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0A" w:rsidRDefault="00FB710A" w:rsidP="00FB710A">
      <w:pPr>
        <w:pStyle w:val="Ttulo1"/>
        <w:widowControl w:val="0"/>
        <w:tabs>
          <w:tab w:val="left" w:pos="3132"/>
        </w:tabs>
        <w:spacing w:before="0"/>
        <w:jc w:val="both"/>
      </w:pPr>
      <w:r>
        <w:object w:dxaOrig="18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in" o:ole="" fillcolor="window">
            <v:imagedata r:id="rId8" o:title=""/>
          </v:shape>
          <o:OLEObject Type="Embed" ProgID="MSDraw" ShapeID="_x0000_i1025" DrawAspect="Content" ObjectID="_1585641178" r:id="rId9"/>
        </w:object>
      </w:r>
      <w:r>
        <w:t>cepame</w:t>
      </w:r>
    </w:p>
    <w:p w:rsidR="00FB710A" w:rsidRPr="00F61AE9" w:rsidRDefault="00FB710A" w:rsidP="000E7CD6">
      <w:pPr>
        <w:pStyle w:val="Ttulo1"/>
        <w:widowControl w:val="0"/>
        <w:spacing w:before="120"/>
      </w:pPr>
      <w:r w:rsidRPr="00F61AE9">
        <w:t>centro de estudos de filosofia patrística e medieval de são paulo</w:t>
      </w:r>
    </w:p>
    <w:p w:rsidR="000E7CD6" w:rsidRPr="008D3E4B" w:rsidRDefault="000E7CD6" w:rsidP="000E7CD6">
      <w:pPr>
        <w:pStyle w:val="Ttulo1"/>
        <w:widowControl w:val="0"/>
        <w:spacing w:before="120"/>
      </w:pPr>
      <w:bookmarkStart w:id="0" w:name="_Hlk481911791"/>
      <w:r w:rsidRPr="008D3E4B">
        <w:t>projeto ariadne</w:t>
      </w:r>
    </w:p>
    <w:bookmarkEnd w:id="0"/>
    <w:p w:rsidR="00FB710A" w:rsidRPr="00F61AE9" w:rsidRDefault="00FB710A" w:rsidP="00FB710A">
      <w:pPr>
        <w:pStyle w:val="Ttulo1"/>
        <w:widowControl w:val="0"/>
        <w:spacing w:before="0" w:after="0"/>
      </w:pPr>
      <w:r w:rsidRPr="00F61AE9">
        <w:t xml:space="preserve">bibliografia de filosofia </w:t>
      </w:r>
      <w:r w:rsidR="00884C82">
        <w:t xml:space="preserve">antiga tardia </w:t>
      </w:r>
      <w:r w:rsidRPr="00F61AE9">
        <w:t xml:space="preserve">e medieval </w:t>
      </w:r>
    </w:p>
    <w:p w:rsidR="00FB710A" w:rsidRPr="00F61AE9" w:rsidRDefault="00FB710A" w:rsidP="00FB710A">
      <w:pPr>
        <w:widowControl w:val="0"/>
      </w:pPr>
    </w:p>
    <w:p w:rsidR="00FB710A" w:rsidRPr="00F61AE9" w:rsidRDefault="00FB710A" w:rsidP="009A3884">
      <w:pPr>
        <w:pStyle w:val="Ttulo1"/>
        <w:widowControl w:val="0"/>
        <w:spacing w:before="0"/>
      </w:pPr>
      <w:r w:rsidRPr="00F61AE9">
        <w:t>filosofia medieval, sécs. vi</w:t>
      </w:r>
      <w:r w:rsidR="00B01E64">
        <w:t>i</w:t>
      </w:r>
      <w:r w:rsidRPr="00F61AE9">
        <w:t>-xv</w:t>
      </w:r>
    </w:p>
    <w:p w:rsidR="00FB710A" w:rsidRPr="00F61AE9" w:rsidRDefault="00AD2E6C" w:rsidP="009A3884">
      <w:pPr>
        <w:pStyle w:val="Ttulo1"/>
        <w:widowControl w:val="0"/>
        <w:spacing w:before="0" w:after="480"/>
      </w:pPr>
      <w:r>
        <w:t>filosofia medieval latina</w:t>
      </w:r>
      <w:r w:rsidR="00AA3039">
        <w:t>, séc</w:t>
      </w:r>
      <w:r w:rsidRPr="00F61AE9">
        <w:t xml:space="preserve">. </w:t>
      </w:r>
      <w:r>
        <w:t>xi</w:t>
      </w:r>
      <w:r w:rsidRPr="00F61AE9">
        <w:t>i</w:t>
      </w:r>
      <w:r>
        <w:t>i</w:t>
      </w:r>
    </w:p>
    <w:p w:rsidR="000E7CD6" w:rsidRDefault="000E7CD6" w:rsidP="000E7CD6">
      <w:pPr>
        <w:pStyle w:val="PargrafoparaBibl"/>
        <w:spacing w:after="120"/>
        <w:ind w:left="0" w:firstLine="567"/>
        <w:rPr>
          <w:iCs/>
        </w:rPr>
      </w:pPr>
      <w:r w:rsidRPr="00F61AE9">
        <w:t xml:space="preserve">Esta bibliografia de </w:t>
      </w:r>
      <w:r>
        <w:t>História da Filosofia Antiga Tardia e Medieval, dividida em diversos arquivos</w:t>
      </w:r>
      <w:r w:rsidRPr="00F61AE9">
        <w:t xml:space="preserve">, </w:t>
      </w:r>
      <w:r>
        <w:t>lista</w:t>
      </w:r>
      <w:r w:rsidRPr="00F61AE9">
        <w:t xml:space="preserve"> </w:t>
      </w:r>
      <w:r>
        <w:t xml:space="preserve">principalmente </w:t>
      </w:r>
      <w:r w:rsidRPr="00F61AE9">
        <w:t>o acervo de bibliotecas de São Paulo</w:t>
      </w:r>
      <w:r>
        <w:t xml:space="preserve"> (a</w:t>
      </w:r>
      <w:r w:rsidRPr="00F61AE9">
        <w:rPr>
          <w:iCs/>
        </w:rPr>
        <w:t>s bibliotecas das Universidades estaduais estão integradas</w:t>
      </w:r>
      <w:r>
        <w:rPr>
          <w:iCs/>
        </w:rPr>
        <w:t>)</w:t>
      </w:r>
      <w:r>
        <w:t>.</w:t>
      </w:r>
      <w:r w:rsidRPr="00385131">
        <w:t xml:space="preserve"> </w:t>
      </w:r>
      <w:r>
        <w:t>Não é um levantamento exaustivo e correções e novas indicações são bem-vindas.</w:t>
      </w:r>
    </w:p>
    <w:p w:rsidR="000E7CD6" w:rsidRDefault="000E7CD6" w:rsidP="000E7CD6">
      <w:pPr>
        <w:pStyle w:val="PargrafoparaBibl"/>
        <w:spacing w:after="120"/>
        <w:ind w:left="0" w:firstLine="567"/>
        <w:rPr>
          <w:iCs/>
        </w:rPr>
      </w:pPr>
      <w:r w:rsidRPr="00F61AE9">
        <w:rPr>
          <w:szCs w:val="15"/>
        </w:rPr>
        <w:t xml:space="preserve">As delimitações cronológicas são as tradicionais, malgrado sua arbitrariedade. </w:t>
      </w:r>
      <w:r w:rsidRPr="00F61AE9">
        <w:rPr>
          <w:iCs/>
        </w:rPr>
        <w:t>Sempre que possível, foram eliminados títulos como “santo”, “papa” ou “imperador”, com as exceções necessá</w:t>
      </w:r>
      <w:r>
        <w:rPr>
          <w:iCs/>
        </w:rPr>
        <w:t>rias para evitar confusão.</w:t>
      </w:r>
    </w:p>
    <w:p w:rsidR="000E7CD6" w:rsidRDefault="000E7CD6" w:rsidP="000E7CD6">
      <w:pPr>
        <w:pStyle w:val="PargrafoparaBibl"/>
        <w:spacing w:after="120"/>
        <w:ind w:left="0" w:firstLine="567"/>
      </w:pPr>
      <w:r>
        <w:t xml:space="preserve">Com poucas excessões, não incluímos nem bases eletrônicas, nem o grande número de </w:t>
      </w:r>
      <w:r w:rsidRPr="0080531D">
        <w:t xml:space="preserve">sites </w:t>
      </w:r>
      <w:r>
        <w:t>pertinentes.</w:t>
      </w:r>
    </w:p>
    <w:p w:rsidR="000E7CD6" w:rsidRDefault="000E7CD6" w:rsidP="000E7CD6">
      <w:pPr>
        <w:pStyle w:val="PargrafoparaBibl"/>
        <w:spacing w:after="120"/>
        <w:ind w:left="0" w:firstLine="567"/>
        <w:rPr>
          <w:lang w:val="pt-PT"/>
        </w:rPr>
      </w:pPr>
      <w:r>
        <w:rPr>
          <w:lang w:val="pt-PT"/>
        </w:rPr>
        <w:t>Pedimos que o uso desta bibliografia seja acompanhado de referência à fonte.</w:t>
      </w:r>
    </w:p>
    <w:p w:rsidR="000C4A44" w:rsidRDefault="000C4A44" w:rsidP="00884C82">
      <w:pPr>
        <w:pStyle w:val="PargrafoparaBibl"/>
        <w:spacing w:after="120"/>
        <w:ind w:left="0" w:firstLine="567"/>
        <w:rPr>
          <w:lang w:val="pt-PT"/>
        </w:rPr>
      </w:pPr>
    </w:p>
    <w:p w:rsidR="00E67AA0" w:rsidRPr="00DA32B8" w:rsidRDefault="00E67AA0" w:rsidP="00884C82">
      <w:pPr>
        <w:pStyle w:val="PargrafoparaBibl"/>
        <w:spacing w:before="120" w:after="120"/>
        <w:ind w:left="0" w:firstLine="567"/>
        <w:rPr>
          <w:b/>
        </w:rPr>
      </w:pPr>
      <w:r w:rsidRPr="00DA32B8">
        <w:rPr>
          <w:b/>
        </w:rPr>
        <w:t>(Veja-se o texto em modo de exibição de Estrutura de Tópicos).</w:t>
      </w:r>
    </w:p>
    <w:p w:rsidR="00FB710A" w:rsidRPr="00F61AE9" w:rsidRDefault="00FB710A" w:rsidP="00FB710A">
      <w:pPr>
        <w:pStyle w:val="PargrafoparaBibl"/>
        <w:spacing w:after="0"/>
        <w:ind w:left="0" w:firstLine="567"/>
        <w:rPr>
          <w:lang w:val="pt-PT"/>
        </w:rPr>
      </w:pPr>
    </w:p>
    <w:p w:rsidR="00FB710A" w:rsidRDefault="00FB710A" w:rsidP="003A059D">
      <w:pPr>
        <w:pStyle w:val="PargrafoparaBibl"/>
        <w:ind w:left="0" w:firstLine="0"/>
        <w:jc w:val="right"/>
      </w:pPr>
      <w:r w:rsidRPr="00F61AE9">
        <w:t>José Carlos Estêvão (Depto. de Filosofia – USP)</w:t>
      </w:r>
      <w:r w:rsidR="001656D3" w:rsidRPr="00F61AE9">
        <w:t xml:space="preserve"> </w:t>
      </w:r>
    </w:p>
    <w:p w:rsidR="003323E0" w:rsidRPr="00F61AE9" w:rsidRDefault="003323E0" w:rsidP="003A059D">
      <w:pPr>
        <w:pStyle w:val="PargrafoparaBibl"/>
        <w:ind w:left="0" w:firstLine="0"/>
        <w:jc w:val="right"/>
      </w:pPr>
    </w:p>
    <w:p w:rsidR="00FB710A" w:rsidRDefault="00FB710A" w:rsidP="00FE18BF">
      <w:pPr>
        <w:pStyle w:val="PargrafoparaBibl"/>
        <w:spacing w:after="480"/>
        <w:ind w:left="0" w:firstLine="720"/>
        <w:jc w:val="right"/>
        <w:rPr>
          <w:rStyle w:val="Hyperlink"/>
        </w:rPr>
      </w:pPr>
      <w:r w:rsidRPr="00F61AE9">
        <w:t xml:space="preserve">Atualizada em </w:t>
      </w:r>
      <w:r w:rsidR="00956958">
        <w:t>201</w:t>
      </w:r>
      <w:r w:rsidR="001B4601">
        <w:t>7</w:t>
      </w:r>
      <w:r w:rsidRPr="00F61AE9">
        <w:t>.</w:t>
      </w:r>
      <w:r w:rsidR="00CC3086">
        <w:t xml:space="preserve"> </w:t>
      </w:r>
      <w:hyperlink r:id="rId10" w:history="1">
        <w:r w:rsidR="00DA32B8" w:rsidRPr="00E52449">
          <w:rPr>
            <w:rStyle w:val="Hyperlink"/>
          </w:rPr>
          <w:t>http://cepame.fflch.usp.br</w:t>
        </w:r>
      </w:hyperlink>
    </w:p>
    <w:p w:rsidR="009A3884" w:rsidRDefault="009A3884" w:rsidP="009A3884">
      <w:pPr>
        <w:pStyle w:val="PargrafoparaBibl"/>
        <w:spacing w:after="0"/>
        <w:ind w:left="0" w:firstLine="720"/>
        <w:jc w:val="right"/>
        <w:rPr>
          <w:szCs w:val="24"/>
        </w:rPr>
      </w:pPr>
    </w:p>
    <w:p w:rsidR="006B05E2" w:rsidRDefault="00980514" w:rsidP="006B05E2">
      <w:pPr>
        <w:pStyle w:val="PargrafoparaBibl"/>
        <w:spacing w:before="240" w:line="360" w:lineRule="auto"/>
        <w:ind w:left="0" w:firstLine="0"/>
        <w:jc w:val="center"/>
      </w:pPr>
      <w:hyperlink r:id="rId11" w:history="1">
        <w:r w:rsidR="006B05E2" w:rsidRPr="003D145B">
          <w:rPr>
            <w:rFonts w:ascii="Arial" w:hAnsi="Arial" w:cs="Arial"/>
            <w:color w:val="222222"/>
            <w:sz w:val="27"/>
            <w:szCs w:val="27"/>
          </w:rPr>
          <w:fldChar w:fldCharType="begin"/>
        </w:r>
        <w:r w:rsidR="006B05E2" w:rsidRPr="003D145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6B05E2" w:rsidRPr="003D145B">
          <w:rPr>
            <w:rFonts w:ascii="Arial" w:hAnsi="Arial" w:cs="Arial"/>
            <w:color w:val="222222"/>
            <w:sz w:val="27"/>
            <w:szCs w:val="27"/>
          </w:rPr>
          <w:fldChar w:fldCharType="separate"/>
        </w:r>
        <w:r w:rsidR="006B05E2">
          <w:rPr>
            <w:rFonts w:ascii="Arial" w:hAnsi="Arial" w:cs="Arial"/>
            <w:color w:val="222222"/>
            <w:sz w:val="27"/>
            <w:szCs w:val="27"/>
          </w:rPr>
          <w:fldChar w:fldCharType="begin"/>
        </w:r>
        <w:r w:rsidR="006B05E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6B05E2">
          <w:rPr>
            <w:rFonts w:ascii="Arial" w:hAnsi="Arial" w:cs="Arial"/>
            <w:color w:val="222222"/>
            <w:sz w:val="27"/>
            <w:szCs w:val="27"/>
          </w:rPr>
          <w:fldChar w:fldCharType="separate"/>
        </w:r>
        <w:r w:rsidR="006B05E2">
          <w:rPr>
            <w:rFonts w:ascii="Arial" w:hAnsi="Arial" w:cs="Arial"/>
            <w:color w:val="222222"/>
            <w:sz w:val="27"/>
            <w:szCs w:val="27"/>
          </w:rPr>
          <w:fldChar w:fldCharType="begin"/>
        </w:r>
        <w:r w:rsidR="006B05E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6B05E2">
          <w:rPr>
            <w:rFonts w:ascii="Arial" w:hAnsi="Arial" w:cs="Arial"/>
            <w:color w:val="222222"/>
            <w:sz w:val="27"/>
            <w:szCs w:val="27"/>
          </w:rPr>
          <w:fldChar w:fldCharType="separate"/>
        </w:r>
        <w:r w:rsidR="009F376E">
          <w:rPr>
            <w:rFonts w:ascii="Arial" w:hAnsi="Arial" w:cs="Arial"/>
            <w:color w:val="222222"/>
            <w:sz w:val="27"/>
            <w:szCs w:val="27"/>
          </w:rPr>
          <w:fldChar w:fldCharType="begin"/>
        </w:r>
        <w:r w:rsidR="009F376E">
          <w:rPr>
            <w:rFonts w:ascii="Arial" w:hAnsi="Arial" w:cs="Arial"/>
            <w:color w:val="222222"/>
            <w:sz w:val="27"/>
            <w:szCs w:val="27"/>
          </w:rPr>
          <w:instrText xml:space="preserve"> INCLUDEPICTURE  "https://encrypted-tbn0.gstatic.com/images?q=tbn:ANd9GcSC-VmRIPf4DWZYqb1DQC-JgpxOAtBY17mFcXrzmM61YNNyKopsUxMrFJU" \* MERGEFORMATINET </w:instrText>
        </w:r>
        <w:r w:rsidR="009F376E">
          <w:rPr>
            <w:rFonts w:ascii="Arial" w:hAnsi="Arial" w:cs="Arial"/>
            <w:color w:val="222222"/>
            <w:sz w:val="27"/>
            <w:szCs w:val="27"/>
          </w:rPr>
          <w:fldChar w:fldCharType="separate"/>
        </w:r>
        <w:r w:rsidR="00FD332B">
          <w:rPr>
            <w:rFonts w:ascii="Arial" w:hAnsi="Arial" w:cs="Arial"/>
            <w:color w:val="222222"/>
            <w:sz w:val="27"/>
            <w:szCs w:val="27"/>
          </w:rPr>
          <w:fldChar w:fldCharType="begin"/>
        </w:r>
        <w:r w:rsidR="00FD332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D332B">
          <w:rPr>
            <w:rFonts w:ascii="Arial" w:hAnsi="Arial" w:cs="Arial"/>
            <w:color w:val="222222"/>
            <w:sz w:val="27"/>
            <w:szCs w:val="27"/>
          </w:rPr>
          <w:fldChar w:fldCharType="separate"/>
        </w:r>
        <w:r w:rsidR="004B2CC3">
          <w:rPr>
            <w:rFonts w:ascii="Arial" w:hAnsi="Arial" w:cs="Arial"/>
            <w:color w:val="222222"/>
            <w:sz w:val="27"/>
            <w:szCs w:val="27"/>
          </w:rPr>
          <w:fldChar w:fldCharType="begin"/>
        </w:r>
        <w:r w:rsidR="004B2CC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B2CC3">
          <w:rPr>
            <w:rFonts w:ascii="Arial" w:hAnsi="Arial" w:cs="Arial"/>
            <w:color w:val="222222"/>
            <w:sz w:val="27"/>
            <w:szCs w:val="27"/>
          </w:rPr>
          <w:fldChar w:fldCharType="separate"/>
        </w:r>
        <w:r w:rsidR="00C87FE1">
          <w:rPr>
            <w:rFonts w:ascii="Arial" w:hAnsi="Arial" w:cs="Arial"/>
            <w:color w:val="222222"/>
            <w:sz w:val="27"/>
            <w:szCs w:val="27"/>
          </w:rPr>
          <w:fldChar w:fldCharType="begin"/>
        </w:r>
        <w:r w:rsidR="00C87FE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C87FE1">
          <w:rPr>
            <w:rFonts w:ascii="Arial" w:hAnsi="Arial" w:cs="Arial"/>
            <w:color w:val="222222"/>
            <w:sz w:val="27"/>
            <w:szCs w:val="27"/>
          </w:rPr>
          <w:fldChar w:fldCharType="separate"/>
        </w:r>
        <w:r>
          <w:rPr>
            <w:rFonts w:ascii="Arial" w:hAnsi="Arial" w:cs="Arial"/>
            <w:color w:val="222222"/>
            <w:sz w:val="27"/>
            <w:szCs w:val="27"/>
          </w:rPr>
          <w:fldChar w:fldCharType="begin"/>
        </w:r>
        <w:r>
          <w:rPr>
            <w:rFonts w:ascii="Arial" w:hAnsi="Arial" w:cs="Arial"/>
            <w:color w:val="222222"/>
            <w:sz w:val="27"/>
            <w:szCs w:val="27"/>
          </w:rPr>
          <w:instrText xml:space="preserve"> </w:instrText>
        </w:r>
        <w:r>
          <w:rPr>
            <w:rFonts w:ascii="Arial" w:hAnsi="Arial" w:cs="Arial"/>
            <w:color w:val="222222"/>
            <w:sz w:val="27"/>
            <w:szCs w:val="27"/>
          </w:rPr>
          <w:instrText>INCLUDEPICTURE  "https://encrypted-tbn0.gstatic.com/images?q=tbn:ANd9GcSC-VmRIPf4DWZYqb1DQC-JgpxOAtBY17mFcXrzmM61YNNyKopsUxMrFJU" \* MERGEFORMATINET</w:instrText>
        </w:r>
        <w:r>
          <w:rPr>
            <w:rFonts w:ascii="Arial" w:hAnsi="Arial" w:cs="Arial"/>
            <w:color w:val="222222"/>
            <w:sz w:val="27"/>
            <w:szCs w:val="27"/>
          </w:rPr>
          <w:instrText xml:space="preserve"> </w:instrText>
        </w:r>
        <w:r>
          <w:rPr>
            <w:rFonts w:ascii="Arial" w:hAnsi="Arial" w:cs="Arial"/>
            <w:color w:val="222222"/>
            <w:sz w:val="27"/>
            <w:szCs w:val="27"/>
          </w:rPr>
          <w:fldChar w:fldCharType="separate"/>
        </w:r>
        <w:r w:rsidR="00484BF7">
          <w:rPr>
            <w:rFonts w:ascii="Arial" w:hAnsi="Arial" w:cs="Arial"/>
            <w:color w:val="222222"/>
            <w:sz w:val="27"/>
            <w:szCs w:val="27"/>
          </w:rPr>
          <w:pict>
            <v:shape id="_x0000_i1026" type="#_x0000_t75" style="width:50.4pt;height:28.2pt">
              <v:imagedata r:id="rId12" r:href="rId13"/>
            </v:shape>
          </w:pict>
        </w:r>
        <w:r>
          <w:rPr>
            <w:rFonts w:ascii="Arial" w:hAnsi="Arial" w:cs="Arial"/>
            <w:color w:val="222222"/>
            <w:sz w:val="27"/>
            <w:szCs w:val="27"/>
          </w:rPr>
          <w:fldChar w:fldCharType="end"/>
        </w:r>
        <w:r w:rsidR="00C87FE1">
          <w:rPr>
            <w:rFonts w:ascii="Arial" w:hAnsi="Arial" w:cs="Arial"/>
            <w:color w:val="222222"/>
            <w:sz w:val="27"/>
            <w:szCs w:val="27"/>
          </w:rPr>
          <w:fldChar w:fldCharType="end"/>
        </w:r>
        <w:r w:rsidR="004B2CC3">
          <w:rPr>
            <w:rFonts w:ascii="Arial" w:hAnsi="Arial" w:cs="Arial"/>
            <w:color w:val="222222"/>
            <w:sz w:val="27"/>
            <w:szCs w:val="27"/>
          </w:rPr>
          <w:fldChar w:fldCharType="end"/>
        </w:r>
        <w:r w:rsidR="00FD332B">
          <w:rPr>
            <w:rFonts w:ascii="Arial" w:hAnsi="Arial" w:cs="Arial"/>
            <w:color w:val="222222"/>
            <w:sz w:val="27"/>
            <w:szCs w:val="27"/>
          </w:rPr>
          <w:fldChar w:fldCharType="end"/>
        </w:r>
        <w:r w:rsidR="009F376E">
          <w:rPr>
            <w:rFonts w:ascii="Arial" w:hAnsi="Arial" w:cs="Arial"/>
            <w:color w:val="222222"/>
            <w:sz w:val="27"/>
            <w:szCs w:val="27"/>
          </w:rPr>
          <w:fldChar w:fldCharType="end"/>
        </w:r>
        <w:r w:rsidR="006B05E2">
          <w:rPr>
            <w:rFonts w:ascii="Arial" w:hAnsi="Arial" w:cs="Arial"/>
            <w:color w:val="222222"/>
            <w:sz w:val="27"/>
            <w:szCs w:val="27"/>
          </w:rPr>
          <w:fldChar w:fldCharType="end"/>
        </w:r>
        <w:r w:rsidR="006B05E2">
          <w:rPr>
            <w:rFonts w:ascii="Arial" w:hAnsi="Arial" w:cs="Arial"/>
            <w:color w:val="222222"/>
            <w:sz w:val="27"/>
            <w:szCs w:val="27"/>
          </w:rPr>
          <w:fldChar w:fldCharType="end"/>
        </w:r>
        <w:r w:rsidR="006B05E2" w:rsidRPr="003D145B">
          <w:rPr>
            <w:rFonts w:ascii="Arial" w:hAnsi="Arial" w:cs="Arial"/>
            <w:color w:val="222222"/>
            <w:sz w:val="27"/>
            <w:szCs w:val="27"/>
          </w:rPr>
          <w:fldChar w:fldCharType="end"/>
        </w:r>
      </w:hyperlink>
      <w:r w:rsidR="006B05E2">
        <w:rPr>
          <w:rFonts w:ascii="Arial" w:hAnsi="Arial" w:cs="Arial"/>
          <w:color w:val="222222"/>
          <w:sz w:val="27"/>
          <w:szCs w:val="27"/>
        </w:rPr>
        <w:t xml:space="preserve">     </w:t>
      </w:r>
      <w:r w:rsidR="006B05E2" w:rsidRPr="00803D4F">
        <w:rPr>
          <w:noProof/>
          <w:color w:val="0000FF"/>
          <w:szCs w:val="15"/>
        </w:rPr>
        <w:drawing>
          <wp:inline distT="0" distB="0" distL="0" distR="0" wp14:anchorId="57972DE2" wp14:editId="5DC82864">
            <wp:extent cx="411480" cy="182880"/>
            <wp:effectExtent l="0" t="0" r="7620" b="7620"/>
            <wp:docPr id="13" name="Imagem 13" descr="Descrição: US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US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 cy="182880"/>
                    </a:xfrm>
                    <a:prstGeom prst="rect">
                      <a:avLst/>
                    </a:prstGeom>
                    <a:noFill/>
                    <a:ln>
                      <a:noFill/>
                    </a:ln>
                  </pic:spPr>
                </pic:pic>
              </a:graphicData>
            </a:graphic>
          </wp:inline>
        </w:drawing>
      </w:r>
      <w:r w:rsidR="006B05E2">
        <w:t xml:space="preserve"> </w:t>
      </w:r>
      <w:r w:rsidR="006B05E2" w:rsidRPr="00A71079">
        <w:rPr>
          <w:szCs w:val="15"/>
        </w:rPr>
        <w:t xml:space="preserve"> </w:t>
      </w:r>
      <w:r w:rsidR="006B05E2">
        <w:rPr>
          <w:szCs w:val="15"/>
        </w:rPr>
        <w:t xml:space="preserve">     </w:t>
      </w:r>
      <w:r w:rsidR="006B05E2" w:rsidRPr="00AD6AFB">
        <w:rPr>
          <w:noProof/>
          <w:highlight w:val="lightGray"/>
        </w:rPr>
        <w:drawing>
          <wp:inline distT="0" distB="0" distL="0" distR="0" wp14:anchorId="62C276BE" wp14:editId="59523EDF">
            <wp:extent cx="426720" cy="533400"/>
            <wp:effectExtent l="0" t="0" r="0" b="0"/>
            <wp:docPr id="12" name="Imagem 12" descr="Início">
              <a:hlinkClick xmlns:a="http://schemas.openxmlformats.org/drawingml/2006/main" r:id="rId16" tooltip="&quot;Iní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Iníci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 cy="533400"/>
                    </a:xfrm>
                    <a:prstGeom prst="rect">
                      <a:avLst/>
                    </a:prstGeom>
                    <a:noFill/>
                    <a:ln>
                      <a:noFill/>
                    </a:ln>
                  </pic:spPr>
                </pic:pic>
              </a:graphicData>
            </a:graphic>
          </wp:inline>
        </w:drawing>
      </w:r>
      <w:r w:rsidR="006B05E2">
        <w:t xml:space="preserve">      </w:t>
      </w:r>
      <w:hyperlink r:id="rId18" w:tooltip="&quot;Início&quot; " w:history="1"/>
      <w:r w:rsidR="006B05E2" w:rsidRPr="00A71079">
        <w:rPr>
          <w:szCs w:val="15"/>
        </w:rPr>
        <w:t xml:space="preserve"> </w:t>
      </w:r>
      <w:r w:rsidR="006B05E2">
        <w:rPr>
          <w:szCs w:val="15"/>
        </w:rPr>
        <w:t xml:space="preserve">  </w:t>
      </w:r>
      <w:r w:rsidR="006B05E2" w:rsidRPr="00803D4F">
        <w:rPr>
          <w:noProof/>
          <w:color w:val="0000FF"/>
          <w:szCs w:val="15"/>
        </w:rPr>
        <w:drawing>
          <wp:inline distT="0" distB="0" distL="0" distR="0" wp14:anchorId="4342E7C6" wp14:editId="78C26CF2">
            <wp:extent cx="426720" cy="365760"/>
            <wp:effectExtent l="0" t="0" r="0" b="0"/>
            <wp:docPr id="11" name="Imagem 11" descr="UNICAMP">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UNICA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 cy="365760"/>
                    </a:xfrm>
                    <a:prstGeom prst="rect">
                      <a:avLst/>
                    </a:prstGeom>
                    <a:noFill/>
                    <a:ln>
                      <a:noFill/>
                    </a:ln>
                  </pic:spPr>
                </pic:pic>
              </a:graphicData>
            </a:graphic>
          </wp:inline>
        </w:drawing>
      </w:r>
      <w:r w:rsidR="006B05E2">
        <w:rPr>
          <w:szCs w:val="15"/>
        </w:rPr>
        <w:t xml:space="preserve">     </w:t>
      </w:r>
      <w:r w:rsidR="006B05E2" w:rsidRPr="00803D4F">
        <w:rPr>
          <w:noProof/>
          <w:color w:val="0000FF"/>
          <w:szCs w:val="15"/>
        </w:rPr>
        <w:drawing>
          <wp:inline distT="0" distB="0" distL="0" distR="0" wp14:anchorId="55DA6DD5" wp14:editId="37B47034">
            <wp:extent cx="678180" cy="251460"/>
            <wp:effectExtent l="0" t="0" r="7620" b="0"/>
            <wp:docPr id="10" name="Imagem 10" descr="Descrição: UNESP">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UNES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8180" cy="251460"/>
                    </a:xfrm>
                    <a:prstGeom prst="rect">
                      <a:avLst/>
                    </a:prstGeom>
                    <a:noFill/>
                    <a:ln>
                      <a:noFill/>
                    </a:ln>
                  </pic:spPr>
                </pic:pic>
              </a:graphicData>
            </a:graphic>
          </wp:inline>
        </w:drawing>
      </w:r>
      <w:r w:rsidR="006B05E2">
        <w:t xml:space="preserve">    </w:t>
      </w:r>
      <w:r w:rsidR="006B05E2" w:rsidRPr="00803D4F">
        <w:rPr>
          <w:noProof/>
          <w:color w:val="666666"/>
          <w:sz w:val="18"/>
          <w:szCs w:val="18"/>
        </w:rPr>
        <w:drawing>
          <wp:inline distT="0" distB="0" distL="0" distR="0" wp14:anchorId="20413CFB" wp14:editId="01CD249B">
            <wp:extent cx="525780" cy="396240"/>
            <wp:effectExtent l="0" t="0" r="7620" b="3810"/>
            <wp:docPr id="9" name="Imagem 9" descr="Descrição: logoufs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escrição: logoufs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5780" cy="396240"/>
                    </a:xfrm>
                    <a:prstGeom prst="rect">
                      <a:avLst/>
                    </a:prstGeom>
                    <a:noFill/>
                    <a:ln>
                      <a:noFill/>
                    </a:ln>
                  </pic:spPr>
                </pic:pic>
              </a:graphicData>
            </a:graphic>
          </wp:inline>
        </w:drawing>
      </w:r>
      <w:r w:rsidR="006B05E2" w:rsidRPr="00A71079">
        <w:rPr>
          <w:color w:val="000000"/>
          <w:sz w:val="18"/>
          <w:szCs w:val="18"/>
        </w:rPr>
        <w:t xml:space="preserve"> </w:t>
      </w:r>
      <w:r w:rsidR="006B05E2">
        <w:rPr>
          <w:color w:val="000000"/>
          <w:sz w:val="18"/>
          <w:szCs w:val="18"/>
        </w:rPr>
        <w:t xml:space="preserve">    </w:t>
      </w:r>
      <w:r w:rsidR="006B05E2">
        <w:rPr>
          <w:szCs w:val="24"/>
        </w:rPr>
        <w:t xml:space="preserve">  </w:t>
      </w:r>
    </w:p>
    <w:p w:rsidR="006B05E2" w:rsidRDefault="006B05E2" w:rsidP="006B05E2">
      <w:pPr>
        <w:pStyle w:val="PargrafoparaBibl"/>
        <w:spacing w:before="120" w:after="0" w:line="360" w:lineRule="auto"/>
        <w:ind w:left="0" w:firstLine="0"/>
        <w:jc w:val="center"/>
      </w:pPr>
      <w:r>
        <w:rPr>
          <w:color w:val="000000"/>
          <w:sz w:val="18"/>
          <w:szCs w:val="18"/>
        </w:rPr>
        <w:t xml:space="preserve"> </w:t>
      </w:r>
      <w:r w:rsidRPr="00A71079">
        <w:rPr>
          <w:color w:val="000000"/>
          <w:sz w:val="18"/>
          <w:szCs w:val="18"/>
        </w:rPr>
        <w:t xml:space="preserve">  </w:t>
      </w:r>
      <w:r w:rsidRPr="00803D4F">
        <w:rPr>
          <w:noProof/>
          <w:szCs w:val="14"/>
        </w:rPr>
        <w:drawing>
          <wp:inline distT="0" distB="0" distL="0" distR="0" wp14:anchorId="3602035C" wp14:editId="0647AAFB">
            <wp:extent cx="632460" cy="381000"/>
            <wp:effectExtent l="0" t="0" r="0" b="0"/>
            <wp:docPr id="8" name="Imagem 8" descr="Descrição: head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head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r w:rsidRPr="00A71079">
        <w:rPr>
          <w:szCs w:val="24"/>
        </w:rPr>
        <w:t xml:space="preserve"> </w:t>
      </w:r>
      <w:r>
        <w:rPr>
          <w:szCs w:val="24"/>
        </w:rPr>
        <w:t xml:space="preserve">       </w:t>
      </w:r>
      <w:r w:rsidRPr="00803D4F">
        <w:rPr>
          <w:noProof/>
          <w:szCs w:val="24"/>
        </w:rPr>
        <w:drawing>
          <wp:inline distT="0" distB="0" distL="0" distR="0" wp14:anchorId="06771F67" wp14:editId="22FC5915">
            <wp:extent cx="868680" cy="350520"/>
            <wp:effectExtent l="0" t="0" r="7620" b="0"/>
            <wp:docPr id="7" name="Imagem 7" descr="Descrição: ph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ph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8680" cy="350520"/>
                    </a:xfrm>
                    <a:prstGeom prst="rect">
                      <a:avLst/>
                    </a:prstGeom>
                    <a:noFill/>
                    <a:ln>
                      <a:noFill/>
                    </a:ln>
                  </pic:spPr>
                </pic:pic>
              </a:graphicData>
            </a:graphic>
          </wp:inline>
        </w:drawing>
      </w:r>
      <w:r w:rsidRPr="00A71079">
        <w:rPr>
          <w:szCs w:val="24"/>
        </w:rPr>
        <w:t xml:space="preserve"> </w:t>
      </w:r>
      <w:r>
        <w:rPr>
          <w:szCs w:val="24"/>
        </w:rPr>
        <w:t xml:space="preserve"> </w:t>
      </w:r>
      <w:r w:rsidRPr="00A71079">
        <w:rPr>
          <w:szCs w:val="24"/>
        </w:rPr>
        <w:t xml:space="preserve"> </w:t>
      </w:r>
      <w:r>
        <w:rPr>
          <w:szCs w:val="24"/>
        </w:rPr>
        <w:t xml:space="preserve">   </w:t>
      </w:r>
      <w:r w:rsidRPr="00A71079">
        <w:rPr>
          <w:szCs w:val="24"/>
        </w:rPr>
        <w:t xml:space="preserve"> </w:t>
      </w:r>
      <w:r>
        <w:rPr>
          <w:szCs w:val="24"/>
        </w:rPr>
        <w:t xml:space="preserve"> </w:t>
      </w:r>
      <w:r w:rsidRPr="00803D4F">
        <w:rPr>
          <w:noProof/>
          <w:szCs w:val="24"/>
        </w:rPr>
        <w:drawing>
          <wp:inline distT="0" distB="0" distL="0" distR="0" wp14:anchorId="45F249FA" wp14:editId="7B0CE35E">
            <wp:extent cx="876300" cy="472440"/>
            <wp:effectExtent l="0" t="0" r="0" b="3810"/>
            <wp:docPr id="6" name="Imagem 6" descr="Descrição: http://unifesp.phlnet.com.br/imagens/logoepmne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unifesp.phlnet.com.br/imagens/logoepmnew.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472440"/>
                    </a:xfrm>
                    <a:prstGeom prst="rect">
                      <a:avLst/>
                    </a:prstGeom>
                    <a:noFill/>
                    <a:ln>
                      <a:noFill/>
                    </a:ln>
                  </pic:spPr>
                </pic:pic>
              </a:graphicData>
            </a:graphic>
          </wp:inline>
        </w:drawing>
      </w:r>
      <w:r>
        <w:t xml:space="preserve">          </w:t>
      </w:r>
      <w:r w:rsidRPr="00B0183E">
        <w:rPr>
          <w:noProof/>
        </w:rPr>
        <w:drawing>
          <wp:inline distT="0" distB="0" distL="0" distR="0" wp14:anchorId="387B8E67" wp14:editId="7712C5A1">
            <wp:extent cx="541020" cy="541020"/>
            <wp:effectExtent l="0" t="0" r="0" b="0"/>
            <wp:docPr id="2" name="Imagem 2" descr="https://scontent.fgru5-1.fna.fbcdn.net/v/t1.0-1/p80x80/10361066_1437528386505207_4056445572978724405_n.png?oh=96bc35a198fd8ca9e5d766cada1e45e6&amp;oe=5A04855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s://scontent.fgru5-1.fna.fbcdn.net/v/t1.0-1/p80x80/10361066_1437528386505207_4056445572978724405_n.png?oh=96bc35a198fd8ca9e5d766cada1e45e6&amp;oe=5A0485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9A3884" w:rsidRPr="00A71079" w:rsidRDefault="009A3884" w:rsidP="009A3884"/>
    <w:p w:rsidR="00884C82" w:rsidRPr="00A71079" w:rsidRDefault="00884C82" w:rsidP="001656D3"/>
    <w:p w:rsidR="00FB710A" w:rsidRPr="00F61AE9" w:rsidRDefault="00FB710A" w:rsidP="007F3DFE">
      <w:pPr>
        <w:pStyle w:val="Ttulo2"/>
        <w:spacing w:before="240" w:after="240"/>
        <w:jc w:val="left"/>
      </w:pPr>
      <w:r w:rsidRPr="00F61AE9">
        <w:t>autores</w:t>
      </w:r>
    </w:p>
    <w:p w:rsidR="00FB710A" w:rsidRPr="00F61AE9" w:rsidRDefault="00FB710A" w:rsidP="003D467A">
      <w:pPr>
        <w:widowControl w:val="0"/>
        <w:tabs>
          <w:tab w:val="left" w:pos="3808"/>
          <w:tab w:val="left" w:pos="4338"/>
          <w:tab w:val="left" w:pos="4708"/>
          <w:tab w:val="left" w:pos="8007"/>
        </w:tabs>
        <w:spacing w:after="120"/>
        <w:rPr>
          <w:noProof/>
          <w:sz w:val="22"/>
          <w:szCs w:val="22"/>
        </w:rPr>
      </w:pPr>
      <w:r w:rsidRPr="00F61AE9">
        <w:rPr>
          <w:b/>
          <w:color w:val="FF0000"/>
          <w:sz w:val="22"/>
          <w:szCs w:val="22"/>
        </w:rPr>
        <w:t>Filosofia Medieval latina</w:t>
      </w:r>
      <w:r w:rsidR="001B4601">
        <w:rPr>
          <w:b/>
          <w:color w:val="FF0000"/>
          <w:sz w:val="22"/>
          <w:szCs w:val="22"/>
        </w:rPr>
        <w:t xml:space="preserve">, </w:t>
      </w:r>
      <w:r w:rsidR="009A4D9F">
        <w:rPr>
          <w:b/>
          <w:color w:val="FF0000"/>
          <w:sz w:val="22"/>
          <w:szCs w:val="22"/>
        </w:rPr>
        <w:t>s</w:t>
      </w:r>
      <w:r w:rsidRPr="00F61AE9">
        <w:rPr>
          <w:b/>
          <w:color w:val="FF0000"/>
          <w:sz w:val="22"/>
          <w:szCs w:val="22"/>
        </w:rPr>
        <w:t>écs. V</w:t>
      </w:r>
      <w:r w:rsidR="001501CF">
        <w:rPr>
          <w:b/>
          <w:color w:val="FF0000"/>
          <w:sz w:val="22"/>
          <w:szCs w:val="22"/>
        </w:rPr>
        <w:t>I</w:t>
      </w:r>
      <w:r w:rsidRPr="00F61AE9">
        <w:rPr>
          <w:b/>
          <w:color w:val="FF0000"/>
          <w:sz w:val="22"/>
          <w:szCs w:val="22"/>
        </w:rPr>
        <w:t>I-XV</w:t>
      </w:r>
      <w:r w:rsidR="001B4601">
        <w:rPr>
          <w:b/>
          <w:noProof/>
          <w:sz w:val="22"/>
          <w:szCs w:val="22"/>
        </w:rPr>
        <w:tab/>
      </w:r>
      <w:r w:rsidR="001B4601">
        <w:rPr>
          <w:b/>
          <w:noProof/>
          <w:sz w:val="22"/>
          <w:szCs w:val="22"/>
        </w:rPr>
        <w:tab/>
      </w:r>
    </w:p>
    <w:p w:rsidR="00FB710A" w:rsidRPr="00F61AE9" w:rsidRDefault="00212CFF" w:rsidP="003A381F">
      <w:pPr>
        <w:keepNext/>
        <w:widowControl w:val="0"/>
        <w:tabs>
          <w:tab w:val="left" w:pos="3808"/>
          <w:tab w:val="left" w:pos="4338"/>
          <w:tab w:val="left" w:pos="4708"/>
          <w:tab w:val="left" w:pos="8007"/>
        </w:tabs>
        <w:spacing w:before="360" w:after="360"/>
        <w:rPr>
          <w:b/>
          <w:color w:val="FF0000"/>
          <w:sz w:val="22"/>
          <w:szCs w:val="22"/>
        </w:rPr>
        <w:sectPr w:rsidR="00FB710A" w:rsidRPr="00F61AE9" w:rsidSect="00401676">
          <w:headerReference w:type="default" r:id="rId33"/>
          <w:footnotePr>
            <w:numRestart w:val="eachSect"/>
          </w:footnotePr>
          <w:type w:val="continuous"/>
          <w:pgSz w:w="11907" w:h="16840" w:code="9"/>
          <w:pgMar w:top="1701" w:right="1701" w:bottom="1304" w:left="1701" w:header="1134" w:footer="1134" w:gutter="0"/>
          <w:paperSrc w:first="30752" w:other="30752"/>
          <w:cols w:space="720"/>
        </w:sectPr>
      </w:pPr>
      <w:r>
        <w:rPr>
          <w:b/>
          <w:color w:val="FF0000"/>
          <w:sz w:val="22"/>
          <w:szCs w:val="22"/>
        </w:rPr>
        <w:t>5</w:t>
      </w:r>
      <w:r w:rsidR="00FB710A" w:rsidRPr="00F61AE9">
        <w:rPr>
          <w:b/>
          <w:color w:val="FF0000"/>
          <w:sz w:val="22"/>
          <w:szCs w:val="22"/>
        </w:rPr>
        <w:t>. Filosofia Medieval Latina, séc. XIII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Adão de Bela Mulher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Adão de Buckfield</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Alberto Magno</w:t>
      </w:r>
    </w:p>
    <w:p w:rsidR="00961632" w:rsidRDefault="00961632" w:rsidP="00FB710A">
      <w:pPr>
        <w:widowControl w:val="0"/>
        <w:tabs>
          <w:tab w:val="left" w:pos="3808"/>
          <w:tab w:val="left" w:pos="4338"/>
          <w:tab w:val="left" w:pos="4708"/>
          <w:tab w:val="left" w:pos="8007"/>
        </w:tabs>
        <w:rPr>
          <w:sz w:val="22"/>
          <w:szCs w:val="22"/>
        </w:rPr>
      </w:pPr>
      <w:r>
        <w:rPr>
          <w:sz w:val="22"/>
          <w:szCs w:val="22"/>
        </w:rPr>
        <w:t>A</w:t>
      </w:r>
      <w:r w:rsidRPr="00961632">
        <w:rPr>
          <w:sz w:val="22"/>
          <w:szCs w:val="22"/>
        </w:rPr>
        <w:t xml:space="preserve">lexandre </w:t>
      </w:r>
      <w:r>
        <w:rPr>
          <w:sz w:val="22"/>
          <w:szCs w:val="22"/>
        </w:rPr>
        <w:t>B</w:t>
      </w:r>
      <w:r w:rsidRPr="00961632">
        <w:rPr>
          <w:sz w:val="22"/>
          <w:szCs w:val="22"/>
        </w:rPr>
        <w:t>onino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Alexandre de Hales</w:t>
      </w:r>
    </w:p>
    <w:p w:rsidR="000F209B" w:rsidRPr="000F209B" w:rsidRDefault="000F209B" w:rsidP="00FB710A">
      <w:pPr>
        <w:widowControl w:val="0"/>
        <w:tabs>
          <w:tab w:val="left" w:pos="3808"/>
          <w:tab w:val="left" w:pos="4338"/>
          <w:tab w:val="left" w:pos="4708"/>
          <w:tab w:val="left" w:pos="8007"/>
        </w:tabs>
        <w:rPr>
          <w:sz w:val="22"/>
          <w:szCs w:val="22"/>
        </w:rPr>
      </w:pPr>
      <w:r w:rsidRPr="000F209B">
        <w:rPr>
          <w:sz w:val="22"/>
          <w:szCs w:val="22"/>
        </w:rPr>
        <w:t xml:space="preserve">Antônio </w:t>
      </w:r>
      <w:r>
        <w:rPr>
          <w:sz w:val="22"/>
          <w:szCs w:val="22"/>
        </w:rPr>
        <w:t>de Lisboa (d</w:t>
      </w:r>
      <w:r w:rsidRPr="000F209B">
        <w:rPr>
          <w:sz w:val="22"/>
          <w:szCs w:val="22"/>
        </w:rPr>
        <w:t>e Pádua)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 xml:space="preserve">Ângela de Foligno </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Bartolomeu, o Inglês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Boaventura de Bonarégio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Boécio de Dácia</w:t>
      </w:r>
    </w:p>
    <w:p w:rsidR="00F3330B" w:rsidRPr="00F3330B" w:rsidRDefault="00F3330B" w:rsidP="00FB710A">
      <w:pPr>
        <w:widowControl w:val="0"/>
        <w:tabs>
          <w:tab w:val="left" w:pos="3808"/>
          <w:tab w:val="left" w:pos="4338"/>
          <w:tab w:val="left" w:pos="4708"/>
          <w:tab w:val="left" w:pos="8007"/>
        </w:tabs>
        <w:rPr>
          <w:sz w:val="22"/>
          <w:szCs w:val="22"/>
        </w:rPr>
      </w:pPr>
      <w:r w:rsidRPr="00F3330B">
        <w:rPr>
          <w:sz w:val="22"/>
          <w:szCs w:val="22"/>
        </w:rPr>
        <w:t>Bonifácio VIII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Brunetto Latini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Egídio Romano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(Mestre) Eckhart</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Filipe, o Chanceler</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Francisco de Assis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Gerardo de Abbevi</w:t>
      </w:r>
      <w:r w:rsidR="00231A1B">
        <w:rPr>
          <w:sz w:val="22"/>
          <w:szCs w:val="22"/>
        </w:rPr>
        <w:t>l</w:t>
      </w:r>
      <w:r w:rsidRPr="00F61AE9">
        <w:rPr>
          <w:sz w:val="22"/>
          <w:szCs w:val="22"/>
        </w:rPr>
        <w:t>le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Gertrude de Helfta</w:t>
      </w:r>
    </w:p>
    <w:p w:rsidR="002F04C4" w:rsidRPr="002F04C4" w:rsidRDefault="002F04C4" w:rsidP="00FB710A">
      <w:pPr>
        <w:widowControl w:val="0"/>
        <w:tabs>
          <w:tab w:val="left" w:pos="3808"/>
          <w:tab w:val="left" w:pos="4338"/>
          <w:tab w:val="left" w:pos="4708"/>
          <w:tab w:val="left" w:pos="8007"/>
        </w:tabs>
        <w:rPr>
          <w:sz w:val="22"/>
          <w:szCs w:val="22"/>
        </w:rPr>
      </w:pPr>
      <w:r w:rsidRPr="002F04C4">
        <w:rPr>
          <w:sz w:val="22"/>
          <w:szCs w:val="22"/>
        </w:rPr>
        <w:t xml:space="preserve">Gilberto </w:t>
      </w:r>
      <w:r>
        <w:rPr>
          <w:sz w:val="22"/>
          <w:szCs w:val="22"/>
        </w:rPr>
        <w:t>d</w:t>
      </w:r>
      <w:r w:rsidRPr="002F04C4">
        <w:rPr>
          <w:sz w:val="22"/>
          <w:szCs w:val="22"/>
        </w:rPr>
        <w:t>e Tournai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Godofr</w:t>
      </w:r>
      <w:r w:rsidR="00787D27">
        <w:rPr>
          <w:sz w:val="22"/>
          <w:szCs w:val="22"/>
        </w:rPr>
        <w:t>e</w:t>
      </w:r>
      <w:r w:rsidRPr="00F61AE9">
        <w:rPr>
          <w:sz w:val="22"/>
          <w:szCs w:val="22"/>
        </w:rPr>
        <w:t>do de Fontaines Guilherme de Auvergne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Guilherme de Auxerre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Guilherme de La Mare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Guilherme de Santo Amor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Guilherme de Sherwood</w:t>
      </w:r>
    </w:p>
    <w:p w:rsidR="00220811" w:rsidRPr="00220811" w:rsidRDefault="00220811" w:rsidP="00FB710A">
      <w:pPr>
        <w:widowControl w:val="0"/>
        <w:tabs>
          <w:tab w:val="left" w:pos="3808"/>
          <w:tab w:val="left" w:pos="4338"/>
          <w:tab w:val="left" w:pos="4708"/>
          <w:tab w:val="left" w:pos="8007"/>
        </w:tabs>
        <w:rPr>
          <w:sz w:val="22"/>
          <w:szCs w:val="22"/>
        </w:rPr>
      </w:pPr>
      <w:r w:rsidRPr="00220811">
        <w:rPr>
          <w:sz w:val="22"/>
          <w:szCs w:val="22"/>
        </w:rPr>
        <w:t>Guilherme Durand</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Hadewijch de Brabant</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Henrique de Bate</w:t>
      </w:r>
    </w:p>
    <w:p w:rsidR="00FB710A" w:rsidRPr="00C77449" w:rsidRDefault="00FB710A" w:rsidP="00FB710A">
      <w:pPr>
        <w:widowControl w:val="0"/>
        <w:tabs>
          <w:tab w:val="left" w:pos="3808"/>
          <w:tab w:val="left" w:pos="4338"/>
          <w:tab w:val="left" w:pos="4708"/>
          <w:tab w:val="left" w:pos="8007"/>
        </w:tabs>
        <w:rPr>
          <w:color w:val="808080" w:themeColor="background1" w:themeShade="80"/>
          <w:sz w:val="22"/>
          <w:szCs w:val="22"/>
        </w:rPr>
      </w:pPr>
      <w:r w:rsidRPr="00C77449">
        <w:rPr>
          <w:color w:val="808080" w:themeColor="background1" w:themeShade="80"/>
          <w:sz w:val="22"/>
          <w:szCs w:val="22"/>
        </w:rPr>
        <w:t>Henrique de Gand</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Henrique de Harclay</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Hugo de Saint-Cher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Blund</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de la Rochelle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de Paris (Quidort)</w:t>
      </w:r>
    </w:p>
    <w:p w:rsidR="00A15B24" w:rsidRPr="00A15B24" w:rsidRDefault="00A15B24" w:rsidP="00FB710A">
      <w:pPr>
        <w:widowControl w:val="0"/>
        <w:tabs>
          <w:tab w:val="left" w:pos="3808"/>
          <w:tab w:val="left" w:pos="4338"/>
          <w:tab w:val="left" w:pos="4708"/>
          <w:tab w:val="left" w:pos="8007"/>
        </w:tabs>
        <w:rPr>
          <w:sz w:val="22"/>
          <w:szCs w:val="22"/>
        </w:rPr>
      </w:pPr>
      <w:r>
        <w:rPr>
          <w:sz w:val="22"/>
          <w:szCs w:val="22"/>
        </w:rPr>
        <w:t>João d</w:t>
      </w:r>
      <w:r w:rsidRPr="00A15B24">
        <w:rPr>
          <w:sz w:val="22"/>
          <w:szCs w:val="22"/>
        </w:rPr>
        <w:t>e Sacrobosco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Peckham</w:t>
      </w:r>
    </w:p>
    <w:p w:rsidR="00D216DD" w:rsidRPr="00D216DD" w:rsidRDefault="00D216DD" w:rsidP="00FB710A">
      <w:pPr>
        <w:widowControl w:val="0"/>
        <w:tabs>
          <w:tab w:val="left" w:pos="3808"/>
          <w:tab w:val="left" w:pos="4338"/>
          <w:tab w:val="left" w:pos="4708"/>
          <w:tab w:val="left" w:pos="8007"/>
        </w:tabs>
        <w:rPr>
          <w:sz w:val="22"/>
          <w:szCs w:val="22"/>
        </w:rPr>
      </w:pPr>
      <w:r w:rsidRPr="00D216DD">
        <w:rPr>
          <w:sz w:val="22"/>
          <w:szCs w:val="22"/>
        </w:rPr>
        <w:t xml:space="preserve">Jordão </w:t>
      </w:r>
      <w:r>
        <w:rPr>
          <w:sz w:val="22"/>
          <w:szCs w:val="22"/>
        </w:rPr>
        <w:t>d</w:t>
      </w:r>
      <w:r w:rsidRPr="00D216DD">
        <w:rPr>
          <w:sz w:val="22"/>
          <w:szCs w:val="22"/>
        </w:rPr>
        <w:t>e Saxônia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Leonardo Fibonacci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Margarida Porete</w:t>
      </w:r>
    </w:p>
    <w:p w:rsidR="003330FA" w:rsidRDefault="003330FA" w:rsidP="00FB710A">
      <w:pPr>
        <w:widowControl w:val="0"/>
        <w:tabs>
          <w:tab w:val="left" w:pos="3808"/>
          <w:tab w:val="left" w:pos="4338"/>
          <w:tab w:val="left" w:pos="4708"/>
          <w:tab w:val="left" w:pos="8007"/>
        </w:tabs>
        <w:rPr>
          <w:sz w:val="22"/>
          <w:szCs w:val="22"/>
        </w:rPr>
      </w:pPr>
      <w:r>
        <w:rPr>
          <w:sz w:val="22"/>
          <w:szCs w:val="22"/>
        </w:rPr>
        <w:t>Martim d</w:t>
      </w:r>
      <w:r w:rsidRPr="003330FA">
        <w:rPr>
          <w:sz w:val="22"/>
          <w:szCs w:val="22"/>
        </w:rPr>
        <w:t>e Dácia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Mateus de Aquasparta</w:t>
      </w:r>
    </w:p>
    <w:p w:rsidR="009E4FDF" w:rsidRPr="009E4FDF" w:rsidRDefault="009E4FDF" w:rsidP="00FB710A">
      <w:pPr>
        <w:widowControl w:val="0"/>
        <w:tabs>
          <w:tab w:val="left" w:pos="3808"/>
          <w:tab w:val="left" w:pos="4338"/>
          <w:tab w:val="left" w:pos="4708"/>
          <w:tab w:val="left" w:pos="8007"/>
        </w:tabs>
        <w:rPr>
          <w:sz w:val="22"/>
          <w:szCs w:val="22"/>
        </w:rPr>
      </w:pPr>
      <w:r>
        <w:rPr>
          <w:sz w:val="22"/>
          <w:szCs w:val="22"/>
        </w:rPr>
        <w:t>Mateus d</w:t>
      </w:r>
      <w:r w:rsidRPr="009E4FDF">
        <w:rPr>
          <w:sz w:val="22"/>
          <w:szCs w:val="22"/>
        </w:rPr>
        <w:t>e Paris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Matilde de Magdeburg</w:t>
      </w:r>
    </w:p>
    <w:p w:rsidR="00447B2B" w:rsidRPr="00F61AE9" w:rsidRDefault="00447B2B" w:rsidP="00447B2B">
      <w:pPr>
        <w:widowControl w:val="0"/>
        <w:tabs>
          <w:tab w:val="left" w:pos="3808"/>
          <w:tab w:val="left" w:pos="4338"/>
          <w:tab w:val="left" w:pos="4708"/>
          <w:tab w:val="left" w:pos="8007"/>
        </w:tabs>
        <w:rPr>
          <w:sz w:val="22"/>
          <w:szCs w:val="22"/>
        </w:rPr>
      </w:pPr>
      <w:r w:rsidRPr="00F61AE9">
        <w:rPr>
          <w:sz w:val="22"/>
          <w:szCs w:val="22"/>
        </w:rPr>
        <w:t>Miguel Escoto</w:t>
      </w:r>
    </w:p>
    <w:p w:rsidR="00926B1D" w:rsidRPr="00926B1D" w:rsidRDefault="00926B1D" w:rsidP="00FB710A">
      <w:pPr>
        <w:widowControl w:val="0"/>
        <w:tabs>
          <w:tab w:val="left" w:pos="3808"/>
          <w:tab w:val="left" w:pos="4338"/>
          <w:tab w:val="left" w:pos="4708"/>
          <w:tab w:val="left" w:pos="8007"/>
        </w:tabs>
        <w:rPr>
          <w:sz w:val="22"/>
          <w:szCs w:val="22"/>
        </w:rPr>
      </w:pPr>
      <w:r w:rsidRPr="00926B1D">
        <w:rPr>
          <w:sz w:val="22"/>
          <w:szCs w:val="22"/>
        </w:rPr>
        <w:t>Nicolau Trevet</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de Abano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de Alvernia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Galego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Hispano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da Irlanda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de João Olivi</w:t>
      </w:r>
    </w:p>
    <w:p w:rsidR="0038702D" w:rsidRPr="00B268ED" w:rsidRDefault="0038702D" w:rsidP="0038702D">
      <w:pPr>
        <w:widowControl w:val="0"/>
        <w:tabs>
          <w:tab w:val="left" w:pos="3808"/>
          <w:tab w:val="left" w:pos="4338"/>
          <w:tab w:val="left" w:pos="4708"/>
          <w:tab w:val="left" w:pos="8007"/>
        </w:tabs>
        <w:rPr>
          <w:sz w:val="22"/>
          <w:szCs w:val="22"/>
        </w:rPr>
      </w:pPr>
      <w:r w:rsidRPr="00B268ED">
        <w:rPr>
          <w:sz w:val="22"/>
          <w:szCs w:val="22"/>
        </w:rPr>
        <w:t>Ptolomeo de Lucca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Raimundo Lúlio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Ricardo de Mediavilla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Ricardo Fishacre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Ricardo Rufos de Cornuália Roberto Grosseteste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Roberto Kilwardby</w:t>
      </w:r>
    </w:p>
    <w:p w:rsidR="00FB710A" w:rsidRPr="001C6B85" w:rsidRDefault="00FB710A" w:rsidP="00FB710A">
      <w:pPr>
        <w:widowControl w:val="0"/>
        <w:tabs>
          <w:tab w:val="left" w:pos="3808"/>
          <w:tab w:val="left" w:pos="4338"/>
          <w:tab w:val="left" w:pos="4708"/>
          <w:tab w:val="left" w:pos="8007"/>
        </w:tabs>
        <w:rPr>
          <w:sz w:val="22"/>
          <w:szCs w:val="22"/>
        </w:rPr>
      </w:pPr>
      <w:r w:rsidRPr="001C6B85">
        <w:rPr>
          <w:sz w:val="22"/>
          <w:szCs w:val="22"/>
        </w:rPr>
        <w:t xml:space="preserve">Rodolfo </w:t>
      </w:r>
      <w:r>
        <w:rPr>
          <w:sz w:val="22"/>
          <w:szCs w:val="22"/>
        </w:rPr>
        <w:t>d</w:t>
      </w:r>
      <w:r w:rsidRPr="001C6B85">
        <w:rPr>
          <w:sz w:val="22"/>
          <w:szCs w:val="22"/>
        </w:rPr>
        <w:t>e Biberach</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Rodrigo Jiménez de Rada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Rogério Bacon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Salimbene de Parma</w:t>
      </w:r>
    </w:p>
    <w:p w:rsidR="00FB710A" w:rsidRPr="00F61AE9" w:rsidRDefault="00FB710A" w:rsidP="00FB710A">
      <w:pPr>
        <w:widowControl w:val="0"/>
        <w:tabs>
          <w:tab w:val="left" w:pos="3808"/>
          <w:tab w:val="left" w:pos="4338"/>
          <w:tab w:val="left" w:pos="4708"/>
          <w:tab w:val="left" w:pos="8007"/>
        </w:tabs>
        <w:rPr>
          <w:sz w:val="22"/>
          <w:szCs w:val="22"/>
        </w:rPr>
      </w:pPr>
      <w:r w:rsidRPr="00484BF7">
        <w:rPr>
          <w:color w:val="808080" w:themeColor="background1" w:themeShade="80"/>
          <w:sz w:val="22"/>
          <w:szCs w:val="22"/>
        </w:rPr>
        <w:t>Sigério de Brabante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Simão de Faversham</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 xml:space="preserve">Teodorico de </w:t>
      </w:r>
      <w:bookmarkStart w:id="1" w:name="_GoBack"/>
      <w:bookmarkEnd w:id="1"/>
      <w:r w:rsidRPr="00F61AE9">
        <w:rPr>
          <w:sz w:val="22"/>
          <w:szCs w:val="22"/>
        </w:rPr>
        <w:t>Frieberg</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Tiago de Viterbo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Tiago de Vitry</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Tomás de Aquino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Tomás de Cantimpré</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Tomás de Chobham</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Tomás Galo (de Verceil)</w:t>
      </w:r>
    </w:p>
    <w:p w:rsidR="00FB710A" w:rsidRPr="00F61AE9" w:rsidRDefault="004E1A69" w:rsidP="00FB710A">
      <w:pPr>
        <w:widowControl w:val="0"/>
        <w:tabs>
          <w:tab w:val="left" w:pos="3808"/>
          <w:tab w:val="left" w:pos="4338"/>
          <w:tab w:val="left" w:pos="4708"/>
          <w:tab w:val="left" w:pos="8007"/>
        </w:tabs>
        <w:rPr>
          <w:sz w:val="22"/>
          <w:szCs w:val="22"/>
        </w:rPr>
      </w:pPr>
      <w:r>
        <w:rPr>
          <w:sz w:val="22"/>
          <w:szCs w:val="22"/>
        </w:rPr>
        <w:t>Ulrico de Strasb</w:t>
      </w:r>
      <w:r w:rsidR="00FB710A" w:rsidRPr="00F61AE9">
        <w:rPr>
          <w:sz w:val="22"/>
          <w:szCs w:val="22"/>
        </w:rPr>
        <w:t>urg</w:t>
      </w:r>
      <w:r w:rsidR="00595533">
        <w:rPr>
          <w:sz w:val="22"/>
          <w:szCs w:val="22"/>
        </w:rPr>
        <w:t>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Vicente de Beauvais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Vital de Furno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Vitelo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1277</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Autores vários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Comentadores (geral)</w:t>
      </w:r>
    </w:p>
    <w:p w:rsidR="00FB710A" w:rsidRPr="000D71E9" w:rsidRDefault="00FB710A" w:rsidP="00FB710A">
      <w:pPr>
        <w:keepNext/>
        <w:widowControl w:val="0"/>
        <w:tabs>
          <w:tab w:val="left" w:pos="3808"/>
          <w:tab w:val="left" w:pos="4338"/>
          <w:tab w:val="left" w:pos="4708"/>
          <w:tab w:val="left" w:pos="8007"/>
        </w:tabs>
        <w:spacing w:before="240" w:after="120"/>
        <w:rPr>
          <w:b/>
          <w:sz w:val="22"/>
          <w:szCs w:val="22"/>
        </w:rPr>
      </w:pPr>
    </w:p>
    <w:p w:rsidR="003A381F" w:rsidRPr="00F61AE9" w:rsidRDefault="003A381F" w:rsidP="00FB710A">
      <w:pPr>
        <w:keepNext/>
        <w:widowControl w:val="0"/>
        <w:tabs>
          <w:tab w:val="left" w:pos="3808"/>
          <w:tab w:val="left" w:pos="4338"/>
          <w:tab w:val="left" w:pos="4708"/>
          <w:tab w:val="left" w:pos="8007"/>
        </w:tabs>
        <w:spacing w:before="240" w:after="120"/>
        <w:rPr>
          <w:b/>
          <w:color w:val="FF0000"/>
          <w:sz w:val="22"/>
          <w:szCs w:val="22"/>
        </w:rPr>
        <w:sectPr w:rsidR="003A381F" w:rsidRPr="00F61AE9"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736FD5" w:rsidRPr="00F61AE9" w:rsidRDefault="00736FD5" w:rsidP="00736FD5">
      <w:pPr>
        <w:keepNext/>
        <w:widowControl w:val="0"/>
        <w:tabs>
          <w:tab w:val="left" w:pos="3808"/>
          <w:tab w:val="left" w:pos="4338"/>
          <w:tab w:val="left" w:pos="4708"/>
          <w:tab w:val="left" w:pos="8007"/>
        </w:tabs>
        <w:rPr>
          <w:b/>
          <w:color w:val="FF0000"/>
          <w:sz w:val="22"/>
          <w:szCs w:val="22"/>
        </w:rPr>
        <w:sectPr w:rsidR="00736FD5" w:rsidRPr="00F61AE9"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FB710A" w:rsidRPr="00AA3039" w:rsidRDefault="00D0338A" w:rsidP="009A2B6E">
      <w:pPr>
        <w:keepNext/>
        <w:widowControl w:val="0"/>
        <w:tabs>
          <w:tab w:val="left" w:pos="3808"/>
          <w:tab w:val="left" w:pos="4338"/>
          <w:tab w:val="left" w:pos="4708"/>
          <w:tab w:val="left" w:pos="8007"/>
        </w:tabs>
        <w:spacing w:before="360" w:after="360"/>
        <w:rPr>
          <w:b/>
          <w:color w:val="808080" w:themeColor="background1" w:themeShade="80"/>
          <w:sz w:val="22"/>
          <w:szCs w:val="22"/>
        </w:rPr>
        <w:sectPr w:rsidR="00FB710A" w:rsidRPr="00AA3039" w:rsidSect="00401676">
          <w:footnotePr>
            <w:numRestart w:val="eachSect"/>
          </w:footnotePr>
          <w:type w:val="continuous"/>
          <w:pgSz w:w="11907" w:h="16840" w:code="9"/>
          <w:pgMar w:top="1701" w:right="1701" w:bottom="1304" w:left="1701" w:header="1134" w:footer="1134" w:gutter="0"/>
          <w:paperSrc w:first="30752" w:other="30752"/>
          <w:cols w:space="720"/>
        </w:sectPr>
      </w:pPr>
      <w:r w:rsidRPr="00AA3039">
        <w:rPr>
          <w:b/>
          <w:color w:val="808080" w:themeColor="background1" w:themeShade="80"/>
          <w:sz w:val="22"/>
          <w:szCs w:val="22"/>
        </w:rPr>
        <w:t>A</w:t>
      </w:r>
      <w:r w:rsidR="00FB710A" w:rsidRPr="00AA3039">
        <w:rPr>
          <w:b/>
          <w:color w:val="808080" w:themeColor="background1" w:themeShade="80"/>
          <w:sz w:val="22"/>
          <w:szCs w:val="22"/>
        </w:rPr>
        <w:t>. Recepção</w:t>
      </w:r>
      <w:r w:rsidR="001F1069" w:rsidRPr="00AA3039">
        <w:rPr>
          <w:b/>
          <w:color w:val="808080" w:themeColor="background1" w:themeShade="80"/>
          <w:sz w:val="22"/>
          <w:szCs w:val="22"/>
        </w:rPr>
        <w:t xml:space="preserve"> Filosófica</w:t>
      </w:r>
    </w:p>
    <w:p w:rsidR="00FB710A" w:rsidRPr="00AA3039" w:rsidRDefault="00FB710A" w:rsidP="00FB710A">
      <w:pPr>
        <w:widowControl w:val="0"/>
        <w:tabs>
          <w:tab w:val="left" w:pos="3808"/>
          <w:tab w:val="left" w:pos="4338"/>
          <w:tab w:val="left" w:pos="4708"/>
          <w:tab w:val="left" w:pos="8007"/>
        </w:tabs>
        <w:rPr>
          <w:color w:val="808080" w:themeColor="background1" w:themeShade="80"/>
          <w:sz w:val="22"/>
          <w:szCs w:val="22"/>
        </w:rPr>
      </w:pPr>
      <w:r w:rsidRPr="00AA3039">
        <w:rPr>
          <w:color w:val="808080" w:themeColor="background1" w:themeShade="80"/>
          <w:sz w:val="22"/>
          <w:szCs w:val="22"/>
        </w:rPr>
        <w:t xml:space="preserve">Plato latinus </w:t>
      </w:r>
    </w:p>
    <w:p w:rsidR="00736FD5" w:rsidRPr="00AA3039" w:rsidRDefault="00736FD5" w:rsidP="00736FD5">
      <w:pPr>
        <w:widowControl w:val="0"/>
        <w:tabs>
          <w:tab w:val="left" w:pos="3808"/>
          <w:tab w:val="left" w:pos="4338"/>
          <w:tab w:val="left" w:pos="4708"/>
          <w:tab w:val="left" w:pos="8007"/>
        </w:tabs>
        <w:rPr>
          <w:color w:val="808080" w:themeColor="background1" w:themeShade="80"/>
          <w:sz w:val="22"/>
          <w:szCs w:val="22"/>
        </w:rPr>
      </w:pPr>
      <w:r w:rsidRPr="00AA3039">
        <w:rPr>
          <w:color w:val="808080" w:themeColor="background1" w:themeShade="80"/>
          <w:sz w:val="22"/>
          <w:szCs w:val="22"/>
        </w:rPr>
        <w:t>Hermes latinus</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Aristoteles latinus</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Comentários de Aristóteles</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Avicenna latinus</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Averroes latinus</w:t>
      </w:r>
    </w:p>
    <w:p w:rsidR="00627F7E" w:rsidRDefault="00627F7E" w:rsidP="00627F7E">
      <w:pPr>
        <w:widowControl w:val="0"/>
        <w:tabs>
          <w:tab w:val="left" w:pos="3808"/>
          <w:tab w:val="left" w:pos="4338"/>
          <w:tab w:val="left" w:pos="4708"/>
          <w:tab w:val="left" w:pos="8007"/>
        </w:tabs>
        <w:rPr>
          <w:sz w:val="22"/>
          <w:szCs w:val="22"/>
        </w:rPr>
      </w:pPr>
      <w:r w:rsidRPr="00DA335F">
        <w:rPr>
          <w:color w:val="808080"/>
          <w:sz w:val="22"/>
          <w:szCs w:val="22"/>
        </w:rPr>
        <w:t>Plato arabus</w:t>
      </w:r>
    </w:p>
    <w:p w:rsidR="00C45081" w:rsidRPr="00CB6E55" w:rsidRDefault="00C45081" w:rsidP="00C45081">
      <w:pPr>
        <w:widowControl w:val="0"/>
        <w:tabs>
          <w:tab w:val="left" w:pos="3808"/>
          <w:tab w:val="left" w:pos="4338"/>
          <w:tab w:val="left" w:pos="4708"/>
          <w:tab w:val="left" w:pos="8007"/>
        </w:tabs>
        <w:rPr>
          <w:color w:val="808080" w:themeColor="background1" w:themeShade="80"/>
          <w:sz w:val="22"/>
          <w:szCs w:val="22"/>
        </w:rPr>
      </w:pPr>
      <w:r w:rsidRPr="00CB6E55">
        <w:rPr>
          <w:color w:val="808080" w:themeColor="background1" w:themeShade="80"/>
          <w:sz w:val="22"/>
          <w:szCs w:val="22"/>
        </w:rPr>
        <w:t>Proclus latinus</w:t>
      </w:r>
    </w:p>
    <w:p w:rsidR="00627F7E" w:rsidRPr="00CB6E55" w:rsidRDefault="00627F7E" w:rsidP="00FB710A">
      <w:pPr>
        <w:widowControl w:val="0"/>
        <w:tabs>
          <w:tab w:val="left" w:pos="3808"/>
          <w:tab w:val="left" w:pos="4338"/>
          <w:tab w:val="left" w:pos="4708"/>
          <w:tab w:val="left" w:pos="8007"/>
        </w:tabs>
        <w:rPr>
          <w:color w:val="808080" w:themeColor="background1" w:themeShade="80"/>
          <w:sz w:val="22"/>
          <w:szCs w:val="22"/>
        </w:rPr>
      </w:pPr>
      <w:r w:rsidRPr="00CB6E55">
        <w:rPr>
          <w:color w:val="808080" w:themeColor="background1" w:themeShade="80"/>
          <w:sz w:val="22"/>
          <w:szCs w:val="22"/>
        </w:rPr>
        <w:t>Comentários de Marciano</w:t>
      </w:r>
    </w:p>
    <w:p w:rsidR="00FB710A" w:rsidRPr="00F61AE9" w:rsidRDefault="00FB710A" w:rsidP="00FB710A">
      <w:pPr>
        <w:widowControl w:val="0"/>
        <w:tabs>
          <w:tab w:val="left" w:pos="3808"/>
          <w:tab w:val="left" w:pos="4338"/>
          <w:tab w:val="left" w:pos="4708"/>
          <w:tab w:val="left" w:pos="8007"/>
        </w:tabs>
        <w:rPr>
          <w:sz w:val="22"/>
          <w:szCs w:val="22"/>
        </w:rPr>
        <w:sectPr w:rsidR="00FB710A" w:rsidRPr="00F61AE9"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FB710A" w:rsidRPr="00AA3039" w:rsidRDefault="00D0338A" w:rsidP="00FB710A">
      <w:pPr>
        <w:keepNext/>
        <w:widowControl w:val="0"/>
        <w:tabs>
          <w:tab w:val="left" w:pos="3808"/>
          <w:tab w:val="left" w:pos="4338"/>
          <w:tab w:val="left" w:pos="4708"/>
          <w:tab w:val="left" w:pos="8007"/>
        </w:tabs>
        <w:spacing w:before="360" w:after="120"/>
        <w:rPr>
          <w:b/>
          <w:color w:val="808080" w:themeColor="background1" w:themeShade="80"/>
          <w:sz w:val="22"/>
          <w:szCs w:val="22"/>
        </w:rPr>
      </w:pPr>
      <w:r w:rsidRPr="00AA3039">
        <w:rPr>
          <w:b/>
          <w:color w:val="808080" w:themeColor="background1" w:themeShade="80"/>
          <w:sz w:val="22"/>
          <w:szCs w:val="22"/>
        </w:rPr>
        <w:t>B</w:t>
      </w:r>
      <w:r w:rsidR="00FB710A" w:rsidRPr="00AA3039">
        <w:rPr>
          <w:b/>
          <w:color w:val="808080" w:themeColor="background1" w:themeShade="80"/>
          <w:sz w:val="22"/>
          <w:szCs w:val="22"/>
        </w:rPr>
        <w:t>. Comentadores (Geral)</w:t>
      </w:r>
    </w:p>
    <w:p w:rsidR="00FB710A" w:rsidRPr="00AA3039" w:rsidRDefault="00D0338A" w:rsidP="00FB710A">
      <w:pPr>
        <w:keepNext/>
        <w:widowControl w:val="0"/>
        <w:tabs>
          <w:tab w:val="left" w:pos="3808"/>
          <w:tab w:val="left" w:pos="4338"/>
          <w:tab w:val="left" w:pos="4708"/>
          <w:tab w:val="left" w:pos="8007"/>
        </w:tabs>
        <w:spacing w:before="120" w:after="120"/>
        <w:rPr>
          <w:b/>
          <w:color w:val="808080" w:themeColor="background1" w:themeShade="80"/>
          <w:sz w:val="22"/>
          <w:szCs w:val="22"/>
        </w:rPr>
      </w:pPr>
      <w:r w:rsidRPr="00AA3039">
        <w:rPr>
          <w:b/>
          <w:color w:val="808080" w:themeColor="background1" w:themeShade="80"/>
          <w:sz w:val="22"/>
          <w:szCs w:val="22"/>
        </w:rPr>
        <w:t>C</w:t>
      </w:r>
      <w:r w:rsidR="00FB710A" w:rsidRPr="00AA3039">
        <w:rPr>
          <w:b/>
          <w:color w:val="808080" w:themeColor="background1" w:themeShade="80"/>
          <w:sz w:val="22"/>
          <w:szCs w:val="22"/>
        </w:rPr>
        <w:t>. História da Filosofia Medieval</w:t>
      </w:r>
    </w:p>
    <w:p w:rsidR="00FB710A" w:rsidRPr="00AA3039" w:rsidRDefault="00D509B1" w:rsidP="00FB710A">
      <w:pPr>
        <w:keepNext/>
        <w:widowControl w:val="0"/>
        <w:tabs>
          <w:tab w:val="left" w:pos="3808"/>
          <w:tab w:val="left" w:pos="4338"/>
          <w:tab w:val="left" w:pos="4708"/>
          <w:tab w:val="left" w:pos="8007"/>
        </w:tabs>
        <w:spacing w:before="120" w:after="120"/>
        <w:rPr>
          <w:b/>
          <w:color w:val="808080" w:themeColor="background1" w:themeShade="80"/>
          <w:sz w:val="22"/>
          <w:szCs w:val="22"/>
        </w:rPr>
      </w:pPr>
      <w:r>
        <w:rPr>
          <w:b/>
          <w:color w:val="808080" w:themeColor="background1" w:themeShade="80"/>
          <w:sz w:val="22"/>
          <w:szCs w:val="22"/>
        </w:rPr>
        <w:t>D</w:t>
      </w:r>
      <w:r w:rsidR="00FB710A" w:rsidRPr="00AA3039">
        <w:rPr>
          <w:b/>
          <w:color w:val="808080" w:themeColor="background1" w:themeShade="80"/>
          <w:sz w:val="22"/>
          <w:szCs w:val="22"/>
        </w:rPr>
        <w:t>. Alguns instrumentos e obras de referência</w:t>
      </w:r>
    </w:p>
    <w:p w:rsidR="00627F7E" w:rsidRDefault="00627F7E" w:rsidP="00627F7E">
      <w:pPr>
        <w:widowControl w:val="0"/>
        <w:tabs>
          <w:tab w:val="left" w:pos="3808"/>
          <w:tab w:val="left" w:pos="4338"/>
          <w:tab w:val="left" w:pos="4708"/>
          <w:tab w:val="left" w:pos="8007"/>
        </w:tabs>
      </w:pPr>
    </w:p>
    <w:p w:rsidR="00FB710A" w:rsidRPr="00F61AE9" w:rsidRDefault="00FB710A" w:rsidP="00FB710A">
      <w:pPr>
        <w:widowControl w:val="0"/>
        <w:spacing w:after="120"/>
        <w:ind w:left="539" w:hanging="539"/>
      </w:pPr>
      <w:r w:rsidRPr="00F61AE9">
        <w:br w:type="page"/>
      </w:r>
      <w:r w:rsidRPr="00F61AE9">
        <w:lastRenderedPageBreak/>
        <w:t xml:space="preserve">Algumas </w:t>
      </w:r>
      <w:r w:rsidR="00C319C8">
        <w:t>a</w:t>
      </w:r>
      <w:r w:rsidRPr="00F61AE9">
        <w:t>breviaturas:</w:t>
      </w:r>
    </w:p>
    <w:p w:rsidR="00FB710A" w:rsidRPr="00F61AE9" w:rsidRDefault="00FB710A" w:rsidP="00FB710A">
      <w:pPr>
        <w:widowControl w:val="0"/>
        <w:spacing w:after="120"/>
        <w:ind w:left="539" w:hanging="539"/>
      </w:pPr>
    </w:p>
    <w:p w:rsidR="00FB710A" w:rsidRPr="00402E8C" w:rsidRDefault="00401676" w:rsidP="009A4D9F">
      <w:pPr>
        <w:widowControl w:val="0"/>
        <w:spacing w:after="240"/>
        <w:ind w:left="539" w:hanging="539"/>
      </w:pPr>
      <w:r w:rsidRPr="00402E8C">
        <w:t>BGPTM</w:t>
      </w:r>
      <w:r w:rsidRPr="00402E8C">
        <w:tab/>
      </w:r>
      <w:r w:rsidR="00FB710A" w:rsidRPr="00402E8C">
        <w:rPr>
          <w:i/>
        </w:rPr>
        <w:t>Beiträge zur Geschichte der Phil. und Theol. des Mittelalters</w:t>
      </w:r>
    </w:p>
    <w:p w:rsidR="00FB710A" w:rsidRPr="00F61AE9" w:rsidRDefault="00FB710A" w:rsidP="009A4D9F">
      <w:pPr>
        <w:widowControl w:val="0"/>
        <w:spacing w:after="240"/>
        <w:ind w:left="539" w:hanging="539"/>
      </w:pPr>
      <w:r w:rsidRPr="00F61AE9">
        <w:t>CCCM</w:t>
      </w:r>
      <w:r w:rsidRPr="00F61AE9">
        <w:tab/>
      </w:r>
      <w:r w:rsidR="00401676">
        <w:tab/>
      </w:r>
      <w:r w:rsidRPr="00F61AE9">
        <w:rPr>
          <w:i/>
          <w:iCs/>
        </w:rPr>
        <w:t>Corpus christianorum, continuatio mediæ</w:t>
      </w:r>
      <w:r w:rsidR="00533B3D">
        <w:rPr>
          <w:i/>
          <w:iCs/>
        </w:rPr>
        <w:t>v</w:t>
      </w:r>
      <w:r w:rsidRPr="00F61AE9">
        <w:rPr>
          <w:i/>
          <w:iCs/>
        </w:rPr>
        <w:t>alis</w:t>
      </w:r>
    </w:p>
    <w:p w:rsidR="00FB710A" w:rsidRPr="00F61AE9" w:rsidRDefault="00401676" w:rsidP="009A4D9F">
      <w:pPr>
        <w:spacing w:after="240"/>
        <w:ind w:left="539" w:hanging="539"/>
      </w:pPr>
      <w:r>
        <w:t>CCSL</w:t>
      </w:r>
      <w:r>
        <w:tab/>
      </w:r>
      <w:r>
        <w:tab/>
      </w:r>
      <w:r w:rsidR="00FB710A" w:rsidRPr="00F61AE9">
        <w:rPr>
          <w:i/>
          <w:iCs/>
        </w:rPr>
        <w:t>Corpus christianorum, series latina</w:t>
      </w:r>
    </w:p>
    <w:p w:rsidR="00FB710A" w:rsidRPr="00F61AE9" w:rsidRDefault="00401676" w:rsidP="009A4D9F">
      <w:pPr>
        <w:widowControl w:val="0"/>
        <w:spacing w:after="240"/>
        <w:ind w:left="539" w:hanging="539"/>
        <w:rPr>
          <w:i/>
          <w:iCs/>
        </w:rPr>
      </w:pPr>
      <w:r>
        <w:t>CCTP</w:t>
      </w:r>
      <w:r>
        <w:tab/>
      </w:r>
      <w:r>
        <w:tab/>
      </w:r>
      <w:r w:rsidR="00FB710A" w:rsidRPr="00F61AE9">
        <w:rPr>
          <w:i/>
          <w:iCs/>
        </w:rPr>
        <w:t>Corpus christianorum, thesaurus patrum</w:t>
      </w:r>
    </w:p>
    <w:p w:rsidR="00FB710A" w:rsidRPr="00F61AE9" w:rsidRDefault="00401676" w:rsidP="009A4D9F">
      <w:pPr>
        <w:widowControl w:val="0"/>
        <w:spacing w:after="240"/>
        <w:ind w:left="1134" w:hanging="1134"/>
      </w:pPr>
      <w:r>
        <w:t>CPME</w:t>
      </w:r>
      <w:r>
        <w:tab/>
      </w:r>
      <w:r>
        <w:tab/>
      </w:r>
      <w:r w:rsidR="00FB710A" w:rsidRPr="00F61AE9">
        <w:rPr>
          <w:i/>
          <w:iCs/>
        </w:rPr>
        <w:t>Corpus philosophorum medii ævi</w:t>
      </w:r>
    </w:p>
    <w:p w:rsidR="00FB710A" w:rsidRDefault="00401676" w:rsidP="009A4D9F">
      <w:pPr>
        <w:widowControl w:val="0"/>
        <w:spacing w:after="240"/>
        <w:ind w:left="1134" w:hanging="1134"/>
        <w:rPr>
          <w:iCs/>
        </w:rPr>
      </w:pPr>
      <w:r>
        <w:t>CISAM</w:t>
      </w:r>
      <w:r>
        <w:tab/>
      </w:r>
      <w:r>
        <w:tab/>
      </w:r>
      <w:r w:rsidR="00FB710A" w:rsidRPr="00F61AE9">
        <w:rPr>
          <w:iCs/>
        </w:rPr>
        <w:t>Centro italiano di studi sull’alto Medioevo</w:t>
      </w:r>
    </w:p>
    <w:p w:rsidR="00FB710A" w:rsidRPr="00F61AE9" w:rsidRDefault="00401676" w:rsidP="009A4D9F">
      <w:pPr>
        <w:widowControl w:val="0"/>
        <w:spacing w:after="240"/>
        <w:ind w:left="1134" w:hanging="1134"/>
      </w:pPr>
      <w:r>
        <w:rPr>
          <w:bCs/>
        </w:rPr>
        <w:t>CPTMA</w:t>
      </w:r>
      <w:r>
        <w:rPr>
          <w:bCs/>
        </w:rPr>
        <w:tab/>
      </w:r>
      <w:r>
        <w:rPr>
          <w:bCs/>
        </w:rPr>
        <w:tab/>
      </w:r>
      <w:r w:rsidR="00FB710A" w:rsidRPr="00F61AE9">
        <w:rPr>
          <w:i/>
          <w:iCs/>
        </w:rPr>
        <w:t>Corpus philosophorum Teutonicorum</w:t>
      </w:r>
      <w:r w:rsidR="00FB710A" w:rsidRPr="00F61AE9">
        <w:rPr>
          <w:sz w:val="20"/>
        </w:rPr>
        <w:t xml:space="preserve"> </w:t>
      </w:r>
      <w:r w:rsidR="00FB710A" w:rsidRPr="00F61AE9">
        <w:rPr>
          <w:i/>
          <w:iCs/>
        </w:rPr>
        <w:t>medii ævi</w:t>
      </w:r>
    </w:p>
    <w:p w:rsidR="00FB710A" w:rsidRPr="00F61AE9" w:rsidRDefault="00401676" w:rsidP="009A4D9F">
      <w:pPr>
        <w:widowControl w:val="0"/>
        <w:spacing w:after="240"/>
        <w:ind w:left="1134" w:hanging="1134"/>
      </w:pPr>
      <w:r>
        <w:t>CSEL</w:t>
      </w:r>
      <w:r>
        <w:tab/>
      </w:r>
      <w:r>
        <w:tab/>
      </w:r>
      <w:r w:rsidR="00FB710A" w:rsidRPr="00F61AE9">
        <w:rPr>
          <w:i/>
          <w:iCs/>
        </w:rPr>
        <w:t>Corpus scriptorum ecclesiasticorum latinorum</w:t>
      </w:r>
    </w:p>
    <w:p w:rsidR="00FB710A" w:rsidRPr="00F61AE9" w:rsidRDefault="00FB710A" w:rsidP="009A4D9F">
      <w:pPr>
        <w:widowControl w:val="0"/>
        <w:spacing w:after="240"/>
        <w:ind w:left="539" w:hanging="539"/>
        <w:rPr>
          <w:noProof/>
          <w:szCs w:val="22"/>
        </w:rPr>
      </w:pPr>
      <w:r w:rsidRPr="00F61AE9">
        <w:rPr>
          <w:noProof/>
          <w:szCs w:val="22"/>
        </w:rPr>
        <w:t>FIDEM</w:t>
      </w:r>
      <w:r w:rsidRPr="00F61AE9">
        <w:rPr>
          <w:noProof/>
          <w:szCs w:val="22"/>
        </w:rPr>
        <w:tab/>
      </w:r>
      <w:r w:rsidRPr="00F61AE9">
        <w:rPr>
          <w:szCs w:val="16"/>
        </w:rPr>
        <w:t>Fédération internationale des instituts d’études médiévales</w:t>
      </w:r>
    </w:p>
    <w:p w:rsidR="00FB710A" w:rsidRPr="00402E8C" w:rsidRDefault="00FB710A" w:rsidP="009A4D9F">
      <w:pPr>
        <w:pStyle w:val="Corpodetexto"/>
        <w:widowControl w:val="0"/>
        <w:rPr>
          <w:lang w:val="en-US"/>
        </w:rPr>
      </w:pPr>
      <w:r w:rsidRPr="00402E8C">
        <w:rPr>
          <w:color w:val="000000"/>
          <w:lang w:val="en-US"/>
        </w:rPr>
        <w:t>IEA</w:t>
      </w:r>
      <w:r w:rsidRPr="00402E8C">
        <w:rPr>
          <w:color w:val="000000"/>
          <w:lang w:val="en-US"/>
        </w:rPr>
        <w:tab/>
      </w:r>
      <w:r w:rsidRPr="00402E8C">
        <w:rPr>
          <w:color w:val="000000"/>
          <w:lang w:val="en-US"/>
        </w:rPr>
        <w:tab/>
        <w:t>Institut d’Études augustiniennes</w:t>
      </w:r>
    </w:p>
    <w:p w:rsidR="00FB710A" w:rsidRPr="00F61AE9" w:rsidRDefault="00FB710A" w:rsidP="009A4D9F">
      <w:pPr>
        <w:pStyle w:val="Corpodetexto"/>
        <w:widowControl w:val="0"/>
        <w:rPr>
          <w:lang w:val="en-US"/>
        </w:rPr>
      </w:pPr>
      <w:r w:rsidRPr="00402E8C">
        <w:rPr>
          <w:lang w:val="en-US"/>
        </w:rPr>
        <w:t>MGH</w:t>
      </w:r>
      <w:r w:rsidRPr="00402E8C">
        <w:rPr>
          <w:lang w:val="en-US"/>
        </w:rPr>
        <w:tab/>
      </w:r>
      <w:r w:rsidRPr="00402E8C">
        <w:rPr>
          <w:lang w:val="en-US"/>
        </w:rPr>
        <w:tab/>
      </w:r>
      <w:r w:rsidRPr="00402E8C">
        <w:rPr>
          <w:i/>
          <w:lang w:val="en-US"/>
        </w:rPr>
        <w:t xml:space="preserve">Monumenta Germaniæ </w:t>
      </w:r>
      <w:r w:rsidRPr="00F61AE9">
        <w:rPr>
          <w:i/>
          <w:lang w:val="en-US"/>
        </w:rPr>
        <w:t>historica</w:t>
      </w:r>
    </w:p>
    <w:p w:rsidR="00FB710A" w:rsidRPr="00F61AE9" w:rsidRDefault="00401676" w:rsidP="009A4D9F">
      <w:pPr>
        <w:widowControl w:val="0"/>
        <w:spacing w:after="240"/>
        <w:ind w:left="1134" w:hanging="1134"/>
        <w:rPr>
          <w:lang w:val="en-US"/>
        </w:rPr>
      </w:pPr>
      <w:r>
        <w:rPr>
          <w:lang w:val="en-US"/>
        </w:rPr>
        <w:t>PIMS</w:t>
      </w:r>
      <w:r>
        <w:rPr>
          <w:lang w:val="en-US"/>
        </w:rPr>
        <w:tab/>
      </w:r>
      <w:r>
        <w:rPr>
          <w:lang w:val="en-US"/>
        </w:rPr>
        <w:tab/>
      </w:r>
      <w:r w:rsidR="00FB710A" w:rsidRPr="00F61AE9">
        <w:rPr>
          <w:szCs w:val="16"/>
          <w:lang w:val="en-US"/>
        </w:rPr>
        <w:t>Pontifical Institute of Mediaeval Studies</w:t>
      </w:r>
    </w:p>
    <w:p w:rsidR="00FB710A" w:rsidRPr="00F61AE9" w:rsidRDefault="00401676" w:rsidP="009A4D9F">
      <w:pPr>
        <w:widowControl w:val="0"/>
        <w:spacing w:after="240"/>
        <w:ind w:left="1134" w:hanging="1134"/>
        <w:rPr>
          <w:lang w:val="en-US"/>
        </w:rPr>
      </w:pPr>
      <w:r>
        <w:rPr>
          <w:lang w:val="en-US"/>
        </w:rPr>
        <w:t>PL</w:t>
      </w:r>
      <w:r>
        <w:rPr>
          <w:lang w:val="en-US"/>
        </w:rPr>
        <w:tab/>
      </w:r>
      <w:r>
        <w:rPr>
          <w:lang w:val="en-US"/>
        </w:rPr>
        <w:tab/>
      </w:r>
      <w:r w:rsidR="00FB710A" w:rsidRPr="00F61AE9">
        <w:rPr>
          <w:i/>
          <w:iCs/>
          <w:lang w:val="en-US"/>
        </w:rPr>
        <w:t>Patrologia latina</w:t>
      </w:r>
    </w:p>
    <w:p w:rsidR="00FB710A" w:rsidRPr="00F61AE9" w:rsidRDefault="00FB710A" w:rsidP="009A4D9F">
      <w:pPr>
        <w:widowControl w:val="0"/>
        <w:spacing w:after="240"/>
        <w:ind w:left="539" w:hanging="539"/>
        <w:rPr>
          <w:iCs/>
          <w:lang w:val="en-US"/>
        </w:rPr>
      </w:pPr>
      <w:r w:rsidRPr="00F61AE9">
        <w:rPr>
          <w:lang w:val="en-US"/>
        </w:rPr>
        <w:t>SC</w:t>
      </w:r>
      <w:r w:rsidRPr="00F61AE9">
        <w:rPr>
          <w:lang w:val="en-US"/>
        </w:rPr>
        <w:tab/>
      </w:r>
      <w:r w:rsidRPr="00F61AE9">
        <w:rPr>
          <w:lang w:val="en-US"/>
        </w:rPr>
        <w:tab/>
      </w:r>
      <w:r w:rsidRPr="00F61AE9">
        <w:rPr>
          <w:lang w:val="en-US"/>
        </w:rPr>
        <w:tab/>
      </w:r>
      <w:r w:rsidRPr="00F61AE9">
        <w:rPr>
          <w:i/>
          <w:iCs/>
          <w:lang w:val="en-US"/>
        </w:rPr>
        <w:t>Sources chrétiennes</w:t>
      </w:r>
    </w:p>
    <w:p w:rsidR="00FB710A" w:rsidRDefault="00FB710A" w:rsidP="009A4D9F">
      <w:pPr>
        <w:widowControl w:val="0"/>
        <w:spacing w:after="240"/>
        <w:ind w:left="539" w:hanging="539"/>
        <w:rPr>
          <w:noProof/>
          <w:szCs w:val="22"/>
          <w:lang w:val="en-US"/>
        </w:rPr>
      </w:pPr>
      <w:r w:rsidRPr="00F61AE9">
        <w:rPr>
          <w:noProof/>
          <w:szCs w:val="22"/>
          <w:lang w:val="en-US"/>
        </w:rPr>
        <w:t>VÖAW</w:t>
      </w:r>
      <w:r w:rsidRPr="00F61AE9">
        <w:rPr>
          <w:noProof/>
          <w:szCs w:val="22"/>
          <w:lang w:val="en-US"/>
        </w:rPr>
        <w:tab/>
        <w:t>Verlag der Österreichischen Akademie der Wissenschaften</w:t>
      </w:r>
    </w:p>
    <w:p w:rsidR="000D71E9" w:rsidRPr="00F61AE9" w:rsidRDefault="000D71E9" w:rsidP="00FB710A">
      <w:pPr>
        <w:widowControl w:val="0"/>
        <w:ind w:left="539" w:hanging="539"/>
        <w:rPr>
          <w:noProof/>
          <w:szCs w:val="22"/>
          <w:lang w:val="en-US"/>
        </w:rPr>
      </w:pPr>
    </w:p>
    <w:p w:rsidR="00FB710A" w:rsidRPr="00F61AE9" w:rsidRDefault="00FB710A" w:rsidP="00FB710A">
      <w:pPr>
        <w:widowControl w:val="0"/>
        <w:ind w:left="539" w:hanging="539"/>
        <w:rPr>
          <w:noProof/>
          <w:szCs w:val="22"/>
          <w:lang w:val="en-US"/>
        </w:rPr>
      </w:pPr>
      <w:r w:rsidRPr="00F61AE9">
        <w:rPr>
          <w:noProof/>
          <w:szCs w:val="22"/>
          <w:lang w:val="en-US"/>
        </w:rPr>
        <w:br w:type="page"/>
      </w:r>
    </w:p>
    <w:p w:rsidR="00FB710A" w:rsidRPr="00F61AE9" w:rsidRDefault="00FB710A" w:rsidP="00AF1822">
      <w:pPr>
        <w:pStyle w:val="Ttulo2"/>
        <w:widowControl/>
        <w:spacing w:before="0"/>
        <w:rPr>
          <w:color w:val="FF0000"/>
        </w:rPr>
      </w:pPr>
      <w:r w:rsidRPr="00F61AE9">
        <w:rPr>
          <w:color w:val="FF0000"/>
          <w:szCs w:val="22"/>
          <w:lang w:val="pt-PT"/>
        </w:rPr>
        <w:lastRenderedPageBreak/>
        <w:t xml:space="preserve">filosofia medieval </w:t>
      </w:r>
      <w:r w:rsidR="00AA3039">
        <w:rPr>
          <w:color w:val="FF0000"/>
          <w:szCs w:val="22"/>
          <w:lang w:val="pt-PT"/>
        </w:rPr>
        <w:t>latina, sécs. v</w:t>
      </w:r>
      <w:r w:rsidR="00AD2E6C" w:rsidRPr="00E12160">
        <w:rPr>
          <w:color w:val="FF0000"/>
          <w:szCs w:val="22"/>
          <w:lang w:val="pt-PT"/>
        </w:rPr>
        <w:t>ii</w:t>
      </w:r>
      <w:r w:rsidR="00E12160" w:rsidRPr="00E12160">
        <w:rPr>
          <w:color w:val="FF0000"/>
          <w:szCs w:val="22"/>
          <w:lang w:val="pt-PT"/>
        </w:rPr>
        <w:t>-x</w:t>
      </w:r>
      <w:r w:rsidRPr="00F61AE9">
        <w:rPr>
          <w:color w:val="FF0000"/>
          <w:szCs w:val="22"/>
          <w:lang w:val="pt-PT"/>
        </w:rPr>
        <w:t>v</w:t>
      </w:r>
    </w:p>
    <w:p w:rsidR="00FB710A" w:rsidRPr="00F61AE9" w:rsidRDefault="00212CFF" w:rsidP="00AF1822">
      <w:pPr>
        <w:pStyle w:val="Ttulo3"/>
        <w:widowControl/>
        <w:rPr>
          <w:color w:val="FF0000"/>
          <w:szCs w:val="22"/>
          <w:lang w:val="pt-PT"/>
        </w:rPr>
      </w:pPr>
      <w:r>
        <w:rPr>
          <w:color w:val="FF0000"/>
          <w:szCs w:val="22"/>
          <w:lang w:val="pt-PT"/>
        </w:rPr>
        <w:t>5</w:t>
      </w:r>
      <w:r w:rsidR="00FB710A" w:rsidRPr="00F61AE9">
        <w:rPr>
          <w:color w:val="FF0000"/>
          <w:szCs w:val="22"/>
          <w:lang w:val="pt-PT"/>
        </w:rPr>
        <w:t>. filosofia medieval latina, séc. xiii</w:t>
      </w:r>
    </w:p>
    <w:p w:rsidR="00FB710A" w:rsidRPr="00F61AE9" w:rsidRDefault="00FB710A" w:rsidP="00AF1822">
      <w:pPr>
        <w:pStyle w:val="Ttulo4"/>
        <w:widowControl/>
        <w:rPr>
          <w:color w:val="FF0000"/>
          <w:lang w:val="es-ES_tradnl"/>
        </w:rPr>
      </w:pPr>
      <w:r w:rsidRPr="00F61AE9">
        <w:rPr>
          <w:color w:val="FF0000"/>
          <w:lang w:val="es-ES_tradnl"/>
        </w:rPr>
        <w:t>adão de bela mulher, fl. 1225-1230</w:t>
      </w:r>
    </w:p>
    <w:p w:rsidR="00112651" w:rsidRPr="00112651" w:rsidRDefault="00112651" w:rsidP="00AF1822">
      <w:pPr>
        <w:pStyle w:val="Ttulo5"/>
        <w:keepNext/>
        <w:spacing w:before="0"/>
        <w:rPr>
          <w:color w:val="FF0000"/>
          <w:lang w:val="en-US"/>
        </w:rPr>
      </w:pPr>
      <w:r w:rsidRPr="00112651">
        <w:rPr>
          <w:color w:val="FF0000"/>
          <w:lang w:val="en-US"/>
        </w:rPr>
        <w:t>Beiträge zur Geschichte der Philosophie...</w:t>
      </w:r>
    </w:p>
    <w:p w:rsidR="00FB710A" w:rsidRPr="00914521" w:rsidRDefault="00FB710A" w:rsidP="002802EC">
      <w:pPr>
        <w:pStyle w:val="PargrafoparaBibl"/>
        <w:widowControl/>
        <w:rPr>
          <w:lang w:val="en-US"/>
        </w:rPr>
      </w:pPr>
      <w:r w:rsidRPr="00F61AE9">
        <w:rPr>
          <w:noProof/>
        </w:rPr>
        <w:t>ADAMUS PULCHRAE MULIERIS</w:t>
      </w:r>
      <w:r w:rsidRPr="00F61AE9">
        <w:t xml:space="preserve">, “Memoriale rerum difficilium” [atribuído a Witelo, sob o título </w:t>
      </w:r>
      <w:r w:rsidRPr="00F61AE9">
        <w:rPr>
          <w:i/>
        </w:rPr>
        <w:t>De inteligentiis</w:t>
      </w:r>
      <w:r w:rsidRPr="00F61AE9">
        <w:t xml:space="preserve">] in BAEUMKER, C., </w:t>
      </w:r>
      <w:r w:rsidRPr="00F61AE9">
        <w:rPr>
          <w:i/>
        </w:rPr>
        <w:t>Witelo</w:t>
      </w:r>
      <w:r w:rsidRPr="00F61AE9">
        <w:t xml:space="preserve">. </w:t>
      </w:r>
      <w:r w:rsidRPr="00F61AE9">
        <w:rPr>
          <w:i/>
          <w:lang w:val="en-US"/>
        </w:rPr>
        <w:t>Ein Philosoph und Nauturforscher des XIII. Jahrhunderts</w:t>
      </w:r>
      <w:r w:rsidRPr="00F61AE9">
        <w:rPr>
          <w:lang w:val="en-US"/>
        </w:rPr>
        <w:t>. BGPTM, III, 2. Münster, Aschendorff, 1991</w:t>
      </w:r>
      <w:r w:rsidRPr="00F61AE9">
        <w:rPr>
          <w:vertAlign w:val="superscript"/>
          <w:lang w:val="en-US"/>
        </w:rPr>
        <w:t>2</w:t>
      </w:r>
      <w:r w:rsidRPr="00F61AE9">
        <w:rPr>
          <w:lang w:val="en-US"/>
        </w:rPr>
        <w:t xml:space="preserve">, pp. 1-71. </w:t>
      </w:r>
      <w:r w:rsidR="007D57C0">
        <w:rPr>
          <w:lang w:val="en-US"/>
        </w:rPr>
        <w:t xml:space="preserve">XXXII+686 S. [UFSCar] </w:t>
      </w:r>
      <w:r w:rsidR="00E4263C" w:rsidRPr="00914521">
        <w:rPr>
          <w:lang w:val="en-US"/>
        </w:rPr>
        <w:t>[USP] {NA}</w:t>
      </w:r>
    </w:p>
    <w:p w:rsidR="00FB710A" w:rsidRPr="00943C4D" w:rsidRDefault="00FB710A" w:rsidP="002802EC">
      <w:pPr>
        <w:pStyle w:val="Ttulo5"/>
        <w:keepNext/>
        <w:spacing w:before="240"/>
        <w:rPr>
          <w:color w:val="FF0000"/>
          <w:lang w:val="en-US"/>
        </w:rPr>
      </w:pPr>
      <w:r w:rsidRPr="00914521">
        <w:rPr>
          <w:color w:val="FF0000"/>
          <w:lang w:val="en-US"/>
        </w:rPr>
        <w:t>Comentadores</w:t>
      </w:r>
    </w:p>
    <w:p w:rsidR="00E4263C" w:rsidRPr="00F61AE9" w:rsidRDefault="00E4263C" w:rsidP="002802EC">
      <w:pPr>
        <w:pStyle w:val="PargrafoparaBibl"/>
        <w:widowControl/>
        <w:rPr>
          <w:lang w:val="en-US"/>
        </w:rPr>
      </w:pPr>
      <w:r w:rsidRPr="00F61AE9">
        <w:rPr>
          <w:lang w:val="en-US"/>
        </w:rPr>
        <w:t xml:space="preserve">AERTSEN, J. A., et al., Hrsg., </w:t>
      </w:r>
      <w:r w:rsidRPr="00F61AE9">
        <w:rPr>
          <w:i/>
          <w:iCs/>
          <w:lang w:val="en-US"/>
        </w:rPr>
        <w:t>Nach der Verurteilung von 1277 / After the Condemnation of 1277</w:t>
      </w:r>
      <w:r w:rsidRPr="00F61AE9">
        <w:rPr>
          <w:lang w:val="en-US"/>
        </w:rPr>
        <w:t>. Studies and Texts. Miscellanea Mediaevalia, 28. Berlin, de Gruyter, 2001. X+1033 S. [USP]</w:t>
      </w:r>
    </w:p>
    <w:p w:rsidR="00E4263C" w:rsidRPr="00E4263C" w:rsidRDefault="00E4263C" w:rsidP="002802EC">
      <w:pPr>
        <w:pStyle w:val="PargrafoparaBibl"/>
        <w:widowControl/>
        <w:rPr>
          <w:color w:val="808080" w:themeColor="background1" w:themeShade="80"/>
          <w:lang w:val="es-ES_tradnl"/>
        </w:rPr>
      </w:pPr>
      <w:r w:rsidRPr="00E4263C">
        <w:rPr>
          <w:color w:val="808080" w:themeColor="background1" w:themeShade="80"/>
          <w:lang w:val="es-ES_tradnl"/>
        </w:rPr>
        <w:t xml:space="preserve">FRANKLIN-BROWN, </w:t>
      </w:r>
      <w:r w:rsidR="00C14727">
        <w:rPr>
          <w:color w:val="808080" w:themeColor="background1" w:themeShade="80"/>
          <w:lang w:val="es-ES_tradnl"/>
        </w:rPr>
        <w:t xml:space="preserve">M., </w:t>
      </w:r>
      <w:r w:rsidRPr="00E4263C">
        <w:rPr>
          <w:i/>
          <w:color w:val="808080" w:themeColor="background1" w:themeShade="80"/>
          <w:lang w:val="es-ES_tradnl"/>
        </w:rPr>
        <w:t>Reading the World: encyclopedic writing in the Scholastic</w:t>
      </w:r>
      <w:r w:rsidRPr="00E4263C">
        <w:rPr>
          <w:color w:val="808080" w:themeColor="background1" w:themeShade="80"/>
          <w:lang w:val="es-ES_tradnl"/>
        </w:rPr>
        <w:t>. Chicago, UP, 2012. 424 p.*</w:t>
      </w:r>
    </w:p>
    <w:p w:rsidR="00FB710A" w:rsidRDefault="00FB710A" w:rsidP="002802EC">
      <w:pPr>
        <w:pStyle w:val="PargrafoparaBibl"/>
        <w:widowControl/>
      </w:pPr>
      <w:r w:rsidRPr="00F61AE9">
        <w:rPr>
          <w:lang w:val="es-ES_tradnl"/>
        </w:rPr>
        <w:t xml:space="preserve">de LIBERA, A., </w:t>
      </w:r>
      <w:r w:rsidRPr="00F61AE9">
        <w:rPr>
          <w:i/>
          <w:iCs/>
          <w:lang w:val="es-ES_tradnl"/>
        </w:rPr>
        <w:t>La mystique rhénane, d’Albert le Grand a Maître Eckhart</w:t>
      </w:r>
      <w:r w:rsidRPr="00F61AE9">
        <w:rPr>
          <w:lang w:val="es-ES_tradnl"/>
        </w:rPr>
        <w:t xml:space="preserve">. Paris, Seuil, 1994. </w:t>
      </w:r>
      <w:r w:rsidRPr="00F61AE9">
        <w:t>484 p. [UFSCar] [UNICAMP] [USP]</w:t>
      </w:r>
    </w:p>
    <w:p w:rsidR="00E4263C" w:rsidRPr="00E4263C" w:rsidRDefault="00E4263C" w:rsidP="002802EC">
      <w:pPr>
        <w:pStyle w:val="PargrafoparaBibl"/>
        <w:widowControl/>
        <w:rPr>
          <w:lang w:val="es-ES_tradnl"/>
        </w:rPr>
      </w:pPr>
    </w:p>
    <w:p w:rsidR="00FB710A" w:rsidRPr="00914521" w:rsidRDefault="00E4263C" w:rsidP="002802EC">
      <w:pPr>
        <w:spacing w:after="200" w:line="276" w:lineRule="auto"/>
        <w:rPr>
          <w:bCs/>
        </w:rPr>
      </w:pPr>
      <w:r w:rsidRPr="00914521">
        <w:rPr>
          <w:bCs/>
        </w:rPr>
        <w:t xml:space="preserve"> </w:t>
      </w:r>
      <w:r w:rsidR="00FB710A" w:rsidRPr="00914521">
        <w:rPr>
          <w:bCs/>
        </w:rPr>
        <w:br w:type="page"/>
      </w:r>
    </w:p>
    <w:p w:rsidR="00FB710A" w:rsidRPr="00914521" w:rsidRDefault="00FB710A" w:rsidP="002802EC">
      <w:pPr>
        <w:pStyle w:val="Ttulo4"/>
        <w:widowControl/>
        <w:rPr>
          <w:color w:val="FF0000"/>
        </w:rPr>
      </w:pPr>
      <w:r w:rsidRPr="00914521">
        <w:rPr>
          <w:color w:val="FF0000"/>
        </w:rPr>
        <w:lastRenderedPageBreak/>
        <w:t>adão de buckfield, ca. 1220-ca.</w:t>
      </w:r>
      <w:r w:rsidR="00F460A2">
        <w:rPr>
          <w:color w:val="FF0000"/>
        </w:rPr>
        <w:t xml:space="preserve"> </w:t>
      </w:r>
      <w:r w:rsidRPr="00914521">
        <w:rPr>
          <w:color w:val="FF0000"/>
        </w:rPr>
        <w:t>1285?</w:t>
      </w:r>
    </w:p>
    <w:p w:rsidR="005717A4" w:rsidRPr="00FB4E5C" w:rsidRDefault="005717A4" w:rsidP="002802EC">
      <w:pPr>
        <w:pStyle w:val="Ttulo5"/>
        <w:keepNext/>
        <w:spacing w:before="0"/>
        <w:rPr>
          <w:color w:val="FF0000"/>
          <w:lang w:val="es-ES_tradnl"/>
        </w:rPr>
      </w:pPr>
      <w:r>
        <w:rPr>
          <w:color w:val="FF0000"/>
          <w:lang w:val="es-ES_tradnl"/>
        </w:rPr>
        <w:t>Textos</w:t>
      </w:r>
    </w:p>
    <w:p w:rsidR="00FB710A" w:rsidRPr="00F61AE9" w:rsidRDefault="00FB710A" w:rsidP="002802EC">
      <w:pPr>
        <w:pStyle w:val="PargrafoparaBibl"/>
        <w:widowControl/>
        <w:rPr>
          <w:color w:val="808080"/>
          <w:lang w:val="en-US"/>
        </w:rPr>
      </w:pPr>
      <w:r w:rsidRPr="005717A4">
        <w:rPr>
          <w:color w:val="808080"/>
        </w:rPr>
        <w:t xml:space="preserve">ADAM OF BOCKENFIELD, </w:t>
      </w:r>
      <w:r w:rsidRPr="005717A4">
        <w:rPr>
          <w:i/>
          <w:color w:val="808080"/>
        </w:rPr>
        <w:t>Glossae super De vegetabilibus et plantis</w:t>
      </w:r>
      <w:r w:rsidRPr="005717A4">
        <w:rPr>
          <w:color w:val="808080"/>
        </w:rPr>
        <w:t xml:space="preserve">. </w:t>
      </w:r>
      <w:r w:rsidRPr="00F61AE9">
        <w:rPr>
          <w:color w:val="808080"/>
          <w:lang w:val="en"/>
        </w:rPr>
        <w:t xml:space="preserve">A critical ed. with intr. by R. J. Long. </w:t>
      </w:r>
      <w:r w:rsidRPr="00F61AE9">
        <w:rPr>
          <w:color w:val="808080"/>
          <w:lang w:val="en-US"/>
        </w:rPr>
        <w:t xml:space="preserve">Studien und Texte zur Geistesgeschichte des Mittelalters, 111. Leiden, Brill, 2012. </w:t>
      </w:r>
      <w:r w:rsidR="007D57C0">
        <w:rPr>
          <w:color w:val="808080"/>
          <w:lang w:val="en"/>
        </w:rPr>
        <w:t>256 p.</w:t>
      </w:r>
      <w:r w:rsidR="002C550E">
        <w:rPr>
          <w:color w:val="808080"/>
          <w:lang w:val="en"/>
        </w:rPr>
        <w:t>*</w:t>
      </w:r>
    </w:p>
    <w:p w:rsidR="00FB710A" w:rsidRPr="009803EC" w:rsidRDefault="00FB710A" w:rsidP="002802EC">
      <w:pPr>
        <w:pStyle w:val="PargrafoparaBibl"/>
        <w:widowControl/>
        <w:rPr>
          <w:szCs w:val="24"/>
          <w:lang w:val="en-US"/>
        </w:rPr>
      </w:pPr>
      <w:r w:rsidRPr="009803EC">
        <w:rPr>
          <w:noProof/>
        </w:rPr>
        <w:t>ADAMUS BUCFELDUS</w:t>
      </w:r>
      <w:r w:rsidRPr="009803EC">
        <w:rPr>
          <w:szCs w:val="24"/>
        </w:rPr>
        <w:t xml:space="preserve">, </w:t>
      </w:r>
      <w:r w:rsidRPr="009803EC">
        <w:rPr>
          <w:i/>
          <w:szCs w:val="24"/>
        </w:rPr>
        <w:t>Sententia</w:t>
      </w:r>
      <w:r w:rsidRPr="009803EC">
        <w:t xml:space="preserve"> </w:t>
      </w:r>
      <w:r w:rsidRPr="009803EC">
        <w:rPr>
          <w:i/>
          <w:szCs w:val="24"/>
        </w:rPr>
        <w:t>super secundum Metaphysics</w:t>
      </w:r>
      <w:r w:rsidRPr="009803EC">
        <w:rPr>
          <w:szCs w:val="24"/>
        </w:rPr>
        <w:t xml:space="preserve">, ed. </w:t>
      </w:r>
      <w:r w:rsidRPr="009803EC">
        <w:rPr>
          <w:szCs w:val="24"/>
          <w:lang w:val="en-US"/>
        </w:rPr>
        <w:t xml:space="preserve">A. Maurer in O’DONNELL, J. R., ed., </w:t>
      </w:r>
      <w:r w:rsidR="003C3F54" w:rsidRPr="009803EC">
        <w:rPr>
          <w:i/>
          <w:szCs w:val="24"/>
          <w:lang w:val="en-US"/>
        </w:rPr>
        <w:t>Nine mediaeval thinkers</w:t>
      </w:r>
      <w:r w:rsidRPr="009803EC">
        <w:rPr>
          <w:i/>
          <w:szCs w:val="24"/>
          <w:lang w:val="en-US"/>
        </w:rPr>
        <w:t xml:space="preserve">: a collection of </w:t>
      </w:r>
      <w:r w:rsidR="006B6A3D" w:rsidRPr="009803EC">
        <w:rPr>
          <w:i/>
          <w:szCs w:val="24"/>
          <w:lang w:val="en-US"/>
        </w:rPr>
        <w:t xml:space="preserve">hitherto </w:t>
      </w:r>
      <w:r w:rsidRPr="009803EC">
        <w:rPr>
          <w:i/>
          <w:szCs w:val="24"/>
          <w:lang w:val="en-US"/>
        </w:rPr>
        <w:t>unedited texts</w:t>
      </w:r>
      <w:r w:rsidR="00213604" w:rsidRPr="009803EC">
        <w:rPr>
          <w:szCs w:val="24"/>
          <w:lang w:val="en-US"/>
        </w:rPr>
        <w:t>. Studies and t</w:t>
      </w:r>
      <w:r w:rsidRPr="009803EC">
        <w:rPr>
          <w:szCs w:val="24"/>
          <w:lang w:val="en-US"/>
        </w:rPr>
        <w:t>exts, 1.</w:t>
      </w:r>
      <w:r w:rsidRPr="009803EC">
        <w:rPr>
          <w:lang w:val="en-US"/>
        </w:rPr>
        <w:t xml:space="preserve"> </w:t>
      </w:r>
      <w:r w:rsidRPr="009803EC">
        <w:rPr>
          <w:szCs w:val="24"/>
          <w:lang w:val="en-US"/>
        </w:rPr>
        <w:t>Toronto, PIMS, 1955, pp. 99-144.</w:t>
      </w:r>
      <w:r w:rsidR="00B21287">
        <w:rPr>
          <w:lang w:val="en-US"/>
        </w:rPr>
        <w:t xml:space="preserve"> [USP]</w:t>
      </w:r>
    </w:p>
    <w:p w:rsidR="00FB710A" w:rsidRPr="00F61AE9" w:rsidRDefault="00FB710A" w:rsidP="002802EC">
      <w:pPr>
        <w:pStyle w:val="PargrafoparaBibl"/>
        <w:widowControl/>
        <w:rPr>
          <w:noProof/>
          <w:szCs w:val="15"/>
          <w:lang w:val="en-US"/>
        </w:rPr>
      </w:pPr>
      <w:r w:rsidRPr="00F61AE9">
        <w:rPr>
          <w:noProof/>
          <w:lang w:val="en-US"/>
        </w:rPr>
        <w:t>ADAMUS BUCFELDUS</w:t>
      </w:r>
      <w:r w:rsidRPr="00F61AE9">
        <w:rPr>
          <w:szCs w:val="24"/>
          <w:lang w:val="en-US"/>
        </w:rPr>
        <w:t xml:space="preserve">, </w:t>
      </w:r>
      <w:r w:rsidRPr="00F61AE9">
        <w:rPr>
          <w:i/>
          <w:szCs w:val="24"/>
          <w:lang w:val="en-US"/>
        </w:rPr>
        <w:t>Questio de augmento</w:t>
      </w:r>
      <w:r w:rsidRPr="00F61AE9">
        <w:rPr>
          <w:szCs w:val="24"/>
          <w:lang w:val="en-US"/>
        </w:rPr>
        <w:t xml:space="preserve">, ed. O. Weijers in </w:t>
      </w:r>
      <w:r w:rsidRPr="00F61AE9">
        <w:rPr>
          <w:noProof/>
          <w:szCs w:val="15"/>
          <w:lang w:val="en-US"/>
        </w:rPr>
        <w:t xml:space="preserve">MARCHETTI, G., et al., eds., </w:t>
      </w:r>
      <w:r w:rsidRPr="00F61AE9">
        <w:rPr>
          <w:i/>
          <w:iCs/>
          <w:noProof/>
          <w:szCs w:val="15"/>
          <w:lang w:val="en-US"/>
        </w:rPr>
        <w:t xml:space="preserve">Ratio et superstitio. </w:t>
      </w:r>
      <w:r w:rsidRPr="00F61AE9">
        <w:rPr>
          <w:noProof/>
          <w:szCs w:val="15"/>
        </w:rPr>
        <w:t xml:space="preserve">Textes et études du Moyen Âge, 24. Louvain-la-Neuve, FIDEM, 2003. </w:t>
      </w:r>
      <w:r w:rsidRPr="00F61AE9">
        <w:rPr>
          <w:noProof/>
          <w:szCs w:val="15"/>
          <w:lang w:val="en-US"/>
        </w:rPr>
        <w:t>XXX+680 p.</w:t>
      </w:r>
      <w:r w:rsidR="00EA0F06">
        <w:rPr>
          <w:noProof/>
          <w:lang w:val="en-US"/>
        </w:rPr>
        <w:t xml:space="preserve"> [UFSCar] [UNICAMP] [USP]</w:t>
      </w:r>
    </w:p>
    <w:p w:rsidR="00FB710A" w:rsidRPr="00F61AE9" w:rsidRDefault="00FB710A" w:rsidP="002802EC">
      <w:pPr>
        <w:pStyle w:val="PargrafoparaBibl"/>
        <w:widowControl/>
      </w:pPr>
      <w:r w:rsidRPr="00F61AE9">
        <w:rPr>
          <w:lang w:val="en-US"/>
        </w:rPr>
        <w:t xml:space="preserve">ADAM VON BUCKFIELD, </w:t>
      </w:r>
      <w:r w:rsidRPr="00F61AE9">
        <w:rPr>
          <w:i/>
          <w:lang w:val="en-US"/>
        </w:rPr>
        <w:t>Sententia de anima</w:t>
      </w:r>
      <w:r w:rsidRPr="00F61AE9">
        <w:rPr>
          <w:lang w:val="en-US"/>
        </w:rPr>
        <w:t xml:space="preserve"> [parcial] in CALLUS, D. A., “Two early Oxford masters on the problem of the plurality of forms: Adam Buckfield – Richard Rufus of Cornwall”, </w:t>
      </w:r>
      <w:r w:rsidRPr="00F61AE9">
        <w:rPr>
          <w:i/>
          <w:lang w:val="en-US"/>
        </w:rPr>
        <w:t>Revue néo-scolastique de philosophie</w:t>
      </w:r>
      <w:r w:rsidRPr="00F61AE9">
        <w:rPr>
          <w:lang w:val="en-US"/>
        </w:rPr>
        <w:t xml:space="preserve">, Louvain, 1939, 42, pp. 411-445. </w:t>
      </w:r>
      <w:r w:rsidRPr="00E91334">
        <w:t>[USP]</w:t>
      </w:r>
    </w:p>
    <w:p w:rsidR="00FB710A" w:rsidRPr="00F61AE9" w:rsidRDefault="00FB710A" w:rsidP="002802EC">
      <w:pPr>
        <w:pStyle w:val="PargrafoparaBibl"/>
        <w:widowControl/>
        <w:rPr>
          <w:lang w:val="en-US"/>
        </w:rPr>
      </w:pPr>
      <w:r w:rsidRPr="00F61AE9">
        <w:rPr>
          <w:noProof/>
        </w:rPr>
        <w:t>ADAMUS BUCFELDUS</w:t>
      </w:r>
      <w:r w:rsidRPr="00F61AE9">
        <w:rPr>
          <w:szCs w:val="24"/>
        </w:rPr>
        <w:t>, [excertos</w:t>
      </w:r>
      <w:r w:rsidRPr="00F61AE9">
        <w:t xml:space="preserve"> de] </w:t>
      </w:r>
      <w:r w:rsidRPr="00F61AE9">
        <w:rPr>
          <w:i/>
        </w:rPr>
        <w:t xml:space="preserve">Expositio in librum Aristotelis De longitudine et brevitate vitae </w:t>
      </w:r>
      <w:r w:rsidRPr="00F61AE9">
        <w:t>in</w:t>
      </w:r>
      <w:r w:rsidRPr="00F61AE9">
        <w:rPr>
          <w:i/>
        </w:rPr>
        <w:t xml:space="preserve"> </w:t>
      </w:r>
      <w:r w:rsidRPr="00F61AE9">
        <w:t xml:space="preserve">DUNNE, M., </w:t>
      </w:r>
      <w:r w:rsidRPr="00F61AE9">
        <w:rPr>
          <w:i/>
        </w:rPr>
        <w:t>Magistri Petri de Ybernia. Expositio et quaestiones in Aristotelis Librum de longitudine et brevitate vitae.</w:t>
      </w:r>
      <w:r w:rsidRPr="00F61AE9">
        <w:t xml:space="preserve"> </w:t>
      </w:r>
      <w:r w:rsidRPr="00F61AE9">
        <w:rPr>
          <w:lang w:val="en-US"/>
        </w:rPr>
        <w:t xml:space="preserve">Philosophes médiévaux, 30. Louvain, Publications universitaires, 1994, pp. 35-38. VIII+172 p. </w:t>
      </w:r>
      <w:r w:rsidR="00974CF8">
        <w:rPr>
          <w:lang w:val="en-US"/>
        </w:rPr>
        <w:t xml:space="preserve">[UFSCar] </w:t>
      </w:r>
      <w:r w:rsidRPr="00F61AE9">
        <w:rPr>
          <w:szCs w:val="12"/>
          <w:lang w:val="en-US"/>
        </w:rPr>
        <w:t>[USP]</w:t>
      </w:r>
    </w:p>
    <w:p w:rsidR="000D71E9" w:rsidRPr="00F61AE9" w:rsidRDefault="000D71E9" w:rsidP="002802EC">
      <w:pPr>
        <w:pStyle w:val="PargrafoparaBibl"/>
        <w:widowControl/>
        <w:rPr>
          <w:color w:val="808080"/>
          <w:lang w:val="en-US"/>
        </w:rPr>
      </w:pPr>
      <w:r w:rsidRPr="00F61AE9">
        <w:rPr>
          <w:color w:val="808080"/>
          <w:lang w:val="en-US"/>
        </w:rPr>
        <w:t xml:space="preserve">ALFRED OF SARESHEL’s </w:t>
      </w:r>
      <w:r w:rsidRPr="00F61AE9">
        <w:rPr>
          <w:i/>
          <w:color w:val="808080"/>
          <w:lang w:val="en-US"/>
        </w:rPr>
        <w:t>Commentary on the Metheora of Aristotle</w:t>
      </w:r>
      <w:r w:rsidRPr="00F61AE9">
        <w:rPr>
          <w:color w:val="808080"/>
          <w:lang w:val="en-US"/>
        </w:rPr>
        <w:t>. Critical ed., intr., and notes by J. K. Otte. Studien und Texte zur Geistesgeschichte des Mittelalters 19. Leiden, Brill, 1988.</w:t>
      </w:r>
      <w:r>
        <w:rPr>
          <w:color w:val="808080"/>
          <w:lang w:val="en-US"/>
        </w:rPr>
        <w:t xml:space="preserve"> 133 p.</w:t>
      </w:r>
      <w:r w:rsidRPr="00432AD7">
        <w:rPr>
          <w:color w:val="808080"/>
          <w:vertAlign w:val="superscript"/>
          <w:lang w:val="en-US"/>
        </w:rPr>
        <w:t>#</w:t>
      </w:r>
    </w:p>
    <w:p w:rsidR="00FB710A" w:rsidRPr="00943C4D" w:rsidRDefault="00FB710A" w:rsidP="002802EC">
      <w:pPr>
        <w:pStyle w:val="Ttulo5"/>
        <w:keepNext/>
        <w:spacing w:before="240"/>
        <w:rPr>
          <w:color w:val="FF0000"/>
          <w:lang w:val="en-US"/>
        </w:rPr>
      </w:pPr>
      <w:r w:rsidRPr="00F61AE9">
        <w:rPr>
          <w:color w:val="FF0000"/>
          <w:lang w:val="en-US"/>
        </w:rPr>
        <w:t>Comentadores</w:t>
      </w:r>
    </w:p>
    <w:p w:rsidR="00FB710A" w:rsidRPr="00F61AE9" w:rsidRDefault="00FB710A" w:rsidP="002802EC">
      <w:pPr>
        <w:pStyle w:val="PargrafoparaBibl"/>
        <w:widowControl/>
        <w:rPr>
          <w:lang w:val="en-US"/>
        </w:rPr>
      </w:pPr>
      <w:r w:rsidRPr="00F61AE9">
        <w:rPr>
          <w:lang w:val="en-US"/>
        </w:rPr>
        <w:t>DALES,</w:t>
      </w:r>
      <w:r w:rsidRPr="00F61AE9">
        <w:rPr>
          <w:b/>
          <w:bCs/>
          <w:lang w:val="en-US"/>
        </w:rPr>
        <w:t xml:space="preserve"> </w:t>
      </w:r>
      <w:r w:rsidRPr="00F61AE9">
        <w:rPr>
          <w:lang w:val="en-US"/>
        </w:rPr>
        <w:t xml:space="preserve">R. C., </w:t>
      </w:r>
      <w:r w:rsidRPr="00F61AE9">
        <w:rPr>
          <w:i/>
          <w:iCs/>
          <w:lang w:val="en-US"/>
        </w:rPr>
        <w:t>The problem of the rational soul in the Thirteenth Century</w:t>
      </w:r>
      <w:r w:rsidRPr="00F61AE9">
        <w:rPr>
          <w:lang w:val="en-US"/>
        </w:rPr>
        <w:t>. Brill’s studies in intellectual history, 65. Leiden, Brill, 1995. 214 p. [UNICAMP] [USP]</w:t>
      </w:r>
    </w:p>
    <w:p w:rsidR="00FB710A" w:rsidRDefault="00FB710A" w:rsidP="002802EC">
      <w:pPr>
        <w:pStyle w:val="PargrafoparaBibl"/>
        <w:widowControl/>
        <w:rPr>
          <w:lang w:val="es-ES_tradnl"/>
        </w:rPr>
      </w:pPr>
      <w:r w:rsidRPr="00F61AE9">
        <w:rPr>
          <w:lang w:val="en-US"/>
        </w:rPr>
        <w:t xml:space="preserve">GERSH, S., and HOENEN, M. J. F. M., eds., </w:t>
      </w:r>
      <w:r w:rsidRPr="00F61AE9">
        <w:rPr>
          <w:i/>
          <w:iCs/>
          <w:lang w:val="en-US"/>
        </w:rPr>
        <w:t>The platonic tradition in the Middle Ages: A doxographic approach</w:t>
      </w:r>
      <w:r w:rsidRPr="00F61AE9">
        <w:rPr>
          <w:lang w:val="en-US"/>
        </w:rPr>
        <w:t xml:space="preserve">. </w:t>
      </w:r>
      <w:r w:rsidRPr="00E91334">
        <w:t>Berlin, de Gruyter, 2002. VIII+466 p.</w:t>
      </w:r>
      <w:r w:rsidRPr="00F61AE9">
        <w:rPr>
          <w:lang w:val="es-ES_tradnl"/>
        </w:rPr>
        <w:t xml:space="preserve"> [USP]</w:t>
      </w:r>
    </w:p>
    <w:p w:rsidR="00313C95" w:rsidRPr="00F61AE9" w:rsidRDefault="00313C95" w:rsidP="002802EC">
      <w:pPr>
        <w:pStyle w:val="PargrafoparaBibl"/>
        <w:widowControl/>
        <w:rPr>
          <w:lang w:val="es-ES_tradnl"/>
        </w:rPr>
      </w:pPr>
    </w:p>
    <w:p w:rsidR="00FB710A" w:rsidRPr="00E91334" w:rsidRDefault="00FB710A" w:rsidP="002802EC">
      <w:pPr>
        <w:spacing w:after="200" w:line="276" w:lineRule="auto"/>
        <w:rPr>
          <w:bCs/>
        </w:rPr>
      </w:pPr>
      <w:r w:rsidRPr="00E91334">
        <w:rPr>
          <w:bCs/>
        </w:rPr>
        <w:br w:type="page"/>
      </w:r>
    </w:p>
    <w:p w:rsidR="00FB710A" w:rsidRPr="00F61AE9" w:rsidRDefault="00FB710A" w:rsidP="002802EC">
      <w:pPr>
        <w:pStyle w:val="Ttulo4"/>
        <w:widowControl/>
        <w:rPr>
          <w:color w:val="FF0000"/>
          <w:lang w:val="es-ES_tradnl"/>
        </w:rPr>
      </w:pPr>
      <w:r w:rsidRPr="00F61AE9">
        <w:rPr>
          <w:color w:val="FF0000"/>
          <w:lang w:val="es-ES_tradnl"/>
        </w:rPr>
        <w:lastRenderedPageBreak/>
        <w:t>alberto magno, ca. 1200-1280</w:t>
      </w:r>
    </w:p>
    <w:p w:rsidR="00FB710A" w:rsidRPr="00F61AE9" w:rsidRDefault="00FB710A" w:rsidP="002802EC">
      <w:pPr>
        <w:pStyle w:val="Ttulo5"/>
        <w:keepNext/>
        <w:spacing w:before="0"/>
        <w:rPr>
          <w:color w:val="FF0000"/>
        </w:rPr>
      </w:pPr>
      <w:r w:rsidRPr="00F61AE9">
        <w:rPr>
          <w:color w:val="FF0000"/>
        </w:rPr>
        <w:t>Opera</w:t>
      </w:r>
      <w:r w:rsidR="00642B79">
        <w:rPr>
          <w:color w:val="FF0000"/>
        </w:rPr>
        <w:t>, e</w:t>
      </w:r>
      <w:r w:rsidR="009A4D9F" w:rsidRPr="00914521">
        <w:rPr>
          <w:color w:val="FF0000"/>
        </w:rPr>
        <w:t xml:space="preserve">d. </w:t>
      </w:r>
      <w:r w:rsidR="009A4D9F" w:rsidRPr="00E560E4">
        <w:rPr>
          <w:iCs w:val="0"/>
          <w:color w:val="FF0000"/>
        </w:rPr>
        <w:t>Coloniensis</w:t>
      </w:r>
    </w:p>
    <w:p w:rsidR="00FB710A" w:rsidRDefault="00FB710A" w:rsidP="002802EC">
      <w:pPr>
        <w:pStyle w:val="PargrafoparaBibl"/>
        <w:widowControl/>
        <w:rPr>
          <w:lang w:val="en-US"/>
        </w:rPr>
      </w:pPr>
      <w:bookmarkStart w:id="2" w:name="_Hlk487440187"/>
      <w:r w:rsidRPr="00F61AE9">
        <w:t xml:space="preserve">ALBERTUS MAGNUS, </w:t>
      </w:r>
      <w:r w:rsidRPr="00F61AE9">
        <w:rPr>
          <w:i/>
          <w:iCs/>
        </w:rPr>
        <w:t>Opera omnia</w:t>
      </w:r>
      <w:r w:rsidRPr="00F61AE9">
        <w:rPr>
          <w:iCs/>
        </w:rPr>
        <w:t>:</w:t>
      </w:r>
      <w:r w:rsidRPr="00F61AE9">
        <w:t xml:space="preserve"> Sancti doctoris ecclesiae Alberti Magni ordinis Fratrum Praedicatorum episcopi </w:t>
      </w:r>
      <w:r w:rsidRPr="00F61AE9">
        <w:rPr>
          <w:i/>
        </w:rPr>
        <w:t>Opera omnia</w:t>
      </w:r>
      <w:r w:rsidRPr="00F61AE9">
        <w:t xml:space="preserve"> ad fidem codicum manuscriptorum edenda, apparatu critico, notis prolegomenis, indicibus instruenda curavit Institutum Alberti Magni Coloniense, W. Kubel Praeside. </w:t>
      </w:r>
      <w:r w:rsidRPr="0046564D">
        <w:rPr>
          <w:lang w:val="en-US"/>
        </w:rPr>
        <w:t>Ed. B. Geyer. Münster, Monasterii Westfalorum</w:t>
      </w:r>
      <w:r w:rsidR="00501604" w:rsidRPr="0046564D">
        <w:rPr>
          <w:lang w:val="en-US"/>
        </w:rPr>
        <w:t xml:space="preserve"> in aedibus Aschendorff, 1951-.</w:t>
      </w:r>
    </w:p>
    <w:bookmarkEnd w:id="2"/>
    <w:p w:rsidR="00452DA1" w:rsidRPr="00B111B1" w:rsidRDefault="00FB710A" w:rsidP="002802EC">
      <w:pPr>
        <w:pStyle w:val="PargrafoparaBibl"/>
        <w:widowControl/>
        <w:rPr>
          <w:color w:val="808080" w:themeColor="background1" w:themeShade="80"/>
          <w:lang w:val="en-US"/>
        </w:rPr>
      </w:pPr>
      <w:r w:rsidRPr="0046564D">
        <w:rPr>
          <w:color w:val="808080" w:themeColor="background1" w:themeShade="80"/>
          <w:lang w:val="en-US"/>
        </w:rPr>
        <w:t>T. I</w:t>
      </w:r>
      <w:r w:rsidR="002A17A4" w:rsidRPr="0046564D">
        <w:rPr>
          <w:color w:val="808080" w:themeColor="background1" w:themeShade="80"/>
          <w:lang w:val="en-US"/>
        </w:rPr>
        <w:t>, I</w:t>
      </w:r>
      <w:r w:rsidR="00452DA1" w:rsidRPr="0046564D">
        <w:rPr>
          <w:color w:val="808080" w:themeColor="background1" w:themeShade="80"/>
          <w:lang w:val="en-US"/>
        </w:rPr>
        <w:t>A</w:t>
      </w:r>
      <w:r w:rsidR="000D71E9" w:rsidRPr="0046564D">
        <w:rPr>
          <w:color w:val="808080" w:themeColor="background1" w:themeShade="80"/>
          <w:lang w:val="en-US"/>
        </w:rPr>
        <w:t>.</w:t>
      </w:r>
      <w:r w:rsidRPr="0046564D">
        <w:rPr>
          <w:color w:val="808080" w:themeColor="background1" w:themeShade="80"/>
          <w:lang w:val="en-US"/>
        </w:rPr>
        <w:t xml:space="preserve"> </w:t>
      </w:r>
      <w:r w:rsidRPr="00501604">
        <w:rPr>
          <w:i/>
          <w:color w:val="808080" w:themeColor="background1" w:themeShade="80"/>
        </w:rPr>
        <w:t>Super Porphyrium de V universalibus</w:t>
      </w:r>
      <w:r w:rsidRPr="00501604">
        <w:rPr>
          <w:color w:val="808080" w:themeColor="background1" w:themeShade="80"/>
        </w:rPr>
        <w:t xml:space="preserve">. </w:t>
      </w:r>
      <w:r w:rsidRPr="0046564D">
        <w:rPr>
          <w:color w:val="808080" w:themeColor="background1" w:themeShade="80"/>
          <w:lang w:val="en-US"/>
        </w:rPr>
        <w:t xml:space="preserve">Ed. M. S. Noya. </w:t>
      </w:r>
      <w:r w:rsidRPr="00914521">
        <w:rPr>
          <w:color w:val="808080" w:themeColor="background1" w:themeShade="80"/>
          <w:lang w:val="en-US"/>
        </w:rPr>
        <w:t xml:space="preserve">Münster, Monasterium Westfalorum, Aschendorff, 1964. </w:t>
      </w:r>
      <w:r w:rsidR="00452DA1" w:rsidRPr="00B111B1">
        <w:rPr>
          <w:color w:val="808080" w:themeColor="background1" w:themeShade="80"/>
          <w:lang w:val="en-US"/>
        </w:rPr>
        <w:t xml:space="preserve">2005. </w:t>
      </w:r>
      <w:r w:rsidRPr="00B111B1">
        <w:rPr>
          <w:color w:val="808080" w:themeColor="background1" w:themeShade="80"/>
          <w:lang w:val="en-US"/>
        </w:rPr>
        <w:t>XXVI+1</w:t>
      </w:r>
      <w:r w:rsidR="00452DA1" w:rsidRPr="00B111B1">
        <w:rPr>
          <w:color w:val="808080" w:themeColor="background1" w:themeShade="80"/>
          <w:lang w:val="en-US"/>
        </w:rPr>
        <w:t>7</w:t>
      </w:r>
      <w:r w:rsidRPr="00B111B1">
        <w:rPr>
          <w:color w:val="808080" w:themeColor="background1" w:themeShade="80"/>
          <w:lang w:val="en-US"/>
        </w:rPr>
        <w:t>6 p.</w:t>
      </w:r>
      <w:r w:rsidR="00D85EE8" w:rsidRPr="00B111B1">
        <w:rPr>
          <w:color w:val="808080" w:themeColor="background1" w:themeShade="80"/>
          <w:lang w:val="en-US"/>
        </w:rPr>
        <w:t>*</w:t>
      </w:r>
    </w:p>
    <w:p w:rsidR="00FB710A" w:rsidRPr="00E560E4" w:rsidRDefault="00452DA1" w:rsidP="002802EC">
      <w:pPr>
        <w:pStyle w:val="PargrafoparaBibl"/>
        <w:widowControl/>
        <w:rPr>
          <w:color w:val="808080"/>
        </w:rPr>
      </w:pPr>
      <w:r w:rsidRPr="001C5985">
        <w:rPr>
          <w:color w:val="808080"/>
          <w:lang w:val="en-US"/>
        </w:rPr>
        <w:t>T. I</w:t>
      </w:r>
      <w:r w:rsidR="002A17A4" w:rsidRPr="001C5985">
        <w:rPr>
          <w:color w:val="808080"/>
          <w:lang w:val="en-US"/>
        </w:rPr>
        <w:t>, I</w:t>
      </w:r>
      <w:r w:rsidRPr="001C5985">
        <w:rPr>
          <w:color w:val="808080"/>
          <w:lang w:val="en-US"/>
        </w:rPr>
        <w:t>B</w:t>
      </w:r>
      <w:r w:rsidR="000D71E9" w:rsidRPr="001C5985">
        <w:rPr>
          <w:color w:val="808080"/>
          <w:lang w:val="en-US"/>
        </w:rPr>
        <w:t>.</w:t>
      </w:r>
      <w:r w:rsidRPr="001C5985">
        <w:rPr>
          <w:lang w:val="en-US"/>
        </w:rPr>
        <w:t xml:space="preserve"> </w:t>
      </w:r>
      <w:r w:rsidRPr="001C5985">
        <w:rPr>
          <w:i/>
          <w:color w:val="808080"/>
          <w:lang w:val="en-US"/>
        </w:rPr>
        <w:t>De praedicamentis.</w:t>
      </w:r>
      <w:r w:rsidR="00E560E4" w:rsidRPr="001C5985">
        <w:rPr>
          <w:color w:val="808080" w:themeColor="background1" w:themeShade="80"/>
          <w:lang w:val="en-US"/>
        </w:rPr>
        <w:t xml:space="preserve"> </w:t>
      </w:r>
      <w:r w:rsidR="00E560E4" w:rsidRPr="00E560E4">
        <w:rPr>
          <w:color w:val="808080" w:themeColor="background1" w:themeShade="80"/>
          <w:lang w:val="en-US"/>
        </w:rPr>
        <w:t xml:space="preserve">Ed. M. S. Noya, C. Steel et S. </w:t>
      </w:r>
      <w:r w:rsidR="00E560E4">
        <w:rPr>
          <w:color w:val="808080" w:themeColor="background1" w:themeShade="80"/>
          <w:lang w:val="en-US"/>
        </w:rPr>
        <w:t xml:space="preserve">Donati. </w:t>
      </w:r>
      <w:r w:rsidR="00E560E4" w:rsidRPr="001C5985">
        <w:rPr>
          <w:color w:val="808080" w:themeColor="background1" w:themeShade="80"/>
          <w:lang w:val="en-US"/>
        </w:rPr>
        <w:t xml:space="preserve">Münster, Aschendorff, 2013. </w:t>
      </w:r>
      <w:r w:rsidR="00E560E4" w:rsidRPr="00E560E4">
        <w:rPr>
          <w:color w:val="808080"/>
        </w:rPr>
        <w:t>XXXVII+196 p.</w:t>
      </w:r>
    </w:p>
    <w:p w:rsidR="00FB710A" w:rsidRDefault="00FB710A" w:rsidP="002802EC">
      <w:pPr>
        <w:pStyle w:val="PargrafoparaBibl"/>
        <w:widowControl/>
        <w:rPr>
          <w:color w:val="808080"/>
        </w:rPr>
      </w:pPr>
      <w:r w:rsidRPr="00B111B1">
        <w:rPr>
          <w:color w:val="808080"/>
        </w:rPr>
        <w:t>T. I</w:t>
      </w:r>
      <w:r w:rsidR="002A17A4" w:rsidRPr="00B111B1">
        <w:rPr>
          <w:color w:val="808080"/>
        </w:rPr>
        <w:t>, II</w:t>
      </w:r>
      <w:r w:rsidR="000D71E9" w:rsidRPr="00B111B1">
        <w:rPr>
          <w:color w:val="808080"/>
        </w:rPr>
        <w:t>.</w:t>
      </w:r>
      <w:r w:rsidRPr="00B111B1">
        <w:rPr>
          <w:color w:val="808080"/>
        </w:rPr>
        <w:t xml:space="preserve"> </w:t>
      </w:r>
      <w:r w:rsidRPr="00B111B1">
        <w:rPr>
          <w:i/>
          <w:color w:val="808080"/>
        </w:rPr>
        <w:t>De sex principiis. Liber divisionum</w:t>
      </w:r>
      <w:r w:rsidRPr="00B111B1">
        <w:rPr>
          <w:color w:val="808080"/>
        </w:rPr>
        <w:t xml:space="preserve">. </w:t>
      </w:r>
      <w:r w:rsidR="009A6375" w:rsidRPr="001C5985">
        <w:rPr>
          <w:i/>
          <w:color w:val="808080"/>
          <w:lang w:val="en-US"/>
        </w:rPr>
        <w:t>Peri hermeneias</w:t>
      </w:r>
      <w:r w:rsidR="009A6375" w:rsidRPr="001C5985">
        <w:rPr>
          <w:color w:val="808080"/>
          <w:lang w:val="en-US"/>
        </w:rPr>
        <w:t xml:space="preserve">. </w:t>
      </w:r>
      <w:r w:rsidRPr="0046564D">
        <w:rPr>
          <w:color w:val="808080"/>
          <w:lang w:val="en-US"/>
        </w:rPr>
        <w:t xml:space="preserve">Ed. R. Meyer et H. Möhle. </w:t>
      </w:r>
      <w:r w:rsidRPr="00B111B1">
        <w:rPr>
          <w:color w:val="808080"/>
        </w:rPr>
        <w:t>Münster, Monasterium Westfalorum, As</w:t>
      </w:r>
      <w:r w:rsidRPr="00F61AE9">
        <w:rPr>
          <w:color w:val="808080"/>
        </w:rPr>
        <w:t xml:space="preserve">chendorff, 2007. </w:t>
      </w:r>
      <w:r w:rsidR="002A17A4">
        <w:rPr>
          <w:color w:val="808080"/>
        </w:rPr>
        <w:t>LII+163</w:t>
      </w:r>
      <w:r w:rsidRPr="00F61AE9">
        <w:rPr>
          <w:color w:val="808080"/>
        </w:rPr>
        <w:t xml:space="preserve"> </w:t>
      </w:r>
      <w:r>
        <w:rPr>
          <w:color w:val="808080"/>
        </w:rPr>
        <w:t>p.*</w:t>
      </w:r>
    </w:p>
    <w:p w:rsidR="00FB710A" w:rsidRPr="00914521" w:rsidRDefault="00FB710A" w:rsidP="002802EC">
      <w:pPr>
        <w:pStyle w:val="PargrafoparaBibl"/>
        <w:widowControl/>
        <w:rPr>
          <w:color w:val="808080" w:themeColor="background1" w:themeShade="80"/>
        </w:rPr>
      </w:pPr>
      <w:bookmarkStart w:id="3" w:name="_Hlk487440168"/>
      <w:r w:rsidRPr="00501604">
        <w:rPr>
          <w:color w:val="808080" w:themeColor="background1" w:themeShade="80"/>
        </w:rPr>
        <w:t xml:space="preserve">T. II. </w:t>
      </w:r>
      <w:r w:rsidRPr="00501604">
        <w:rPr>
          <w:i/>
          <w:color w:val="808080" w:themeColor="background1" w:themeShade="80"/>
        </w:rPr>
        <w:t>Analytica priora. Analytica posteriora.</w:t>
      </w:r>
    </w:p>
    <w:bookmarkEnd w:id="3"/>
    <w:p w:rsidR="00FB710A" w:rsidRPr="0046564D" w:rsidRDefault="00FB710A" w:rsidP="002802EC">
      <w:pPr>
        <w:pStyle w:val="PargrafoparaBibl"/>
        <w:widowControl/>
        <w:rPr>
          <w:color w:val="808080" w:themeColor="background1" w:themeShade="80"/>
        </w:rPr>
      </w:pPr>
      <w:r w:rsidRPr="00501604">
        <w:rPr>
          <w:color w:val="808080" w:themeColor="background1" w:themeShade="80"/>
        </w:rPr>
        <w:t xml:space="preserve">T. III. </w:t>
      </w:r>
      <w:r w:rsidRPr="00501604">
        <w:rPr>
          <w:i/>
          <w:color w:val="808080" w:themeColor="background1" w:themeShade="80"/>
        </w:rPr>
        <w:t xml:space="preserve">Topica. </w:t>
      </w:r>
      <w:r w:rsidRPr="0046564D">
        <w:rPr>
          <w:i/>
          <w:color w:val="808080" w:themeColor="background1" w:themeShade="80"/>
        </w:rPr>
        <w:t>De sophisticis elenchis.</w:t>
      </w:r>
    </w:p>
    <w:p w:rsidR="00FB710A" w:rsidRPr="00914521" w:rsidRDefault="00FB710A" w:rsidP="002802EC">
      <w:pPr>
        <w:pStyle w:val="PargrafoparaBibl"/>
        <w:widowControl/>
      </w:pPr>
      <w:r w:rsidRPr="00F61AE9">
        <w:rPr>
          <w:lang w:val="en-US"/>
        </w:rPr>
        <w:t>T. IV</w:t>
      </w:r>
      <w:r w:rsidR="002A17A4">
        <w:rPr>
          <w:lang w:val="en-US"/>
        </w:rPr>
        <w:t>, I-II</w:t>
      </w:r>
      <w:r w:rsidR="000D71E9">
        <w:rPr>
          <w:lang w:val="en-US"/>
        </w:rPr>
        <w:t>.</w:t>
      </w:r>
      <w:r w:rsidRPr="00F61AE9">
        <w:rPr>
          <w:lang w:val="en-US"/>
        </w:rPr>
        <w:t xml:space="preserve"> </w:t>
      </w:r>
      <w:r w:rsidRPr="00F61AE9">
        <w:rPr>
          <w:i/>
          <w:iCs/>
          <w:lang w:val="en-US"/>
        </w:rPr>
        <w:t>Physica</w:t>
      </w:r>
      <w:r w:rsidRPr="00F61AE9">
        <w:rPr>
          <w:lang w:val="en-US"/>
        </w:rPr>
        <w:t xml:space="preserve">. </w:t>
      </w:r>
      <w:r w:rsidRPr="00F61AE9">
        <w:rPr>
          <w:iCs/>
          <w:lang w:val="en-US"/>
        </w:rPr>
        <w:t>Ed.</w:t>
      </w:r>
      <w:r w:rsidRPr="00F61AE9">
        <w:rPr>
          <w:lang w:val="en-US"/>
        </w:rPr>
        <w:t xml:space="preserve"> P. Hoßfeld. </w:t>
      </w:r>
      <w:r w:rsidRPr="00452DA1">
        <w:rPr>
          <w:lang w:val="en-US"/>
        </w:rPr>
        <w:t>Münster, Aschendorff, 1987-1993.</w:t>
      </w:r>
      <w:r w:rsidR="00D85EE8" w:rsidRPr="00452DA1">
        <w:rPr>
          <w:color w:val="808080" w:themeColor="background1" w:themeShade="80"/>
          <w:lang w:val="en-US"/>
        </w:rPr>
        <w:t>*</w:t>
      </w:r>
      <w:r w:rsidRPr="00452DA1">
        <w:rPr>
          <w:lang w:val="en-US"/>
        </w:rPr>
        <w:t xml:space="preserve"> </w:t>
      </w:r>
      <w:r w:rsidR="00452DA1" w:rsidRPr="00914521">
        <w:t xml:space="preserve">2 vols. </w:t>
      </w:r>
      <w:r w:rsidRPr="00914521">
        <w:t>[UNESP] [UNICAMP]</w:t>
      </w:r>
    </w:p>
    <w:p w:rsidR="00FB710A" w:rsidRDefault="00FB710A" w:rsidP="002802EC">
      <w:pPr>
        <w:pStyle w:val="PargrafoparaBibl"/>
        <w:widowControl/>
      </w:pPr>
      <w:r w:rsidRPr="002A17A4">
        <w:t>T. V</w:t>
      </w:r>
      <w:r w:rsidR="002A17A4" w:rsidRPr="002A17A4">
        <w:t>, I</w:t>
      </w:r>
      <w:r w:rsidR="000D71E9">
        <w:t>.</w:t>
      </w:r>
      <w:r w:rsidRPr="002A17A4">
        <w:t xml:space="preserve"> </w:t>
      </w:r>
      <w:r w:rsidRPr="002A17A4">
        <w:rPr>
          <w:i/>
          <w:iCs/>
        </w:rPr>
        <w:t>De caelo et mundo</w:t>
      </w:r>
      <w:r w:rsidRPr="002A17A4">
        <w:t xml:space="preserve">. </w:t>
      </w:r>
      <w:r w:rsidRPr="00F61AE9">
        <w:rPr>
          <w:iCs/>
          <w:lang w:val="en-US"/>
        </w:rPr>
        <w:t>Ed.</w:t>
      </w:r>
      <w:r w:rsidRPr="00F61AE9">
        <w:rPr>
          <w:lang w:val="en-US"/>
        </w:rPr>
        <w:t xml:space="preserve"> P. Hoßfeld. Münster, Aschendorff, 1971</w:t>
      </w:r>
      <w:r w:rsidRPr="00E91334">
        <w:rPr>
          <w:lang w:val="en-US"/>
        </w:rPr>
        <w:t xml:space="preserve">. </w:t>
      </w:r>
      <w:r w:rsidRPr="00914521">
        <w:t>XXIV+342 p.</w:t>
      </w:r>
      <w:r w:rsidRPr="00917346">
        <w:t xml:space="preserve"> </w:t>
      </w:r>
      <w:r w:rsidR="00917346" w:rsidRPr="00917346">
        <w:t xml:space="preserve">[PUC] </w:t>
      </w:r>
      <w:r w:rsidR="008467A6">
        <w:t xml:space="preserve">[Redentoristas] </w:t>
      </w:r>
      <w:r w:rsidRPr="00914521">
        <w:t>[UNICAMP] [USP]</w:t>
      </w:r>
    </w:p>
    <w:p w:rsidR="00FB710A" w:rsidRPr="00F61AE9" w:rsidRDefault="00FB710A" w:rsidP="002802EC">
      <w:pPr>
        <w:pStyle w:val="PargrafoparaBibl"/>
        <w:widowControl/>
        <w:rPr>
          <w:lang w:val="en-US"/>
        </w:rPr>
      </w:pPr>
      <w:r w:rsidRPr="002A17A4">
        <w:t>T. V</w:t>
      </w:r>
      <w:r w:rsidR="002A17A4" w:rsidRPr="002A17A4">
        <w:t>, II</w:t>
      </w:r>
      <w:r w:rsidR="000D71E9">
        <w:t>.</w:t>
      </w:r>
      <w:r w:rsidRPr="002A17A4">
        <w:t xml:space="preserve"> </w:t>
      </w:r>
      <w:r w:rsidRPr="002A17A4">
        <w:rPr>
          <w:i/>
          <w:iCs/>
        </w:rPr>
        <w:t>De natura l</w:t>
      </w:r>
      <w:r w:rsidRPr="00F61AE9">
        <w:rPr>
          <w:i/>
          <w:iCs/>
        </w:rPr>
        <w:t xml:space="preserve">oci. De causis proprietatum elementorum. </w:t>
      </w:r>
      <w:r w:rsidRPr="001C5985">
        <w:rPr>
          <w:i/>
          <w:iCs/>
        </w:rPr>
        <w:t>De generatione et corruptione</w:t>
      </w:r>
      <w:r w:rsidRPr="001C5985">
        <w:t xml:space="preserve">. </w:t>
      </w:r>
      <w:r w:rsidRPr="00F61AE9">
        <w:rPr>
          <w:iCs/>
          <w:lang w:val="en-US"/>
        </w:rPr>
        <w:t>Ed.</w:t>
      </w:r>
      <w:r w:rsidRPr="00F61AE9">
        <w:rPr>
          <w:lang w:val="en-US"/>
        </w:rPr>
        <w:t xml:space="preserve"> L. Honnefelder. Münster, Aschendorff</w:t>
      </w:r>
      <w:r>
        <w:rPr>
          <w:lang w:val="en-US"/>
        </w:rPr>
        <w:t>, 1980</w:t>
      </w:r>
      <w:r w:rsidRPr="00F61AE9">
        <w:rPr>
          <w:lang w:val="en-US"/>
        </w:rPr>
        <w:t xml:space="preserve">. </w:t>
      </w:r>
      <w:r w:rsidRPr="00691C33">
        <w:rPr>
          <w:lang w:val="en-US"/>
        </w:rPr>
        <w:t xml:space="preserve">XXX+285 p. </w:t>
      </w:r>
      <w:r w:rsidRPr="00F61AE9">
        <w:rPr>
          <w:lang w:val="en-US"/>
        </w:rPr>
        <w:t>[UNICAMP] [USP]</w:t>
      </w:r>
    </w:p>
    <w:p w:rsidR="00FB710A" w:rsidRPr="0046564D" w:rsidRDefault="00FB710A" w:rsidP="002802EC">
      <w:pPr>
        <w:pStyle w:val="PargrafoparaBibl"/>
        <w:widowControl/>
        <w:rPr>
          <w:color w:val="808080" w:themeColor="background1" w:themeShade="80"/>
          <w:lang w:val="en-US"/>
        </w:rPr>
      </w:pPr>
      <w:r w:rsidRPr="0046564D">
        <w:rPr>
          <w:color w:val="808080" w:themeColor="background1" w:themeShade="80"/>
          <w:lang w:val="en-US"/>
        </w:rPr>
        <w:t>T. VI</w:t>
      </w:r>
      <w:r w:rsidR="000D71E9" w:rsidRPr="0046564D">
        <w:rPr>
          <w:color w:val="808080" w:themeColor="background1" w:themeShade="80"/>
          <w:lang w:val="en-US"/>
        </w:rPr>
        <w:t>.</w:t>
      </w:r>
      <w:r w:rsidRPr="0046564D">
        <w:rPr>
          <w:color w:val="808080" w:themeColor="background1" w:themeShade="80"/>
          <w:lang w:val="en-US"/>
        </w:rPr>
        <w:t xml:space="preserve"> </w:t>
      </w:r>
      <w:r w:rsidRPr="001C5985">
        <w:rPr>
          <w:i/>
          <w:color w:val="808080" w:themeColor="background1" w:themeShade="80"/>
        </w:rPr>
        <w:t>Meteora. Mineralia.</w:t>
      </w:r>
      <w:r w:rsidRPr="001C5985">
        <w:rPr>
          <w:color w:val="808080" w:themeColor="background1" w:themeShade="80"/>
        </w:rPr>
        <w:t xml:space="preserve"> Ed. P. Hoßfeld. </w:t>
      </w:r>
      <w:r w:rsidRPr="002A17A4">
        <w:rPr>
          <w:color w:val="808080" w:themeColor="background1" w:themeShade="80"/>
          <w:lang w:val="en-US"/>
        </w:rPr>
        <w:t xml:space="preserve">Münster, Aschendorff, 2004. </w:t>
      </w:r>
      <w:r w:rsidRPr="0046564D">
        <w:rPr>
          <w:color w:val="808080" w:themeColor="background1" w:themeShade="80"/>
          <w:lang w:val="en-US"/>
        </w:rPr>
        <w:t>XXVI+346 p.*</w:t>
      </w:r>
    </w:p>
    <w:p w:rsidR="00FB710A" w:rsidRDefault="00FB710A" w:rsidP="002802EC">
      <w:pPr>
        <w:pStyle w:val="PargrafoparaBibl"/>
        <w:widowControl/>
      </w:pPr>
      <w:r w:rsidRPr="0046564D">
        <w:rPr>
          <w:lang w:val="en-US"/>
        </w:rPr>
        <w:t>T. VII</w:t>
      </w:r>
      <w:r w:rsidR="002A17A4" w:rsidRPr="0046564D">
        <w:rPr>
          <w:lang w:val="en-US"/>
        </w:rPr>
        <w:t>, I</w:t>
      </w:r>
      <w:r w:rsidR="000D71E9" w:rsidRPr="0046564D">
        <w:rPr>
          <w:lang w:val="en-US"/>
        </w:rPr>
        <w:t>.</w:t>
      </w:r>
      <w:r w:rsidRPr="0046564D">
        <w:rPr>
          <w:lang w:val="en-US"/>
        </w:rPr>
        <w:t xml:space="preserve"> </w:t>
      </w:r>
      <w:r w:rsidRPr="0046564D">
        <w:rPr>
          <w:i/>
          <w:iCs/>
          <w:lang w:val="en-US"/>
        </w:rPr>
        <w:t>De anima</w:t>
      </w:r>
      <w:r w:rsidRPr="0046564D">
        <w:rPr>
          <w:lang w:val="en-US"/>
        </w:rPr>
        <w:t xml:space="preserve">. </w:t>
      </w:r>
      <w:r w:rsidRPr="0046564D">
        <w:rPr>
          <w:iCs/>
          <w:lang w:val="en-US"/>
        </w:rPr>
        <w:t xml:space="preserve">Ed. </w:t>
      </w:r>
      <w:r w:rsidRPr="0046564D">
        <w:rPr>
          <w:lang w:val="en-US"/>
        </w:rPr>
        <w:t xml:space="preserve">K. Stroick. </w:t>
      </w:r>
      <w:r w:rsidRPr="00E91334">
        <w:rPr>
          <w:lang w:val="en-US"/>
        </w:rPr>
        <w:t xml:space="preserve">Münster, Aschendorff, 1968. </w:t>
      </w:r>
      <w:r w:rsidR="00452DA1" w:rsidRPr="0046564D">
        <w:t xml:space="preserve">XXII+284 p. </w:t>
      </w:r>
      <w:r w:rsidR="00917346" w:rsidRPr="00917346">
        <w:t xml:space="preserve">[PUC] </w:t>
      </w:r>
      <w:r w:rsidR="008467A6">
        <w:t xml:space="preserve">[Redentoristas] </w:t>
      </w:r>
      <w:r w:rsidRPr="0046564D">
        <w:t>[UNICAMP] [USP]</w:t>
      </w:r>
    </w:p>
    <w:p w:rsidR="00FB710A" w:rsidRPr="00F61AE9" w:rsidRDefault="00FB710A" w:rsidP="002802EC">
      <w:pPr>
        <w:pStyle w:val="PargrafoparaBibl"/>
        <w:widowControl/>
        <w:rPr>
          <w:color w:val="808080"/>
        </w:rPr>
      </w:pPr>
      <w:r w:rsidRPr="00F61AE9">
        <w:rPr>
          <w:color w:val="808080"/>
        </w:rPr>
        <w:t>T. VII</w:t>
      </w:r>
      <w:r w:rsidR="002A17A4">
        <w:rPr>
          <w:color w:val="808080"/>
        </w:rPr>
        <w:t>, II</w:t>
      </w:r>
      <w:r w:rsidR="000D71E9">
        <w:rPr>
          <w:color w:val="808080"/>
        </w:rPr>
        <w:t>.</w:t>
      </w:r>
      <w:r w:rsidRPr="00F61AE9">
        <w:rPr>
          <w:color w:val="808080"/>
        </w:rPr>
        <w:t xml:space="preserve"> </w:t>
      </w:r>
      <w:r w:rsidRPr="00F61AE9">
        <w:rPr>
          <w:i/>
          <w:color w:val="808080"/>
        </w:rPr>
        <w:t>De nutrimento et nutribili. De sensu et sensato. De memoria et reminiscentia. De intellectu et intelligibili. De somno et vigilia. De spiritu et respiratione. De motibus animalium. De iuventute et senectute. De morte et vita</w:t>
      </w:r>
      <w:r w:rsidR="002A17A4">
        <w:rPr>
          <w:color w:val="808080"/>
        </w:rPr>
        <w:t>.</w:t>
      </w:r>
    </w:p>
    <w:p w:rsidR="00FB710A" w:rsidRPr="00F61AE9" w:rsidRDefault="00FB710A" w:rsidP="002802EC">
      <w:pPr>
        <w:pStyle w:val="PargrafoparaBibl"/>
        <w:widowControl/>
        <w:rPr>
          <w:color w:val="808080"/>
        </w:rPr>
      </w:pPr>
      <w:r w:rsidRPr="00F61AE9">
        <w:rPr>
          <w:color w:val="808080"/>
        </w:rPr>
        <w:t>T. VIII</w:t>
      </w:r>
      <w:r w:rsidR="000D71E9">
        <w:rPr>
          <w:color w:val="808080"/>
        </w:rPr>
        <w:t>.</w:t>
      </w:r>
      <w:r w:rsidRPr="00F61AE9">
        <w:rPr>
          <w:color w:val="808080"/>
        </w:rPr>
        <w:t xml:space="preserve"> </w:t>
      </w:r>
      <w:r w:rsidRPr="00F61AE9">
        <w:rPr>
          <w:i/>
          <w:color w:val="808080"/>
        </w:rPr>
        <w:t>De vegetabilibus</w:t>
      </w:r>
      <w:r w:rsidRPr="00F61AE9">
        <w:rPr>
          <w:color w:val="808080"/>
        </w:rPr>
        <w:t>.</w:t>
      </w:r>
    </w:p>
    <w:p w:rsidR="00FB710A" w:rsidRDefault="00FB710A" w:rsidP="002802EC">
      <w:pPr>
        <w:pStyle w:val="PargrafoparaBibl"/>
        <w:widowControl/>
        <w:rPr>
          <w:color w:val="808080"/>
        </w:rPr>
      </w:pPr>
      <w:r w:rsidRPr="00F61AE9">
        <w:rPr>
          <w:color w:val="808080"/>
        </w:rPr>
        <w:t>T. IX-XI</w:t>
      </w:r>
      <w:r w:rsidR="000D71E9">
        <w:rPr>
          <w:color w:val="808080"/>
        </w:rPr>
        <w:t>.</w:t>
      </w:r>
      <w:r w:rsidRPr="00F61AE9">
        <w:rPr>
          <w:color w:val="808080"/>
        </w:rPr>
        <w:t xml:space="preserve"> </w:t>
      </w:r>
      <w:r w:rsidRPr="00F61AE9">
        <w:rPr>
          <w:i/>
          <w:color w:val="808080"/>
        </w:rPr>
        <w:t>De animalibus</w:t>
      </w:r>
      <w:r w:rsidRPr="00F61AE9">
        <w:rPr>
          <w:color w:val="808080"/>
        </w:rPr>
        <w:t>.</w:t>
      </w:r>
    </w:p>
    <w:p w:rsidR="00FB710A" w:rsidRPr="00F61AE9" w:rsidRDefault="00FB710A" w:rsidP="002802EC">
      <w:pPr>
        <w:pStyle w:val="PargrafoparaBibl"/>
        <w:widowControl/>
        <w:rPr>
          <w:lang w:val="en-US"/>
        </w:rPr>
      </w:pPr>
      <w:r w:rsidRPr="00F61AE9">
        <w:t>T. XII</w:t>
      </w:r>
      <w:r w:rsidR="000D71E9">
        <w:t>.</w:t>
      </w:r>
      <w:r w:rsidRPr="00F61AE9">
        <w:t xml:space="preserve"> </w:t>
      </w:r>
      <w:r w:rsidRPr="00F61AE9">
        <w:rPr>
          <w:i/>
          <w:iCs/>
        </w:rPr>
        <w:t xml:space="preserve">Liber de natura et origine animae. Liber de principiis motus et processivi. </w:t>
      </w:r>
      <w:r w:rsidRPr="0046564D">
        <w:rPr>
          <w:i/>
          <w:iCs/>
          <w:lang w:val="en-US"/>
        </w:rPr>
        <w:t>Quaestiones super De animalibus.</w:t>
      </w:r>
      <w:r w:rsidRPr="0046564D">
        <w:rPr>
          <w:lang w:val="en-US"/>
        </w:rPr>
        <w:t xml:space="preserve"> Ed. B. Ge</w:t>
      </w:r>
      <w:r w:rsidRPr="00F61AE9">
        <w:rPr>
          <w:lang w:val="en-US"/>
        </w:rPr>
        <w:t xml:space="preserve">yer et E. Filthaut. Münster, Aschendorff, 1955. XX+359 p. </w:t>
      </w:r>
      <w:r w:rsidR="00B66F1E" w:rsidRPr="001C5985">
        <w:rPr>
          <w:lang w:val="en-US"/>
        </w:rPr>
        <w:t xml:space="preserve">[PUC] </w:t>
      </w:r>
      <w:r w:rsidR="008B5EB2">
        <w:rPr>
          <w:lang w:val="en-US"/>
        </w:rPr>
        <w:t xml:space="preserve">[UNESP] </w:t>
      </w:r>
      <w:r w:rsidRPr="00F61AE9">
        <w:rPr>
          <w:lang w:val="en-US"/>
        </w:rPr>
        <w:t>[UFSCar] [USP]</w:t>
      </w:r>
    </w:p>
    <w:p w:rsidR="00FB710A" w:rsidRPr="000D71E9" w:rsidRDefault="000D71E9" w:rsidP="002802EC">
      <w:pPr>
        <w:pStyle w:val="PargrafoparaBibl"/>
        <w:widowControl/>
        <w:rPr>
          <w:color w:val="808080"/>
          <w:lang w:val="en-US"/>
        </w:rPr>
      </w:pPr>
      <w:r w:rsidRPr="000D71E9">
        <w:rPr>
          <w:color w:val="808080"/>
          <w:lang w:val="en-US"/>
        </w:rPr>
        <w:t>T. XIII.</w:t>
      </w:r>
      <w:r w:rsidR="00E560E4">
        <w:rPr>
          <w:color w:val="808080"/>
          <w:lang w:val="en-US"/>
        </w:rPr>
        <w:t xml:space="preserve"> </w:t>
      </w:r>
      <w:r w:rsidR="00FB710A" w:rsidRPr="000D71E9">
        <w:rPr>
          <w:i/>
          <w:color w:val="808080"/>
          <w:lang w:val="en-US"/>
        </w:rPr>
        <w:t>Ethica</w:t>
      </w:r>
      <w:r w:rsidR="00FB710A" w:rsidRPr="000D71E9">
        <w:rPr>
          <w:color w:val="808080"/>
          <w:lang w:val="en-US"/>
        </w:rPr>
        <w:t>.</w:t>
      </w:r>
    </w:p>
    <w:p w:rsidR="00FB710A" w:rsidRPr="00F61AE9" w:rsidRDefault="00FB710A" w:rsidP="002802EC">
      <w:pPr>
        <w:pStyle w:val="PargrafoparaBibl"/>
        <w:widowControl/>
        <w:rPr>
          <w:lang w:val="en-US"/>
        </w:rPr>
      </w:pPr>
      <w:r w:rsidRPr="001C5985">
        <w:rPr>
          <w:lang w:val="en-US"/>
        </w:rPr>
        <w:lastRenderedPageBreak/>
        <w:t>T. XIV</w:t>
      </w:r>
      <w:r w:rsidR="002A17A4" w:rsidRPr="001C5985">
        <w:rPr>
          <w:lang w:val="en-US"/>
        </w:rPr>
        <w:t>, I-II</w:t>
      </w:r>
      <w:r w:rsidR="000D71E9" w:rsidRPr="001C5985">
        <w:rPr>
          <w:lang w:val="en-US"/>
        </w:rPr>
        <w:t>.</w:t>
      </w:r>
      <w:r w:rsidRPr="001C5985">
        <w:rPr>
          <w:lang w:val="en-US"/>
        </w:rPr>
        <w:t xml:space="preserve"> </w:t>
      </w:r>
      <w:r w:rsidRPr="00F61AE9">
        <w:rPr>
          <w:i/>
          <w:iCs/>
          <w:lang w:val="en-US"/>
        </w:rPr>
        <w:t>Super Ethica commentum et quaestiones</w:t>
      </w:r>
      <w:r w:rsidRPr="00F61AE9">
        <w:rPr>
          <w:lang w:val="en-US"/>
        </w:rPr>
        <w:t xml:space="preserve">. </w:t>
      </w:r>
      <w:r w:rsidRPr="00B111B1">
        <w:rPr>
          <w:bCs/>
        </w:rPr>
        <w:t>Tres libros priores primum edidit W. Kübel.</w:t>
      </w:r>
      <w:r w:rsidRPr="00B111B1">
        <w:t xml:space="preserve"> </w:t>
      </w:r>
      <w:r w:rsidRPr="00F61AE9">
        <w:rPr>
          <w:lang w:val="en-US"/>
        </w:rPr>
        <w:t>L. VI-X, ed. W. Kübel. Münster, Aschendorff, 1968-1986.</w:t>
      </w:r>
      <w:r w:rsidRPr="00F61AE9">
        <w:rPr>
          <w:bCs/>
          <w:lang w:val="en-US"/>
        </w:rPr>
        <w:t xml:space="preserve"> 2 vols.</w:t>
      </w:r>
      <w:r w:rsidRPr="00F61AE9">
        <w:rPr>
          <w:lang w:val="en-US"/>
        </w:rPr>
        <w:t xml:space="preserve"> </w:t>
      </w:r>
      <w:r w:rsidR="00B66F1E" w:rsidRPr="001C5985">
        <w:rPr>
          <w:lang w:val="en-US"/>
        </w:rPr>
        <w:t xml:space="preserve">[PUC] </w:t>
      </w:r>
      <w:r w:rsidR="008467A6">
        <w:t xml:space="preserve">[Redentoristas] </w:t>
      </w:r>
      <w:r w:rsidRPr="00F61AE9">
        <w:rPr>
          <w:lang w:val="en-US"/>
        </w:rPr>
        <w:t>[UFSCar] [UNICAMP] [USP]</w:t>
      </w:r>
    </w:p>
    <w:p w:rsidR="00FB710A" w:rsidRPr="00F61AE9" w:rsidRDefault="00FB710A" w:rsidP="002802EC">
      <w:pPr>
        <w:pStyle w:val="PargrafoparaBibl"/>
        <w:widowControl/>
        <w:rPr>
          <w:color w:val="808080"/>
          <w:lang w:val="en-US"/>
        </w:rPr>
      </w:pPr>
      <w:r w:rsidRPr="00F61AE9">
        <w:rPr>
          <w:color w:val="808080"/>
          <w:lang w:val="en-US"/>
        </w:rPr>
        <w:t>T. XV</w:t>
      </w:r>
      <w:r w:rsidR="000D71E9">
        <w:rPr>
          <w:color w:val="808080"/>
          <w:lang w:val="en-US"/>
        </w:rPr>
        <w:t>.</w:t>
      </w:r>
      <w:r w:rsidRPr="00F61AE9">
        <w:rPr>
          <w:color w:val="808080"/>
          <w:lang w:val="en-US"/>
        </w:rPr>
        <w:t xml:space="preserve"> </w:t>
      </w:r>
      <w:r w:rsidRPr="00F61AE9">
        <w:rPr>
          <w:i/>
          <w:color w:val="808080"/>
          <w:lang w:val="en-US"/>
        </w:rPr>
        <w:t>Politica</w:t>
      </w:r>
      <w:r w:rsidRPr="00F61AE9">
        <w:rPr>
          <w:color w:val="808080"/>
          <w:lang w:val="en-US"/>
        </w:rPr>
        <w:t>.</w:t>
      </w:r>
    </w:p>
    <w:p w:rsidR="00FB710A" w:rsidRPr="00914521" w:rsidRDefault="00FB710A" w:rsidP="002802EC">
      <w:pPr>
        <w:pStyle w:val="PargrafoparaBibl"/>
        <w:widowControl/>
        <w:rPr>
          <w:lang w:val="en-US"/>
        </w:rPr>
      </w:pPr>
      <w:r w:rsidRPr="00F61AE9">
        <w:rPr>
          <w:lang w:val="en-US"/>
        </w:rPr>
        <w:t>T. XVI</w:t>
      </w:r>
      <w:r w:rsidR="002A17A4">
        <w:rPr>
          <w:lang w:val="en-US"/>
        </w:rPr>
        <w:t>, I</w:t>
      </w:r>
      <w:r w:rsidR="000D71E9">
        <w:rPr>
          <w:lang w:val="en-US"/>
        </w:rPr>
        <w:t>.</w:t>
      </w:r>
      <w:r w:rsidRPr="00F61AE9">
        <w:rPr>
          <w:lang w:val="en-US"/>
        </w:rPr>
        <w:t xml:space="preserve"> </w:t>
      </w:r>
      <w:r w:rsidRPr="00F61AE9">
        <w:rPr>
          <w:i/>
          <w:iCs/>
          <w:lang w:val="en-US"/>
        </w:rPr>
        <w:t>Metaphysica, libri I-V</w:t>
      </w:r>
      <w:r w:rsidRPr="00F61AE9">
        <w:rPr>
          <w:lang w:val="en-US"/>
        </w:rPr>
        <w:t xml:space="preserve">. </w:t>
      </w:r>
      <w:r w:rsidRPr="00F61AE9">
        <w:rPr>
          <w:iCs/>
          <w:lang w:val="en-US"/>
        </w:rPr>
        <w:t>Ed.</w:t>
      </w:r>
      <w:r w:rsidRPr="00F61AE9">
        <w:rPr>
          <w:lang w:val="en-US"/>
        </w:rPr>
        <w:t xml:space="preserve"> B. Geyer. Münster, Aschendorff, 1960. </w:t>
      </w:r>
      <w:r w:rsidR="002A17A4" w:rsidRPr="00914521">
        <w:rPr>
          <w:lang w:val="en-US"/>
        </w:rPr>
        <w:t xml:space="preserve">XXX+300 p. </w:t>
      </w:r>
      <w:r w:rsidR="00B66F1E" w:rsidRPr="001C5985">
        <w:rPr>
          <w:lang w:val="en-US"/>
        </w:rPr>
        <w:t xml:space="preserve">[PUC] </w:t>
      </w:r>
      <w:r w:rsidR="008467A6">
        <w:t xml:space="preserve">[Redentoristas] </w:t>
      </w:r>
      <w:r w:rsidR="008B5EB2" w:rsidRPr="00F61AE9">
        <w:rPr>
          <w:lang w:val="en-US"/>
        </w:rPr>
        <w:t xml:space="preserve">[UNESP] </w:t>
      </w:r>
      <w:r w:rsidRPr="00914521">
        <w:rPr>
          <w:lang w:val="en-US"/>
        </w:rPr>
        <w:t>[USP]</w:t>
      </w:r>
    </w:p>
    <w:p w:rsidR="00FB710A" w:rsidRPr="00F61AE9" w:rsidRDefault="00FB710A" w:rsidP="002802EC">
      <w:pPr>
        <w:pStyle w:val="PargrafoparaBibl"/>
        <w:widowControl/>
        <w:rPr>
          <w:lang w:val="en-US"/>
        </w:rPr>
      </w:pPr>
      <w:r w:rsidRPr="0046564D">
        <w:rPr>
          <w:lang w:val="en-US"/>
        </w:rPr>
        <w:t>T. XVI</w:t>
      </w:r>
      <w:r w:rsidR="002A17A4" w:rsidRPr="0046564D">
        <w:rPr>
          <w:lang w:val="en-US"/>
        </w:rPr>
        <w:t>, II</w:t>
      </w:r>
      <w:r w:rsidR="000D71E9" w:rsidRPr="0046564D">
        <w:rPr>
          <w:lang w:val="en-US"/>
        </w:rPr>
        <w:t>.</w:t>
      </w:r>
      <w:r w:rsidRPr="0046564D">
        <w:rPr>
          <w:lang w:val="en-US"/>
        </w:rPr>
        <w:t xml:space="preserve"> </w:t>
      </w:r>
      <w:r w:rsidRPr="0046564D">
        <w:rPr>
          <w:i/>
          <w:iCs/>
          <w:lang w:val="en-US"/>
        </w:rPr>
        <w:t xml:space="preserve">Metaphysica, libri VI-XIII. </w:t>
      </w:r>
      <w:r w:rsidRPr="00F61AE9">
        <w:rPr>
          <w:iCs/>
          <w:lang w:val="en-US"/>
        </w:rPr>
        <w:t>Ed.</w:t>
      </w:r>
      <w:r w:rsidRPr="00F61AE9">
        <w:rPr>
          <w:lang w:val="en-US"/>
        </w:rPr>
        <w:t xml:space="preserve"> B. Geyer. Münster, Aschendorff, 1964. </w:t>
      </w:r>
      <w:r w:rsidR="002A17A4">
        <w:rPr>
          <w:lang w:val="en-US"/>
        </w:rPr>
        <w:t xml:space="preserve">XVI+354 p. </w:t>
      </w:r>
      <w:r w:rsidR="008467A6">
        <w:t xml:space="preserve">[Redentoristas] </w:t>
      </w:r>
      <w:r w:rsidRPr="00F61AE9">
        <w:rPr>
          <w:lang w:val="en-US"/>
        </w:rPr>
        <w:t>[UFSCar] [UNESP] [UNICAMP] [USP]</w:t>
      </w:r>
    </w:p>
    <w:p w:rsidR="00FB710A" w:rsidRPr="0046564D" w:rsidRDefault="00FB710A" w:rsidP="002802EC">
      <w:pPr>
        <w:pStyle w:val="PargrafoparaBibl"/>
        <w:widowControl/>
        <w:rPr>
          <w:i/>
          <w:iCs/>
          <w:lang w:val="en-US"/>
        </w:rPr>
      </w:pPr>
      <w:r w:rsidRPr="0046564D">
        <w:rPr>
          <w:lang w:val="en-US"/>
        </w:rPr>
        <w:t>T. XVII</w:t>
      </w:r>
      <w:r w:rsidR="002A17A4" w:rsidRPr="0046564D">
        <w:rPr>
          <w:lang w:val="en-US"/>
        </w:rPr>
        <w:t>, I</w:t>
      </w:r>
      <w:r w:rsidR="000D71E9" w:rsidRPr="0046564D">
        <w:rPr>
          <w:lang w:val="en-US"/>
        </w:rPr>
        <w:t>.</w:t>
      </w:r>
      <w:r w:rsidRPr="0046564D">
        <w:rPr>
          <w:lang w:val="en-US"/>
        </w:rPr>
        <w:t xml:space="preserve"> </w:t>
      </w:r>
      <w:r w:rsidRPr="0046564D">
        <w:rPr>
          <w:i/>
          <w:iCs/>
          <w:lang w:val="en-US"/>
        </w:rPr>
        <w:t xml:space="preserve">De unitate intellectus (Libellus </w:t>
      </w:r>
      <w:r w:rsidRPr="0046564D">
        <w:rPr>
          <w:i/>
          <w:lang w:val="en-US"/>
        </w:rPr>
        <w:t>de unitate intellectus</w:t>
      </w:r>
      <w:r w:rsidRPr="0046564D">
        <w:rPr>
          <w:i/>
          <w:iCs/>
          <w:lang w:val="en-US"/>
        </w:rPr>
        <w:t xml:space="preserve"> contra Averroem). </w:t>
      </w:r>
      <w:r w:rsidRPr="00F61AE9">
        <w:rPr>
          <w:iCs/>
          <w:lang w:val="en-US"/>
        </w:rPr>
        <w:t xml:space="preserve">Ed. </w:t>
      </w:r>
      <w:r w:rsidRPr="00F61AE9">
        <w:rPr>
          <w:lang w:val="en-US"/>
        </w:rPr>
        <w:t>A. Hufnagel.</w:t>
      </w:r>
      <w:r w:rsidRPr="00F61AE9">
        <w:rPr>
          <w:i/>
          <w:iCs/>
          <w:lang w:val="en-US"/>
        </w:rPr>
        <w:t xml:space="preserve"> </w:t>
      </w:r>
      <w:r w:rsidRPr="0046564D">
        <w:rPr>
          <w:i/>
          <w:iCs/>
          <w:lang w:val="en-US"/>
        </w:rPr>
        <w:t xml:space="preserve">De XV problematibus. </w:t>
      </w:r>
      <w:r w:rsidRPr="0046564D">
        <w:rPr>
          <w:iCs/>
          <w:lang w:val="en-US"/>
        </w:rPr>
        <w:t xml:space="preserve">Ed. </w:t>
      </w:r>
      <w:r w:rsidRPr="0046564D">
        <w:rPr>
          <w:lang w:val="en-US"/>
        </w:rPr>
        <w:t>B. Geyer.</w:t>
      </w:r>
      <w:r w:rsidRPr="0046564D">
        <w:rPr>
          <w:i/>
          <w:iCs/>
          <w:lang w:val="en-US"/>
        </w:rPr>
        <w:t xml:space="preserve"> </w:t>
      </w:r>
      <w:r w:rsidRPr="00F61AE9">
        <w:rPr>
          <w:i/>
          <w:iCs/>
        </w:rPr>
        <w:t xml:space="preserve">Problemata determinate. </w:t>
      </w:r>
      <w:r w:rsidRPr="00F61AE9">
        <w:rPr>
          <w:iCs/>
        </w:rPr>
        <w:t xml:space="preserve">Ed. </w:t>
      </w:r>
      <w:r w:rsidRPr="00F61AE9">
        <w:t>J. Weisheipl.</w:t>
      </w:r>
      <w:r w:rsidRPr="00F61AE9">
        <w:rPr>
          <w:i/>
          <w:iCs/>
        </w:rPr>
        <w:t xml:space="preserve"> De fato. </w:t>
      </w:r>
      <w:r w:rsidRPr="00F61AE9">
        <w:rPr>
          <w:iCs/>
        </w:rPr>
        <w:t xml:space="preserve">Ed. </w:t>
      </w:r>
      <w:r w:rsidRPr="00F61AE9">
        <w:t xml:space="preserve">P. Simon. </w:t>
      </w:r>
      <w:r w:rsidRPr="0046564D">
        <w:rPr>
          <w:lang w:val="en-US"/>
        </w:rPr>
        <w:t>Münster, Aschendorff, 1975. XXXIX+116 p.</w:t>
      </w:r>
      <w:r>
        <w:rPr>
          <w:rFonts w:ascii="Verdana" w:hAnsi="Verdana"/>
          <w:color w:val="808080"/>
          <w:sz w:val="17"/>
          <w:szCs w:val="17"/>
          <w:lang w:val="de-DE"/>
        </w:rPr>
        <w:t xml:space="preserve"> </w:t>
      </w:r>
      <w:r w:rsidR="00B66F1E" w:rsidRPr="001C5985">
        <w:rPr>
          <w:lang w:val="en-US"/>
        </w:rPr>
        <w:t xml:space="preserve">[PUC] </w:t>
      </w:r>
      <w:r w:rsidR="008467A6">
        <w:t xml:space="preserve">[Redentoristas] </w:t>
      </w:r>
      <w:r w:rsidRPr="0046564D">
        <w:rPr>
          <w:lang w:val="en-US"/>
        </w:rPr>
        <w:t>[UFSCar] [UNICAMP] [USP]</w:t>
      </w:r>
    </w:p>
    <w:p w:rsidR="00FB710A" w:rsidRPr="00E91334" w:rsidRDefault="00FB710A" w:rsidP="002802EC">
      <w:pPr>
        <w:pStyle w:val="PargrafoparaBibl"/>
        <w:widowControl/>
      </w:pPr>
      <w:r w:rsidRPr="0046564D">
        <w:rPr>
          <w:lang w:val="en-US"/>
        </w:rPr>
        <w:t>T. XVII</w:t>
      </w:r>
      <w:r w:rsidR="002A17A4" w:rsidRPr="0046564D">
        <w:rPr>
          <w:lang w:val="en-US"/>
        </w:rPr>
        <w:t>, II</w:t>
      </w:r>
      <w:r w:rsidR="000D71E9" w:rsidRPr="0046564D">
        <w:rPr>
          <w:lang w:val="en-US"/>
        </w:rPr>
        <w:t>.</w:t>
      </w:r>
      <w:r w:rsidRPr="0046564D">
        <w:rPr>
          <w:lang w:val="en-US"/>
        </w:rPr>
        <w:t xml:space="preserve"> </w:t>
      </w:r>
      <w:r w:rsidRPr="00F61AE9">
        <w:rPr>
          <w:i/>
          <w:iCs/>
        </w:rPr>
        <w:t xml:space="preserve">De causis et processu universitatis a prima causa. </w:t>
      </w:r>
      <w:r w:rsidRPr="00E91334">
        <w:rPr>
          <w:iCs/>
          <w:lang w:val="en-US"/>
        </w:rPr>
        <w:t xml:space="preserve">Ed. </w:t>
      </w:r>
      <w:r w:rsidRPr="00E91334">
        <w:rPr>
          <w:lang w:val="en-US"/>
        </w:rPr>
        <w:t>W.</w:t>
      </w:r>
      <w:r w:rsidRPr="00E91334">
        <w:rPr>
          <w:i/>
          <w:iCs/>
          <w:lang w:val="en-US"/>
        </w:rPr>
        <w:t xml:space="preserve"> </w:t>
      </w:r>
      <w:r w:rsidRPr="00E91334">
        <w:rPr>
          <w:lang w:val="en-US"/>
        </w:rPr>
        <w:t xml:space="preserve">Fauser. Münster, Aschendorff, 1993. </w:t>
      </w:r>
      <w:r w:rsidRPr="00891592">
        <w:t>XXXIX+347 p.</w:t>
      </w:r>
      <w:r w:rsidR="00D85EE8" w:rsidRPr="00D85EE8">
        <w:rPr>
          <w:color w:val="808080" w:themeColor="background1" w:themeShade="80"/>
        </w:rPr>
        <w:t>*</w:t>
      </w:r>
      <w:r w:rsidRPr="00891592">
        <w:t xml:space="preserve"> [UNICAM</w:t>
      </w:r>
      <w:r w:rsidRPr="00E91334">
        <w:t>P]</w:t>
      </w:r>
    </w:p>
    <w:p w:rsidR="00FB710A" w:rsidRPr="00E91334" w:rsidRDefault="00FB710A" w:rsidP="002802EC">
      <w:pPr>
        <w:pStyle w:val="PargrafoparaBibl"/>
        <w:widowControl/>
        <w:rPr>
          <w:color w:val="808080"/>
        </w:rPr>
      </w:pPr>
      <w:r w:rsidRPr="00E91334">
        <w:rPr>
          <w:color w:val="808080"/>
        </w:rPr>
        <w:t>T. XVIII</w:t>
      </w:r>
      <w:r w:rsidR="000D71E9">
        <w:rPr>
          <w:color w:val="808080"/>
        </w:rPr>
        <w:t>.</w:t>
      </w:r>
      <w:r w:rsidRPr="00E91334">
        <w:rPr>
          <w:color w:val="808080"/>
        </w:rPr>
        <w:t xml:space="preserve"> </w:t>
      </w:r>
      <w:r w:rsidRPr="00E91334">
        <w:rPr>
          <w:i/>
          <w:color w:val="808080"/>
        </w:rPr>
        <w:t>Super Iob. De muliere forti</w:t>
      </w:r>
      <w:r w:rsidRPr="00E91334">
        <w:rPr>
          <w:color w:val="808080"/>
        </w:rPr>
        <w:t>.</w:t>
      </w:r>
    </w:p>
    <w:p w:rsidR="00FB710A" w:rsidRPr="00F61AE9" w:rsidRDefault="00FB710A" w:rsidP="002802EC">
      <w:pPr>
        <w:pStyle w:val="PargrafoparaBibl"/>
        <w:widowControl/>
        <w:rPr>
          <w:lang w:val="en-US"/>
        </w:rPr>
      </w:pPr>
      <w:r w:rsidRPr="00E91334">
        <w:t>T. XIX</w:t>
      </w:r>
      <w:r w:rsidR="000D71E9">
        <w:t>.</w:t>
      </w:r>
      <w:r w:rsidRPr="00E91334">
        <w:t xml:space="preserve"> </w:t>
      </w:r>
      <w:r w:rsidRPr="00E91334">
        <w:rPr>
          <w:i/>
          <w:iCs/>
        </w:rPr>
        <w:t xml:space="preserve">Postila Super Isaim. </w:t>
      </w:r>
      <w:r w:rsidRPr="0070448F">
        <w:rPr>
          <w:iCs/>
          <w:lang w:val="en-US"/>
        </w:rPr>
        <w:t xml:space="preserve">Ed. </w:t>
      </w:r>
      <w:r w:rsidRPr="0070448F">
        <w:rPr>
          <w:lang w:val="en-US"/>
        </w:rPr>
        <w:t>F. Siepmann.</w:t>
      </w:r>
      <w:r w:rsidRPr="0070448F">
        <w:rPr>
          <w:i/>
          <w:iCs/>
          <w:lang w:val="en-US"/>
        </w:rPr>
        <w:t xml:space="preserve"> Super Ieremiam et Ezechielem fragmenta. </w:t>
      </w:r>
      <w:r w:rsidRPr="0070448F">
        <w:rPr>
          <w:iCs/>
          <w:lang w:val="en-US"/>
        </w:rPr>
        <w:t xml:space="preserve">Ed. </w:t>
      </w:r>
      <w:r w:rsidRPr="00F61AE9">
        <w:rPr>
          <w:lang w:val="en-US"/>
        </w:rPr>
        <w:t>H. Ostlender. Münster, Aschendorff, 1952. XXIV+683 p.</w:t>
      </w:r>
      <w:r w:rsidRPr="008B5EB2">
        <w:rPr>
          <w:lang w:val="en-US"/>
        </w:rPr>
        <w:t xml:space="preserve"> </w:t>
      </w:r>
      <w:r w:rsidR="00B66F1E" w:rsidRPr="001C5985">
        <w:rPr>
          <w:lang w:val="en-US"/>
        </w:rPr>
        <w:t xml:space="preserve">[PUC] </w:t>
      </w:r>
      <w:r w:rsidR="008467A6">
        <w:t xml:space="preserve">[Redentoristas] </w:t>
      </w:r>
      <w:r w:rsidR="008B5EB2" w:rsidRPr="008B5EB2">
        <w:rPr>
          <w:lang w:val="en-US"/>
        </w:rPr>
        <w:t>[UNESP]</w:t>
      </w:r>
      <w:r w:rsidR="008B5EB2">
        <w:rPr>
          <w:color w:val="000000"/>
          <w:sz w:val="15"/>
          <w:szCs w:val="15"/>
          <w:lang w:val="en-US"/>
        </w:rPr>
        <w:t xml:space="preserve"> </w:t>
      </w:r>
      <w:r w:rsidRPr="00F61AE9">
        <w:rPr>
          <w:lang w:val="en-US"/>
        </w:rPr>
        <w:t>[UNICAMP] [USP]</w:t>
      </w:r>
    </w:p>
    <w:p w:rsidR="00FB710A" w:rsidRPr="00914521" w:rsidRDefault="00FB710A" w:rsidP="002802EC">
      <w:pPr>
        <w:pStyle w:val="PargrafoparaBibl"/>
        <w:widowControl/>
        <w:rPr>
          <w:i/>
          <w:color w:val="808080"/>
        </w:rPr>
      </w:pPr>
      <w:r w:rsidRPr="00F61AE9">
        <w:rPr>
          <w:color w:val="808080"/>
          <w:lang w:val="en-US"/>
        </w:rPr>
        <w:t>T. XX</w:t>
      </w:r>
      <w:r w:rsidR="000D71E9">
        <w:rPr>
          <w:color w:val="808080"/>
          <w:lang w:val="en-US"/>
        </w:rPr>
        <w:t>.</w:t>
      </w:r>
      <w:r w:rsidRPr="00F61AE9">
        <w:rPr>
          <w:color w:val="808080"/>
          <w:lang w:val="en-US"/>
        </w:rPr>
        <w:t xml:space="preserve"> </w:t>
      </w:r>
      <w:r w:rsidRPr="00F61AE9">
        <w:rPr>
          <w:i/>
          <w:color w:val="808080"/>
          <w:lang w:val="en-US"/>
        </w:rPr>
        <w:t xml:space="preserve">Super Threnos. Super Baruch. Super Danielem. </w:t>
      </w:r>
      <w:r w:rsidRPr="00914521">
        <w:rPr>
          <w:i/>
          <w:color w:val="808080"/>
        </w:rPr>
        <w:t>Super prophetas minores.</w:t>
      </w:r>
    </w:p>
    <w:p w:rsidR="00FB710A" w:rsidRPr="0046564D" w:rsidRDefault="00FB710A" w:rsidP="002802EC">
      <w:pPr>
        <w:pStyle w:val="PargrafoparaBibl"/>
        <w:widowControl/>
        <w:rPr>
          <w:lang w:val="en-US"/>
        </w:rPr>
      </w:pPr>
      <w:r w:rsidRPr="00914521">
        <w:t>T. XXI</w:t>
      </w:r>
      <w:r w:rsidR="002A17A4" w:rsidRPr="00914521">
        <w:t>, I-II</w:t>
      </w:r>
      <w:r w:rsidR="000D71E9">
        <w:t>.</w:t>
      </w:r>
      <w:r w:rsidRPr="00914521">
        <w:t xml:space="preserve"> </w:t>
      </w:r>
      <w:r w:rsidRPr="0046564D">
        <w:rPr>
          <w:i/>
          <w:iCs/>
          <w:lang w:val="en-US"/>
        </w:rPr>
        <w:t xml:space="preserve">Super Matthæum. </w:t>
      </w:r>
      <w:r w:rsidRPr="00F61AE9">
        <w:rPr>
          <w:iCs/>
          <w:lang w:val="en-US"/>
        </w:rPr>
        <w:t xml:space="preserve">Ed. </w:t>
      </w:r>
      <w:r w:rsidRPr="00F61AE9">
        <w:rPr>
          <w:lang w:val="en-US"/>
        </w:rPr>
        <w:t xml:space="preserve">B. Schmidt. Münster, Aschendorff, 1987. </w:t>
      </w:r>
      <w:r w:rsidRPr="0046564D">
        <w:rPr>
          <w:lang w:val="en-US"/>
        </w:rPr>
        <w:t>2 vols.</w:t>
      </w:r>
      <w:r w:rsidR="005322FB" w:rsidRPr="0046564D">
        <w:rPr>
          <w:color w:val="808080" w:themeColor="background1" w:themeShade="80"/>
          <w:lang w:val="en-US"/>
        </w:rPr>
        <w:t>*</w:t>
      </w:r>
      <w:r w:rsidRPr="0046564D">
        <w:rPr>
          <w:lang w:val="en-US"/>
        </w:rPr>
        <w:t xml:space="preserve"> [UNICAMP]</w:t>
      </w:r>
    </w:p>
    <w:p w:rsidR="00FB710A" w:rsidRPr="00F61AE9" w:rsidRDefault="00FB710A" w:rsidP="002802EC">
      <w:pPr>
        <w:pStyle w:val="PargrafoparaBibl"/>
        <w:widowControl/>
        <w:rPr>
          <w:i/>
          <w:color w:val="808080"/>
        </w:rPr>
      </w:pPr>
      <w:r w:rsidRPr="0046564D">
        <w:rPr>
          <w:color w:val="808080"/>
          <w:lang w:val="en-US"/>
        </w:rPr>
        <w:t>T. XXII</w:t>
      </w:r>
      <w:r w:rsidR="000D71E9" w:rsidRPr="0046564D">
        <w:rPr>
          <w:color w:val="808080"/>
          <w:lang w:val="en-US"/>
        </w:rPr>
        <w:t>.</w:t>
      </w:r>
      <w:r w:rsidRPr="0046564D">
        <w:rPr>
          <w:color w:val="808080"/>
          <w:lang w:val="en-US"/>
        </w:rPr>
        <w:t xml:space="preserve"> </w:t>
      </w:r>
      <w:r w:rsidRPr="00F61AE9">
        <w:rPr>
          <w:i/>
          <w:color w:val="808080"/>
        </w:rPr>
        <w:t>Super Marcum.</w:t>
      </w:r>
    </w:p>
    <w:p w:rsidR="00FB710A" w:rsidRPr="00F61AE9" w:rsidRDefault="00FB710A" w:rsidP="002802EC">
      <w:pPr>
        <w:pStyle w:val="PargrafoparaBibl"/>
        <w:widowControl/>
        <w:rPr>
          <w:i/>
          <w:color w:val="808080"/>
        </w:rPr>
      </w:pPr>
      <w:r w:rsidRPr="00F61AE9">
        <w:rPr>
          <w:color w:val="808080"/>
        </w:rPr>
        <w:t>T. XXIII</w:t>
      </w:r>
      <w:r w:rsidR="000D71E9">
        <w:rPr>
          <w:color w:val="808080"/>
        </w:rPr>
        <w:t>.</w:t>
      </w:r>
      <w:r w:rsidRPr="00F61AE9">
        <w:rPr>
          <w:color w:val="808080"/>
        </w:rPr>
        <w:t xml:space="preserve"> </w:t>
      </w:r>
      <w:r w:rsidRPr="00F61AE9">
        <w:rPr>
          <w:i/>
          <w:color w:val="808080"/>
        </w:rPr>
        <w:t>Super Lucam.</w:t>
      </w:r>
    </w:p>
    <w:p w:rsidR="00FB710A" w:rsidRPr="00F61AE9" w:rsidRDefault="000D71E9" w:rsidP="002802EC">
      <w:pPr>
        <w:pStyle w:val="PargrafoparaBibl"/>
        <w:widowControl/>
        <w:rPr>
          <w:i/>
          <w:color w:val="808080"/>
        </w:rPr>
      </w:pPr>
      <w:r>
        <w:rPr>
          <w:color w:val="808080"/>
        </w:rPr>
        <w:t>T. XXIV.</w:t>
      </w:r>
      <w:r w:rsidR="00FB710A" w:rsidRPr="00F61AE9">
        <w:rPr>
          <w:color w:val="808080"/>
        </w:rPr>
        <w:t xml:space="preserve"> </w:t>
      </w:r>
      <w:r w:rsidR="00FB710A" w:rsidRPr="00F61AE9">
        <w:rPr>
          <w:i/>
          <w:color w:val="808080"/>
        </w:rPr>
        <w:t>Super Iohannem.</w:t>
      </w:r>
    </w:p>
    <w:p w:rsidR="00FB710A" w:rsidRPr="0046564D" w:rsidRDefault="00FB710A" w:rsidP="002802EC">
      <w:pPr>
        <w:pStyle w:val="PargrafoparaBibl"/>
        <w:widowControl/>
        <w:rPr>
          <w:lang w:val="en-US"/>
        </w:rPr>
      </w:pPr>
      <w:r w:rsidRPr="00F61AE9">
        <w:t>T. XXV</w:t>
      </w:r>
      <w:r w:rsidR="002A17A4">
        <w:t>, I</w:t>
      </w:r>
      <w:r w:rsidR="000D71E9">
        <w:t>.</w:t>
      </w:r>
      <w:r w:rsidRPr="00F61AE9">
        <w:t xml:space="preserve"> </w:t>
      </w:r>
      <w:r w:rsidRPr="00F61AE9">
        <w:rPr>
          <w:i/>
          <w:iCs/>
        </w:rPr>
        <w:t xml:space="preserve">De natura boni. </w:t>
      </w:r>
      <w:r w:rsidRPr="0046564D">
        <w:rPr>
          <w:iCs/>
          <w:lang w:val="en-US"/>
        </w:rPr>
        <w:t xml:space="preserve">Ed. </w:t>
      </w:r>
      <w:r w:rsidRPr="0046564D">
        <w:rPr>
          <w:lang w:val="en-US"/>
        </w:rPr>
        <w:t>E. Filthaut. Münster, Aschendorff, 1974</w:t>
      </w:r>
      <w:r w:rsidR="00515087" w:rsidRPr="0046564D">
        <w:rPr>
          <w:lang w:val="en-US"/>
        </w:rPr>
        <w:t>. XII+146 p</w:t>
      </w:r>
      <w:r w:rsidRPr="0046564D">
        <w:rPr>
          <w:lang w:val="en-US"/>
        </w:rPr>
        <w:t>.</w:t>
      </w:r>
      <w:r w:rsidR="004E3271" w:rsidRPr="0046564D">
        <w:rPr>
          <w:color w:val="808080" w:themeColor="background1" w:themeShade="80"/>
          <w:lang w:val="en-US"/>
        </w:rPr>
        <w:t>*</w:t>
      </w:r>
      <w:r w:rsidRPr="0046564D">
        <w:rPr>
          <w:lang w:val="en-US"/>
        </w:rPr>
        <w:t xml:space="preserve"> </w:t>
      </w:r>
      <w:r w:rsidR="00B66F1E" w:rsidRPr="001C5985">
        <w:rPr>
          <w:lang w:val="en-US"/>
        </w:rPr>
        <w:t xml:space="preserve">[PUC] </w:t>
      </w:r>
      <w:r w:rsidR="008467A6">
        <w:t xml:space="preserve">[Redentoristas] </w:t>
      </w:r>
      <w:r w:rsidRPr="0046564D">
        <w:rPr>
          <w:lang w:val="en-US"/>
        </w:rPr>
        <w:t>[UNICAMP]</w:t>
      </w:r>
    </w:p>
    <w:p w:rsidR="00FB710A" w:rsidRDefault="00FB710A" w:rsidP="002802EC">
      <w:pPr>
        <w:pStyle w:val="PargrafoparaBibl"/>
        <w:widowControl/>
        <w:rPr>
          <w:lang w:val="en-US"/>
        </w:rPr>
      </w:pPr>
      <w:r w:rsidRPr="000D71E9">
        <w:rPr>
          <w:lang w:val="en-US"/>
        </w:rPr>
        <w:t>T. XXV</w:t>
      </w:r>
      <w:r w:rsidR="002A17A4" w:rsidRPr="000D71E9">
        <w:rPr>
          <w:lang w:val="en-US"/>
        </w:rPr>
        <w:t>, II</w:t>
      </w:r>
      <w:r w:rsidR="000D71E9" w:rsidRPr="000D71E9">
        <w:rPr>
          <w:lang w:val="en-US"/>
        </w:rPr>
        <w:t>.</w:t>
      </w:r>
      <w:r w:rsidRPr="000D71E9">
        <w:rPr>
          <w:lang w:val="en-US"/>
        </w:rPr>
        <w:t xml:space="preserve"> </w:t>
      </w:r>
      <w:r w:rsidRPr="000D71E9">
        <w:rPr>
          <w:i/>
          <w:iCs/>
          <w:lang w:val="en-US"/>
        </w:rPr>
        <w:t xml:space="preserve">Quaestiones. </w:t>
      </w:r>
      <w:r w:rsidRPr="000D71E9">
        <w:rPr>
          <w:iCs/>
          <w:lang w:val="en-US"/>
        </w:rPr>
        <w:t xml:space="preserve">Ed. </w:t>
      </w:r>
      <w:r w:rsidRPr="000D71E9">
        <w:rPr>
          <w:lang w:val="en-US"/>
        </w:rPr>
        <w:t xml:space="preserve">A. </w:t>
      </w:r>
      <w:r w:rsidRPr="00F61AE9">
        <w:rPr>
          <w:lang w:val="en-US"/>
        </w:rPr>
        <w:t xml:space="preserve">Fries, W. Kübel, H. Anzulewicz. Münster, Aschendorff, 1993. </w:t>
      </w:r>
      <w:r w:rsidR="00646B56" w:rsidRPr="00646B56">
        <w:rPr>
          <w:lang w:val="en-US"/>
        </w:rPr>
        <w:t>LVIII+364</w:t>
      </w:r>
      <w:r w:rsidR="00646B56" w:rsidRPr="00F61AE9">
        <w:rPr>
          <w:lang w:val="en-US"/>
        </w:rPr>
        <w:t xml:space="preserve"> </w:t>
      </w:r>
      <w:r w:rsidR="00646B56">
        <w:rPr>
          <w:lang w:val="en-US"/>
        </w:rPr>
        <w:t>p.</w:t>
      </w:r>
      <w:r w:rsidR="00646B56" w:rsidRPr="004E3271">
        <w:rPr>
          <w:color w:val="808080" w:themeColor="background1" w:themeShade="80"/>
          <w:lang w:val="en-US"/>
        </w:rPr>
        <w:t>*</w:t>
      </w:r>
      <w:r w:rsidR="00646B56">
        <w:rPr>
          <w:lang w:val="en-US"/>
        </w:rPr>
        <w:t xml:space="preserve"> </w:t>
      </w:r>
      <w:r w:rsidRPr="00F61AE9">
        <w:rPr>
          <w:lang w:val="en-US"/>
        </w:rPr>
        <w:t>[UNICAMP]</w:t>
      </w:r>
    </w:p>
    <w:p w:rsidR="00FB710A" w:rsidRPr="001C5985" w:rsidRDefault="00FB710A" w:rsidP="002802EC">
      <w:pPr>
        <w:pStyle w:val="PargrafoparaBibl"/>
        <w:widowControl/>
        <w:rPr>
          <w:lang w:val="en-US"/>
        </w:rPr>
      </w:pPr>
      <w:r w:rsidRPr="00F61AE9">
        <w:rPr>
          <w:lang w:val="en-US"/>
        </w:rPr>
        <w:t>T. XXVI</w:t>
      </w:r>
      <w:r w:rsidR="000D71E9">
        <w:rPr>
          <w:lang w:val="en-US"/>
        </w:rPr>
        <w:t>.</w:t>
      </w:r>
      <w:r w:rsidRPr="00F61AE9">
        <w:rPr>
          <w:lang w:val="en-US"/>
        </w:rPr>
        <w:t xml:space="preserve"> </w:t>
      </w:r>
      <w:r w:rsidRPr="00F61AE9">
        <w:rPr>
          <w:i/>
          <w:iCs/>
          <w:lang w:val="en-US"/>
        </w:rPr>
        <w:t xml:space="preserve">De sacramentis. </w:t>
      </w:r>
      <w:r w:rsidRPr="00F61AE9">
        <w:rPr>
          <w:iCs/>
          <w:lang w:val="en-US"/>
        </w:rPr>
        <w:t xml:space="preserve">Ed. </w:t>
      </w:r>
      <w:r w:rsidRPr="00F61AE9">
        <w:rPr>
          <w:lang w:val="en-US"/>
        </w:rPr>
        <w:t>A. Ohlmeyer, F. Anders et F. Heyer.</w:t>
      </w:r>
      <w:r w:rsidRPr="00F61AE9">
        <w:rPr>
          <w:i/>
          <w:iCs/>
          <w:lang w:val="en-US"/>
        </w:rPr>
        <w:t xml:space="preserve"> De incarnatione. </w:t>
      </w:r>
      <w:r w:rsidRPr="00F61AE9">
        <w:rPr>
          <w:iCs/>
          <w:lang w:val="en-US"/>
        </w:rPr>
        <w:t xml:space="preserve">Ed. </w:t>
      </w:r>
      <w:r w:rsidRPr="00F61AE9">
        <w:rPr>
          <w:lang w:val="en-US"/>
        </w:rPr>
        <w:t>I. Backes</w:t>
      </w:r>
      <w:r w:rsidRPr="00F61AE9">
        <w:rPr>
          <w:i/>
          <w:iCs/>
          <w:lang w:val="en-US"/>
        </w:rPr>
        <w:t xml:space="preserve">. De resurrectione. </w:t>
      </w:r>
      <w:r w:rsidRPr="00F61AE9">
        <w:rPr>
          <w:iCs/>
          <w:lang w:val="en-US"/>
        </w:rPr>
        <w:t xml:space="preserve">Ed. </w:t>
      </w:r>
      <w:r w:rsidRPr="00F61AE9">
        <w:rPr>
          <w:lang w:val="en-US"/>
        </w:rPr>
        <w:t xml:space="preserve">W. Kübel. Münster, Aschendorff, 1958. </w:t>
      </w:r>
      <w:r w:rsidRPr="001C5985">
        <w:rPr>
          <w:lang w:val="en-US"/>
        </w:rPr>
        <w:t xml:space="preserve">XXXIV+421 p. </w:t>
      </w:r>
      <w:r w:rsidR="00B66F1E" w:rsidRPr="001C5985">
        <w:rPr>
          <w:lang w:val="en-US"/>
        </w:rPr>
        <w:t xml:space="preserve">[PUC] </w:t>
      </w:r>
      <w:r w:rsidR="008467A6">
        <w:t xml:space="preserve">[Redentoristas] </w:t>
      </w:r>
      <w:r w:rsidR="008B5EB2" w:rsidRPr="001C5985">
        <w:rPr>
          <w:lang w:val="en-US"/>
        </w:rPr>
        <w:t xml:space="preserve">[UNESP] </w:t>
      </w:r>
      <w:r w:rsidRPr="001C5985">
        <w:rPr>
          <w:lang w:val="en-US"/>
        </w:rPr>
        <w:t>[UNICAMP] [USP]</w:t>
      </w:r>
    </w:p>
    <w:p w:rsidR="00FB710A" w:rsidRPr="0046564D" w:rsidRDefault="00FB710A" w:rsidP="002802EC">
      <w:pPr>
        <w:pStyle w:val="PargrafoparaBibl"/>
        <w:widowControl/>
        <w:rPr>
          <w:color w:val="808080"/>
          <w:lang w:val="en-US"/>
        </w:rPr>
      </w:pPr>
      <w:r w:rsidRPr="001C5985">
        <w:rPr>
          <w:color w:val="808080"/>
          <w:lang w:val="en-US"/>
        </w:rPr>
        <w:t>T. XXVII</w:t>
      </w:r>
      <w:r w:rsidR="000D71E9" w:rsidRPr="001C5985">
        <w:rPr>
          <w:color w:val="808080"/>
          <w:lang w:val="en-US"/>
        </w:rPr>
        <w:t>.</w:t>
      </w:r>
      <w:r w:rsidRPr="001C5985">
        <w:rPr>
          <w:color w:val="808080"/>
          <w:lang w:val="en-US"/>
        </w:rPr>
        <w:t xml:space="preserve"> </w:t>
      </w:r>
      <w:r w:rsidRPr="001C5985">
        <w:rPr>
          <w:i/>
          <w:color w:val="808080"/>
        </w:rPr>
        <w:t>De IV coaequaevis. De homine</w:t>
      </w:r>
      <w:r w:rsidRPr="001C5985">
        <w:rPr>
          <w:color w:val="808080"/>
        </w:rPr>
        <w:t xml:space="preserve">. </w:t>
      </w:r>
      <w:r w:rsidRPr="0046564D">
        <w:rPr>
          <w:color w:val="808080"/>
          <w:lang w:val="en-US"/>
        </w:rPr>
        <w:t>Ed. H. Anzulewicz et J. R. Söder. Münster, Aschendorff, 2008. 928 p.*</w:t>
      </w:r>
    </w:p>
    <w:p w:rsidR="00FB710A" w:rsidRPr="001C5985" w:rsidRDefault="00FB710A" w:rsidP="002802EC">
      <w:pPr>
        <w:pStyle w:val="PargrafoparaBibl"/>
        <w:widowControl/>
        <w:rPr>
          <w:lang w:val="en-US"/>
        </w:rPr>
      </w:pPr>
      <w:r w:rsidRPr="0046564D">
        <w:rPr>
          <w:lang w:val="en-US"/>
        </w:rPr>
        <w:lastRenderedPageBreak/>
        <w:t>T. XXVIII</w:t>
      </w:r>
      <w:r w:rsidR="000D71E9" w:rsidRPr="0046564D">
        <w:rPr>
          <w:lang w:val="en-US"/>
        </w:rPr>
        <w:t>.</w:t>
      </w:r>
      <w:r w:rsidRPr="0046564D">
        <w:rPr>
          <w:lang w:val="en-US"/>
        </w:rPr>
        <w:t xml:space="preserve"> </w:t>
      </w:r>
      <w:r w:rsidRPr="0046564D">
        <w:rPr>
          <w:i/>
          <w:iCs/>
          <w:lang w:val="en-US"/>
        </w:rPr>
        <w:t>De bono</w:t>
      </w:r>
      <w:r w:rsidRPr="0046564D">
        <w:rPr>
          <w:lang w:val="en-US"/>
        </w:rPr>
        <w:t xml:space="preserve">. </w:t>
      </w:r>
      <w:r w:rsidRPr="0046564D">
        <w:rPr>
          <w:bCs/>
          <w:lang w:val="en-US"/>
        </w:rPr>
        <w:t xml:space="preserve">Primum ediderunt H. Kühle, C. Feckes, B. Geyer et W. Kübel. </w:t>
      </w:r>
      <w:r w:rsidRPr="0046564D">
        <w:rPr>
          <w:lang w:val="en-US"/>
        </w:rPr>
        <w:t xml:space="preserve">Münster, Aschendorff, 1951. </w:t>
      </w:r>
      <w:r w:rsidRPr="001C5985">
        <w:rPr>
          <w:lang w:val="en-US"/>
        </w:rPr>
        <w:t xml:space="preserve">XXXII+329 p. </w:t>
      </w:r>
      <w:r w:rsidR="00B66F1E" w:rsidRPr="001C5985">
        <w:rPr>
          <w:lang w:val="en-US"/>
        </w:rPr>
        <w:t xml:space="preserve">[PUC] </w:t>
      </w:r>
      <w:r w:rsidR="008467A6">
        <w:t xml:space="preserve">[Redentoristas] </w:t>
      </w:r>
      <w:r w:rsidR="008B5EB2" w:rsidRPr="001C5985">
        <w:rPr>
          <w:lang w:val="en-US"/>
        </w:rPr>
        <w:t xml:space="preserve">[UNESP] </w:t>
      </w:r>
      <w:r w:rsidRPr="001C5985">
        <w:rPr>
          <w:lang w:val="en-US"/>
        </w:rPr>
        <w:t>[UNICAMP] [USP]</w:t>
      </w:r>
    </w:p>
    <w:p w:rsidR="00E560E4" w:rsidRDefault="00FB710A" w:rsidP="002802EC">
      <w:pPr>
        <w:pStyle w:val="PargrafoparaBibl"/>
        <w:widowControl/>
        <w:rPr>
          <w:color w:val="808080" w:themeColor="background1" w:themeShade="80"/>
        </w:rPr>
      </w:pPr>
      <w:r w:rsidRPr="001C5985">
        <w:rPr>
          <w:color w:val="808080" w:themeColor="background1" w:themeShade="80"/>
          <w:lang w:val="en-US"/>
        </w:rPr>
        <w:t>T. XXIX</w:t>
      </w:r>
      <w:r w:rsidR="00E560E4" w:rsidRPr="001C5985">
        <w:rPr>
          <w:rFonts w:hint="eastAsia"/>
          <w:color w:val="808080" w:themeColor="background1" w:themeShade="80"/>
          <w:lang w:val="en-US"/>
        </w:rPr>
        <w:t>, I</w:t>
      </w:r>
      <w:r w:rsidR="00E560E4" w:rsidRPr="001C5985">
        <w:rPr>
          <w:color w:val="808080" w:themeColor="background1" w:themeShade="80"/>
          <w:lang w:val="en-US"/>
        </w:rPr>
        <w:t xml:space="preserve">. </w:t>
      </w:r>
      <w:r w:rsidR="00E560E4" w:rsidRPr="001C5985">
        <w:rPr>
          <w:rFonts w:hint="eastAsia"/>
          <w:i/>
          <w:color w:val="808080" w:themeColor="background1" w:themeShade="80"/>
          <w:lang w:val="en-US"/>
        </w:rPr>
        <w:t>Super I Librum Sententarum</w:t>
      </w:r>
      <w:r w:rsidR="00E560E4" w:rsidRPr="001C5985">
        <w:rPr>
          <w:i/>
          <w:color w:val="808080" w:themeColor="background1" w:themeShade="80"/>
          <w:lang w:val="en-US"/>
        </w:rPr>
        <w:t>,</w:t>
      </w:r>
      <w:r w:rsidR="00E560E4" w:rsidRPr="001C5985">
        <w:rPr>
          <w:rFonts w:hint="eastAsia"/>
          <w:i/>
          <w:color w:val="808080" w:themeColor="background1" w:themeShade="80"/>
          <w:lang w:val="en-US"/>
        </w:rPr>
        <w:t xml:space="preserve"> Distinctiones 1-3</w:t>
      </w:r>
      <w:r w:rsidR="00E560E4" w:rsidRPr="001C5985">
        <w:rPr>
          <w:color w:val="808080" w:themeColor="background1" w:themeShade="80"/>
          <w:lang w:val="en-US"/>
        </w:rPr>
        <w:t>.</w:t>
      </w:r>
      <w:r w:rsidR="00E560E4" w:rsidRPr="001C5985">
        <w:rPr>
          <w:rFonts w:hint="eastAsia"/>
          <w:color w:val="808080" w:themeColor="background1" w:themeShade="80"/>
          <w:lang w:val="en-US"/>
        </w:rPr>
        <w:t xml:space="preserve"> </w:t>
      </w:r>
      <w:r w:rsidR="00E560E4" w:rsidRPr="00E560E4">
        <w:rPr>
          <w:color w:val="808080" w:themeColor="background1" w:themeShade="80"/>
          <w:lang w:val="en-US"/>
        </w:rPr>
        <w:t xml:space="preserve">Ed. M. A. Aris et H. Möhle. </w:t>
      </w:r>
      <w:r w:rsidR="00E560E4" w:rsidRPr="00B111B1">
        <w:rPr>
          <w:color w:val="808080" w:themeColor="background1" w:themeShade="80"/>
        </w:rPr>
        <w:t xml:space="preserve">Münster, Aschendorff, 2015. </w:t>
      </w:r>
      <w:r w:rsidR="00A83853" w:rsidRPr="00A83853">
        <w:rPr>
          <w:color w:val="808080" w:themeColor="background1" w:themeShade="80"/>
        </w:rPr>
        <w:t>LXXXIII+122</w:t>
      </w:r>
      <w:r w:rsidR="00E560E4" w:rsidRPr="00B111B1">
        <w:rPr>
          <w:color w:val="808080" w:themeColor="background1" w:themeShade="80"/>
        </w:rPr>
        <w:t xml:space="preserve"> p.</w:t>
      </w:r>
    </w:p>
    <w:p w:rsidR="00E560E4" w:rsidRPr="007F07B6" w:rsidRDefault="00E560E4" w:rsidP="002802EC">
      <w:pPr>
        <w:pStyle w:val="PargrafoparaBibl"/>
        <w:widowControl/>
        <w:rPr>
          <w:color w:val="808080" w:themeColor="background1" w:themeShade="80"/>
        </w:rPr>
      </w:pPr>
      <w:r w:rsidRPr="007F07B6">
        <w:rPr>
          <w:color w:val="808080" w:themeColor="background1" w:themeShade="80"/>
        </w:rPr>
        <w:t>…</w:t>
      </w:r>
    </w:p>
    <w:p w:rsidR="00FB710A" w:rsidRDefault="00FB710A" w:rsidP="002802EC">
      <w:pPr>
        <w:pStyle w:val="PargrafoparaBibl"/>
        <w:widowControl/>
      </w:pPr>
      <w:r w:rsidRPr="00E560E4">
        <w:t>T. XXXIV</w:t>
      </w:r>
      <w:r w:rsidR="00646B56" w:rsidRPr="00E560E4">
        <w:t>, I</w:t>
      </w:r>
      <w:r w:rsidR="000D71E9" w:rsidRPr="00E560E4">
        <w:t>.</w:t>
      </w:r>
      <w:r w:rsidRPr="00E560E4">
        <w:t xml:space="preserve"> </w:t>
      </w:r>
      <w:r w:rsidRPr="00E560E4">
        <w:rPr>
          <w:i/>
          <w:iCs/>
        </w:rPr>
        <w:t>Summa Theologie sive De mirabi</w:t>
      </w:r>
      <w:r w:rsidRPr="00F61AE9">
        <w:rPr>
          <w:i/>
          <w:iCs/>
        </w:rPr>
        <w:t xml:space="preserve">li scientia dei, I. Libri I : Quaestiones 1-50A. </w:t>
      </w:r>
      <w:r w:rsidRPr="0046564D">
        <w:rPr>
          <w:iCs/>
          <w:lang w:val="en-US"/>
        </w:rPr>
        <w:t xml:space="preserve">Ed. </w:t>
      </w:r>
      <w:r w:rsidRPr="0046564D">
        <w:rPr>
          <w:lang w:val="en-US"/>
        </w:rPr>
        <w:t>D. Siedler, W. Kübel, H. G. Vo</w:t>
      </w:r>
      <w:r w:rsidRPr="00F61AE9">
        <w:rPr>
          <w:lang w:val="en-US"/>
        </w:rPr>
        <w:t xml:space="preserve">gels. Münster, Aschendorff, 1978. </w:t>
      </w:r>
      <w:r w:rsidR="00515087" w:rsidRPr="00515087">
        <w:t>XXXVI</w:t>
      </w:r>
      <w:r w:rsidR="00515087">
        <w:t>+</w:t>
      </w:r>
      <w:r w:rsidR="00515087" w:rsidRPr="00515087">
        <w:t>387</w:t>
      </w:r>
      <w:r w:rsidR="00515087">
        <w:t xml:space="preserve"> p.</w:t>
      </w:r>
      <w:r w:rsidR="00515087" w:rsidRPr="00F61AE9">
        <w:t xml:space="preserve"> </w:t>
      </w:r>
      <w:r w:rsidR="00B66F1E" w:rsidRPr="00917346">
        <w:t xml:space="preserve">[PUC] </w:t>
      </w:r>
      <w:r w:rsidRPr="00F61AE9">
        <w:t>[UNICAMP]</w:t>
      </w:r>
    </w:p>
    <w:p w:rsidR="00FB710A" w:rsidRPr="00F61AE9" w:rsidRDefault="00FB710A" w:rsidP="002802EC">
      <w:pPr>
        <w:pStyle w:val="PargrafoparaBibl"/>
        <w:widowControl/>
        <w:rPr>
          <w:color w:val="808080"/>
        </w:rPr>
      </w:pPr>
      <w:r w:rsidRPr="00F61AE9">
        <w:rPr>
          <w:color w:val="808080"/>
        </w:rPr>
        <w:t>T. XXXV</w:t>
      </w:r>
      <w:r w:rsidR="000D71E9">
        <w:rPr>
          <w:color w:val="808080"/>
        </w:rPr>
        <w:t>.</w:t>
      </w:r>
      <w:r w:rsidRPr="00F61AE9">
        <w:rPr>
          <w:color w:val="808080"/>
        </w:rPr>
        <w:t xml:space="preserve"> </w:t>
      </w:r>
      <w:r w:rsidRPr="00F61AE9">
        <w:rPr>
          <w:i/>
          <w:color w:val="808080"/>
        </w:rPr>
        <w:t>Summa Theologie sive De mirabili scientia dei, II</w:t>
      </w:r>
      <w:r w:rsidRPr="00F61AE9">
        <w:rPr>
          <w:color w:val="808080"/>
        </w:rPr>
        <w:t>.</w:t>
      </w:r>
    </w:p>
    <w:p w:rsidR="00FB710A" w:rsidRPr="000D71E9" w:rsidRDefault="00FB710A" w:rsidP="002802EC">
      <w:pPr>
        <w:pStyle w:val="PargrafoparaBibl"/>
        <w:widowControl/>
      </w:pPr>
      <w:r w:rsidRPr="00F61AE9">
        <w:t>T. XXXVI</w:t>
      </w:r>
      <w:r w:rsidR="002A17A4">
        <w:t>, I</w:t>
      </w:r>
      <w:r w:rsidR="000D71E9">
        <w:t>.</w:t>
      </w:r>
      <w:r w:rsidRPr="00F61AE9">
        <w:t xml:space="preserve"> </w:t>
      </w:r>
      <w:r w:rsidRPr="00F61AE9">
        <w:rPr>
          <w:i/>
          <w:iCs/>
        </w:rPr>
        <w:t xml:space="preserve">Super Dionysium De caelesti hierarchia. </w:t>
      </w:r>
      <w:r w:rsidRPr="0046564D">
        <w:rPr>
          <w:lang w:val="en-US"/>
        </w:rPr>
        <w:t xml:space="preserve">Ed. P. Simon et W. Kübel. </w:t>
      </w:r>
      <w:r w:rsidRPr="00914521">
        <w:t>Münster, Aschendorff, 1993.</w:t>
      </w:r>
      <w:r w:rsidR="00515087" w:rsidRPr="00914521">
        <w:t xml:space="preserve"> X+280 p.</w:t>
      </w:r>
      <w:r w:rsidR="004E3271" w:rsidRPr="00914521">
        <w:rPr>
          <w:color w:val="808080" w:themeColor="background1" w:themeShade="80"/>
        </w:rPr>
        <w:t>*</w:t>
      </w:r>
      <w:r w:rsidRPr="00914521">
        <w:t xml:space="preserve"> [UNICAMP]</w:t>
      </w:r>
    </w:p>
    <w:p w:rsidR="00FB710A" w:rsidRPr="00914521" w:rsidRDefault="00FB710A" w:rsidP="002802EC">
      <w:pPr>
        <w:pStyle w:val="PargrafoparaBibl"/>
        <w:widowControl/>
        <w:rPr>
          <w:color w:val="808080"/>
        </w:rPr>
      </w:pPr>
      <w:r w:rsidRPr="00914521">
        <w:rPr>
          <w:color w:val="808080"/>
        </w:rPr>
        <w:t>T. XXXVI</w:t>
      </w:r>
      <w:r w:rsidR="002A17A4" w:rsidRPr="00914521">
        <w:rPr>
          <w:color w:val="808080"/>
        </w:rPr>
        <w:t>, II</w:t>
      </w:r>
      <w:r w:rsidR="000D71E9">
        <w:rPr>
          <w:color w:val="808080"/>
        </w:rPr>
        <w:t>.</w:t>
      </w:r>
      <w:r w:rsidRPr="00914521">
        <w:rPr>
          <w:color w:val="808080"/>
        </w:rPr>
        <w:t xml:space="preserve"> </w:t>
      </w:r>
      <w:r w:rsidRPr="00914521">
        <w:rPr>
          <w:i/>
          <w:iCs/>
          <w:color w:val="808080"/>
        </w:rPr>
        <w:t>Super Dionysium De ecclesiastica hierarchia.</w:t>
      </w:r>
      <w:r w:rsidRPr="00914521">
        <w:rPr>
          <w:color w:val="808080"/>
        </w:rPr>
        <w:t xml:space="preserve"> </w:t>
      </w:r>
      <w:r w:rsidRPr="0046564D">
        <w:rPr>
          <w:color w:val="808080"/>
          <w:lang w:val="en-US"/>
        </w:rPr>
        <w:t xml:space="preserve">Ed. M. Burger. Münster, Aschendorff, 1999. </w:t>
      </w:r>
      <w:r w:rsidRPr="00914521">
        <w:rPr>
          <w:color w:val="808080"/>
        </w:rPr>
        <w:t>XVI+204</w:t>
      </w:r>
      <w:r w:rsidRPr="00914521">
        <w:rPr>
          <w:rFonts w:ascii="Arial" w:hAnsi="Arial" w:cs="Arial"/>
          <w:color w:val="000000"/>
          <w:sz w:val="20"/>
        </w:rPr>
        <w:t xml:space="preserve"> </w:t>
      </w:r>
      <w:r w:rsidRPr="00914521">
        <w:rPr>
          <w:color w:val="808080"/>
        </w:rPr>
        <w:t>p.*</w:t>
      </w:r>
    </w:p>
    <w:p w:rsidR="00FB710A" w:rsidRPr="000D71E9" w:rsidRDefault="00FB710A" w:rsidP="002802EC">
      <w:pPr>
        <w:pStyle w:val="PargrafoparaBibl"/>
        <w:widowControl/>
      </w:pPr>
      <w:r w:rsidRPr="00914521">
        <w:t>T. X</w:t>
      </w:r>
      <w:r w:rsidRPr="00F61AE9">
        <w:t>XXVII</w:t>
      </w:r>
      <w:r w:rsidR="002A17A4">
        <w:t>, I</w:t>
      </w:r>
      <w:r w:rsidR="000D71E9">
        <w:t>.</w:t>
      </w:r>
      <w:r w:rsidRPr="00F61AE9">
        <w:t xml:space="preserve"> </w:t>
      </w:r>
      <w:r w:rsidRPr="00F61AE9">
        <w:rPr>
          <w:i/>
          <w:iCs/>
        </w:rPr>
        <w:t xml:space="preserve">Super Dionysium De divinis nominibus. </w:t>
      </w:r>
      <w:r w:rsidRPr="0046564D">
        <w:rPr>
          <w:lang w:val="en-US"/>
        </w:rPr>
        <w:t>Ed. P. Simon. Münste</w:t>
      </w:r>
      <w:r w:rsidRPr="00F61AE9">
        <w:rPr>
          <w:lang w:val="en-US"/>
        </w:rPr>
        <w:t>r, Aschendorff, 1972.</w:t>
      </w:r>
      <w:r w:rsidR="00515087">
        <w:rPr>
          <w:lang w:val="en-US"/>
        </w:rPr>
        <w:t xml:space="preserve"> </w:t>
      </w:r>
      <w:r w:rsidR="00515087" w:rsidRPr="00914521">
        <w:t>XX+452 p.</w:t>
      </w:r>
      <w:r w:rsidR="004E3271" w:rsidRPr="00914521">
        <w:rPr>
          <w:color w:val="808080" w:themeColor="background1" w:themeShade="80"/>
        </w:rPr>
        <w:t>*</w:t>
      </w:r>
      <w:r w:rsidRPr="00914521">
        <w:t xml:space="preserve"> </w:t>
      </w:r>
      <w:r w:rsidR="00B66F1E" w:rsidRPr="00917346">
        <w:t xml:space="preserve">[PUC] </w:t>
      </w:r>
      <w:r w:rsidR="008467A6">
        <w:t xml:space="preserve">[Redentoristas] </w:t>
      </w:r>
      <w:r w:rsidRPr="00914521">
        <w:t>[UNICAMP]</w:t>
      </w:r>
    </w:p>
    <w:p w:rsidR="00FB710A" w:rsidRPr="0046564D" w:rsidRDefault="002A17A4" w:rsidP="002802EC">
      <w:pPr>
        <w:pStyle w:val="PargrafoparaBibl"/>
        <w:widowControl/>
        <w:rPr>
          <w:lang w:val="en-US"/>
        </w:rPr>
      </w:pPr>
      <w:r w:rsidRPr="00914521">
        <w:t>T. XXXVII, II</w:t>
      </w:r>
      <w:r w:rsidR="000D71E9">
        <w:t>.</w:t>
      </w:r>
      <w:r w:rsidR="00FB710A" w:rsidRPr="00914521">
        <w:t xml:space="preserve"> </w:t>
      </w:r>
      <w:r w:rsidR="00FB710A" w:rsidRPr="00914521">
        <w:rPr>
          <w:i/>
          <w:iCs/>
        </w:rPr>
        <w:t xml:space="preserve">Super Dionysii Mysticam theologiam et Super Dionysii epistulas. </w:t>
      </w:r>
      <w:r w:rsidR="00FB710A" w:rsidRPr="0046564D">
        <w:rPr>
          <w:lang w:val="en-US"/>
        </w:rPr>
        <w:t xml:space="preserve">Ed. P. Simon. Münster, Aschendorff, 1978. </w:t>
      </w:r>
      <w:r w:rsidR="00515087" w:rsidRPr="0046564D">
        <w:rPr>
          <w:lang w:val="en-US"/>
        </w:rPr>
        <w:t>XII+</w:t>
      </w:r>
      <w:r w:rsidR="00FB710A" w:rsidRPr="0046564D">
        <w:rPr>
          <w:lang w:val="en-US"/>
        </w:rPr>
        <w:t>2</w:t>
      </w:r>
      <w:r w:rsidR="00515087" w:rsidRPr="0046564D">
        <w:rPr>
          <w:lang w:val="en-US"/>
        </w:rPr>
        <w:t>20</w:t>
      </w:r>
      <w:r w:rsidR="00FB710A" w:rsidRPr="0046564D">
        <w:rPr>
          <w:lang w:val="en-US"/>
        </w:rPr>
        <w:t xml:space="preserve"> p. [UFSCar] [UNICAMP] [USP]</w:t>
      </w:r>
    </w:p>
    <w:p w:rsidR="00FB710A" w:rsidRPr="00F61AE9" w:rsidRDefault="00FB710A" w:rsidP="002802EC">
      <w:pPr>
        <w:pStyle w:val="PargrafoparaBibl"/>
        <w:widowControl/>
        <w:rPr>
          <w:color w:val="808080"/>
        </w:rPr>
      </w:pPr>
      <w:r w:rsidRPr="00515087">
        <w:rPr>
          <w:color w:val="808080"/>
        </w:rPr>
        <w:t>T. XXXVIII</w:t>
      </w:r>
      <w:r w:rsidR="000D71E9">
        <w:rPr>
          <w:color w:val="808080"/>
        </w:rPr>
        <w:t>.</w:t>
      </w:r>
      <w:r w:rsidRPr="00515087">
        <w:rPr>
          <w:color w:val="808080"/>
        </w:rPr>
        <w:t xml:space="preserve"> </w:t>
      </w:r>
      <w:r w:rsidR="00373742">
        <w:rPr>
          <w:color w:val="808080"/>
        </w:rPr>
        <w:t xml:space="preserve">[?] </w:t>
      </w:r>
      <w:r w:rsidRPr="00515087">
        <w:rPr>
          <w:i/>
          <w:color w:val="808080"/>
        </w:rPr>
        <w:t xml:space="preserve">De mysterio missae. </w:t>
      </w:r>
      <w:r w:rsidRPr="00F61AE9">
        <w:rPr>
          <w:i/>
          <w:color w:val="808080"/>
        </w:rPr>
        <w:t>De corpore domini</w:t>
      </w:r>
      <w:r w:rsidRPr="00F61AE9">
        <w:rPr>
          <w:color w:val="808080"/>
        </w:rPr>
        <w:t>.</w:t>
      </w:r>
    </w:p>
    <w:p w:rsidR="007F07B6" w:rsidRPr="001C5985" w:rsidRDefault="00FB710A" w:rsidP="002802EC">
      <w:pPr>
        <w:pStyle w:val="PargrafoparaBibl"/>
        <w:widowControl/>
        <w:rPr>
          <w:color w:val="808080" w:themeColor="background1" w:themeShade="80"/>
          <w:lang w:val="en-US"/>
        </w:rPr>
      </w:pPr>
      <w:r w:rsidRPr="00F61AE9">
        <w:rPr>
          <w:color w:val="808080"/>
        </w:rPr>
        <w:t>T. XXXIX</w:t>
      </w:r>
      <w:r w:rsidR="000D71E9">
        <w:rPr>
          <w:color w:val="808080"/>
        </w:rPr>
        <w:t>.</w:t>
      </w:r>
      <w:r w:rsidRPr="00F61AE9">
        <w:rPr>
          <w:color w:val="808080"/>
        </w:rPr>
        <w:t xml:space="preserve"> </w:t>
      </w:r>
      <w:r w:rsidR="007F07B6" w:rsidRPr="001C5985">
        <w:rPr>
          <w:i/>
          <w:color w:val="808080"/>
          <w:lang w:val="en-US"/>
        </w:rPr>
        <w:t>Super Euclidem</w:t>
      </w:r>
      <w:r w:rsidR="007F07B6" w:rsidRPr="001C5985">
        <w:rPr>
          <w:color w:val="808080"/>
          <w:lang w:val="en-US"/>
        </w:rPr>
        <w:t xml:space="preserve">. </w:t>
      </w:r>
      <w:r w:rsidR="007F07B6" w:rsidRPr="007F07B6">
        <w:rPr>
          <w:color w:val="808080"/>
          <w:lang w:val="en-US"/>
        </w:rPr>
        <w:t>Ed. P. M</w:t>
      </w:r>
      <w:r w:rsidR="007F07B6" w:rsidRPr="007F07B6">
        <w:rPr>
          <w:color w:val="808080" w:themeColor="background1" w:themeShade="80"/>
          <w:lang w:val="en-US"/>
        </w:rPr>
        <w:t xml:space="preserve">. J. E. Tummers. Münster, Aschendorff, 2014. </w:t>
      </w:r>
      <w:r w:rsidR="007F07B6" w:rsidRPr="001C5985">
        <w:rPr>
          <w:color w:val="808080" w:themeColor="background1" w:themeShade="80"/>
          <w:lang w:val="en-US"/>
        </w:rPr>
        <w:t>122 p.</w:t>
      </w:r>
    </w:p>
    <w:p w:rsidR="007F07B6" w:rsidRPr="001C5985" w:rsidRDefault="007F07B6" w:rsidP="002802EC">
      <w:pPr>
        <w:pStyle w:val="PargrafoparaBibl"/>
        <w:widowControl/>
        <w:rPr>
          <w:color w:val="808080" w:themeColor="background1" w:themeShade="80"/>
          <w:lang w:val="en-US"/>
        </w:rPr>
      </w:pPr>
      <w:r w:rsidRPr="001C5985">
        <w:rPr>
          <w:color w:val="808080" w:themeColor="background1" w:themeShade="80"/>
          <w:lang w:val="en-US"/>
        </w:rPr>
        <w:t>…</w:t>
      </w:r>
    </w:p>
    <w:p w:rsidR="00FB710A" w:rsidRPr="001C5985" w:rsidRDefault="00FB710A" w:rsidP="002802EC">
      <w:pPr>
        <w:pStyle w:val="PargrafoparaBibl"/>
        <w:widowControl/>
        <w:rPr>
          <w:color w:val="808080"/>
          <w:lang w:val="en-US"/>
        </w:rPr>
      </w:pPr>
      <w:r w:rsidRPr="001C5985">
        <w:rPr>
          <w:color w:val="808080"/>
          <w:lang w:val="en-US"/>
        </w:rPr>
        <w:t>T. XL</w:t>
      </w:r>
      <w:r w:rsidR="000D71E9" w:rsidRPr="001C5985">
        <w:rPr>
          <w:color w:val="808080"/>
          <w:lang w:val="en-US"/>
        </w:rPr>
        <w:t>.</w:t>
      </w:r>
      <w:r w:rsidRPr="001C5985">
        <w:rPr>
          <w:color w:val="808080"/>
          <w:lang w:val="en-US"/>
        </w:rPr>
        <w:t xml:space="preserve"> </w:t>
      </w:r>
      <w:r w:rsidRPr="00F61AE9">
        <w:rPr>
          <w:i/>
          <w:color w:val="808080"/>
        </w:rPr>
        <w:t xml:space="preserve">Opera dubia et spuria. De S. Alberti vita et operibus. </w:t>
      </w:r>
      <w:r w:rsidRPr="001C5985">
        <w:rPr>
          <w:i/>
          <w:color w:val="808080"/>
          <w:lang w:val="en-US"/>
        </w:rPr>
        <w:t>Indices.</w:t>
      </w:r>
    </w:p>
    <w:p w:rsidR="00FB710A" w:rsidRPr="001C5985" w:rsidRDefault="00FB710A" w:rsidP="002802EC">
      <w:pPr>
        <w:pStyle w:val="PargrafoparaBibl"/>
        <w:widowControl/>
        <w:rPr>
          <w:lang w:val="en-US"/>
        </w:rPr>
      </w:pPr>
    </w:p>
    <w:p w:rsidR="00FB710A" w:rsidRDefault="00FB710A" w:rsidP="002802EC">
      <w:pPr>
        <w:pStyle w:val="PargrafoparaBibl"/>
        <w:widowControl/>
        <w:rPr>
          <w:lang w:val="en-US"/>
        </w:rPr>
      </w:pPr>
      <w:r w:rsidRPr="001C5985">
        <w:rPr>
          <w:lang w:val="en-US"/>
        </w:rPr>
        <w:t>FA</w:t>
      </w:r>
      <w:r w:rsidRPr="0046564D">
        <w:rPr>
          <w:lang w:val="en-US"/>
        </w:rPr>
        <w:t>USER, W., Hrsg.,</w:t>
      </w:r>
      <w:r w:rsidRPr="0046564D">
        <w:rPr>
          <w:color w:val="000000"/>
          <w:sz w:val="16"/>
          <w:szCs w:val="16"/>
          <w:lang w:val="en-US"/>
        </w:rPr>
        <w:t xml:space="preserve"> </w:t>
      </w:r>
      <w:r w:rsidRPr="0046564D">
        <w:rPr>
          <w:i/>
          <w:lang w:val="en-US"/>
        </w:rPr>
        <w:t>Die Werke des Albertus Magnus in ihrer handschriftlichen Überliefe</w:t>
      </w:r>
      <w:r w:rsidRPr="00F61AE9">
        <w:rPr>
          <w:i/>
          <w:lang w:val="en-US"/>
        </w:rPr>
        <w:t xml:space="preserve">rung. </w:t>
      </w:r>
      <w:r w:rsidRPr="00E91334">
        <w:rPr>
          <w:i/>
          <w:lang w:val="en-US"/>
        </w:rPr>
        <w:t>Teil 1: Die echten Werke. Codices manuscripti operum Alberti Magni. Pars I: Opera genuina</w:t>
      </w:r>
      <w:r w:rsidRPr="00E91334">
        <w:rPr>
          <w:lang w:val="en-US"/>
        </w:rPr>
        <w:t xml:space="preserve">. Tom subs., Pars 1. Münster, Aschendorff, 1986. </w:t>
      </w:r>
      <w:r>
        <w:rPr>
          <w:lang w:val="en"/>
        </w:rPr>
        <w:t>XXVI+483 S.</w:t>
      </w:r>
      <w:r w:rsidR="00213604" w:rsidRPr="00213604">
        <w:rPr>
          <w:color w:val="808080" w:themeColor="background1" w:themeShade="80"/>
          <w:lang w:val="en"/>
        </w:rPr>
        <w:t>*</w:t>
      </w:r>
      <w:r w:rsidRPr="00E91334">
        <w:rPr>
          <w:lang w:val="en-US"/>
        </w:rPr>
        <w:t xml:space="preserve"> [UNICAMP]</w:t>
      </w:r>
    </w:p>
    <w:p w:rsidR="00EF6046" w:rsidRDefault="00EF6046" w:rsidP="002802EC">
      <w:pPr>
        <w:pStyle w:val="PargrafoparaBibl"/>
        <w:widowControl/>
        <w:rPr>
          <w:lang w:val="en-US"/>
        </w:rPr>
      </w:pPr>
    </w:p>
    <w:p w:rsidR="00EF6046" w:rsidRDefault="00EF6046" w:rsidP="002802EC">
      <w:pPr>
        <w:spacing w:after="200" w:line="276" w:lineRule="auto"/>
        <w:rPr>
          <w:lang w:val="en-US"/>
        </w:rPr>
      </w:pPr>
      <w:r>
        <w:rPr>
          <w:lang w:val="en-US"/>
        </w:rPr>
        <w:br w:type="page"/>
      </w:r>
    </w:p>
    <w:p w:rsidR="00FB710A" w:rsidRPr="00C46BF2" w:rsidRDefault="00FB710A" w:rsidP="002802EC">
      <w:pPr>
        <w:pStyle w:val="Ttulo5"/>
        <w:keepNext/>
        <w:spacing w:before="0"/>
        <w:rPr>
          <w:color w:val="FF0000"/>
        </w:rPr>
      </w:pPr>
      <w:r w:rsidRPr="00C46BF2">
        <w:rPr>
          <w:color w:val="FF0000"/>
        </w:rPr>
        <w:lastRenderedPageBreak/>
        <w:t>Edições latinas e bilíngues</w:t>
      </w:r>
    </w:p>
    <w:p w:rsidR="009A4D9F" w:rsidRDefault="009A4D9F" w:rsidP="002802EC">
      <w:pPr>
        <w:pStyle w:val="PargrafoparaBibl"/>
        <w:widowControl/>
        <w:rPr>
          <w:szCs w:val="24"/>
        </w:rPr>
      </w:pPr>
      <w:r w:rsidRPr="00C46BF2">
        <w:rPr>
          <w:i/>
        </w:rPr>
        <w:t xml:space="preserve">Alberti </w:t>
      </w:r>
      <w:r w:rsidRPr="00C46BF2">
        <w:rPr>
          <w:rFonts w:eastAsiaTheme="majorEastAsia"/>
          <w:i/>
        </w:rPr>
        <w:t xml:space="preserve">Magni </w:t>
      </w:r>
      <w:r w:rsidRPr="00C46BF2">
        <w:rPr>
          <w:i/>
        </w:rPr>
        <w:t>sententias et interpretationes in eosdem una cum questionibus disputabilibus ac dubiis textualibus inchoant</w:t>
      </w:r>
      <w:r w:rsidRPr="00C46BF2">
        <w:t xml:space="preserve"> in </w:t>
      </w:r>
      <w:r w:rsidRPr="008F7A3D">
        <w:rPr>
          <w:lang w:val="fr-FR"/>
        </w:rPr>
        <w:t xml:space="preserve">JOHANNES AUS NURTINGEN, </w:t>
      </w:r>
      <w:r w:rsidRPr="008F7A3D">
        <w:rPr>
          <w:i/>
          <w:lang w:val="fr-FR"/>
        </w:rPr>
        <w:t>Commentaria in libros physicorum Aristotelis in gymnasio Coloniensi quod bursam Laurentii vocant novissime edita</w:t>
      </w:r>
      <w:r w:rsidRPr="008F7A3D">
        <w:rPr>
          <w:lang w:val="fr-FR"/>
        </w:rPr>
        <w:t xml:space="preserve">. </w:t>
      </w:r>
      <w:r w:rsidRPr="003D3A21">
        <w:rPr>
          <w:lang w:val="en-US"/>
        </w:rPr>
        <w:t xml:space="preserve">Diui Köln, haer. </w:t>
      </w:r>
      <w:r w:rsidRPr="008F7A3D">
        <w:rPr>
          <w:lang w:val="en-US"/>
        </w:rPr>
        <w:t xml:space="preserve">Heinrich Quentel, 1506. </w:t>
      </w:r>
      <w:r w:rsidRPr="003D3A21">
        <w:rPr>
          <w:lang w:val="en-US"/>
        </w:rPr>
        <w:t xml:space="preserve">Philosophy and the </w:t>
      </w:r>
      <w:r w:rsidR="002454EA" w:rsidRPr="003D3A21">
        <w:rPr>
          <w:lang w:val="en-US"/>
        </w:rPr>
        <w:t xml:space="preserve">liberal </w:t>
      </w:r>
      <w:r w:rsidR="002454EA">
        <w:rPr>
          <w:lang w:val="en-US"/>
        </w:rPr>
        <w:t>arts in the early modern period</w:t>
      </w:r>
      <w:r>
        <w:rPr>
          <w:lang w:val="en-US"/>
        </w:rPr>
        <w:t xml:space="preserve">. </w:t>
      </w:r>
      <w:r w:rsidRPr="003D3A21">
        <w:rPr>
          <w:szCs w:val="24"/>
        </w:rPr>
        <w:t>Leiden</w:t>
      </w:r>
      <w:r>
        <w:rPr>
          <w:szCs w:val="24"/>
        </w:rPr>
        <w:t>, Brill /</w:t>
      </w:r>
      <w:r w:rsidRPr="003D3A21">
        <w:rPr>
          <w:szCs w:val="24"/>
        </w:rPr>
        <w:t xml:space="preserve"> IDC Publishe</w:t>
      </w:r>
      <w:r w:rsidRPr="008F7A3D">
        <w:rPr>
          <w:szCs w:val="24"/>
        </w:rPr>
        <w:t xml:space="preserve">, </w:t>
      </w:r>
      <w:r>
        <w:rPr>
          <w:szCs w:val="24"/>
        </w:rPr>
        <w:t>1999</w:t>
      </w:r>
      <w:r w:rsidRPr="008F7A3D">
        <w:rPr>
          <w:szCs w:val="24"/>
        </w:rPr>
        <w:t xml:space="preserve">. </w:t>
      </w:r>
      <w:r w:rsidRPr="003D3A21">
        <w:rPr>
          <w:szCs w:val="24"/>
        </w:rPr>
        <w:t>6 microfichas</w:t>
      </w:r>
      <w:r w:rsidRPr="008F7A3D">
        <w:rPr>
          <w:szCs w:val="24"/>
        </w:rPr>
        <w:t>. [UNICAMP]</w:t>
      </w:r>
    </w:p>
    <w:p w:rsidR="009A4D9F" w:rsidRDefault="009A4D9F" w:rsidP="002802EC">
      <w:pPr>
        <w:pStyle w:val="PargrafoparaBibl"/>
        <w:widowControl/>
      </w:pPr>
      <w:r w:rsidRPr="00F61AE9">
        <w:t xml:space="preserve">ALBERTUS MAGNUS, </w:t>
      </w:r>
      <w:r w:rsidRPr="00F61AE9">
        <w:rPr>
          <w:i/>
        </w:rPr>
        <w:t>De vegetabilibus libri VII</w:t>
      </w:r>
      <w:r>
        <w:rPr>
          <w:i/>
        </w:rPr>
        <w:t>:</w:t>
      </w:r>
      <w:r w:rsidRPr="00FE4EA4">
        <w:t xml:space="preserve"> historiae naturalis pars XVIII</w:t>
      </w:r>
      <w:r>
        <w:t>. Ed.</w:t>
      </w:r>
      <w:r w:rsidRPr="00FE4EA4">
        <w:t xml:space="preserve"> criticam ab E</w:t>
      </w:r>
      <w:r>
        <w:t>. Meyero coeptam</w:t>
      </w:r>
      <w:r w:rsidRPr="00FE4EA4">
        <w:t>; absolvit C</w:t>
      </w:r>
      <w:r>
        <w:t>.</w:t>
      </w:r>
      <w:r w:rsidRPr="00FE4EA4">
        <w:t xml:space="preserve"> Jessen</w:t>
      </w:r>
      <w:r w:rsidRPr="00F61AE9">
        <w:t xml:space="preserve">. </w:t>
      </w:r>
      <w:r w:rsidRPr="00951B51">
        <w:t>Berlin, 1867. Frankfurt, Minerva, 1982. 806 p. [USP]</w:t>
      </w:r>
    </w:p>
    <w:p w:rsidR="009A4D9F" w:rsidRPr="009A4D9F" w:rsidRDefault="009A4D9F" w:rsidP="002802EC">
      <w:pPr>
        <w:pStyle w:val="PargrafoparaBibl"/>
        <w:widowControl/>
        <w:rPr>
          <w:lang w:val="en-US"/>
        </w:rPr>
      </w:pPr>
      <w:r w:rsidRPr="00815168">
        <w:t xml:space="preserve">ALBERTUS MAGNUS, </w:t>
      </w:r>
      <w:r w:rsidRPr="00815168">
        <w:rPr>
          <w:i/>
        </w:rPr>
        <w:t>De animalibus libri XXVI</w:t>
      </w:r>
      <w:r w:rsidRPr="00815168">
        <w:t xml:space="preserve">. </w:t>
      </w:r>
      <w:r w:rsidRPr="007601A5">
        <w:rPr>
          <w:lang w:val="en-US"/>
        </w:rPr>
        <w:t xml:space="preserve">Nach der Cölner Urschrift hrsg. von H. Stadler. </w:t>
      </w:r>
      <w:r w:rsidRPr="009A4D9F">
        <w:rPr>
          <w:lang w:val="en-US"/>
        </w:rPr>
        <w:t>BGPTM, XV-XVI. Münster, Aschendorff, 1916-1920. 2 Bd. [PUC]</w:t>
      </w:r>
    </w:p>
    <w:p w:rsidR="00FB710A" w:rsidRPr="00A06F6C" w:rsidRDefault="00FB710A" w:rsidP="002802EC">
      <w:pPr>
        <w:pStyle w:val="PargrafoparaBibl"/>
        <w:widowControl/>
        <w:rPr>
          <w:color w:val="808080" w:themeColor="background1" w:themeShade="80"/>
          <w:lang w:val="en-US"/>
        </w:rPr>
      </w:pPr>
      <w:r w:rsidRPr="00A06F6C">
        <w:rPr>
          <w:color w:val="808080" w:themeColor="background1" w:themeShade="80"/>
          <w:lang w:val="en-US"/>
        </w:rPr>
        <w:t xml:space="preserve">ALBERTUS MAGNUS, </w:t>
      </w:r>
      <w:r w:rsidRPr="00A06F6C">
        <w:rPr>
          <w:i/>
          <w:color w:val="808080" w:themeColor="background1" w:themeShade="80"/>
          <w:lang w:val="en-US"/>
        </w:rPr>
        <w:t>The Commentary of Albertus Magnus on Book I of Euclid’s Elements of Geometry</w:t>
      </w:r>
      <w:r w:rsidRPr="00A06F6C">
        <w:rPr>
          <w:color w:val="808080" w:themeColor="background1" w:themeShade="80"/>
          <w:lang w:val="en-US"/>
        </w:rPr>
        <w:t>. Ed. A. Lo Bello. Medieval philosophy, mathematics, and science, 3. Leiden, Brill, 2003. XXXVII+313 p.</w:t>
      </w:r>
      <w:r w:rsidR="0056605C" w:rsidRPr="00A06F6C">
        <w:rPr>
          <w:color w:val="808080" w:themeColor="background1" w:themeShade="80"/>
          <w:lang w:val="en-US"/>
        </w:rPr>
        <w:t>*</w:t>
      </w:r>
    </w:p>
    <w:p w:rsidR="00FB710A" w:rsidRPr="00F61AE9" w:rsidRDefault="00FB710A" w:rsidP="002802EC">
      <w:pPr>
        <w:pStyle w:val="PargrafoparaBibl"/>
        <w:widowControl/>
        <w:rPr>
          <w:lang w:val="en-US"/>
        </w:rPr>
      </w:pPr>
      <w:r w:rsidRPr="00F61AE9">
        <w:rPr>
          <w:lang w:val="en-US"/>
        </w:rPr>
        <w:t xml:space="preserve">ALBERTUS MAGNUS, </w:t>
      </w:r>
      <w:r w:rsidRPr="00F61AE9">
        <w:rPr>
          <w:i/>
          <w:iCs/>
          <w:lang w:val="en-US"/>
        </w:rPr>
        <w:t>Über den Menschen</w:t>
      </w:r>
      <w:r w:rsidRPr="00F61AE9">
        <w:rPr>
          <w:i/>
          <w:lang w:val="en-US"/>
        </w:rPr>
        <w:t>. De homine</w:t>
      </w:r>
      <w:r w:rsidRPr="00F61AE9">
        <w:rPr>
          <w:lang w:val="en-US"/>
        </w:rPr>
        <w:t>. Übersetzt und hrsg. von H. Anzulewicz und J. R. Söder. Mit einem Geleitwort von L. Honnefelder. Philosophische Bibliothek. Hambourg, Felix Meiner, 2004. 178 S. [USP]</w:t>
      </w:r>
    </w:p>
    <w:p w:rsidR="00FB710A" w:rsidRPr="001C5985" w:rsidRDefault="00FB710A" w:rsidP="002802EC">
      <w:pPr>
        <w:pStyle w:val="PargrafoparaBibl"/>
        <w:widowControl/>
        <w:rPr>
          <w:lang w:val="en-US"/>
        </w:rPr>
      </w:pPr>
      <w:r w:rsidRPr="00F61AE9">
        <w:rPr>
          <w:lang w:val="es-ES_tradnl"/>
        </w:rPr>
        <w:t xml:space="preserve">ALBERT DER GROßE, </w:t>
      </w:r>
      <w:r w:rsidRPr="00F61AE9">
        <w:rPr>
          <w:i/>
          <w:lang w:val="es-ES_tradnl"/>
        </w:rPr>
        <w:t>Über die Natur und den Ursprung der Seele</w:t>
      </w:r>
      <w:r w:rsidRPr="00F61AE9">
        <w:rPr>
          <w:lang w:val="es-ES_tradnl"/>
        </w:rPr>
        <w:t xml:space="preserve">. </w:t>
      </w:r>
      <w:r w:rsidRPr="00F61AE9">
        <w:rPr>
          <w:i/>
          <w:lang w:val="es-ES_tradnl"/>
        </w:rPr>
        <w:t xml:space="preserve">Liber de natura et origine animae. </w:t>
      </w:r>
      <w:r w:rsidRPr="00F61AE9">
        <w:rPr>
          <w:lang w:val="es-ES_tradnl"/>
        </w:rPr>
        <w:t xml:space="preserve">Hrsg. M. Lutz-Bachmann. Lateinisch-deutsch. Herders Bibliothek der Philosophie des Mittelalters, 10. Freiburg, Herder, 2006. 256 S. </w:t>
      </w:r>
      <w:r w:rsidRPr="001C5985">
        <w:rPr>
          <w:lang w:val="en-US"/>
        </w:rPr>
        <w:t>[USP]</w:t>
      </w:r>
    </w:p>
    <w:p w:rsidR="002454EA" w:rsidRPr="0009102E" w:rsidRDefault="002454EA" w:rsidP="002454EA">
      <w:pPr>
        <w:pStyle w:val="PargrafoparaBibl"/>
        <w:widowControl/>
        <w:rPr>
          <w:color w:val="808080"/>
        </w:rPr>
      </w:pPr>
      <w:r w:rsidRPr="007E1079">
        <w:rPr>
          <w:color w:val="808080"/>
          <w:lang w:val="en-US"/>
        </w:rPr>
        <w:t xml:space="preserve">ALBERT LE GRAND, </w:t>
      </w:r>
      <w:r w:rsidRPr="007E1079">
        <w:rPr>
          <w:i/>
          <w:color w:val="808080"/>
          <w:lang w:val="en-US"/>
        </w:rPr>
        <w:t>Livre sur la nature et l’origine de l’âme</w:t>
      </w:r>
      <w:r w:rsidRPr="007E1079">
        <w:rPr>
          <w:color w:val="808080"/>
          <w:lang w:val="en-US"/>
        </w:rPr>
        <w:t xml:space="preserve">. Éd., intr., tr. et annoté par J.-M. Vernier. </w:t>
      </w:r>
      <w:r w:rsidRPr="0009102E">
        <w:rPr>
          <w:color w:val="808080"/>
        </w:rPr>
        <w:t>Epistémologie et Philosophie des Sciences. Paris, L’Harmattan, 2009. 358 p.*</w:t>
      </w:r>
    </w:p>
    <w:p w:rsidR="00FB710A" w:rsidRPr="00F61AE9" w:rsidRDefault="00FB710A" w:rsidP="002802EC">
      <w:pPr>
        <w:pStyle w:val="PargrafoparaBibl"/>
        <w:widowControl/>
        <w:rPr>
          <w:lang w:val="en-US"/>
        </w:rPr>
      </w:pPr>
      <w:r w:rsidRPr="00F61AE9">
        <w:rPr>
          <w:lang w:val="en-US"/>
        </w:rPr>
        <w:t xml:space="preserve">ALBERTUS MAGNUS, </w:t>
      </w:r>
      <w:r w:rsidRPr="00F61AE9">
        <w:rPr>
          <w:i/>
          <w:lang w:val="en-US"/>
        </w:rPr>
        <w:t xml:space="preserve">Buch über die Ursachen und den Hervorgang von allem aus der ersten Ursache. </w:t>
      </w:r>
      <w:r w:rsidRPr="00F61AE9">
        <w:rPr>
          <w:i/>
        </w:rPr>
        <w:t>Erstes Buch</w:t>
      </w:r>
      <w:r w:rsidRPr="00F61AE9">
        <w:t xml:space="preserve">. </w:t>
      </w:r>
      <w:r w:rsidRPr="00F61AE9">
        <w:rPr>
          <w:i/>
        </w:rPr>
        <w:t>Liber de causis et processu universitatis a prima causa</w:t>
      </w:r>
      <w:r w:rsidRPr="00F61AE9">
        <w:t xml:space="preserve">. </w:t>
      </w:r>
      <w:r w:rsidRPr="00F61AE9">
        <w:rPr>
          <w:lang w:val="en-US"/>
        </w:rPr>
        <w:t xml:space="preserve">Übersetzt, mit einer Einleitung und Anmerkungen </w:t>
      </w:r>
      <w:r>
        <w:rPr>
          <w:lang w:val="en-US"/>
        </w:rPr>
        <w:t>hrsg</w:t>
      </w:r>
      <w:r w:rsidRPr="00F61AE9">
        <w:rPr>
          <w:lang w:val="en-US"/>
        </w:rPr>
        <w:t>. von H. Möhle. Philosophische Bibliothek. Hamburg, F. Meiner, 2006. XXXVI+298 S. [USP]</w:t>
      </w:r>
    </w:p>
    <w:p w:rsidR="00FB710A" w:rsidRPr="0009102E" w:rsidRDefault="00FB710A" w:rsidP="002802EC">
      <w:pPr>
        <w:pStyle w:val="PargrafoparaBibl"/>
        <w:widowControl/>
        <w:rPr>
          <w:color w:val="808080"/>
        </w:rPr>
      </w:pPr>
      <w:r w:rsidRPr="00775CB5">
        <w:rPr>
          <w:color w:val="808080"/>
          <w:lang w:val="en-US"/>
        </w:rPr>
        <w:t xml:space="preserve">ALBERT DER GROßE, </w:t>
      </w:r>
      <w:r w:rsidRPr="00775CB5">
        <w:rPr>
          <w:i/>
          <w:color w:val="808080"/>
          <w:lang w:val="en-US"/>
        </w:rPr>
        <w:t xml:space="preserve">De quindecim problematibus. </w:t>
      </w:r>
      <w:r w:rsidRPr="00F61AE9">
        <w:rPr>
          <w:i/>
          <w:color w:val="808080"/>
          <w:lang w:val="en-US"/>
        </w:rPr>
        <w:t>Über die fünfzehn Streitfragen</w:t>
      </w:r>
      <w:r w:rsidRPr="00F61AE9">
        <w:rPr>
          <w:color w:val="808080"/>
          <w:lang w:val="en-US"/>
        </w:rPr>
        <w:t xml:space="preserve">. Nach dem Text der Editio Coloniensis Hrsg. H. Anzulewicz und N. Winkler. Übers. v. H. Anzulewicz. Herders Bibliothek der Philosophie des Mittelalters, 23. </w:t>
      </w:r>
      <w:r w:rsidRPr="0009102E">
        <w:rPr>
          <w:color w:val="808080"/>
        </w:rPr>
        <w:t>Freiburg, Herder, 2010. 320 S.</w:t>
      </w:r>
      <w:r w:rsidR="001F432C" w:rsidRPr="0009102E">
        <w:rPr>
          <w:color w:val="808080"/>
        </w:rPr>
        <w:t>*</w:t>
      </w:r>
    </w:p>
    <w:p w:rsidR="00C8215D" w:rsidRPr="00BE2C6B" w:rsidRDefault="00C8215D" w:rsidP="002802EC">
      <w:pPr>
        <w:pStyle w:val="PargrafoparaBibl"/>
        <w:widowControl/>
        <w:rPr>
          <w:color w:val="808080" w:themeColor="background1" w:themeShade="80"/>
          <w:lang w:val="en-US"/>
        </w:rPr>
      </w:pPr>
      <w:r w:rsidRPr="00BE2C6B">
        <w:rPr>
          <w:color w:val="808080" w:themeColor="background1" w:themeShade="80"/>
        </w:rPr>
        <w:t xml:space="preserve">ALBERT DER GROßE, </w:t>
      </w:r>
      <w:r w:rsidRPr="00BE2C6B">
        <w:rPr>
          <w:i/>
          <w:color w:val="808080" w:themeColor="background1" w:themeShade="80"/>
        </w:rPr>
        <w:t xml:space="preserve">Liber de principiis motus processivi. </w:t>
      </w:r>
      <w:r w:rsidRPr="00BE2C6B">
        <w:rPr>
          <w:i/>
          <w:color w:val="808080" w:themeColor="background1" w:themeShade="80"/>
          <w:lang w:val="en-US"/>
        </w:rPr>
        <w:t>Über die Prinzipien der fortschreitenden Bewegung</w:t>
      </w:r>
      <w:r w:rsidRPr="00BE2C6B">
        <w:rPr>
          <w:color w:val="808080" w:themeColor="background1" w:themeShade="80"/>
          <w:lang w:val="en-US"/>
        </w:rPr>
        <w:t>. Eingeleitet und kommentiert von H</w:t>
      </w:r>
      <w:r>
        <w:rPr>
          <w:color w:val="808080" w:themeColor="background1" w:themeShade="80"/>
          <w:lang w:val="en-US"/>
        </w:rPr>
        <w:t>.</w:t>
      </w:r>
      <w:r w:rsidRPr="00BE2C6B">
        <w:rPr>
          <w:color w:val="808080" w:themeColor="background1" w:themeShade="80"/>
          <w:lang w:val="en-US"/>
        </w:rPr>
        <w:t xml:space="preserve"> Anzulewicz und J. Wetzelsberger.</w:t>
      </w:r>
      <w:r>
        <w:rPr>
          <w:color w:val="808080" w:themeColor="background1" w:themeShade="80"/>
          <w:lang w:val="en-US"/>
        </w:rPr>
        <w:t xml:space="preserve"> </w:t>
      </w:r>
      <w:r w:rsidRPr="00BE2C6B">
        <w:rPr>
          <w:color w:val="808080" w:themeColor="background1" w:themeShade="80"/>
          <w:lang w:val="en-US"/>
        </w:rPr>
        <w:t xml:space="preserve">Übersetzt von J. Wetzelsberger. Bibliothek der Philosophie des Mittelalters, 35. Freiburg, Herder, 2014. </w:t>
      </w:r>
      <w:r>
        <w:rPr>
          <w:color w:val="808080" w:themeColor="background1" w:themeShade="80"/>
          <w:lang w:val="en-US"/>
        </w:rPr>
        <w:t>218 S.</w:t>
      </w:r>
    </w:p>
    <w:p w:rsidR="002454EA" w:rsidRPr="00E30C0A" w:rsidRDefault="002454EA" w:rsidP="002454EA">
      <w:pPr>
        <w:pStyle w:val="PargrafoparaBibl"/>
      </w:pPr>
      <w:r w:rsidRPr="00E30C0A">
        <w:t xml:space="preserve">ALBERTO MAGNO, </w:t>
      </w:r>
      <w:r w:rsidRPr="00E30C0A">
        <w:rPr>
          <w:i/>
        </w:rPr>
        <w:t>Tratado sobre a prudência (</w:t>
      </w:r>
      <w:r>
        <w:rPr>
          <w:i/>
        </w:rPr>
        <w:t xml:space="preserve">De bono. Tractatus quartus. </w:t>
      </w:r>
      <w:r w:rsidRPr="00E30C0A">
        <w:rPr>
          <w:i/>
        </w:rPr>
        <w:t>De prudentia)</w:t>
      </w:r>
      <w:r w:rsidRPr="00E30C0A">
        <w:t xml:space="preserve">. Intr. e tr. M. Raschietti. Coleção Filosofia Medieval. São Paulo, </w:t>
      </w:r>
      <w:r w:rsidRPr="00E30C0A">
        <w:lastRenderedPageBreak/>
        <w:t xml:space="preserve">Paulus, </w:t>
      </w:r>
      <w:r>
        <w:t>2017. 198 p. [USP] {NA}</w:t>
      </w:r>
    </w:p>
    <w:p w:rsidR="00FB710A" w:rsidRPr="007E1079" w:rsidRDefault="00FB710A" w:rsidP="002802EC">
      <w:pPr>
        <w:pStyle w:val="Ttulo5"/>
        <w:keepNext/>
        <w:spacing w:before="0"/>
        <w:rPr>
          <w:color w:val="FF0000"/>
        </w:rPr>
      </w:pPr>
      <w:r w:rsidRPr="0009102E">
        <w:rPr>
          <w:color w:val="FF0000"/>
        </w:rPr>
        <w:t>Comen</w:t>
      </w:r>
      <w:r w:rsidRPr="007E1079">
        <w:rPr>
          <w:color w:val="FF0000"/>
        </w:rPr>
        <w:t>tários de Aristóteles</w:t>
      </w:r>
    </w:p>
    <w:p w:rsidR="00FB710A" w:rsidRPr="00F61AE9" w:rsidRDefault="00FB710A" w:rsidP="002802EC">
      <w:pPr>
        <w:pStyle w:val="PargrafoparaBibl"/>
        <w:widowControl/>
        <w:rPr>
          <w:noProof/>
          <w:szCs w:val="24"/>
          <w:lang w:val="en-US"/>
        </w:rPr>
      </w:pPr>
      <w:r w:rsidRPr="00F61AE9">
        <w:rPr>
          <w:color w:val="333333"/>
          <w:lang w:val="en-US"/>
        </w:rPr>
        <w:t>ALBERTUS MAGNUS, “</w:t>
      </w:r>
      <w:r w:rsidRPr="00F61AE9">
        <w:rPr>
          <w:i/>
          <w:color w:val="333333"/>
          <w:lang w:val="en-US"/>
        </w:rPr>
        <w:t>Perihermenias</w:t>
      </w:r>
      <w:r w:rsidRPr="00F61AE9">
        <w:rPr>
          <w:color w:val="333333"/>
          <w:lang w:val="en-US"/>
        </w:rPr>
        <w:t xml:space="preserve">” in </w:t>
      </w:r>
      <w:r w:rsidRPr="00F61AE9">
        <w:rPr>
          <w:noProof/>
          <w:szCs w:val="24"/>
          <w:lang w:val="es-ES_tradnl"/>
        </w:rPr>
        <w:t xml:space="preserve">ARENS, H., ed., </w:t>
      </w:r>
      <w:r w:rsidRPr="00F61AE9">
        <w:rPr>
          <w:i/>
          <w:noProof/>
          <w:szCs w:val="24"/>
          <w:lang w:val="es-ES_tradnl"/>
        </w:rPr>
        <w:t>Ari</w:t>
      </w:r>
      <w:r w:rsidRPr="00F61AE9">
        <w:rPr>
          <w:i/>
          <w:noProof/>
          <w:szCs w:val="24"/>
          <w:lang w:val="en-US"/>
        </w:rPr>
        <w:t>stotle’s theory of language and its tradition: Texts from 500 to 1750</w:t>
      </w:r>
      <w:r w:rsidRPr="00F61AE9">
        <w:rPr>
          <w:noProof/>
          <w:szCs w:val="24"/>
          <w:lang w:val="en-US"/>
        </w:rPr>
        <w:t>. Amsterdam, Benjamins, 1984. V+532 p. [USP]</w:t>
      </w:r>
    </w:p>
    <w:p w:rsidR="00FE3630" w:rsidRPr="004618C6" w:rsidRDefault="00FE3630" w:rsidP="002802EC">
      <w:pPr>
        <w:pStyle w:val="PargrafoparaBibl"/>
        <w:widowControl/>
        <w:rPr>
          <w:color w:val="808080"/>
          <w:lang w:val="en-US"/>
        </w:rPr>
      </w:pPr>
      <w:r w:rsidRPr="004618C6">
        <w:rPr>
          <w:color w:val="808080"/>
          <w:lang w:val="en-US"/>
        </w:rPr>
        <w:t xml:space="preserve">ALBERTUS MAGNUS, </w:t>
      </w:r>
      <w:r w:rsidRPr="004618C6">
        <w:rPr>
          <w:i/>
          <w:color w:val="808080"/>
          <w:lang w:val="en-US"/>
        </w:rPr>
        <w:t>Über Logik und Universalienlehre</w:t>
      </w:r>
      <w:r w:rsidRPr="004618C6">
        <w:rPr>
          <w:color w:val="808080"/>
          <w:lang w:val="en-US"/>
        </w:rPr>
        <w:t>. Nach dem Text der Editio Coloniensis übersetzt und h</w:t>
      </w:r>
      <w:r>
        <w:rPr>
          <w:color w:val="808080"/>
          <w:lang w:val="en-US"/>
        </w:rPr>
        <w:t>rsg.</w:t>
      </w:r>
      <w:r w:rsidRPr="004618C6">
        <w:rPr>
          <w:color w:val="808080"/>
          <w:lang w:val="en-US"/>
        </w:rPr>
        <w:t xml:space="preserve"> von M</w:t>
      </w:r>
      <w:r>
        <w:rPr>
          <w:color w:val="808080"/>
          <w:lang w:val="en-US"/>
        </w:rPr>
        <w:t>.</w:t>
      </w:r>
      <w:r w:rsidRPr="004618C6">
        <w:rPr>
          <w:color w:val="808080"/>
          <w:lang w:val="en-US"/>
        </w:rPr>
        <w:t xml:space="preserve"> S</w:t>
      </w:r>
      <w:r>
        <w:rPr>
          <w:color w:val="808080"/>
          <w:lang w:val="en-US"/>
        </w:rPr>
        <w:t>.</w:t>
      </w:r>
      <w:r w:rsidRPr="004618C6">
        <w:rPr>
          <w:color w:val="808080"/>
          <w:lang w:val="en-US"/>
        </w:rPr>
        <w:t xml:space="preserve"> Noya und U</w:t>
      </w:r>
      <w:r>
        <w:rPr>
          <w:color w:val="808080"/>
          <w:lang w:val="en-US"/>
        </w:rPr>
        <w:t>.</w:t>
      </w:r>
      <w:r w:rsidRPr="004618C6">
        <w:rPr>
          <w:color w:val="808080"/>
          <w:lang w:val="en-US"/>
        </w:rPr>
        <w:t xml:space="preserve"> Petersen. Philosophische Bibliothek. Hambourg, Felix Meiner, 2012. XXXII+244</w:t>
      </w:r>
      <w:r>
        <w:rPr>
          <w:color w:val="808080"/>
          <w:lang w:val="en-US"/>
        </w:rPr>
        <w:t xml:space="preserve"> S.*</w:t>
      </w:r>
    </w:p>
    <w:p w:rsidR="00DE74C1" w:rsidRPr="00DE74C1" w:rsidRDefault="00DE74C1" w:rsidP="00DE74C1">
      <w:pPr>
        <w:pStyle w:val="PargrafoparaBibl"/>
        <w:rPr>
          <w:color w:val="808080"/>
          <w:lang w:val="en-US"/>
        </w:rPr>
      </w:pPr>
      <w:r w:rsidRPr="00DE74C1">
        <w:rPr>
          <w:color w:val="808080" w:themeColor="background1" w:themeShade="80"/>
          <w:lang w:val="fr-FR"/>
        </w:rPr>
        <w:t>ALBERT</w:t>
      </w:r>
      <w:r w:rsidRPr="00DE74C1">
        <w:rPr>
          <w:color w:val="808080" w:themeColor="background1" w:themeShade="80"/>
          <w:szCs w:val="16"/>
          <w:lang w:val="en-US"/>
        </w:rPr>
        <w:t xml:space="preserve"> LE GRAND, </w:t>
      </w:r>
      <w:r w:rsidRPr="00DE74C1">
        <w:rPr>
          <w:i/>
          <w:color w:val="808080" w:themeColor="background1" w:themeShade="80"/>
          <w:szCs w:val="16"/>
          <w:lang w:val="en-US"/>
        </w:rPr>
        <w:t>Métaphysique, livre XI, traités II et III</w:t>
      </w:r>
      <w:r w:rsidRPr="00DE74C1">
        <w:rPr>
          <w:color w:val="808080" w:themeColor="background1" w:themeShade="80"/>
          <w:szCs w:val="16"/>
          <w:lang w:val="en-US"/>
        </w:rPr>
        <w:t xml:space="preserve">. Intr., tr. et notes par I. Moulin. Sic et Non. Paris, Vrin, 2010. </w:t>
      </w:r>
      <w:r w:rsidRPr="00DE74C1">
        <w:rPr>
          <w:color w:val="808080"/>
          <w:lang w:val="en-US"/>
        </w:rPr>
        <w:t>480 p.</w:t>
      </w:r>
    </w:p>
    <w:p w:rsidR="00B66F1E" w:rsidRDefault="00B66F1E" w:rsidP="002802EC">
      <w:pPr>
        <w:pStyle w:val="PargrafoparaBibl"/>
        <w:widowControl/>
      </w:pPr>
      <w:r w:rsidRPr="001C5985">
        <w:rPr>
          <w:lang w:val="en-US"/>
        </w:rPr>
        <w:t xml:space="preserve">ALBERTO MAGNO, </w:t>
      </w:r>
      <w:r w:rsidRPr="001C5985">
        <w:rPr>
          <w:i/>
          <w:lang w:val="en-US"/>
        </w:rPr>
        <w:t>L’unità dell’intelletto</w:t>
      </w:r>
      <w:r w:rsidRPr="001C5985">
        <w:rPr>
          <w:lang w:val="en-US"/>
        </w:rPr>
        <w:t xml:space="preserve">. </w:t>
      </w:r>
      <w:r w:rsidRPr="00B66F1E">
        <w:t xml:space="preserve">Intr., tr. e note </w:t>
      </w:r>
      <w:r w:rsidRPr="00F61AE9">
        <w:t xml:space="preserve">di A. Rodolfi. Milano, Bompiani, </w:t>
      </w:r>
      <w:r>
        <w:t>2007. 216 p. [UFSCar] [USP]</w:t>
      </w:r>
    </w:p>
    <w:p w:rsidR="00FE3630" w:rsidRPr="008F23A6" w:rsidRDefault="00FE3630" w:rsidP="002802EC">
      <w:pPr>
        <w:pStyle w:val="PargrafoparaBibl"/>
        <w:widowControl/>
        <w:rPr>
          <w:color w:val="808080" w:themeColor="background1" w:themeShade="80"/>
          <w:lang w:val="en-US"/>
        </w:rPr>
      </w:pPr>
      <w:r w:rsidRPr="00B66F1E">
        <w:rPr>
          <w:color w:val="808080" w:themeColor="background1" w:themeShade="80"/>
        </w:rPr>
        <w:t xml:space="preserve">ALBERTO MAGNO, </w:t>
      </w:r>
      <w:r w:rsidRPr="00B66F1E">
        <w:rPr>
          <w:i/>
          <w:iCs/>
          <w:color w:val="808080" w:themeColor="background1" w:themeShade="80"/>
        </w:rPr>
        <w:t>Sobre el alma.</w:t>
      </w:r>
      <w:r w:rsidRPr="00B66F1E">
        <w:rPr>
          <w:color w:val="808080" w:themeColor="background1" w:themeShade="80"/>
        </w:rPr>
        <w:t xml:space="preserve"> </w:t>
      </w:r>
      <w:r w:rsidRPr="001C5985">
        <w:rPr>
          <w:color w:val="808080" w:themeColor="background1" w:themeShade="80"/>
        </w:rPr>
        <w:t xml:space="preserve">Tr., intr. y notas de J. A. Tellkamp. </w:t>
      </w:r>
      <w:r w:rsidRPr="008F23A6">
        <w:rPr>
          <w:color w:val="808080" w:themeColor="background1" w:themeShade="80"/>
          <w:lang w:val="en-US"/>
        </w:rPr>
        <w:t>Pensamiento medieval y renacentista, 132. Pamplona, Eunsa, 2012. 526 p.*</w:t>
      </w:r>
    </w:p>
    <w:p w:rsidR="00FE3630" w:rsidRPr="00EC1443" w:rsidRDefault="00FE3630" w:rsidP="002802EC">
      <w:pPr>
        <w:pStyle w:val="PargrafoparaBibl"/>
        <w:widowControl/>
        <w:rPr>
          <w:noProof/>
          <w:szCs w:val="24"/>
          <w:lang w:val="en-US"/>
        </w:rPr>
      </w:pPr>
      <w:r w:rsidRPr="00EC1443">
        <w:rPr>
          <w:lang w:val="en-US"/>
        </w:rPr>
        <w:t>ALBERT THE GREAT</w:t>
      </w:r>
      <w:r>
        <w:rPr>
          <w:lang w:val="en-US"/>
        </w:rPr>
        <w:t>, “On the intellect and the intelligible (Book I)” in</w:t>
      </w:r>
      <w:r>
        <w:rPr>
          <w:i/>
          <w:lang w:val="en-US"/>
        </w:rPr>
        <w:t xml:space="preserve"> </w:t>
      </w:r>
      <w:r w:rsidRPr="00EC1443">
        <w:rPr>
          <w:lang w:val="en-US"/>
        </w:rPr>
        <w:t>McKEON</w:t>
      </w:r>
      <w:r>
        <w:rPr>
          <w:lang w:val="en-US"/>
        </w:rPr>
        <w:t xml:space="preserve">, R., ed., </w:t>
      </w:r>
      <w:r w:rsidRPr="00EC1443">
        <w:rPr>
          <w:i/>
          <w:lang w:val="en-US"/>
        </w:rPr>
        <w:t xml:space="preserve">Selections from medieval philosophers. 1. Augustine to Albert the Great. </w:t>
      </w:r>
      <w:r>
        <w:rPr>
          <w:lang w:val="en-US"/>
        </w:rPr>
        <w:t>E</w:t>
      </w:r>
      <w:r w:rsidRPr="00EC1443">
        <w:rPr>
          <w:lang w:val="en-US"/>
        </w:rPr>
        <w:t>d. and tr</w:t>
      </w:r>
      <w:r>
        <w:rPr>
          <w:lang w:val="en-US"/>
        </w:rPr>
        <w:t>.</w:t>
      </w:r>
      <w:r w:rsidRPr="00EC1443">
        <w:rPr>
          <w:lang w:val="en-US"/>
        </w:rPr>
        <w:t>, with intr</w:t>
      </w:r>
      <w:r>
        <w:rPr>
          <w:lang w:val="en-US"/>
        </w:rPr>
        <w:t>.</w:t>
      </w:r>
      <w:r w:rsidRPr="00EC1443">
        <w:rPr>
          <w:lang w:val="en-US"/>
        </w:rPr>
        <w:t xml:space="preserve"> notes and glossary by R</w:t>
      </w:r>
      <w:r>
        <w:rPr>
          <w:lang w:val="en-US"/>
        </w:rPr>
        <w:t>.</w:t>
      </w:r>
      <w:r w:rsidRPr="00EC1443">
        <w:rPr>
          <w:lang w:val="en-US"/>
        </w:rPr>
        <w:t xml:space="preserve"> McKeon</w:t>
      </w:r>
      <w:r>
        <w:rPr>
          <w:lang w:val="en-US"/>
        </w:rPr>
        <w:t xml:space="preserve">. </w:t>
      </w:r>
      <w:r w:rsidRPr="00EC1443">
        <w:rPr>
          <w:lang w:val="en-US"/>
        </w:rPr>
        <w:t xml:space="preserve">New York, Charles Scribner’s Sons, </w:t>
      </w:r>
      <w:r>
        <w:rPr>
          <w:lang w:val="en-US"/>
        </w:rPr>
        <w:t xml:space="preserve">1929. </w:t>
      </w:r>
      <w:r w:rsidRPr="00EC1443">
        <w:rPr>
          <w:lang w:val="en-US"/>
        </w:rPr>
        <w:t>1958</w:t>
      </w:r>
      <w:r>
        <w:rPr>
          <w:lang w:val="en-US"/>
        </w:rPr>
        <w:t xml:space="preserve">, pp. 315- 375. </w:t>
      </w:r>
      <w:r w:rsidRPr="00EC1443">
        <w:rPr>
          <w:lang w:val="en-US"/>
        </w:rPr>
        <w:t>[USP]</w:t>
      </w:r>
    </w:p>
    <w:p w:rsidR="00FB710A" w:rsidRPr="00F61AE9" w:rsidRDefault="00FB710A" w:rsidP="002802EC">
      <w:pPr>
        <w:pStyle w:val="PargrafoparaBibl"/>
        <w:widowControl/>
        <w:rPr>
          <w:lang w:val="en-US"/>
        </w:rPr>
      </w:pPr>
      <w:r w:rsidRPr="00F61AE9">
        <w:rPr>
          <w:lang w:val="en-US"/>
        </w:rPr>
        <w:t>ALBERT THE GREAT</w:t>
      </w:r>
      <w:r w:rsidRPr="00F61AE9">
        <w:rPr>
          <w:noProof/>
          <w:lang w:val="en-US"/>
        </w:rPr>
        <w:t>,</w:t>
      </w:r>
      <w:r w:rsidRPr="00F61AE9">
        <w:rPr>
          <w:lang w:val="en-US"/>
        </w:rPr>
        <w:t xml:space="preserve"> </w:t>
      </w:r>
      <w:r w:rsidRPr="00F61AE9">
        <w:rPr>
          <w:i/>
          <w:lang w:val="en-US"/>
        </w:rPr>
        <w:t>Questions concerning Aristotle’s</w:t>
      </w:r>
      <w:r w:rsidRPr="00F61AE9">
        <w:rPr>
          <w:lang w:val="en-US"/>
        </w:rPr>
        <w:t xml:space="preserve"> </w:t>
      </w:r>
      <w:r w:rsidRPr="00F01EB2">
        <w:rPr>
          <w:i/>
          <w:iCs/>
          <w:lang w:val="en-US"/>
        </w:rPr>
        <w:t>On animals</w:t>
      </w:r>
      <w:r w:rsidRPr="00F61AE9">
        <w:rPr>
          <w:iCs/>
          <w:lang w:val="en-US"/>
        </w:rPr>
        <w:t xml:space="preserve">. Tr. </w:t>
      </w:r>
      <w:r w:rsidRPr="00F61AE9">
        <w:rPr>
          <w:lang w:val="en-US"/>
        </w:rPr>
        <w:t>I. M. Resnick and K. F. Kitchell Jr. The Fathers of the Church, mediaeval continuation, 9. Washington, CUA, 2008. XXXIII+584 p. [UFSCar] [USP]</w:t>
      </w:r>
    </w:p>
    <w:p w:rsidR="008865F9" w:rsidRPr="00775CB5" w:rsidRDefault="008865F9" w:rsidP="002802EC">
      <w:pPr>
        <w:pStyle w:val="PargrafoparaBibl"/>
        <w:widowControl/>
        <w:rPr>
          <w:lang w:val="en-US"/>
        </w:rPr>
      </w:pPr>
      <w:r w:rsidRPr="00F61AE9">
        <w:rPr>
          <w:lang w:val="en-US"/>
        </w:rPr>
        <w:t xml:space="preserve">ALBERTUS MAGNUS, </w:t>
      </w:r>
      <w:r w:rsidRPr="00F61AE9">
        <w:rPr>
          <w:i/>
          <w:lang w:val="en-US"/>
        </w:rPr>
        <w:t>Commentary on Aristotle, On Memory and recollection</w:t>
      </w:r>
      <w:r w:rsidRPr="00F61AE9">
        <w:rPr>
          <w:lang w:val="en-US"/>
        </w:rPr>
        <w:t xml:space="preserve"> in CARRUTHERS, M., and ZIOLKOWSKI, J. M., eds., </w:t>
      </w:r>
      <w:r w:rsidRPr="00F61AE9">
        <w:rPr>
          <w:i/>
          <w:lang w:val="en-US"/>
        </w:rPr>
        <w:t>The medieval craft of memory. An anthology of texts and pictures</w:t>
      </w:r>
      <w:r w:rsidRPr="00F61AE9">
        <w:rPr>
          <w:lang w:val="en-US"/>
        </w:rPr>
        <w:t xml:space="preserve">. Philadelphia, Pennsylvania UP, 2004. 312 p. (pp. 118-152). </w:t>
      </w:r>
      <w:r w:rsidRPr="00775CB5">
        <w:rPr>
          <w:lang w:val="en-US"/>
        </w:rPr>
        <w:t>[USP]</w:t>
      </w:r>
    </w:p>
    <w:p w:rsidR="00FB710A" w:rsidRPr="00F22419" w:rsidRDefault="00FB710A" w:rsidP="002802EC">
      <w:pPr>
        <w:pStyle w:val="PargrafoparaBibl"/>
        <w:widowControl/>
        <w:rPr>
          <w:lang w:val="en-US"/>
        </w:rPr>
      </w:pPr>
      <w:r w:rsidRPr="00F61AE9">
        <w:rPr>
          <w:lang w:val="en-US"/>
        </w:rPr>
        <w:t xml:space="preserve">ALBERT THE GREAT, </w:t>
      </w:r>
      <w:r w:rsidRPr="00F61AE9">
        <w:rPr>
          <w:i/>
          <w:lang w:val="en-US"/>
        </w:rPr>
        <w:t>Questions on Book X of the Ethics</w:t>
      </w:r>
      <w:r w:rsidRPr="00F61AE9">
        <w:rPr>
          <w:lang w:val="en-US"/>
        </w:rPr>
        <w:t xml:space="preserve"> in McGRADE, A. S., et al. eds., </w:t>
      </w:r>
      <w:r w:rsidRPr="00F61AE9">
        <w:rPr>
          <w:i/>
          <w:lang w:val="en-US"/>
        </w:rPr>
        <w:t>The Cambridge translations of medieval philosophical texts</w:t>
      </w:r>
      <w:r w:rsidRPr="00F61AE9">
        <w:rPr>
          <w:lang w:val="en-US"/>
        </w:rPr>
        <w:t>.</w:t>
      </w:r>
      <w:r w:rsidRPr="00F61AE9">
        <w:rPr>
          <w:i/>
          <w:lang w:val="en-US"/>
        </w:rPr>
        <w:t xml:space="preserve"> Vol. 2. Ethics and political philosophy</w:t>
      </w:r>
      <w:r w:rsidRPr="00F61AE9">
        <w:rPr>
          <w:lang w:val="en-US"/>
        </w:rPr>
        <w:t xml:space="preserve">. </w:t>
      </w:r>
      <w:r w:rsidRPr="00F22419">
        <w:rPr>
          <w:lang w:val="en-US"/>
        </w:rPr>
        <w:t xml:space="preserve">Cambridge, UP, </w:t>
      </w:r>
      <w:r w:rsidR="002A3985">
        <w:rPr>
          <w:lang w:val="en-US"/>
        </w:rPr>
        <w:t xml:space="preserve">1988. </w:t>
      </w:r>
      <w:r w:rsidR="002A3985" w:rsidRPr="00F61AE9">
        <w:rPr>
          <w:lang w:val="en-US"/>
        </w:rPr>
        <w:t xml:space="preserve">1997. </w:t>
      </w:r>
      <w:r w:rsidR="002A3985" w:rsidRPr="00DB1335">
        <w:rPr>
          <w:lang w:val="en-US"/>
        </w:rPr>
        <w:t>2000</w:t>
      </w:r>
      <w:r w:rsidR="002A3985" w:rsidRPr="00F22419">
        <w:rPr>
          <w:lang w:val="en-US"/>
        </w:rPr>
        <w:t>, pp. 12-168</w:t>
      </w:r>
      <w:r w:rsidRPr="00F22419">
        <w:rPr>
          <w:lang w:val="en-US"/>
        </w:rPr>
        <w:t xml:space="preserve">. 608 p. </w:t>
      </w:r>
      <w:r w:rsidR="002A3985" w:rsidRPr="00F22419">
        <w:rPr>
          <w:lang w:val="en-US"/>
        </w:rPr>
        <w:t xml:space="preserve">[PUC] </w:t>
      </w:r>
      <w:r w:rsidRPr="00F22419">
        <w:rPr>
          <w:lang w:val="en-US"/>
        </w:rPr>
        <w:t>[UFABC] [UFSCar] [USP]</w:t>
      </w:r>
    </w:p>
    <w:p w:rsidR="00FE3630" w:rsidRDefault="00FE3630" w:rsidP="002802EC">
      <w:pPr>
        <w:pStyle w:val="Ttulo5"/>
        <w:keepNext/>
        <w:spacing w:before="0"/>
        <w:rPr>
          <w:color w:val="FF0000"/>
        </w:rPr>
      </w:pPr>
      <w:r>
        <w:rPr>
          <w:color w:val="FF0000"/>
        </w:rPr>
        <w:t>Comentários do</w:t>
      </w:r>
      <w:r w:rsidRPr="007E1079">
        <w:rPr>
          <w:color w:val="FF0000"/>
        </w:rPr>
        <w:t xml:space="preserve"> </w:t>
      </w:r>
      <w:r>
        <w:rPr>
          <w:color w:val="FF0000"/>
        </w:rPr>
        <w:t>Pseudo-Dionísio</w:t>
      </w:r>
    </w:p>
    <w:p w:rsidR="00FE3630" w:rsidRPr="00775CB5" w:rsidRDefault="00FE3630" w:rsidP="002802EC">
      <w:pPr>
        <w:pStyle w:val="PargrafoparaBibl"/>
        <w:widowControl/>
        <w:rPr>
          <w:lang w:val="en-US"/>
        </w:rPr>
      </w:pPr>
      <w:r w:rsidRPr="00F61AE9">
        <w:t xml:space="preserve">ALBERTUS MAGNO, </w:t>
      </w:r>
      <w:r w:rsidRPr="00F61AE9">
        <w:rPr>
          <w:i/>
          <w:iCs/>
        </w:rPr>
        <w:t>Supe</w:t>
      </w:r>
      <w:r>
        <w:rPr>
          <w:i/>
          <w:iCs/>
        </w:rPr>
        <w:t>r Dionysium De divinis nominibus</w:t>
      </w:r>
      <w:r w:rsidRPr="00F61AE9">
        <w:rPr>
          <w:i/>
          <w:iCs/>
        </w:rPr>
        <w:t xml:space="preserve"> </w:t>
      </w:r>
      <w:r w:rsidRPr="00F61AE9">
        <w:t xml:space="preserve">in THOMAS DE AQUINO, </w:t>
      </w:r>
      <w:r w:rsidRPr="00F61AE9">
        <w:rPr>
          <w:i/>
          <w:iCs/>
        </w:rPr>
        <w:t>Opera omnia</w:t>
      </w:r>
      <w:r w:rsidRPr="00F61AE9">
        <w:t xml:space="preserve">. </w:t>
      </w:r>
      <w:r w:rsidRPr="00F22419">
        <w:rPr>
          <w:lang w:val="en-US"/>
        </w:rPr>
        <w:t>Curante R</w:t>
      </w:r>
      <w:r w:rsidRPr="00F61AE9">
        <w:rPr>
          <w:lang w:val="en-US"/>
        </w:rPr>
        <w:t xml:space="preserve">. Busa. Ed. P. A. Uccelli, Napoli, 1869 [et] ed. Parmensis, t. XVI, 1864. Stuttgart-Bad Cannstatt, Frommann-Holzboog, 1980. </w:t>
      </w:r>
      <w:r w:rsidRPr="00775CB5">
        <w:rPr>
          <w:lang w:val="en-US"/>
        </w:rPr>
        <w:t xml:space="preserve">Vol. 7: </w:t>
      </w:r>
      <w:r w:rsidRPr="00775CB5">
        <w:rPr>
          <w:i/>
          <w:iCs/>
          <w:lang w:val="en-US"/>
        </w:rPr>
        <w:t>Aliorum medii ævi auctorum</w:t>
      </w:r>
      <w:r w:rsidRPr="00775CB5">
        <w:rPr>
          <w:lang w:val="en-US"/>
        </w:rPr>
        <w:t xml:space="preserve">. [UNICAMP] </w:t>
      </w:r>
      <w:r w:rsidRPr="00775CB5">
        <w:rPr>
          <w:noProof/>
          <w:lang w:val="en-US"/>
        </w:rPr>
        <w:t>[USP]</w:t>
      </w:r>
    </w:p>
    <w:p w:rsidR="00FE3630" w:rsidRPr="00775CB5" w:rsidRDefault="00FE3630" w:rsidP="002802EC">
      <w:pPr>
        <w:pStyle w:val="PargrafoparaBibl"/>
        <w:widowControl/>
      </w:pPr>
      <w:r w:rsidRPr="00F61AE9">
        <w:rPr>
          <w:lang w:val="en-US"/>
        </w:rPr>
        <w:t xml:space="preserve">ALBERT, </w:t>
      </w:r>
      <w:r w:rsidRPr="00F61AE9">
        <w:rPr>
          <w:i/>
          <w:lang w:val="en-US"/>
        </w:rPr>
        <w:t>Commentary on Dionysius Mystical theology</w:t>
      </w:r>
      <w:r w:rsidRPr="00F61AE9">
        <w:rPr>
          <w:lang w:val="en-US"/>
        </w:rPr>
        <w:t xml:space="preserve"> in</w:t>
      </w:r>
      <w:r w:rsidRPr="00F61AE9">
        <w:rPr>
          <w:color w:val="333333"/>
          <w:lang w:val="en-US"/>
        </w:rPr>
        <w:t xml:space="preserve"> </w:t>
      </w:r>
      <w:r w:rsidRPr="00F61AE9">
        <w:rPr>
          <w:iCs/>
          <w:lang w:val="en-US"/>
        </w:rPr>
        <w:t>ALBERT &amp; THOMAS,</w:t>
      </w:r>
      <w:r w:rsidRPr="00F61AE9">
        <w:rPr>
          <w:i/>
          <w:iCs/>
          <w:lang w:val="en-US"/>
        </w:rPr>
        <w:t xml:space="preserve"> Selected</w:t>
      </w:r>
      <w:r>
        <w:rPr>
          <w:i/>
          <w:iCs/>
          <w:lang w:val="en-US"/>
        </w:rPr>
        <w:t xml:space="preserve"> </w:t>
      </w:r>
      <w:r w:rsidRPr="00F61AE9">
        <w:rPr>
          <w:i/>
          <w:iCs/>
          <w:lang w:val="en-US"/>
        </w:rPr>
        <w:t>writings.</w:t>
      </w:r>
      <w:r w:rsidRPr="00F61AE9">
        <w:rPr>
          <w:lang w:val="en-US"/>
        </w:rPr>
        <w:t xml:space="preserve"> Tr. S. Tugwell. The classics of Western spirituality. New York, Paulist, 1988, pp. 131-200. </w:t>
      </w:r>
      <w:r w:rsidRPr="00775CB5">
        <w:t>XV+650 p. [UFSCar] [USP]</w:t>
      </w:r>
    </w:p>
    <w:p w:rsidR="00FE3630" w:rsidRPr="00775CB5" w:rsidRDefault="00FE3630" w:rsidP="002802EC">
      <w:pPr>
        <w:pStyle w:val="PargrafoparaBibl"/>
        <w:widowControl/>
      </w:pPr>
      <w:r w:rsidRPr="00F61AE9">
        <w:rPr>
          <w:lang w:val="es-ES_tradnl"/>
        </w:rPr>
        <w:lastRenderedPageBreak/>
        <w:t xml:space="preserve">ALBERT LE GRAND, </w:t>
      </w:r>
      <w:r w:rsidRPr="00F61AE9">
        <w:rPr>
          <w:i/>
          <w:iCs/>
          <w:lang w:val="es-ES_tradnl"/>
        </w:rPr>
        <w:t xml:space="preserve">Commentaire de la Théologie mystique de Denys le Pseudo-Aréopagite. </w:t>
      </w:r>
      <w:r w:rsidRPr="00F61AE9">
        <w:rPr>
          <w:i/>
          <w:iCs/>
        </w:rPr>
        <w:t>Suivi de celui des Epîtres I-V.</w:t>
      </w:r>
      <w:r w:rsidRPr="00F61AE9">
        <w:t xml:space="preserve"> </w:t>
      </w:r>
      <w:r w:rsidRPr="00264F2B">
        <w:t xml:space="preserve">Intr., tr. et notes par E.-H. Wéber. </w:t>
      </w:r>
      <w:r w:rsidRPr="00775CB5">
        <w:rPr>
          <w:szCs w:val="18"/>
        </w:rPr>
        <w:t xml:space="preserve">Sagesses chrétiennes. </w:t>
      </w:r>
      <w:r w:rsidRPr="00775CB5">
        <w:t>Paris, Cerf, 1993. 267 p. [USP]</w:t>
      </w:r>
    </w:p>
    <w:p w:rsidR="00FE3630" w:rsidRPr="00E91334" w:rsidRDefault="00FE3630" w:rsidP="002802EC">
      <w:pPr>
        <w:pStyle w:val="PargrafoparaBibl"/>
        <w:widowControl/>
        <w:rPr>
          <w:noProof/>
        </w:rPr>
      </w:pPr>
      <w:r w:rsidRPr="00F61AE9">
        <w:rPr>
          <w:noProof/>
        </w:rPr>
        <w:t xml:space="preserve">ALBERTO MAGNO, </w:t>
      </w:r>
      <w:r w:rsidRPr="00F61AE9">
        <w:rPr>
          <w:i/>
          <w:noProof/>
        </w:rPr>
        <w:t>Tenebra luminosissima. Commento alla Teologia Mistica di Dionigi l’Areopagita</w:t>
      </w:r>
      <w:r w:rsidRPr="00F61AE9">
        <w:rPr>
          <w:noProof/>
        </w:rPr>
        <w:t xml:space="preserve">. A crua di G. Allegro e G. Russino. Machina philosophorum, 15. Palermo, Officina di studi medievali, 2007. </w:t>
      </w:r>
      <w:r>
        <w:rPr>
          <w:noProof/>
        </w:rPr>
        <w:t>197 p. [USP] {NA}</w:t>
      </w:r>
    </w:p>
    <w:p w:rsidR="00FE3630" w:rsidRPr="00FE3630" w:rsidRDefault="00FE3630" w:rsidP="002802EC">
      <w:pPr>
        <w:pStyle w:val="PargrafoparaBibl"/>
        <w:widowControl/>
        <w:rPr>
          <w:color w:val="808080" w:themeColor="background1" w:themeShade="80"/>
          <w:szCs w:val="24"/>
        </w:rPr>
      </w:pPr>
      <w:r w:rsidRPr="00A06F6C">
        <w:rPr>
          <w:color w:val="808080" w:themeColor="background1" w:themeShade="80"/>
          <w:szCs w:val="24"/>
        </w:rPr>
        <w:t xml:space="preserve">ALBERTUS MAGNUS, </w:t>
      </w:r>
      <w:r w:rsidRPr="00A06F6C">
        <w:rPr>
          <w:i/>
          <w:color w:val="808080" w:themeColor="background1" w:themeShade="80"/>
          <w:szCs w:val="24"/>
        </w:rPr>
        <w:t xml:space="preserve">Super Dionysii Mysticam theologiam. </w:t>
      </w:r>
      <w:r w:rsidRPr="00775CB5">
        <w:rPr>
          <w:i/>
          <w:color w:val="808080" w:themeColor="background1" w:themeShade="80"/>
          <w:szCs w:val="24"/>
        </w:rPr>
        <w:t>Über die mystische Theologie des Dionysius</w:t>
      </w:r>
      <w:r w:rsidRPr="00775CB5">
        <w:rPr>
          <w:color w:val="808080" w:themeColor="background1" w:themeShade="80"/>
          <w:szCs w:val="24"/>
        </w:rPr>
        <w:t xml:space="preserve">. Eingeleitet und übersetzt von M. Burger. Fontes Christiani, 59. Freiburg, Herder, 2014. </w:t>
      </w:r>
      <w:r w:rsidRPr="00FE3630">
        <w:rPr>
          <w:color w:val="808080" w:themeColor="background1" w:themeShade="80"/>
          <w:szCs w:val="24"/>
        </w:rPr>
        <w:t>216 S.</w:t>
      </w:r>
    </w:p>
    <w:p w:rsidR="00F20FD9" w:rsidRDefault="00AF0097" w:rsidP="002802EC">
      <w:pPr>
        <w:pStyle w:val="Ttulo5"/>
        <w:keepNext/>
        <w:spacing w:before="0"/>
        <w:rPr>
          <w:color w:val="FF0000"/>
        </w:rPr>
      </w:pPr>
      <w:r>
        <w:rPr>
          <w:color w:val="FF0000"/>
        </w:rPr>
        <w:t>Diversas</w:t>
      </w:r>
    </w:p>
    <w:p w:rsidR="009A4D9F" w:rsidRDefault="009A4D9F" w:rsidP="002802EC">
      <w:pPr>
        <w:pStyle w:val="PargrafoparaBibl"/>
        <w:widowControl/>
      </w:pPr>
      <w:r w:rsidRPr="00F61AE9">
        <w:t xml:space="preserve">ALBERTUS MAGNUS, </w:t>
      </w:r>
      <w:r w:rsidRPr="00F61AE9">
        <w:rPr>
          <w:i/>
          <w:iCs/>
        </w:rPr>
        <w:t>De secretii</w:t>
      </w:r>
      <w:r w:rsidRPr="00F61AE9">
        <w:t xml:space="preserve">. </w:t>
      </w:r>
      <w:r w:rsidRPr="00C46BF2">
        <w:rPr>
          <w:lang w:val="en-US"/>
        </w:rPr>
        <w:t xml:space="preserve">Ed. 1555. </w:t>
      </w:r>
      <w:r w:rsidRPr="00F61AE9">
        <w:rPr>
          <w:lang w:val="en-US"/>
        </w:rPr>
        <w:t xml:space="preserve">Urbana Champaign, Univ. of Illinois in association with the Vatican Library, 1989. </w:t>
      </w:r>
      <w:r w:rsidRPr="00F61AE9">
        <w:t>(5 microfichas com ca. 35 fotogr. cada). [UNICAMP]</w:t>
      </w:r>
    </w:p>
    <w:p w:rsidR="00FE3630" w:rsidRPr="00FE3630" w:rsidRDefault="00FE3630" w:rsidP="002802EC">
      <w:pPr>
        <w:pStyle w:val="PargrafoparaBibl"/>
        <w:widowControl/>
      </w:pPr>
      <w:r w:rsidRPr="00F61AE9">
        <w:t xml:space="preserve">ALBERTUS MAGNO, </w:t>
      </w:r>
      <w:r w:rsidRPr="00F61AE9">
        <w:rPr>
          <w:i/>
          <w:iCs/>
        </w:rPr>
        <w:t xml:space="preserve">De fato </w:t>
      </w:r>
      <w:r w:rsidRPr="00F61AE9">
        <w:t xml:space="preserve">in THOMAS DE AQUINO, </w:t>
      </w:r>
      <w:r w:rsidRPr="00F61AE9">
        <w:rPr>
          <w:i/>
          <w:iCs/>
        </w:rPr>
        <w:t>Opera omnia</w:t>
      </w:r>
      <w:r w:rsidRPr="00F61AE9">
        <w:t xml:space="preserve">. </w:t>
      </w:r>
      <w:r w:rsidRPr="00F61AE9">
        <w:rPr>
          <w:lang w:val="en-US"/>
        </w:rPr>
        <w:t xml:space="preserve">Curante R. Busa. Ed. P. A. Uccelli, Napoli, 1869 [et] ed. Parmensis, t. XVI, 1864. Stuttgart-Bad Cannstatt, Frommann-Holzboog, 1980. </w:t>
      </w:r>
      <w:r w:rsidRPr="00FE3630">
        <w:t xml:space="preserve">Vol. 7: </w:t>
      </w:r>
      <w:r w:rsidRPr="00FE3630">
        <w:rPr>
          <w:i/>
          <w:iCs/>
        </w:rPr>
        <w:t>Aliorum medii ævi auctorum</w:t>
      </w:r>
      <w:r w:rsidRPr="00FE3630">
        <w:t xml:space="preserve">. [UNICAMP] </w:t>
      </w:r>
      <w:r w:rsidRPr="00FE3630">
        <w:rPr>
          <w:noProof/>
        </w:rPr>
        <w:t>[USP]</w:t>
      </w:r>
    </w:p>
    <w:p w:rsidR="00FB710A" w:rsidRPr="00F61AE9" w:rsidRDefault="00FB710A" w:rsidP="002802EC">
      <w:pPr>
        <w:pStyle w:val="PargrafoparaBibl"/>
        <w:widowControl/>
        <w:rPr>
          <w:lang w:val="pt-PT"/>
        </w:rPr>
      </w:pPr>
      <w:r w:rsidRPr="00F61AE9">
        <w:rPr>
          <w:lang w:val="es-ES_tradnl"/>
        </w:rPr>
        <w:t xml:space="preserve">ALBERT LE GRAND, </w:t>
      </w:r>
      <w:r w:rsidRPr="00F61AE9">
        <w:rPr>
          <w:i/>
          <w:iCs/>
        </w:rPr>
        <w:t xml:space="preserve">Traité de l’union à Dieu. </w:t>
      </w:r>
      <w:r w:rsidRPr="00F61AE9">
        <w:t>Montréal, l’Arbre, 1944. VII+45 p. [USP]</w:t>
      </w:r>
    </w:p>
    <w:p w:rsidR="00FB710A" w:rsidRPr="001C5985" w:rsidRDefault="00FB710A" w:rsidP="002802EC">
      <w:pPr>
        <w:pStyle w:val="PargrafoparaBibl"/>
        <w:widowControl/>
        <w:rPr>
          <w:lang w:val="en-US"/>
        </w:rPr>
      </w:pPr>
      <w:r w:rsidRPr="00F61AE9">
        <w:rPr>
          <w:lang w:val="en-US"/>
        </w:rPr>
        <w:t xml:space="preserve">ALBERT LE GRAND, </w:t>
      </w:r>
      <w:r w:rsidRPr="00F61AE9">
        <w:rPr>
          <w:i/>
          <w:iCs/>
          <w:lang w:val="en-US"/>
        </w:rPr>
        <w:t xml:space="preserve">Le monde minéral. </w:t>
      </w:r>
      <w:r w:rsidRPr="00F61AE9">
        <w:rPr>
          <w:i/>
          <w:iCs/>
        </w:rPr>
        <w:t>Les pierres (</w:t>
      </w:r>
      <w:r w:rsidRPr="00F61AE9">
        <w:rPr>
          <w:i/>
        </w:rPr>
        <w:t>De mineralibus</w:t>
      </w:r>
      <w:r w:rsidRPr="00F61AE9">
        <w:rPr>
          <w:i/>
          <w:iCs/>
        </w:rPr>
        <w:t xml:space="preserve">), </w:t>
      </w:r>
      <w:r w:rsidRPr="00F61AE9">
        <w:rPr>
          <w:i/>
        </w:rPr>
        <w:t>livres I et II</w:t>
      </w:r>
      <w:r w:rsidRPr="00F61AE9">
        <w:t xml:space="preserve">. </w:t>
      </w:r>
      <w:r w:rsidRPr="001C5985">
        <w:rPr>
          <w:lang w:val="en-US"/>
        </w:rPr>
        <w:t>Intr., tr. et commentaires par M. Angel. Sagesses chrétiennes. Paris, Cerf, 1995. 448 p. [USP]</w:t>
      </w:r>
    </w:p>
    <w:p w:rsidR="00FB710A" w:rsidRPr="00C52CFC" w:rsidRDefault="00FB710A" w:rsidP="002802EC">
      <w:pPr>
        <w:pStyle w:val="PargrafoparaBibl"/>
        <w:widowControl/>
        <w:rPr>
          <w:color w:val="808080"/>
          <w:lang w:val="es-ES_tradnl"/>
        </w:rPr>
      </w:pPr>
      <w:r w:rsidRPr="00C52CFC">
        <w:rPr>
          <w:color w:val="808080"/>
          <w:lang w:val="es-ES_tradnl"/>
        </w:rPr>
        <w:t xml:space="preserve">ALBERT LE GRAND, </w:t>
      </w:r>
      <w:r w:rsidR="009D19FA" w:rsidRPr="009D19FA">
        <w:rPr>
          <w:i/>
          <w:color w:val="808080"/>
          <w:lang w:val="es-ES_tradnl"/>
        </w:rPr>
        <w:t>Le Traité du flux.</w:t>
      </w:r>
      <w:r w:rsidR="009D19FA" w:rsidRPr="001C5985">
        <w:rPr>
          <w:color w:val="808080" w:themeColor="background1" w:themeShade="80"/>
          <w:lang w:val="es-ES_tradnl"/>
        </w:rPr>
        <w:t xml:space="preserve"> </w:t>
      </w:r>
      <w:r w:rsidRPr="00C52CFC">
        <w:rPr>
          <w:i/>
          <w:color w:val="808080"/>
          <w:lang w:val="es-ES_tradnl"/>
        </w:rPr>
        <w:t>Tractatus de fluxu causatorum a causa prima et causarum ordine</w:t>
      </w:r>
      <w:r w:rsidRPr="00C52CFC">
        <w:rPr>
          <w:color w:val="808080"/>
          <w:lang w:val="es-ES_tradnl"/>
        </w:rPr>
        <w:t>. Intr., tr. et commenté par S. Milazzo. Sagesses médiévales, 12. Paris, Les Belles Lettres, 2013. 340 p.</w:t>
      </w:r>
      <w:r>
        <w:rPr>
          <w:color w:val="808080"/>
          <w:lang w:val="es-ES_tradnl"/>
        </w:rPr>
        <w:t>*</w:t>
      </w:r>
    </w:p>
    <w:p w:rsidR="00FB710A" w:rsidRPr="00373C90" w:rsidRDefault="00FB710A" w:rsidP="002802EC">
      <w:pPr>
        <w:pStyle w:val="PargrafoparaBibl"/>
        <w:widowControl/>
        <w:rPr>
          <w:i/>
          <w:iCs/>
          <w:color w:val="808080" w:themeColor="background1" w:themeShade="80"/>
        </w:rPr>
      </w:pPr>
      <w:r w:rsidRPr="008F6A47">
        <w:rPr>
          <w:color w:val="808080" w:themeColor="background1" w:themeShade="80"/>
          <w:lang w:val="en-US"/>
        </w:rPr>
        <w:t>ALBERT THE GREAT</w:t>
      </w:r>
      <w:r w:rsidRPr="008F6A47">
        <w:rPr>
          <w:i/>
          <w:iCs/>
          <w:color w:val="808080" w:themeColor="background1" w:themeShade="80"/>
          <w:lang w:val="en-US"/>
        </w:rPr>
        <w:t>, On the causes of the properties of the elements (Liber de causis proprietatum elementorum).</w:t>
      </w:r>
      <w:r w:rsidRPr="008F6A47">
        <w:rPr>
          <w:color w:val="808080" w:themeColor="background1" w:themeShade="80"/>
          <w:lang w:val="en-US"/>
        </w:rPr>
        <w:t xml:space="preserve"> Tr. with an intr. and notes by I. M. Resnick. </w:t>
      </w:r>
      <w:r w:rsidRPr="00373C90">
        <w:rPr>
          <w:color w:val="808080" w:themeColor="background1" w:themeShade="80"/>
        </w:rPr>
        <w:t>Mediaeval philosophical texts in translation, 46. Milwau</w:t>
      </w:r>
      <w:r w:rsidR="008F6A47" w:rsidRPr="00373C90">
        <w:rPr>
          <w:color w:val="808080" w:themeColor="background1" w:themeShade="80"/>
        </w:rPr>
        <w:t>kee, Marquette UP, 2009. 132 p.</w:t>
      </w:r>
    </w:p>
    <w:p w:rsidR="00FE3630" w:rsidRDefault="00FE3630" w:rsidP="002802EC">
      <w:pPr>
        <w:pStyle w:val="Ttulo5"/>
        <w:keepNext/>
        <w:spacing w:before="0"/>
        <w:rPr>
          <w:color w:val="FF0000"/>
          <w:lang w:val="es-ES_tradnl"/>
        </w:rPr>
      </w:pPr>
      <w:r>
        <w:rPr>
          <w:color w:val="FF0000"/>
          <w:lang w:val="es-ES_tradnl"/>
        </w:rPr>
        <w:t>Antologias</w:t>
      </w:r>
    </w:p>
    <w:p w:rsidR="00FB710A" w:rsidRPr="00D95448" w:rsidRDefault="00FB710A" w:rsidP="002802EC">
      <w:pPr>
        <w:pStyle w:val="PargrafoparaBibl"/>
        <w:widowControl/>
        <w:rPr>
          <w:lang w:val="en-US"/>
        </w:rPr>
      </w:pPr>
      <w:r w:rsidRPr="00F61AE9">
        <w:t>ALBERTO MAGNO, “L’orma della Trinità nelle creature” in CANAVERO</w:t>
      </w:r>
      <w:r w:rsidRPr="00F61AE9">
        <w:rPr>
          <w:iCs/>
        </w:rPr>
        <w:t xml:space="preserve">, A. T., a cura de, </w:t>
      </w:r>
      <w:r w:rsidRPr="00F61AE9">
        <w:rPr>
          <w:i/>
        </w:rPr>
        <w:t xml:space="preserve">L’infinita via: ragione natura e trinità da Anselmo a Tommaso. </w:t>
      </w:r>
      <w:r w:rsidRPr="0078043A">
        <w:rPr>
          <w:lang w:val="en-US"/>
        </w:rPr>
        <w:t xml:space="preserve">Quodlibet, 7. </w:t>
      </w:r>
      <w:r w:rsidRPr="0078043A">
        <w:rPr>
          <w:iCs/>
          <w:lang w:val="en-US"/>
        </w:rPr>
        <w:t xml:space="preserve">Bergamo, </w:t>
      </w:r>
      <w:r w:rsidRPr="0078043A">
        <w:rPr>
          <w:lang w:val="en-US"/>
        </w:rPr>
        <w:t>Lubrina, 1990. 272 p. [UFSCar] [UNICAMP] [USP]</w:t>
      </w:r>
    </w:p>
    <w:p w:rsidR="003521CA" w:rsidRPr="0078043A" w:rsidRDefault="003521CA" w:rsidP="002802EC">
      <w:pPr>
        <w:pStyle w:val="PargrafoparaBibl"/>
        <w:widowControl/>
        <w:spacing w:after="120"/>
        <w:rPr>
          <w:noProof/>
        </w:rPr>
      </w:pPr>
      <w:bookmarkStart w:id="4" w:name="_Hlk479958738"/>
      <w:r w:rsidRPr="003521CA">
        <w:rPr>
          <w:lang w:val="en-US"/>
        </w:rPr>
        <w:t xml:space="preserve">ALBERT THE GREAT, </w:t>
      </w:r>
      <w:r w:rsidRPr="003521CA">
        <w:rPr>
          <w:i/>
          <w:iCs/>
          <w:lang w:val="en-US"/>
        </w:rPr>
        <w:t>De bono</w:t>
      </w:r>
      <w:r w:rsidRPr="00F61AE9">
        <w:rPr>
          <w:lang w:val="en-US"/>
        </w:rPr>
        <w:t xml:space="preserve"> </w:t>
      </w:r>
      <w:r>
        <w:rPr>
          <w:lang w:val="en-US"/>
        </w:rPr>
        <w:t>(</w:t>
      </w:r>
      <w:r w:rsidRPr="003521CA">
        <w:rPr>
          <w:lang w:val="en-US"/>
        </w:rPr>
        <w:t>extract</w:t>
      </w:r>
      <w:r>
        <w:rPr>
          <w:lang w:val="en-US"/>
        </w:rPr>
        <w:t xml:space="preserve">) in </w:t>
      </w:r>
      <w:r w:rsidRPr="00F61AE9">
        <w:rPr>
          <w:noProof/>
          <w:lang w:val="en-US"/>
        </w:rPr>
        <w:t xml:space="preserve">CARRUTHERS, </w:t>
      </w:r>
      <w:r w:rsidRPr="0080531D">
        <w:rPr>
          <w:noProof/>
          <w:szCs w:val="24"/>
          <w:lang w:val="en-US"/>
        </w:rPr>
        <w:t>M</w:t>
      </w:r>
      <w:r>
        <w:rPr>
          <w:noProof/>
          <w:szCs w:val="24"/>
          <w:lang w:val="en-US"/>
        </w:rPr>
        <w:t>.</w:t>
      </w:r>
      <w:r w:rsidRPr="00F61AE9">
        <w:rPr>
          <w:noProof/>
          <w:lang w:val="en-US"/>
        </w:rPr>
        <w:t xml:space="preserve">, </w:t>
      </w:r>
      <w:r w:rsidRPr="00F61AE9">
        <w:rPr>
          <w:i/>
          <w:noProof/>
          <w:lang w:val="en-US"/>
        </w:rPr>
        <w:t>The book of memory. A study of memory in medieval culture</w:t>
      </w:r>
      <w:r w:rsidRPr="00F61AE9">
        <w:rPr>
          <w:noProof/>
          <w:lang w:val="en-US"/>
        </w:rPr>
        <w:t xml:space="preserve">. </w:t>
      </w:r>
      <w:r w:rsidRPr="00F61AE9">
        <w:rPr>
          <w:lang w:val="en-US"/>
        </w:rPr>
        <w:t xml:space="preserve">Cambridge studies in medieval literature. </w:t>
      </w:r>
      <w:r w:rsidRPr="0078043A">
        <w:rPr>
          <w:noProof/>
        </w:rPr>
        <w:t>Cambridge, UP, [1990] 1996. 2006. 2008. XV+393 p. [UNESP] [UNICAMP] [USP]</w:t>
      </w:r>
    </w:p>
    <w:p w:rsidR="003521CA" w:rsidRPr="0078043A" w:rsidRDefault="003521CA" w:rsidP="002802EC">
      <w:pPr>
        <w:pStyle w:val="PargrafoparaBibl"/>
        <w:widowControl/>
        <w:spacing w:after="120"/>
        <w:ind w:firstLine="0"/>
        <w:rPr>
          <w:lang w:val="en-US"/>
        </w:rPr>
      </w:pPr>
      <w:bookmarkStart w:id="5" w:name="_Hlk479959524"/>
      <w:bookmarkEnd w:id="4"/>
      <w:r w:rsidRPr="003521CA">
        <w:rPr>
          <w:noProof/>
        </w:rPr>
        <w:lastRenderedPageBreak/>
        <w:t xml:space="preserve">CARRUTHERS, </w:t>
      </w:r>
      <w:r w:rsidRPr="003521CA">
        <w:rPr>
          <w:noProof/>
          <w:szCs w:val="24"/>
        </w:rPr>
        <w:t>M.</w:t>
      </w:r>
      <w:r w:rsidRPr="003521CA">
        <w:rPr>
          <w:noProof/>
        </w:rPr>
        <w:t xml:space="preserve">, </w:t>
      </w:r>
      <w:r w:rsidRPr="003521CA">
        <w:rPr>
          <w:i/>
        </w:rPr>
        <w:t xml:space="preserve">Le livre de la mémoire. </w:t>
      </w:r>
      <w:r w:rsidRPr="0080531D">
        <w:rPr>
          <w:i/>
        </w:rPr>
        <w:t>La mémoire dans la culture médiévale</w:t>
      </w:r>
      <w:r w:rsidRPr="0080531D">
        <w:t xml:space="preserve">. </w:t>
      </w:r>
      <w:r w:rsidRPr="0078043A">
        <w:rPr>
          <w:lang w:val="en-US"/>
        </w:rPr>
        <w:t>Tr. D. Meur. Paris, Macula, 2002. 428 p. [CEPAME]</w:t>
      </w:r>
    </w:p>
    <w:p w:rsidR="003521CA" w:rsidRPr="003521CA" w:rsidRDefault="003521CA" w:rsidP="002802EC">
      <w:pPr>
        <w:pStyle w:val="PargrafoparaBibl"/>
        <w:widowControl/>
        <w:ind w:firstLine="0"/>
      </w:pPr>
      <w:r w:rsidRPr="00F61AE9">
        <w:rPr>
          <w:lang w:val="en-US"/>
        </w:rPr>
        <w:t xml:space="preserve">CARRUTHERS, M., and ZIOLKOWSKI, J. M., eds., </w:t>
      </w:r>
      <w:r w:rsidRPr="00F61AE9">
        <w:rPr>
          <w:i/>
          <w:lang w:val="en-US"/>
        </w:rPr>
        <w:t>The medieval craft of memory. An anthology of texts and pictures</w:t>
      </w:r>
      <w:r w:rsidRPr="00F61AE9">
        <w:rPr>
          <w:lang w:val="en-US"/>
        </w:rPr>
        <w:t>. Philadelphi</w:t>
      </w:r>
      <w:r>
        <w:rPr>
          <w:lang w:val="en-US"/>
        </w:rPr>
        <w:t>a, Pennsylvania UP, 2004,</w:t>
      </w:r>
      <w:r w:rsidRPr="00101CA2">
        <w:rPr>
          <w:lang w:val="en-US"/>
        </w:rPr>
        <w:t xml:space="preserve"> </w:t>
      </w:r>
      <w:r>
        <w:rPr>
          <w:lang w:val="en-US"/>
        </w:rPr>
        <w:t xml:space="preserve">pp. 32-70. </w:t>
      </w:r>
      <w:r w:rsidRPr="003521CA">
        <w:t>312 p. [USP]</w:t>
      </w:r>
    </w:p>
    <w:bookmarkEnd w:id="5"/>
    <w:p w:rsidR="003521CA" w:rsidRPr="00F61AE9" w:rsidRDefault="003521CA" w:rsidP="002802EC">
      <w:pPr>
        <w:pStyle w:val="PargrafoparaBibl"/>
        <w:widowControl/>
        <w:rPr>
          <w:szCs w:val="24"/>
        </w:rPr>
      </w:pPr>
      <w:r w:rsidRPr="00373C90">
        <w:t xml:space="preserve">ALBERTO MAGNO, </w:t>
      </w:r>
      <w:r w:rsidRPr="00373C90">
        <w:rPr>
          <w:i/>
        </w:rPr>
        <w:t xml:space="preserve">Seleção de textos </w:t>
      </w:r>
      <w:r w:rsidRPr="00373C90">
        <w:t xml:space="preserve">[excertos] </w:t>
      </w:r>
      <w:r w:rsidRPr="00373C90">
        <w:rPr>
          <w:szCs w:val="24"/>
        </w:rPr>
        <w:t xml:space="preserve">in de BONI, L. A., org., </w:t>
      </w:r>
      <w:r w:rsidRPr="00373C90">
        <w:rPr>
          <w:i/>
          <w:szCs w:val="24"/>
        </w:rPr>
        <w:t>Filosofia medieval: textos</w:t>
      </w:r>
      <w:r w:rsidRPr="00373C90">
        <w:rPr>
          <w:szCs w:val="24"/>
        </w:rPr>
        <w:t xml:space="preserve">. </w:t>
      </w:r>
      <w:r w:rsidRPr="00F61AE9">
        <w:rPr>
          <w:szCs w:val="24"/>
        </w:rPr>
        <w:t>Porto Alegre, Edpucrs, [2000] 2005</w:t>
      </w:r>
      <w:r w:rsidRPr="00F61AE9">
        <w:rPr>
          <w:szCs w:val="24"/>
          <w:vertAlign w:val="superscript"/>
        </w:rPr>
        <w:t>2</w:t>
      </w:r>
      <w:r w:rsidRPr="00F61AE9">
        <w:rPr>
          <w:szCs w:val="24"/>
        </w:rPr>
        <w:t xml:space="preserve">, revista e ampliada. 431 p. [UFABC] </w:t>
      </w:r>
      <w:r>
        <w:rPr>
          <w:szCs w:val="24"/>
        </w:rPr>
        <w:t xml:space="preserve">[UNIFESP] </w:t>
      </w:r>
      <w:r w:rsidRPr="00F61AE9">
        <w:rPr>
          <w:szCs w:val="24"/>
        </w:rPr>
        <w:t>[</w:t>
      </w:r>
      <w:r w:rsidRPr="00F61AE9">
        <w:rPr>
          <w:noProof/>
          <w:szCs w:val="24"/>
        </w:rPr>
        <w:t>USP</w:t>
      </w:r>
      <w:r w:rsidRPr="00F61AE9">
        <w:rPr>
          <w:szCs w:val="24"/>
        </w:rPr>
        <w:t>]</w:t>
      </w:r>
    </w:p>
    <w:p w:rsidR="003521CA" w:rsidRDefault="003521CA" w:rsidP="002802EC">
      <w:pPr>
        <w:pStyle w:val="PargrafoparaBibl"/>
        <w:widowControl/>
        <w:rPr>
          <w:lang w:val="en-US"/>
        </w:rPr>
      </w:pPr>
      <w:r w:rsidRPr="00F61AE9">
        <w:rPr>
          <w:lang w:val="en-US"/>
        </w:rPr>
        <w:t xml:space="preserve">HOUSER, R. E., ed., </w:t>
      </w:r>
      <w:r w:rsidRPr="00F61AE9">
        <w:rPr>
          <w:i/>
          <w:lang w:val="en-US"/>
        </w:rPr>
        <w:t>The Cardinal virtues. Aquinas, Albert, and Philip the Chancellor</w:t>
      </w:r>
      <w:r w:rsidRPr="00F61AE9">
        <w:rPr>
          <w:lang w:val="en-US"/>
        </w:rPr>
        <w:t xml:space="preserve">. Mediaeval sources in translation 39. Toronto, PIMS, 2004. X+256 </w:t>
      </w:r>
      <w:r>
        <w:rPr>
          <w:lang w:val="en-US"/>
        </w:rPr>
        <w:t>p. [UNICAMP] [UFSCar] [USP]</w:t>
      </w:r>
    </w:p>
    <w:p w:rsidR="00FB710A" w:rsidRDefault="00FB710A" w:rsidP="002802EC">
      <w:pPr>
        <w:pStyle w:val="PargrafoparaBibl"/>
        <w:widowControl/>
      </w:pPr>
      <w:r w:rsidRPr="00F61AE9">
        <w:t xml:space="preserve">CRISCIANI, C., e PEREIRA, M., </w:t>
      </w:r>
      <w:r w:rsidRPr="00F61AE9">
        <w:rPr>
          <w:i/>
        </w:rPr>
        <w:t>L’arte del sole e della luna: alchimia e filosofia nel medioevo</w:t>
      </w:r>
      <w:r w:rsidRPr="00F61AE9">
        <w:t>. Biblioteca di medioevo latino, 17. Spoleto, CISAM, 1996. 354 p.</w:t>
      </w:r>
      <w:r w:rsidR="00270B37" w:rsidRPr="00270B37">
        <w:rPr>
          <w:color w:val="808080" w:themeColor="background1" w:themeShade="80"/>
        </w:rPr>
        <w:t>*</w:t>
      </w:r>
      <w:r w:rsidR="00270B37" w:rsidRPr="00270B37">
        <w:rPr>
          <w:color w:val="808080" w:themeColor="background1" w:themeShade="80"/>
          <w:vertAlign w:val="superscript"/>
        </w:rPr>
        <w:t>+</w:t>
      </w:r>
      <w:r w:rsidRPr="00F61AE9">
        <w:t xml:space="preserve"> [UNICAMP]</w:t>
      </w:r>
    </w:p>
    <w:p w:rsidR="00582912" w:rsidRPr="00951B51" w:rsidRDefault="00582912" w:rsidP="002802EC">
      <w:pPr>
        <w:pStyle w:val="PargrafoparaBibl"/>
        <w:widowControl/>
        <w:rPr>
          <w:bCs/>
          <w:szCs w:val="24"/>
          <w:lang w:val="en-US"/>
        </w:rPr>
      </w:pPr>
      <w:r w:rsidRPr="00115790">
        <w:rPr>
          <w:bCs/>
          <w:szCs w:val="24"/>
        </w:rPr>
        <w:t xml:space="preserve">GRANT, E., ed., </w:t>
      </w:r>
      <w:r w:rsidRPr="00115790">
        <w:rPr>
          <w:bCs/>
          <w:i/>
          <w:szCs w:val="24"/>
        </w:rPr>
        <w:t>A source book in medieval science</w:t>
      </w:r>
      <w:r w:rsidRPr="00115790">
        <w:rPr>
          <w:bCs/>
          <w:szCs w:val="24"/>
        </w:rPr>
        <w:t>.</w:t>
      </w:r>
      <w:r w:rsidR="002802EC" w:rsidRPr="00115790">
        <w:rPr>
          <w:bCs/>
          <w:szCs w:val="24"/>
        </w:rPr>
        <w:t xml:space="preserve"> </w:t>
      </w:r>
      <w:r w:rsidRPr="00115790">
        <w:rPr>
          <w:szCs w:val="24"/>
        </w:rPr>
        <w:t xml:space="preserve">Cambridge, Harvard, UP, 1974. </w:t>
      </w:r>
      <w:r w:rsidRPr="00951B51">
        <w:rPr>
          <w:bCs/>
          <w:szCs w:val="24"/>
          <w:lang w:val="en-US"/>
        </w:rPr>
        <w:t>XVIII+864 p.</w:t>
      </w:r>
      <w:r w:rsidRPr="00951B51">
        <w:rPr>
          <w:bCs/>
          <w:color w:val="808080" w:themeColor="background1" w:themeShade="80"/>
          <w:szCs w:val="24"/>
          <w:lang w:val="en-US"/>
        </w:rPr>
        <w:t>*</w:t>
      </w:r>
      <w:r w:rsidRPr="00951B51">
        <w:rPr>
          <w:bCs/>
          <w:szCs w:val="24"/>
          <w:lang w:val="en-US"/>
        </w:rPr>
        <w:t xml:space="preserve"> [UNICAMP]</w:t>
      </w:r>
    </w:p>
    <w:p w:rsidR="00FB710A" w:rsidRPr="00F61AE9" w:rsidRDefault="00FB710A" w:rsidP="002802EC">
      <w:pPr>
        <w:pStyle w:val="Ttulo5"/>
        <w:keepNext/>
        <w:spacing w:before="0"/>
        <w:rPr>
          <w:color w:val="FF0000"/>
          <w:lang w:val="es-ES_tradnl"/>
        </w:rPr>
      </w:pPr>
      <w:r w:rsidRPr="00F61AE9">
        <w:rPr>
          <w:color w:val="FF0000"/>
          <w:lang w:val="es-ES_tradnl"/>
        </w:rPr>
        <w:t>Pseudo-Alberto</w:t>
      </w:r>
    </w:p>
    <w:p w:rsidR="00AE000D" w:rsidRPr="002C31EA" w:rsidRDefault="00AE000D" w:rsidP="002802EC">
      <w:pPr>
        <w:pStyle w:val="PargrafoparaBibl"/>
        <w:widowControl/>
      </w:pPr>
      <w:r w:rsidRPr="004D270A">
        <w:rPr>
          <w:lang w:val="en-US"/>
        </w:rPr>
        <w:t xml:space="preserve">GRABMANN, M., </w:t>
      </w:r>
      <w:r w:rsidRPr="004D270A">
        <w:rPr>
          <w:i/>
          <w:lang w:val="en-US"/>
        </w:rPr>
        <w:t>Die Philosophia pauperum und ihr Verfasser Albert von Orlamünde. Ein Beitrag zur Geschichte des philosophischen Unterrichtes an den deutschen Stadtschulen des ausgehenden</w:t>
      </w:r>
      <w:r w:rsidRPr="004D270A">
        <w:rPr>
          <w:lang w:val="en-US"/>
        </w:rPr>
        <w:t xml:space="preserve"> </w:t>
      </w:r>
      <w:r w:rsidRPr="00AE000D">
        <w:rPr>
          <w:i/>
          <w:lang w:val="en-US"/>
        </w:rPr>
        <w:t>Mittelalters</w:t>
      </w:r>
      <w:r w:rsidRPr="004D270A">
        <w:rPr>
          <w:lang w:val="en-US"/>
        </w:rPr>
        <w:t xml:space="preserve">. </w:t>
      </w:r>
      <w:r w:rsidRPr="002C31EA">
        <w:t>BGPTM, XX, 2. Münster, Aschendorff, 1918. VIII+56 S. [PUC]</w:t>
      </w:r>
    </w:p>
    <w:p w:rsidR="00FB710A" w:rsidRPr="00F61AE9" w:rsidRDefault="00FB710A" w:rsidP="002802EC">
      <w:pPr>
        <w:pStyle w:val="PargrafoparaBibl"/>
        <w:widowControl/>
        <w:rPr>
          <w:lang w:val="es-ES_tradnl"/>
        </w:rPr>
      </w:pPr>
      <w:r w:rsidRPr="00F61AE9">
        <w:rPr>
          <w:lang w:val="es-ES_tradnl"/>
        </w:rPr>
        <w:t xml:space="preserve">PSEUDO-ALBERTUS MAGNUS, </w:t>
      </w:r>
      <w:r w:rsidRPr="00F61AE9">
        <w:rPr>
          <w:i/>
          <w:iCs/>
          <w:lang w:val="es-ES_tradnl"/>
        </w:rPr>
        <w:t>Quaestiones Alberti de modis significandi</w:t>
      </w:r>
      <w:r w:rsidRPr="00F61AE9">
        <w:rPr>
          <w:lang w:val="es-ES_tradnl"/>
        </w:rPr>
        <w:t>. A critical ed., tr. and commentary by L. G. Kelly. Amsterdam, Benjamins, 1977. 191 p. [UNICAMP]</w:t>
      </w:r>
    </w:p>
    <w:p w:rsidR="00FB710A" w:rsidRPr="00F61AE9" w:rsidRDefault="00FB710A" w:rsidP="002802EC">
      <w:pPr>
        <w:pStyle w:val="PargrafoparaBibl"/>
        <w:widowControl/>
        <w:rPr>
          <w:lang w:val="en-US"/>
        </w:rPr>
      </w:pPr>
      <w:r w:rsidRPr="00F61AE9">
        <w:rPr>
          <w:lang w:val="es-ES_tradnl"/>
        </w:rPr>
        <w:t xml:space="preserve">de RIJK, L. M., </w:t>
      </w:r>
      <w:r>
        <w:rPr>
          <w:lang w:val="es-ES_tradnl"/>
        </w:rPr>
        <w:t xml:space="preserve">Hrsg., </w:t>
      </w:r>
      <w:r w:rsidRPr="00F61AE9">
        <w:rPr>
          <w:i/>
          <w:lang w:val="es-ES_tradnl"/>
        </w:rPr>
        <w:t>Die mittelalterlichen Traktate De modo opponendi et respondendi</w:t>
      </w:r>
      <w:r w:rsidRPr="00F61AE9">
        <w:rPr>
          <w:lang w:val="es-ES_tradnl"/>
        </w:rPr>
        <w:t xml:space="preserve">. Einleitung und Ausgabe der einschlägigen Texte. </w:t>
      </w:r>
      <w:r w:rsidRPr="00F61AE9">
        <w:rPr>
          <w:lang w:val="en-US"/>
        </w:rPr>
        <w:t>BGPTM, NF, 17. Münste</w:t>
      </w:r>
      <w:r w:rsidR="00D03E6F">
        <w:rPr>
          <w:lang w:val="en-US"/>
        </w:rPr>
        <w:t>r, Aschendorff, 1980. [USP] {NA}</w:t>
      </w:r>
    </w:p>
    <w:p w:rsidR="00FB710A" w:rsidRPr="00E248FA" w:rsidRDefault="00FB710A" w:rsidP="002802EC">
      <w:pPr>
        <w:pStyle w:val="PargrafoparaBibl"/>
        <w:widowControl/>
      </w:pPr>
      <w:r w:rsidRPr="00F61AE9">
        <w:rPr>
          <w:i/>
          <w:iCs/>
          <w:lang w:val="en-US"/>
        </w:rPr>
        <w:t>The Book of secrets of Albertus Magnus of the virtues of herbs, stones and certain beasts also a Book of the marvels of the world</w:t>
      </w:r>
      <w:r w:rsidRPr="00F61AE9">
        <w:rPr>
          <w:lang w:val="en-US"/>
        </w:rPr>
        <w:t xml:space="preserve">. Ed. M. R. Best and F. H. Brightman. Oxford, Clarendon, 1973. </w:t>
      </w:r>
      <w:r w:rsidRPr="00E248FA">
        <w:t xml:space="preserve">128 p. </w:t>
      </w:r>
      <w:r w:rsidR="00BD2059">
        <w:t xml:space="preserve">[PUC] </w:t>
      </w:r>
      <w:r w:rsidRPr="00E248FA">
        <w:t>[UNESP] [UNICAMP]</w:t>
      </w:r>
    </w:p>
    <w:p w:rsidR="007C5D61" w:rsidRPr="00E428C4" w:rsidRDefault="007C5D61" w:rsidP="002802EC">
      <w:pPr>
        <w:pStyle w:val="PargrafoparaBibl"/>
        <w:widowControl/>
        <w:rPr>
          <w:color w:val="808080" w:themeColor="background1" w:themeShade="80"/>
          <w:szCs w:val="24"/>
        </w:rPr>
      </w:pPr>
      <w:r w:rsidRPr="007C5D61">
        <w:rPr>
          <w:i/>
          <w:color w:val="808080" w:themeColor="background1" w:themeShade="80"/>
          <w:szCs w:val="24"/>
        </w:rPr>
        <w:t>El “De secretis mulierum” atribuido a Alberto Magno</w:t>
      </w:r>
      <w:r w:rsidRPr="007C5D61">
        <w:rPr>
          <w:color w:val="808080" w:themeColor="background1" w:themeShade="80"/>
          <w:szCs w:val="24"/>
        </w:rPr>
        <w:t xml:space="preserve">. Estudio, ed. crítica y tr. de J. P. Barragán Nieto. </w:t>
      </w:r>
      <w:r w:rsidRPr="00E428C4">
        <w:rPr>
          <w:color w:val="808080" w:themeColor="background1" w:themeShade="80"/>
          <w:szCs w:val="24"/>
        </w:rPr>
        <w:t>Textes et études du Moyen Âge, 63. Turnhout, Brepols, 2012. 600 p.*</w:t>
      </w:r>
    </w:p>
    <w:p w:rsidR="00FB710A" w:rsidRDefault="00FB710A" w:rsidP="002802EC">
      <w:pPr>
        <w:pStyle w:val="PargrafoparaBibl"/>
        <w:widowControl/>
      </w:pPr>
      <w:r w:rsidRPr="00F61AE9">
        <w:t xml:space="preserve">“ALBERTUS MAGNUS”, </w:t>
      </w:r>
      <w:r w:rsidRPr="00F61AE9">
        <w:rPr>
          <w:i/>
          <w:iCs/>
        </w:rPr>
        <w:t>De secretis mulierum, item de virtutibus herbarum lapidum et animalium</w:t>
      </w:r>
      <w:r w:rsidRPr="00F61AE9">
        <w:t xml:space="preserve">. </w:t>
      </w:r>
      <w:r w:rsidRPr="00F61AE9">
        <w:rPr>
          <w:lang w:val="en-US"/>
        </w:rPr>
        <w:t xml:space="preserve">Amstelodami, Apud Henricum et Theod. Boom, 1669. Urbana Champaign, Univ. of Illinois, 1989. </w:t>
      </w:r>
      <w:r w:rsidRPr="0070448F">
        <w:t>(Microficha). [UNICAMP]</w:t>
      </w:r>
    </w:p>
    <w:p w:rsidR="00FC1A1E" w:rsidRPr="00775CB5" w:rsidRDefault="00FC1A1E" w:rsidP="002802EC">
      <w:pPr>
        <w:pStyle w:val="PargrafoparaBibl"/>
        <w:widowControl/>
        <w:rPr>
          <w:lang w:val="en-US"/>
        </w:rPr>
      </w:pPr>
      <w:r w:rsidRPr="00FC1A1E">
        <w:t>ALBERTO MAGNO,</w:t>
      </w:r>
      <w:r>
        <w:rPr>
          <w:color w:val="808080" w:themeColor="background1" w:themeShade="80"/>
          <w:szCs w:val="24"/>
        </w:rPr>
        <w:t xml:space="preserve"> </w:t>
      </w:r>
      <w:r w:rsidRPr="00FC1A1E">
        <w:rPr>
          <w:i/>
        </w:rPr>
        <w:t>Iniciação à alquimia</w:t>
      </w:r>
      <w:r>
        <w:t>. Tr</w:t>
      </w:r>
      <w:r w:rsidR="00C14727">
        <w:t xml:space="preserve">. ?. Rio de Janeiro, Nova Era / </w:t>
      </w:r>
      <w:r>
        <w:t>Record, 2000</w:t>
      </w:r>
      <w:r w:rsidRPr="00FC1A1E">
        <w:rPr>
          <w:vertAlign w:val="superscript"/>
        </w:rPr>
        <w:t>2</w:t>
      </w:r>
      <w:r>
        <w:t xml:space="preserve">. </w:t>
      </w:r>
      <w:r w:rsidRPr="00775CB5">
        <w:rPr>
          <w:lang w:val="en-US"/>
        </w:rPr>
        <w:t>121 p. [UNESP]</w:t>
      </w:r>
    </w:p>
    <w:p w:rsidR="003D3A21" w:rsidRPr="00775CB5" w:rsidRDefault="005D7C64" w:rsidP="002802EC">
      <w:pPr>
        <w:pStyle w:val="Ttulo5"/>
        <w:keepNext/>
        <w:spacing w:before="0"/>
        <w:rPr>
          <w:color w:val="FF0000"/>
          <w:lang w:val="en-US"/>
        </w:rPr>
      </w:pPr>
      <w:r w:rsidRPr="00775CB5">
        <w:rPr>
          <w:color w:val="FF0000"/>
          <w:lang w:val="en-US"/>
        </w:rPr>
        <w:lastRenderedPageBreak/>
        <w:t xml:space="preserve">Recepção medieval e </w:t>
      </w:r>
      <w:r w:rsidR="003D3A21" w:rsidRPr="00775CB5">
        <w:rPr>
          <w:color w:val="FF0000"/>
          <w:lang w:val="en-US"/>
        </w:rPr>
        <w:t>modern</w:t>
      </w:r>
      <w:r w:rsidRPr="00775CB5">
        <w:rPr>
          <w:color w:val="FF0000"/>
          <w:lang w:val="en-US"/>
        </w:rPr>
        <w:t>a</w:t>
      </w:r>
    </w:p>
    <w:p w:rsidR="00FE3630" w:rsidRPr="00FE3630" w:rsidRDefault="00FE3630" w:rsidP="002802EC">
      <w:pPr>
        <w:pStyle w:val="PargrafoparaBibl"/>
        <w:widowControl/>
      </w:pPr>
      <w:r w:rsidRPr="00F61AE9">
        <w:rPr>
          <w:lang w:val="en-US"/>
        </w:rPr>
        <w:t xml:space="preserve">GOTTSCHALL, D., </w:t>
      </w:r>
      <w:r w:rsidRPr="00F61AE9">
        <w:rPr>
          <w:i/>
          <w:iCs/>
          <w:lang w:val="en-US"/>
        </w:rPr>
        <w:t>Konrad von Megenbergs Buch von den natürlichen Dingen. Ein Dokument deutschsprachiger Albertus Magnus-Rezeption im 14. Jahrhundert</w:t>
      </w:r>
      <w:r w:rsidRPr="00F61AE9">
        <w:rPr>
          <w:lang w:val="en-US"/>
        </w:rPr>
        <w:t xml:space="preserve">. Studien und Texte zur Geistesgeschichte des Mittelalters, 83. </w:t>
      </w:r>
      <w:r w:rsidRPr="00FE3630">
        <w:t>VIII+384 p. [USP]</w:t>
      </w:r>
    </w:p>
    <w:p w:rsidR="00D85EE8" w:rsidRPr="00D85EE8" w:rsidRDefault="00D85EE8" w:rsidP="002802EC">
      <w:pPr>
        <w:pStyle w:val="PargrafoparaBibl"/>
        <w:widowControl/>
        <w:rPr>
          <w:szCs w:val="24"/>
          <w:lang w:val="en-US"/>
        </w:rPr>
      </w:pPr>
      <w:r w:rsidRPr="00D85EE8">
        <w:rPr>
          <w:szCs w:val="24"/>
        </w:rPr>
        <w:t xml:space="preserve">GERHARD VON HARDERWIJK [m. 1503], </w:t>
      </w:r>
      <w:r w:rsidRPr="00D85EE8">
        <w:rPr>
          <w:i/>
          <w:szCs w:val="24"/>
        </w:rPr>
        <w:t>Commentaria secundum doctrinam Magni Alberti in totam logicam Aristotelis veterem et nouam, processum gymnasij Coloniensis quod Bursam Laurentij vocant continentia</w:t>
      </w:r>
      <w:r w:rsidRPr="00D85EE8">
        <w:rPr>
          <w:szCs w:val="24"/>
        </w:rPr>
        <w:t xml:space="preserve">. </w:t>
      </w:r>
      <w:r w:rsidRPr="00D85EE8">
        <w:rPr>
          <w:szCs w:val="24"/>
          <w:lang w:val="en-US"/>
        </w:rPr>
        <w:t xml:space="preserve">Philosophy and the Liberal Arts in the early Modern Period (PLAMP). </w:t>
      </w:r>
      <w:r w:rsidR="0024113A">
        <w:rPr>
          <w:szCs w:val="24"/>
          <w:lang w:val="en-US"/>
        </w:rPr>
        <w:t xml:space="preserve">Leiden, Brill / IDC Publishe, </w:t>
      </w:r>
      <w:r w:rsidRPr="00D85EE8">
        <w:rPr>
          <w:szCs w:val="24"/>
          <w:lang w:val="en-US"/>
        </w:rPr>
        <w:t>s/d. 5</w:t>
      </w:r>
      <w:r w:rsidRPr="003D3A21">
        <w:rPr>
          <w:szCs w:val="24"/>
          <w:lang w:val="en-US"/>
        </w:rPr>
        <w:t xml:space="preserve"> microfichas</w:t>
      </w:r>
      <w:r w:rsidRPr="00D85EE8">
        <w:rPr>
          <w:szCs w:val="24"/>
          <w:lang w:val="en-US"/>
        </w:rPr>
        <w:t>. [UNICAMP]</w:t>
      </w:r>
    </w:p>
    <w:p w:rsidR="00D85EE8" w:rsidRPr="0070448F" w:rsidRDefault="00D85EE8" w:rsidP="002802EC">
      <w:pPr>
        <w:pStyle w:val="PargrafoparaBibl"/>
        <w:widowControl/>
        <w:rPr>
          <w:lang w:val="en-US"/>
        </w:rPr>
      </w:pPr>
      <w:r w:rsidRPr="008F7A3D">
        <w:rPr>
          <w:lang w:val="fr-FR"/>
        </w:rPr>
        <w:t>JOHANNES AUS NURTINGEN</w:t>
      </w:r>
      <w:r w:rsidR="00642B79">
        <w:rPr>
          <w:lang w:val="fr-FR"/>
        </w:rPr>
        <w:t xml:space="preserve"> [fl.</w:t>
      </w:r>
      <w:r w:rsidRPr="008F7A3D">
        <w:rPr>
          <w:bCs/>
          <w:iCs/>
          <w:lang w:val="fr-FR"/>
        </w:rPr>
        <w:t xml:space="preserve"> </w:t>
      </w:r>
      <w:r w:rsidR="00642B79">
        <w:rPr>
          <w:bCs/>
          <w:iCs/>
          <w:lang w:val="fr-FR"/>
        </w:rPr>
        <w:t>s</w:t>
      </w:r>
      <w:r w:rsidRPr="008F7A3D">
        <w:rPr>
          <w:bCs/>
          <w:iCs/>
          <w:lang w:val="fr-FR"/>
        </w:rPr>
        <w:t>éc. XV</w:t>
      </w:r>
      <w:r>
        <w:rPr>
          <w:lang w:val="fr-FR"/>
        </w:rPr>
        <w:t>]</w:t>
      </w:r>
      <w:r w:rsidRPr="008F7A3D">
        <w:rPr>
          <w:lang w:val="fr-FR"/>
        </w:rPr>
        <w:t xml:space="preserve">, </w:t>
      </w:r>
      <w:r w:rsidRPr="008F7A3D">
        <w:rPr>
          <w:i/>
          <w:lang w:val="fr-FR"/>
        </w:rPr>
        <w:t>Commentaria in libros physicorum Aristotelis in gymnasio Coloniensi quod bursam Laurentii vocant novissime edita</w:t>
      </w:r>
      <w:r w:rsidRPr="008F7A3D">
        <w:rPr>
          <w:lang w:val="fr-FR"/>
        </w:rPr>
        <w:t xml:space="preserve">. </w:t>
      </w:r>
      <w:r w:rsidRPr="00C46BF2">
        <w:rPr>
          <w:i/>
        </w:rPr>
        <w:t>Diui Alb</w:t>
      </w:r>
      <w:r w:rsidRPr="00D85EE8">
        <w:rPr>
          <w:i/>
        </w:rPr>
        <w:t>erti magni sententias et interpretationes in eosdem una cum questionibus disputabilibus ac dubiis textualibus inchoant</w:t>
      </w:r>
      <w:r w:rsidRPr="00D85EE8">
        <w:t xml:space="preserve">. </w:t>
      </w:r>
      <w:r w:rsidRPr="008F7A3D">
        <w:rPr>
          <w:lang w:val="en-US"/>
        </w:rPr>
        <w:t xml:space="preserve">Köln, haer. Heinrich Quentel, 1506. </w:t>
      </w:r>
      <w:r w:rsidRPr="003D3A21">
        <w:rPr>
          <w:lang w:val="en-US"/>
        </w:rPr>
        <w:t>Philosophy and the Liberal Arts in the early Modern Period (PLAMP)</w:t>
      </w:r>
      <w:r>
        <w:rPr>
          <w:lang w:val="en-US"/>
        </w:rPr>
        <w:t xml:space="preserve">. </w:t>
      </w:r>
      <w:r w:rsidR="0024113A" w:rsidRPr="0070448F">
        <w:rPr>
          <w:szCs w:val="24"/>
          <w:lang w:val="en-US"/>
        </w:rPr>
        <w:t xml:space="preserve">Leiden, Brill / IDC Publishe, </w:t>
      </w:r>
      <w:r w:rsidR="00196701" w:rsidRPr="0070448F">
        <w:rPr>
          <w:szCs w:val="24"/>
          <w:lang w:val="en-US"/>
        </w:rPr>
        <w:t>1999</w:t>
      </w:r>
      <w:r w:rsidRPr="0070448F">
        <w:rPr>
          <w:szCs w:val="24"/>
          <w:lang w:val="en-US"/>
        </w:rPr>
        <w:t>. 6 microfichas. [UNICAMP]</w:t>
      </w:r>
    </w:p>
    <w:p w:rsidR="00FB710A" w:rsidRPr="00F61AE9" w:rsidRDefault="00AA4FB5" w:rsidP="002802EC">
      <w:pPr>
        <w:pStyle w:val="Ttulo5"/>
        <w:keepNext/>
        <w:spacing w:before="0"/>
        <w:rPr>
          <w:color w:val="FF0000"/>
          <w:lang w:val="en-US"/>
        </w:rPr>
      </w:pPr>
      <w:r>
        <w:rPr>
          <w:color w:val="FF0000"/>
          <w:lang w:val="en-US"/>
        </w:rPr>
        <w:t>Comentadores</w:t>
      </w:r>
    </w:p>
    <w:p w:rsidR="00DC2B73" w:rsidRPr="00F61AE9" w:rsidRDefault="00DC2B73" w:rsidP="002802EC">
      <w:pPr>
        <w:pStyle w:val="PargrafoparaBibl"/>
        <w:widowControl/>
        <w:rPr>
          <w:lang w:val="en-US"/>
        </w:rPr>
      </w:pPr>
      <w:r w:rsidRPr="00F61AE9">
        <w:rPr>
          <w:lang w:val="en-US"/>
        </w:rPr>
        <w:t xml:space="preserve">AERTSEN, J. A., und SPEER, A., Hrsg., </w:t>
      </w:r>
      <w:r w:rsidRPr="00F61AE9">
        <w:rPr>
          <w:i/>
          <w:iCs/>
          <w:lang w:val="en-US"/>
        </w:rPr>
        <w:t>Individuum und Individualität im Mittelalter</w:t>
      </w:r>
      <w:r w:rsidRPr="00F61AE9">
        <w:rPr>
          <w:lang w:val="en-US"/>
        </w:rPr>
        <w:t>. Miscellanea Mediaevalia, 24. Berlin, de Gruyter, 1996. XXII+878 S. [USP]</w:t>
      </w:r>
    </w:p>
    <w:p w:rsidR="00DC2B73" w:rsidRPr="00F61AE9" w:rsidRDefault="00DC2B73" w:rsidP="002802EC">
      <w:pPr>
        <w:pStyle w:val="PargrafoparaBibl"/>
        <w:widowControl/>
        <w:rPr>
          <w:lang w:val="en-US"/>
        </w:rPr>
      </w:pPr>
      <w:r w:rsidRPr="00F61AE9">
        <w:rPr>
          <w:lang w:val="en-US"/>
        </w:rPr>
        <w:t xml:space="preserve">AKKERMAN, F., et al., eds., </w:t>
      </w:r>
      <w:r w:rsidRPr="00F61AE9">
        <w:rPr>
          <w:i/>
          <w:lang w:val="en-US"/>
        </w:rPr>
        <w:t>Wessel Gansfort (1419-1489) and northern humanism</w:t>
      </w:r>
      <w:r w:rsidRPr="00F61AE9">
        <w:rPr>
          <w:lang w:val="en-US"/>
        </w:rPr>
        <w:t>. Brill’s studies in intellectual history, 40. Leiden, Brill, 1993. XIV+425 p. [USP]</w:t>
      </w:r>
    </w:p>
    <w:p w:rsidR="00DC2B73" w:rsidRPr="001F537D" w:rsidRDefault="00DC2B73" w:rsidP="002802EC">
      <w:pPr>
        <w:pStyle w:val="PargrafoparaBibl"/>
        <w:widowControl/>
        <w:rPr>
          <w:szCs w:val="16"/>
          <w:lang w:val="en-US"/>
        </w:rPr>
      </w:pPr>
      <w:r w:rsidRPr="00F61AE9">
        <w:t xml:space="preserve">ALLINEY, G., e COVA, L., a cura di, </w:t>
      </w:r>
      <w:r w:rsidRPr="00F61AE9">
        <w:rPr>
          <w:i/>
        </w:rPr>
        <w:t>Tempus aevum aeternitatis: la concettualizzazione del tempo nel pensiero tardomedievale</w:t>
      </w:r>
      <w:r w:rsidRPr="00F61AE9">
        <w:t xml:space="preserve">. </w:t>
      </w:r>
      <w:r w:rsidRPr="001F537D">
        <w:rPr>
          <w:lang w:val="en-US"/>
        </w:rPr>
        <w:t>Firenze, Olschki, 2000. XI+281 p. [USP]</w:t>
      </w:r>
    </w:p>
    <w:p w:rsidR="00CF17CE" w:rsidRPr="009B7F99" w:rsidRDefault="00CF17CE" w:rsidP="002802EC">
      <w:pPr>
        <w:pStyle w:val="PargrafoparaBibl"/>
        <w:widowControl/>
        <w:rPr>
          <w:color w:val="808080" w:themeColor="background1" w:themeShade="80"/>
          <w:szCs w:val="24"/>
          <w:lang w:val="en-US"/>
        </w:rPr>
      </w:pPr>
      <w:r w:rsidRPr="009B7F99">
        <w:rPr>
          <w:color w:val="808080" w:themeColor="background1" w:themeShade="80"/>
          <w:szCs w:val="24"/>
          <w:lang w:val="en-US"/>
        </w:rPr>
        <w:t xml:space="preserve">AMERINI, F., and GALLUZZO, G., eds., </w:t>
      </w:r>
      <w:r w:rsidRPr="009B7F99">
        <w:rPr>
          <w:i/>
          <w:color w:val="808080" w:themeColor="background1" w:themeShade="80"/>
          <w:szCs w:val="24"/>
          <w:lang w:val="en-US"/>
        </w:rPr>
        <w:t>A Companion to the latin medieval commentaries on Aristotle’s Metaphysics</w:t>
      </w:r>
      <w:r>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43. Leiden, Brill, 2014. </w:t>
      </w:r>
      <w:r>
        <w:rPr>
          <w:color w:val="808080" w:themeColor="background1" w:themeShade="80"/>
          <w:szCs w:val="24"/>
          <w:lang w:val="en-US"/>
        </w:rPr>
        <w:t>695 p.</w:t>
      </w:r>
    </w:p>
    <w:p w:rsidR="00DC2B73" w:rsidRPr="00C95B07" w:rsidRDefault="00DC2B73" w:rsidP="002802EC">
      <w:pPr>
        <w:pStyle w:val="PargrafoparaBibl"/>
        <w:widowControl/>
        <w:rPr>
          <w:lang w:val="en-US"/>
        </w:rPr>
      </w:pPr>
      <w:r w:rsidRPr="001F537D">
        <w:rPr>
          <w:szCs w:val="24"/>
          <w:lang w:val="en-US"/>
        </w:rPr>
        <w:t xml:space="preserve">ANZULEWICZ, H., </w:t>
      </w:r>
      <w:r w:rsidRPr="001F537D">
        <w:rPr>
          <w:i/>
          <w:szCs w:val="24"/>
          <w:lang w:val="en-US"/>
        </w:rPr>
        <w:t xml:space="preserve">De forma resultante in speculo. </w:t>
      </w:r>
      <w:r w:rsidRPr="00F61AE9">
        <w:rPr>
          <w:i/>
          <w:szCs w:val="24"/>
          <w:lang w:val="en-US"/>
        </w:rPr>
        <w:t>Die theologische Relevanz des Bildbe- Bildbegriffs und des Spiegelbildmodells in den Frühwerken des Albertus Magnus</w:t>
      </w:r>
      <w:r w:rsidRPr="00F61AE9">
        <w:rPr>
          <w:szCs w:val="24"/>
          <w:lang w:val="en-US"/>
        </w:rPr>
        <w:t xml:space="preserve">. </w:t>
      </w:r>
      <w:r w:rsidRPr="00F61AE9">
        <w:rPr>
          <w:lang w:val="en-US"/>
        </w:rPr>
        <w:t>BGPTM, NF,</w:t>
      </w:r>
      <w:r w:rsidRPr="00F61AE9">
        <w:rPr>
          <w:szCs w:val="24"/>
          <w:lang w:val="en-US"/>
        </w:rPr>
        <w:t xml:space="preserve"> 53. Münster, Aschendor</w:t>
      </w:r>
      <w:r>
        <w:rPr>
          <w:szCs w:val="24"/>
          <w:lang w:val="en-US"/>
        </w:rPr>
        <w:t>ff, 1999. 2 Bd. [UFSCar] [USP] {</w:t>
      </w:r>
      <w:r w:rsidRPr="00F61AE9">
        <w:rPr>
          <w:szCs w:val="24"/>
          <w:lang w:val="en-US"/>
        </w:rPr>
        <w:t>NA</w:t>
      </w:r>
      <w:r>
        <w:rPr>
          <w:lang w:val="en-US"/>
        </w:rPr>
        <w:t>}</w:t>
      </w:r>
    </w:p>
    <w:p w:rsidR="00DC2B73" w:rsidRPr="00F61AE9" w:rsidRDefault="00DC2B73" w:rsidP="002802EC">
      <w:pPr>
        <w:pStyle w:val="PargrafoparaBibl"/>
        <w:widowControl/>
        <w:rPr>
          <w:lang w:val="en-US"/>
        </w:rPr>
      </w:pPr>
      <w:r>
        <w:rPr>
          <w:lang w:val="en-US"/>
        </w:rPr>
        <w:t xml:space="preserve">von </w:t>
      </w:r>
      <w:r w:rsidRPr="00F61AE9">
        <w:rPr>
          <w:lang w:val="en-US"/>
        </w:rPr>
        <w:t xml:space="preserve">BACH, J., </w:t>
      </w:r>
      <w:r w:rsidRPr="00F61AE9">
        <w:rPr>
          <w:i/>
          <w:lang w:val="en-US"/>
        </w:rPr>
        <w:t>Des Albertus Magnus Verhältnis zu der Erkenntnislehre der Griechen, Lateiner, Araber und Juden</w:t>
      </w:r>
      <w:r w:rsidR="00221FF6">
        <w:rPr>
          <w:i/>
          <w:lang w:val="en-US"/>
        </w:rPr>
        <w:t>.</w:t>
      </w:r>
      <w:r w:rsidRPr="00F61AE9">
        <w:rPr>
          <w:i/>
          <w:lang w:val="en-US"/>
        </w:rPr>
        <w:t xml:space="preserve"> Ein Beitrag zu Geschichte der Noetik</w:t>
      </w:r>
      <w:r w:rsidRPr="00F61AE9">
        <w:rPr>
          <w:lang w:val="en-US"/>
        </w:rPr>
        <w:t xml:space="preserve">. </w:t>
      </w:r>
      <w:r w:rsidRPr="00F61AE9">
        <w:rPr>
          <w:lang w:val="es-ES_tradnl"/>
        </w:rPr>
        <w:t xml:space="preserve">Frankfurt, Minerva, [1881] 2005. </w:t>
      </w:r>
      <w:r w:rsidRPr="00F61AE9">
        <w:rPr>
          <w:lang w:val="en-US"/>
        </w:rPr>
        <w:t>220 S. [UFSCar] [USP]</w:t>
      </w:r>
    </w:p>
    <w:p w:rsidR="00DC2B73" w:rsidRPr="00F41202" w:rsidRDefault="00DC2B73" w:rsidP="002802EC">
      <w:pPr>
        <w:pStyle w:val="PargrafoparaBibl"/>
        <w:widowControl/>
        <w:rPr>
          <w:lang w:val="es-ES_tradnl"/>
        </w:rPr>
      </w:pPr>
      <w:r w:rsidRPr="00F61AE9">
        <w:rPr>
          <w:lang w:val="en-US"/>
        </w:rPr>
        <w:t xml:space="preserve">BÄCHLI-HINZ, A., </w:t>
      </w:r>
      <w:r w:rsidRPr="00F61AE9">
        <w:rPr>
          <w:i/>
          <w:lang w:val="en-US"/>
        </w:rPr>
        <w:t>Monotheismus und neuplatonische Philosophie. Eine Untersuchung zum pseudo-aristotelischen Liber de causis und dessen Rezeption durch Albert den Großen</w:t>
      </w:r>
      <w:r w:rsidRPr="00F61AE9">
        <w:rPr>
          <w:lang w:val="en-US"/>
        </w:rPr>
        <w:t xml:space="preserve">. </w:t>
      </w:r>
      <w:r w:rsidRPr="00A312C1">
        <w:rPr>
          <w:lang w:val="en-US"/>
        </w:rPr>
        <w:t>Sankt Augustin, Academia, 2004. 214 S. [UFSCar] [USP] {</w:t>
      </w:r>
      <w:r w:rsidRPr="00F41202">
        <w:rPr>
          <w:lang w:val="es-ES_tradnl"/>
        </w:rPr>
        <w:t>NA}</w:t>
      </w:r>
    </w:p>
    <w:p w:rsidR="00DC2B73" w:rsidRPr="00F61AE9" w:rsidRDefault="00DC2B73" w:rsidP="002802EC">
      <w:pPr>
        <w:pStyle w:val="PargrafoparaBibl"/>
        <w:widowControl/>
        <w:rPr>
          <w:lang w:val="es-ES_tradnl"/>
        </w:rPr>
      </w:pPr>
      <w:r w:rsidRPr="00F61AE9">
        <w:rPr>
          <w:lang w:val="es-ES_tradnl"/>
        </w:rPr>
        <w:t xml:space="preserve">BAGLIANI, A. P., éd., </w:t>
      </w:r>
      <w:r w:rsidRPr="00F61AE9">
        <w:rPr>
          <w:i/>
          <w:lang w:val="es-ES_tradnl"/>
        </w:rPr>
        <w:t>La mémoire du temps au Moyen Âge</w:t>
      </w:r>
      <w:r w:rsidRPr="00F61AE9">
        <w:rPr>
          <w:lang w:val="es-ES_tradnl"/>
        </w:rPr>
        <w:t xml:space="preserve">. Micrologus’ library, 12. Firenze, SISMEL / Galluzzo, 2005. </w:t>
      </w:r>
      <w:r>
        <w:rPr>
          <w:lang w:val="es-ES_tradnl"/>
        </w:rPr>
        <w:t>XIII+</w:t>
      </w:r>
      <w:r w:rsidRPr="00F61AE9">
        <w:rPr>
          <w:lang w:val="es-ES_tradnl"/>
        </w:rPr>
        <w:t>447 p.</w:t>
      </w:r>
      <w:r w:rsidRPr="00213604">
        <w:rPr>
          <w:color w:val="808080" w:themeColor="background1" w:themeShade="80"/>
          <w:lang w:val="es-ES_tradnl"/>
        </w:rPr>
        <w:t>*</w:t>
      </w:r>
      <w:r w:rsidRPr="00F61AE9">
        <w:rPr>
          <w:lang w:val="es-ES_tradnl"/>
        </w:rPr>
        <w:t xml:space="preserve"> [UNICAMP]</w:t>
      </w:r>
    </w:p>
    <w:p w:rsidR="00DC2B73" w:rsidRPr="00F61AE9" w:rsidRDefault="00DC2B73" w:rsidP="002802EC">
      <w:pPr>
        <w:pStyle w:val="PargrafoparaBibl"/>
        <w:widowControl/>
      </w:pPr>
      <w:r w:rsidRPr="00F61AE9">
        <w:rPr>
          <w:lang w:val="es-ES_tradnl"/>
        </w:rPr>
        <w:lastRenderedPageBreak/>
        <w:t xml:space="preserve">BAGLIANI, A. P., </w:t>
      </w:r>
      <w:r w:rsidRPr="00F61AE9">
        <w:rPr>
          <w:i/>
          <w:lang w:val="es-ES_tradnl"/>
        </w:rPr>
        <w:t>Le corps du pape</w:t>
      </w:r>
      <w:r w:rsidRPr="00F61AE9">
        <w:rPr>
          <w:lang w:val="es-ES_tradnl"/>
        </w:rPr>
        <w:t xml:space="preserve">. Tr. C. D. Mitrovitsa. Paris, Seuil, 1997. </w:t>
      </w:r>
      <w:r w:rsidRPr="00F61AE9">
        <w:t>391 p. [UNICAMP]</w:t>
      </w:r>
    </w:p>
    <w:p w:rsidR="00DC2B73" w:rsidRPr="00F61AE9" w:rsidRDefault="00DC2B73" w:rsidP="002802EC">
      <w:pPr>
        <w:pStyle w:val="PargrafoparaBibl"/>
        <w:widowControl/>
        <w:rPr>
          <w:lang w:val="en-US"/>
        </w:rPr>
      </w:pPr>
      <w:r w:rsidRPr="00F61AE9">
        <w:rPr>
          <w:lang w:val="es-ES_tradnl"/>
        </w:rPr>
        <w:t xml:space="preserve">BAGLIANI, A. P., </w:t>
      </w:r>
      <w:r w:rsidRPr="00F61AE9">
        <w:rPr>
          <w:i/>
          <w:lang w:val="es-ES_tradnl"/>
        </w:rPr>
        <w:t xml:space="preserve">Le Speculum astronomiae, une enigme? </w:t>
      </w:r>
      <w:r w:rsidRPr="00F61AE9">
        <w:rPr>
          <w:i/>
        </w:rPr>
        <w:t>Enquete sur les manuscrits</w:t>
      </w:r>
      <w:r w:rsidRPr="00F61AE9">
        <w:t xml:space="preserve">. </w:t>
      </w:r>
      <w:r w:rsidRPr="00F61AE9">
        <w:rPr>
          <w:lang w:val="en-US"/>
        </w:rPr>
        <w:t xml:space="preserve">Micrologus’ library, 6. Firenze, Galluzzo, 2001. </w:t>
      </w:r>
      <w:r>
        <w:rPr>
          <w:lang w:val="en-US"/>
        </w:rPr>
        <w:t>XIV+</w:t>
      </w:r>
      <w:r w:rsidRPr="00F61AE9">
        <w:rPr>
          <w:lang w:val="en-US"/>
        </w:rPr>
        <w:t>194 p.</w:t>
      </w:r>
      <w:r w:rsidRPr="00143DE7">
        <w:rPr>
          <w:color w:val="808080" w:themeColor="background1" w:themeShade="80"/>
          <w:lang w:val="en-US"/>
        </w:rPr>
        <w:t>*</w:t>
      </w:r>
      <w:r w:rsidRPr="00F61AE9">
        <w:rPr>
          <w:lang w:val="en-US"/>
        </w:rPr>
        <w:t xml:space="preserve"> 194 p. [UNICAMP]</w:t>
      </w:r>
    </w:p>
    <w:p w:rsidR="00DC2B73" w:rsidRPr="00F61AE9" w:rsidRDefault="00DC2B73" w:rsidP="002802EC">
      <w:pPr>
        <w:pStyle w:val="PargrafoparaBibl"/>
        <w:widowControl/>
        <w:rPr>
          <w:lang w:val="en-US"/>
        </w:rPr>
      </w:pPr>
      <w:r w:rsidRPr="00F61AE9">
        <w:rPr>
          <w:lang w:val="en-US"/>
        </w:rPr>
        <w:t xml:space="preserve">BECCARISI, A., et al., </w:t>
      </w:r>
      <w:r>
        <w:rPr>
          <w:lang w:val="en-US"/>
        </w:rPr>
        <w:t>Hrsg</w:t>
      </w:r>
      <w:r w:rsidRPr="00F61AE9">
        <w:rPr>
          <w:lang w:val="en-US"/>
        </w:rPr>
        <w:t xml:space="preserve">., </w:t>
      </w:r>
      <w:r w:rsidRPr="00F61AE9">
        <w:rPr>
          <w:i/>
          <w:lang w:val="en-US"/>
        </w:rPr>
        <w:t xml:space="preserve">Per perscrutationem </w:t>
      </w:r>
      <w:r w:rsidRPr="00F61AE9">
        <w:rPr>
          <w:i/>
          <w:iCs/>
          <w:lang w:val="en-US"/>
        </w:rPr>
        <w:t>philosophicam. Neue Perspektiven der mittelalterlichen Forschung</w:t>
      </w:r>
      <w:r w:rsidRPr="00F61AE9">
        <w:rPr>
          <w:lang w:val="en-US"/>
        </w:rPr>
        <w:t xml:space="preserve">. </w:t>
      </w:r>
      <w:r w:rsidRPr="00F61AE9">
        <w:rPr>
          <w:bCs/>
          <w:lang w:val="en-US"/>
        </w:rPr>
        <w:t>CPTMA</w:t>
      </w:r>
      <w:r w:rsidRPr="00F61AE9">
        <w:rPr>
          <w:lang w:val="en-US"/>
        </w:rPr>
        <w:t>, Beiheft 4. Hamburg, Meiner, 2008. XI+495 S. [USP]</w:t>
      </w:r>
    </w:p>
    <w:p w:rsidR="00DC2B73" w:rsidRPr="00D95448" w:rsidRDefault="00DC2B73" w:rsidP="002802EC">
      <w:pPr>
        <w:pStyle w:val="PargrafoparaBibl"/>
        <w:widowControl/>
        <w:rPr>
          <w:noProof/>
          <w:lang w:val="en-US"/>
        </w:rPr>
      </w:pPr>
      <w:r w:rsidRPr="00F61AE9">
        <w:rPr>
          <w:noProof/>
          <w:lang w:val="en-US"/>
        </w:rPr>
        <w:t xml:space="preserve">BEJCZY, I. P., </w:t>
      </w:r>
      <w:r w:rsidRPr="00F61AE9">
        <w:rPr>
          <w:i/>
          <w:noProof/>
          <w:lang w:val="en-US"/>
        </w:rPr>
        <w:t>Virtue ethics in the Middle Ages. Commentaries on Aristotle’s Nicomachean Ethics, 1200-1500</w:t>
      </w:r>
      <w:r w:rsidRPr="00F61AE9">
        <w:rPr>
          <w:noProof/>
          <w:lang w:val="en-US"/>
        </w:rPr>
        <w:t>. Brill’s studies in intellectual history, 160. Leiden, Brill, 2008. VI+374 p. [UFSCar] [USP]</w:t>
      </w:r>
    </w:p>
    <w:p w:rsidR="00DC2B73" w:rsidRPr="00F61AE9" w:rsidRDefault="00DC2B73" w:rsidP="002802EC">
      <w:pPr>
        <w:pStyle w:val="PargrafoparaBibl"/>
        <w:widowControl/>
        <w:rPr>
          <w:noProof/>
          <w:lang w:val="en-US"/>
        </w:rPr>
      </w:pPr>
      <w:r w:rsidRPr="00F61AE9">
        <w:rPr>
          <w:noProof/>
        </w:rPr>
        <w:t xml:space="preserve">BÉRUBÉ, C., </w:t>
      </w:r>
      <w:r w:rsidRPr="00F61AE9">
        <w:rPr>
          <w:i/>
          <w:noProof/>
        </w:rPr>
        <w:t>La connaissance de l’individuel au Moyen Âge</w:t>
      </w:r>
      <w:r w:rsidRPr="00F61AE9">
        <w:rPr>
          <w:noProof/>
        </w:rPr>
        <w:t xml:space="preserve">. </w:t>
      </w:r>
      <w:r w:rsidRPr="00F61AE9">
        <w:rPr>
          <w:noProof/>
          <w:lang w:val="en-US"/>
        </w:rPr>
        <w:t xml:space="preserve">Paris, PUF, 1964. XII+316 p. </w:t>
      </w:r>
      <w:r w:rsidRPr="00F61AE9">
        <w:rPr>
          <w:szCs w:val="16"/>
          <w:lang w:val="en-US"/>
        </w:rPr>
        <w:t>[UNESP]</w:t>
      </w:r>
      <w:r w:rsidRPr="00F61AE9">
        <w:rPr>
          <w:szCs w:val="24"/>
          <w:lang w:val="en-US"/>
        </w:rPr>
        <w:t xml:space="preserve"> </w:t>
      </w:r>
      <w:r w:rsidRPr="00F61AE9">
        <w:rPr>
          <w:noProof/>
          <w:lang w:val="en-US"/>
        </w:rPr>
        <w:t>[USP]</w:t>
      </w:r>
    </w:p>
    <w:p w:rsidR="00DC2B73" w:rsidRDefault="00DC2B73" w:rsidP="002802EC">
      <w:pPr>
        <w:pStyle w:val="PargrafoparaBibl"/>
        <w:widowControl/>
        <w:rPr>
          <w:noProof/>
          <w:szCs w:val="15"/>
        </w:rPr>
      </w:pPr>
      <w:r w:rsidRPr="00C747E6">
        <w:rPr>
          <w:noProof/>
          <w:szCs w:val="15"/>
        </w:rPr>
        <w:t xml:space="preserve">BETTETINI, M., e PAPARELLA, M. F. D., a cura di, </w:t>
      </w:r>
      <w:r w:rsidRPr="00C747E6">
        <w:rPr>
          <w:i/>
          <w:iCs/>
          <w:noProof/>
          <w:szCs w:val="15"/>
        </w:rPr>
        <w:t>Le felicità nel medioevo</w:t>
      </w:r>
      <w:r w:rsidRPr="00C747E6">
        <w:rPr>
          <w:noProof/>
          <w:szCs w:val="15"/>
        </w:rPr>
        <w:t xml:space="preserve">. Textes et études du Moyen Âge, 31. </w:t>
      </w:r>
      <w:r w:rsidRPr="00F61AE9">
        <w:rPr>
          <w:noProof/>
          <w:szCs w:val="15"/>
        </w:rPr>
        <w:t>Turnholt, Brepols, 2005. XVI+466 p. [USP]</w:t>
      </w:r>
    </w:p>
    <w:p w:rsidR="00DC2B73" w:rsidRPr="00F61AE9" w:rsidRDefault="00DC2B73" w:rsidP="002802EC">
      <w:pPr>
        <w:pStyle w:val="PargrafoparaBibl"/>
        <w:widowControl/>
      </w:pPr>
      <w:r w:rsidRPr="00F61AE9">
        <w:rPr>
          <w:szCs w:val="24"/>
          <w:lang w:val="es-ES_tradnl"/>
        </w:rPr>
        <w:t xml:space="preserve">BEUCHOT, M., </w:t>
      </w:r>
      <w:r w:rsidRPr="00F61AE9">
        <w:rPr>
          <w:i/>
          <w:szCs w:val="24"/>
          <w:lang w:val="es-ES_tradnl"/>
        </w:rPr>
        <w:t>Metafísica, lógica y lenguaje en la filosofía medieval</w:t>
      </w:r>
      <w:r w:rsidRPr="00F61AE9">
        <w:rPr>
          <w:szCs w:val="24"/>
          <w:lang w:val="es-ES_tradnl"/>
        </w:rPr>
        <w:t xml:space="preserve">. Barcelona, Publicaciones Universitarias, 1994. </w:t>
      </w:r>
      <w:r w:rsidRPr="00F61AE9">
        <w:rPr>
          <w:szCs w:val="24"/>
        </w:rPr>
        <w:t xml:space="preserve">151 p. </w:t>
      </w:r>
      <w:r w:rsidRPr="00F61AE9">
        <w:t>[USP]</w:t>
      </w:r>
    </w:p>
    <w:p w:rsidR="00DC2B73" w:rsidRPr="003D4863" w:rsidRDefault="00DC2B73" w:rsidP="002802EC">
      <w:pPr>
        <w:pStyle w:val="PargrafoparaBibl"/>
        <w:widowControl/>
        <w:rPr>
          <w:color w:val="808080" w:themeColor="background1" w:themeShade="80"/>
        </w:rPr>
      </w:pPr>
      <w:r w:rsidRPr="003D4863">
        <w:rPr>
          <w:color w:val="808080" w:themeColor="background1" w:themeShade="80"/>
        </w:rPr>
        <w:t xml:space="preserve">BIANCHI, L., </w:t>
      </w:r>
      <w:r w:rsidRPr="003D4863">
        <w:rPr>
          <w:i/>
          <w:color w:val="808080" w:themeColor="background1" w:themeShade="80"/>
        </w:rPr>
        <w:t>L’errore di Aristotele:</w:t>
      </w:r>
      <w:r>
        <w:rPr>
          <w:i/>
          <w:color w:val="808080" w:themeColor="background1" w:themeShade="80"/>
        </w:rPr>
        <w:t xml:space="preserve"> la polemica contro lʼeternità del mondo nel XIII secolo. Firenze, La Nuova Italia</w:t>
      </w:r>
      <w:r w:rsidRPr="003D4863">
        <w:rPr>
          <w:color w:val="808080" w:themeColor="background1" w:themeShade="80"/>
        </w:rPr>
        <w:t xml:space="preserve">, 1984. 210 p. </w:t>
      </w:r>
    </w:p>
    <w:p w:rsidR="00DC2B73" w:rsidRPr="003521CA" w:rsidRDefault="00DC2B73" w:rsidP="002802EC">
      <w:pPr>
        <w:pStyle w:val="PargrafoparaBibl"/>
        <w:widowControl/>
      </w:pPr>
      <w:r w:rsidRPr="00F61AE9">
        <w:t xml:space="preserve">BIANCHI, L., </w:t>
      </w:r>
      <w:r w:rsidRPr="00F61AE9">
        <w:rPr>
          <w:i/>
        </w:rPr>
        <w:t>L’inizio dei tempi: antichità e novità del mondo da Bonaventura a Newton</w:t>
      </w:r>
      <w:r w:rsidRPr="00F61AE9">
        <w:t xml:space="preserve">. Biblioteca di storia della scienza, 26. Firenze, Olschki, </w:t>
      </w:r>
      <w:r>
        <w:t>1987. 113 p. [UFSCar] [USP] {NA}</w:t>
      </w:r>
    </w:p>
    <w:p w:rsidR="00DC2B73" w:rsidRPr="005C2374" w:rsidRDefault="00DC2B73" w:rsidP="002802EC">
      <w:pPr>
        <w:pStyle w:val="PargrafoparaBibl"/>
        <w:widowControl/>
      </w:pPr>
      <w:r w:rsidRPr="005C2374">
        <w:t xml:space="preserve">BIANCHI, L., </w:t>
      </w:r>
      <w:r w:rsidRPr="005C2374">
        <w:rPr>
          <w:i/>
        </w:rPr>
        <w:t>Studi sull’aristotelismo del Rinascimento</w:t>
      </w:r>
      <w:r w:rsidRPr="005C2374">
        <w:t>. Padova, Il poligrafo, 2003. 235 p. [USP]</w:t>
      </w:r>
    </w:p>
    <w:p w:rsidR="00DC2B73" w:rsidRPr="00C6183B" w:rsidRDefault="00DC2B73" w:rsidP="002802EC">
      <w:pPr>
        <w:pStyle w:val="PargrafoparaBibl"/>
        <w:widowControl/>
        <w:rPr>
          <w:color w:val="808080"/>
        </w:rPr>
      </w:pPr>
      <w:r w:rsidRPr="00C6183B">
        <w:rPr>
          <w:color w:val="808080"/>
        </w:rPr>
        <w:t xml:space="preserve">BIARD, J., et ROMMEVAUX, S., éds., </w:t>
      </w:r>
      <w:r w:rsidRPr="00C6183B">
        <w:rPr>
          <w:bCs/>
          <w:i/>
          <w:color w:val="808080"/>
        </w:rPr>
        <w:t>La nature et le vide dans la physique médiévale</w:t>
      </w:r>
      <w:r w:rsidRPr="00C6183B">
        <w:rPr>
          <w:bCs/>
          <w:color w:val="808080"/>
        </w:rPr>
        <w:t xml:space="preserve">. </w:t>
      </w:r>
      <w:r>
        <w:rPr>
          <w:color w:val="808080"/>
        </w:rPr>
        <w:t xml:space="preserve">Studia artistarum, </w:t>
      </w:r>
      <w:r w:rsidRPr="00C6183B">
        <w:rPr>
          <w:color w:val="808080"/>
        </w:rPr>
        <w:t xml:space="preserve">32. </w:t>
      </w:r>
      <w:r>
        <w:rPr>
          <w:color w:val="808080"/>
        </w:rPr>
        <w:t>Turnhout, Brepols, 2012. 437 p.*</w:t>
      </w:r>
    </w:p>
    <w:p w:rsidR="00E76183" w:rsidRPr="00EA65BD" w:rsidRDefault="00E76183" w:rsidP="002802EC">
      <w:pPr>
        <w:pStyle w:val="PargrafoparaBibl"/>
        <w:widowControl/>
      </w:pPr>
      <w:r w:rsidRPr="00D32B84">
        <w:t>BIFFI,</w:t>
      </w:r>
      <w:r>
        <w:t xml:space="preserve"> </w:t>
      </w:r>
      <w:r w:rsidRPr="00D32B84">
        <w:t xml:space="preserve">I., </w:t>
      </w:r>
      <w:r w:rsidRPr="00D32B84">
        <w:rPr>
          <w:i/>
        </w:rPr>
        <w:t>Figure medievali della teologia</w:t>
      </w:r>
      <w:r w:rsidRPr="00D32B84">
        <w:t xml:space="preserve">. </w:t>
      </w:r>
      <w:r w:rsidRPr="00EA65BD">
        <w:t>Presentazione di M</w:t>
      </w:r>
      <w:r>
        <w:t>.</w:t>
      </w:r>
      <w:r w:rsidRPr="00EA65BD">
        <w:t>-D</w:t>
      </w:r>
      <w:r>
        <w:t>.</w:t>
      </w:r>
      <w:r w:rsidRPr="00EA65BD">
        <w:t xml:space="preserve"> Chenu. Pref</w:t>
      </w:r>
      <w:r>
        <w:t>.</w:t>
      </w:r>
      <w:r w:rsidRPr="00EA65BD">
        <w:t xml:space="preserve"> di G</w:t>
      </w:r>
      <w:r>
        <w:t>.</w:t>
      </w:r>
      <w:r w:rsidRPr="00EA65BD">
        <w:t xml:space="preserve"> Colombo</w:t>
      </w:r>
      <w:r>
        <w:t xml:space="preserve">. </w:t>
      </w:r>
      <w:r w:rsidRPr="00D32B84">
        <w:t xml:space="preserve">Biblioteca di Cultura Medievale. Milano, Jaca Book, 1992. </w:t>
      </w:r>
      <w:r>
        <w:t>XV+</w:t>
      </w:r>
      <w:r w:rsidRPr="00D32B84">
        <w:t>3</w:t>
      </w:r>
      <w:r>
        <w:t>39</w:t>
      </w:r>
      <w:r w:rsidRPr="00D32B84">
        <w:t xml:space="preserve"> p.</w:t>
      </w:r>
      <w:r w:rsidRPr="00EA65BD">
        <w:t xml:space="preserve"> [USP]</w:t>
      </w:r>
    </w:p>
    <w:p w:rsidR="00DC2B73" w:rsidRDefault="00DC2B73" w:rsidP="002802EC">
      <w:pPr>
        <w:pStyle w:val="PargrafoparaBibl"/>
        <w:widowControl/>
        <w:rPr>
          <w:lang w:val="es-ES_tradnl"/>
        </w:rPr>
      </w:pPr>
      <w:r w:rsidRPr="001E4E0E">
        <w:rPr>
          <w:lang w:val="es-ES_tradnl"/>
        </w:rPr>
        <w:t>BIFFI, I., e MARABELLI, C</w:t>
      </w:r>
      <w:r w:rsidRPr="00E36F09">
        <w:rPr>
          <w:lang w:val="es-ES_tradnl"/>
        </w:rPr>
        <w:t xml:space="preserve">., </w:t>
      </w:r>
      <w:r w:rsidRPr="00C45EC4">
        <w:rPr>
          <w:lang w:val="es-ES_tradnl"/>
        </w:rPr>
        <w:t xml:space="preserve">a cura di, </w:t>
      </w:r>
      <w:r w:rsidRPr="00C45EC4">
        <w:rPr>
          <w:i/>
          <w:lang w:val="es-ES_tradnl"/>
        </w:rPr>
        <w:t>La nuova razionalità. XIII secolo</w:t>
      </w:r>
      <w:r w:rsidRPr="00C45EC4">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w:t>
      </w:r>
      <w:r w:rsidRPr="00C45EC4">
        <w:rPr>
          <w:lang w:val="es-ES_tradnl"/>
        </w:rPr>
        <w:t xml:space="preserve"> 4. </w:t>
      </w:r>
      <w:r w:rsidRPr="00E613EF">
        <w:rPr>
          <w:lang w:val="es-ES_tradnl"/>
        </w:rPr>
        <w:t xml:space="preserve">Milano, Jaca Book / </w:t>
      </w:r>
      <w:r w:rsidRPr="00C45EC4">
        <w:rPr>
          <w:lang w:val="es-ES_tradnl"/>
        </w:rPr>
        <w:t xml:space="preserve">Roma, Città Nuova, 2008. </w:t>
      </w:r>
      <w:r w:rsidR="00E64242">
        <w:rPr>
          <w:lang w:val="es-ES_tradnl"/>
        </w:rPr>
        <w:t>7</w:t>
      </w:r>
      <w:r w:rsidR="00E64242" w:rsidRPr="00C45EC4">
        <w:rPr>
          <w:lang w:val="es-ES_tradnl"/>
        </w:rPr>
        <w:t>6</w:t>
      </w:r>
      <w:r w:rsidR="00E64242">
        <w:rPr>
          <w:lang w:val="es-ES_tradnl"/>
        </w:rPr>
        <w:t>3</w:t>
      </w:r>
      <w:r w:rsidR="00E64242" w:rsidRPr="00C45EC4">
        <w:rPr>
          <w:lang w:val="es-ES_tradnl"/>
        </w:rPr>
        <w:t xml:space="preserve"> p. [USP]</w:t>
      </w:r>
    </w:p>
    <w:p w:rsidR="00094190" w:rsidRPr="00094190" w:rsidRDefault="00094190" w:rsidP="002802EC">
      <w:pPr>
        <w:pStyle w:val="PargrafoparaBibl"/>
        <w:widowControl/>
        <w:rPr>
          <w:lang w:val="en-US"/>
        </w:rPr>
      </w:pPr>
      <w:r w:rsidRPr="00245B91">
        <w:t>BIFFI,</w:t>
      </w:r>
      <w:r>
        <w:t xml:space="preserve"> </w:t>
      </w:r>
      <w:r w:rsidRPr="00245B91">
        <w:t xml:space="preserve">I., </w:t>
      </w:r>
      <w:r w:rsidRPr="00245B91">
        <w:rPr>
          <w:i/>
        </w:rPr>
        <w:t>La poesia e la grazia nella Commedia di Dante. Poesia e teologia in Dante, Saggi 1</w:t>
      </w:r>
      <w:r w:rsidRPr="00245B91">
        <w:t xml:space="preserve">. </w:t>
      </w:r>
      <w:r>
        <w:t>P</w:t>
      </w:r>
      <w:r w:rsidRPr="00A02C58">
        <w:t>resentazione di G</w:t>
      </w:r>
      <w:r>
        <w:t>.</w:t>
      </w:r>
      <w:r w:rsidRPr="00A02C58">
        <w:t xml:space="preserve"> Biffi. </w:t>
      </w:r>
      <w:r w:rsidRPr="00245B91">
        <w:t>Biblioteca di Cultura Medievale. Milano, Ja</w:t>
      </w:r>
      <w:r>
        <w:t xml:space="preserve">ca Book, 1999. </w:t>
      </w:r>
      <w:r w:rsidRPr="00094190">
        <w:rPr>
          <w:lang w:val="en-US"/>
        </w:rPr>
        <w:t>XXXII+89 p. [USP]</w:t>
      </w:r>
    </w:p>
    <w:p w:rsidR="00DC2B73" w:rsidRDefault="00DC2B73" w:rsidP="002802EC">
      <w:pPr>
        <w:pStyle w:val="PargrafoparaBibl"/>
        <w:widowControl/>
        <w:rPr>
          <w:noProof/>
          <w:szCs w:val="16"/>
          <w:lang w:val="en-US"/>
        </w:rPr>
      </w:pPr>
      <w:r w:rsidRPr="00F61AE9">
        <w:rPr>
          <w:noProof/>
          <w:szCs w:val="16"/>
          <w:lang w:val="en-US"/>
        </w:rPr>
        <w:lastRenderedPageBreak/>
        <w:t xml:space="preserve">BINKLEY, P., ed., </w:t>
      </w:r>
      <w:r w:rsidRPr="00F61AE9">
        <w:rPr>
          <w:i/>
          <w:noProof/>
          <w:szCs w:val="16"/>
          <w:lang w:val="en-US"/>
        </w:rPr>
        <w:t>Pre-Modern Encyclopaedic Texts</w:t>
      </w:r>
      <w:r w:rsidRPr="00F61AE9">
        <w:rPr>
          <w:noProof/>
          <w:szCs w:val="16"/>
          <w:lang w:val="en-US"/>
        </w:rPr>
        <w:t xml:space="preserve">. </w:t>
      </w:r>
      <w:r w:rsidRPr="00F61AE9">
        <w:rPr>
          <w:lang w:val="en-US"/>
        </w:rPr>
        <w:t xml:space="preserve">Brill’s studies in </w:t>
      </w:r>
      <w:r w:rsidRPr="00F61AE9">
        <w:rPr>
          <w:noProof/>
          <w:szCs w:val="16"/>
          <w:lang w:val="en-US"/>
        </w:rPr>
        <w:t xml:space="preserve">intellectual history, 79. Leiden, Brill, </w:t>
      </w:r>
      <w:r w:rsidRPr="00F61AE9">
        <w:rPr>
          <w:rStyle w:val="gl"/>
          <w:lang w:val="en-US"/>
        </w:rPr>
        <w:t xml:space="preserve">1997. </w:t>
      </w:r>
      <w:r w:rsidRPr="0069238E">
        <w:rPr>
          <w:szCs w:val="24"/>
          <w:lang w:val="en-US"/>
        </w:rPr>
        <w:t>XVII</w:t>
      </w:r>
      <w:r>
        <w:rPr>
          <w:rStyle w:val="gl"/>
          <w:lang w:val="en-US"/>
        </w:rPr>
        <w:t>+</w:t>
      </w:r>
      <w:r w:rsidRPr="00F61AE9">
        <w:rPr>
          <w:rStyle w:val="gl"/>
          <w:lang w:val="en-US"/>
        </w:rPr>
        <w:t xml:space="preserve">433 p. </w:t>
      </w:r>
      <w:r>
        <w:rPr>
          <w:noProof/>
          <w:szCs w:val="16"/>
          <w:lang w:val="en-US"/>
        </w:rPr>
        <w:t>[USP]</w:t>
      </w:r>
    </w:p>
    <w:p w:rsidR="00DC2B73" w:rsidRPr="00F61AE9" w:rsidRDefault="00DC2B73" w:rsidP="002802EC">
      <w:pPr>
        <w:pStyle w:val="PargrafoparaBibl"/>
        <w:widowControl/>
        <w:rPr>
          <w:lang w:val="en-US"/>
        </w:rPr>
      </w:pPr>
      <w:r w:rsidRPr="00F61AE9">
        <w:rPr>
          <w:lang w:val="en-US"/>
        </w:rPr>
        <w:t xml:space="preserve">BLAZEK, P., </w:t>
      </w:r>
      <w:r w:rsidRPr="00F61AE9">
        <w:rPr>
          <w:i/>
          <w:lang w:val="en-US"/>
        </w:rPr>
        <w:t>Die mittelalterliche Rezeption der aristotelischen Philosophie der Ehe: von Robert Grosseteste bis Bartholomäus von Brügge (1246/1247-1309)</w:t>
      </w:r>
      <w:r w:rsidRPr="00F61AE9">
        <w:rPr>
          <w:lang w:val="en-US"/>
        </w:rPr>
        <w:t>. Studies in medieval and reformation traditions, 117. Leiden, Brill, 2007. XI+440 p. [UFSCar] [USP]</w:t>
      </w:r>
    </w:p>
    <w:p w:rsidR="00DC2B73" w:rsidRDefault="00DC2B73" w:rsidP="002802EC">
      <w:pPr>
        <w:pStyle w:val="PargrafoparaBibl"/>
        <w:widowControl/>
        <w:rPr>
          <w:lang w:val="en"/>
        </w:rPr>
      </w:pPr>
      <w:r w:rsidRPr="00E36A7C">
        <w:rPr>
          <w:lang w:val="en-US"/>
        </w:rPr>
        <w:t>BLOCH</w:t>
      </w:r>
      <w:r>
        <w:rPr>
          <w:lang w:val="en-US"/>
        </w:rPr>
        <w:t xml:space="preserve">, D., </w:t>
      </w:r>
      <w:r w:rsidRPr="00E36A7C">
        <w:rPr>
          <w:i/>
          <w:lang w:val="en-US"/>
        </w:rPr>
        <w:t>Aristotle on memory and recollection: text, translation, interpretation, and reception in Western scholasticism</w:t>
      </w:r>
      <w:r>
        <w:rPr>
          <w:lang w:val="en-US"/>
        </w:rPr>
        <w:t>.</w:t>
      </w:r>
      <w:r w:rsidRPr="00E36A7C">
        <w:rPr>
          <w:lang w:val="en"/>
        </w:rPr>
        <w:t xml:space="preserve"> </w:t>
      </w:r>
      <w:r w:rsidRPr="00D012D4">
        <w:rPr>
          <w:lang w:val="en"/>
        </w:rPr>
        <w:t>Philosophia Antiqua</w:t>
      </w:r>
      <w:r w:rsidRPr="006E0CC1">
        <w:rPr>
          <w:lang w:val="en"/>
        </w:rPr>
        <w:t>,</w:t>
      </w:r>
      <w:r w:rsidRPr="00D012D4">
        <w:rPr>
          <w:lang w:val="en"/>
        </w:rPr>
        <w:t xml:space="preserve"> </w:t>
      </w:r>
      <w:r>
        <w:rPr>
          <w:lang w:val="en"/>
        </w:rPr>
        <w:t>110</w:t>
      </w:r>
      <w:r w:rsidRPr="006E0CC1">
        <w:rPr>
          <w:lang w:val="en"/>
        </w:rPr>
        <w:t>.</w:t>
      </w:r>
      <w:r w:rsidRPr="00D012D4">
        <w:rPr>
          <w:lang w:val="en"/>
        </w:rPr>
        <w:t xml:space="preserve"> </w:t>
      </w:r>
      <w:r w:rsidRPr="006E0CC1">
        <w:rPr>
          <w:lang w:val="en"/>
        </w:rPr>
        <w:t>Leiden, Brill,</w:t>
      </w:r>
      <w:r>
        <w:rPr>
          <w:lang w:val="en"/>
        </w:rPr>
        <w:t xml:space="preserve"> </w:t>
      </w:r>
      <w:r w:rsidRPr="00E36A7C">
        <w:rPr>
          <w:lang w:val="en-US"/>
        </w:rPr>
        <w:t>2007. XIII+276 p.</w:t>
      </w:r>
      <w:r w:rsidRPr="00E36A7C">
        <w:rPr>
          <w:lang w:val="en"/>
        </w:rPr>
        <w:t xml:space="preserve"> </w:t>
      </w:r>
      <w:r>
        <w:rPr>
          <w:lang w:val="en"/>
        </w:rPr>
        <w:t>[UFSCar] [USP]</w:t>
      </w:r>
    </w:p>
    <w:p w:rsidR="00DC2B73" w:rsidRPr="00914521" w:rsidRDefault="00DC2B73" w:rsidP="002802EC">
      <w:pPr>
        <w:pStyle w:val="PargrafoparaBibl"/>
        <w:widowControl/>
        <w:rPr>
          <w:bCs/>
          <w:lang w:val="en-US"/>
        </w:rPr>
      </w:pPr>
      <w:r w:rsidRPr="00F61AE9">
        <w:rPr>
          <w:bCs/>
          <w:szCs w:val="24"/>
          <w:lang w:val="en-US"/>
        </w:rPr>
        <w:t>BOIADJIEV</w:t>
      </w:r>
      <w:r w:rsidRPr="00F61AE9">
        <w:rPr>
          <w:bCs/>
          <w:lang w:val="en-US"/>
        </w:rPr>
        <w:t>, T</w:t>
      </w:r>
      <w:r w:rsidRPr="00F61AE9">
        <w:rPr>
          <w:bCs/>
          <w:szCs w:val="24"/>
          <w:lang w:val="en-US"/>
        </w:rPr>
        <w:t xml:space="preserve">., et al., </w:t>
      </w:r>
      <w:r>
        <w:rPr>
          <w:lang w:val="en-US"/>
        </w:rPr>
        <w:t>Hrsg</w:t>
      </w:r>
      <w:r w:rsidRPr="00F61AE9">
        <w:rPr>
          <w:lang w:val="en-US"/>
        </w:rPr>
        <w:t>.</w:t>
      </w:r>
      <w:r w:rsidRPr="00F61AE9">
        <w:rPr>
          <w:bCs/>
          <w:szCs w:val="24"/>
          <w:lang w:val="en-US"/>
        </w:rPr>
        <w:t xml:space="preserve">, </w:t>
      </w:r>
      <w:r w:rsidRPr="00F61AE9">
        <w:rPr>
          <w:bCs/>
          <w:i/>
          <w:lang w:val="en-US"/>
        </w:rPr>
        <w:t>Die Dionysius-Rezeption im Mittelalter</w:t>
      </w:r>
      <w:r w:rsidRPr="00F61AE9">
        <w:rPr>
          <w:bCs/>
          <w:lang w:val="en-US"/>
        </w:rPr>
        <w:t xml:space="preserve">. </w:t>
      </w:r>
      <w:r w:rsidRPr="00914521">
        <w:rPr>
          <w:bCs/>
          <w:lang w:val="en-US"/>
        </w:rPr>
        <w:t>Rencontres de philosophie médiévale, 9. Turnholt, Brepols, 2000. XII+554 p. [UFSCar] [UNICAMP] [USP] {NA}</w:t>
      </w:r>
    </w:p>
    <w:p w:rsidR="00DC2B73" w:rsidRDefault="00DC2B73" w:rsidP="002802EC">
      <w:pPr>
        <w:pStyle w:val="PargrafoparaBibl"/>
        <w:widowControl/>
        <w:rPr>
          <w:noProof/>
          <w:szCs w:val="24"/>
          <w:lang w:val="en-US"/>
        </w:rPr>
      </w:pPr>
      <w:r w:rsidRPr="00F61AE9">
        <w:rPr>
          <w:lang w:val="en-US"/>
        </w:rPr>
        <w:t xml:space="preserve">BONIN, T., </w:t>
      </w:r>
      <w:r w:rsidRPr="00F61AE9">
        <w:rPr>
          <w:i/>
          <w:lang w:val="en-US"/>
        </w:rPr>
        <w:t>Creation as emanation: The origin of diversity in Albert the Great’s “On the causes and the procession of the Universe”</w:t>
      </w:r>
      <w:r w:rsidRPr="00F61AE9">
        <w:rPr>
          <w:lang w:val="en-US"/>
        </w:rPr>
        <w:t xml:space="preserve">. Publications in medieval studies, 29. Notre Dame, UP, 2001. VIII+179 p. [UFSCar] </w:t>
      </w:r>
      <w:r w:rsidRPr="00F61AE9">
        <w:rPr>
          <w:noProof/>
          <w:szCs w:val="24"/>
          <w:lang w:val="en-US"/>
        </w:rPr>
        <w:t>[</w:t>
      </w:r>
      <w:r w:rsidRPr="00F61AE9">
        <w:rPr>
          <w:szCs w:val="24"/>
          <w:lang w:val="en-US"/>
        </w:rPr>
        <w:t>USP</w:t>
      </w:r>
      <w:r>
        <w:rPr>
          <w:noProof/>
          <w:szCs w:val="24"/>
          <w:lang w:val="en-US"/>
        </w:rPr>
        <w:t>]</w:t>
      </w:r>
    </w:p>
    <w:p w:rsidR="00DC2B73" w:rsidRDefault="00DC2B73" w:rsidP="002802EC">
      <w:pPr>
        <w:pStyle w:val="PargrafoparaBibl"/>
        <w:widowControl/>
        <w:rPr>
          <w:lang w:val="en-US"/>
        </w:rPr>
      </w:pPr>
      <w:r w:rsidRPr="007552B3">
        <w:rPr>
          <w:lang w:val="en-US"/>
        </w:rPr>
        <w:t xml:space="preserve">BOOTH, E., </w:t>
      </w:r>
      <w:r w:rsidRPr="007552B3">
        <w:rPr>
          <w:i/>
          <w:lang w:val="en-US"/>
        </w:rPr>
        <w:t>Aristotelian aporetic ontology in Islamic and Christian thinkers</w:t>
      </w:r>
      <w:r w:rsidRPr="007552B3">
        <w:rPr>
          <w:lang w:val="en-US"/>
        </w:rPr>
        <w:t>. Cambridge studies in medieval life and thought</w:t>
      </w:r>
      <w:r>
        <w:rPr>
          <w:lang w:val="en-US"/>
        </w:rPr>
        <w:t>, 3 s.</w:t>
      </w:r>
      <w:r w:rsidRPr="007552B3">
        <w:rPr>
          <w:lang w:val="en-US"/>
        </w:rPr>
        <w:t>, 20. Cambri</w:t>
      </w:r>
      <w:r>
        <w:rPr>
          <w:lang w:val="en-US"/>
        </w:rPr>
        <w:t xml:space="preserve">dge, UP, </w:t>
      </w:r>
      <w:r w:rsidRPr="00215CF5">
        <w:rPr>
          <w:lang w:val="en-US"/>
        </w:rPr>
        <w:t>1983</w:t>
      </w:r>
      <w:r>
        <w:rPr>
          <w:lang w:val="en-US"/>
        </w:rPr>
        <w:t xml:space="preserve">. </w:t>
      </w:r>
      <w:r w:rsidRPr="00215CF5">
        <w:rPr>
          <w:lang w:val="en-US"/>
        </w:rPr>
        <w:t xml:space="preserve">2008. </w:t>
      </w:r>
      <w:r w:rsidRPr="005D59B3">
        <w:rPr>
          <w:lang w:val="en-US"/>
        </w:rPr>
        <w:t>XXVI+314 p.</w:t>
      </w:r>
      <w:r>
        <w:rPr>
          <w:lang w:val="en-US"/>
        </w:rPr>
        <w:t xml:space="preserve"> </w:t>
      </w:r>
      <w:r>
        <w:rPr>
          <w:lang w:val="fr-FR"/>
        </w:rPr>
        <w:t xml:space="preserve">[UFSCar] [UNICAMP] </w:t>
      </w:r>
      <w:r>
        <w:rPr>
          <w:lang w:val="en-US"/>
        </w:rPr>
        <w:t>[USP]</w:t>
      </w:r>
    </w:p>
    <w:p w:rsidR="001C69EC" w:rsidRPr="00C04260" w:rsidRDefault="001C69EC" w:rsidP="002802EC">
      <w:pPr>
        <w:pStyle w:val="PargrafoparaBibl"/>
        <w:widowControl/>
        <w:rPr>
          <w:noProof/>
          <w:lang w:val="en-US"/>
        </w:rPr>
      </w:pPr>
      <w:r w:rsidRPr="00F61AE9">
        <w:rPr>
          <w:noProof/>
          <w:lang w:val="en-US"/>
        </w:rPr>
        <w:t xml:space="preserve">BRAY, N., and STURLESE, L., eds., </w:t>
      </w:r>
      <w:r w:rsidRPr="00F61AE9">
        <w:rPr>
          <w:i/>
          <w:noProof/>
          <w:lang w:val="en-US"/>
        </w:rPr>
        <w:t>Filosofia in volgare nel medioevo</w:t>
      </w:r>
      <w:r w:rsidRPr="00F61AE9">
        <w:rPr>
          <w:noProof/>
          <w:lang w:val="en-US"/>
        </w:rPr>
        <w:t xml:space="preserve">. </w:t>
      </w:r>
      <w:r w:rsidRPr="00F61AE9">
        <w:rPr>
          <w:noProof/>
        </w:rPr>
        <w:t xml:space="preserve">Textes et études du Moyen Âge, 21. Louvain-La-Neuve, FIDEM, 2003. </w:t>
      </w:r>
      <w:r>
        <w:rPr>
          <w:noProof/>
          <w:lang w:val="en-US"/>
        </w:rPr>
        <w:t>VIII+532 p. [UFSCar] [UNICAMP] [USP]</w:t>
      </w:r>
    </w:p>
    <w:p w:rsidR="00DC2B73" w:rsidRPr="00684A97" w:rsidRDefault="00DC2B73" w:rsidP="002802EC">
      <w:pPr>
        <w:pStyle w:val="PargrafoparaBibl"/>
        <w:widowControl/>
        <w:rPr>
          <w:color w:val="808080"/>
        </w:rPr>
      </w:pPr>
      <w:r w:rsidRPr="00094B41">
        <w:rPr>
          <w:color w:val="808080"/>
          <w:lang w:val="en-US"/>
        </w:rPr>
        <w:t>BRUMBERG</w:t>
      </w:r>
      <w:r w:rsidRPr="00A811C4">
        <w:rPr>
          <w:color w:val="808080"/>
          <w:lang w:val="en-US"/>
        </w:rPr>
        <w:t>-CHAUMONT</w:t>
      </w:r>
      <w:r w:rsidRPr="00094B41">
        <w:rPr>
          <w:color w:val="808080"/>
          <w:lang w:val="en-US"/>
        </w:rPr>
        <w:t xml:space="preserve">, J., éd., </w:t>
      </w:r>
      <w:r w:rsidRPr="00A811C4">
        <w:rPr>
          <w:i/>
          <w:color w:val="808080"/>
          <w:lang w:val="en-US"/>
        </w:rPr>
        <w:t>Ad notitiam ignoti</w:t>
      </w:r>
      <w:r>
        <w:rPr>
          <w:bCs/>
          <w:i/>
          <w:color w:val="808080"/>
          <w:lang w:val="en-US"/>
        </w:rPr>
        <w:t xml:space="preserve">. </w:t>
      </w:r>
      <w:r w:rsidRPr="00094B41">
        <w:rPr>
          <w:bCs/>
          <w:i/>
          <w:color w:val="808080"/>
          <w:lang w:val="en-US"/>
        </w:rPr>
        <w:t>L’Organon dans la translatio studiorum à l’époque d’Albert le Grand</w:t>
      </w:r>
      <w:r>
        <w:rPr>
          <w:color w:val="808080"/>
          <w:lang w:val="en-US"/>
        </w:rPr>
        <w:t xml:space="preserve">. </w:t>
      </w:r>
      <w:r w:rsidRPr="00684A97">
        <w:rPr>
          <w:color w:val="808080"/>
        </w:rPr>
        <w:t>Studia artistarum, 3</w:t>
      </w:r>
      <w:r>
        <w:rPr>
          <w:color w:val="808080"/>
        </w:rPr>
        <w:t>7</w:t>
      </w:r>
      <w:r w:rsidRPr="00684A97">
        <w:rPr>
          <w:color w:val="808080"/>
        </w:rPr>
        <w:t>. Turnhout, Brepols, 2013. 582 p.*</w:t>
      </w:r>
    </w:p>
    <w:p w:rsidR="00DC2B73" w:rsidRPr="00BF563B" w:rsidRDefault="00DC2B73" w:rsidP="002802EC">
      <w:pPr>
        <w:pStyle w:val="PargrafoparaBibl"/>
        <w:widowControl/>
        <w:rPr>
          <w:lang w:val="en-US"/>
        </w:rPr>
      </w:pPr>
      <w:r w:rsidRPr="00E31455">
        <w:rPr>
          <w:lang w:val="es-ES_tradnl"/>
        </w:rPr>
        <w:t xml:space="preserve">BURLANDO, G., </w:t>
      </w:r>
      <w:r>
        <w:rPr>
          <w:lang w:val="es-ES_tradnl"/>
        </w:rPr>
        <w:t xml:space="preserve">ed., </w:t>
      </w:r>
      <w:r w:rsidRPr="00E31455">
        <w:rPr>
          <w:i/>
          <w:lang w:val="es-ES_tradnl"/>
        </w:rPr>
        <w:t>De las pasiones en la filosofía medieval</w:t>
      </w:r>
      <w:r w:rsidRPr="00E31455">
        <w:rPr>
          <w:lang w:val="es-ES_tradnl"/>
        </w:rPr>
        <w:t xml:space="preserve">. </w:t>
      </w:r>
      <w:r>
        <w:rPr>
          <w:lang w:val="fr-FR"/>
        </w:rPr>
        <w:t>Rencontres de philosophie médiévale</w:t>
      </w:r>
      <w:r w:rsidRPr="002533BA">
        <w:rPr>
          <w:lang w:val="fr-FR"/>
        </w:rPr>
        <w:t xml:space="preserve">, hors série. </w:t>
      </w:r>
      <w:r w:rsidRPr="00BF563B">
        <w:rPr>
          <w:lang w:val="en-US"/>
        </w:rPr>
        <w:t xml:space="preserve">Turnholt, Brepols, 2009. 457 p. </w:t>
      </w:r>
      <w:r>
        <w:rPr>
          <w:lang w:val="en-US"/>
        </w:rPr>
        <w:t>[UFSCar] [USP]</w:t>
      </w:r>
    </w:p>
    <w:p w:rsidR="00DC2B73" w:rsidRPr="00F61AE9" w:rsidRDefault="00DC2B73" w:rsidP="002802EC">
      <w:pPr>
        <w:pStyle w:val="PargrafoparaBibl"/>
        <w:widowControl/>
        <w:rPr>
          <w:noProof/>
          <w:szCs w:val="15"/>
          <w:lang w:val="en-US"/>
        </w:rPr>
      </w:pPr>
      <w:r w:rsidRPr="00F61AE9">
        <w:rPr>
          <w:bCs/>
          <w:noProof/>
          <w:lang w:val="en-US"/>
        </w:rPr>
        <w:t xml:space="preserve">CAROTI, S., et al., eds., </w:t>
      </w:r>
      <w:r w:rsidRPr="00F61AE9">
        <w:rPr>
          <w:bCs/>
          <w:i/>
          <w:noProof/>
          <w:lang w:val="en-US"/>
        </w:rPr>
        <w:t>“Ad ingenii acuitionem”</w:t>
      </w:r>
      <w:r w:rsidRPr="00F61AE9">
        <w:rPr>
          <w:bCs/>
          <w:noProof/>
          <w:lang w:val="en-US"/>
        </w:rPr>
        <w:t xml:space="preserve">. </w:t>
      </w:r>
      <w:r w:rsidRPr="00674239">
        <w:rPr>
          <w:noProof/>
          <w:szCs w:val="15"/>
        </w:rPr>
        <w:t xml:space="preserve">Textes et études du Moyen Âge, 38. </w:t>
      </w:r>
      <w:r w:rsidRPr="00F61AE9">
        <w:rPr>
          <w:noProof/>
          <w:szCs w:val="15"/>
          <w:lang w:val="en-US"/>
        </w:rPr>
        <w:t>Turnhout, Brepols, 2007.</w:t>
      </w:r>
      <w:r w:rsidRPr="00F61AE9">
        <w:rPr>
          <w:bCs/>
          <w:noProof/>
          <w:lang w:val="en-US"/>
        </w:rPr>
        <w:t xml:space="preserve"> VIII+595 p. </w:t>
      </w:r>
      <w:r w:rsidRPr="00F61AE9">
        <w:rPr>
          <w:noProof/>
          <w:lang w:val="en-US"/>
        </w:rPr>
        <w:t xml:space="preserve">[UNICAMP] </w:t>
      </w:r>
      <w:r w:rsidRPr="00F61AE9">
        <w:rPr>
          <w:bCs/>
          <w:noProof/>
          <w:lang w:val="en-US"/>
        </w:rPr>
        <w:t>[USP]</w:t>
      </w:r>
    </w:p>
    <w:p w:rsidR="00DC2B73" w:rsidRPr="00F61AE9" w:rsidRDefault="00DC2B73" w:rsidP="002802EC">
      <w:pPr>
        <w:pStyle w:val="PargrafoparaBibl"/>
        <w:widowControl/>
        <w:rPr>
          <w:noProof/>
          <w:lang w:val="en-US"/>
        </w:rPr>
      </w:pPr>
      <w:r w:rsidRPr="00F61AE9">
        <w:rPr>
          <w:noProof/>
          <w:lang w:val="en-US"/>
        </w:rPr>
        <w:t xml:space="preserve">CARRUTHERS, M., </w:t>
      </w:r>
      <w:r w:rsidRPr="00F61AE9">
        <w:rPr>
          <w:i/>
          <w:noProof/>
          <w:lang w:val="en-US"/>
        </w:rPr>
        <w:t>The book of memory. A study of memory in medieval culture</w:t>
      </w:r>
      <w:r w:rsidRPr="00F61AE9">
        <w:rPr>
          <w:noProof/>
          <w:lang w:val="en-US"/>
        </w:rPr>
        <w:t xml:space="preserve">. </w:t>
      </w:r>
      <w:r w:rsidRPr="00F61AE9">
        <w:rPr>
          <w:lang w:val="en-US"/>
        </w:rPr>
        <w:t xml:space="preserve">Cambridge studies in medieval literature. </w:t>
      </w:r>
      <w:r w:rsidRPr="00F61AE9">
        <w:rPr>
          <w:noProof/>
          <w:lang w:val="en-US"/>
        </w:rPr>
        <w:t>Cambridge, UP, [1990] 1996. 2006. 2008. XV+393 p. [UNESP] [UNICAMP] [USP]</w:t>
      </w:r>
    </w:p>
    <w:p w:rsidR="00DC2B73" w:rsidRPr="00F61AE9" w:rsidRDefault="00DC2B73" w:rsidP="002802EC">
      <w:pPr>
        <w:pStyle w:val="PargrafoparaBibl"/>
        <w:widowControl/>
      </w:pPr>
      <w:r w:rsidRPr="00F61AE9">
        <w:rPr>
          <w:noProof/>
        </w:rPr>
        <w:t xml:space="preserve">CASAGRANDE, C., e VECCHIO, S., a cura di, </w:t>
      </w:r>
      <w:r w:rsidRPr="00F61AE9">
        <w:rPr>
          <w:i/>
          <w:noProof/>
        </w:rPr>
        <w:t>Anima e corpo nella cultura medievale</w:t>
      </w:r>
      <w:r w:rsidRPr="00F61AE9">
        <w:rPr>
          <w:noProof/>
        </w:rPr>
        <w:t>. Millennio medievale, 15. Firenze, SISMEL / Galluzzo, 1999. 332 p. [UNICAMP]</w:t>
      </w:r>
      <w:r w:rsidRPr="00F61AE9">
        <w:t xml:space="preserve"> [</w:t>
      </w:r>
      <w:r w:rsidRPr="00F61AE9">
        <w:rPr>
          <w:noProof/>
        </w:rPr>
        <w:t>USP</w:t>
      </w:r>
      <w:r w:rsidRPr="00F61AE9">
        <w:t>]</w:t>
      </w:r>
    </w:p>
    <w:p w:rsidR="005777C2" w:rsidRDefault="005777C2" w:rsidP="005777C2">
      <w:pPr>
        <w:pStyle w:val="PargrafoparaBibl"/>
      </w:pPr>
      <w:r w:rsidRPr="00BE7827">
        <w:rPr>
          <w:noProof/>
        </w:rPr>
        <w:t xml:space="preserve">CASAGRANDE, C., </w:t>
      </w:r>
      <w:r>
        <w:rPr>
          <w:noProof/>
        </w:rPr>
        <w:t>e</w:t>
      </w:r>
      <w:r w:rsidRPr="00BE7827">
        <w:rPr>
          <w:noProof/>
        </w:rPr>
        <w:t xml:space="preserve"> </w:t>
      </w:r>
      <w:r w:rsidRPr="00BE7827">
        <w:t xml:space="preserve">VECCHIO, S., a cura di, </w:t>
      </w:r>
      <w:r w:rsidRPr="000D27FE">
        <w:rPr>
          <w:i/>
        </w:rPr>
        <w:t>Piacere e dolore: materiali per una storia delle passioni nel Medioevo</w:t>
      </w:r>
      <w:r w:rsidRPr="00F61AE9">
        <w:t xml:space="preserve">. </w:t>
      </w:r>
      <w:r>
        <w:t>Micrologus’ library, 29</w:t>
      </w:r>
      <w:r w:rsidRPr="009D3D3B">
        <w:t xml:space="preserve">. Firenze, SISMEL / </w:t>
      </w:r>
      <w:r>
        <w:t>Galluzzo, 2009</w:t>
      </w:r>
      <w:r w:rsidRPr="009D3D3B">
        <w:t xml:space="preserve">. </w:t>
      </w:r>
      <w:r>
        <w:t>240 p. [USP]</w:t>
      </w:r>
    </w:p>
    <w:p w:rsidR="005777C2" w:rsidRPr="006C6E41" w:rsidRDefault="005777C2" w:rsidP="005777C2">
      <w:pPr>
        <w:pStyle w:val="PargrafoparaBibl"/>
        <w:widowControl/>
        <w:rPr>
          <w:szCs w:val="24"/>
        </w:rPr>
      </w:pPr>
      <w:r w:rsidRPr="00F61AE9">
        <w:rPr>
          <w:szCs w:val="24"/>
        </w:rPr>
        <w:lastRenderedPageBreak/>
        <w:t xml:space="preserve">CASAGRANDE, C., et al., a cura di, </w:t>
      </w:r>
      <w:r w:rsidRPr="00F61AE9">
        <w:rPr>
          <w:i/>
          <w:szCs w:val="24"/>
        </w:rPr>
        <w:t>Consilium: teorie e pratiche del consigliare nella cultura medievale</w:t>
      </w:r>
      <w:r w:rsidRPr="00F61AE9">
        <w:rPr>
          <w:szCs w:val="24"/>
        </w:rPr>
        <w:t xml:space="preserve">. </w:t>
      </w:r>
      <w:r w:rsidRPr="00833080">
        <w:t xml:space="preserve">Micrologus’ library, </w:t>
      </w:r>
      <w:r>
        <w:t>10</w:t>
      </w:r>
      <w:r w:rsidRPr="00833080">
        <w:t xml:space="preserve">. </w:t>
      </w:r>
      <w:r w:rsidRPr="006C6E41">
        <w:rPr>
          <w:szCs w:val="24"/>
        </w:rPr>
        <w:t>Firenze, SISMEL / Galluzzo, 2004. X+346 p.</w:t>
      </w:r>
      <w:r w:rsidRPr="006C6E41">
        <w:rPr>
          <w:color w:val="808080" w:themeColor="background1" w:themeShade="80"/>
          <w:szCs w:val="24"/>
        </w:rPr>
        <w:t>*</w:t>
      </w:r>
      <w:r w:rsidRPr="006C6E41">
        <w:rPr>
          <w:szCs w:val="24"/>
        </w:rPr>
        <w:t xml:space="preserve"> [UNICAMP]</w:t>
      </w:r>
    </w:p>
    <w:p w:rsidR="00F31540" w:rsidRPr="009707CA" w:rsidRDefault="00F31540" w:rsidP="002802EC">
      <w:pPr>
        <w:pStyle w:val="PargrafoparaBibl"/>
        <w:widowControl/>
        <w:rPr>
          <w:lang w:val="fr-FR"/>
        </w:rPr>
      </w:pPr>
      <w:r w:rsidRPr="002533BA">
        <w:rPr>
          <w:lang w:val="fr-FR"/>
        </w:rPr>
        <w:t xml:space="preserve">CHENU, M.-D., éd., </w:t>
      </w:r>
      <w:r w:rsidRPr="002533BA">
        <w:rPr>
          <w:i/>
          <w:iCs/>
          <w:lang w:val="fr-FR"/>
        </w:rPr>
        <w:t>Études d’histoire littéraire et doctrinale du XIII</w:t>
      </w:r>
      <w:r w:rsidRPr="002533BA">
        <w:rPr>
          <w:i/>
          <w:iCs/>
          <w:vertAlign w:val="superscript"/>
          <w:lang w:val="fr-FR"/>
        </w:rPr>
        <w:t>e</w:t>
      </w:r>
      <w:r w:rsidRPr="002533BA">
        <w:rPr>
          <w:i/>
          <w:iCs/>
          <w:lang w:val="fr-FR"/>
        </w:rPr>
        <w:t xml:space="preserve"> siècle</w:t>
      </w:r>
      <w:r w:rsidRPr="002533BA">
        <w:rPr>
          <w:lang w:val="fr-FR"/>
        </w:rPr>
        <w:t xml:space="preserve">. </w:t>
      </w:r>
      <w:r w:rsidRPr="002533BA">
        <w:rPr>
          <w:i/>
          <w:lang w:val="fr-FR"/>
        </w:rPr>
        <w:t>Première et deuxième séries</w:t>
      </w:r>
      <w:r w:rsidRPr="002533BA">
        <w:rPr>
          <w:lang w:val="fr-FR"/>
        </w:rPr>
        <w:t xml:space="preserve">. PIEM, 1-2. Montréal, Institut d’études médiévales / Paris, Vrin, 1932-1933. </w:t>
      </w:r>
      <w:r w:rsidRPr="009707CA">
        <w:rPr>
          <w:lang w:val="fr-FR"/>
        </w:rPr>
        <w:t>2 vols. [UNESP] [= vol. 2] [USP]</w:t>
      </w:r>
    </w:p>
    <w:p w:rsidR="00DC2B73" w:rsidRPr="00F61AE9" w:rsidRDefault="00DC2B73" w:rsidP="002802EC">
      <w:pPr>
        <w:pStyle w:val="PargrafoparaBibl"/>
        <w:widowControl/>
      </w:pPr>
      <w:r w:rsidRPr="00F61AE9">
        <w:t xml:space="preserve">COELHO LATINO, J. M., </w:t>
      </w:r>
      <w:r w:rsidRPr="00F61AE9">
        <w:rPr>
          <w:i/>
          <w:iCs/>
        </w:rPr>
        <w:t>A ciência na Idade Média. A ciência na Idade Média e as enciclopédias desse tempo. O chanceler Bacon</w:t>
      </w:r>
      <w:r w:rsidRPr="00F61AE9">
        <w:t>. Fixação do texto, prefácio e notas de P. Gomes. Lisboa, Guimarães, 1988. 154 p. [USP]</w:t>
      </w:r>
    </w:p>
    <w:p w:rsidR="00DC2B73" w:rsidRPr="00AC552D" w:rsidRDefault="00DC2B73" w:rsidP="002802EC">
      <w:pPr>
        <w:pStyle w:val="PargrafoparaBibl"/>
        <w:widowControl/>
        <w:rPr>
          <w:bCs/>
        </w:rPr>
      </w:pPr>
      <w:r w:rsidRPr="00AC552D">
        <w:rPr>
          <w:bCs/>
        </w:rPr>
        <w:t xml:space="preserve">CORBINI, A., </w:t>
      </w:r>
      <w:r w:rsidRPr="00AC552D">
        <w:rPr>
          <w:bCs/>
          <w:i/>
        </w:rPr>
        <w:t>La teoria della scienza nel XIII secolo. I commenti degli “Analitici secondi”</w:t>
      </w:r>
      <w:r w:rsidRPr="00AC552D">
        <w:rPr>
          <w:bCs/>
        </w:rPr>
        <w:t>.</w:t>
      </w:r>
      <w:r w:rsidRPr="003521CA">
        <w:rPr>
          <w:bCs/>
        </w:rPr>
        <w:t xml:space="preserve"> C</w:t>
      </w:r>
      <w:r w:rsidRPr="00AC552D">
        <w:rPr>
          <w:bCs/>
        </w:rPr>
        <w:t>PMA</w:t>
      </w:r>
      <w:r w:rsidRPr="003521CA">
        <w:rPr>
          <w:bCs/>
        </w:rPr>
        <w:t xml:space="preserve">, </w:t>
      </w:r>
      <w:r w:rsidRPr="00AC552D">
        <w:rPr>
          <w:bCs/>
        </w:rPr>
        <w:t>Testi e studi, 20. SISMEL / Galluzzo, 2006. XX+347</w:t>
      </w:r>
      <w:r w:rsidRPr="00AC552D">
        <w:rPr>
          <w:b/>
          <w:bCs/>
        </w:rPr>
        <w:t xml:space="preserve"> </w:t>
      </w:r>
      <w:r w:rsidRPr="00AC552D">
        <w:rPr>
          <w:bCs/>
        </w:rPr>
        <w:t>p. [USP]</w:t>
      </w:r>
    </w:p>
    <w:p w:rsidR="00DC2B73" w:rsidRPr="00914521" w:rsidRDefault="00DC2B73" w:rsidP="002802EC">
      <w:pPr>
        <w:pStyle w:val="PargrafoparaBibl"/>
        <w:widowControl/>
        <w:rPr>
          <w:lang w:val="en-US"/>
        </w:rPr>
      </w:pPr>
      <w:r w:rsidRPr="00AC2D98">
        <w:t>CRAEMER-RUEGENB</w:t>
      </w:r>
      <w:r w:rsidR="001E5FD1">
        <w:t>E</w:t>
      </w:r>
      <w:r w:rsidRPr="00AC2D98">
        <w:t xml:space="preserve">RG, I., </w:t>
      </w:r>
      <w:r w:rsidRPr="00AC2D98">
        <w:rPr>
          <w:i/>
        </w:rPr>
        <w:t>Albertus Magnus</w:t>
      </w:r>
      <w:r w:rsidRPr="00AC2D98">
        <w:t xml:space="preserve">. </w:t>
      </w:r>
      <w:r w:rsidRPr="00914521">
        <w:t xml:space="preserve">Völlig überarbeitete, aktualisierte und mit Anmerkungen versehene Neuauflage der Originalausgabe. </w:t>
      </w:r>
      <w:r w:rsidRPr="00AC2D98">
        <w:rPr>
          <w:lang w:val="en-US"/>
        </w:rPr>
        <w:t xml:space="preserve">Hrsg. H. Anzulewicz. </w:t>
      </w:r>
      <w:r w:rsidRPr="00914521">
        <w:rPr>
          <w:lang w:val="en-US"/>
        </w:rPr>
        <w:t>Dominikanische Quellen und Zeugnisse, 7. Leipzig, Benno, [1980] 2005. 228 S.</w:t>
      </w:r>
      <w:r w:rsidRPr="00914521">
        <w:rPr>
          <w:bCs/>
          <w:lang w:val="en-US"/>
        </w:rPr>
        <w:t xml:space="preserve"> [USP]</w:t>
      </w:r>
    </w:p>
    <w:p w:rsidR="00DC2B73" w:rsidRPr="00F61AE9" w:rsidRDefault="00DC2B73" w:rsidP="002802EC">
      <w:pPr>
        <w:pStyle w:val="PargrafoparaBibl"/>
        <w:widowControl/>
        <w:rPr>
          <w:lang w:val="en-US"/>
        </w:rPr>
      </w:pPr>
      <w:r w:rsidRPr="00F61AE9">
        <w:t xml:space="preserve">CRISCIANI, C., et al., eds., </w:t>
      </w:r>
      <w:r w:rsidRPr="00F61AE9">
        <w:rPr>
          <w:i/>
          <w:iCs/>
        </w:rPr>
        <w:t>Parva naturalia. Saperi medievali, natura e vita</w:t>
      </w:r>
      <w:r w:rsidRPr="00F61AE9">
        <w:t xml:space="preserve">. </w:t>
      </w:r>
      <w:r w:rsidRPr="00F61AE9">
        <w:rPr>
          <w:lang w:val="en-US"/>
        </w:rPr>
        <w:t xml:space="preserve">Pisa / Roma, Internazionali, 2004. 440 p. </w:t>
      </w:r>
      <w:r w:rsidRPr="00F61AE9">
        <w:rPr>
          <w:noProof/>
          <w:szCs w:val="15"/>
          <w:lang w:val="en-US"/>
        </w:rPr>
        <w:t>[USP]</w:t>
      </w:r>
    </w:p>
    <w:p w:rsidR="00DC2B73" w:rsidRDefault="00DC2B73" w:rsidP="002802EC">
      <w:pPr>
        <w:pStyle w:val="PargrafoparaBibl"/>
        <w:widowControl/>
        <w:rPr>
          <w:lang w:val="en-US"/>
        </w:rPr>
      </w:pPr>
      <w:r w:rsidRPr="00F61AE9">
        <w:rPr>
          <w:lang w:val="en-US"/>
        </w:rPr>
        <w:t xml:space="preserve">CUNNINGHAM, S. B., </w:t>
      </w:r>
      <w:r w:rsidRPr="00F61AE9">
        <w:rPr>
          <w:i/>
          <w:lang w:val="en-US"/>
        </w:rPr>
        <w:t>Reclaiming moral agency. The moral philosophy of Albert the Great</w:t>
      </w:r>
      <w:r w:rsidRPr="00F61AE9">
        <w:rPr>
          <w:lang w:val="en-US"/>
        </w:rPr>
        <w:t>. W</w:t>
      </w:r>
      <w:r>
        <w:rPr>
          <w:lang w:val="en-US"/>
        </w:rPr>
        <w:t xml:space="preserve">ashington, CUA, 2009. </w:t>
      </w:r>
      <w:r w:rsidRPr="003B73E5">
        <w:rPr>
          <w:lang w:val="en-US"/>
        </w:rPr>
        <w:t xml:space="preserve">XII+294 p. </w:t>
      </w:r>
      <w:r>
        <w:rPr>
          <w:lang w:val="en-US"/>
        </w:rPr>
        <w:t>[USP]</w:t>
      </w:r>
    </w:p>
    <w:p w:rsidR="00DC2B73" w:rsidRPr="00F61AE9" w:rsidRDefault="00DC2B73" w:rsidP="002802EC">
      <w:pPr>
        <w:pStyle w:val="PargrafoparaBibl"/>
        <w:widowControl/>
        <w:rPr>
          <w:lang w:val="en-US"/>
        </w:rPr>
      </w:pPr>
      <w:r w:rsidRPr="00F61AE9">
        <w:rPr>
          <w:lang w:val="en-US"/>
        </w:rPr>
        <w:t xml:space="preserve">DASTON, L., and PARK, K., eds., </w:t>
      </w:r>
      <w:r w:rsidRPr="00F61AE9">
        <w:rPr>
          <w:i/>
          <w:lang w:val="en-US"/>
        </w:rPr>
        <w:t>Wonders and the order of nature, 1150-1750</w:t>
      </w:r>
      <w:r w:rsidRPr="00F61AE9">
        <w:rPr>
          <w:lang w:val="en-US"/>
        </w:rPr>
        <w:t>. New York, Zone Book, 2001. 511 p. [UFSCar] [UNICAMP] [USP]</w:t>
      </w:r>
    </w:p>
    <w:p w:rsidR="00DC2B73" w:rsidRPr="00992380" w:rsidRDefault="00DC2B73" w:rsidP="002802EC">
      <w:pPr>
        <w:pStyle w:val="PargrafoparaBibl"/>
        <w:widowControl/>
      </w:pPr>
      <w:r w:rsidRPr="00C81886">
        <w:rPr>
          <w:lang w:val="en-US"/>
        </w:rPr>
        <w:t xml:space="preserve">DE MOTTONI, B. F., </w:t>
      </w:r>
      <w:r w:rsidRPr="00C81886">
        <w:rPr>
          <w:i/>
          <w:lang w:val="en-US"/>
        </w:rPr>
        <w:t>Figure e motivi della contemplazione nelle teologie medievali</w:t>
      </w:r>
      <w:r w:rsidRPr="00C81886">
        <w:rPr>
          <w:lang w:val="en-US"/>
        </w:rPr>
        <w:t xml:space="preserve">. </w:t>
      </w:r>
      <w:r w:rsidRPr="00992380">
        <w:t>Micrologus’ library, 18. Firenze, SISMEL / Galluzzo, 2007. 181 p. [UFSCAr] [USP] {NA}</w:t>
      </w:r>
    </w:p>
    <w:p w:rsidR="007E4302" w:rsidRPr="007E4302" w:rsidRDefault="007E4302" w:rsidP="002802EC">
      <w:pPr>
        <w:pStyle w:val="PargrafoparaBibl"/>
        <w:widowControl/>
        <w:rPr>
          <w:lang w:val="en-US"/>
        </w:rPr>
      </w:pPr>
      <w:r w:rsidRPr="00554729">
        <w:rPr>
          <w:noProof/>
          <w:szCs w:val="22"/>
        </w:rPr>
        <w:t xml:space="preserve">D’ONOFRIO, G., a cura di, </w:t>
      </w:r>
      <w:r w:rsidRPr="00E14FC0">
        <w:rPr>
          <w:i/>
        </w:rPr>
        <w:t>La divisione della filosofia e le sue ragioni:</w:t>
      </w:r>
      <w:r w:rsidRPr="00554729">
        <w:rPr>
          <w:i/>
        </w:rPr>
        <w:t xml:space="preserve"> lettura di testi medievali (VI-XIII secolo)</w:t>
      </w:r>
      <w:r w:rsidRPr="00554729">
        <w:t xml:space="preserve">. </w:t>
      </w:r>
      <w:r w:rsidRPr="007E4302">
        <w:rPr>
          <w:lang w:val="en-US"/>
        </w:rPr>
        <w:t>Schola salernitana, 5, Cava de’Tirreni (Salerno), Avagliano, 2001. 259 p. [USP]</w:t>
      </w:r>
    </w:p>
    <w:p w:rsidR="00DC2B73" w:rsidRPr="00CC5C85" w:rsidRDefault="00DC2B73" w:rsidP="002802EC">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6853E0" w:rsidRPr="003D0B03" w:rsidRDefault="006853E0" w:rsidP="006853E0">
      <w:pPr>
        <w:pStyle w:val="PargrafoparaBibl"/>
        <w:widowControl/>
        <w:rPr>
          <w:color w:val="808080" w:themeColor="background1" w:themeShade="80"/>
        </w:rPr>
      </w:pPr>
      <w:bookmarkStart w:id="6" w:name="_Hlk491332552"/>
      <w:r w:rsidRPr="003D0B03">
        <w:rPr>
          <w:color w:val="808080" w:themeColor="background1" w:themeShade="80"/>
        </w:rPr>
        <w:t xml:space="preserve">ECO, U., </w:t>
      </w:r>
      <w:r w:rsidRPr="003D0B03">
        <w:rPr>
          <w:i/>
          <w:color w:val="808080" w:themeColor="background1" w:themeShade="80"/>
        </w:rPr>
        <w:t>Scritti sul pensiero medievale</w:t>
      </w:r>
      <w:r w:rsidRPr="003D0B03">
        <w:rPr>
          <w:color w:val="808080" w:themeColor="background1" w:themeShade="80"/>
        </w:rPr>
        <w:t xml:space="preserve">. Il pensiero occidentale. Milano, Bompiani, 2012. 1.332 p. </w:t>
      </w:r>
    </w:p>
    <w:bookmarkEnd w:id="6"/>
    <w:p w:rsidR="00DC2B73" w:rsidRPr="00F61AE9" w:rsidRDefault="00DC2B73" w:rsidP="002802EC">
      <w:pPr>
        <w:pStyle w:val="PargrafoparaBibl"/>
        <w:widowControl/>
        <w:rPr>
          <w:lang w:val="en-US"/>
        </w:rPr>
      </w:pPr>
      <w:r w:rsidRPr="00F61AE9">
        <w:rPr>
          <w:szCs w:val="16"/>
          <w:lang w:val="es-ES_tradnl"/>
        </w:rPr>
        <w:t xml:space="preserve">ÉMERY, G., </w:t>
      </w:r>
      <w:r w:rsidRPr="00F61AE9">
        <w:rPr>
          <w:i/>
          <w:iCs/>
          <w:szCs w:val="16"/>
          <w:lang w:val="es-ES_tradnl"/>
        </w:rPr>
        <w:t xml:space="preserve">La Trinité créatrice. </w:t>
      </w:r>
      <w:r w:rsidRPr="00F61AE9">
        <w:rPr>
          <w:i/>
          <w:iCs/>
          <w:szCs w:val="16"/>
          <w:lang w:val="en-US"/>
        </w:rPr>
        <w:t>Trinité et création dans les commentaires aux Sentences de Thomas d’Aquin et de ses précurseurs Albert Le Grand et Bonaventure.</w:t>
      </w:r>
      <w:r w:rsidRPr="00F61AE9">
        <w:rPr>
          <w:szCs w:val="16"/>
          <w:lang w:val="en-US"/>
        </w:rPr>
        <w:t xml:space="preserve"> Bibliothèque thomiste, 47. Paris, Vrin, 1995. 592 p. [UNIFESP] [USP]</w:t>
      </w:r>
    </w:p>
    <w:p w:rsidR="00DC2B73" w:rsidRDefault="00DC2B73" w:rsidP="002802EC">
      <w:pPr>
        <w:pStyle w:val="PargrafoparaBibl"/>
        <w:widowControl/>
        <w:rPr>
          <w:noProof/>
          <w:szCs w:val="22"/>
          <w:lang w:val="en-US"/>
        </w:rPr>
      </w:pPr>
      <w:r>
        <w:rPr>
          <w:noProof/>
          <w:szCs w:val="22"/>
          <w:lang w:val="en-US"/>
        </w:rPr>
        <w:t xml:space="preserve">ENDERS, M., und SZAIF, J., Hrsg., </w:t>
      </w:r>
      <w:r w:rsidR="00E568F1">
        <w:rPr>
          <w:i/>
          <w:noProof/>
          <w:szCs w:val="22"/>
          <w:lang w:val="en-US"/>
        </w:rPr>
        <w:t xml:space="preserve">Die Geschichte des philosophischen Begriffs </w:t>
      </w:r>
      <w:r>
        <w:rPr>
          <w:i/>
          <w:noProof/>
          <w:szCs w:val="22"/>
          <w:lang w:val="en-US"/>
        </w:rPr>
        <w:t>der Wahrheit</w:t>
      </w:r>
      <w:r>
        <w:rPr>
          <w:noProof/>
          <w:szCs w:val="22"/>
          <w:lang w:val="en-US"/>
        </w:rPr>
        <w:t xml:space="preserve">. </w:t>
      </w:r>
      <w:r w:rsidRPr="00C040A6">
        <w:rPr>
          <w:noProof/>
          <w:szCs w:val="22"/>
          <w:lang w:val="en-US"/>
        </w:rPr>
        <w:t>Berlin, de Gruyter, 2</w:t>
      </w:r>
      <w:r>
        <w:rPr>
          <w:noProof/>
          <w:szCs w:val="22"/>
          <w:lang w:val="en-US"/>
        </w:rPr>
        <w:t xml:space="preserve">006. </w:t>
      </w:r>
      <w:r w:rsidRPr="00495784">
        <w:rPr>
          <w:lang w:val="en-US"/>
        </w:rPr>
        <w:t>VIII</w:t>
      </w:r>
      <w:r>
        <w:rPr>
          <w:noProof/>
          <w:szCs w:val="22"/>
          <w:lang w:val="en-US"/>
        </w:rPr>
        <w:t>+404 S. [UNICAMP] [USP]</w:t>
      </w:r>
    </w:p>
    <w:p w:rsidR="00DC2B73" w:rsidRDefault="00DC2B73" w:rsidP="002802EC">
      <w:pPr>
        <w:pStyle w:val="PargrafoparaBibl"/>
        <w:widowControl/>
        <w:rPr>
          <w:bCs/>
          <w:iCs/>
        </w:rPr>
      </w:pPr>
      <w:r w:rsidRPr="00F61AE9">
        <w:rPr>
          <w:bCs/>
          <w:iCs/>
          <w:lang w:val="en-US"/>
        </w:rPr>
        <w:lastRenderedPageBreak/>
        <w:t xml:space="preserve">ENDREß, G., </w:t>
      </w:r>
      <w:r w:rsidRPr="00F61AE9">
        <w:rPr>
          <w:bCs/>
          <w:i/>
          <w:iCs/>
          <w:lang w:val="en-US"/>
        </w:rPr>
        <w:t>Der arabische Aristoteles und sein Leser. Physik und Theologie im Weltbild Alberts des Großen</w:t>
      </w:r>
      <w:r w:rsidRPr="00F61AE9">
        <w:rPr>
          <w:bCs/>
          <w:iCs/>
          <w:lang w:val="en-US"/>
        </w:rPr>
        <w:t xml:space="preserve">. </w:t>
      </w:r>
      <w:r w:rsidRPr="00DF34A4">
        <w:rPr>
          <w:bCs/>
          <w:iCs/>
        </w:rPr>
        <w:t>Lectio albertina, 6. Münster, Asc</w:t>
      </w:r>
      <w:r>
        <w:rPr>
          <w:bCs/>
          <w:iCs/>
        </w:rPr>
        <w:t>hendorff, 2004. 43 S. [USP]</w:t>
      </w:r>
    </w:p>
    <w:p w:rsidR="00DC2B73" w:rsidRPr="00527A45" w:rsidRDefault="00DC2B73" w:rsidP="002802EC">
      <w:pPr>
        <w:pStyle w:val="PargrafoparaBibl"/>
        <w:widowControl/>
        <w:rPr>
          <w:lang w:val="en-US"/>
        </w:rPr>
      </w:pPr>
      <w:r w:rsidRPr="00527A45">
        <w:t>FERRARO</w:t>
      </w:r>
      <w:r>
        <w:t xml:space="preserve">, G., </w:t>
      </w:r>
      <w:r w:rsidRPr="00527A45">
        <w:rPr>
          <w:i/>
        </w:rPr>
        <w:t>Lo Spirito Santo nei commentari al quarto Vangelo di Bruno di Segni, Ruperto di Deutz, Bonaventura e Alberto Magno</w:t>
      </w:r>
      <w:r>
        <w:t>.</w:t>
      </w:r>
      <w:r w:rsidRPr="00527A45">
        <w:t xml:space="preserve"> </w:t>
      </w:r>
      <w:r w:rsidRPr="00527A45">
        <w:rPr>
          <w:lang w:val="en-US"/>
        </w:rPr>
        <w:t>Letture bibliche, 11. Città del Vaticano, Editrice vaticana, 1998. 221 p. [USP]</w:t>
      </w:r>
    </w:p>
    <w:p w:rsidR="00DC2B73" w:rsidRPr="00A50A2E" w:rsidRDefault="00DC2B73" w:rsidP="002802EC">
      <w:pPr>
        <w:pStyle w:val="PargrafoparaBibl"/>
        <w:widowControl/>
      </w:pPr>
      <w:r w:rsidRPr="001B0ECB">
        <w:rPr>
          <w:lang w:val="en-US"/>
        </w:rPr>
        <w:t>FIDORA, A., und LUTZ-BACHMANN</w:t>
      </w:r>
      <w:r>
        <w:rPr>
          <w:lang w:val="en-US"/>
        </w:rPr>
        <w:t xml:space="preserve">, M., et al., Hrsg., </w:t>
      </w:r>
      <w:r w:rsidRPr="001B0ECB">
        <w:rPr>
          <w:i/>
          <w:lang w:val="en-US"/>
        </w:rPr>
        <w:t xml:space="preserve">Erfahrung und Beweis. </w:t>
      </w:r>
      <w:r w:rsidRPr="00412BEA">
        <w:rPr>
          <w:i/>
          <w:lang w:val="en-US"/>
        </w:rPr>
        <w:t>Die Wissenschafte</w:t>
      </w:r>
      <w:r>
        <w:rPr>
          <w:i/>
          <w:lang w:val="en-US"/>
        </w:rPr>
        <w:t xml:space="preserve">n </w:t>
      </w:r>
      <w:r w:rsidRPr="00412BEA">
        <w:rPr>
          <w:i/>
          <w:lang w:val="en-US"/>
        </w:rPr>
        <w:t xml:space="preserve">von der Natur im 13. und 14. </w:t>
      </w:r>
      <w:r w:rsidRPr="001B0ECB">
        <w:rPr>
          <w:i/>
          <w:lang w:val="en-US"/>
        </w:rPr>
        <w:t>Jahrhundert / Experience and demonstration. The sciences of nature in the 13</w:t>
      </w:r>
      <w:r w:rsidRPr="001B0ECB">
        <w:rPr>
          <w:i/>
          <w:vertAlign w:val="superscript"/>
          <w:lang w:val="en-US"/>
        </w:rPr>
        <w:t>th</w:t>
      </w:r>
      <w:r w:rsidRPr="001B0ECB">
        <w:rPr>
          <w:i/>
          <w:lang w:val="en-US"/>
        </w:rPr>
        <w:t xml:space="preserve"> and 14t</w:t>
      </w:r>
      <w:r w:rsidRPr="001B0ECB">
        <w:rPr>
          <w:i/>
          <w:vertAlign w:val="superscript"/>
          <w:lang w:val="en-US"/>
        </w:rPr>
        <w:t>th</w:t>
      </w:r>
      <w:r w:rsidRPr="001B0ECB">
        <w:rPr>
          <w:i/>
          <w:lang w:val="en-US"/>
        </w:rPr>
        <w:t xml:space="preserve"> Centuries</w:t>
      </w:r>
      <w:r w:rsidRPr="001B0ECB">
        <w:rPr>
          <w:lang w:val="en-US"/>
        </w:rPr>
        <w:t xml:space="preserve">. </w:t>
      </w:r>
      <w:r w:rsidRPr="00A50A2E">
        <w:t>Berlin, Akademie, 2007. VIII+302 S. [UFSCar] [USP]</w:t>
      </w:r>
    </w:p>
    <w:p w:rsidR="00DC2B73" w:rsidRPr="00F61AE9" w:rsidRDefault="00DC2B73" w:rsidP="002802EC">
      <w:pPr>
        <w:pStyle w:val="PargrafoparaBibl"/>
        <w:widowControl/>
        <w:rPr>
          <w:szCs w:val="24"/>
        </w:rPr>
      </w:pPr>
      <w:r w:rsidRPr="00F61AE9">
        <w:t xml:space="preserve">FIOCCHI, C., </w:t>
      </w:r>
      <w:r w:rsidRPr="00F61AE9">
        <w:rPr>
          <w:i/>
        </w:rPr>
        <w:t>Dispotismo e libertà nel pensiero politico medievale: riflessioni all’ombra di Aristotele (sec. XIII-XIV)</w:t>
      </w:r>
      <w:r w:rsidRPr="00F61AE9">
        <w:t xml:space="preserve">. Quodlibet, 15. Bergamo, Lubrina, 2007. 192 p. </w:t>
      </w:r>
      <w:r>
        <w:t>[UNICAMP] [USP]</w:t>
      </w:r>
    </w:p>
    <w:p w:rsidR="00DC2B73" w:rsidRPr="00897A5E" w:rsidRDefault="00DC2B73" w:rsidP="002802EC">
      <w:pPr>
        <w:pStyle w:val="PargrafoparaBibl"/>
        <w:widowControl/>
      </w:pPr>
      <w:r w:rsidRPr="00F61AE9">
        <w:t xml:space="preserve">FIOCCHI, C., </w:t>
      </w:r>
      <w:r w:rsidRPr="00F61AE9">
        <w:rPr>
          <w:i/>
        </w:rPr>
        <w:t>Mala potestas. La tirannia nel pensiero politico medioevale</w:t>
      </w:r>
      <w:r w:rsidRPr="00F61AE9">
        <w:t xml:space="preserve">. </w:t>
      </w:r>
      <w:r w:rsidRPr="00897A5E">
        <w:t>Quodlibet, 13. Bergamo, Lubrina, 2004. 176 p. [USP]</w:t>
      </w:r>
    </w:p>
    <w:p w:rsidR="00DC2B73" w:rsidRPr="00A50A2E" w:rsidRDefault="00DC2B73" w:rsidP="002802EC">
      <w:pPr>
        <w:pStyle w:val="PargrafoparaBibl"/>
        <w:widowControl/>
        <w:rPr>
          <w:szCs w:val="12"/>
        </w:rPr>
      </w:pPr>
      <w:r w:rsidRPr="00C81886">
        <w:rPr>
          <w:szCs w:val="12"/>
        </w:rPr>
        <w:t>FLASCH, K.,</w:t>
      </w:r>
      <w:r w:rsidRPr="00C81886">
        <w:rPr>
          <w:i/>
          <w:iCs/>
          <w:szCs w:val="12"/>
        </w:rPr>
        <w:t xml:space="preserve"> Kampfplätze der Philosophie</w:t>
      </w:r>
      <w:r w:rsidRPr="00C81886">
        <w:rPr>
          <w:szCs w:val="12"/>
        </w:rPr>
        <w:t xml:space="preserve">: </w:t>
      </w:r>
      <w:r w:rsidRPr="00C81886">
        <w:rPr>
          <w:i/>
          <w:iCs/>
          <w:szCs w:val="12"/>
        </w:rPr>
        <w:t xml:space="preserve">große Kontroversen von Augustin bis Voltaire. </w:t>
      </w:r>
      <w:r w:rsidRPr="00A50A2E">
        <w:t>Frankfurt, Klostermann</w:t>
      </w:r>
      <w:r w:rsidRPr="00A50A2E">
        <w:rPr>
          <w:szCs w:val="12"/>
        </w:rPr>
        <w:t xml:space="preserve"> 2008. 362 S.</w:t>
      </w:r>
      <w:r>
        <w:rPr>
          <w:szCs w:val="24"/>
        </w:rPr>
        <w:t xml:space="preserve"> [UFSCar] [USP]</w:t>
      </w:r>
    </w:p>
    <w:p w:rsidR="00DC2B73" w:rsidRPr="00C85FCE" w:rsidRDefault="00DC2B73" w:rsidP="002802EC">
      <w:pPr>
        <w:pStyle w:val="PargrafoparaBibl"/>
        <w:widowControl/>
        <w:rPr>
          <w:lang w:val="en-US"/>
        </w:rPr>
      </w:pPr>
      <w:r w:rsidRPr="00C85FCE">
        <w:rPr>
          <w:lang w:val="en-US"/>
        </w:rPr>
        <w:t xml:space="preserve">FOX, R., </w:t>
      </w:r>
      <w:r w:rsidRPr="00C85FCE">
        <w:rPr>
          <w:i/>
          <w:lang w:val="en-US"/>
        </w:rPr>
        <w:t>Time and eternity in Mid-Thirteenth-Century Thought</w:t>
      </w:r>
      <w:r w:rsidRPr="00C85FCE">
        <w:rPr>
          <w:lang w:val="en-US"/>
        </w:rPr>
        <w:t xml:space="preserve">. Oxford theological monographs. Oxford, UP, 2006. </w:t>
      </w:r>
      <w:r w:rsidRPr="00132F7E">
        <w:rPr>
          <w:lang w:val="en-US"/>
        </w:rPr>
        <w:t xml:space="preserve">390 p. </w:t>
      </w:r>
      <w:r w:rsidR="00286498">
        <w:rPr>
          <w:lang w:val="en-US"/>
        </w:rPr>
        <w:t xml:space="preserve">[UFABC] </w:t>
      </w:r>
      <w:r>
        <w:rPr>
          <w:lang w:val="en-US"/>
        </w:rPr>
        <w:t>[USP]</w:t>
      </w:r>
    </w:p>
    <w:p w:rsidR="00DC2B73" w:rsidRPr="00F61AE9" w:rsidRDefault="00DC2B73" w:rsidP="002802EC">
      <w:pPr>
        <w:pStyle w:val="PargrafoparaBibl"/>
        <w:widowControl/>
        <w:rPr>
          <w:lang w:val="en-US"/>
        </w:rPr>
      </w:pPr>
      <w:r w:rsidRPr="00F61AE9">
        <w:rPr>
          <w:lang w:val="en-US"/>
        </w:rPr>
        <w:t xml:space="preserve">FRIES, A., </w:t>
      </w:r>
      <w:r w:rsidRPr="00F61AE9">
        <w:rPr>
          <w:i/>
          <w:lang w:val="en-US"/>
        </w:rPr>
        <w:t>Der Doppeltraktat über die Eucharistie unter dem Namen des Albertus Magnus</w:t>
      </w:r>
      <w:r w:rsidRPr="00F61AE9">
        <w:rPr>
          <w:lang w:val="en-US"/>
        </w:rPr>
        <w:t xml:space="preserve">. BGPTM, NF, 25. Münster, Aschendorff, 1984. </w:t>
      </w:r>
      <w:r w:rsidRPr="00F61AE9">
        <w:rPr>
          <w:szCs w:val="24"/>
          <w:lang w:val="en-US"/>
        </w:rPr>
        <w:t xml:space="preserve">[UFSCar] </w:t>
      </w:r>
      <w:r>
        <w:rPr>
          <w:bCs/>
          <w:iCs/>
          <w:lang w:val="en-US"/>
        </w:rPr>
        <w:t>[USP] {NA}</w:t>
      </w:r>
    </w:p>
    <w:p w:rsidR="00DC2B73" w:rsidRPr="007D1959" w:rsidRDefault="00DC2B73" w:rsidP="002802EC">
      <w:pPr>
        <w:pStyle w:val="PargrafoparaBibl"/>
        <w:widowControl/>
        <w:rPr>
          <w:lang w:val="fr-FR"/>
        </w:rPr>
      </w:pPr>
      <w:bookmarkStart w:id="7" w:name="_Hlk482979624"/>
      <w:r w:rsidRPr="007D1959">
        <w:rPr>
          <w:lang w:val="en"/>
        </w:rPr>
        <w:t xml:space="preserve">GALLUZZO, G., </w:t>
      </w:r>
      <w:r w:rsidRPr="007D1959">
        <w:rPr>
          <w:i/>
          <w:lang w:val="en"/>
        </w:rPr>
        <w:t>The medieval reception of Book Zeta of Aristotle’s Metaphysics. Vol. 1: Aristotle’s ontology and the Middle Ages: The tradition of Met., Book Zeta. Vol. 2: Pauli Veneti Expositio in duodecim libros Metaphisice Aristotelis, ‘Liber VII’</w:t>
      </w:r>
      <w:r w:rsidRPr="007D1959">
        <w:rPr>
          <w:lang w:val="en"/>
        </w:rPr>
        <w:t xml:space="preserve">. </w:t>
      </w:r>
      <w:r w:rsidRPr="007D1959">
        <w:rPr>
          <w:lang w:val="en-US"/>
        </w:rPr>
        <w:t xml:space="preserve">Studien und Texte zur Geistesgeschichte des Mittelalters, 110. Leiden, Brill, 2012. </w:t>
      </w:r>
      <w:r w:rsidRPr="007D1959">
        <w:rPr>
          <w:lang w:val="en"/>
        </w:rPr>
        <w:t>2 vols.</w:t>
      </w:r>
      <w:r>
        <w:rPr>
          <w:color w:val="808080"/>
          <w:lang w:val="en"/>
        </w:rPr>
        <w:t xml:space="preserve">* </w:t>
      </w:r>
      <w:r w:rsidRPr="00CC5C85">
        <w:rPr>
          <w:lang w:val="en-US"/>
        </w:rPr>
        <w:t>[UNICAMP]</w:t>
      </w:r>
    </w:p>
    <w:bookmarkEnd w:id="7"/>
    <w:p w:rsidR="00DC2B73" w:rsidRDefault="00DC2B73" w:rsidP="002802EC">
      <w:pPr>
        <w:pStyle w:val="PargrafoparaBibl"/>
        <w:widowControl/>
        <w:rPr>
          <w:lang w:val="en-US"/>
        </w:rPr>
      </w:pPr>
      <w:r w:rsidRPr="00427F78">
        <w:rPr>
          <w:lang w:val="en-US"/>
        </w:rPr>
        <w:t xml:space="preserve">GAUL, L., </w:t>
      </w:r>
      <w:r w:rsidRPr="00427F78">
        <w:rPr>
          <w:i/>
          <w:lang w:val="en-US"/>
        </w:rPr>
        <w:t>Alberts des Grossen Verhältnis zu Plato. Eine literarische und philosophiegeschichtliche Untersuchung</w:t>
      </w:r>
      <w:r w:rsidRPr="00427F78">
        <w:rPr>
          <w:lang w:val="en-US"/>
        </w:rPr>
        <w:t xml:space="preserve">. </w:t>
      </w:r>
      <w:r>
        <w:rPr>
          <w:lang w:val="en-US"/>
        </w:rPr>
        <w:t>BGPTM</w:t>
      </w:r>
      <w:r w:rsidRPr="00FB6C42">
        <w:rPr>
          <w:lang w:val="en-US"/>
        </w:rPr>
        <w:t>, X</w:t>
      </w:r>
      <w:r>
        <w:rPr>
          <w:lang w:val="en-US"/>
        </w:rPr>
        <w:t>II</w:t>
      </w:r>
      <w:r w:rsidRPr="00FB6C42">
        <w:rPr>
          <w:lang w:val="en-US"/>
        </w:rPr>
        <w:t xml:space="preserve">, </w:t>
      </w:r>
      <w:r>
        <w:rPr>
          <w:lang w:val="en-US"/>
        </w:rPr>
        <w:t>1</w:t>
      </w:r>
      <w:r w:rsidRPr="00FB6C42">
        <w:rPr>
          <w:lang w:val="en-US"/>
        </w:rPr>
        <w:t>. Münster, Aschendorff,</w:t>
      </w:r>
      <w:r>
        <w:rPr>
          <w:lang w:val="en-US"/>
        </w:rPr>
        <w:t xml:space="preserve"> 1913</w:t>
      </w:r>
      <w:r w:rsidRPr="00FB6C42">
        <w:rPr>
          <w:lang w:val="en-US"/>
        </w:rPr>
        <w:t xml:space="preserve">. </w:t>
      </w:r>
      <w:r>
        <w:rPr>
          <w:lang w:val="en-US"/>
        </w:rPr>
        <w:t>V</w:t>
      </w:r>
      <w:r w:rsidRPr="00427F78">
        <w:rPr>
          <w:lang w:val="en-US"/>
        </w:rPr>
        <w:t>III+</w:t>
      </w:r>
      <w:r>
        <w:rPr>
          <w:lang w:val="en-US"/>
        </w:rPr>
        <w:t>160</w:t>
      </w:r>
      <w:r w:rsidRPr="00427F78">
        <w:rPr>
          <w:lang w:val="en-US"/>
        </w:rPr>
        <w:t xml:space="preserve"> </w:t>
      </w:r>
      <w:r>
        <w:rPr>
          <w:lang w:val="en-US"/>
        </w:rPr>
        <w:t>S</w:t>
      </w:r>
      <w:r w:rsidRPr="003F7E46">
        <w:rPr>
          <w:lang w:val="en-US"/>
        </w:rPr>
        <w:t xml:space="preserve">. </w:t>
      </w:r>
      <w:r>
        <w:rPr>
          <w:lang w:val="en-US"/>
        </w:rPr>
        <w:t>[PUC]</w:t>
      </w:r>
    </w:p>
    <w:p w:rsidR="00DC2B73" w:rsidRPr="0072163B" w:rsidRDefault="00DC2B73" w:rsidP="002802EC">
      <w:pPr>
        <w:pStyle w:val="PargrafoparaBibl"/>
        <w:widowControl/>
        <w:rPr>
          <w:szCs w:val="16"/>
        </w:rPr>
      </w:pPr>
      <w:r w:rsidRPr="00F61AE9">
        <w:rPr>
          <w:szCs w:val="16"/>
          <w:lang w:val="en-US"/>
        </w:rPr>
        <w:t xml:space="preserve">GAUTHIER, R.-A., </w:t>
      </w:r>
      <w:r w:rsidRPr="00F61AE9">
        <w:rPr>
          <w:i/>
          <w:iCs/>
          <w:szCs w:val="16"/>
          <w:lang w:val="en-US"/>
        </w:rPr>
        <w:t>Magnanimité. L’idéal de grandeur dans la philosophie païenne et dans la théologie chrétienne.</w:t>
      </w:r>
      <w:r w:rsidRPr="00F61AE9">
        <w:rPr>
          <w:szCs w:val="16"/>
          <w:lang w:val="en-US"/>
        </w:rPr>
        <w:t xml:space="preserve"> </w:t>
      </w:r>
      <w:r w:rsidRPr="00856FC3">
        <w:rPr>
          <w:szCs w:val="16"/>
        </w:rPr>
        <w:t xml:space="preserve">Bibliothèque thomiste, 28. </w:t>
      </w:r>
      <w:r w:rsidRPr="00F61AE9">
        <w:rPr>
          <w:lang w:val="fr-FR"/>
        </w:rPr>
        <w:t>Paris</w:t>
      </w:r>
      <w:r w:rsidRPr="0072163B">
        <w:rPr>
          <w:szCs w:val="16"/>
        </w:rPr>
        <w:t>, Vrin, 1951. 526 p. [UNESP] [UNICAMP] [UNIFESP] [USP]</w:t>
      </w:r>
    </w:p>
    <w:p w:rsidR="00DC2B73" w:rsidRPr="0072163B" w:rsidRDefault="00DC2B73" w:rsidP="002802EC">
      <w:pPr>
        <w:pStyle w:val="PargrafoparaBibl"/>
        <w:widowControl/>
        <w:rPr>
          <w:lang w:val="en-US"/>
        </w:rPr>
      </w:pPr>
      <w:r w:rsidRPr="006125FC">
        <w:t>GENTILI</w:t>
      </w:r>
      <w:r>
        <w:t xml:space="preserve">, S., </w:t>
      </w:r>
      <w:r w:rsidRPr="006125FC">
        <w:rPr>
          <w:i/>
        </w:rPr>
        <w:t>L’uomo aristotelico alle origini della letteratura italiana</w:t>
      </w:r>
      <w:r>
        <w:t>. P</w:t>
      </w:r>
      <w:r w:rsidRPr="006125FC">
        <w:t>ref</w:t>
      </w:r>
      <w:r>
        <w:t>.</w:t>
      </w:r>
      <w:r w:rsidRPr="006125FC">
        <w:t xml:space="preserve"> di P. Dronke</w:t>
      </w:r>
      <w:r>
        <w:t>.</w:t>
      </w:r>
      <w:r w:rsidRPr="006125FC">
        <w:t xml:space="preserve"> </w:t>
      </w:r>
      <w:r>
        <w:t xml:space="preserve">La ricerca linguistica e letteraria, 3. Urbino, Carocci, 2013. </w:t>
      </w:r>
      <w:r w:rsidRPr="0072163B">
        <w:rPr>
          <w:lang w:val="en-US"/>
        </w:rPr>
        <w:t>278 p. [USP]</w:t>
      </w:r>
    </w:p>
    <w:p w:rsidR="00DC2B73" w:rsidRPr="00F61AE9" w:rsidRDefault="00DC2B73" w:rsidP="002802EC">
      <w:pPr>
        <w:pStyle w:val="PargrafoparaBibl"/>
        <w:widowControl/>
        <w:rPr>
          <w:lang w:val="en-US"/>
        </w:rPr>
      </w:pPr>
      <w:r w:rsidRPr="00F61AE9">
        <w:rPr>
          <w:lang w:val="en-US"/>
        </w:rPr>
        <w:t xml:space="preserve">GERSH, S., and HOENEN, M. J. F. M., eds., </w:t>
      </w:r>
      <w:r w:rsidRPr="00F61AE9">
        <w:rPr>
          <w:i/>
          <w:iCs/>
          <w:lang w:val="en-US"/>
        </w:rPr>
        <w:t>The platonic tradition in the Middle Ages: A doxographic approach</w:t>
      </w:r>
      <w:r w:rsidRPr="00F61AE9">
        <w:rPr>
          <w:lang w:val="en-US"/>
        </w:rPr>
        <w:t>. Berlin, de Gruyter, 2002. VIII+466 p.</w:t>
      </w:r>
      <w:r w:rsidRPr="00F61AE9">
        <w:rPr>
          <w:lang w:val="es-ES_tradnl"/>
        </w:rPr>
        <w:t xml:space="preserve"> [USP]</w:t>
      </w:r>
    </w:p>
    <w:p w:rsidR="00DC2B73" w:rsidRPr="00F61AE9" w:rsidRDefault="00DC2B73" w:rsidP="002802EC">
      <w:pPr>
        <w:pStyle w:val="PargrafoparaBibl"/>
        <w:widowControl/>
        <w:rPr>
          <w:szCs w:val="16"/>
          <w:lang w:val="en-US"/>
        </w:rPr>
      </w:pPr>
      <w:r w:rsidRPr="00F61AE9">
        <w:rPr>
          <w:szCs w:val="16"/>
          <w:lang w:val="es-ES_tradnl"/>
        </w:rPr>
        <w:t xml:space="preserve">GILLON, L.-B., </w:t>
      </w:r>
      <w:r w:rsidRPr="00F61AE9">
        <w:rPr>
          <w:i/>
          <w:szCs w:val="16"/>
          <w:lang w:val="es-ES_tradnl"/>
        </w:rPr>
        <w:t>La théorie des oppositions et la théologie du péché au XIII</w:t>
      </w:r>
      <w:r w:rsidRPr="00F61AE9">
        <w:rPr>
          <w:i/>
          <w:szCs w:val="24"/>
          <w:vertAlign w:val="superscript"/>
          <w:lang w:val="es-ES_tradnl"/>
        </w:rPr>
        <w:t>e</w:t>
      </w:r>
      <w:r w:rsidRPr="00F61AE9">
        <w:rPr>
          <w:i/>
          <w:szCs w:val="16"/>
          <w:lang w:val="es-ES_tradnl"/>
        </w:rPr>
        <w:t xml:space="preserve"> siècle</w:t>
      </w:r>
      <w:r w:rsidRPr="00F61AE9">
        <w:rPr>
          <w:szCs w:val="16"/>
          <w:lang w:val="es-ES_tradnl"/>
        </w:rPr>
        <w:t xml:space="preserve">. </w:t>
      </w:r>
      <w:r w:rsidRPr="00F61AE9">
        <w:rPr>
          <w:szCs w:val="16"/>
          <w:lang w:val="en-US"/>
        </w:rPr>
        <w:t>Paris, Vrin, 1937. 2002. XVII+151 p. [UNESP]</w:t>
      </w:r>
      <w:r w:rsidRPr="00F61AE9">
        <w:rPr>
          <w:szCs w:val="24"/>
          <w:lang w:val="en-US"/>
        </w:rPr>
        <w:t xml:space="preserve"> [USP]</w:t>
      </w:r>
    </w:p>
    <w:p w:rsidR="00DC2B73" w:rsidRPr="00F61AE9" w:rsidRDefault="00DC2B73" w:rsidP="002802EC">
      <w:pPr>
        <w:pStyle w:val="PargrafoparaBibl"/>
        <w:widowControl/>
        <w:rPr>
          <w:szCs w:val="24"/>
          <w:lang w:val="en-US"/>
        </w:rPr>
      </w:pPr>
      <w:r w:rsidRPr="00F61AE9">
        <w:rPr>
          <w:szCs w:val="24"/>
          <w:lang w:val="es-ES_tradnl"/>
        </w:rPr>
        <w:lastRenderedPageBreak/>
        <w:t xml:space="preserve">GORCE, M.-M., </w:t>
      </w:r>
      <w:r w:rsidRPr="00F61AE9">
        <w:rPr>
          <w:i/>
          <w:szCs w:val="24"/>
          <w:lang w:val="es-ES_tradnl"/>
        </w:rPr>
        <w:t>L’essor de la pensée au Moyen Âge: Albert le Grand, Thomas d’Aquin</w:t>
      </w:r>
      <w:r w:rsidRPr="00F61AE9">
        <w:rPr>
          <w:szCs w:val="24"/>
          <w:lang w:val="es-ES_tradnl"/>
        </w:rPr>
        <w:t xml:space="preserve">. </w:t>
      </w:r>
      <w:r w:rsidRPr="00F61AE9">
        <w:rPr>
          <w:szCs w:val="24"/>
          <w:lang w:val="en-US"/>
        </w:rPr>
        <w:t>Paris, Letouzey et Ané, 1933. XVIII+422 p. [UNESP]</w:t>
      </w:r>
    </w:p>
    <w:p w:rsidR="00DC2B73" w:rsidRPr="00520DC0" w:rsidRDefault="00DC2B73" w:rsidP="002802EC">
      <w:pPr>
        <w:pStyle w:val="PargrafoparaBibl"/>
        <w:widowControl/>
        <w:rPr>
          <w:lang w:val="en-US"/>
        </w:rPr>
      </w:pPr>
      <w:r w:rsidRPr="00F61AE9">
        <w:rPr>
          <w:lang w:val="en-US"/>
        </w:rPr>
        <w:t xml:space="preserve">GOTTSCHALL, D., </w:t>
      </w:r>
      <w:r w:rsidRPr="00F61AE9">
        <w:rPr>
          <w:i/>
          <w:iCs/>
          <w:lang w:val="en-US"/>
        </w:rPr>
        <w:t>Konrad von Megenbergs Buch von den natürlichen Dingen. Ein Dokument deutschsprachiger Albertus Magnus-Rezeption im 14. Jahrhundert</w:t>
      </w:r>
      <w:r w:rsidRPr="00F61AE9">
        <w:rPr>
          <w:lang w:val="en-US"/>
        </w:rPr>
        <w:t>. Studien und Texte zur Geistesgeschichte des Mittelalters, 83. VIII+384 p. [USP]</w:t>
      </w:r>
    </w:p>
    <w:p w:rsidR="00C81886" w:rsidRDefault="00C81886" w:rsidP="002802EC">
      <w:pPr>
        <w:pStyle w:val="PargrafoparaBibl"/>
        <w:widowControl/>
        <w:rPr>
          <w:lang w:val="en-US"/>
        </w:rPr>
      </w:pPr>
      <w:r w:rsidRPr="00A57040">
        <w:rPr>
          <w:lang w:val="en-US"/>
        </w:rPr>
        <w:t xml:space="preserve">GRABMANN, M., </w:t>
      </w:r>
      <w:r w:rsidRPr="00A57040">
        <w:rPr>
          <w:i/>
          <w:lang w:val="en-US"/>
        </w:rPr>
        <w:t>Forschungen über die lateinischen Aristotelesübersetzungen des 13. Jahrhunderts</w:t>
      </w:r>
      <w:r w:rsidRPr="00A57040">
        <w:rPr>
          <w:lang w:val="en-US"/>
        </w:rPr>
        <w:t xml:space="preserve">. </w:t>
      </w:r>
      <w:r>
        <w:rPr>
          <w:lang w:val="en-US"/>
        </w:rPr>
        <w:t>BGPTM</w:t>
      </w:r>
      <w:r w:rsidRPr="00FB6C42">
        <w:rPr>
          <w:lang w:val="en-US"/>
        </w:rPr>
        <w:t>, X</w:t>
      </w:r>
      <w:r>
        <w:rPr>
          <w:lang w:val="en-US"/>
        </w:rPr>
        <w:t>VII</w:t>
      </w:r>
      <w:r w:rsidRPr="00FB6C42">
        <w:rPr>
          <w:lang w:val="en-US"/>
        </w:rPr>
        <w:t xml:space="preserve">, </w:t>
      </w:r>
      <w:r>
        <w:rPr>
          <w:lang w:val="en-US"/>
        </w:rPr>
        <w:t>5-6</w:t>
      </w:r>
      <w:r w:rsidRPr="00FB6C42">
        <w:rPr>
          <w:lang w:val="en-US"/>
        </w:rPr>
        <w:t>. Münster, Aschendorff,</w:t>
      </w:r>
      <w:r>
        <w:rPr>
          <w:lang w:val="en-US"/>
        </w:rPr>
        <w:t xml:space="preserve"> 1916</w:t>
      </w:r>
      <w:r w:rsidRPr="00FB6C42">
        <w:rPr>
          <w:lang w:val="en-US"/>
        </w:rPr>
        <w:t>.</w:t>
      </w:r>
      <w:r>
        <w:rPr>
          <w:lang w:val="en-US"/>
        </w:rPr>
        <w:t xml:space="preserve"> II+270</w:t>
      </w:r>
      <w:r w:rsidRPr="002D0AFC">
        <w:rPr>
          <w:lang w:val="en-US"/>
        </w:rPr>
        <w:t xml:space="preserve"> S. [PUC]</w:t>
      </w:r>
    </w:p>
    <w:p w:rsidR="00DC2B73" w:rsidRDefault="00DC2B73" w:rsidP="002802EC">
      <w:pPr>
        <w:pStyle w:val="PargrafoparaBibl"/>
        <w:widowControl/>
        <w:rPr>
          <w:color w:val="808080"/>
          <w:lang w:val="en-US"/>
        </w:rPr>
      </w:pPr>
      <w:r w:rsidRPr="00C558D6">
        <w:rPr>
          <w:color w:val="808080"/>
          <w:lang w:val="en-US"/>
        </w:rPr>
        <w:t>GROTEN, M</w:t>
      </w:r>
      <w:r>
        <w:rPr>
          <w:color w:val="808080"/>
          <w:lang w:val="en-US"/>
        </w:rPr>
        <w:t>.</w:t>
      </w:r>
      <w:r w:rsidRPr="00C558D6">
        <w:rPr>
          <w:color w:val="808080"/>
          <w:lang w:val="en-US"/>
        </w:rPr>
        <w:t xml:space="preserve">, </w:t>
      </w:r>
      <w:r w:rsidRPr="00891592">
        <w:rPr>
          <w:i/>
          <w:color w:val="808080"/>
          <w:lang w:val="en-US"/>
        </w:rPr>
        <w:t xml:space="preserve">Albertus Magnus und der Große Schied (Köln 1258). </w:t>
      </w:r>
      <w:r w:rsidRPr="00E91334">
        <w:rPr>
          <w:i/>
          <w:color w:val="808080"/>
        </w:rPr>
        <w:t>Aristotelische Politik im Praxistest</w:t>
      </w:r>
      <w:r w:rsidRPr="00E91334">
        <w:rPr>
          <w:color w:val="808080"/>
        </w:rPr>
        <w:t xml:space="preserve">. Lectio Albertina, 12. </w:t>
      </w:r>
      <w:r w:rsidRPr="00C558D6">
        <w:rPr>
          <w:color w:val="808080"/>
          <w:lang w:val="en-US"/>
        </w:rPr>
        <w:t>Münster, Aschendorff, 2011. 84</w:t>
      </w:r>
      <w:r>
        <w:rPr>
          <w:color w:val="808080"/>
          <w:lang w:val="en-US"/>
        </w:rPr>
        <w:t xml:space="preserve"> S.*</w:t>
      </w:r>
    </w:p>
    <w:p w:rsidR="00DC2B73" w:rsidRDefault="00DC2B73" w:rsidP="002802EC">
      <w:pPr>
        <w:pStyle w:val="PargrafoparaBibl"/>
        <w:widowControl/>
        <w:rPr>
          <w:lang w:val="en-US"/>
        </w:rPr>
      </w:pPr>
      <w:r w:rsidRPr="00C3722B">
        <w:rPr>
          <w:lang w:val="en-US"/>
        </w:rPr>
        <w:t xml:space="preserve">GUTTMANN, J., </w:t>
      </w:r>
      <w:r w:rsidRPr="00C3722B">
        <w:rPr>
          <w:rStyle w:val="nfase"/>
          <w:lang w:val="en-US"/>
        </w:rPr>
        <w:t xml:space="preserve">Die Scholastik des </w:t>
      </w:r>
      <w:r>
        <w:rPr>
          <w:rStyle w:val="nfase"/>
          <w:lang w:val="en-US"/>
        </w:rPr>
        <w:t>d</w:t>
      </w:r>
      <w:r w:rsidRPr="001842E0">
        <w:rPr>
          <w:rStyle w:val="field-content"/>
          <w:i/>
          <w:lang w:val="en-US"/>
        </w:rPr>
        <w:t xml:space="preserve">reizehnten </w:t>
      </w:r>
      <w:r w:rsidRPr="001842E0">
        <w:rPr>
          <w:rStyle w:val="nfase"/>
          <w:lang w:val="en-US"/>
        </w:rPr>
        <w:t>Jahrhunderts</w:t>
      </w:r>
      <w:r w:rsidRPr="00C3722B">
        <w:rPr>
          <w:rStyle w:val="nfase"/>
          <w:lang w:val="en-US"/>
        </w:rPr>
        <w:t xml:space="preserve"> in ihren Beziehungen zum Judentum und zur jüdischen Literatur</w:t>
      </w:r>
      <w:r w:rsidRPr="00C3722B">
        <w:rPr>
          <w:rStyle w:val="nfase"/>
          <w:i w:val="0"/>
          <w:lang w:val="en-US"/>
        </w:rPr>
        <w:t xml:space="preserve">. </w:t>
      </w:r>
      <w:r w:rsidRPr="00C3722B">
        <w:rPr>
          <w:lang w:val="en-US"/>
        </w:rPr>
        <w:t>Breslau, 1902. Hilde</w:t>
      </w:r>
      <w:r>
        <w:rPr>
          <w:lang w:val="en-US"/>
        </w:rPr>
        <w:t xml:space="preserve">sheim, Olms, 1970. </w:t>
      </w:r>
      <w:r w:rsidRPr="008F3A4C">
        <w:rPr>
          <w:lang w:val="en-US"/>
        </w:rPr>
        <w:t>VII+188 S</w:t>
      </w:r>
      <w:r>
        <w:rPr>
          <w:lang w:val="en-US"/>
        </w:rPr>
        <w:t>. [USP]</w:t>
      </w:r>
    </w:p>
    <w:p w:rsidR="00DC2B73" w:rsidRPr="00F61AE9" w:rsidRDefault="00DC2B73" w:rsidP="002802EC">
      <w:pPr>
        <w:pStyle w:val="PargrafoparaBibl"/>
        <w:widowControl/>
        <w:rPr>
          <w:szCs w:val="24"/>
          <w:lang w:val="en-US"/>
        </w:rPr>
      </w:pPr>
      <w:r w:rsidRPr="00F61AE9">
        <w:rPr>
          <w:szCs w:val="24"/>
          <w:lang w:val="en-US"/>
        </w:rPr>
        <w:t xml:space="preserve">HASSELHOFF, G. K., </w:t>
      </w:r>
      <w:r w:rsidRPr="00F61AE9">
        <w:rPr>
          <w:i/>
          <w:iCs/>
          <w:szCs w:val="24"/>
          <w:lang w:val="en-US"/>
        </w:rPr>
        <w:t>Dicit Rabbi Moyses.</w:t>
      </w:r>
      <w:r w:rsidRPr="00F61AE9">
        <w:rPr>
          <w:i/>
          <w:szCs w:val="24"/>
          <w:lang w:val="en-US"/>
        </w:rPr>
        <w:t xml:space="preserve"> </w:t>
      </w:r>
      <w:r w:rsidRPr="00F61AE9">
        <w:rPr>
          <w:i/>
          <w:iCs/>
          <w:szCs w:val="24"/>
          <w:lang w:val="en-US"/>
        </w:rPr>
        <w:t>Studien zum Bild von Moses Maimonides im lateinischen Westen</w:t>
      </w:r>
      <w:r w:rsidRPr="00F61AE9">
        <w:rPr>
          <w:i/>
          <w:szCs w:val="24"/>
          <w:lang w:val="en-US"/>
        </w:rPr>
        <w:t xml:space="preserve"> vom 13. bis 15. Jahrhundert</w:t>
      </w:r>
      <w:r w:rsidRPr="00F61AE9">
        <w:rPr>
          <w:szCs w:val="24"/>
          <w:lang w:val="en-US"/>
        </w:rPr>
        <w:t>. Würzburg, Königshausen und Neumann, 2004. 440 S. [USP]</w:t>
      </w:r>
    </w:p>
    <w:p w:rsidR="00DC2B73" w:rsidRPr="007369E1" w:rsidRDefault="00DC2B73" w:rsidP="002802EC">
      <w:pPr>
        <w:pStyle w:val="PargrafoparaBibl"/>
        <w:widowControl/>
        <w:rPr>
          <w:color w:val="808080"/>
          <w:lang w:val="en-US"/>
        </w:rPr>
      </w:pPr>
      <w:r w:rsidRPr="007369E1">
        <w:rPr>
          <w:color w:val="808080"/>
          <w:lang w:val="en-US"/>
        </w:rPr>
        <w:t xml:space="preserve">HELLMEIER, P., </w:t>
      </w:r>
      <w:r w:rsidRPr="007369E1">
        <w:rPr>
          <w:i/>
          <w:color w:val="808080"/>
          <w:lang w:val="en-US"/>
        </w:rPr>
        <w:t>Anima et intellectus. Albertus Magnus und Thomas von Aquin über Seele und Intellekt des Menschen</w:t>
      </w:r>
      <w:r w:rsidRPr="007369E1">
        <w:rPr>
          <w:color w:val="808080"/>
          <w:lang w:val="en-US"/>
        </w:rPr>
        <w:t>. B</w:t>
      </w:r>
      <w:r>
        <w:rPr>
          <w:color w:val="808080"/>
          <w:lang w:val="en-US"/>
        </w:rPr>
        <w:t xml:space="preserve">GPTM, </w:t>
      </w:r>
      <w:r w:rsidRPr="007369E1">
        <w:rPr>
          <w:color w:val="808080"/>
          <w:lang w:val="en-US"/>
        </w:rPr>
        <w:t>Neue Folge, 75. Münster, Aschendorff, 2011. 362 S.*</w:t>
      </w:r>
    </w:p>
    <w:p w:rsidR="00DC2B73" w:rsidRPr="00DC2B73" w:rsidRDefault="00DC2B73" w:rsidP="002802EC">
      <w:pPr>
        <w:pStyle w:val="PargrafoparaBibl"/>
        <w:widowControl/>
        <w:rPr>
          <w:lang w:val="en-US"/>
        </w:rPr>
      </w:pPr>
      <w:r w:rsidRPr="00815168">
        <w:rPr>
          <w:lang w:val="en-US"/>
        </w:rPr>
        <w:t xml:space="preserve">von </w:t>
      </w:r>
      <w:r w:rsidRPr="007601A5">
        <w:rPr>
          <w:lang w:val="en-US"/>
        </w:rPr>
        <w:t>HERTLING</w:t>
      </w:r>
      <w:r>
        <w:rPr>
          <w:lang w:val="en-US"/>
        </w:rPr>
        <w:t xml:space="preserve">, G., </w:t>
      </w:r>
      <w:r w:rsidRPr="007601A5">
        <w:rPr>
          <w:i/>
          <w:lang w:val="en-US"/>
        </w:rPr>
        <w:t>Albertus Magnus. Beiträge zu seiner Würdigung</w:t>
      </w:r>
      <w:r w:rsidRPr="00DC2B73">
        <w:rPr>
          <w:lang w:val="en-US"/>
        </w:rPr>
        <w:t>. Köln, 1880.</w:t>
      </w:r>
      <w:r w:rsidRPr="00DC2B73">
        <w:rPr>
          <w:color w:val="808080" w:themeColor="background1" w:themeShade="80"/>
          <w:lang w:val="en-US"/>
        </w:rPr>
        <w:t xml:space="preserve"> </w:t>
      </w:r>
      <w:r>
        <w:rPr>
          <w:lang w:val="en-US"/>
        </w:rPr>
        <w:t>BGPTM</w:t>
      </w:r>
      <w:r w:rsidRPr="00FB6C42">
        <w:rPr>
          <w:lang w:val="en-US"/>
        </w:rPr>
        <w:t>, X</w:t>
      </w:r>
      <w:r>
        <w:rPr>
          <w:lang w:val="en-US"/>
        </w:rPr>
        <w:t>IV</w:t>
      </w:r>
      <w:r w:rsidRPr="00FB6C42">
        <w:rPr>
          <w:lang w:val="en-US"/>
        </w:rPr>
        <w:t xml:space="preserve">, </w:t>
      </w:r>
      <w:r>
        <w:rPr>
          <w:lang w:val="en-US"/>
        </w:rPr>
        <w:t>5-6</w:t>
      </w:r>
      <w:r w:rsidRPr="00FB6C42">
        <w:rPr>
          <w:lang w:val="en-US"/>
        </w:rPr>
        <w:t xml:space="preserve">. </w:t>
      </w:r>
      <w:r w:rsidRPr="00DC2B73">
        <w:rPr>
          <w:lang w:val="en-US"/>
        </w:rPr>
        <w:t>Münster, Aschendorff, 1914. VII+183 p. [PUC]</w:t>
      </w:r>
    </w:p>
    <w:p w:rsidR="00DC2B73" w:rsidRPr="00313C95" w:rsidRDefault="00DC2B73" w:rsidP="002802EC">
      <w:pPr>
        <w:pStyle w:val="PargrafoparaBibl"/>
        <w:widowControl/>
        <w:rPr>
          <w:lang w:val="en-US"/>
        </w:rPr>
      </w:pPr>
      <w:r w:rsidRPr="00F61AE9">
        <w:rPr>
          <w:szCs w:val="24"/>
          <w:lang w:val="en-US"/>
        </w:rPr>
        <w:t xml:space="preserve">HIPP, S. A., </w:t>
      </w:r>
      <w:r w:rsidRPr="00F61AE9">
        <w:rPr>
          <w:i/>
          <w:szCs w:val="24"/>
          <w:lang w:val="en-US"/>
        </w:rPr>
        <w:t>Person in christian tradition and in the conception of Saint Albert the Great. A systematic study of its concept as illuminated by mysteries of the Trinity and the Incarnation</w:t>
      </w:r>
      <w:r w:rsidRPr="00F61AE9">
        <w:rPr>
          <w:szCs w:val="24"/>
          <w:lang w:val="en-US"/>
        </w:rPr>
        <w:t xml:space="preserve">. </w:t>
      </w:r>
      <w:r w:rsidRPr="00F61AE9">
        <w:rPr>
          <w:lang w:val="en-US"/>
        </w:rPr>
        <w:t>BGPTM, NF,</w:t>
      </w:r>
      <w:r w:rsidRPr="00F61AE9">
        <w:rPr>
          <w:szCs w:val="24"/>
          <w:lang w:val="en-US"/>
        </w:rPr>
        <w:t xml:space="preserve"> 57. Münster, Aschendorff, 2001. </w:t>
      </w:r>
      <w:r w:rsidRPr="00F61AE9">
        <w:rPr>
          <w:szCs w:val="24"/>
          <w:lang w:val="es-ES_tradnl"/>
        </w:rPr>
        <w:t xml:space="preserve">565 S. [UFSCar] </w:t>
      </w:r>
      <w:r>
        <w:rPr>
          <w:lang w:val="es-ES_tradnl"/>
        </w:rPr>
        <w:t>[USP] {NA</w:t>
      </w:r>
      <w:r w:rsidRPr="00313C95">
        <w:rPr>
          <w:lang w:val="en-US"/>
        </w:rPr>
        <w:t>}</w:t>
      </w:r>
    </w:p>
    <w:p w:rsidR="00DC2B73" w:rsidRDefault="00DC2B73" w:rsidP="002802EC">
      <w:pPr>
        <w:pStyle w:val="PargrafoparaBibl"/>
        <w:widowControl/>
        <w:rPr>
          <w:noProof/>
          <w:lang w:val="en-US"/>
        </w:rPr>
      </w:pPr>
      <w:r w:rsidRPr="00F61AE9">
        <w:rPr>
          <w:lang w:val="es-ES_tradnl"/>
        </w:rPr>
        <w:t xml:space="preserve">HOENEN, M. J. F. M., et al., eds. </w:t>
      </w:r>
      <w:r w:rsidRPr="00F61AE9">
        <w:rPr>
          <w:i/>
          <w:lang w:val="en-US"/>
        </w:rPr>
        <w:t>Philosophy and learning. Universities in the Middle Ages</w:t>
      </w:r>
      <w:r w:rsidRPr="00F61AE9">
        <w:rPr>
          <w:lang w:val="en-US"/>
        </w:rPr>
        <w:t>. Education and society in the Middle Ages and Renaissance, 6. Leiden, Brill,</w:t>
      </w:r>
      <w:r w:rsidRPr="00F61AE9">
        <w:rPr>
          <w:rStyle w:val="Estilo"/>
          <w:lang w:val="en-US"/>
        </w:rPr>
        <w:t xml:space="preserve"> </w:t>
      </w:r>
      <w:r w:rsidRPr="00F61AE9">
        <w:rPr>
          <w:noProof/>
          <w:lang w:val="en-US"/>
        </w:rPr>
        <w:t xml:space="preserve">1995. </w:t>
      </w:r>
      <w:r>
        <w:rPr>
          <w:noProof/>
          <w:lang w:val="en-US"/>
        </w:rPr>
        <w:t>VIII+</w:t>
      </w:r>
      <w:r w:rsidRPr="00A542F9">
        <w:rPr>
          <w:noProof/>
          <w:lang w:val="en-US"/>
        </w:rPr>
        <w:t xml:space="preserve">435 </w:t>
      </w:r>
      <w:r>
        <w:rPr>
          <w:noProof/>
          <w:lang w:val="en-US"/>
        </w:rPr>
        <w:t>p. [UFSCar] [UNICAMP] [USP]</w:t>
      </w:r>
    </w:p>
    <w:p w:rsidR="00DC2B73" w:rsidRPr="00F61AE9" w:rsidRDefault="00DC2B73" w:rsidP="002802EC">
      <w:pPr>
        <w:pStyle w:val="PargrafoparaBibl"/>
        <w:widowControl/>
        <w:rPr>
          <w:lang w:val="en-US"/>
        </w:rPr>
      </w:pPr>
      <w:r w:rsidRPr="00A542F9">
        <w:rPr>
          <w:lang w:val="en-US"/>
        </w:rPr>
        <w:t>HOENEN, M. J. F. M., und de LIBERA, A.,</w:t>
      </w:r>
      <w:r w:rsidRPr="00A542F9">
        <w:rPr>
          <w:i/>
          <w:iCs/>
          <w:lang w:val="en-US"/>
        </w:rPr>
        <w:t xml:space="preserve"> Albertus Magnus und der Albertismus</w:t>
      </w:r>
      <w:r w:rsidRPr="00A542F9">
        <w:rPr>
          <w:lang w:val="en-US"/>
        </w:rPr>
        <w:t xml:space="preserve">. </w:t>
      </w:r>
      <w:r w:rsidRPr="00F61AE9">
        <w:rPr>
          <w:i/>
          <w:iCs/>
          <w:lang w:val="en-US"/>
        </w:rPr>
        <w:t>Deutsche philosophische Kultur des Mittelalters.</w:t>
      </w:r>
      <w:r w:rsidRPr="00F61AE9">
        <w:rPr>
          <w:lang w:val="en-US"/>
        </w:rPr>
        <w:t xml:space="preserve"> Studien und Texte zur Geistesgeschichte des Mittelalters, 48. Leiden, Brill, 1995. 391 p. [USP]</w:t>
      </w:r>
    </w:p>
    <w:p w:rsidR="00DC2B73" w:rsidRPr="0040176F" w:rsidRDefault="00DC2B73" w:rsidP="002802EC">
      <w:pPr>
        <w:pStyle w:val="PargrafoparaBibl"/>
        <w:widowControl/>
        <w:rPr>
          <w:szCs w:val="24"/>
          <w:lang w:val="en-US"/>
        </w:rPr>
      </w:pPr>
      <w:r w:rsidRPr="0040176F">
        <w:rPr>
          <w:szCs w:val="24"/>
          <w:lang w:val="en-US"/>
        </w:rPr>
        <w:t xml:space="preserve">HOFFMANN, T., </w:t>
      </w:r>
      <w:r>
        <w:rPr>
          <w:szCs w:val="24"/>
          <w:lang w:val="en-US"/>
        </w:rPr>
        <w:t xml:space="preserve">et al., Hrsg., </w:t>
      </w:r>
      <w:r w:rsidRPr="0040176F">
        <w:rPr>
          <w:i/>
          <w:szCs w:val="24"/>
          <w:lang w:val="en-US"/>
        </w:rPr>
        <w:t>Das Problem der Willensschwäche in der mittelalterlichen Philosophie / The problem of weakness of will in medieval philosoph</w:t>
      </w:r>
      <w:r w:rsidR="00D70319">
        <w:rPr>
          <w:i/>
          <w:szCs w:val="24"/>
          <w:lang w:val="en-US"/>
        </w:rPr>
        <w:t>y</w:t>
      </w:r>
      <w:r w:rsidRPr="0040176F">
        <w:rPr>
          <w:szCs w:val="24"/>
          <w:lang w:val="en-US"/>
        </w:rPr>
        <w:t>. Recherches de théologie et philosophie médiévales</w:t>
      </w:r>
      <w:r>
        <w:rPr>
          <w:szCs w:val="24"/>
          <w:lang w:val="en-US"/>
        </w:rPr>
        <w:t>,</w:t>
      </w:r>
      <w:r w:rsidRPr="0040176F">
        <w:rPr>
          <w:szCs w:val="24"/>
          <w:lang w:val="en-US"/>
        </w:rPr>
        <w:t xml:space="preserve"> Bibliotheca, 8. Leuven, Peeters, 2006. IV</w:t>
      </w:r>
      <w:r>
        <w:rPr>
          <w:szCs w:val="24"/>
          <w:lang w:val="en-US"/>
        </w:rPr>
        <w:t>+</w:t>
      </w:r>
      <w:r w:rsidRPr="0040176F">
        <w:rPr>
          <w:szCs w:val="24"/>
          <w:lang w:val="en-US"/>
        </w:rPr>
        <w:t>377 p. [USP]</w:t>
      </w:r>
    </w:p>
    <w:p w:rsidR="00DC2B73" w:rsidRPr="00891592" w:rsidRDefault="00DC2B73" w:rsidP="002802EC">
      <w:pPr>
        <w:pStyle w:val="PargrafoparaBibl"/>
        <w:widowControl/>
        <w:rPr>
          <w:color w:val="808080"/>
          <w:lang w:val="en-US"/>
        </w:rPr>
      </w:pPr>
      <w:r w:rsidRPr="00F61AE9">
        <w:rPr>
          <w:color w:val="808080"/>
          <w:lang w:val="en-US"/>
        </w:rPr>
        <w:t xml:space="preserve">HONNEFELDER, L., </w:t>
      </w:r>
      <w:r w:rsidRPr="00891592">
        <w:rPr>
          <w:i/>
          <w:color w:val="808080"/>
          <w:lang w:val="en-US"/>
        </w:rPr>
        <w:t>Albertus Magnus und die kulturelle Wende im 13. Jahrhundert. Perspektiven auf die epochale Bedeutung des großen Philosophen und Theologen</w:t>
      </w:r>
      <w:r w:rsidRPr="00891592">
        <w:rPr>
          <w:color w:val="808080"/>
          <w:lang w:val="en-US"/>
        </w:rPr>
        <w:t>. Lectio Albertina, 13. Münster, Aschendorff, 2012. 34 S</w:t>
      </w:r>
      <w:r>
        <w:rPr>
          <w:color w:val="808080"/>
          <w:lang w:val="en-US"/>
        </w:rPr>
        <w:t>.*</w:t>
      </w:r>
    </w:p>
    <w:p w:rsidR="00DC2B73" w:rsidRPr="00F61AE9" w:rsidRDefault="00DC2B73" w:rsidP="002802EC">
      <w:pPr>
        <w:pStyle w:val="PargrafoparaBibl"/>
        <w:widowControl/>
        <w:rPr>
          <w:color w:val="808080"/>
          <w:lang w:val="en-US"/>
        </w:rPr>
      </w:pPr>
      <w:r w:rsidRPr="00F61AE9">
        <w:rPr>
          <w:color w:val="808080"/>
          <w:lang w:val="en-US"/>
        </w:rPr>
        <w:lastRenderedPageBreak/>
        <w:t xml:space="preserve">HONNEFELDER, L., et al., Hrsg., </w:t>
      </w:r>
      <w:r w:rsidRPr="00F61AE9">
        <w:rPr>
          <w:i/>
          <w:color w:val="808080"/>
          <w:lang w:val="en-US"/>
        </w:rPr>
        <w:t xml:space="preserve">Albertus Magnus und die Anfänge der Aristoteles-Rezeption im lateinischen Mittelalter. </w:t>
      </w:r>
      <w:r w:rsidRPr="00F61AE9">
        <w:rPr>
          <w:i/>
          <w:color w:val="808080"/>
        </w:rPr>
        <w:t>Von Richardus Rufus bis zu Franciscus de Mayronis</w:t>
      </w:r>
      <w:r w:rsidRPr="00F61AE9">
        <w:rPr>
          <w:color w:val="808080"/>
        </w:rPr>
        <w:t xml:space="preserve">. Subsidia albertina, 1. </w:t>
      </w:r>
      <w:r w:rsidRPr="00F61AE9">
        <w:rPr>
          <w:color w:val="808080"/>
          <w:lang w:val="en-US"/>
        </w:rPr>
        <w:t>Münster, Aschendorff, 2005. 864 S.</w:t>
      </w:r>
      <w:r>
        <w:rPr>
          <w:color w:val="808080"/>
          <w:lang w:val="en-US"/>
        </w:rPr>
        <w:t>*</w:t>
      </w:r>
    </w:p>
    <w:p w:rsidR="00DC2B73" w:rsidRPr="00F61AE9" w:rsidRDefault="00DC2B73" w:rsidP="002802EC">
      <w:pPr>
        <w:pStyle w:val="PargrafoparaBibl"/>
        <w:widowControl/>
        <w:rPr>
          <w:lang w:val="en-US"/>
        </w:rPr>
      </w:pPr>
      <w:r w:rsidRPr="00C81886">
        <w:rPr>
          <w:lang w:val="en-US"/>
        </w:rPr>
        <w:t xml:space="preserve">HONNEFELDER, L., et al., Hrsg., </w:t>
      </w:r>
      <w:r w:rsidRPr="00C81886">
        <w:rPr>
          <w:i/>
          <w:lang w:val="en-US"/>
        </w:rPr>
        <w:t xml:space="preserve">Via Alberti. </w:t>
      </w:r>
      <w:r w:rsidRPr="00F61AE9">
        <w:rPr>
          <w:i/>
          <w:lang w:val="en-US"/>
        </w:rPr>
        <w:t>Texte – Quellen – Interpretationen</w:t>
      </w:r>
      <w:r w:rsidRPr="00F61AE9">
        <w:rPr>
          <w:lang w:val="en-US"/>
        </w:rPr>
        <w:t>. Subsidia albertina, 2. Münster, Asch</w:t>
      </w:r>
      <w:r>
        <w:rPr>
          <w:lang w:val="en-US"/>
        </w:rPr>
        <w:t>endorff, 2009. 608 S. [USP] {NA}</w:t>
      </w:r>
    </w:p>
    <w:p w:rsidR="00DC2B73" w:rsidRPr="00FE492F" w:rsidRDefault="00DC2B73" w:rsidP="002802EC">
      <w:pPr>
        <w:pStyle w:val="PargrafoparaBibl"/>
        <w:widowControl/>
        <w:rPr>
          <w:bCs/>
          <w:iCs/>
          <w:color w:val="808080"/>
        </w:rPr>
      </w:pPr>
      <w:r w:rsidRPr="00F61AE9">
        <w:rPr>
          <w:bCs/>
          <w:iCs/>
          <w:color w:val="808080"/>
          <w:lang w:val="en-US"/>
        </w:rPr>
        <w:t xml:space="preserve">HONNEFELDER, L., und DREYER, M., </w:t>
      </w:r>
      <w:r w:rsidRPr="008B3D38">
        <w:rPr>
          <w:bCs/>
          <w:iCs/>
          <w:color w:val="808080"/>
          <w:lang w:val="en-US"/>
        </w:rPr>
        <w:t>Hrsg.</w:t>
      </w:r>
      <w:r w:rsidRPr="00F61AE9">
        <w:rPr>
          <w:bCs/>
          <w:iCs/>
          <w:color w:val="808080"/>
          <w:lang w:val="en-US"/>
        </w:rPr>
        <w:t xml:space="preserve">, </w:t>
      </w:r>
      <w:r w:rsidRPr="00F61AE9">
        <w:rPr>
          <w:bCs/>
          <w:i/>
          <w:iCs/>
          <w:color w:val="808080"/>
          <w:lang w:val="en-US"/>
        </w:rPr>
        <w:t>Albertus Magnus und die Editio Coloniensis</w:t>
      </w:r>
      <w:r w:rsidRPr="00F61AE9">
        <w:rPr>
          <w:bCs/>
          <w:iCs/>
          <w:color w:val="808080"/>
          <w:lang w:val="en-US"/>
        </w:rPr>
        <w:t xml:space="preserve">. </w:t>
      </w:r>
      <w:r w:rsidRPr="00FE492F">
        <w:rPr>
          <w:bCs/>
          <w:iCs/>
          <w:color w:val="808080"/>
        </w:rPr>
        <w:t>Lectio albertina, 1. Münster, Aschendorff, 1999. 40 S.*</w:t>
      </w:r>
    </w:p>
    <w:p w:rsidR="00DC2B73" w:rsidRPr="00A91879" w:rsidRDefault="00DC2B73" w:rsidP="002802EC">
      <w:pPr>
        <w:pStyle w:val="PargrafoparaBibl"/>
        <w:widowControl/>
      </w:pPr>
      <w:r w:rsidRPr="00F61AE9">
        <w:t xml:space="preserve">INGHAM, M. B., </w:t>
      </w:r>
      <w:r w:rsidRPr="00F61AE9">
        <w:rPr>
          <w:i/>
        </w:rPr>
        <w:t xml:space="preserve">La Vie de sagesse. </w:t>
      </w:r>
      <w:r w:rsidRPr="00F61AE9">
        <w:rPr>
          <w:i/>
          <w:lang w:val="en-US"/>
        </w:rPr>
        <w:t>Le stoïcisme au Moyen Âge</w:t>
      </w:r>
      <w:r w:rsidRPr="00F61AE9">
        <w:rPr>
          <w:lang w:val="en-US"/>
        </w:rPr>
        <w:t xml:space="preserve">. </w:t>
      </w:r>
      <w:r w:rsidRPr="00F61AE9">
        <w:t xml:space="preserve">Vestigia, 35. </w:t>
      </w:r>
      <w:r w:rsidRPr="00330E07">
        <w:t xml:space="preserve">Paris, Cerf / Éditions Universitaires de Fribourg, 2007. </w:t>
      </w:r>
      <w:r w:rsidRPr="00A91879">
        <w:t xml:space="preserve">XXI+186 p. </w:t>
      </w:r>
      <w:r>
        <w:rPr>
          <w:lang w:val="fr-FR"/>
        </w:rPr>
        <w:t xml:space="preserve">[UFSCar] </w:t>
      </w:r>
      <w:r w:rsidRPr="00A91879">
        <w:t>[USP]</w:t>
      </w:r>
    </w:p>
    <w:p w:rsidR="00DC2B73" w:rsidRPr="00C81886" w:rsidRDefault="00DC2B73" w:rsidP="002802EC">
      <w:pPr>
        <w:pStyle w:val="PargrafoparaBibl"/>
        <w:widowControl/>
      </w:pPr>
      <w:r w:rsidRPr="00EE7A28">
        <w:t xml:space="preserve">JOLIVET, J., </w:t>
      </w:r>
      <w:r w:rsidRPr="00EE7A28">
        <w:rPr>
          <w:i/>
        </w:rPr>
        <w:t>La teologia degli Arabi</w:t>
      </w:r>
      <w:r w:rsidRPr="00EE7A28">
        <w:t xml:space="preserve">. Tr. A. Tombolini. Eredità medievale, 19. </w:t>
      </w:r>
      <w:r w:rsidRPr="00C81886">
        <w:t>Milano, Jacabook, 2001. 120 p. [USP]</w:t>
      </w:r>
    </w:p>
    <w:p w:rsidR="00DC2B73" w:rsidRPr="00C81886" w:rsidRDefault="00DC2B73" w:rsidP="002802EC">
      <w:pPr>
        <w:pStyle w:val="PargrafoparaBibl"/>
        <w:widowControl/>
        <w:rPr>
          <w:lang w:val="en-US"/>
        </w:rPr>
      </w:pPr>
      <w:r w:rsidRPr="00BD173D">
        <w:t xml:space="preserve">JOLIVET, J., </w:t>
      </w:r>
      <w:r w:rsidRPr="00BD173D">
        <w:rPr>
          <w:i/>
          <w:iCs/>
        </w:rPr>
        <w:t>La théologie et les arabes</w:t>
      </w:r>
      <w:r w:rsidRPr="00BD173D">
        <w:t xml:space="preserve">. </w:t>
      </w:r>
      <w:r w:rsidRPr="00C81886">
        <w:rPr>
          <w:lang w:val="en-US"/>
        </w:rPr>
        <w:t>Iniciations au Moyen Âge. Paris, Cerf, 2002. 120 p. [UFSCar] [USP]</w:t>
      </w:r>
    </w:p>
    <w:p w:rsidR="00DC2B73" w:rsidRPr="00F61AE9" w:rsidRDefault="00DC2B73" w:rsidP="002802EC">
      <w:pPr>
        <w:pStyle w:val="PargrafoparaBibl"/>
        <w:widowControl/>
        <w:rPr>
          <w:bCs/>
          <w:iCs/>
          <w:color w:val="808080"/>
          <w:lang w:val="en-US"/>
        </w:rPr>
      </w:pPr>
      <w:r w:rsidRPr="00F61AE9">
        <w:rPr>
          <w:bCs/>
          <w:iCs/>
          <w:color w:val="808080"/>
          <w:lang w:val="en-US"/>
        </w:rPr>
        <w:t xml:space="preserve">JORISSEN, H., </w:t>
      </w:r>
      <w:r w:rsidRPr="00F61AE9">
        <w:rPr>
          <w:bCs/>
          <w:i/>
          <w:iCs/>
          <w:color w:val="808080"/>
          <w:lang w:val="en-US"/>
        </w:rPr>
        <w:t>Der Beitrag Alberts des Großen zur theologischen. Rezeption des Aristoteles am Beispiel der Transsubs tantiationslehre</w:t>
      </w:r>
      <w:r w:rsidRPr="00F61AE9">
        <w:rPr>
          <w:bCs/>
          <w:iCs/>
          <w:color w:val="808080"/>
          <w:lang w:val="en-US"/>
        </w:rPr>
        <w:t>. Lectio albertina, 5. Münster, Aschendorff, 2002. IV+18 S.</w:t>
      </w:r>
      <w:r>
        <w:rPr>
          <w:bCs/>
          <w:iCs/>
          <w:color w:val="808080"/>
          <w:lang w:val="en-US"/>
        </w:rPr>
        <w:t>*</w:t>
      </w:r>
    </w:p>
    <w:p w:rsidR="00DC2B73" w:rsidRPr="000C1362" w:rsidRDefault="00DC2B73" w:rsidP="002802EC">
      <w:pPr>
        <w:pStyle w:val="PargrafoparaBibl"/>
        <w:widowControl/>
        <w:rPr>
          <w:lang w:val="en-US"/>
        </w:rPr>
      </w:pPr>
      <w:r w:rsidRPr="00F61AE9">
        <w:rPr>
          <w:lang w:val="en-US"/>
        </w:rPr>
        <w:t xml:space="preserve">KAVEY, A., </w:t>
      </w:r>
      <w:r w:rsidRPr="00F61AE9">
        <w:rPr>
          <w:i/>
          <w:lang w:val="en-US"/>
        </w:rPr>
        <w:t>Books of secrets: natural philosophy in England, 1550-1600</w:t>
      </w:r>
      <w:r w:rsidRPr="00F61AE9">
        <w:rPr>
          <w:lang w:val="en-US"/>
        </w:rPr>
        <w:t xml:space="preserve">. </w:t>
      </w:r>
      <w:r w:rsidRPr="000C1362">
        <w:rPr>
          <w:lang w:val="en-US"/>
        </w:rPr>
        <w:t>Urbana, Illinois UP, 2007. X+197 p. [USP]</w:t>
      </w:r>
    </w:p>
    <w:p w:rsidR="00DC2B73" w:rsidRPr="002802EC" w:rsidRDefault="00DC2B73" w:rsidP="002802EC">
      <w:pPr>
        <w:pStyle w:val="PargrafoparaBibl"/>
        <w:widowControl/>
        <w:rPr>
          <w:color w:val="808080" w:themeColor="background1" w:themeShade="80"/>
          <w:lang w:val="en-US"/>
        </w:rPr>
      </w:pPr>
      <w:r w:rsidRPr="0070189A">
        <w:rPr>
          <w:color w:val="808080" w:themeColor="background1" w:themeShade="80"/>
          <w:lang w:val="en-US"/>
        </w:rPr>
        <w:t xml:space="preserve">KELLY, L. G., </w:t>
      </w:r>
      <w:r w:rsidRPr="0070189A">
        <w:rPr>
          <w:i/>
          <w:color w:val="808080" w:themeColor="background1" w:themeShade="80"/>
          <w:lang w:val="en-US"/>
        </w:rPr>
        <w:t>The mirror of grammar: theology, philosophy, and the Modistae</w:t>
      </w:r>
      <w:r w:rsidRPr="0070189A">
        <w:rPr>
          <w:color w:val="808080" w:themeColor="background1" w:themeShade="80"/>
          <w:lang w:val="en-US"/>
        </w:rPr>
        <w:t xml:space="preserve">. Studies in the history of the language sciences, 101. Amsterdam, Benjamins, 2002. </w:t>
      </w:r>
      <w:r w:rsidR="0070189A" w:rsidRPr="002802EC">
        <w:rPr>
          <w:color w:val="808080" w:themeColor="background1" w:themeShade="80"/>
          <w:lang w:val="en-US"/>
        </w:rPr>
        <w:t>X+236 p.</w:t>
      </w:r>
    </w:p>
    <w:p w:rsidR="002E7E0B" w:rsidRPr="00C46BF2" w:rsidRDefault="002E7E0B" w:rsidP="002802EC">
      <w:pPr>
        <w:pStyle w:val="PargrafoparaBibl"/>
        <w:widowControl/>
        <w:rPr>
          <w:lang w:val="en-US"/>
        </w:rPr>
      </w:pPr>
      <w:r w:rsidRPr="002802EC">
        <w:rPr>
          <w:bCs/>
          <w:iCs/>
          <w:lang w:val="en-US"/>
        </w:rPr>
        <w:t xml:space="preserve">KÖHLER, T. W., </w:t>
      </w:r>
      <w:r w:rsidRPr="002802EC">
        <w:rPr>
          <w:bCs/>
          <w:i/>
          <w:iCs/>
          <w:lang w:val="en-US"/>
        </w:rPr>
        <w:t xml:space="preserve">De quolibet modo hominis. </w:t>
      </w:r>
      <w:r w:rsidRPr="00A9344C">
        <w:rPr>
          <w:bCs/>
          <w:i/>
          <w:iCs/>
          <w:lang w:val="en-US"/>
        </w:rPr>
        <w:t>Alberts des Großen philosophischer Blick auf den Menschen</w:t>
      </w:r>
      <w:r w:rsidRPr="00A9344C">
        <w:rPr>
          <w:bCs/>
          <w:iCs/>
          <w:lang w:val="en-US"/>
        </w:rPr>
        <w:t>. Lectio albertina, 10. Münster, Aschendorff, 2009. 37 S.</w:t>
      </w:r>
      <w:r w:rsidRPr="00A9344C">
        <w:rPr>
          <w:noProof/>
          <w:szCs w:val="22"/>
          <w:lang w:val="en-US"/>
        </w:rPr>
        <w:t xml:space="preserve"> [</w:t>
      </w:r>
      <w:r w:rsidRPr="00C46BF2">
        <w:rPr>
          <w:lang w:val="en-US"/>
        </w:rPr>
        <w:t>USP]</w:t>
      </w:r>
    </w:p>
    <w:p w:rsidR="00DC2B73" w:rsidRPr="00520DC0" w:rsidRDefault="00DC2B73" w:rsidP="002802EC">
      <w:pPr>
        <w:pStyle w:val="PargrafoparaBibl"/>
        <w:widowControl/>
      </w:pPr>
      <w:r w:rsidRPr="009409A4">
        <w:rPr>
          <w:lang w:val="en-US"/>
        </w:rPr>
        <w:t>KOVACH</w:t>
      </w:r>
      <w:r>
        <w:rPr>
          <w:lang w:val="en-US"/>
        </w:rPr>
        <w:t>, F. J.,</w:t>
      </w:r>
      <w:r w:rsidRPr="009409A4">
        <w:rPr>
          <w:lang w:val="en-US"/>
        </w:rPr>
        <w:t xml:space="preserve"> and SHAHAN</w:t>
      </w:r>
      <w:r>
        <w:rPr>
          <w:lang w:val="en-US"/>
        </w:rPr>
        <w:t>, R. W</w:t>
      </w:r>
      <w:r w:rsidRPr="009409A4">
        <w:rPr>
          <w:lang w:val="en-US"/>
        </w:rPr>
        <w:t>.</w:t>
      </w:r>
      <w:r>
        <w:rPr>
          <w:lang w:val="en-US"/>
        </w:rPr>
        <w:t xml:space="preserve">, eds., </w:t>
      </w:r>
      <w:r w:rsidRPr="009409A4">
        <w:rPr>
          <w:i/>
          <w:lang w:val="en-US"/>
        </w:rPr>
        <w:t>Albert the Great: commemorative essays</w:t>
      </w:r>
      <w:r>
        <w:rPr>
          <w:lang w:val="en-US"/>
        </w:rPr>
        <w:t xml:space="preserve">. </w:t>
      </w:r>
      <w:r w:rsidRPr="005341F1">
        <w:t xml:space="preserve">Norman, Oklahoma UP, 1980. </w:t>
      </w:r>
      <w:r w:rsidRPr="009409A4">
        <w:t>XIX+297 p. [USP]</w:t>
      </w:r>
    </w:p>
    <w:p w:rsidR="00DC2B73" w:rsidRPr="00F61AE9" w:rsidRDefault="00DC2B73" w:rsidP="002802EC">
      <w:pPr>
        <w:pStyle w:val="PargrafoparaBibl"/>
        <w:widowControl/>
        <w:rPr>
          <w:lang w:val="en-US"/>
        </w:rPr>
      </w:pPr>
      <w:r w:rsidRPr="009409A4">
        <w:rPr>
          <w:i/>
        </w:rPr>
        <w:t xml:space="preserve">L’uomo </w:t>
      </w:r>
      <w:r w:rsidRPr="009409A4">
        <w:rPr>
          <w:bCs/>
          <w:i/>
        </w:rPr>
        <w:t>di</w:t>
      </w:r>
      <w:r w:rsidRPr="009409A4">
        <w:rPr>
          <w:i/>
        </w:rPr>
        <w:t xml:space="preserve"> fronte al mondo ani</w:t>
      </w:r>
      <w:r w:rsidRPr="00F61AE9">
        <w:rPr>
          <w:i/>
        </w:rPr>
        <w:t>male nell’alto medioevo</w:t>
      </w:r>
      <w:r w:rsidRPr="00F61AE9">
        <w:t xml:space="preserve">. Settimane di studio del CISAM, 31. Spoleto, CISAM, 1985. </w:t>
      </w:r>
      <w:r w:rsidRPr="00F61AE9">
        <w:rPr>
          <w:lang w:val="en-US"/>
        </w:rPr>
        <w:t>2 vols. [USP]</w:t>
      </w:r>
    </w:p>
    <w:p w:rsidR="00DC2B73" w:rsidRPr="00F61AE9" w:rsidRDefault="00DC2B73" w:rsidP="002802EC">
      <w:pPr>
        <w:pStyle w:val="PargrafoparaBibl"/>
        <w:widowControl/>
        <w:rPr>
          <w:lang w:val="en-US"/>
        </w:rPr>
      </w:pPr>
      <w:r w:rsidRPr="00F61AE9">
        <w:rPr>
          <w:lang w:val="en-US"/>
        </w:rPr>
        <w:t xml:space="preserve">LANG, H. S., </w:t>
      </w:r>
      <w:r w:rsidRPr="00F61AE9">
        <w:rPr>
          <w:i/>
          <w:lang w:val="en-US"/>
        </w:rPr>
        <w:t>Aristotle’s Physics and its medieval varieties</w:t>
      </w:r>
      <w:r w:rsidRPr="00F61AE9">
        <w:rPr>
          <w:lang w:val="en-US"/>
        </w:rPr>
        <w:t>. Albany, SUNY, 1992. 322 p. [UNICAMP] [USP]</w:t>
      </w:r>
    </w:p>
    <w:p w:rsidR="00DC2B73" w:rsidRPr="00A377CB" w:rsidRDefault="00DC2B73"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DC2B73" w:rsidRPr="00444D71" w:rsidRDefault="00DC2B73" w:rsidP="002802EC">
      <w:pPr>
        <w:pStyle w:val="PargrafoparaBibl"/>
        <w:widowControl/>
        <w:rPr>
          <w:color w:val="808080" w:themeColor="background1" w:themeShade="80"/>
        </w:rPr>
      </w:pPr>
      <w:r w:rsidRPr="007B77F4">
        <w:rPr>
          <w:bCs/>
          <w:iCs/>
          <w:color w:val="808080"/>
        </w:rPr>
        <w:t xml:space="preserve">LEHMANN, K., </w:t>
      </w:r>
      <w:r w:rsidRPr="007B77F4">
        <w:rPr>
          <w:bCs/>
          <w:i/>
          <w:iCs/>
          <w:color w:val="808080"/>
        </w:rPr>
        <w:t>Zum Begriff der Theologie bei Albertus Magnus</w:t>
      </w:r>
      <w:r w:rsidRPr="007B77F4">
        <w:rPr>
          <w:bCs/>
          <w:iCs/>
          <w:color w:val="808080"/>
        </w:rPr>
        <w:t xml:space="preserve">. Lectio albertina, 8. Münster, </w:t>
      </w:r>
      <w:r w:rsidRPr="00373C90">
        <w:rPr>
          <w:bCs/>
          <w:iCs/>
          <w:color w:val="808080" w:themeColor="background1" w:themeShade="80"/>
        </w:rPr>
        <w:t xml:space="preserve">Aschendorff, 2006. </w:t>
      </w:r>
      <w:r w:rsidRPr="00444D71">
        <w:rPr>
          <w:color w:val="808080" w:themeColor="background1" w:themeShade="80"/>
        </w:rPr>
        <w:t>44 S.*</w:t>
      </w:r>
    </w:p>
    <w:p w:rsidR="00DC2B73" w:rsidRPr="00C81886" w:rsidRDefault="00DC2B73" w:rsidP="002802EC">
      <w:pPr>
        <w:pStyle w:val="PargrafoparaBibl"/>
        <w:widowControl/>
        <w:rPr>
          <w:noProof/>
          <w:color w:val="808080"/>
          <w:szCs w:val="24"/>
          <w:lang w:val="en-US"/>
        </w:rPr>
      </w:pPr>
      <w:r w:rsidRPr="009A0768">
        <w:rPr>
          <w:noProof/>
          <w:color w:val="808080"/>
          <w:szCs w:val="24"/>
        </w:rPr>
        <w:t>LENZI,</w:t>
      </w:r>
      <w:r>
        <w:rPr>
          <w:noProof/>
          <w:color w:val="808080"/>
          <w:szCs w:val="24"/>
        </w:rPr>
        <w:t xml:space="preserve"> M.</w:t>
      </w:r>
      <w:r w:rsidRPr="009A0768">
        <w:rPr>
          <w:noProof/>
          <w:color w:val="808080"/>
          <w:szCs w:val="24"/>
        </w:rPr>
        <w:t xml:space="preserve">, </w:t>
      </w:r>
      <w:r w:rsidRPr="009A0768">
        <w:rPr>
          <w:i/>
          <w:noProof/>
          <w:color w:val="808080"/>
          <w:szCs w:val="24"/>
        </w:rPr>
        <w:t>Anima, forma e sostanza. Filosofia e teologia nel dibattito antropologico del XIII secolo</w:t>
      </w:r>
      <w:r w:rsidRPr="009A0768">
        <w:rPr>
          <w:noProof/>
          <w:color w:val="808080"/>
          <w:szCs w:val="24"/>
        </w:rPr>
        <w:t xml:space="preserve">. </w:t>
      </w:r>
      <w:r w:rsidRPr="00C81886">
        <w:rPr>
          <w:noProof/>
          <w:color w:val="808080"/>
          <w:szCs w:val="24"/>
          <w:lang w:val="en-US"/>
        </w:rPr>
        <w:t>Uomini e mondi medievali, 28. Spoleto, CISAM, 2011. 320 p.*</w:t>
      </w:r>
    </w:p>
    <w:p w:rsidR="00DC2B73" w:rsidRPr="00520DC0" w:rsidRDefault="00DC2B73" w:rsidP="002802EC">
      <w:pPr>
        <w:pStyle w:val="PargrafoparaBibl"/>
        <w:widowControl/>
        <w:rPr>
          <w:szCs w:val="22"/>
          <w:lang w:val="en-US"/>
        </w:rPr>
      </w:pPr>
      <w:r w:rsidRPr="00F61AE9">
        <w:rPr>
          <w:szCs w:val="22"/>
          <w:lang w:val="en-US"/>
        </w:rPr>
        <w:lastRenderedPageBreak/>
        <w:t xml:space="preserve">LONG, R. J., ed., </w:t>
      </w:r>
      <w:r w:rsidRPr="00F61AE9">
        <w:rPr>
          <w:i/>
          <w:szCs w:val="22"/>
          <w:lang w:val="en-US"/>
        </w:rPr>
        <w:t>Philosophy and the God of Abraham</w:t>
      </w:r>
      <w:r w:rsidRPr="00F61AE9">
        <w:rPr>
          <w:szCs w:val="22"/>
          <w:lang w:val="en-US"/>
        </w:rPr>
        <w:t xml:space="preserve">. Papers in mediaeval studies, 12. Toronto, PIMS, 1991. </w:t>
      </w:r>
      <w:r w:rsidRPr="005353F6">
        <w:rPr>
          <w:szCs w:val="22"/>
          <w:lang w:val="en-US"/>
        </w:rPr>
        <w:t>X+296 p.</w:t>
      </w:r>
      <w:r w:rsidRPr="005353F6">
        <w:rPr>
          <w:color w:val="808080"/>
          <w:szCs w:val="22"/>
          <w:lang w:val="en-US"/>
        </w:rPr>
        <w:t xml:space="preserve"> </w:t>
      </w:r>
      <w:r w:rsidRPr="005353F6">
        <w:rPr>
          <w:szCs w:val="22"/>
          <w:lang w:val="en-US"/>
        </w:rPr>
        <w:t>[UFSCar]</w:t>
      </w:r>
      <w:r w:rsidRPr="005353F6">
        <w:rPr>
          <w:color w:val="808080"/>
          <w:szCs w:val="22"/>
          <w:lang w:val="en-US"/>
        </w:rPr>
        <w:t xml:space="preserve"> </w:t>
      </w:r>
      <w:r w:rsidRPr="005353F6">
        <w:rPr>
          <w:szCs w:val="22"/>
          <w:lang w:val="en-US"/>
        </w:rPr>
        <w:t>[UNICAMP]</w:t>
      </w:r>
      <w:r w:rsidRPr="005353F6">
        <w:rPr>
          <w:lang w:val="en-US"/>
        </w:rPr>
        <w:t xml:space="preserve"> [</w:t>
      </w:r>
      <w:r w:rsidRPr="00520DC0">
        <w:rPr>
          <w:szCs w:val="22"/>
          <w:lang w:val="en-US"/>
        </w:rPr>
        <w:t>USP] {NA}</w:t>
      </w:r>
    </w:p>
    <w:p w:rsidR="00DC2B73" w:rsidRPr="00DC2B73" w:rsidRDefault="00DC2B73" w:rsidP="002802EC">
      <w:pPr>
        <w:pStyle w:val="PargrafoparaBibl"/>
        <w:widowControl/>
        <w:rPr>
          <w:lang w:val="en-US"/>
        </w:rPr>
      </w:pPr>
      <w:r w:rsidRPr="00DC2B73">
        <w:rPr>
          <w:lang w:val="en-US"/>
        </w:rPr>
        <w:t xml:space="preserve">de LIBERA, A., </w:t>
      </w:r>
      <w:r w:rsidRPr="00DC2B73">
        <w:rPr>
          <w:i/>
          <w:iCs/>
          <w:lang w:val="en-US"/>
        </w:rPr>
        <w:t>Albert le Grand et la philosophie</w:t>
      </w:r>
      <w:r w:rsidRPr="00DC2B73">
        <w:rPr>
          <w:lang w:val="en-US"/>
        </w:rPr>
        <w:t>. Paris, Vrin, 1990. 295 p. [UFSCar] [UNICAMP] [UNIFESP] [USP]</w:t>
      </w:r>
    </w:p>
    <w:p w:rsidR="00DC2B73" w:rsidRPr="00F61AE9" w:rsidRDefault="00DC2B73" w:rsidP="002802EC">
      <w:pPr>
        <w:pStyle w:val="PargrafoparaBibl"/>
        <w:widowControl/>
      </w:pPr>
      <w:r w:rsidRPr="00DC2B73">
        <w:rPr>
          <w:lang w:val="en-US"/>
        </w:rPr>
        <w:t xml:space="preserve">de LIBERA, A., </w:t>
      </w:r>
      <w:r w:rsidRPr="00DC2B73">
        <w:rPr>
          <w:i/>
          <w:iCs/>
          <w:lang w:val="en-US"/>
        </w:rPr>
        <w:t>La mystique rhénane, d’Albert le Grand a Maître Eckhart</w:t>
      </w:r>
      <w:r w:rsidRPr="00DC2B73">
        <w:rPr>
          <w:lang w:val="en-US"/>
        </w:rPr>
        <w:t xml:space="preserve">. Paris, Seuil, 1994. </w:t>
      </w:r>
      <w:r w:rsidRPr="00F61AE9">
        <w:t>484 p. [UFSCar] [UNICAMP] [USP]</w:t>
      </w:r>
    </w:p>
    <w:p w:rsidR="00DC2B73" w:rsidRPr="00F61AE9" w:rsidRDefault="00DC2B73" w:rsidP="002802EC">
      <w:pPr>
        <w:pStyle w:val="PargrafoparaBibl"/>
        <w:widowControl/>
      </w:pPr>
      <w:r w:rsidRPr="00F61AE9">
        <w:t xml:space="preserve">de LIBERA, A., </w:t>
      </w:r>
      <w:r w:rsidRPr="00F61AE9">
        <w:rPr>
          <w:i/>
          <w:iCs/>
          <w:szCs w:val="16"/>
        </w:rPr>
        <w:t xml:space="preserve">Métaphysique et noétique. </w:t>
      </w:r>
      <w:r w:rsidRPr="00F61AE9">
        <w:rPr>
          <w:i/>
          <w:iCs/>
          <w:szCs w:val="16"/>
          <w:lang w:val="en-US"/>
        </w:rPr>
        <w:t>Albert le Grand</w:t>
      </w:r>
      <w:r w:rsidRPr="00F61AE9">
        <w:rPr>
          <w:szCs w:val="16"/>
          <w:lang w:val="en-US"/>
        </w:rPr>
        <w:t xml:space="preserve">. Paris, Vrin, 2005. </w:t>
      </w:r>
      <w:r w:rsidRPr="00F61AE9">
        <w:rPr>
          <w:szCs w:val="16"/>
        </w:rPr>
        <w:t xml:space="preserve">431 p. [UFSCar] [UNICAMP] [UNIFESP] </w:t>
      </w:r>
      <w:r w:rsidRPr="00F61AE9">
        <w:t>[USP]</w:t>
      </w:r>
    </w:p>
    <w:p w:rsidR="00DC2B73" w:rsidRPr="00DC2B73" w:rsidRDefault="00DC2B73" w:rsidP="002802EC">
      <w:pPr>
        <w:pStyle w:val="PargrafoparaBibl"/>
        <w:widowControl/>
        <w:rPr>
          <w:szCs w:val="16"/>
        </w:rPr>
      </w:pPr>
      <w:r w:rsidRPr="00F61AE9">
        <w:t xml:space="preserve">de LIBERA, A., </w:t>
      </w:r>
      <w:r w:rsidRPr="00F61AE9">
        <w:rPr>
          <w:i/>
          <w:szCs w:val="24"/>
        </w:rPr>
        <w:t>Raison et foi: archéologie d’une crise d’Albert le Grand à Jean-Paul II</w:t>
      </w:r>
      <w:r w:rsidRPr="00F61AE9">
        <w:rPr>
          <w:szCs w:val="24"/>
        </w:rPr>
        <w:t xml:space="preserve">. </w:t>
      </w:r>
      <w:r w:rsidRPr="00DC2B73">
        <w:rPr>
          <w:szCs w:val="24"/>
        </w:rPr>
        <w:t>Paris, Seuil, 2003. 494 p. [UFSCar] [USP]</w:t>
      </w:r>
    </w:p>
    <w:p w:rsidR="00DC2B73" w:rsidRPr="00F61AE9" w:rsidRDefault="00DC2B73" w:rsidP="002802EC">
      <w:pPr>
        <w:pStyle w:val="PargrafoparaBibl"/>
        <w:widowControl/>
        <w:rPr>
          <w:szCs w:val="18"/>
        </w:rPr>
      </w:pPr>
      <w:r w:rsidRPr="00DC2B73">
        <w:t xml:space="preserve">LUCENTINI, P., et al., ed., </w:t>
      </w:r>
      <w:r w:rsidRPr="00DC2B73">
        <w:rPr>
          <w:i/>
        </w:rPr>
        <w:t>Hermetism from late antiquity to humanism: La tradizione ermetica dal mondo tardo-antico all’umanesimo</w:t>
      </w:r>
      <w:r w:rsidRPr="00DC2B73">
        <w:t xml:space="preserve">. </w:t>
      </w:r>
      <w:r w:rsidRPr="00F61AE9">
        <w:rPr>
          <w:bCs/>
          <w:szCs w:val="24"/>
        </w:rPr>
        <w:t>Instrumenta Patristica et Mediaevalia</w:t>
      </w:r>
      <w:r w:rsidRPr="00F61AE9">
        <w:rPr>
          <w:szCs w:val="24"/>
        </w:rPr>
        <w:t>, 40.</w:t>
      </w:r>
      <w:r w:rsidRPr="00F61AE9">
        <w:t xml:space="preserve"> Turnhout, Brepols, 2003. VI+797 p.</w:t>
      </w:r>
      <w:r w:rsidRPr="00F61AE9">
        <w:rPr>
          <w:noProof/>
        </w:rPr>
        <w:t xml:space="preserve"> </w:t>
      </w:r>
      <w:r w:rsidRPr="00F61AE9">
        <w:rPr>
          <w:bCs/>
          <w:noProof/>
          <w:lang w:val="fr-FR"/>
        </w:rPr>
        <w:t xml:space="preserve">[UFSCar] [UNICAMP] </w:t>
      </w:r>
      <w:r w:rsidRPr="00F61AE9">
        <w:rPr>
          <w:noProof/>
        </w:rPr>
        <w:t>[USP]</w:t>
      </w:r>
    </w:p>
    <w:p w:rsidR="00DC2B73" w:rsidRPr="008B3618" w:rsidRDefault="00DC2B73" w:rsidP="002802EC">
      <w:pPr>
        <w:pStyle w:val="PargrafoparaBibl"/>
        <w:widowControl/>
        <w:rPr>
          <w:lang w:val="en-US"/>
        </w:rPr>
      </w:pPr>
      <w:r w:rsidRPr="00F61AE9">
        <w:rPr>
          <w:lang w:val="en-US"/>
        </w:rPr>
        <w:t xml:space="preserve">LUTZ-BACHMANN, M., und FIDORA, A., Hrsg., </w:t>
      </w:r>
      <w:r w:rsidRPr="00F61AE9">
        <w:rPr>
          <w:i/>
          <w:lang w:val="en-US"/>
        </w:rPr>
        <w:t>Handlung und Wissenschaft. Die Epistemologie der Praktischen Wissenschaftenim 13. und 14. Jahrhundert / Action and Science. The Epistemology of the practical sciences in the 13</w:t>
      </w:r>
      <w:r w:rsidRPr="00F61AE9">
        <w:rPr>
          <w:i/>
          <w:vertAlign w:val="superscript"/>
          <w:lang w:val="en-US"/>
        </w:rPr>
        <w:t>th</w:t>
      </w:r>
      <w:r w:rsidRPr="00F61AE9">
        <w:rPr>
          <w:i/>
          <w:lang w:val="en-US"/>
        </w:rPr>
        <w:t xml:space="preserve"> and 14</w:t>
      </w:r>
      <w:r w:rsidRPr="00F61AE9">
        <w:rPr>
          <w:i/>
          <w:vertAlign w:val="superscript"/>
          <w:lang w:val="en-US"/>
        </w:rPr>
        <w:t>th</w:t>
      </w:r>
      <w:r w:rsidRPr="00F61AE9">
        <w:rPr>
          <w:i/>
          <w:lang w:val="en-US"/>
        </w:rPr>
        <w:t xml:space="preserve"> Centuries</w:t>
      </w:r>
      <w:r w:rsidRPr="00F61AE9">
        <w:rPr>
          <w:lang w:val="en-US"/>
        </w:rPr>
        <w:t xml:space="preserve">. </w:t>
      </w:r>
      <w:r w:rsidRPr="008B3618">
        <w:rPr>
          <w:lang w:val="en-US"/>
        </w:rPr>
        <w:t>Berlin, Akademie, 2008. 176 S. [UFSCar]</w:t>
      </w:r>
    </w:p>
    <w:p w:rsidR="00EF2A5E" w:rsidRPr="00F61AE9" w:rsidRDefault="00EF2A5E" w:rsidP="00EF2A5E">
      <w:pPr>
        <w:pStyle w:val="PargrafoparaBibl"/>
        <w:widowControl/>
        <w:rPr>
          <w:noProof/>
          <w:color w:val="000000"/>
          <w:szCs w:val="16"/>
          <w:lang w:val="en-US"/>
        </w:rPr>
      </w:pPr>
      <w:r w:rsidRPr="00F61AE9">
        <w:rPr>
          <w:noProof/>
          <w:color w:val="000000"/>
          <w:szCs w:val="16"/>
          <w:lang w:val="en-US"/>
        </w:rPr>
        <w:t>MAIER, A.,</w:t>
      </w:r>
      <w:r w:rsidRPr="00F61AE9">
        <w:rPr>
          <w:i/>
          <w:noProof/>
          <w:color w:val="000000"/>
          <w:szCs w:val="16"/>
          <w:lang w:val="en-US"/>
        </w:rPr>
        <w:t xml:space="preserve"> On the threshold of exact science: selected writings of Anneliese Maier on late medieval natural philosophy</w:t>
      </w:r>
      <w:r w:rsidRPr="00F61AE9">
        <w:rPr>
          <w:noProof/>
          <w:color w:val="000000"/>
          <w:szCs w:val="16"/>
          <w:lang w:val="en-US"/>
        </w:rPr>
        <w:t>. Ed. and tr. with and intr. by S. D. Sargent. Philadelphia, Pennsylvania UP, 1982. 174 p. [UNICAMP]</w:t>
      </w:r>
    </w:p>
    <w:p w:rsidR="00DC2B73" w:rsidRPr="00F61AE9" w:rsidRDefault="00DC2B73" w:rsidP="002802EC">
      <w:pPr>
        <w:pStyle w:val="PargrafoparaBibl"/>
        <w:widowControl/>
      </w:pPr>
      <w:r w:rsidRPr="00F61AE9">
        <w:rPr>
          <w:lang w:val="en-US"/>
        </w:rPr>
        <w:t xml:space="preserve">MARSCHLER, T., </w:t>
      </w:r>
      <w:r w:rsidRPr="00F61AE9">
        <w:rPr>
          <w:i/>
          <w:lang w:val="en-US"/>
        </w:rPr>
        <w:t>Auferstehung und Himmelfahrt Christi in der scholastischen Theologie bis zu Thomas von Aquin</w:t>
      </w:r>
      <w:r w:rsidRPr="00F61AE9">
        <w:rPr>
          <w:lang w:val="en-US"/>
        </w:rPr>
        <w:t xml:space="preserve">. </w:t>
      </w:r>
      <w:r w:rsidRPr="00F61AE9">
        <w:t>BGPTM, NF, 64. Münster, Aschendorff, 2003. 1</w:t>
      </w:r>
      <w:r>
        <w:t>.</w:t>
      </w:r>
      <w:r w:rsidRPr="00F61AE9">
        <w:t xml:space="preserve">040 S. </w:t>
      </w:r>
      <w:r>
        <w:rPr>
          <w:noProof/>
          <w:szCs w:val="24"/>
        </w:rPr>
        <w:t>[USP] {NA}</w:t>
      </w:r>
    </w:p>
    <w:p w:rsidR="004D70EA" w:rsidRPr="00F61AE9" w:rsidRDefault="004D70EA" w:rsidP="002802EC">
      <w:pPr>
        <w:pStyle w:val="PargrafoparaBibl"/>
        <w:widowControl/>
        <w:rPr>
          <w:bCs/>
          <w:noProof/>
        </w:rPr>
      </w:pPr>
      <w:r w:rsidRPr="00F61AE9">
        <w:rPr>
          <w:bCs/>
          <w:noProof/>
        </w:rPr>
        <w:t xml:space="preserve">MARTELLO, C., et al., a cura di, </w:t>
      </w:r>
      <w:r w:rsidRPr="00F61AE9">
        <w:rPr>
          <w:bCs/>
          <w:i/>
          <w:noProof/>
        </w:rPr>
        <w:t>Cosmogonie e cosmologie nel medioevo</w:t>
      </w:r>
      <w:r w:rsidRPr="00F61AE9">
        <w:rPr>
          <w:bCs/>
          <w:noProof/>
        </w:rPr>
        <w:t>.</w:t>
      </w:r>
      <w:r w:rsidRPr="00F61AE9">
        <w:rPr>
          <w:b/>
          <w:noProof/>
        </w:rPr>
        <w:t xml:space="preserve"> </w:t>
      </w:r>
      <w:r w:rsidRPr="00F61AE9">
        <w:rPr>
          <w:bCs/>
          <w:noProof/>
        </w:rPr>
        <w:t>Textes et études du Moyen Âge, 46. Turnhout, Brepols, 2008</w:t>
      </w:r>
      <w:r>
        <w:rPr>
          <w:bCs/>
          <w:noProof/>
        </w:rPr>
        <w:t>. XVI+525 p. [UFSCar] [USP]</w:t>
      </w:r>
    </w:p>
    <w:p w:rsidR="00DC2B73" w:rsidRPr="00F61AE9" w:rsidRDefault="00DC2B73" w:rsidP="002802EC">
      <w:pPr>
        <w:pStyle w:val="PargrafoparaBibl"/>
        <w:widowControl/>
        <w:rPr>
          <w:szCs w:val="24"/>
          <w:lang w:val="es-ES_tradnl"/>
        </w:rPr>
      </w:pPr>
      <w:r w:rsidRPr="002F00D3">
        <w:t>MEIRINHOS,</w:t>
      </w:r>
      <w:r>
        <w:t xml:space="preserve"> J. F., e </w:t>
      </w:r>
      <w:r w:rsidRPr="002F00D3">
        <w:t>PULIDO</w:t>
      </w:r>
      <w:r>
        <w:t xml:space="preserve">, M. L., orgs., </w:t>
      </w:r>
      <w:r w:rsidRPr="002F00D3">
        <w:rPr>
          <w:i/>
        </w:rPr>
        <w:t>Pensar a natureza: problemas e respostas na Idade Média (séculos IX-XIV)</w:t>
      </w:r>
      <w:r>
        <w:t>.</w:t>
      </w:r>
      <w:r w:rsidRPr="002F00D3">
        <w:t xml:space="preserve"> </w:t>
      </w:r>
      <w:r>
        <w:t xml:space="preserve">Textos &amp; estudos de </w:t>
      </w:r>
      <w:r>
        <w:rPr>
          <w:rStyle w:val="text3"/>
        </w:rPr>
        <w:t>filosofia</w:t>
      </w:r>
      <w:r>
        <w:t xml:space="preserve"> </w:t>
      </w:r>
      <w:r>
        <w:rPr>
          <w:rStyle w:val="text3"/>
        </w:rPr>
        <w:t xml:space="preserve">medieval, </w:t>
      </w:r>
      <w:r>
        <w:t xml:space="preserve">2. Famalicão, Universidade do Porto / Húmus, 2011. </w:t>
      </w:r>
      <w:r w:rsidRPr="002F00D3">
        <w:rPr>
          <w:lang w:val="en-US"/>
        </w:rPr>
        <w:t>XXIX+382 p. [USP]</w:t>
      </w:r>
    </w:p>
    <w:p w:rsidR="00DC2B73" w:rsidRDefault="00DC2B73" w:rsidP="002802EC">
      <w:pPr>
        <w:pStyle w:val="PargrafoparaBibl"/>
        <w:widowControl/>
        <w:rPr>
          <w:lang w:val="en-US"/>
        </w:rPr>
      </w:pPr>
      <w:r w:rsidRPr="00F61AE9">
        <w:rPr>
          <w:lang w:val="en-US"/>
        </w:rPr>
        <w:t xml:space="preserve">MICHAUD-QUANTIN, P., </w:t>
      </w:r>
      <w:r w:rsidRPr="00F61AE9">
        <w:rPr>
          <w:i/>
          <w:lang w:val="en-US"/>
        </w:rPr>
        <w:t>La psychologie de l’activité chez Albert le Grand</w:t>
      </w:r>
      <w:r w:rsidRPr="00F61AE9">
        <w:rPr>
          <w:lang w:val="en-US"/>
        </w:rPr>
        <w:t xml:space="preserve">. </w:t>
      </w:r>
      <w:r w:rsidRPr="00E91334">
        <w:rPr>
          <w:lang w:val="en-US"/>
        </w:rPr>
        <w:t>Bibliothèque thomiste, 36. Paris, Vrin, 1</w:t>
      </w:r>
      <w:r>
        <w:rPr>
          <w:lang w:val="en-US"/>
        </w:rPr>
        <w:t>966. 268 p. [UNICAMP] [USP]</w:t>
      </w:r>
    </w:p>
    <w:p w:rsidR="00DC2B73" w:rsidRPr="00C81886" w:rsidRDefault="00DC2B73" w:rsidP="002802EC">
      <w:pPr>
        <w:pStyle w:val="PargrafoparaBibl"/>
        <w:widowControl/>
        <w:rPr>
          <w:color w:val="808080"/>
          <w:lang w:val="en-US"/>
        </w:rPr>
      </w:pPr>
      <w:r w:rsidRPr="00E91334">
        <w:rPr>
          <w:color w:val="808080"/>
          <w:lang w:val="en-US"/>
        </w:rPr>
        <w:t xml:space="preserve">MÖHLE, H., et al., Hrsg., </w:t>
      </w:r>
      <w:r w:rsidRPr="00E91334">
        <w:rPr>
          <w:i/>
          <w:color w:val="808080"/>
          <w:lang w:val="en-US"/>
        </w:rPr>
        <w:t>Albertus Magnus und sein System der Wissenschaften</w:t>
      </w:r>
      <w:r w:rsidRPr="00E91334">
        <w:rPr>
          <w:color w:val="808080"/>
          <w:lang w:val="en-US"/>
        </w:rPr>
        <w:t xml:space="preserve">. </w:t>
      </w:r>
      <w:r w:rsidRPr="00C81886">
        <w:rPr>
          <w:color w:val="808080"/>
          <w:lang w:val="en-US"/>
        </w:rPr>
        <w:t>Münster, Aschendorff, 2011. 542 S.*</w:t>
      </w:r>
    </w:p>
    <w:p w:rsidR="00DC2B73" w:rsidRPr="00F61AE9" w:rsidRDefault="00DC2B73" w:rsidP="002802EC">
      <w:pPr>
        <w:pStyle w:val="PargrafoparaBibl"/>
        <w:widowControl/>
        <w:rPr>
          <w:lang w:val="en-US"/>
        </w:rPr>
      </w:pPr>
      <w:r w:rsidRPr="00F61AE9">
        <w:rPr>
          <w:lang w:val="en-US"/>
        </w:rPr>
        <w:t xml:space="preserve">MOONAN, L., </w:t>
      </w:r>
      <w:r w:rsidRPr="00F61AE9">
        <w:rPr>
          <w:i/>
          <w:lang w:val="en-US"/>
        </w:rPr>
        <w:t>Divine power. The medieval power distinction up to its adoption by Abert, Bonaventure, and Aquinas</w:t>
      </w:r>
      <w:r w:rsidRPr="00F61AE9">
        <w:rPr>
          <w:lang w:val="en-US"/>
        </w:rPr>
        <w:t>. Oxf</w:t>
      </w:r>
      <w:r>
        <w:rPr>
          <w:lang w:val="en-US"/>
        </w:rPr>
        <w:t>ord, UP, 1994. 396 p. [USP]</w:t>
      </w:r>
    </w:p>
    <w:p w:rsidR="00DC2B73" w:rsidRPr="00F61AE9" w:rsidRDefault="00DC2B73" w:rsidP="002802EC">
      <w:pPr>
        <w:pStyle w:val="PargrafoparaBibl"/>
        <w:widowControl/>
        <w:rPr>
          <w:lang w:val="en-US"/>
        </w:rPr>
      </w:pPr>
      <w:r w:rsidRPr="00F61AE9">
        <w:rPr>
          <w:lang w:val="en-US"/>
        </w:rPr>
        <w:lastRenderedPageBreak/>
        <w:t xml:space="preserve">MÜLLER, J., </w:t>
      </w:r>
      <w:r w:rsidRPr="00F61AE9">
        <w:rPr>
          <w:i/>
          <w:lang w:val="en-US"/>
        </w:rPr>
        <w:t>Natürliche Moral und philosophische Ethik bei Albertus Magnus</w:t>
      </w:r>
      <w:r w:rsidRPr="00F61AE9">
        <w:rPr>
          <w:lang w:val="en-US"/>
        </w:rPr>
        <w:t>. BGPTM, NF, 59. Münster, Aschendorff, 2001.</w:t>
      </w:r>
      <w:r>
        <w:rPr>
          <w:lang w:val="en-US"/>
        </w:rPr>
        <w:t xml:space="preserve"> VIII+455 S. [UFSCar] [USP] {NA}</w:t>
      </w:r>
    </w:p>
    <w:p w:rsidR="00DC2B73" w:rsidRPr="00F61AE9" w:rsidRDefault="00DC2B73" w:rsidP="002802EC">
      <w:pPr>
        <w:pStyle w:val="PargrafoparaBibl"/>
        <w:widowControl/>
        <w:rPr>
          <w:lang w:val="en-US"/>
        </w:rPr>
      </w:pPr>
      <w:r w:rsidRPr="00F61AE9">
        <w:rPr>
          <w:lang w:val="en-US"/>
        </w:rPr>
        <w:t xml:space="preserve">NEWTON, L. A., ed., </w:t>
      </w:r>
      <w:r w:rsidRPr="00F61AE9">
        <w:rPr>
          <w:i/>
          <w:lang w:val="en-US"/>
        </w:rPr>
        <w:t>Medieval commentaries on Aristotle’s Categories</w:t>
      </w:r>
      <w:r w:rsidRPr="00F61AE9">
        <w:rPr>
          <w:lang w:val="en-US"/>
        </w:rPr>
        <w:t>. Brill’s companions to the christian tradition, 10. Leiden, Brill, 2008. VIII+440 p. [UFSCar] [USP]</w:t>
      </w:r>
    </w:p>
    <w:p w:rsidR="00DC2B73" w:rsidRDefault="00DC2B73" w:rsidP="002802EC">
      <w:pPr>
        <w:pStyle w:val="PargrafoparaBibl"/>
        <w:widowControl/>
        <w:rPr>
          <w:lang w:val="en-US"/>
        </w:rPr>
      </w:pPr>
      <w:r w:rsidRPr="00AA0EE4">
        <w:rPr>
          <w:lang w:val="en-US"/>
        </w:rPr>
        <w:t xml:space="preserve">OLSZEWSKI, M., ed., </w:t>
      </w:r>
      <w:r w:rsidRPr="00AA0EE4">
        <w:rPr>
          <w:i/>
          <w:lang w:val="en-US"/>
        </w:rPr>
        <w:t>What is “Theology” in the Middle Ages?</w:t>
      </w:r>
      <w:r w:rsidRPr="00AA0EE4">
        <w:rPr>
          <w:lang w:val="en-US"/>
        </w:rPr>
        <w:t xml:space="preserve"> </w:t>
      </w:r>
      <w:r w:rsidRPr="00145D8F">
        <w:rPr>
          <w:i/>
          <w:lang w:val="en-US"/>
        </w:rPr>
        <w:t>Religious cultures of Europe (11</w:t>
      </w:r>
      <w:r w:rsidRPr="00145D8F">
        <w:rPr>
          <w:i/>
          <w:vertAlign w:val="superscript"/>
          <w:lang w:val="en-US"/>
        </w:rPr>
        <w:t>th</w:t>
      </w:r>
      <w:r w:rsidRPr="00145D8F">
        <w:rPr>
          <w:i/>
          <w:lang w:val="en-US"/>
        </w:rPr>
        <w:t>-15</w:t>
      </w:r>
      <w:r w:rsidRPr="00145D8F">
        <w:rPr>
          <w:i/>
          <w:vertAlign w:val="superscript"/>
          <w:lang w:val="en-US"/>
        </w:rPr>
        <w:t>th</w:t>
      </w:r>
      <w:r w:rsidRPr="00145D8F">
        <w:rPr>
          <w:i/>
          <w:lang w:val="en-US"/>
        </w:rPr>
        <w:t xml:space="preserve"> centuries) as reflected in their selfunderstanding</w:t>
      </w:r>
      <w:r w:rsidRPr="00145D8F">
        <w:rPr>
          <w:lang w:val="en-US"/>
        </w:rPr>
        <w:t>.</w:t>
      </w:r>
      <w:r w:rsidRPr="00AA0EE4">
        <w:rPr>
          <w:rFonts w:ascii="Verdana" w:hAnsi="Verdana"/>
          <w:sz w:val="17"/>
          <w:szCs w:val="17"/>
          <w:lang w:val="en-US"/>
        </w:rPr>
        <w:t xml:space="preserve"> </w:t>
      </w:r>
      <w:r w:rsidRPr="00AA0EE4">
        <w:rPr>
          <w:lang w:val="en-US"/>
        </w:rPr>
        <w:t xml:space="preserve">Archa verbi, Subsidia, 1. </w:t>
      </w:r>
      <w:r w:rsidRPr="00145D8F">
        <w:rPr>
          <w:lang w:val="en-US"/>
        </w:rPr>
        <w:t xml:space="preserve">Münster, Aschendorff, 2007. </w:t>
      </w:r>
      <w:r w:rsidRPr="00AA0EE4">
        <w:rPr>
          <w:lang w:val="en-US"/>
        </w:rPr>
        <w:t xml:space="preserve">XII+733 </w:t>
      </w:r>
      <w:r>
        <w:rPr>
          <w:lang w:val="en-US"/>
        </w:rPr>
        <w:t>p</w:t>
      </w:r>
      <w:r w:rsidRPr="00AA0EE4">
        <w:rPr>
          <w:lang w:val="en-US"/>
        </w:rPr>
        <w:t>. [USP]</w:t>
      </w:r>
    </w:p>
    <w:p w:rsidR="00DC2B73" w:rsidRPr="002213DD" w:rsidRDefault="00DC2B73" w:rsidP="002802EC">
      <w:pPr>
        <w:pStyle w:val="PargrafoparaBibl"/>
        <w:widowControl/>
        <w:rPr>
          <w:color w:val="808080"/>
          <w:szCs w:val="24"/>
          <w:lang w:val="en-US"/>
        </w:rPr>
      </w:pPr>
      <w:r w:rsidRPr="00F332F2">
        <w:rPr>
          <w:color w:val="808080"/>
          <w:szCs w:val="24"/>
          <w:lang w:val="en-US"/>
        </w:rPr>
        <w:t xml:space="preserve">van OPPENRAAY, A. M. I., and FONTAINE, R., eds., </w:t>
      </w:r>
      <w:r w:rsidRPr="00F332F2">
        <w:rPr>
          <w:i/>
          <w:color w:val="808080"/>
          <w:szCs w:val="24"/>
          <w:lang w:val="en-US"/>
        </w:rPr>
        <w:t>The letter before the spirit: the importance of text editions for the study of the reception of Aristotle</w:t>
      </w:r>
      <w:r w:rsidRPr="00F332F2">
        <w:rPr>
          <w:color w:val="808080"/>
          <w:szCs w:val="24"/>
          <w:lang w:val="en-US"/>
        </w:rPr>
        <w:t xml:space="preserve">. </w:t>
      </w:r>
      <w:r w:rsidRPr="002213DD">
        <w:rPr>
          <w:color w:val="808080"/>
          <w:szCs w:val="24"/>
          <w:lang w:val="en-US"/>
        </w:rPr>
        <w:t>Aristoteles semitico-latinus, 22. Leiden, Brill, 2012. XXII+520 p.</w:t>
      </w:r>
    </w:p>
    <w:p w:rsidR="00EE475F" w:rsidRDefault="00EE475F" w:rsidP="002802EC">
      <w:pPr>
        <w:pStyle w:val="PargrafoparaBibl"/>
        <w:widowControl/>
        <w:rPr>
          <w:color w:val="808080" w:themeColor="background1" w:themeShade="80"/>
          <w:lang w:val="es-ES_tradnl"/>
        </w:rPr>
      </w:pPr>
      <w:r w:rsidRPr="00265C52">
        <w:rPr>
          <w:color w:val="808080" w:themeColor="background1" w:themeShade="80"/>
          <w:lang w:val="es-ES_tradnl"/>
        </w:rPr>
        <w:t>OSTLENDER, H., et al., Hrgs.,</w:t>
      </w:r>
      <w:r w:rsidRPr="00265C52">
        <w:rPr>
          <w:rFonts w:hint="eastAsia"/>
          <w:color w:val="808080" w:themeColor="background1" w:themeShade="80"/>
          <w:lang w:val="es-ES_tradnl"/>
        </w:rPr>
        <w:t xml:space="preserve"> </w:t>
      </w:r>
      <w:r w:rsidRPr="00265C52">
        <w:rPr>
          <w:rFonts w:hint="eastAsia"/>
          <w:i/>
          <w:color w:val="808080" w:themeColor="background1" w:themeShade="80"/>
          <w:lang w:val="es-ES_tradnl"/>
        </w:rPr>
        <w:t>Studia Albertina</w:t>
      </w:r>
      <w:r w:rsidRPr="00265C52">
        <w:rPr>
          <w:i/>
          <w:color w:val="808080" w:themeColor="background1" w:themeShade="80"/>
          <w:lang w:val="es-ES_tradnl"/>
        </w:rPr>
        <w:t>.</w:t>
      </w:r>
      <w:r w:rsidRPr="00265C52">
        <w:rPr>
          <w:rFonts w:hint="eastAsia"/>
          <w:i/>
          <w:color w:val="808080" w:themeColor="background1" w:themeShade="80"/>
          <w:lang w:val="es-ES_tradnl"/>
        </w:rPr>
        <w:t xml:space="preserve"> Festschrift für Bernhard Geyer zum 70. Geburtstage</w:t>
      </w:r>
      <w:r w:rsidRPr="00265C52">
        <w:rPr>
          <w:rFonts w:hint="eastAsia"/>
          <w:color w:val="808080" w:themeColor="background1" w:themeShade="80"/>
          <w:lang w:val="es-ES_tradnl"/>
        </w:rPr>
        <w:t>.</w:t>
      </w:r>
      <w:r w:rsidRPr="00265C52">
        <w:rPr>
          <w:color w:val="808080" w:themeColor="background1" w:themeShade="80"/>
          <w:lang w:val="es-ES_tradnl"/>
        </w:rPr>
        <w:t xml:space="preserve"> BGPTM, Supplementband, 4. Münster, Aschendorff, 1952. IX+471</w:t>
      </w:r>
      <w:r>
        <w:rPr>
          <w:color w:val="808080" w:themeColor="background1" w:themeShade="80"/>
          <w:lang w:val="es-ES_tradnl"/>
        </w:rPr>
        <w:t xml:space="preserve"> S.</w:t>
      </w:r>
    </w:p>
    <w:p w:rsidR="00DC2B73" w:rsidRPr="00F61AE9" w:rsidRDefault="00DC2B73" w:rsidP="002802EC">
      <w:pPr>
        <w:pStyle w:val="PargrafoparaBibl"/>
        <w:widowControl/>
      </w:pPr>
      <w:r w:rsidRPr="00F61AE9">
        <w:rPr>
          <w:lang w:val="en-US"/>
        </w:rPr>
        <w:t xml:space="preserve">PEGIS, A. C., </w:t>
      </w:r>
      <w:r w:rsidRPr="00F61AE9">
        <w:rPr>
          <w:i/>
          <w:iCs/>
          <w:lang w:val="en-US"/>
        </w:rPr>
        <w:t>St. Thomas and the problem of the soul in the Thirteenth Century</w:t>
      </w:r>
      <w:r w:rsidRPr="00F61AE9">
        <w:rPr>
          <w:lang w:val="en-US"/>
        </w:rPr>
        <w:t xml:space="preserve">. </w:t>
      </w:r>
      <w:r w:rsidRPr="00F61AE9">
        <w:t xml:space="preserve">Toronto, PIMS, [1934] 1978. 213 p. </w:t>
      </w:r>
      <w:r w:rsidRPr="00F61AE9">
        <w:rPr>
          <w:lang w:val="es-ES_tradnl"/>
        </w:rPr>
        <w:t>[UNICAMP]</w:t>
      </w:r>
      <w:r>
        <w:rPr>
          <w:lang w:val="es-ES_tradnl"/>
        </w:rPr>
        <w:t xml:space="preserve"> [USP]</w:t>
      </w:r>
    </w:p>
    <w:p w:rsidR="00FA7962" w:rsidRDefault="00FA7962" w:rsidP="00FA7962">
      <w:pPr>
        <w:pStyle w:val="PargrafoparaBibl"/>
        <w:rPr>
          <w:lang w:val="en-US"/>
        </w:rPr>
      </w:pPr>
      <w:r w:rsidRPr="003774F6">
        <w:rPr>
          <w:lang w:val="en-US"/>
        </w:rPr>
        <w:t>PERFETTI, S</w:t>
      </w:r>
      <w:r>
        <w:rPr>
          <w:lang w:val="en-US"/>
        </w:rPr>
        <w:t>.</w:t>
      </w:r>
      <w:r w:rsidRPr="003774F6">
        <w:rPr>
          <w:lang w:val="en-US"/>
        </w:rPr>
        <w:t xml:space="preserve">, </w:t>
      </w:r>
      <w:r w:rsidRPr="003774F6">
        <w:rPr>
          <w:i/>
          <w:lang w:val="en-US"/>
        </w:rPr>
        <w:t>Aristotle’s zoology and its Renaissance commentators (1521-1601)</w:t>
      </w:r>
      <w:r w:rsidRPr="003774F6">
        <w:rPr>
          <w:lang w:val="en-US"/>
        </w:rPr>
        <w:t xml:space="preserve">. Ancient and medieval philosophy, </w:t>
      </w:r>
      <w:r>
        <w:rPr>
          <w:lang w:val="en-US"/>
        </w:rPr>
        <w:t>s</w:t>
      </w:r>
      <w:r w:rsidRPr="003774F6">
        <w:rPr>
          <w:lang w:val="en-US"/>
        </w:rPr>
        <w:t xml:space="preserve">. 1, 27. Leuven, UP, 2008. </w:t>
      </w:r>
      <w:r>
        <w:rPr>
          <w:lang w:val="en-US"/>
        </w:rPr>
        <w:t xml:space="preserve">X+258 p. </w:t>
      </w:r>
      <w:r w:rsidRPr="003774F6">
        <w:rPr>
          <w:lang w:val="en-US"/>
        </w:rPr>
        <w:t>[UFSCar]</w:t>
      </w:r>
      <w:r>
        <w:rPr>
          <w:color w:val="999999"/>
          <w:lang w:val="en-US"/>
        </w:rPr>
        <w:t xml:space="preserve"> </w:t>
      </w:r>
      <w:r w:rsidRPr="00C02347">
        <w:rPr>
          <w:lang w:val="en-US"/>
        </w:rPr>
        <w:t>[USP]</w:t>
      </w:r>
    </w:p>
    <w:p w:rsidR="00DC2B73" w:rsidRPr="00163E59" w:rsidRDefault="00DC2B73" w:rsidP="002802EC">
      <w:pPr>
        <w:pStyle w:val="PargrafoparaBibl"/>
        <w:widowControl/>
      </w:pPr>
      <w:r w:rsidRPr="00D609A9">
        <w:rPr>
          <w:noProof/>
          <w:szCs w:val="24"/>
        </w:rPr>
        <w:t xml:space="preserve">PETAGINE, A., </w:t>
      </w:r>
      <w:r w:rsidRPr="00D609A9">
        <w:rPr>
          <w:i/>
        </w:rPr>
        <w:t>Aristotelismo difficile: l’intelletto umano nella prospettiva di Alberto Magno, Tommaso d’Aquino e Sigieri di Brabante</w:t>
      </w:r>
      <w:r w:rsidRPr="00D609A9">
        <w:rPr>
          <w:noProof/>
          <w:szCs w:val="24"/>
        </w:rPr>
        <w:t>.</w:t>
      </w:r>
      <w:r w:rsidRPr="00D609A9">
        <w:rPr>
          <w:szCs w:val="16"/>
        </w:rPr>
        <w:t xml:space="preserve"> </w:t>
      </w:r>
      <w:r w:rsidRPr="00163E59">
        <w:rPr>
          <w:szCs w:val="16"/>
        </w:rPr>
        <w:t>Milano, Vita e pensiero,</w:t>
      </w:r>
      <w:r w:rsidRPr="00163E59">
        <w:t xml:space="preserve"> 2004. IX+318 p.</w:t>
      </w:r>
      <w:r w:rsidRPr="00163E59">
        <w:rPr>
          <w:color w:val="808080"/>
        </w:rPr>
        <w:t>*</w:t>
      </w:r>
      <w:r w:rsidR="00D609A9" w:rsidRPr="00163E59">
        <w:t xml:space="preserve"> [PUC]</w:t>
      </w:r>
    </w:p>
    <w:p w:rsidR="006B4512" w:rsidRPr="006B4512" w:rsidRDefault="006B4512" w:rsidP="002802EC">
      <w:pPr>
        <w:pStyle w:val="PargrafoparaBibl"/>
        <w:widowControl/>
        <w:rPr>
          <w:lang w:val="en-US"/>
        </w:rPr>
      </w:pPr>
      <w:r w:rsidRPr="00461CA9">
        <w:t xml:space="preserve">PORRO, P., ed., </w:t>
      </w:r>
      <w:r w:rsidRPr="00461CA9">
        <w:rPr>
          <w:i/>
        </w:rPr>
        <w:t>Metaphysica, sapientia, scientia divina: soggetto e statuto della filosofia prima nel Medioevo</w:t>
      </w:r>
      <w:r w:rsidRPr="00461CA9">
        <w:t xml:space="preserve">. </w:t>
      </w:r>
      <w:r w:rsidRPr="006B4512">
        <w:rPr>
          <w:lang w:val="en-US"/>
        </w:rPr>
        <w:t>Quaestio, 5. Turnhout, Brepols, 2005. LI+688 p. [PUC]</w:t>
      </w:r>
    </w:p>
    <w:p w:rsidR="00DC2B73" w:rsidRPr="00F61AE9" w:rsidRDefault="00DC2B73" w:rsidP="002802EC">
      <w:pPr>
        <w:pStyle w:val="PargrafoparaBibl"/>
        <w:widowControl/>
        <w:rPr>
          <w:szCs w:val="24"/>
          <w:lang w:val="en-US"/>
        </w:rPr>
      </w:pPr>
      <w:r w:rsidRPr="005916B3">
        <w:rPr>
          <w:szCs w:val="24"/>
          <w:lang w:val="en-US"/>
        </w:rPr>
        <w:t xml:space="preserve">PORRO, P., ed., </w:t>
      </w:r>
      <w:r w:rsidRPr="005916B3">
        <w:rPr>
          <w:i/>
          <w:iCs/>
          <w:szCs w:val="24"/>
          <w:lang w:val="en-US"/>
        </w:rPr>
        <w:t xml:space="preserve">The medieval concept of time. </w:t>
      </w:r>
      <w:r w:rsidRPr="00F61AE9">
        <w:rPr>
          <w:i/>
          <w:iCs/>
          <w:szCs w:val="24"/>
          <w:lang w:val="en-US"/>
        </w:rPr>
        <w:t xml:space="preserve">Studies on the scholastic debate and its reception in early </w:t>
      </w:r>
      <w:r w:rsidRPr="00F61AE9">
        <w:rPr>
          <w:i/>
          <w:iCs/>
          <w:lang w:val="en-US"/>
        </w:rPr>
        <w:t>modern</w:t>
      </w:r>
      <w:r w:rsidRPr="00F61AE9">
        <w:rPr>
          <w:i/>
          <w:iCs/>
          <w:szCs w:val="24"/>
          <w:lang w:val="en-US"/>
        </w:rPr>
        <w:t xml:space="preserve"> philosophy</w:t>
      </w:r>
      <w:r w:rsidRPr="00F61AE9">
        <w:rPr>
          <w:szCs w:val="24"/>
          <w:lang w:val="en-US"/>
        </w:rPr>
        <w:t xml:space="preserve">. Studien und Texte zur Geistesgeschichte des Mittelalters, 75. </w:t>
      </w:r>
      <w:r w:rsidRPr="00F61AE9">
        <w:rPr>
          <w:lang w:val="en-US"/>
        </w:rPr>
        <w:t>Leiden, Brill, 2001.</w:t>
      </w:r>
      <w:r w:rsidRPr="00F61AE9">
        <w:rPr>
          <w:szCs w:val="24"/>
          <w:lang w:val="en-US"/>
        </w:rPr>
        <w:t xml:space="preserve"> X+587 p. [UFSCar] [UNICAMP] [USP]</w:t>
      </w:r>
    </w:p>
    <w:p w:rsidR="00DC2B73" w:rsidRDefault="00DC2B73" w:rsidP="002802EC">
      <w:pPr>
        <w:pStyle w:val="PargrafoparaBibl"/>
        <w:widowControl/>
        <w:rPr>
          <w:color w:val="808080" w:themeColor="background1" w:themeShade="80"/>
          <w:lang w:val="en-US"/>
        </w:rPr>
      </w:pPr>
      <w:r w:rsidRPr="009F6F2B">
        <w:rPr>
          <w:color w:val="808080" w:themeColor="background1" w:themeShade="80"/>
        </w:rPr>
        <w:t xml:space="preserve">QUERO-SÁNCHEZ, A., </w:t>
      </w:r>
      <w:r w:rsidRPr="009F6F2B">
        <w:rPr>
          <w:i/>
          <w:color w:val="808080" w:themeColor="background1" w:themeShade="80"/>
        </w:rPr>
        <w:t>Über das Dasein: Albertus Magnus und die Metaphysik des Idealismus</w:t>
      </w:r>
      <w:r w:rsidRPr="009F6F2B">
        <w:rPr>
          <w:color w:val="808080" w:themeColor="background1" w:themeShade="80"/>
        </w:rPr>
        <w:t xml:space="preserve">. </w:t>
      </w:r>
      <w:r w:rsidRPr="00507F88">
        <w:rPr>
          <w:color w:val="808080" w:themeColor="background1" w:themeShade="80"/>
          <w:lang w:val="en-US"/>
        </w:rPr>
        <w:t xml:space="preserve">Meister-Eckhart-Jahrbuch Beihefte, </w:t>
      </w:r>
      <w:r>
        <w:rPr>
          <w:color w:val="808080" w:themeColor="background1" w:themeShade="80"/>
          <w:lang w:val="en-US"/>
        </w:rPr>
        <w:t>4</w:t>
      </w:r>
      <w:r w:rsidRPr="00507F88">
        <w:rPr>
          <w:color w:val="808080" w:themeColor="background1" w:themeShade="80"/>
          <w:lang w:val="en-US"/>
        </w:rPr>
        <w:t xml:space="preserve">. </w:t>
      </w:r>
      <w:r>
        <w:rPr>
          <w:color w:val="808080" w:themeColor="background1" w:themeShade="80"/>
          <w:lang w:val="en-US"/>
        </w:rPr>
        <w:t>Stuttgart, Kohlhammer</w:t>
      </w:r>
      <w:r w:rsidRPr="00507F88">
        <w:rPr>
          <w:color w:val="808080" w:themeColor="background1" w:themeShade="80"/>
          <w:lang w:val="en-US"/>
        </w:rPr>
        <w:t>, 2012</w:t>
      </w:r>
      <w:r>
        <w:rPr>
          <w:color w:val="808080" w:themeColor="background1" w:themeShade="80"/>
          <w:lang w:val="en-US"/>
        </w:rPr>
        <w:t>. 740 S.*</w:t>
      </w:r>
    </w:p>
    <w:p w:rsidR="00DC2B73" w:rsidRPr="00E91334" w:rsidRDefault="00DC2B73" w:rsidP="002802EC">
      <w:pPr>
        <w:pStyle w:val="PargrafoparaBibl"/>
        <w:widowControl/>
        <w:rPr>
          <w:lang w:val="en-US"/>
        </w:rPr>
      </w:pPr>
      <w:r w:rsidRPr="00F61AE9">
        <w:rPr>
          <w:lang w:val="es-ES_tradnl"/>
        </w:rPr>
        <w:t xml:space="preserve">REGNON, T. de, </w:t>
      </w:r>
      <w:r w:rsidRPr="00F61AE9">
        <w:rPr>
          <w:i/>
          <w:iCs/>
          <w:lang w:val="es-ES_tradnl"/>
        </w:rPr>
        <w:t>La metaphysique des causes d’aprés Saint Thomas et Albert le Grand</w:t>
      </w:r>
      <w:r w:rsidRPr="00F61AE9">
        <w:rPr>
          <w:lang w:val="es-ES_tradnl"/>
        </w:rPr>
        <w:t xml:space="preserve">. Préf. par G. Sortais. </w:t>
      </w:r>
      <w:r w:rsidRPr="00F61AE9">
        <w:rPr>
          <w:lang w:val="en-US"/>
        </w:rPr>
        <w:t>Paris, Victor Retaux, 1906</w:t>
      </w:r>
      <w:r w:rsidRPr="00F61AE9">
        <w:rPr>
          <w:vertAlign w:val="superscript"/>
          <w:lang w:val="en-US"/>
        </w:rPr>
        <w:t>2</w:t>
      </w:r>
      <w:r w:rsidRPr="00F61AE9">
        <w:rPr>
          <w:lang w:val="en-US"/>
        </w:rPr>
        <w:t xml:space="preserve">. </w:t>
      </w:r>
      <w:r w:rsidRPr="00E91334">
        <w:rPr>
          <w:lang w:val="en-US"/>
        </w:rPr>
        <w:t>663 p. [USP]</w:t>
      </w:r>
    </w:p>
    <w:p w:rsidR="00DC2B73" w:rsidRPr="000D56E1" w:rsidRDefault="00DC2B73" w:rsidP="002802EC">
      <w:pPr>
        <w:pStyle w:val="PargrafoparaBibl"/>
        <w:widowControl/>
        <w:rPr>
          <w:color w:val="808080"/>
        </w:rPr>
      </w:pPr>
      <w:r w:rsidRPr="00F16FB6">
        <w:rPr>
          <w:color w:val="808080"/>
          <w:lang w:val="en-US"/>
        </w:rPr>
        <w:t>RESNICK, I</w:t>
      </w:r>
      <w:r>
        <w:rPr>
          <w:color w:val="808080"/>
          <w:lang w:val="en-US"/>
        </w:rPr>
        <w:t>.</w:t>
      </w:r>
      <w:r w:rsidRPr="00F16FB6">
        <w:rPr>
          <w:color w:val="808080"/>
          <w:lang w:val="en-US"/>
        </w:rPr>
        <w:t xml:space="preserve"> M., ed.</w:t>
      </w:r>
      <w:r>
        <w:rPr>
          <w:color w:val="808080"/>
          <w:lang w:val="en-US"/>
        </w:rPr>
        <w:t>,</w:t>
      </w:r>
      <w:r w:rsidRPr="00F16FB6">
        <w:rPr>
          <w:color w:val="808080"/>
          <w:lang w:val="en-US"/>
        </w:rPr>
        <w:t xml:space="preserve"> </w:t>
      </w:r>
      <w:r w:rsidRPr="000D56E1">
        <w:rPr>
          <w:i/>
          <w:color w:val="808080"/>
          <w:lang w:val="en-US"/>
        </w:rPr>
        <w:t>A Companion to Albert the Great</w:t>
      </w:r>
      <w:r w:rsidRPr="00F16FB6">
        <w:rPr>
          <w:color w:val="808080"/>
          <w:lang w:val="en-US"/>
        </w:rPr>
        <w:t xml:space="preserve">. </w:t>
      </w:r>
      <w:r w:rsidRPr="00C8213D">
        <w:rPr>
          <w:color w:val="808080"/>
          <w:lang w:val="en-US"/>
        </w:rPr>
        <w:t>Brill’s companions to the christian tradition</w:t>
      </w:r>
      <w:r>
        <w:rPr>
          <w:color w:val="808080"/>
          <w:lang w:val="en-US"/>
        </w:rPr>
        <w:t>, 38</w:t>
      </w:r>
      <w:r w:rsidRPr="007C5508">
        <w:rPr>
          <w:color w:val="808080"/>
          <w:lang w:val="en-US"/>
        </w:rPr>
        <w:t>.</w:t>
      </w:r>
      <w:r w:rsidRPr="00C8213D">
        <w:rPr>
          <w:color w:val="808080"/>
          <w:lang w:val="en-US"/>
        </w:rPr>
        <w:t xml:space="preserve"> </w:t>
      </w:r>
      <w:r w:rsidRPr="000D56E1">
        <w:rPr>
          <w:color w:val="808080"/>
        </w:rPr>
        <w:t>Leiden, Brill, 2012.</w:t>
      </w:r>
      <w:r>
        <w:rPr>
          <w:color w:val="808080"/>
        </w:rPr>
        <w:t xml:space="preserve"> 833 p.*</w:t>
      </w:r>
    </w:p>
    <w:p w:rsidR="00DC2B73" w:rsidRPr="00F61AE9" w:rsidRDefault="00DC2B73" w:rsidP="002802EC">
      <w:pPr>
        <w:pStyle w:val="PargrafoparaBibl"/>
        <w:widowControl/>
        <w:rPr>
          <w:rStyle w:val="Forte"/>
          <w:b w:val="0"/>
        </w:rPr>
      </w:pPr>
      <w:bookmarkStart w:id="8" w:name="_Hlk482980001"/>
      <w:r w:rsidRPr="00F61AE9">
        <w:rPr>
          <w:rStyle w:val="Forte"/>
          <w:b w:val="0"/>
        </w:rPr>
        <w:t xml:space="preserve">RODOLFI, A., </w:t>
      </w:r>
      <w:r w:rsidRPr="00F61AE9">
        <w:rPr>
          <w:rStyle w:val="Forte"/>
          <w:b w:val="0"/>
          <w:i/>
        </w:rPr>
        <w:t>Il concetto di materia nell’opera di Alberto Magno</w:t>
      </w:r>
      <w:r w:rsidRPr="00F61AE9">
        <w:rPr>
          <w:rStyle w:val="Forte"/>
          <w:b w:val="0"/>
        </w:rPr>
        <w:t>. CPMA, testi e studi, 18. SISMEL / Galluzzo, 200</w:t>
      </w:r>
      <w:r w:rsidR="00E806F3">
        <w:rPr>
          <w:rStyle w:val="Forte"/>
          <w:b w:val="0"/>
        </w:rPr>
        <w:t>4. XX+214 p. [UFSCar] [USP]</w:t>
      </w:r>
    </w:p>
    <w:bookmarkEnd w:id="8"/>
    <w:p w:rsidR="00D24328" w:rsidRPr="00BF3A26" w:rsidRDefault="00D24328" w:rsidP="00D24328">
      <w:pPr>
        <w:pStyle w:val="PargrafoparaBibl"/>
        <w:widowControl/>
        <w:rPr>
          <w:lang w:val="en-US"/>
        </w:rPr>
      </w:pPr>
      <w:r w:rsidRPr="00BF3A26">
        <w:rPr>
          <w:lang w:val="es-ES_tradnl"/>
        </w:rPr>
        <w:lastRenderedPageBreak/>
        <w:t xml:space="preserve">ROHMER, J., </w:t>
      </w:r>
      <w:r w:rsidRPr="00BF3A26">
        <w:rPr>
          <w:i/>
          <w:iCs/>
          <w:lang w:val="es-ES_tradnl"/>
        </w:rPr>
        <w:t>La finalité morale chez les théologiens de saint Augustin à Duns Scot</w:t>
      </w:r>
      <w:r w:rsidRPr="00BF3A26">
        <w:rPr>
          <w:lang w:val="es-ES_tradnl"/>
        </w:rPr>
        <w:t xml:space="preserve">. </w:t>
      </w:r>
      <w:r w:rsidRPr="00BF3A26">
        <w:rPr>
          <w:szCs w:val="16"/>
          <w:lang w:val="en-US"/>
        </w:rPr>
        <w:t xml:space="preserve">Études de philosophie médiévale, 27. Paris, Vrin, 1939. </w:t>
      </w:r>
      <w:r w:rsidRPr="00BF3A26">
        <w:rPr>
          <w:lang w:val="en-US"/>
        </w:rPr>
        <w:t>316 p. [Redentoristas]</w:t>
      </w:r>
    </w:p>
    <w:p w:rsidR="00DC2B73" w:rsidRPr="003F7E46" w:rsidRDefault="00DC2B73" w:rsidP="002802EC">
      <w:pPr>
        <w:pStyle w:val="PargrafoparaBibl"/>
        <w:widowControl/>
        <w:rPr>
          <w:lang w:val="en-US"/>
        </w:rPr>
      </w:pPr>
      <w:r w:rsidRPr="003F7E46">
        <w:rPr>
          <w:lang w:val="en-US"/>
        </w:rPr>
        <w:t xml:space="preserve">ROHNER, A., </w:t>
      </w:r>
      <w:r w:rsidRPr="003F7E46">
        <w:rPr>
          <w:i/>
          <w:lang w:val="en-US"/>
        </w:rPr>
        <w:t>Das Schöpfungsproblem bei Moses Maimonides, Albertus Magnus und Thomas von Aquin. Ein Beitrag zur Geschichte des Schöpfungsproblems im Mittelalter</w:t>
      </w:r>
      <w:r w:rsidRPr="003F7E46">
        <w:rPr>
          <w:lang w:val="en-US"/>
        </w:rPr>
        <w:t xml:space="preserve">. </w:t>
      </w:r>
      <w:r>
        <w:rPr>
          <w:lang w:val="en-US"/>
        </w:rPr>
        <w:t>BGPTM</w:t>
      </w:r>
      <w:r w:rsidRPr="00FB6C42">
        <w:rPr>
          <w:lang w:val="en-US"/>
        </w:rPr>
        <w:t>, X</w:t>
      </w:r>
      <w:r>
        <w:rPr>
          <w:lang w:val="en-US"/>
        </w:rPr>
        <w:t>I</w:t>
      </w:r>
      <w:r w:rsidRPr="00FB6C42">
        <w:rPr>
          <w:lang w:val="en-US"/>
        </w:rPr>
        <w:t xml:space="preserve">, </w:t>
      </w:r>
      <w:r>
        <w:rPr>
          <w:lang w:val="en-US"/>
        </w:rPr>
        <w:t>5</w:t>
      </w:r>
      <w:r w:rsidRPr="00FB6C42">
        <w:rPr>
          <w:lang w:val="en-US"/>
        </w:rPr>
        <w:t>. Münster, Aschendorff,</w:t>
      </w:r>
      <w:r>
        <w:rPr>
          <w:lang w:val="en-US"/>
        </w:rPr>
        <w:t xml:space="preserve"> 1913</w:t>
      </w:r>
      <w:r w:rsidRPr="00FB6C42">
        <w:rPr>
          <w:lang w:val="en-US"/>
        </w:rPr>
        <w:t xml:space="preserve">. </w:t>
      </w:r>
      <w:r w:rsidRPr="003F7E46">
        <w:rPr>
          <w:lang w:val="en-US"/>
        </w:rPr>
        <w:t>X</w:t>
      </w:r>
      <w:r>
        <w:rPr>
          <w:lang w:val="en-US"/>
        </w:rPr>
        <w:t>II</w:t>
      </w:r>
      <w:r w:rsidRPr="003F7E46">
        <w:rPr>
          <w:lang w:val="en-US"/>
        </w:rPr>
        <w:t>+14</w:t>
      </w:r>
      <w:r>
        <w:rPr>
          <w:lang w:val="en-US"/>
        </w:rPr>
        <w:t>0</w:t>
      </w:r>
      <w:r w:rsidRPr="003F7E46">
        <w:rPr>
          <w:lang w:val="en-US"/>
        </w:rPr>
        <w:t xml:space="preserve"> </w:t>
      </w:r>
      <w:r>
        <w:rPr>
          <w:lang w:val="en-US"/>
        </w:rPr>
        <w:t>S</w:t>
      </w:r>
      <w:r w:rsidRPr="003F7E46">
        <w:rPr>
          <w:lang w:val="en-US"/>
        </w:rPr>
        <w:t xml:space="preserve">. </w:t>
      </w:r>
      <w:r>
        <w:rPr>
          <w:lang w:val="en-US"/>
        </w:rPr>
        <w:t>[PUC]</w:t>
      </w:r>
    </w:p>
    <w:p w:rsidR="00DC2B73" w:rsidRDefault="00DC2B73" w:rsidP="002802EC">
      <w:pPr>
        <w:pStyle w:val="PargrafoparaBibl"/>
        <w:widowControl/>
        <w:rPr>
          <w:lang w:val="en-US"/>
        </w:rPr>
      </w:pPr>
      <w:r w:rsidRPr="00847789">
        <w:rPr>
          <w:lang w:val="en-US"/>
        </w:rPr>
        <w:t xml:space="preserve">ROSEMANN, P., </w:t>
      </w:r>
      <w:r w:rsidRPr="00847789">
        <w:rPr>
          <w:i/>
          <w:lang w:val="en-US"/>
        </w:rPr>
        <w:t xml:space="preserve">Omne agens agit sibi simile. </w:t>
      </w:r>
      <w:r>
        <w:rPr>
          <w:i/>
          <w:lang w:val="en-US"/>
        </w:rPr>
        <w:t>A “</w:t>
      </w:r>
      <w:r w:rsidRPr="0015663C">
        <w:rPr>
          <w:i/>
          <w:lang w:val="en-US"/>
        </w:rPr>
        <w:t>repetition</w:t>
      </w:r>
      <w:r>
        <w:rPr>
          <w:i/>
          <w:lang w:val="en-US"/>
        </w:rPr>
        <w:t>”</w:t>
      </w:r>
      <w:r w:rsidRPr="0015663C">
        <w:rPr>
          <w:i/>
          <w:lang w:val="en-US"/>
        </w:rPr>
        <w:t xml:space="preserve"> of scholastic metaphysics</w:t>
      </w:r>
      <w:r w:rsidRPr="0015663C">
        <w:rPr>
          <w:lang w:val="en-US"/>
        </w:rPr>
        <w:t xml:space="preserve">. Louvain philosophical studies, 12. Leuven, UP, 1996. 368 p. </w:t>
      </w:r>
      <w:r>
        <w:rPr>
          <w:lang w:val="en-US"/>
        </w:rPr>
        <w:t>[UFSCar] [UNICAMP] [USP]</w:t>
      </w:r>
    </w:p>
    <w:p w:rsidR="00DC2B73" w:rsidRPr="00F61AE9" w:rsidRDefault="00DC2B73" w:rsidP="002802EC">
      <w:pPr>
        <w:pStyle w:val="PargrafoparaBibl"/>
        <w:widowControl/>
        <w:rPr>
          <w:szCs w:val="12"/>
          <w:lang w:val="en-US"/>
        </w:rPr>
      </w:pPr>
      <w:r w:rsidRPr="00F61AE9">
        <w:rPr>
          <w:szCs w:val="16"/>
          <w:lang w:val="en-US"/>
        </w:rPr>
        <w:t xml:space="preserve">RUELLO, F., </w:t>
      </w:r>
      <w:r w:rsidRPr="00F61AE9">
        <w:rPr>
          <w:i/>
          <w:iCs/>
          <w:szCs w:val="16"/>
          <w:lang w:val="en-US"/>
        </w:rPr>
        <w:t>Les “noms divins” et leurs “raisons” selon saint Albert le Grand, commentateur du “de divinis nominibus”.</w:t>
      </w:r>
      <w:r w:rsidRPr="00F61AE9">
        <w:rPr>
          <w:szCs w:val="16"/>
          <w:lang w:val="en-US"/>
        </w:rPr>
        <w:t xml:space="preserve"> Bibliothèque thomiste, 35. Paris, Vrin, 1963. 244 p. </w:t>
      </w:r>
      <w:r w:rsidRPr="00F61AE9">
        <w:rPr>
          <w:lang w:val="es-ES_tradnl"/>
        </w:rPr>
        <w:t>[USP]</w:t>
      </w:r>
    </w:p>
    <w:p w:rsidR="00DC2B73" w:rsidRPr="00F61AE9" w:rsidRDefault="00DC2B73" w:rsidP="002802EC">
      <w:pPr>
        <w:pStyle w:val="PargrafoparaBibl"/>
        <w:widowControl/>
        <w:rPr>
          <w:lang w:val="en-US"/>
        </w:rPr>
      </w:pPr>
      <w:r w:rsidRPr="00F61AE9">
        <w:rPr>
          <w:lang w:val="en-US"/>
        </w:rPr>
        <w:t>SAARINEN,</w:t>
      </w:r>
      <w:r w:rsidRPr="00F61AE9">
        <w:rPr>
          <w:i/>
          <w:iCs/>
          <w:lang w:val="en-US"/>
        </w:rPr>
        <w:t xml:space="preserve"> </w:t>
      </w:r>
      <w:r w:rsidRPr="00F61AE9">
        <w:rPr>
          <w:lang w:val="en-US"/>
        </w:rPr>
        <w:t>R.,</w:t>
      </w:r>
      <w:r w:rsidRPr="00F61AE9">
        <w:rPr>
          <w:i/>
          <w:iCs/>
          <w:lang w:val="en-US"/>
        </w:rPr>
        <w:t xml:space="preserve"> Weakness of the will in medieval thought</w:t>
      </w:r>
      <w:r w:rsidRPr="00F61AE9">
        <w:rPr>
          <w:lang w:val="en-US"/>
        </w:rPr>
        <w:t xml:space="preserve">. </w:t>
      </w:r>
      <w:r w:rsidRPr="00F61AE9">
        <w:rPr>
          <w:i/>
          <w:iCs/>
          <w:lang w:val="en-US"/>
        </w:rPr>
        <w:t>From Augustine to Buridan.</w:t>
      </w:r>
      <w:r w:rsidRPr="00F61AE9">
        <w:rPr>
          <w:lang w:val="en-US"/>
        </w:rPr>
        <w:t xml:space="preserve"> Studien und Texte zur Geistesgeschichte des Mittelalters, 44. Leiden, Brill, 1994.</w:t>
      </w:r>
      <w:r w:rsidRPr="00F61AE9">
        <w:rPr>
          <w:i/>
          <w:iCs/>
          <w:lang w:val="en-US"/>
        </w:rPr>
        <w:t xml:space="preserve"> </w:t>
      </w:r>
      <w:r w:rsidRPr="00F61AE9">
        <w:rPr>
          <w:lang w:val="en-US"/>
        </w:rPr>
        <w:t>207 p. [UNICAMP] [USP]</w:t>
      </w:r>
    </w:p>
    <w:p w:rsidR="00DC2B73" w:rsidRDefault="00DC2B73" w:rsidP="002802EC">
      <w:pPr>
        <w:pStyle w:val="PargrafoparaBibl"/>
        <w:widowControl/>
        <w:rPr>
          <w:lang w:val="en-US"/>
        </w:rPr>
      </w:pPr>
      <w:r w:rsidRPr="00F61AE9">
        <w:rPr>
          <w:lang w:val="en-US"/>
        </w:rPr>
        <w:t xml:space="preserve">SCHÄFER, C., und THURNER, M., Hrsg., </w:t>
      </w:r>
      <w:r w:rsidRPr="00F61AE9">
        <w:rPr>
          <w:i/>
          <w:lang w:val="en-US"/>
        </w:rPr>
        <w:t>Passiones animae: die “Leidenschaften der Seele” in der mittelalterlichen Theologie und Philosophie</w:t>
      </w:r>
      <w:r w:rsidRPr="00F61AE9">
        <w:rPr>
          <w:lang w:val="en-US"/>
        </w:rPr>
        <w:t xml:space="preserve">. Veröffentlichungen des Grabmann-Institutes, 52. Berlin, Akademie Verlag, </w:t>
      </w:r>
      <w:r>
        <w:rPr>
          <w:lang w:val="en-US"/>
        </w:rPr>
        <w:t>2009. 212 S. [UFSCar] [USP]</w:t>
      </w:r>
    </w:p>
    <w:p w:rsidR="00DC2B73" w:rsidRPr="00520DC0" w:rsidRDefault="00DC2B73" w:rsidP="002802EC">
      <w:pPr>
        <w:pStyle w:val="PargrafoparaBibl"/>
        <w:widowControl/>
        <w:rPr>
          <w:bCs/>
          <w:iCs/>
          <w:color w:val="808080"/>
          <w:lang w:val="en-US"/>
        </w:rPr>
      </w:pPr>
      <w:r w:rsidRPr="00F61AE9">
        <w:rPr>
          <w:bCs/>
          <w:iCs/>
          <w:color w:val="808080"/>
          <w:lang w:val="en-US"/>
        </w:rPr>
        <w:t xml:space="preserve">SCHIEFFER, R., </w:t>
      </w:r>
      <w:r w:rsidRPr="00F61AE9">
        <w:rPr>
          <w:bCs/>
          <w:i/>
          <w:iCs/>
          <w:color w:val="808080"/>
          <w:lang w:val="en-US"/>
        </w:rPr>
        <w:t>Albertus Magnus. Mendikantentum und Theologie im Widerstreit mit dem Bischofsamt</w:t>
      </w:r>
      <w:r w:rsidRPr="00F61AE9">
        <w:rPr>
          <w:bCs/>
          <w:iCs/>
          <w:color w:val="808080"/>
          <w:lang w:val="en-US"/>
        </w:rPr>
        <w:t>. Lectio albertina, 3. Münster, Aschendorff, 2000. 25 S.</w:t>
      </w:r>
      <w:r>
        <w:rPr>
          <w:bCs/>
          <w:iCs/>
          <w:color w:val="808080"/>
          <w:lang w:val="en-US"/>
        </w:rPr>
        <w:t>*</w:t>
      </w:r>
    </w:p>
    <w:p w:rsidR="00DC2B73" w:rsidRPr="00741BCB" w:rsidRDefault="00DC2B73" w:rsidP="002802EC">
      <w:pPr>
        <w:pStyle w:val="PargrafoparaBibl"/>
        <w:widowControl/>
        <w:rPr>
          <w:lang w:val="en-US"/>
        </w:rPr>
      </w:pPr>
      <w:r w:rsidRPr="00741BCB">
        <w:rPr>
          <w:lang w:val="en-US"/>
        </w:rPr>
        <w:t xml:space="preserve">SCHNEIDER, A., </w:t>
      </w:r>
      <w:r w:rsidRPr="00741BCB">
        <w:rPr>
          <w:i/>
          <w:lang w:val="en-US"/>
        </w:rPr>
        <w:t>Beiträge zur Psychologie Alberts des Großen. T. 1. Abschnitt. Der peripatetischen Elemente in der Psychologie Alberts</w:t>
      </w:r>
      <w:r>
        <w:rPr>
          <w:i/>
          <w:lang w:val="en-US"/>
        </w:rPr>
        <w:t>.</w:t>
      </w:r>
      <w:r w:rsidRPr="00741BCB">
        <w:rPr>
          <w:i/>
          <w:lang w:val="en-US"/>
        </w:rPr>
        <w:t xml:space="preserve"> Die drei Seelenstufen. T. 2. Abschnitt. Die neuplatonischen Elemente in der Psychologie Alberts. 3. Abschnitt. Die theologisch-augustinischen Elemente in der Psychologie Alberts. 4. Abschnitt. Alberts Versuch einer Synthese</w:t>
      </w:r>
      <w:r w:rsidRPr="00741BCB">
        <w:rPr>
          <w:lang w:val="en-US"/>
        </w:rPr>
        <w:t>. BGPTM, IV, 5-6. Münster, Aschendorff, 1903-1906. 2 Bd. [PUC]</w:t>
      </w:r>
    </w:p>
    <w:p w:rsidR="00DC2B73" w:rsidRPr="00C46BF2" w:rsidRDefault="00DC2B73" w:rsidP="002802EC">
      <w:pPr>
        <w:pStyle w:val="PargrafoparaBibl"/>
        <w:widowControl/>
        <w:rPr>
          <w:color w:val="808080" w:themeColor="background1" w:themeShade="80"/>
        </w:rPr>
      </w:pPr>
      <w:r w:rsidRPr="00F61AE9">
        <w:rPr>
          <w:bCs/>
          <w:iCs/>
          <w:color w:val="808080"/>
          <w:lang w:val="en-US"/>
        </w:rPr>
        <w:t xml:space="preserve">SENNER, W., </w:t>
      </w:r>
      <w:r w:rsidRPr="00F61AE9">
        <w:rPr>
          <w:bCs/>
          <w:i/>
          <w:iCs/>
          <w:color w:val="808080"/>
          <w:lang w:val="en-US"/>
        </w:rPr>
        <w:t>Alberts des Großen Verständnis von Theologie und Philosophie</w:t>
      </w:r>
      <w:r w:rsidRPr="00F61AE9">
        <w:rPr>
          <w:bCs/>
          <w:iCs/>
          <w:color w:val="808080"/>
          <w:lang w:val="en-US"/>
        </w:rPr>
        <w:t xml:space="preserve">. </w:t>
      </w:r>
      <w:r w:rsidRPr="00C46BF2">
        <w:rPr>
          <w:bCs/>
          <w:iCs/>
          <w:color w:val="808080"/>
        </w:rPr>
        <w:t>Lectio albertina, 9. Münster, Aschendorff, 2009. 68 S</w:t>
      </w:r>
      <w:r w:rsidRPr="00C46BF2">
        <w:rPr>
          <w:color w:val="808080" w:themeColor="background1" w:themeShade="80"/>
        </w:rPr>
        <w:t>.*</w:t>
      </w:r>
    </w:p>
    <w:p w:rsidR="00DC2B73" w:rsidRPr="00A9342F" w:rsidRDefault="00DC2B73" w:rsidP="002802EC">
      <w:pPr>
        <w:pStyle w:val="PargrafoparaBibl"/>
        <w:widowControl/>
        <w:rPr>
          <w:lang w:val="en-US"/>
        </w:rPr>
      </w:pPr>
      <w:r w:rsidRPr="00F61AE9">
        <w:rPr>
          <w:szCs w:val="24"/>
        </w:rPr>
        <w:t xml:space="preserve">SÈRE, B., </w:t>
      </w:r>
      <w:r w:rsidRPr="00F61AE9">
        <w:rPr>
          <w:i/>
          <w:szCs w:val="24"/>
        </w:rPr>
        <w:t>Penser l’amitié au Moyen Âge: étude historique des commentaires sur les livres VIII et IX de l’Éthique à Nicomaque (XIII</w:t>
      </w:r>
      <w:r w:rsidRPr="00F61AE9">
        <w:rPr>
          <w:i/>
          <w:szCs w:val="24"/>
          <w:vertAlign w:val="superscript"/>
        </w:rPr>
        <w:t>e</w:t>
      </w:r>
      <w:r w:rsidRPr="00F61AE9">
        <w:rPr>
          <w:i/>
          <w:szCs w:val="24"/>
        </w:rPr>
        <w:t>-XV</w:t>
      </w:r>
      <w:r w:rsidRPr="00F61AE9">
        <w:rPr>
          <w:i/>
          <w:szCs w:val="24"/>
          <w:vertAlign w:val="superscript"/>
        </w:rPr>
        <w:t>e</w:t>
      </w:r>
      <w:r w:rsidRPr="00F61AE9">
        <w:rPr>
          <w:i/>
          <w:szCs w:val="24"/>
        </w:rPr>
        <w:t xml:space="preserve"> siècle)</w:t>
      </w:r>
      <w:r w:rsidRPr="00F61AE9">
        <w:rPr>
          <w:szCs w:val="24"/>
        </w:rPr>
        <w:t xml:space="preserve">. </w:t>
      </w:r>
      <w:r w:rsidRPr="00316284">
        <w:rPr>
          <w:szCs w:val="24"/>
          <w:lang w:val="en-US"/>
        </w:rPr>
        <w:t xml:space="preserve">Bibliothèque d’histoire culturelle du Moyen Âge, 4. Turnhout, Brepols, 2007. 485 p. [UNICAMP] </w:t>
      </w:r>
      <w:r w:rsidRPr="00316284">
        <w:rPr>
          <w:lang w:val="en-US"/>
        </w:rPr>
        <w:t>[USP]</w:t>
      </w:r>
    </w:p>
    <w:p w:rsidR="00DC2B73" w:rsidRPr="00F61AE9" w:rsidRDefault="00DC2B73" w:rsidP="002802EC">
      <w:pPr>
        <w:pStyle w:val="PargrafoparaBibl"/>
        <w:widowControl/>
        <w:rPr>
          <w:lang w:val="en-US"/>
        </w:rPr>
      </w:pPr>
      <w:r w:rsidRPr="00F61AE9">
        <w:rPr>
          <w:lang w:val="en-US"/>
        </w:rPr>
        <w:t xml:space="preserve">STANNARD, J., </w:t>
      </w:r>
      <w:r w:rsidRPr="00F61AE9">
        <w:rPr>
          <w:i/>
          <w:lang w:val="en-US"/>
        </w:rPr>
        <w:t>Herbs and Herbalism in the Middle Ages and Renaissance</w:t>
      </w:r>
      <w:r w:rsidRPr="00F61AE9">
        <w:rPr>
          <w:lang w:val="en-US"/>
        </w:rPr>
        <w:t xml:space="preserve">. Ed. by K. E. Stannard and R. Kay. Aldershot, Ashgate, 1999. </w:t>
      </w:r>
      <w:r w:rsidRPr="009C5965">
        <w:rPr>
          <w:color w:val="000000"/>
          <w:lang w:val="en-US"/>
        </w:rPr>
        <w:t xml:space="preserve">322 p. </w:t>
      </w:r>
      <w:r w:rsidRPr="00F61AE9">
        <w:rPr>
          <w:lang w:val="en-US"/>
        </w:rPr>
        <w:t>[UNICAMP] [USP]</w:t>
      </w:r>
    </w:p>
    <w:p w:rsidR="00DC2B73" w:rsidRPr="008865F9" w:rsidRDefault="00DC2B73" w:rsidP="002802EC">
      <w:pPr>
        <w:pStyle w:val="PargrafoparaBibl"/>
        <w:widowControl/>
        <w:rPr>
          <w:color w:val="808080" w:themeColor="background1" w:themeShade="80"/>
          <w:lang w:val="en-US"/>
        </w:rPr>
      </w:pPr>
      <w:r w:rsidRPr="00F61AE9">
        <w:rPr>
          <w:bCs/>
          <w:iCs/>
          <w:color w:val="808080"/>
          <w:lang w:val="en-US"/>
        </w:rPr>
        <w:t xml:space="preserve">STEEL, C., </w:t>
      </w:r>
      <w:r w:rsidRPr="00F61AE9">
        <w:rPr>
          <w:bCs/>
          <w:i/>
          <w:iCs/>
          <w:color w:val="808080"/>
          <w:lang w:val="en-US"/>
        </w:rPr>
        <w:t>Der Adler und die Nachteule. Thomas und Albert über die Möglichkeiten der Metaphysik</w:t>
      </w:r>
      <w:r w:rsidRPr="00F61AE9">
        <w:rPr>
          <w:bCs/>
          <w:iCs/>
          <w:color w:val="808080"/>
          <w:lang w:val="en-US"/>
        </w:rPr>
        <w:t xml:space="preserve">. Lectio albertina, 4. Münster, Aschendorff, 2001. </w:t>
      </w:r>
      <w:r w:rsidRPr="008865F9">
        <w:rPr>
          <w:color w:val="808080" w:themeColor="background1" w:themeShade="80"/>
          <w:lang w:val="en-US"/>
        </w:rPr>
        <w:t>43 S.*</w:t>
      </w:r>
    </w:p>
    <w:p w:rsidR="00DC2B73" w:rsidRPr="00F61AE9" w:rsidRDefault="00DC2B73" w:rsidP="002802EC">
      <w:pPr>
        <w:pStyle w:val="PargrafoparaBibl"/>
        <w:widowControl/>
        <w:rPr>
          <w:lang w:val="en-US"/>
        </w:rPr>
      </w:pPr>
      <w:r w:rsidRPr="00F61AE9">
        <w:rPr>
          <w:lang w:val="en-US"/>
        </w:rPr>
        <w:t xml:space="preserve">STEEL, C., et al., </w:t>
      </w:r>
      <w:r w:rsidRPr="00F61AE9">
        <w:rPr>
          <w:i/>
          <w:lang w:val="en-US"/>
        </w:rPr>
        <w:t>Aristotle’s animals in the Middle Ages and Renaissance</w:t>
      </w:r>
      <w:r w:rsidRPr="00F61AE9">
        <w:rPr>
          <w:lang w:val="en-US"/>
        </w:rPr>
        <w:t>. Mediaevalia lovaniensia, s. 1, studia, 27. Leuven, UP, 1999. 408 p. [UNICAMP]</w:t>
      </w:r>
    </w:p>
    <w:p w:rsidR="00DC2B73" w:rsidRPr="00B35113" w:rsidRDefault="00DC2B73" w:rsidP="002802EC">
      <w:pPr>
        <w:pStyle w:val="PargrafoparaBibl"/>
        <w:widowControl/>
        <w:rPr>
          <w:color w:val="808080" w:themeColor="background1" w:themeShade="80"/>
        </w:rPr>
      </w:pPr>
      <w:r w:rsidRPr="00C81886">
        <w:rPr>
          <w:color w:val="808080" w:themeColor="background1" w:themeShade="80"/>
          <w:lang w:val="en-US"/>
        </w:rPr>
        <w:lastRenderedPageBreak/>
        <w:t xml:space="preserve">STURLESE, L., </w:t>
      </w:r>
      <w:r w:rsidRPr="00C81886">
        <w:rPr>
          <w:i/>
          <w:color w:val="808080" w:themeColor="background1" w:themeShade="80"/>
          <w:lang w:val="en-US"/>
        </w:rPr>
        <w:t>Storia della filosofia tedesca nel Medioevo dagli inizi alla fine del XII secolo</w:t>
      </w:r>
      <w:r w:rsidRPr="00C81886">
        <w:rPr>
          <w:color w:val="808080" w:themeColor="background1" w:themeShade="80"/>
          <w:lang w:val="en-US"/>
        </w:rPr>
        <w:t xml:space="preserve">. </w:t>
      </w:r>
      <w:r w:rsidRPr="00B35113">
        <w:rPr>
          <w:color w:val="808080" w:themeColor="background1" w:themeShade="80"/>
        </w:rPr>
        <w:t>Accademia toscana di scienze e lettere La Colombaria, Studi, 105. Firenze, Olschki</w:t>
      </w:r>
      <w:r>
        <w:rPr>
          <w:color w:val="808080" w:themeColor="background1" w:themeShade="80"/>
        </w:rPr>
        <w:t>, 1990. 244 p.*</w:t>
      </w:r>
    </w:p>
    <w:p w:rsidR="00DC2B73" w:rsidRPr="005D68C7" w:rsidRDefault="00DC2B73" w:rsidP="002802EC">
      <w:pPr>
        <w:pStyle w:val="PargrafoparaBibl"/>
        <w:widowControl/>
        <w:rPr>
          <w:color w:val="808080" w:themeColor="background1" w:themeShade="80"/>
          <w:lang w:val="en-US"/>
        </w:rPr>
      </w:pPr>
      <w:r w:rsidRPr="00B35113">
        <w:rPr>
          <w:color w:val="808080" w:themeColor="background1" w:themeShade="80"/>
        </w:rPr>
        <w:t>STURLESE, L</w:t>
      </w:r>
      <w:r>
        <w:rPr>
          <w:color w:val="808080" w:themeColor="background1" w:themeShade="80"/>
        </w:rPr>
        <w:t>.</w:t>
      </w:r>
      <w:r w:rsidRPr="00B35113">
        <w:rPr>
          <w:color w:val="808080" w:themeColor="background1" w:themeShade="80"/>
        </w:rPr>
        <w:t xml:space="preserve">, </w:t>
      </w:r>
      <w:r w:rsidRPr="00B35113">
        <w:rPr>
          <w:i/>
          <w:color w:val="808080" w:themeColor="background1" w:themeShade="80"/>
        </w:rPr>
        <w:t>Storia della filosofia tedesca nel Medioevo. Il secolo XIII</w:t>
      </w:r>
      <w:r w:rsidRPr="00B35113">
        <w:rPr>
          <w:color w:val="808080" w:themeColor="background1" w:themeShade="80"/>
        </w:rPr>
        <w:t>. Accademia toscana di scienze e lettere La Colombaria, Studi, 149. Firenze, Olschki,</w:t>
      </w:r>
      <w:r>
        <w:rPr>
          <w:color w:val="808080" w:themeColor="background1" w:themeShade="80"/>
        </w:rPr>
        <w:t xml:space="preserve"> 1996. </w:t>
      </w:r>
      <w:r w:rsidRPr="005D68C7">
        <w:rPr>
          <w:color w:val="808080" w:themeColor="background1" w:themeShade="80"/>
          <w:lang w:val="en-US"/>
        </w:rPr>
        <w:t>304 p.*</w:t>
      </w:r>
    </w:p>
    <w:p w:rsidR="00DC2B73" w:rsidRPr="00D70319" w:rsidRDefault="00DC2B73" w:rsidP="002802EC">
      <w:pPr>
        <w:pStyle w:val="PargrafoparaBibl"/>
        <w:widowControl/>
        <w:rPr>
          <w:bCs/>
          <w:iCs/>
          <w:lang w:val="en-US"/>
        </w:rPr>
      </w:pPr>
      <w:r w:rsidRPr="00D70319">
        <w:rPr>
          <w:bCs/>
          <w:iCs/>
          <w:lang w:val="en-US"/>
        </w:rPr>
        <w:t xml:space="preserve">STURLESE, L., </w:t>
      </w:r>
      <w:r w:rsidRPr="00D70319">
        <w:rPr>
          <w:bCs/>
          <w:i/>
          <w:iCs/>
          <w:lang w:val="en-US"/>
        </w:rPr>
        <w:t>Vernunft und Glück. Die Lehre vom »intellectus Adeptus« und die mentale Glückseligkeit bei Albert dem Großen</w:t>
      </w:r>
      <w:r w:rsidRPr="00D70319">
        <w:rPr>
          <w:bCs/>
          <w:iCs/>
          <w:lang w:val="en-US"/>
        </w:rPr>
        <w:t>. Lectio albertina, 7. Münster, Aschendorff, 2005. 32 S.</w:t>
      </w:r>
      <w:r w:rsidR="00D70319" w:rsidRPr="00D70319">
        <w:rPr>
          <w:lang w:val="es-ES_tradnl"/>
        </w:rPr>
        <w:t xml:space="preserve"> [USP]</w:t>
      </w:r>
    </w:p>
    <w:p w:rsidR="00DC2B73" w:rsidRPr="00F61AE9" w:rsidRDefault="00DC2B73" w:rsidP="002802EC">
      <w:pPr>
        <w:pStyle w:val="PargrafoparaBibl"/>
        <w:widowControl/>
        <w:rPr>
          <w:lang w:val="es-ES_tradnl"/>
        </w:rPr>
      </w:pPr>
      <w:r w:rsidRPr="00F61AE9">
        <w:rPr>
          <w:lang w:val="en-US"/>
        </w:rPr>
        <w:t xml:space="preserve">THIJSSEN, J. M. M. H., and BRAAKHUIS, H. A. G., </w:t>
      </w:r>
      <w:r w:rsidRPr="00F61AE9">
        <w:rPr>
          <w:i/>
          <w:lang w:val="en-US"/>
        </w:rPr>
        <w:t>The commentary tradition on Aristotle’s De generatione et corruptione: ancient, medieval and early modern</w:t>
      </w:r>
      <w:r w:rsidRPr="00F61AE9">
        <w:rPr>
          <w:lang w:val="en-US"/>
        </w:rPr>
        <w:t xml:space="preserve">. </w:t>
      </w:r>
      <w:r>
        <w:rPr>
          <w:lang w:val="en-US"/>
        </w:rPr>
        <w:t xml:space="preserve">Studia artistarum, </w:t>
      </w:r>
      <w:r w:rsidRPr="00F61AE9">
        <w:rPr>
          <w:lang w:val="en-US"/>
        </w:rPr>
        <w:t xml:space="preserve">7. Turnhout, Brepols, 1999. 238 p. [UNICAMP] </w:t>
      </w:r>
      <w:r w:rsidRPr="00F61AE9">
        <w:rPr>
          <w:lang w:val="es-ES_tradnl"/>
        </w:rPr>
        <w:t>[USP]</w:t>
      </w:r>
    </w:p>
    <w:p w:rsidR="00DC2B73" w:rsidRPr="00F61AE9" w:rsidRDefault="00DC2B73" w:rsidP="002802EC">
      <w:pPr>
        <w:pStyle w:val="PargrafoparaBibl"/>
        <w:widowControl/>
        <w:rPr>
          <w:color w:val="808080"/>
          <w:lang w:val="en-US"/>
        </w:rPr>
      </w:pPr>
      <w:r w:rsidRPr="00F61AE9">
        <w:rPr>
          <w:color w:val="808080"/>
          <w:lang w:val="en-US"/>
        </w:rPr>
        <w:t xml:space="preserve">THOM, P., </w:t>
      </w:r>
      <w:r w:rsidRPr="00F61AE9">
        <w:rPr>
          <w:i/>
          <w:color w:val="808080"/>
          <w:lang w:val="en-US"/>
        </w:rPr>
        <w:t>The Logic of the Trinity: Augustine to Ockham</w:t>
      </w:r>
      <w:r w:rsidRPr="00F61AE9">
        <w:rPr>
          <w:color w:val="808080"/>
          <w:lang w:val="en-US"/>
        </w:rPr>
        <w:t>. New York, Fordham UP, 2012. 236 p.</w:t>
      </w:r>
      <w:r>
        <w:rPr>
          <w:color w:val="808080"/>
          <w:lang w:val="en-US"/>
        </w:rPr>
        <w:t>*</w:t>
      </w:r>
    </w:p>
    <w:p w:rsidR="00DC2B73" w:rsidRPr="008F23A6" w:rsidRDefault="00DC2B73" w:rsidP="002802EC">
      <w:pPr>
        <w:pStyle w:val="PargrafoparaBibl"/>
        <w:widowControl/>
        <w:rPr>
          <w:lang w:val="en-US"/>
        </w:rPr>
      </w:pPr>
      <w:r w:rsidRPr="00F61AE9">
        <w:rPr>
          <w:lang w:val="en-US"/>
        </w:rPr>
        <w:t xml:space="preserve">THOMASSEN, B., </w:t>
      </w:r>
      <w:r w:rsidRPr="00F61AE9">
        <w:rPr>
          <w:i/>
          <w:lang w:val="en-US"/>
        </w:rPr>
        <w:t>Metaphysik als Lebensform. Untersuchungen zur Grundlegung der Metaphysik im Metaphysikkommentar Alberts des Grossen</w:t>
      </w:r>
      <w:r w:rsidRPr="00F61AE9">
        <w:rPr>
          <w:lang w:val="en-US"/>
        </w:rPr>
        <w:t xml:space="preserve">. </w:t>
      </w:r>
      <w:r w:rsidRPr="005353F6">
        <w:rPr>
          <w:lang w:val="en-US"/>
        </w:rPr>
        <w:t xml:space="preserve">BGPTM, NF, 27. </w:t>
      </w:r>
      <w:r w:rsidRPr="008F23A6">
        <w:rPr>
          <w:lang w:val="en-US"/>
        </w:rPr>
        <w:t>Münster, Aschendorff, 1985.</w:t>
      </w:r>
      <w:r w:rsidR="008865F9" w:rsidRPr="008F23A6">
        <w:rPr>
          <w:lang w:val="en-US"/>
        </w:rPr>
        <w:t xml:space="preserve"> 182 S.</w:t>
      </w:r>
      <w:r w:rsidRPr="008F23A6">
        <w:rPr>
          <w:lang w:val="en-US"/>
        </w:rPr>
        <w:t xml:space="preserve"> [UFSCar] [USP] {NA}</w:t>
      </w:r>
    </w:p>
    <w:p w:rsidR="00DC2B73" w:rsidRDefault="00DC2B73" w:rsidP="002802EC">
      <w:pPr>
        <w:pStyle w:val="PargrafoparaBibl"/>
        <w:widowControl/>
        <w:rPr>
          <w:szCs w:val="24"/>
          <w:lang w:val="en-US"/>
        </w:rPr>
      </w:pPr>
      <w:r w:rsidRPr="008F23A6">
        <w:rPr>
          <w:szCs w:val="24"/>
          <w:lang w:val="en-US"/>
        </w:rPr>
        <w:t xml:space="preserve">VIANO, C., ed., </w:t>
      </w:r>
      <w:r w:rsidRPr="008F23A6">
        <w:rPr>
          <w:i/>
          <w:szCs w:val="24"/>
          <w:lang w:val="en-US"/>
        </w:rPr>
        <w:t xml:space="preserve">Aristoteles chemicus. </w:t>
      </w:r>
      <w:r w:rsidRPr="00F61AE9">
        <w:rPr>
          <w:i/>
          <w:szCs w:val="24"/>
        </w:rPr>
        <w:t xml:space="preserve">Il IV libro dei Meteorologica nella tradizione antica </w:t>
      </w:r>
      <w:r>
        <w:rPr>
          <w:i/>
          <w:szCs w:val="24"/>
        </w:rPr>
        <w:t xml:space="preserve">e </w:t>
      </w:r>
      <w:r w:rsidRPr="00F61AE9">
        <w:rPr>
          <w:i/>
          <w:szCs w:val="24"/>
        </w:rPr>
        <w:t>medievale</w:t>
      </w:r>
      <w:r w:rsidRPr="00F61AE9">
        <w:rPr>
          <w:szCs w:val="24"/>
        </w:rPr>
        <w:t xml:space="preserve">. </w:t>
      </w:r>
      <w:r w:rsidRPr="008F23A6">
        <w:rPr>
          <w:szCs w:val="24"/>
          <w:lang w:val="en-US"/>
        </w:rPr>
        <w:t>International A</w:t>
      </w:r>
      <w:r w:rsidRPr="00F61AE9">
        <w:rPr>
          <w:szCs w:val="24"/>
          <w:lang w:val="en-US"/>
        </w:rPr>
        <w:t xml:space="preserve">ristotle studies, 1. </w:t>
      </w:r>
      <w:r w:rsidRPr="00F61AE9">
        <w:rPr>
          <w:lang w:val="en-US"/>
        </w:rPr>
        <w:t xml:space="preserve">Sankt Augustin, </w:t>
      </w:r>
      <w:r w:rsidRPr="00F61AE9">
        <w:rPr>
          <w:szCs w:val="24"/>
          <w:lang w:val="en-US"/>
        </w:rPr>
        <w:t xml:space="preserve">Academia, </w:t>
      </w:r>
      <w:r>
        <w:rPr>
          <w:szCs w:val="24"/>
          <w:lang w:val="en-US"/>
        </w:rPr>
        <w:t>2002. 206 p. [UFSCar] [USP]</w:t>
      </w:r>
    </w:p>
    <w:p w:rsidR="00DC2B73" w:rsidRPr="00F61AE9" w:rsidRDefault="00DC2B73" w:rsidP="002802EC">
      <w:pPr>
        <w:pStyle w:val="PargrafoparaBibl"/>
        <w:widowControl/>
        <w:rPr>
          <w:color w:val="808080"/>
          <w:szCs w:val="24"/>
          <w:lang w:val="en-US"/>
        </w:rPr>
      </w:pPr>
      <w:r w:rsidRPr="00F61AE9">
        <w:rPr>
          <w:color w:val="808080"/>
          <w:szCs w:val="24"/>
          <w:lang w:val="en-US"/>
        </w:rPr>
        <w:t xml:space="preserve">VOST, K., </w:t>
      </w:r>
      <w:r w:rsidRPr="00F61AE9">
        <w:rPr>
          <w:i/>
          <w:color w:val="808080"/>
          <w:szCs w:val="24"/>
          <w:lang w:val="en-US"/>
        </w:rPr>
        <w:t>St. Albert the Great, champion of faith &amp; reason</w:t>
      </w:r>
      <w:r w:rsidRPr="00F61AE9">
        <w:rPr>
          <w:color w:val="808080"/>
          <w:szCs w:val="24"/>
          <w:lang w:val="en-US"/>
        </w:rPr>
        <w:t xml:space="preserve">. </w:t>
      </w:r>
      <w:r w:rsidRPr="00594E1C">
        <w:rPr>
          <w:color w:val="808080"/>
          <w:szCs w:val="24"/>
          <w:lang w:val="en-US"/>
        </w:rPr>
        <w:t>Charlotte</w:t>
      </w:r>
      <w:r>
        <w:rPr>
          <w:color w:val="808080"/>
          <w:szCs w:val="24"/>
          <w:lang w:val="en-US"/>
        </w:rPr>
        <w:t xml:space="preserve">, </w:t>
      </w:r>
      <w:r w:rsidRPr="00F61AE9">
        <w:rPr>
          <w:color w:val="808080"/>
          <w:szCs w:val="24"/>
          <w:lang w:val="en-US"/>
        </w:rPr>
        <w:t>Saint Benedict Press, 2011. 206 p.</w:t>
      </w:r>
      <w:r>
        <w:rPr>
          <w:color w:val="808080"/>
          <w:szCs w:val="24"/>
          <w:lang w:val="en-US"/>
        </w:rPr>
        <w:t>*</w:t>
      </w:r>
    </w:p>
    <w:p w:rsidR="00DC2B73" w:rsidRPr="00520DC0" w:rsidRDefault="00DC2B73" w:rsidP="002802EC">
      <w:pPr>
        <w:pStyle w:val="PargrafoparaBibl"/>
        <w:widowControl/>
        <w:rPr>
          <w:lang w:val="en-US"/>
        </w:rPr>
      </w:pPr>
      <w:r w:rsidRPr="00F61AE9">
        <w:rPr>
          <w:lang w:val="en-US"/>
        </w:rPr>
        <w:t xml:space="preserve">WALLACE, W. A., </w:t>
      </w:r>
      <w:r w:rsidRPr="00F61AE9">
        <w:rPr>
          <w:i/>
          <w:lang w:val="en-US"/>
        </w:rPr>
        <w:t>Galileo, the Jesuits and the medieval Aristotle</w:t>
      </w:r>
      <w:r w:rsidRPr="00F61AE9">
        <w:rPr>
          <w:lang w:val="en-US"/>
        </w:rPr>
        <w:t>. Aldershot, Ashgate, 1991. 336 p. [UNICAMP] [USP]</w:t>
      </w:r>
    </w:p>
    <w:p w:rsidR="00DC2B73" w:rsidRPr="00ED3772" w:rsidRDefault="00DC2B73" w:rsidP="002802EC">
      <w:pPr>
        <w:pStyle w:val="PargrafoparaBibl"/>
        <w:widowControl/>
        <w:rPr>
          <w:lang w:val="en-US"/>
        </w:rPr>
      </w:pPr>
      <w:r w:rsidRPr="00F61AE9">
        <w:rPr>
          <w:lang w:val="en-US"/>
        </w:rPr>
        <w:t xml:space="preserve">van WEDDINGEN, A., </w:t>
      </w:r>
      <w:r w:rsidRPr="00F61AE9">
        <w:rPr>
          <w:i/>
          <w:iCs/>
          <w:lang w:val="en-US"/>
        </w:rPr>
        <w:t>Albert le Grand, le maître de saint Thomas d’Aquin</w:t>
      </w:r>
      <w:r w:rsidRPr="00F61AE9">
        <w:rPr>
          <w:lang w:val="en-US"/>
        </w:rPr>
        <w:t xml:space="preserve">. </w:t>
      </w:r>
      <w:r w:rsidRPr="00ED3772">
        <w:rPr>
          <w:lang w:val="en-US"/>
        </w:rPr>
        <w:t>Paris, Victor Palmé, 1881</w:t>
      </w:r>
      <w:r w:rsidRPr="00ED3772">
        <w:rPr>
          <w:vertAlign w:val="superscript"/>
          <w:lang w:val="en-US"/>
        </w:rPr>
        <w:t>3</w:t>
      </w:r>
      <w:r w:rsidRPr="00ED3772">
        <w:rPr>
          <w:lang w:val="en-US"/>
        </w:rPr>
        <w:t>. 97 p. [USP]</w:t>
      </w:r>
    </w:p>
    <w:p w:rsidR="00257EAA" w:rsidRDefault="00257EAA" w:rsidP="002802EC">
      <w:pPr>
        <w:pStyle w:val="PargrafoparaBibl"/>
        <w:widowControl/>
        <w:rPr>
          <w:noProof/>
          <w:szCs w:val="22"/>
          <w:lang w:val="en-US"/>
        </w:rPr>
      </w:pPr>
      <w:r w:rsidRPr="00F61AE9">
        <w:rPr>
          <w:lang w:val="en-US"/>
        </w:rPr>
        <w:t xml:space="preserve">WEISHEIPL, J. A., </w:t>
      </w:r>
      <w:r w:rsidRPr="00F61AE9">
        <w:rPr>
          <w:i/>
          <w:lang w:val="en-US"/>
        </w:rPr>
        <w:t>Albertus Magnus and the sciences: commemorative essays</w:t>
      </w:r>
      <w:r w:rsidRPr="00F61AE9">
        <w:rPr>
          <w:lang w:val="en-US"/>
        </w:rPr>
        <w:t xml:space="preserve">. Studies and texts, 49. </w:t>
      </w:r>
      <w:r w:rsidRPr="00F61AE9">
        <w:rPr>
          <w:noProof/>
          <w:szCs w:val="22"/>
          <w:lang w:val="en-US"/>
        </w:rPr>
        <w:t>Toront</w:t>
      </w:r>
      <w:r>
        <w:rPr>
          <w:noProof/>
          <w:szCs w:val="22"/>
          <w:lang w:val="en-US"/>
        </w:rPr>
        <w:t xml:space="preserve">o, PIMS, 1980. </w:t>
      </w:r>
      <w:r w:rsidRPr="003C6AFA">
        <w:rPr>
          <w:lang w:val="en-US"/>
        </w:rPr>
        <w:t>XIV</w:t>
      </w:r>
      <w:r>
        <w:rPr>
          <w:noProof/>
          <w:szCs w:val="22"/>
          <w:lang w:val="en-US"/>
        </w:rPr>
        <w:t>+657 p. [USP]</w:t>
      </w:r>
    </w:p>
    <w:p w:rsidR="00DC2B73" w:rsidRPr="00F61AE9" w:rsidRDefault="00DC2B73" w:rsidP="002802EC">
      <w:pPr>
        <w:pStyle w:val="PargrafoparaBibl"/>
        <w:widowControl/>
        <w:rPr>
          <w:noProof/>
          <w:szCs w:val="22"/>
          <w:lang w:val="en-US"/>
        </w:rPr>
      </w:pPr>
      <w:bookmarkStart w:id="9" w:name="_Hlk482980891"/>
      <w:r w:rsidRPr="00ED3772">
        <w:rPr>
          <w:noProof/>
          <w:szCs w:val="22"/>
          <w:lang w:val="en-US"/>
        </w:rPr>
        <w:t xml:space="preserve">WEISHEIPL, J. A., </w:t>
      </w:r>
      <w:r w:rsidRPr="00ED3772">
        <w:rPr>
          <w:i/>
          <w:noProof/>
          <w:szCs w:val="22"/>
          <w:lang w:val="en-US"/>
        </w:rPr>
        <w:t>Alberto Magno e le scienze</w:t>
      </w:r>
      <w:r w:rsidRPr="00ED3772">
        <w:rPr>
          <w:noProof/>
          <w:szCs w:val="22"/>
          <w:lang w:val="en-US"/>
        </w:rPr>
        <w:t xml:space="preserve">. </w:t>
      </w:r>
      <w:r w:rsidRPr="00F61AE9">
        <w:rPr>
          <w:noProof/>
          <w:szCs w:val="22"/>
        </w:rPr>
        <w:t>Tr. A. Strumia. Bologna, Studio domenicano, 1994.</w:t>
      </w:r>
      <w:r w:rsidRPr="00F61AE9">
        <w:t xml:space="preserve"> </w:t>
      </w:r>
      <w:r w:rsidRPr="00F61AE9">
        <w:rPr>
          <w:noProof/>
          <w:szCs w:val="22"/>
          <w:lang w:val="en-US"/>
        </w:rPr>
        <w:t>655 p.</w:t>
      </w:r>
      <w:r w:rsidRPr="00F61AE9">
        <w:rPr>
          <w:lang w:val="en-US"/>
        </w:rPr>
        <w:t xml:space="preserve"> [UFSCar] </w:t>
      </w:r>
      <w:r w:rsidR="00580ECD">
        <w:rPr>
          <w:noProof/>
          <w:szCs w:val="22"/>
          <w:lang w:val="en-US"/>
        </w:rPr>
        <w:t>[USP]</w:t>
      </w:r>
    </w:p>
    <w:bookmarkEnd w:id="9"/>
    <w:p w:rsidR="00DC2B73" w:rsidRPr="00373C90" w:rsidRDefault="00DC2B73" w:rsidP="002802EC">
      <w:pPr>
        <w:pStyle w:val="PargrafoparaBibl"/>
        <w:widowControl/>
        <w:rPr>
          <w:noProof/>
          <w:szCs w:val="22"/>
          <w:lang w:val="en-US"/>
        </w:rPr>
      </w:pPr>
      <w:r w:rsidRPr="00F61AE9">
        <w:rPr>
          <w:lang w:val="en-US"/>
        </w:rPr>
        <w:t xml:space="preserve">WEISHEIPL, J. A., </w:t>
      </w:r>
      <w:r w:rsidRPr="00F61AE9">
        <w:rPr>
          <w:i/>
          <w:lang w:val="en-US"/>
        </w:rPr>
        <w:t>The development of physical theory in the Middle Ages</w:t>
      </w:r>
      <w:r w:rsidRPr="00F61AE9">
        <w:rPr>
          <w:lang w:val="en-US"/>
        </w:rPr>
        <w:t>. Ann Arbor, Michigan UP, [1959] 1971. 92 p. [</w:t>
      </w:r>
      <w:r w:rsidRPr="00373C90">
        <w:rPr>
          <w:noProof/>
          <w:szCs w:val="22"/>
          <w:lang w:val="en-US"/>
        </w:rPr>
        <w:t>USP]</w:t>
      </w:r>
    </w:p>
    <w:p w:rsidR="007B6698" w:rsidRPr="00A61006" w:rsidRDefault="007B6698" w:rsidP="007B6698">
      <w:pPr>
        <w:pStyle w:val="PargrafoparaBibl"/>
        <w:widowControl/>
        <w:rPr>
          <w:noProof/>
          <w:lang w:val="en-US"/>
        </w:rPr>
      </w:pPr>
      <w:r w:rsidRPr="00F35965">
        <w:rPr>
          <w:lang w:val="en-US"/>
        </w:rPr>
        <w:t>WEY GÓMEZ</w:t>
      </w:r>
      <w:r>
        <w:rPr>
          <w:lang w:val="en-US"/>
        </w:rPr>
        <w:t xml:space="preserve">, N., </w:t>
      </w:r>
      <w:r w:rsidRPr="00F35965">
        <w:rPr>
          <w:i/>
          <w:lang w:val="en-US"/>
        </w:rPr>
        <w:t>The tropics of empire: why Columbus sailed south to the Indies</w:t>
      </w:r>
      <w:r>
        <w:rPr>
          <w:lang w:val="en-US"/>
        </w:rPr>
        <w:t>.</w:t>
      </w:r>
      <w:r w:rsidRPr="00F35965">
        <w:rPr>
          <w:lang w:val="en-US"/>
        </w:rPr>
        <w:t xml:space="preserve"> </w:t>
      </w:r>
      <w:r w:rsidRPr="00A61006">
        <w:rPr>
          <w:lang w:val="en-US"/>
        </w:rPr>
        <w:t>Cambridge, MIT, 2008. XXIV+592 p. [UNICAMP] [USP]</w:t>
      </w:r>
    </w:p>
    <w:p w:rsidR="00DC2B73" w:rsidRPr="00F61AE9" w:rsidRDefault="00DC2B73" w:rsidP="002802EC">
      <w:pPr>
        <w:pStyle w:val="PargrafoparaBibl"/>
        <w:widowControl/>
        <w:rPr>
          <w:lang w:val="en-US"/>
        </w:rPr>
      </w:pPr>
      <w:r w:rsidRPr="00F61AE9">
        <w:rPr>
          <w:lang w:val="en-US"/>
        </w:rPr>
        <w:t xml:space="preserve">WIELAND, G., </w:t>
      </w:r>
      <w:r w:rsidRPr="00F61AE9">
        <w:rPr>
          <w:i/>
          <w:lang w:val="en-US"/>
        </w:rPr>
        <w:t>Untersuchungen zum Seinsbegriff im metaphysikkommentar Alberts des Großen</w:t>
      </w:r>
      <w:r w:rsidRPr="00F61AE9">
        <w:rPr>
          <w:lang w:val="en-US"/>
        </w:rPr>
        <w:t>. BGPTM, NF, 7. Münster, Aschendorff, 1992</w:t>
      </w:r>
      <w:r w:rsidRPr="00F61AE9">
        <w:rPr>
          <w:vertAlign w:val="superscript"/>
          <w:lang w:val="en-US"/>
        </w:rPr>
        <w:t>2</w:t>
      </w:r>
      <w:r>
        <w:rPr>
          <w:lang w:val="en-US"/>
        </w:rPr>
        <w:t xml:space="preserve">. </w:t>
      </w:r>
      <w:r w:rsidR="008865F9">
        <w:rPr>
          <w:lang w:val="en-US"/>
        </w:rPr>
        <w:t>120 S.</w:t>
      </w:r>
      <w:r>
        <w:rPr>
          <w:lang w:val="en-US"/>
        </w:rPr>
        <w:t>[UFSCar] [USP] {NA}</w:t>
      </w:r>
    </w:p>
    <w:p w:rsidR="00DC2B73" w:rsidRPr="00D70319" w:rsidRDefault="00DC2B73" w:rsidP="002802EC">
      <w:pPr>
        <w:pStyle w:val="PargrafoparaBibl"/>
        <w:widowControl/>
        <w:rPr>
          <w:sz w:val="19"/>
          <w:szCs w:val="19"/>
        </w:rPr>
      </w:pPr>
      <w:r w:rsidRPr="00D70319">
        <w:rPr>
          <w:bCs/>
          <w:iCs/>
          <w:lang w:val="en-US"/>
        </w:rPr>
        <w:lastRenderedPageBreak/>
        <w:t xml:space="preserve">WIELAND, G., </w:t>
      </w:r>
      <w:r w:rsidRPr="00D70319">
        <w:rPr>
          <w:bCs/>
          <w:i/>
          <w:iCs/>
          <w:lang w:val="en-US"/>
        </w:rPr>
        <w:t>Zwischen Natur und Vernuft: Alberts des Grossen Begriff vom Menschen</w:t>
      </w:r>
      <w:r w:rsidRPr="00D70319">
        <w:rPr>
          <w:bCs/>
          <w:iCs/>
          <w:lang w:val="en-US"/>
        </w:rPr>
        <w:t xml:space="preserve">. </w:t>
      </w:r>
      <w:r w:rsidRPr="00D70319">
        <w:rPr>
          <w:bCs/>
          <w:iCs/>
        </w:rPr>
        <w:t>Lectio albertina, 2. Münster, Aschendorff, 1999. 29 S.</w:t>
      </w:r>
      <w:r w:rsidR="00D70319" w:rsidRPr="00D70319">
        <w:rPr>
          <w:bCs/>
          <w:iCs/>
        </w:rPr>
        <w:t xml:space="preserve"> [USP]</w:t>
      </w:r>
    </w:p>
    <w:p w:rsidR="00DC2B73" w:rsidRPr="00914521" w:rsidRDefault="00DC2B73" w:rsidP="002802EC">
      <w:pPr>
        <w:pStyle w:val="PargrafoparaBibl"/>
        <w:widowControl/>
        <w:rPr>
          <w:noProof/>
          <w:szCs w:val="22"/>
          <w:lang w:val="en-US"/>
        </w:rPr>
      </w:pPr>
      <w:r w:rsidRPr="00F61AE9">
        <w:rPr>
          <w:noProof/>
          <w:szCs w:val="22"/>
        </w:rPr>
        <w:t xml:space="preserve">WILMS, G., </w:t>
      </w:r>
      <w:r w:rsidRPr="00F61AE9">
        <w:rPr>
          <w:i/>
          <w:noProof/>
          <w:szCs w:val="22"/>
        </w:rPr>
        <w:t>Sant’Alberto Magno. Scienziato, filosofo e santo</w:t>
      </w:r>
      <w:r w:rsidRPr="00F61AE9">
        <w:rPr>
          <w:noProof/>
          <w:szCs w:val="22"/>
        </w:rPr>
        <w:t xml:space="preserve">. </w:t>
      </w:r>
      <w:r w:rsidRPr="00914521">
        <w:rPr>
          <w:lang w:val="en-US"/>
        </w:rPr>
        <w:t>In appendice preghiere di Sant’Alberto Magno. Praedicare, 5. Bologna, Studio</w:t>
      </w:r>
      <w:r w:rsidRPr="00914521">
        <w:rPr>
          <w:noProof/>
          <w:szCs w:val="22"/>
          <w:lang w:val="en-US"/>
        </w:rPr>
        <w:t xml:space="preserve"> domenicano, 1992. 255 p. [USP]</w:t>
      </w:r>
    </w:p>
    <w:p w:rsidR="00DC2B73" w:rsidRPr="00F61AE9" w:rsidRDefault="00DC2B73" w:rsidP="002802EC">
      <w:pPr>
        <w:pStyle w:val="PargrafoparaBibl"/>
        <w:widowControl/>
        <w:rPr>
          <w:lang w:val="en-US"/>
        </w:rPr>
      </w:pPr>
      <w:r w:rsidRPr="00F61AE9">
        <w:rPr>
          <w:lang w:val="en-US"/>
        </w:rPr>
        <w:t xml:space="preserve">ZAMBELLI, P., </w:t>
      </w:r>
      <w:r w:rsidRPr="00F61AE9">
        <w:rPr>
          <w:i/>
          <w:lang w:val="en-US"/>
        </w:rPr>
        <w:t>The Speculum astronomiae and its enigma: astrology, theology and science in Albertus Magnus and his contemporaries</w:t>
      </w:r>
      <w:r w:rsidRPr="00F61AE9">
        <w:rPr>
          <w:lang w:val="en-US"/>
        </w:rPr>
        <w:t>. Boston Studies in the philosophy of science, 135. London, Kluwer, 1992. 352 p. [UNICAMP]</w:t>
      </w:r>
    </w:p>
    <w:p w:rsidR="00DC2B73" w:rsidRPr="00F61AE9" w:rsidRDefault="00DC2B73" w:rsidP="002802EC">
      <w:pPr>
        <w:pStyle w:val="PargrafoparaBibl"/>
        <w:widowControl/>
        <w:rPr>
          <w:lang w:val="en-US"/>
        </w:rPr>
      </w:pPr>
      <w:r w:rsidRPr="00F61AE9">
        <w:rPr>
          <w:lang w:val="en-US"/>
        </w:rPr>
        <w:t xml:space="preserve">ZIMMERMANN, A., Hrsg., </w:t>
      </w:r>
      <w:r w:rsidRPr="00F61AE9">
        <w:rPr>
          <w:i/>
          <w:iCs/>
          <w:lang w:val="en-US"/>
        </w:rPr>
        <w:t>Albert der Große. Seine Zeit, sein Werk, seine Wirkung</w:t>
      </w:r>
      <w:r w:rsidRPr="00F61AE9">
        <w:rPr>
          <w:lang w:val="en-US"/>
        </w:rPr>
        <w:t>. Miscellanea Mediaevalia, 14. Berlin, de Gruyter, 1981. VIII+293 S. [USP]</w:t>
      </w:r>
    </w:p>
    <w:p w:rsidR="00DC2B73" w:rsidRPr="00F61AE9" w:rsidRDefault="00DC2B73" w:rsidP="002802EC">
      <w:pPr>
        <w:pStyle w:val="PargrafoparaBibl"/>
        <w:widowControl/>
        <w:rPr>
          <w:lang w:val="en-US"/>
        </w:rPr>
      </w:pPr>
      <w:r w:rsidRPr="00F61AE9">
        <w:rPr>
          <w:lang w:val="en-US"/>
        </w:rPr>
        <w:t xml:space="preserve">ZIMMERMANN, A., Hrsg., </w:t>
      </w:r>
      <w:r w:rsidRPr="00F61AE9">
        <w:rPr>
          <w:i/>
          <w:iCs/>
          <w:lang w:val="en-US"/>
        </w:rPr>
        <w:t>Aristotelisches Erbe im arabisch-lateinischen Mittelalter. Übersetzungen, Kommentare, Interpretationen</w:t>
      </w:r>
      <w:r w:rsidRPr="00F61AE9">
        <w:rPr>
          <w:lang w:val="en-US"/>
        </w:rPr>
        <w:t>. Miscellanea Mediaevalia, 18. Berlin, de Gruyter, 1986. VIII+370 S. [USP]</w:t>
      </w:r>
    </w:p>
    <w:p w:rsidR="005A756C" w:rsidRPr="004235A5" w:rsidRDefault="005A756C" w:rsidP="005A756C">
      <w:pPr>
        <w:pStyle w:val="PargrafoparaBibl"/>
        <w:widowControl/>
        <w:rPr>
          <w:lang w:val="en-US"/>
        </w:rPr>
      </w:pPr>
      <w:r w:rsidRPr="00F61AE9">
        <w:rPr>
          <w:lang w:val="en-US"/>
        </w:rPr>
        <w:t xml:space="preserve">ZIMMERMANN, A., Hrsg., </w:t>
      </w:r>
      <w:r w:rsidRPr="00F61AE9">
        <w:rPr>
          <w:i/>
          <w:iCs/>
          <w:lang w:val="en-US"/>
        </w:rPr>
        <w:t>Studien zur mittelalterlichen Geistesgeschichte und ihren Quellen</w:t>
      </w:r>
      <w:r w:rsidRPr="00F61AE9">
        <w:rPr>
          <w:lang w:val="en-US"/>
        </w:rPr>
        <w:t xml:space="preserve">. </w:t>
      </w:r>
      <w:r w:rsidRPr="004235A5">
        <w:rPr>
          <w:lang w:val="en-US"/>
        </w:rPr>
        <w:t>Miscellanea Mediaevalia, 15. Berlin, de Gruyter, 1982. VIII+318 S. [USP]</w:t>
      </w:r>
    </w:p>
    <w:p w:rsidR="00DC2B73" w:rsidRDefault="00DC2B73" w:rsidP="002802EC">
      <w:pPr>
        <w:pStyle w:val="PargrafoparaBibl"/>
        <w:widowControl/>
        <w:rPr>
          <w:color w:val="000000"/>
        </w:rPr>
      </w:pPr>
      <w:r w:rsidRPr="00F61AE9">
        <w:rPr>
          <w:color w:val="000000"/>
          <w:lang w:val="en-US"/>
        </w:rPr>
        <w:t xml:space="preserve">ZIMMERMANN, A., und SPEER, A., Hrsg., </w:t>
      </w:r>
      <w:r w:rsidRPr="00F61AE9">
        <w:rPr>
          <w:i/>
          <w:iCs/>
          <w:color w:val="000000"/>
          <w:lang w:val="en-US"/>
        </w:rPr>
        <w:t>Mensch und Natur im Mittelalter</w:t>
      </w:r>
      <w:r w:rsidRPr="00F61AE9">
        <w:rPr>
          <w:color w:val="000000"/>
          <w:lang w:val="en-US"/>
        </w:rPr>
        <w:t xml:space="preserve">. </w:t>
      </w:r>
      <w:r w:rsidRPr="00F61AE9">
        <w:rPr>
          <w:color w:val="000000"/>
        </w:rPr>
        <w:t xml:space="preserve">Miscellanea Mediaevalia, 21. Berlin, de Gruyter, </w:t>
      </w:r>
      <w:r w:rsidRPr="00F61AE9">
        <w:t>1991-1992</w:t>
      </w:r>
      <w:r w:rsidRPr="00F61AE9">
        <w:rPr>
          <w:color w:val="000000"/>
        </w:rPr>
        <w:t>. 2 vols. [USP]</w:t>
      </w:r>
    </w:p>
    <w:p w:rsidR="00373C90" w:rsidRDefault="00373C90" w:rsidP="002802EC">
      <w:pPr>
        <w:pStyle w:val="PargrafoparaBibl"/>
        <w:widowControl/>
        <w:rPr>
          <w:color w:val="000000"/>
        </w:rPr>
      </w:pPr>
    </w:p>
    <w:p w:rsidR="00FB710A" w:rsidRPr="00F61AE9" w:rsidRDefault="00FB710A" w:rsidP="002802EC">
      <w:pPr>
        <w:spacing w:after="200" w:line="276" w:lineRule="auto"/>
        <w:rPr>
          <w:bCs/>
        </w:rPr>
      </w:pPr>
      <w:r w:rsidRPr="00F61AE9">
        <w:rPr>
          <w:bCs/>
        </w:rPr>
        <w:br w:type="page"/>
      </w:r>
    </w:p>
    <w:p w:rsidR="0007241B" w:rsidRDefault="0007241B" w:rsidP="002802EC">
      <w:pPr>
        <w:pStyle w:val="Ttulo4"/>
        <w:widowControl/>
        <w:rPr>
          <w:color w:val="FF0000"/>
        </w:rPr>
      </w:pPr>
      <w:r>
        <w:rPr>
          <w:color w:val="FF0000"/>
        </w:rPr>
        <w:lastRenderedPageBreak/>
        <w:t xml:space="preserve">alexandre </w:t>
      </w:r>
      <w:r w:rsidR="00961632">
        <w:rPr>
          <w:color w:val="FF0000"/>
        </w:rPr>
        <w:t>bonino</w:t>
      </w:r>
      <w:r w:rsidR="00961632" w:rsidRPr="00961632">
        <w:rPr>
          <w:color w:val="FF0000"/>
        </w:rPr>
        <w:t xml:space="preserve"> de alessandria</w:t>
      </w:r>
      <w:r w:rsidR="00961632">
        <w:rPr>
          <w:color w:val="FF0000"/>
        </w:rPr>
        <w:t>,</w:t>
      </w:r>
      <w:r w:rsidR="00961632" w:rsidRPr="0007241B">
        <w:rPr>
          <w:color w:val="FF0000"/>
        </w:rPr>
        <w:t xml:space="preserve"> </w:t>
      </w:r>
      <w:r w:rsidRPr="0007241B">
        <w:rPr>
          <w:color w:val="FF0000"/>
        </w:rPr>
        <w:t>ca. 1268-1314</w:t>
      </w:r>
    </w:p>
    <w:p w:rsidR="005717A4" w:rsidRPr="00FB4E5C" w:rsidRDefault="005717A4" w:rsidP="002802EC">
      <w:pPr>
        <w:pStyle w:val="Ttulo5"/>
        <w:keepNext/>
        <w:spacing w:before="0"/>
        <w:rPr>
          <w:color w:val="FF0000"/>
          <w:lang w:val="es-ES_tradnl"/>
        </w:rPr>
      </w:pPr>
      <w:r>
        <w:rPr>
          <w:color w:val="FF0000"/>
          <w:lang w:val="es-ES_tradnl"/>
        </w:rPr>
        <w:t>Textos</w:t>
      </w:r>
    </w:p>
    <w:p w:rsidR="0007241B" w:rsidRPr="00961632" w:rsidRDefault="0007241B" w:rsidP="002802EC">
      <w:pPr>
        <w:pStyle w:val="PargrafoparaBibl"/>
        <w:widowControl/>
        <w:rPr>
          <w:color w:val="808080" w:themeColor="background1" w:themeShade="80"/>
        </w:rPr>
      </w:pPr>
      <w:r w:rsidRPr="00961632">
        <w:rPr>
          <w:color w:val="808080" w:themeColor="background1" w:themeShade="80"/>
        </w:rPr>
        <w:t xml:space="preserve">ALEXANDRE D’ALEXANDRIE, </w:t>
      </w:r>
      <w:r w:rsidRPr="00961632">
        <w:rPr>
          <w:i/>
          <w:color w:val="808080" w:themeColor="background1" w:themeShade="80"/>
        </w:rPr>
        <w:t>Un traité de morale économique au XIV</w:t>
      </w:r>
      <w:r w:rsidRPr="00961632">
        <w:rPr>
          <w:i/>
          <w:color w:val="808080" w:themeColor="background1" w:themeShade="80"/>
          <w:vertAlign w:val="superscript"/>
        </w:rPr>
        <w:t>e</w:t>
      </w:r>
      <w:r w:rsidRPr="00961632">
        <w:rPr>
          <w:i/>
          <w:color w:val="808080" w:themeColor="background1" w:themeShade="80"/>
        </w:rPr>
        <w:t xml:space="preserve"> siècle. Le Tractatus de usuris de Maître Alexandre d’Alexandrie</w:t>
      </w:r>
      <w:r w:rsidRPr="00961632">
        <w:rPr>
          <w:color w:val="808080" w:themeColor="background1" w:themeShade="80"/>
        </w:rPr>
        <w:t xml:space="preserve">. Texte publié et commenté par A.-M. Hamelin. Analecta mediaevalia Namurcensia, 14. Louvain, </w:t>
      </w:r>
      <w:r w:rsidRPr="00B92759">
        <w:rPr>
          <w:color w:val="808080" w:themeColor="background1" w:themeShade="80"/>
        </w:rPr>
        <w:t xml:space="preserve">Libr. franciscaine, </w:t>
      </w:r>
      <w:r w:rsidRPr="00961632">
        <w:rPr>
          <w:color w:val="808080" w:themeColor="background1" w:themeShade="80"/>
        </w:rPr>
        <w:t>1962. 228 p.</w:t>
      </w:r>
      <w:r w:rsidR="00961632" w:rsidRPr="00961632">
        <w:rPr>
          <w:color w:val="808080" w:themeColor="background1" w:themeShade="80"/>
          <w:vertAlign w:val="superscript"/>
        </w:rPr>
        <w:t>#</w:t>
      </w:r>
    </w:p>
    <w:p w:rsidR="004F0B40" w:rsidRDefault="004F0B40" w:rsidP="002802EC">
      <w:pPr>
        <w:pStyle w:val="PargrafoparaBibl"/>
        <w:widowControl/>
        <w:rPr>
          <w:color w:val="808080" w:themeColor="background1" w:themeShade="80"/>
        </w:rPr>
      </w:pPr>
      <w:r w:rsidRPr="00961632">
        <w:rPr>
          <w:color w:val="808080" w:themeColor="background1" w:themeShade="80"/>
        </w:rPr>
        <w:t xml:space="preserve">ALEXANDRE D’ALEXANDRIE, </w:t>
      </w:r>
      <w:r w:rsidRPr="00961632">
        <w:rPr>
          <w:i/>
          <w:color w:val="808080" w:themeColor="background1" w:themeShade="80"/>
        </w:rPr>
        <w:t>Tractatus de usu paupere</w:t>
      </w:r>
      <w:r w:rsidRPr="00961632">
        <w:rPr>
          <w:color w:val="808080" w:themeColor="background1" w:themeShade="80"/>
        </w:rPr>
        <w:t xml:space="preserve"> in HEYSSE, A., “Ubertini de Casali opusculum ‘Super tribus sceleribus’”</w:t>
      </w:r>
      <w:r w:rsidR="00961632">
        <w:rPr>
          <w:color w:val="808080" w:themeColor="background1" w:themeShade="80"/>
        </w:rPr>
        <w:t>,</w:t>
      </w:r>
      <w:r w:rsidRPr="00961632">
        <w:rPr>
          <w:color w:val="808080" w:themeColor="background1" w:themeShade="80"/>
        </w:rPr>
        <w:t xml:space="preserve"> Roma, </w:t>
      </w:r>
      <w:r w:rsidRPr="00961632">
        <w:rPr>
          <w:i/>
          <w:color w:val="808080" w:themeColor="background1" w:themeShade="80"/>
        </w:rPr>
        <w:t>Archivum franciscanum historicum</w:t>
      </w:r>
      <w:r w:rsidRPr="00961632">
        <w:rPr>
          <w:color w:val="808080" w:themeColor="background1" w:themeShade="80"/>
        </w:rPr>
        <w:t>, 1917, X, pp. 116-122.</w:t>
      </w:r>
    </w:p>
    <w:p w:rsidR="0007241B" w:rsidRPr="00943C4D" w:rsidRDefault="00AA4FB5" w:rsidP="002802EC">
      <w:pPr>
        <w:pStyle w:val="Ttulo5"/>
        <w:keepNext/>
        <w:spacing w:before="0"/>
        <w:rPr>
          <w:color w:val="FF0000"/>
          <w:lang w:val="es-ES_tradnl"/>
        </w:rPr>
      </w:pPr>
      <w:r>
        <w:rPr>
          <w:color w:val="FF0000"/>
          <w:lang w:val="es-ES_tradnl"/>
        </w:rPr>
        <w:t>Comentadores</w:t>
      </w:r>
    </w:p>
    <w:p w:rsidR="00CF17CE" w:rsidRPr="009B7F99" w:rsidRDefault="00CF17CE" w:rsidP="002802EC">
      <w:pPr>
        <w:pStyle w:val="PargrafoparaBibl"/>
        <w:widowControl/>
        <w:rPr>
          <w:color w:val="808080" w:themeColor="background1" w:themeShade="80"/>
          <w:szCs w:val="24"/>
          <w:lang w:val="en-US"/>
        </w:rPr>
      </w:pPr>
      <w:r w:rsidRPr="009B7F99">
        <w:rPr>
          <w:color w:val="808080" w:themeColor="background1" w:themeShade="80"/>
          <w:szCs w:val="24"/>
          <w:lang w:val="en-US"/>
        </w:rPr>
        <w:t xml:space="preserve">AMERINI, F., and GALLUZZO, G., eds., </w:t>
      </w:r>
      <w:r w:rsidRPr="009B7F99">
        <w:rPr>
          <w:i/>
          <w:color w:val="808080" w:themeColor="background1" w:themeShade="80"/>
          <w:szCs w:val="24"/>
          <w:lang w:val="en-US"/>
        </w:rPr>
        <w:t>A Companion to the latin medieval commentaries on Aristotle’s Metaphysics</w:t>
      </w:r>
      <w:r>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43. Leiden, Brill, 2014. </w:t>
      </w:r>
      <w:r>
        <w:rPr>
          <w:color w:val="808080" w:themeColor="background1" w:themeShade="80"/>
          <w:szCs w:val="24"/>
          <w:lang w:val="en-US"/>
        </w:rPr>
        <w:t>695 p.</w:t>
      </w:r>
    </w:p>
    <w:p w:rsidR="00961632" w:rsidRPr="00961632" w:rsidRDefault="00961632" w:rsidP="002802EC">
      <w:pPr>
        <w:pStyle w:val="PargrafoparaBibl"/>
        <w:widowControl/>
        <w:rPr>
          <w:color w:val="808080" w:themeColor="background1" w:themeShade="80"/>
          <w:lang w:val="es-ES_tradnl"/>
        </w:rPr>
      </w:pPr>
      <w:r w:rsidRPr="00961632">
        <w:rPr>
          <w:rStyle w:val="st"/>
          <w:color w:val="808080" w:themeColor="background1" w:themeShade="80"/>
          <w:lang w:val="es-ES_tradnl"/>
        </w:rPr>
        <w:t>CORNELIO, F., “</w:t>
      </w:r>
      <w:r w:rsidRPr="00961632">
        <w:rPr>
          <w:rStyle w:val="nfase"/>
          <w:i w:val="0"/>
          <w:color w:val="808080" w:themeColor="background1" w:themeShade="80"/>
          <w:lang w:val="es-ES_tradnl"/>
        </w:rPr>
        <w:t>Una fonte antitomista della metafísica suareziana</w:t>
      </w:r>
      <w:r w:rsidRPr="00961632">
        <w:rPr>
          <w:rStyle w:val="st"/>
          <w:color w:val="808080" w:themeColor="background1" w:themeShade="80"/>
          <w:lang w:val="es-ES_tradnl"/>
        </w:rPr>
        <w:t>”, Piacenza</w:t>
      </w:r>
      <w:r w:rsidRPr="00961632">
        <w:rPr>
          <w:color w:val="808080" w:themeColor="background1" w:themeShade="80"/>
          <w:lang w:val="es-ES_tradnl"/>
        </w:rPr>
        <w:t xml:space="preserve">, </w:t>
      </w:r>
      <w:r w:rsidRPr="00961632">
        <w:rPr>
          <w:rStyle w:val="st"/>
          <w:i/>
          <w:color w:val="808080" w:themeColor="background1" w:themeShade="80"/>
          <w:lang w:val="es-ES_tradnl"/>
        </w:rPr>
        <w:t>Divus Thomas</w:t>
      </w:r>
      <w:r w:rsidRPr="00961632">
        <w:rPr>
          <w:rStyle w:val="st"/>
          <w:color w:val="808080" w:themeColor="background1" w:themeShade="80"/>
          <w:lang w:val="es-ES_tradnl"/>
        </w:rPr>
        <w:t xml:space="preserve">, </w:t>
      </w:r>
      <w:r w:rsidRPr="001F537D">
        <w:rPr>
          <w:rStyle w:val="st"/>
          <w:color w:val="808080" w:themeColor="background1" w:themeShade="80"/>
          <w:lang w:val="en-US"/>
        </w:rPr>
        <w:t xml:space="preserve">1947, </w:t>
      </w:r>
      <w:r w:rsidRPr="00961632">
        <w:rPr>
          <w:rStyle w:val="st"/>
          <w:color w:val="808080" w:themeColor="background1" w:themeShade="80"/>
          <w:lang w:val="es-ES_tradnl"/>
        </w:rPr>
        <w:t>50, pp.</w:t>
      </w:r>
      <w:r w:rsidRPr="001F537D">
        <w:rPr>
          <w:rStyle w:val="st"/>
          <w:color w:val="808080" w:themeColor="background1" w:themeShade="80"/>
          <w:lang w:val="en-US"/>
        </w:rPr>
        <w:t xml:space="preserve"> 57-68</w:t>
      </w:r>
      <w:r w:rsidRPr="00961632">
        <w:rPr>
          <w:rStyle w:val="st"/>
          <w:color w:val="808080" w:themeColor="background1" w:themeShade="80"/>
          <w:lang w:val="es-ES_tradnl"/>
        </w:rPr>
        <w:t>.</w:t>
      </w:r>
    </w:p>
    <w:p w:rsidR="007D1959" w:rsidRPr="007D1959" w:rsidRDefault="007D1959" w:rsidP="002802EC">
      <w:pPr>
        <w:pStyle w:val="PargrafoparaBibl"/>
        <w:widowControl/>
        <w:rPr>
          <w:lang w:val="fr-FR"/>
        </w:rPr>
      </w:pPr>
      <w:r w:rsidRPr="007D1959">
        <w:rPr>
          <w:lang w:val="en"/>
        </w:rPr>
        <w:t xml:space="preserve">GALLUZZO, G., </w:t>
      </w:r>
      <w:r w:rsidRPr="007D1959">
        <w:rPr>
          <w:i/>
          <w:lang w:val="en"/>
        </w:rPr>
        <w:t>The medieval reception of Book Zeta of Aristotle’s Metaphysics. Vol. 1: Aristotle’s ontology and the Middle Ages: The tradition of Met., Book Zeta. Vol. 2: Pauli Veneti Expositio in duodecim libros Metaphisice Aristotelis, ‘Liber VII’</w:t>
      </w:r>
      <w:r w:rsidRPr="007D1959">
        <w:rPr>
          <w:lang w:val="en"/>
        </w:rPr>
        <w:t xml:space="preserve">. </w:t>
      </w:r>
      <w:r w:rsidRPr="007D1959">
        <w:rPr>
          <w:lang w:val="en-US"/>
        </w:rPr>
        <w:t xml:space="preserve">Studien und Texte zur Geistesgeschichte des Mittelalters, 110. Leiden, Brill, 2012. </w:t>
      </w:r>
      <w:r w:rsidRPr="007D1959">
        <w:rPr>
          <w:lang w:val="en"/>
        </w:rPr>
        <w:t>2 vols.</w:t>
      </w:r>
      <w:r>
        <w:rPr>
          <w:color w:val="808080"/>
          <w:lang w:val="en"/>
        </w:rPr>
        <w:t xml:space="preserve">* </w:t>
      </w:r>
      <w:r w:rsidRPr="00CC5C85">
        <w:rPr>
          <w:lang w:val="en-US"/>
        </w:rPr>
        <w:t>[UNICAMP]</w:t>
      </w:r>
    </w:p>
    <w:p w:rsidR="004F0B40" w:rsidRPr="00887847" w:rsidRDefault="004F0B40" w:rsidP="002802EC">
      <w:pPr>
        <w:pStyle w:val="PargrafoparaBibl"/>
        <w:widowControl/>
      </w:pPr>
      <w:r w:rsidRPr="00961632">
        <w:rPr>
          <w:lang w:val="es-ES_tradnl"/>
        </w:rPr>
        <w:t>KRAUSE, F., “</w:t>
      </w:r>
      <w:r w:rsidRPr="00961632">
        <w:rPr>
          <w:rStyle w:val="nfase"/>
          <w:i w:val="0"/>
          <w:lang w:val="es-ES_tradnl"/>
        </w:rPr>
        <w:t>Die Erkenntniskonzeption von Alexander Bonini aus Alessandria” in</w:t>
      </w:r>
      <w:r w:rsidRPr="00961632">
        <w:rPr>
          <w:lang w:val="es-ES_tradnl"/>
        </w:rPr>
        <w:t xml:space="preserve"> KLUXEN, W., Hrsg., </w:t>
      </w:r>
      <w:r w:rsidRPr="00961632">
        <w:rPr>
          <w:i/>
          <w:iCs/>
          <w:lang w:val="es-ES_tradnl"/>
        </w:rPr>
        <w:t>Sprache und Erkenntnis in Mittelalter</w:t>
      </w:r>
      <w:r w:rsidRPr="00961632">
        <w:rPr>
          <w:lang w:val="es-ES_tradnl"/>
        </w:rPr>
        <w:t xml:space="preserve">. </w:t>
      </w:r>
      <w:r w:rsidRPr="00887847">
        <w:t>SIEPM, VI, 1977.</w:t>
      </w:r>
      <w:r w:rsidRPr="00887847">
        <w:rPr>
          <w:i/>
          <w:iCs/>
        </w:rPr>
        <w:t xml:space="preserve"> </w:t>
      </w:r>
      <w:r w:rsidRPr="00887847">
        <w:t>Miscellanea Mediaevalia, 13/2. Berlin, de Gruyter, 1981. Vol. II, pp. 1.074-1.083. [USP]</w:t>
      </w:r>
    </w:p>
    <w:p w:rsidR="00611FD4" w:rsidRPr="00611FD4" w:rsidRDefault="00611FD4" w:rsidP="00611FD4">
      <w:pPr>
        <w:pStyle w:val="PargrafoparaBibl"/>
      </w:pPr>
      <w:bookmarkStart w:id="10" w:name="_Hlk488573870"/>
      <w:r w:rsidRPr="00745A71">
        <w:t xml:space="preserve">LAMBERT, M. D., </w:t>
      </w:r>
      <w:r w:rsidRPr="00745A71">
        <w:rPr>
          <w:i/>
        </w:rPr>
        <w:t>Povertà francescana. La dottrina dell’assoluta povertà di Cristo e degli apostoli nell’Ordine francescano (1210-1323)</w:t>
      </w:r>
      <w:r w:rsidRPr="00745A71">
        <w:t xml:space="preserve">. Tr. M. Colombo. Fonti e ricerche, 8. Milano, Biblioteca Francescana, 1995. </w:t>
      </w:r>
      <w:r w:rsidRPr="00611FD4">
        <w:t>280 p. [UFSCar] [USP]</w:t>
      </w:r>
    </w:p>
    <w:bookmarkEnd w:id="10"/>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585D5A" w:rsidRPr="00F61AE9" w:rsidRDefault="00585D5A" w:rsidP="002802EC">
      <w:pPr>
        <w:pStyle w:val="PargrafoparaBibl"/>
        <w:widowControl/>
      </w:pPr>
      <w:r w:rsidRPr="00F61AE9">
        <w:t xml:space="preserve">MERINO, J. A., </w:t>
      </w:r>
      <w:r w:rsidRPr="00F61AE9">
        <w:rPr>
          <w:i/>
        </w:rPr>
        <w:t>Storia della filosofia francescana</w:t>
      </w:r>
      <w:r w:rsidRPr="00F61AE9">
        <w:t xml:space="preserve">. </w:t>
      </w:r>
      <w:r>
        <w:t xml:space="preserve">Tr. L. D. Fiocchi. </w:t>
      </w:r>
      <w:r w:rsidRPr="00F61AE9">
        <w:t xml:space="preserve">Tau, 1. Milano, Biblioteca Francescana, </w:t>
      </w:r>
      <w:r>
        <w:t>1993. 472 p. [UFSCar] [USP]</w:t>
      </w:r>
    </w:p>
    <w:p w:rsidR="00585D5A" w:rsidRPr="00585D5A" w:rsidRDefault="00585D5A" w:rsidP="002802EC">
      <w:pPr>
        <w:pStyle w:val="PargrafoparaBibl"/>
        <w:widowControl/>
        <w:rPr>
          <w:lang w:val="en-US"/>
        </w:rPr>
      </w:pPr>
      <w:r w:rsidRPr="00F61AE9">
        <w:t xml:space="preserve">MERINO, J. A., </w:t>
      </w:r>
      <w:r w:rsidRPr="00F61AE9">
        <w:rPr>
          <w:i/>
        </w:rPr>
        <w:t>Historia de la filosofía medieval</w:t>
      </w:r>
      <w:r w:rsidRPr="00F61AE9">
        <w:t xml:space="preserve">. Madrid, Biblioteca de Autores Cristianos, 2001. </w:t>
      </w:r>
      <w:r w:rsidR="00D4605B">
        <w:rPr>
          <w:lang w:val="en-US"/>
        </w:rPr>
        <w:t>330 p. [UFSCar]</w:t>
      </w:r>
    </w:p>
    <w:p w:rsidR="004D61ED" w:rsidRPr="00221D17" w:rsidRDefault="004D61ED" w:rsidP="002802EC">
      <w:pPr>
        <w:pStyle w:val="PargrafoparaBibl"/>
        <w:widowControl/>
        <w:rPr>
          <w:lang w:val="en-US"/>
        </w:rPr>
      </w:pPr>
      <w:r w:rsidRPr="00221D17">
        <w:rPr>
          <w:lang w:val="en-US"/>
        </w:rPr>
        <w:t>MICHAUD-QUANTIN, P</w:t>
      </w:r>
      <w:r>
        <w:rPr>
          <w:lang w:val="en-US"/>
        </w:rPr>
        <w:t xml:space="preserve">., </w:t>
      </w:r>
      <w:r>
        <w:rPr>
          <w:i/>
          <w:lang w:val="en-US"/>
        </w:rPr>
        <w:t>É</w:t>
      </w:r>
      <w:r w:rsidRPr="00221D17">
        <w:rPr>
          <w:i/>
          <w:lang w:val="en-US"/>
        </w:rPr>
        <w:t>tudes sur le voca</w:t>
      </w:r>
      <w:r>
        <w:rPr>
          <w:i/>
          <w:lang w:val="en-US"/>
        </w:rPr>
        <w:t>bulaire philosophique du Moyen Â</w:t>
      </w:r>
      <w:r w:rsidRPr="00221D17">
        <w:rPr>
          <w:i/>
          <w:lang w:val="en-US"/>
        </w:rPr>
        <w:t>ge</w:t>
      </w:r>
      <w:r w:rsidRPr="00221D17">
        <w:rPr>
          <w:lang w:val="en-US"/>
        </w:rPr>
        <w:t xml:space="preserve">. </w:t>
      </w:r>
      <w:r w:rsidRPr="004D61ED">
        <w:rPr>
          <w:lang w:val="en-US"/>
        </w:rPr>
        <w:t>Lessico intellettuale europeo, 5.</w:t>
      </w:r>
      <w:r w:rsidRPr="005E4213">
        <w:rPr>
          <w:rStyle w:val="Forte"/>
          <w:b w:val="0"/>
          <w:color w:val="76923C" w:themeColor="accent3" w:themeShade="BF"/>
          <w:lang w:val="en-US"/>
        </w:rPr>
        <w:t xml:space="preserve"> </w:t>
      </w:r>
      <w:r w:rsidRPr="00221D17">
        <w:rPr>
          <w:lang w:val="en-US"/>
        </w:rPr>
        <w:t>Roma, Ateneo, 1970</w:t>
      </w:r>
      <w:r>
        <w:rPr>
          <w:lang w:val="en-US"/>
        </w:rPr>
        <w:t>. 253 p. [PUC]</w:t>
      </w:r>
    </w:p>
    <w:p w:rsidR="0007241B" w:rsidRPr="0007241B" w:rsidRDefault="0007241B" w:rsidP="002802EC">
      <w:pPr>
        <w:pStyle w:val="PargrafoparaBibl"/>
        <w:widowControl/>
      </w:pPr>
      <w:r w:rsidRPr="00163D88">
        <w:rPr>
          <w:lang w:val="en-US"/>
        </w:rPr>
        <w:lastRenderedPageBreak/>
        <w:t xml:space="preserve">MOORMAN, J., </w:t>
      </w:r>
      <w:r w:rsidRPr="00163D88">
        <w:rPr>
          <w:i/>
          <w:lang w:val="en-US"/>
        </w:rPr>
        <w:t xml:space="preserve">A History of the Franciscan Order from its origins to the </w:t>
      </w:r>
      <w:r>
        <w:rPr>
          <w:i/>
          <w:lang w:val="en-US"/>
        </w:rPr>
        <w:t>y</w:t>
      </w:r>
      <w:r w:rsidRPr="00163D88">
        <w:rPr>
          <w:i/>
          <w:lang w:val="en-US"/>
        </w:rPr>
        <w:t>ear 1517</w:t>
      </w:r>
      <w:r w:rsidRPr="00163D88">
        <w:rPr>
          <w:lang w:val="en-US"/>
        </w:rPr>
        <w:t xml:space="preserve">. </w:t>
      </w:r>
      <w:r w:rsidRPr="00887847">
        <w:t>Oxford, UP, 1968. Chicago, Fr</w:t>
      </w:r>
      <w:r w:rsidRPr="0007241B">
        <w:t>anciscan, 1988. XIII+641 p. [UFSCar] [UNICAMP] [USP]</w:t>
      </w:r>
    </w:p>
    <w:p w:rsidR="006B4512" w:rsidRPr="00461CA9" w:rsidRDefault="006B4512" w:rsidP="002802EC">
      <w:pPr>
        <w:pStyle w:val="PargrafoparaBibl"/>
        <w:widowControl/>
      </w:pPr>
      <w:r w:rsidRPr="00461CA9">
        <w:t xml:space="preserve">PORRO, P., ed., </w:t>
      </w:r>
      <w:r w:rsidRPr="00461CA9">
        <w:rPr>
          <w:i/>
        </w:rPr>
        <w:t>Metaphysica, sapientia, scientia divina: soggetto e statuto della filosofia prima nel Medioevo</w:t>
      </w:r>
      <w:r w:rsidRPr="00461CA9">
        <w:t>. Quaestio, 5. Turnhout, Brepols, 2005. LI+688 p. [PUC]</w:t>
      </w:r>
    </w:p>
    <w:p w:rsidR="00BD641B" w:rsidRDefault="00BD641B" w:rsidP="00BD641B">
      <w:pPr>
        <w:pStyle w:val="PargrafoparaBibl"/>
        <w:rPr>
          <w:lang w:val="es-ES_tradnl"/>
        </w:rPr>
      </w:pPr>
      <w:bookmarkStart w:id="11" w:name="_Hlk509747006"/>
      <w:r w:rsidRPr="00C86E99">
        <w:rPr>
          <w:lang w:val="es-ES_tradnl"/>
        </w:rPr>
        <w:t xml:space="preserve">DE ROOVER, R., </w:t>
      </w:r>
      <w:r w:rsidRPr="00C86E99">
        <w:rPr>
          <w:i/>
          <w:lang w:val="es-ES_tradnl"/>
        </w:rPr>
        <w:t>La pensée économique des scolastiques: doctrines et méthodes.</w:t>
      </w:r>
      <w:r w:rsidRPr="00C86E99">
        <w:rPr>
          <w:lang w:val="es-ES_tradnl"/>
        </w:rPr>
        <w:t xml:space="preserve"> Conférences Albert-le-Grand, 1970. Montréal, Institut d’Études medievales / Paris, Vrin, 1971. 105 p. [USP]</w:t>
      </w:r>
    </w:p>
    <w:bookmarkEnd w:id="11"/>
    <w:p w:rsidR="0007241B" w:rsidRDefault="0007241B" w:rsidP="002802EC">
      <w:pPr>
        <w:pStyle w:val="PargrafoparaBibl"/>
        <w:widowControl/>
        <w:rPr>
          <w:color w:val="808080" w:themeColor="background1" w:themeShade="80"/>
        </w:rPr>
      </w:pPr>
      <w:r w:rsidRPr="00887847">
        <w:rPr>
          <w:color w:val="808080" w:themeColor="background1" w:themeShade="80"/>
        </w:rPr>
        <w:t xml:space="preserve">VEUTHEY, L., </w:t>
      </w:r>
      <w:r w:rsidRPr="00887847">
        <w:rPr>
          <w:i/>
          <w:color w:val="808080" w:themeColor="background1" w:themeShade="80"/>
        </w:rPr>
        <w:t>Alessandro d’Alessandria maestro dell’Università di Parigi e Ministro Generale dei frati minori</w:t>
      </w:r>
      <w:r w:rsidRPr="00887847">
        <w:rPr>
          <w:color w:val="808080" w:themeColor="background1" w:themeShade="80"/>
        </w:rPr>
        <w:t>. [</w:t>
      </w:r>
      <w:r w:rsidRPr="00887847">
        <w:rPr>
          <w:i/>
          <w:color w:val="808080" w:themeColor="background1" w:themeShade="80"/>
        </w:rPr>
        <w:t>Alexandre maître de l’Université de Paris et ministre général des Frères Mineurs</w:t>
      </w:r>
      <w:r w:rsidRPr="00887847">
        <w:rPr>
          <w:color w:val="808080" w:themeColor="background1" w:themeShade="80"/>
        </w:rPr>
        <w:t>. Paris</w:t>
      </w:r>
      <w:r w:rsidR="005D7C64">
        <w:rPr>
          <w:color w:val="808080" w:themeColor="background1" w:themeShade="80"/>
        </w:rPr>
        <w:t>,</w:t>
      </w:r>
      <w:r w:rsidRPr="00887847">
        <w:rPr>
          <w:color w:val="808080" w:themeColor="background1" w:themeShade="80"/>
        </w:rPr>
        <w:t xml:space="preserve"> 1932.] A cura di E. Piacentini. Tr. G. C. Corrà. </w:t>
      </w:r>
      <w:r w:rsidR="00961632" w:rsidRPr="00887847">
        <w:rPr>
          <w:color w:val="808080" w:themeColor="background1" w:themeShade="80"/>
        </w:rPr>
        <w:t xml:space="preserve">Leone Veuthey </w:t>
      </w:r>
      <w:r w:rsidRPr="00887847">
        <w:rPr>
          <w:color w:val="808080" w:themeColor="background1" w:themeShade="80"/>
        </w:rPr>
        <w:t>Opera omnia. Roma, Miscellanea Francescana, 2006. 186 p.*</w:t>
      </w:r>
    </w:p>
    <w:p w:rsidR="00313C95" w:rsidRPr="00313C95" w:rsidRDefault="00313C95" w:rsidP="002802EC">
      <w:pPr>
        <w:pStyle w:val="PargrafoparaBibl"/>
        <w:widowControl/>
      </w:pPr>
    </w:p>
    <w:p w:rsidR="00961632" w:rsidRPr="00887847" w:rsidRDefault="00961632" w:rsidP="002802EC">
      <w:pPr>
        <w:spacing w:after="200" w:line="276" w:lineRule="auto"/>
        <w:rPr>
          <w:color w:val="808080" w:themeColor="background1" w:themeShade="80"/>
        </w:rPr>
      </w:pPr>
      <w:r w:rsidRPr="00887847">
        <w:rPr>
          <w:color w:val="808080" w:themeColor="background1" w:themeShade="80"/>
        </w:rPr>
        <w:br w:type="page"/>
      </w:r>
    </w:p>
    <w:p w:rsidR="00961632" w:rsidRPr="00887847" w:rsidRDefault="00961632" w:rsidP="002802EC">
      <w:pPr>
        <w:pStyle w:val="PargrafoparaBibl"/>
        <w:widowControl/>
        <w:rPr>
          <w:color w:val="808080" w:themeColor="background1" w:themeShade="80"/>
        </w:rPr>
      </w:pPr>
    </w:p>
    <w:p w:rsidR="00FB710A" w:rsidRPr="00F61AE9" w:rsidRDefault="00FB710A" w:rsidP="002802EC">
      <w:pPr>
        <w:pStyle w:val="Ttulo4"/>
        <w:widowControl/>
        <w:rPr>
          <w:color w:val="FF0000"/>
        </w:rPr>
      </w:pPr>
      <w:bookmarkStart w:id="12" w:name="_Hlk486791493"/>
      <w:r w:rsidRPr="00F61AE9">
        <w:rPr>
          <w:color w:val="FF0000"/>
        </w:rPr>
        <w:t>alexandre de hales, ca. 1185-1245</w:t>
      </w:r>
    </w:p>
    <w:bookmarkEnd w:id="12"/>
    <w:p w:rsidR="00666D85" w:rsidRPr="00F35FFA" w:rsidRDefault="00B8210A" w:rsidP="002802EC">
      <w:pPr>
        <w:pStyle w:val="Ttulo5"/>
        <w:keepNext/>
        <w:spacing w:before="0"/>
        <w:rPr>
          <w:color w:val="FF0000"/>
          <w:lang w:val="es-ES_tradnl"/>
        </w:rPr>
      </w:pPr>
      <w:r w:rsidRPr="00F35FFA">
        <w:rPr>
          <w:color w:val="FF0000"/>
          <w:lang w:val="es-ES_tradnl"/>
        </w:rPr>
        <w:t>Quaracchi</w:t>
      </w:r>
    </w:p>
    <w:p w:rsidR="00FB710A" w:rsidRDefault="004E03EE" w:rsidP="002802EC">
      <w:pPr>
        <w:pStyle w:val="PargrafoparaBibl"/>
        <w:widowControl/>
      </w:pPr>
      <w:r w:rsidRPr="00F35FFA">
        <w:rPr>
          <w:i/>
          <w:lang w:val="es-ES_tradnl"/>
        </w:rPr>
        <w:t>Doctoris irrefragabilis Alexandri de Hales Ordinis minorum Summa theologica</w:t>
      </w:r>
      <w:r w:rsidRPr="00F35FFA">
        <w:rPr>
          <w:lang w:val="es-ES_tradnl"/>
        </w:rPr>
        <w:t xml:space="preserve">. </w:t>
      </w:r>
      <w:r w:rsidR="00FB710A" w:rsidRPr="00F35FFA">
        <w:rPr>
          <w:lang w:val="es-ES_tradnl"/>
        </w:rPr>
        <w:t>Iussu et auctoritate B. Klumper, studio et cura PP. Collegii S. Bonaventurae ad fidem codicum edita. Ad Claras Aguas (</w:t>
      </w:r>
      <w:r w:rsidR="00B8210A" w:rsidRPr="00F35FFA">
        <w:rPr>
          <w:lang w:val="es-ES_tradnl"/>
        </w:rPr>
        <w:t>Quaracchi</w:t>
      </w:r>
      <w:r w:rsidR="00FB710A" w:rsidRPr="00F35FFA">
        <w:rPr>
          <w:lang w:val="es-ES_tradnl"/>
        </w:rPr>
        <w:t xml:space="preserve">) prope Florentiam, </w:t>
      </w:r>
      <w:r w:rsidR="003A52E4" w:rsidRPr="00F35FFA">
        <w:rPr>
          <w:lang w:val="es-ES_tradnl"/>
        </w:rPr>
        <w:t xml:space="preserve">Ex Typographia Collegii S. Bonaventure, </w:t>
      </w:r>
      <w:r w:rsidR="00FB710A" w:rsidRPr="00F35FFA">
        <w:rPr>
          <w:lang w:val="es-ES_tradnl"/>
        </w:rPr>
        <w:t>1924-[</w:t>
      </w:r>
      <w:r w:rsidR="00FB710A" w:rsidRPr="00F35FFA">
        <w:rPr>
          <w:szCs w:val="16"/>
          <w:lang w:val="es-ES_tradnl"/>
        </w:rPr>
        <w:t xml:space="preserve">1948] </w:t>
      </w:r>
      <w:r w:rsidR="00FB710A" w:rsidRPr="00F35FFA">
        <w:rPr>
          <w:lang w:val="es-ES_tradnl"/>
        </w:rPr>
        <w:t xml:space="preserve">1979. </w:t>
      </w:r>
      <w:r>
        <w:t>I-IV</w:t>
      </w:r>
      <w:r w:rsidR="00615B18">
        <w:t xml:space="preserve"> (</w:t>
      </w:r>
      <w:r>
        <w:t>1-2</w:t>
      </w:r>
      <w:r w:rsidR="00615B18">
        <w:t>),</w:t>
      </w:r>
      <w:r>
        <w:t xml:space="preserve"> </w:t>
      </w:r>
      <w:r w:rsidRPr="00E560E4">
        <w:t xml:space="preserve">V. </w:t>
      </w:r>
      <w:r>
        <w:t>Indices</w:t>
      </w:r>
      <w:r w:rsidRPr="00E560E4">
        <w:t xml:space="preserve">. </w:t>
      </w:r>
      <w:r w:rsidR="00FB710A" w:rsidRPr="00F61AE9">
        <w:t xml:space="preserve">4 vols. </w:t>
      </w:r>
      <w:r w:rsidR="009F4329">
        <w:t xml:space="preserve">em 6 tomos. </w:t>
      </w:r>
      <w:r w:rsidR="0047656E" w:rsidRPr="00835295">
        <w:t>[Redentoristas]</w:t>
      </w:r>
      <w:r w:rsidR="0047656E">
        <w:t xml:space="preserve"> </w:t>
      </w:r>
      <w:r w:rsidR="00512932">
        <w:t xml:space="preserve">[PUC] </w:t>
      </w:r>
      <w:r w:rsidR="009F4329">
        <w:t>[UNICAMP] [USP]</w:t>
      </w:r>
    </w:p>
    <w:p w:rsidR="00FB710A" w:rsidRPr="00F61AE9" w:rsidRDefault="00FB710A" w:rsidP="002802EC">
      <w:pPr>
        <w:pStyle w:val="PargrafoparaBibl"/>
        <w:widowControl/>
      </w:pPr>
      <w:r w:rsidRPr="00F61AE9">
        <w:t xml:space="preserve">ALEXANDER DE HALES, </w:t>
      </w:r>
      <w:r w:rsidRPr="00F61AE9">
        <w:rPr>
          <w:i/>
        </w:rPr>
        <w:t>Glossa in Quatuor libros Sententiarum Petri Lombardi.</w:t>
      </w:r>
      <w:r w:rsidRPr="00F61AE9">
        <w:t xml:space="preserve"> Studio et cura PP. Collegii S. Bonaventurae. Bibliotheca</w:t>
      </w:r>
      <w:r w:rsidRPr="00F61AE9">
        <w:rPr>
          <w:b/>
          <w:bCs/>
          <w:sz w:val="17"/>
          <w:szCs w:val="17"/>
        </w:rPr>
        <w:t xml:space="preserve"> </w:t>
      </w:r>
      <w:r w:rsidRPr="00F61AE9">
        <w:t xml:space="preserve">franciscana scholastica medii aevi, 12-15. Grottaferrata, </w:t>
      </w:r>
      <w:r w:rsidR="00B8210A">
        <w:t>Quaracchi</w:t>
      </w:r>
      <w:r w:rsidRPr="00F61AE9">
        <w:t xml:space="preserve">, </w:t>
      </w:r>
      <w:r w:rsidR="003A52E4">
        <w:t xml:space="preserve">Ex Typographia Collegii S. Bonaventure, </w:t>
      </w:r>
      <w:r w:rsidRPr="00F61AE9">
        <w:t xml:space="preserve">1951-1957. 4 vols. </w:t>
      </w:r>
      <w:r w:rsidR="0047656E" w:rsidRPr="00835295">
        <w:t>[Redentoristas]</w:t>
      </w:r>
      <w:r w:rsidR="0047656E" w:rsidRPr="00F61AE9">
        <w:t xml:space="preserve"> </w:t>
      </w:r>
      <w:r w:rsidRPr="00F61AE9">
        <w:t>[USP]</w:t>
      </w:r>
    </w:p>
    <w:p w:rsidR="00FB710A" w:rsidRPr="00F61AE9" w:rsidRDefault="00FB710A" w:rsidP="002802EC">
      <w:pPr>
        <w:pStyle w:val="PargrafoparaBibl"/>
        <w:widowControl/>
      </w:pPr>
      <w:r w:rsidRPr="00F61AE9">
        <w:t xml:space="preserve">ALEXANDER HALENSIS, </w:t>
      </w:r>
      <w:r w:rsidRPr="00F61AE9">
        <w:rPr>
          <w:i/>
        </w:rPr>
        <w:t>Quaestiones disputatae “antequam esset frater”</w:t>
      </w:r>
      <w:r w:rsidRPr="00F61AE9">
        <w:t xml:space="preserve">. Nunc primum editae, studio et cura pp. Collegii S. Bonaventurae. Bibliotheca franciscana scholastica medii aevi, </w:t>
      </w:r>
      <w:r w:rsidRPr="0047656E">
        <w:t>19</w:t>
      </w:r>
      <w:r w:rsidRPr="00F61AE9">
        <w:t xml:space="preserve">, </w:t>
      </w:r>
      <w:r w:rsidRPr="0047656E">
        <w:t>20</w:t>
      </w:r>
      <w:r w:rsidRPr="00F61AE9">
        <w:t xml:space="preserve">, 21. Grottaferrata, </w:t>
      </w:r>
      <w:r w:rsidR="00B8210A">
        <w:t>Quaracchi</w:t>
      </w:r>
      <w:r w:rsidRPr="00F61AE9">
        <w:t xml:space="preserve">, </w:t>
      </w:r>
      <w:r w:rsidR="003A52E4">
        <w:t xml:space="preserve">Ex Typographia Collegii S. Bonaventure, </w:t>
      </w:r>
      <w:r w:rsidRPr="00F61AE9">
        <w:t xml:space="preserve">1960. 3 vols. </w:t>
      </w:r>
      <w:r w:rsidR="0047656E" w:rsidRPr="00835295">
        <w:t>[Redentoristas]</w:t>
      </w:r>
      <w:r w:rsidR="0047656E" w:rsidRPr="00F61AE9">
        <w:t xml:space="preserve"> </w:t>
      </w:r>
      <w:r w:rsidRPr="00F61AE9">
        <w:t>[USP]</w:t>
      </w:r>
    </w:p>
    <w:p w:rsidR="003A52E4" w:rsidRPr="003A52E4" w:rsidRDefault="003A52E4" w:rsidP="002802EC">
      <w:pPr>
        <w:pStyle w:val="PargrafoparaBibl"/>
        <w:widowControl/>
        <w:rPr>
          <w:color w:val="808080" w:themeColor="background1" w:themeShade="80"/>
        </w:rPr>
      </w:pPr>
      <w:r w:rsidRPr="003A52E4">
        <w:rPr>
          <w:color w:val="808080" w:themeColor="background1" w:themeShade="80"/>
        </w:rPr>
        <w:t xml:space="preserve">ALEXANDRI DE HALES, </w:t>
      </w:r>
      <w:r w:rsidRPr="006779EF">
        <w:rPr>
          <w:i/>
          <w:color w:val="808080" w:themeColor="background1" w:themeShade="80"/>
        </w:rPr>
        <w:t>Quaestiones disputatae quae ad rerum universitatem pertinent</w:t>
      </w:r>
      <w:r w:rsidRPr="003A52E4">
        <w:rPr>
          <w:color w:val="808080" w:themeColor="background1" w:themeShade="80"/>
        </w:rPr>
        <w:t>. C</w:t>
      </w:r>
      <w:r w:rsidRPr="006779EF">
        <w:rPr>
          <w:color w:val="808080" w:themeColor="background1" w:themeShade="80"/>
        </w:rPr>
        <w:t>ritice editae a H.</w:t>
      </w:r>
      <w:r w:rsidRPr="003A52E4">
        <w:rPr>
          <w:color w:val="808080" w:themeColor="background1" w:themeShade="80"/>
        </w:rPr>
        <w:t xml:space="preserve"> </w:t>
      </w:r>
      <w:r w:rsidRPr="006779EF">
        <w:rPr>
          <w:color w:val="808080" w:themeColor="background1" w:themeShade="80"/>
        </w:rPr>
        <w:t>M.</w:t>
      </w:r>
      <w:r w:rsidRPr="003A52E4">
        <w:rPr>
          <w:color w:val="808080" w:themeColor="background1" w:themeShade="80"/>
        </w:rPr>
        <w:t xml:space="preserve"> </w:t>
      </w:r>
      <w:r w:rsidRPr="006779EF">
        <w:rPr>
          <w:color w:val="808080" w:themeColor="background1" w:themeShade="80"/>
        </w:rPr>
        <w:t xml:space="preserve">Wierzbicki. </w:t>
      </w:r>
      <w:r w:rsidRPr="003A52E4">
        <w:rPr>
          <w:color w:val="808080" w:themeColor="background1" w:themeShade="80"/>
        </w:rPr>
        <w:t xml:space="preserve">Bibliotheca franciscana scholastica medii aevi, 28. Grottaferrata, Quaracchi, Ex Typographia Collegii S. Bonaventure, 2013. </w:t>
      </w:r>
      <w:r w:rsidRPr="006779EF">
        <w:rPr>
          <w:color w:val="808080" w:themeColor="background1" w:themeShade="80"/>
        </w:rPr>
        <w:t>493</w:t>
      </w:r>
      <w:r w:rsidRPr="003A52E4">
        <w:rPr>
          <w:color w:val="808080" w:themeColor="background1" w:themeShade="80"/>
        </w:rPr>
        <w:t xml:space="preserve"> p. </w:t>
      </w:r>
    </w:p>
    <w:p w:rsidR="003A52E4" w:rsidRPr="003A52E4" w:rsidRDefault="003A52E4" w:rsidP="002802EC">
      <w:pPr>
        <w:pStyle w:val="PargrafoparaBibl"/>
        <w:widowControl/>
        <w:rPr>
          <w:color w:val="808080" w:themeColor="background1" w:themeShade="80"/>
        </w:rPr>
      </w:pPr>
      <w:r w:rsidRPr="003A52E4">
        <w:rPr>
          <w:color w:val="808080" w:themeColor="background1" w:themeShade="80"/>
        </w:rPr>
        <w:t xml:space="preserve">ALEXANDER DE HALES, </w:t>
      </w:r>
      <w:r w:rsidRPr="003A52E4">
        <w:rPr>
          <w:i/>
          <w:color w:val="808080" w:themeColor="background1" w:themeShade="80"/>
        </w:rPr>
        <w:t>Quaestiones disputatae de peccato originali</w:t>
      </w:r>
      <w:r w:rsidRPr="003A52E4">
        <w:rPr>
          <w:color w:val="808080" w:themeColor="background1" w:themeShade="80"/>
        </w:rPr>
        <w:t xml:space="preserve">. Critice ed. a </w:t>
      </w:r>
      <w:r w:rsidRPr="006779EF">
        <w:rPr>
          <w:color w:val="808080" w:themeColor="background1" w:themeShade="80"/>
        </w:rPr>
        <w:t>H.</w:t>
      </w:r>
      <w:r w:rsidRPr="003A52E4">
        <w:rPr>
          <w:color w:val="808080" w:themeColor="background1" w:themeShade="80"/>
        </w:rPr>
        <w:t xml:space="preserve"> </w:t>
      </w:r>
      <w:r w:rsidRPr="006779EF">
        <w:rPr>
          <w:color w:val="808080" w:themeColor="background1" w:themeShade="80"/>
        </w:rPr>
        <w:t>M.</w:t>
      </w:r>
      <w:r w:rsidRPr="003A52E4">
        <w:rPr>
          <w:color w:val="808080" w:themeColor="background1" w:themeShade="80"/>
        </w:rPr>
        <w:t xml:space="preserve"> </w:t>
      </w:r>
      <w:r w:rsidRPr="006779EF">
        <w:rPr>
          <w:color w:val="808080" w:themeColor="background1" w:themeShade="80"/>
        </w:rPr>
        <w:t>Wierzbicki</w:t>
      </w:r>
      <w:r w:rsidRPr="003A52E4">
        <w:rPr>
          <w:color w:val="808080" w:themeColor="background1" w:themeShade="80"/>
        </w:rPr>
        <w:t>. Bibliotheca franciscana scholastica medii aevi, 30. Grottaferrata, Quaracchi, Ex Typographia Collegii S. Bonaventure, 2013. 251 p.</w:t>
      </w:r>
    </w:p>
    <w:p w:rsidR="003A52E4" w:rsidRPr="003A52E4" w:rsidRDefault="003A52E4" w:rsidP="002802EC">
      <w:pPr>
        <w:pStyle w:val="PargrafoparaBibl"/>
        <w:widowControl/>
        <w:rPr>
          <w:color w:val="808080" w:themeColor="background1" w:themeShade="80"/>
        </w:rPr>
      </w:pPr>
      <w:r w:rsidRPr="003A52E4">
        <w:rPr>
          <w:color w:val="808080" w:themeColor="background1" w:themeShade="80"/>
        </w:rPr>
        <w:t xml:space="preserve">ALEXANDER DE HALES, </w:t>
      </w:r>
      <w:r w:rsidRPr="008865F9">
        <w:rPr>
          <w:i/>
          <w:color w:val="808080" w:themeColor="background1" w:themeShade="80"/>
        </w:rPr>
        <w:t>Quaestiones disputatae de lapsu angelorum ac protoparentum</w:t>
      </w:r>
      <w:r w:rsidRPr="003A52E4">
        <w:rPr>
          <w:color w:val="808080" w:themeColor="background1" w:themeShade="80"/>
        </w:rPr>
        <w:t>. Critice ed</w:t>
      </w:r>
      <w:r>
        <w:rPr>
          <w:color w:val="808080" w:themeColor="background1" w:themeShade="80"/>
        </w:rPr>
        <w:t>,</w:t>
      </w:r>
      <w:r w:rsidRPr="003A52E4">
        <w:rPr>
          <w:color w:val="808080" w:themeColor="background1" w:themeShade="80"/>
        </w:rPr>
        <w:t xml:space="preserve"> a </w:t>
      </w:r>
      <w:r w:rsidRPr="006779EF">
        <w:rPr>
          <w:color w:val="808080" w:themeColor="background1" w:themeShade="80"/>
        </w:rPr>
        <w:t>H.</w:t>
      </w:r>
      <w:r w:rsidRPr="003A52E4">
        <w:rPr>
          <w:color w:val="808080" w:themeColor="background1" w:themeShade="80"/>
        </w:rPr>
        <w:t xml:space="preserve"> </w:t>
      </w:r>
      <w:r w:rsidRPr="006779EF">
        <w:rPr>
          <w:color w:val="808080" w:themeColor="background1" w:themeShade="80"/>
        </w:rPr>
        <w:t>M.</w:t>
      </w:r>
      <w:r w:rsidRPr="003A52E4">
        <w:rPr>
          <w:color w:val="808080" w:themeColor="background1" w:themeShade="80"/>
        </w:rPr>
        <w:t xml:space="preserve"> </w:t>
      </w:r>
      <w:r w:rsidRPr="006779EF">
        <w:rPr>
          <w:color w:val="808080" w:themeColor="background1" w:themeShade="80"/>
        </w:rPr>
        <w:t>Wierzbicki</w:t>
      </w:r>
      <w:r w:rsidRPr="003A52E4">
        <w:rPr>
          <w:color w:val="808080" w:themeColor="background1" w:themeShade="80"/>
        </w:rPr>
        <w:t>. Bibliotheca franciscana scholastica medii aevi, 31. Grottaferrata, Quaracchi, Ex Typographia Collegii S. Bonaventure, 2015. 398 p.</w:t>
      </w:r>
    </w:p>
    <w:p w:rsidR="00666D85" w:rsidRPr="00666D85" w:rsidRDefault="00AF0097" w:rsidP="002802EC">
      <w:pPr>
        <w:pStyle w:val="Ttulo5"/>
        <w:keepNext/>
        <w:spacing w:before="0"/>
        <w:rPr>
          <w:color w:val="FF0000"/>
        </w:rPr>
      </w:pPr>
      <w:r>
        <w:rPr>
          <w:color w:val="FF0000"/>
        </w:rPr>
        <w:t>Diversas</w:t>
      </w:r>
    </w:p>
    <w:p w:rsidR="004E3271" w:rsidRDefault="00FB710A" w:rsidP="002802EC">
      <w:pPr>
        <w:pStyle w:val="PargrafoparaBibl"/>
        <w:widowControl/>
      </w:pPr>
      <w:r w:rsidRPr="00F61AE9">
        <w:t xml:space="preserve">ALEXANDER DE HALES, </w:t>
      </w:r>
      <w:r w:rsidRPr="00F61AE9">
        <w:rPr>
          <w:i/>
        </w:rPr>
        <w:t>Questiones disputatae de gratia</w:t>
      </w:r>
      <w:r w:rsidRPr="00F61AE9">
        <w:t>. Editio critica. Un contributo alla teologia della grazia nella prima metà del sec. XIII. Ed. M. Wierzbicki. Studia antoniana, 50. Roma, Antonianu</w:t>
      </w:r>
      <w:r w:rsidR="009F4329">
        <w:t>m, 2008. 479 p. [USP] {NA}</w:t>
      </w:r>
    </w:p>
    <w:p w:rsidR="004E3271" w:rsidRDefault="004E3271" w:rsidP="002802EC">
      <w:pPr>
        <w:pStyle w:val="PargrafoparaBibl"/>
        <w:widowControl/>
        <w:rPr>
          <w:color w:val="808080" w:themeColor="background1" w:themeShade="80"/>
        </w:rPr>
      </w:pPr>
      <w:r w:rsidRPr="004E3271">
        <w:rPr>
          <w:color w:val="808080" w:themeColor="background1" w:themeShade="80"/>
        </w:rPr>
        <w:t xml:space="preserve">ALESSANDRO DI HALES, </w:t>
      </w:r>
      <w:r w:rsidRPr="004E3271">
        <w:rPr>
          <w:i/>
          <w:color w:val="808080" w:themeColor="background1" w:themeShade="80"/>
        </w:rPr>
        <w:t>La potenza di Dio. Summa Halensis (trattato IV)</w:t>
      </w:r>
      <w:r w:rsidRPr="004E3271">
        <w:rPr>
          <w:color w:val="808080" w:themeColor="background1" w:themeShade="80"/>
        </w:rPr>
        <w:t>. A cura di M. Della Serra. Biblioteca dell’anima. Torino, Il Leone Verde, 2012. 180 p.*</w:t>
      </w:r>
    </w:p>
    <w:p w:rsidR="00456562" w:rsidRDefault="00456562" w:rsidP="002802EC">
      <w:pPr>
        <w:pStyle w:val="PargrafoparaBibl"/>
        <w:widowControl/>
        <w:rPr>
          <w:noProof/>
          <w:szCs w:val="24"/>
          <w:lang w:val="en-US"/>
        </w:rPr>
      </w:pPr>
      <w:r w:rsidRPr="001C32BD">
        <w:rPr>
          <w:noProof/>
          <w:szCs w:val="24"/>
        </w:rPr>
        <w:t xml:space="preserve">MINNIS, A. J., and SCOTT, A. </w:t>
      </w:r>
      <w:r w:rsidRPr="001C32BD">
        <w:t>B.</w:t>
      </w:r>
      <w:r w:rsidRPr="001C32BD">
        <w:rPr>
          <w:noProof/>
          <w:szCs w:val="24"/>
        </w:rPr>
        <w:t xml:space="preserve">, eds., </w:t>
      </w:r>
      <w:r w:rsidRPr="001C32BD">
        <w:rPr>
          <w:i/>
          <w:noProof/>
          <w:szCs w:val="24"/>
        </w:rPr>
        <w:t xml:space="preserve">Medieval literary theory and criticism: c.1100-c.1375. </w:t>
      </w:r>
      <w:r w:rsidRPr="0080531D">
        <w:rPr>
          <w:i/>
          <w:noProof/>
          <w:szCs w:val="24"/>
          <w:lang w:val="en-US"/>
        </w:rPr>
        <w:t>The commentary-tradition</w:t>
      </w:r>
      <w:r w:rsidRPr="0080531D">
        <w:rPr>
          <w:noProof/>
          <w:szCs w:val="24"/>
          <w:lang w:val="en-US"/>
        </w:rPr>
        <w:t xml:space="preserve">. Oxford, Clarendon, 1988. </w:t>
      </w:r>
      <w:r w:rsidRPr="00FC0189">
        <w:rPr>
          <w:szCs w:val="24"/>
          <w:lang w:val="en-US"/>
        </w:rPr>
        <w:t xml:space="preserve">XVI+538 p. </w:t>
      </w:r>
      <w:r>
        <w:rPr>
          <w:szCs w:val="24"/>
          <w:lang w:val="en-US"/>
        </w:rPr>
        <w:t xml:space="preserve">1991, rev. ed. </w:t>
      </w:r>
      <w:r w:rsidRPr="0080531D">
        <w:rPr>
          <w:noProof/>
          <w:szCs w:val="24"/>
          <w:lang w:val="en-US"/>
        </w:rPr>
        <w:t>2000. [UNICAMP]</w:t>
      </w:r>
      <w:r w:rsidRPr="00495239">
        <w:rPr>
          <w:noProof/>
          <w:szCs w:val="24"/>
          <w:lang w:val="en-US"/>
        </w:rPr>
        <w:t xml:space="preserve"> </w:t>
      </w:r>
      <w:r>
        <w:rPr>
          <w:noProof/>
          <w:szCs w:val="24"/>
          <w:lang w:val="en-US"/>
        </w:rPr>
        <w:t>[USP]</w:t>
      </w:r>
    </w:p>
    <w:p w:rsidR="00FB710A" w:rsidRPr="00943C4D" w:rsidRDefault="00AA4FB5" w:rsidP="002802EC">
      <w:pPr>
        <w:pStyle w:val="Ttulo5"/>
        <w:keepNext/>
        <w:spacing w:before="0"/>
        <w:rPr>
          <w:color w:val="FF0000"/>
          <w:lang w:val="es-ES_tradnl"/>
        </w:rPr>
      </w:pPr>
      <w:r>
        <w:rPr>
          <w:color w:val="FF0000"/>
          <w:lang w:val="es-ES_tradnl"/>
        </w:rPr>
        <w:lastRenderedPageBreak/>
        <w:t>Comentadores</w:t>
      </w:r>
    </w:p>
    <w:p w:rsidR="002A71AC" w:rsidRDefault="002A71AC" w:rsidP="002A71AC">
      <w:pPr>
        <w:pStyle w:val="PargrafoparaBibl"/>
      </w:pPr>
      <w:r w:rsidRPr="00792500">
        <w:t xml:space="preserve">AMATO, N., </w:t>
      </w:r>
      <w:r w:rsidRPr="00792500">
        <w:rPr>
          <w:i/>
        </w:rPr>
        <w:t>Doctrina summae fratris Alexandri de Hales de ipsa natura a verbo assumpta: disquisitio historico-systematica</w:t>
      </w:r>
      <w:r w:rsidRPr="00792500">
        <w:t>. Roma</w:t>
      </w:r>
      <w:r>
        <w:t>,</w:t>
      </w:r>
      <w:r w:rsidRPr="00792500">
        <w:t xml:space="preserve"> Herder, 1956. 94 p. </w:t>
      </w:r>
      <w:r w:rsidRPr="00835295">
        <w:t>[Redentoristas]</w:t>
      </w:r>
    </w:p>
    <w:p w:rsidR="00E42A4A" w:rsidRPr="003D4863" w:rsidRDefault="00E42A4A" w:rsidP="002802EC">
      <w:pPr>
        <w:pStyle w:val="PargrafoparaBibl"/>
        <w:widowControl/>
        <w:rPr>
          <w:color w:val="808080" w:themeColor="background1" w:themeShade="80"/>
        </w:rPr>
      </w:pPr>
      <w:r w:rsidRPr="003D4863">
        <w:rPr>
          <w:color w:val="808080" w:themeColor="background1" w:themeShade="80"/>
        </w:rPr>
        <w:t xml:space="preserve">BIANCHI, L., </w:t>
      </w:r>
      <w:r w:rsidRPr="003D4863">
        <w:rPr>
          <w:i/>
          <w:color w:val="808080" w:themeColor="background1" w:themeShade="80"/>
        </w:rPr>
        <w:t>L’errore di Aristotele:</w:t>
      </w:r>
      <w:r w:rsidR="009C2CA2">
        <w:rPr>
          <w:i/>
          <w:color w:val="808080" w:themeColor="background1" w:themeShade="80"/>
        </w:rPr>
        <w:t xml:space="preserve"> la polemica contro lʼeternità del mondo nel XIII secolo. Firenze, La Nuova Italia</w:t>
      </w:r>
      <w:r w:rsidRPr="003D4863">
        <w:rPr>
          <w:color w:val="808080" w:themeColor="background1" w:themeShade="80"/>
        </w:rPr>
        <w:t xml:space="preserve">, 1984. 210 p. </w:t>
      </w:r>
    </w:p>
    <w:p w:rsidR="006F125D" w:rsidRPr="00EA65BD" w:rsidRDefault="006F125D" w:rsidP="002802EC">
      <w:pPr>
        <w:pStyle w:val="PargrafoparaBibl"/>
        <w:widowControl/>
      </w:pPr>
      <w:r w:rsidRPr="00D32B84">
        <w:t>BIFFI,</w:t>
      </w:r>
      <w:r>
        <w:t xml:space="preserve"> </w:t>
      </w:r>
      <w:r w:rsidRPr="00D32B84">
        <w:t xml:space="preserve">I., </w:t>
      </w:r>
      <w:r w:rsidRPr="00D32B84">
        <w:rPr>
          <w:i/>
        </w:rPr>
        <w:t>Figure medievali della teologia</w:t>
      </w:r>
      <w:r w:rsidRPr="00D32B84">
        <w:t xml:space="preserve">. </w:t>
      </w:r>
      <w:r w:rsidRPr="00EA65BD">
        <w:t>Presentazione di M</w:t>
      </w:r>
      <w:r>
        <w:t>.</w:t>
      </w:r>
      <w:r w:rsidRPr="00EA65BD">
        <w:t>-D</w:t>
      </w:r>
      <w:r>
        <w:t>.</w:t>
      </w:r>
      <w:r w:rsidRPr="00EA65BD">
        <w:t xml:space="preserve"> Chenu. Pref</w:t>
      </w:r>
      <w:r>
        <w:t>.</w:t>
      </w:r>
      <w:r w:rsidRPr="00EA65BD">
        <w:t xml:space="preserve"> di G</w:t>
      </w:r>
      <w:r>
        <w:t>.</w:t>
      </w:r>
      <w:r w:rsidRPr="00EA65BD">
        <w:t xml:space="preserve"> Colombo</w:t>
      </w:r>
      <w:r>
        <w:t xml:space="preserve">. </w:t>
      </w:r>
      <w:r w:rsidRPr="00D32B84">
        <w:t xml:space="preserve">Biblioteca di Cultura Medievale. Milano, Jaca Book, 1992. </w:t>
      </w:r>
      <w:r>
        <w:t>XV+</w:t>
      </w:r>
      <w:r w:rsidRPr="00D32B84">
        <w:t>3</w:t>
      </w:r>
      <w:r>
        <w:t>39</w:t>
      </w:r>
      <w:r w:rsidRPr="00D32B84">
        <w:t xml:space="preserve"> p.</w:t>
      </w:r>
      <w:r w:rsidRPr="00EA65BD">
        <w:t xml:space="preserve"> [USP]</w:t>
      </w:r>
    </w:p>
    <w:p w:rsidR="00BE5A69" w:rsidRDefault="00BE5A69" w:rsidP="002802EC">
      <w:pPr>
        <w:pStyle w:val="PargrafoparaBibl"/>
        <w:widowControl/>
        <w:rPr>
          <w:lang w:val="es-ES_tradnl"/>
        </w:rPr>
      </w:pPr>
      <w:r w:rsidRPr="001E4E0E">
        <w:rPr>
          <w:lang w:val="es-ES_tradnl"/>
        </w:rPr>
        <w:t>BIFFI, I., e MARABELLI, C</w:t>
      </w:r>
      <w:r w:rsidRPr="00E36F09">
        <w:rPr>
          <w:lang w:val="es-ES_tradnl"/>
        </w:rPr>
        <w:t xml:space="preserve">., </w:t>
      </w:r>
      <w:r w:rsidRPr="00C45EC4">
        <w:rPr>
          <w:lang w:val="es-ES_tradnl"/>
        </w:rPr>
        <w:t xml:space="preserve">a cura di, </w:t>
      </w:r>
      <w:r w:rsidRPr="00C45EC4">
        <w:rPr>
          <w:i/>
          <w:lang w:val="es-ES_tradnl"/>
        </w:rPr>
        <w:t>La nuova razionalità. XIII secolo</w:t>
      </w:r>
      <w:r w:rsidRPr="00C45EC4">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w:t>
      </w:r>
      <w:r w:rsidRPr="00C45EC4">
        <w:rPr>
          <w:lang w:val="es-ES_tradnl"/>
        </w:rPr>
        <w:t xml:space="preserve"> 4. </w:t>
      </w:r>
      <w:r w:rsidRPr="00E613EF">
        <w:rPr>
          <w:lang w:val="es-ES_tradnl"/>
        </w:rPr>
        <w:t xml:space="preserve">Milano, Jaca Book / </w:t>
      </w:r>
      <w:r w:rsidRPr="00C45EC4">
        <w:rPr>
          <w:lang w:val="es-ES_tradnl"/>
        </w:rPr>
        <w:t xml:space="preserve">Roma, Città Nuova, 2008. </w:t>
      </w:r>
      <w:r w:rsidR="00E64242">
        <w:rPr>
          <w:lang w:val="es-ES_tradnl"/>
        </w:rPr>
        <w:t>7</w:t>
      </w:r>
      <w:r w:rsidR="00E64242" w:rsidRPr="00C45EC4">
        <w:rPr>
          <w:lang w:val="es-ES_tradnl"/>
        </w:rPr>
        <w:t>6</w:t>
      </w:r>
      <w:r w:rsidR="00E64242">
        <w:rPr>
          <w:lang w:val="es-ES_tradnl"/>
        </w:rPr>
        <w:t>3</w:t>
      </w:r>
      <w:r w:rsidR="00E64242" w:rsidRPr="00C45EC4">
        <w:rPr>
          <w:lang w:val="es-ES_tradnl"/>
        </w:rPr>
        <w:t xml:space="preserve"> p. [USP]</w:t>
      </w:r>
    </w:p>
    <w:p w:rsidR="00BE1ECA" w:rsidRPr="001C32BD" w:rsidRDefault="00BE1ECA" w:rsidP="002802EC">
      <w:pPr>
        <w:pStyle w:val="PargrafoparaBibl"/>
        <w:widowControl/>
        <w:rPr>
          <w:color w:val="808080" w:themeColor="background1" w:themeShade="80"/>
          <w:lang w:val="en-US"/>
        </w:rPr>
      </w:pPr>
      <w:r w:rsidRPr="001C32BD">
        <w:rPr>
          <w:color w:val="808080" w:themeColor="background1" w:themeShade="80"/>
          <w:lang w:val="en-US"/>
        </w:rPr>
        <w:t>BOEHNER,</w:t>
      </w:r>
      <w:r w:rsidRPr="001C32BD">
        <w:rPr>
          <w:b/>
          <w:bCs/>
          <w:color w:val="808080" w:themeColor="background1" w:themeShade="80"/>
          <w:lang w:val="en-US"/>
        </w:rPr>
        <w:t xml:space="preserve"> </w:t>
      </w:r>
      <w:r w:rsidRPr="001C32BD">
        <w:rPr>
          <w:color w:val="808080" w:themeColor="background1" w:themeShade="80"/>
          <w:lang w:val="en-US"/>
        </w:rPr>
        <w:t xml:space="preserve">Ph., </w:t>
      </w:r>
      <w:r w:rsidRPr="001C32BD">
        <w:rPr>
          <w:bCs/>
          <w:i/>
          <w:color w:val="808080" w:themeColor="background1" w:themeShade="80"/>
          <w:lang w:val="en-US"/>
        </w:rPr>
        <w:t>Alexander of Hales and his collaborators</w:t>
      </w:r>
      <w:r w:rsidRPr="001C32BD">
        <w:rPr>
          <w:bCs/>
          <w:color w:val="808080" w:themeColor="background1" w:themeShade="80"/>
          <w:lang w:val="en-US"/>
        </w:rPr>
        <w:t>.</w:t>
      </w:r>
      <w:r w:rsidRPr="001C32BD">
        <w:rPr>
          <w:color w:val="808080" w:themeColor="background1" w:themeShade="80"/>
          <w:lang w:val="en-US"/>
        </w:rPr>
        <w:t xml:space="preserve"> Bonaventure College, 1951. 90 p.</w:t>
      </w:r>
      <w:r w:rsidRPr="001C32BD">
        <w:rPr>
          <w:color w:val="808080" w:themeColor="background1" w:themeShade="80"/>
          <w:vertAlign w:val="superscript"/>
          <w:lang w:val="en-US"/>
        </w:rPr>
        <w:t>#</w:t>
      </w:r>
    </w:p>
    <w:p w:rsidR="00FB710A" w:rsidRPr="00F61AE9" w:rsidRDefault="00FB710A" w:rsidP="002802EC">
      <w:pPr>
        <w:pStyle w:val="PargrafoparaBibl"/>
        <w:widowControl/>
        <w:rPr>
          <w:noProof/>
          <w:szCs w:val="15"/>
          <w:lang w:val="es-ES_tradnl"/>
        </w:rPr>
      </w:pPr>
      <w:r w:rsidRPr="001C32BD">
        <w:rPr>
          <w:bCs/>
          <w:noProof/>
          <w:lang w:val="en-US"/>
        </w:rPr>
        <w:t xml:space="preserve">CAROTI, S., et al., eds., </w:t>
      </w:r>
      <w:r w:rsidRPr="001C32BD">
        <w:rPr>
          <w:bCs/>
          <w:i/>
          <w:noProof/>
          <w:lang w:val="en-US"/>
        </w:rPr>
        <w:t>“Ad ingenii acuitionem”</w:t>
      </w:r>
      <w:r w:rsidRPr="001C32BD">
        <w:rPr>
          <w:bCs/>
          <w:noProof/>
          <w:lang w:val="en-US"/>
        </w:rPr>
        <w:t xml:space="preserve">. </w:t>
      </w:r>
      <w:r w:rsidRPr="00F61AE9">
        <w:rPr>
          <w:noProof/>
          <w:szCs w:val="15"/>
        </w:rPr>
        <w:t>Textes et études du Moyen Âge, 38. Turnhout, Brepols, 2007.</w:t>
      </w:r>
      <w:r w:rsidRPr="00F61AE9">
        <w:rPr>
          <w:bCs/>
          <w:noProof/>
        </w:rPr>
        <w:t xml:space="preserve"> </w:t>
      </w:r>
      <w:r w:rsidRPr="00F61AE9">
        <w:rPr>
          <w:bCs/>
          <w:noProof/>
          <w:lang w:val="es-ES_tradnl"/>
        </w:rPr>
        <w:t xml:space="preserve">VIII+595 p. </w:t>
      </w:r>
      <w:r w:rsidRPr="00F61AE9">
        <w:rPr>
          <w:noProof/>
          <w:lang w:val="es-ES_tradnl"/>
        </w:rPr>
        <w:t xml:space="preserve">[UNICAMP] </w:t>
      </w:r>
      <w:r w:rsidRPr="00F61AE9">
        <w:rPr>
          <w:bCs/>
          <w:noProof/>
          <w:lang w:val="es-ES_tradnl"/>
        </w:rPr>
        <w:t>[USP]</w:t>
      </w:r>
    </w:p>
    <w:p w:rsidR="005777C2" w:rsidRDefault="005777C2" w:rsidP="005777C2">
      <w:pPr>
        <w:pStyle w:val="PargrafoparaBibl"/>
      </w:pPr>
      <w:r w:rsidRPr="00BE7827">
        <w:rPr>
          <w:noProof/>
        </w:rPr>
        <w:t xml:space="preserve">CASAGRANDE, C., </w:t>
      </w:r>
      <w:r>
        <w:rPr>
          <w:noProof/>
        </w:rPr>
        <w:t>e</w:t>
      </w:r>
      <w:r w:rsidRPr="00BE7827">
        <w:rPr>
          <w:noProof/>
        </w:rPr>
        <w:t xml:space="preserve"> </w:t>
      </w:r>
      <w:r w:rsidRPr="00BE7827">
        <w:t xml:space="preserve">VECCHIO, S., a cura di, </w:t>
      </w:r>
      <w:r w:rsidRPr="000D27FE">
        <w:rPr>
          <w:i/>
        </w:rPr>
        <w:t>Piacere e dolore: materiali per una storia delle passioni nel Medioevo</w:t>
      </w:r>
      <w:r w:rsidRPr="00F61AE9">
        <w:t xml:space="preserve">. </w:t>
      </w:r>
      <w:r>
        <w:t>Micrologus’ library, 29</w:t>
      </w:r>
      <w:r w:rsidRPr="009D3D3B">
        <w:t xml:space="preserve">. Firenze, SISMEL / </w:t>
      </w:r>
      <w:r>
        <w:t>Galluzzo, 2009</w:t>
      </w:r>
      <w:r w:rsidRPr="009D3D3B">
        <w:t xml:space="preserve">. </w:t>
      </w:r>
      <w:r>
        <w:t>240 p. [USP]</w:t>
      </w:r>
    </w:p>
    <w:p w:rsidR="00FB710A" w:rsidRPr="008B21E7" w:rsidRDefault="00FB710A" w:rsidP="002802EC">
      <w:pPr>
        <w:pStyle w:val="PargrafoparaBibl"/>
        <w:widowControl/>
        <w:rPr>
          <w:noProof/>
          <w:szCs w:val="15"/>
          <w:lang w:val="en-US"/>
        </w:rPr>
      </w:pPr>
      <w:r w:rsidRPr="00F61AE9">
        <w:rPr>
          <w:noProof/>
          <w:szCs w:val="15"/>
          <w:lang w:val="es-ES_tradnl"/>
        </w:rPr>
        <w:t xml:space="preserve">CASAGRANDE, C., et al., éds., </w:t>
      </w:r>
      <w:r w:rsidRPr="00F61AE9">
        <w:rPr>
          <w:i/>
          <w:noProof/>
          <w:szCs w:val="15"/>
          <w:lang w:val="es-ES_tradnl"/>
        </w:rPr>
        <w:t>Les péchés de la langue: discipline et éthique de la parole dans la culture médiévale</w:t>
      </w:r>
      <w:r w:rsidRPr="00F61AE9">
        <w:rPr>
          <w:noProof/>
          <w:szCs w:val="15"/>
          <w:lang w:val="es-ES_tradnl"/>
        </w:rPr>
        <w:t xml:space="preserve">. </w:t>
      </w:r>
      <w:r w:rsidRPr="008B21E7">
        <w:rPr>
          <w:noProof/>
          <w:szCs w:val="15"/>
          <w:lang w:val="en-US"/>
        </w:rPr>
        <w:t>Tr. P. Baillet. Histoires. Paris, Cerf, 1991. 349 p. [UFSCar]</w:t>
      </w:r>
      <w:r w:rsidR="00B122AB" w:rsidRPr="00B122AB">
        <w:rPr>
          <w:lang w:val="en-US"/>
        </w:rPr>
        <w:t xml:space="preserve"> </w:t>
      </w:r>
      <w:r w:rsidR="00B122AB">
        <w:rPr>
          <w:lang w:val="en-US"/>
        </w:rPr>
        <w:t>[USP] {NA}</w:t>
      </w:r>
    </w:p>
    <w:p w:rsidR="006C6E41" w:rsidRPr="00E91334" w:rsidRDefault="006C6E41" w:rsidP="002802EC">
      <w:pPr>
        <w:pStyle w:val="PargrafoparaBibl"/>
        <w:widowControl/>
        <w:rPr>
          <w:szCs w:val="24"/>
          <w:lang w:val="en-US"/>
        </w:rPr>
      </w:pPr>
      <w:r w:rsidRPr="00F61AE9">
        <w:rPr>
          <w:szCs w:val="24"/>
        </w:rPr>
        <w:t xml:space="preserve">CASAGRANDE, C., et al., a cura di, </w:t>
      </w:r>
      <w:r w:rsidRPr="00F61AE9">
        <w:rPr>
          <w:i/>
          <w:szCs w:val="24"/>
        </w:rPr>
        <w:t>Consilium: teorie e pratiche del consigliare nella cultura medievale</w:t>
      </w:r>
      <w:r w:rsidRPr="00F61AE9">
        <w:rPr>
          <w:szCs w:val="24"/>
        </w:rPr>
        <w:t xml:space="preserve">. </w:t>
      </w:r>
      <w:r w:rsidRPr="006C6E41">
        <w:rPr>
          <w:lang w:val="en-US"/>
        </w:rPr>
        <w:t xml:space="preserve">Micrologus’ library, 10. </w:t>
      </w:r>
      <w:r w:rsidRPr="00E91334">
        <w:rPr>
          <w:szCs w:val="24"/>
          <w:lang w:val="en-US"/>
        </w:rPr>
        <w:t xml:space="preserve">Firenze, SISMEL / Galluzzo, 2004. </w:t>
      </w:r>
      <w:r>
        <w:rPr>
          <w:szCs w:val="24"/>
          <w:lang w:val="en-US"/>
        </w:rPr>
        <w:t>X+</w:t>
      </w:r>
      <w:r w:rsidRPr="00E91334">
        <w:rPr>
          <w:szCs w:val="24"/>
          <w:lang w:val="en-US"/>
        </w:rPr>
        <w:t>346 p.</w:t>
      </w:r>
      <w:r w:rsidRPr="006C6E41">
        <w:rPr>
          <w:color w:val="808080" w:themeColor="background1" w:themeShade="80"/>
          <w:szCs w:val="24"/>
          <w:lang w:val="en-US"/>
        </w:rPr>
        <w:t>*</w:t>
      </w:r>
      <w:r w:rsidRPr="00E91334">
        <w:rPr>
          <w:szCs w:val="24"/>
          <w:lang w:val="en-US"/>
        </w:rPr>
        <w:t xml:space="preserve"> [UNICAMP]</w:t>
      </w:r>
    </w:p>
    <w:p w:rsidR="00FB710A" w:rsidRPr="00F61AE9" w:rsidRDefault="00FB710A" w:rsidP="002802EC">
      <w:pPr>
        <w:pStyle w:val="PargrafoparaBibl"/>
        <w:widowControl/>
        <w:rPr>
          <w:lang w:val="en-US"/>
        </w:rPr>
      </w:pPr>
      <w:r w:rsidRPr="00F61AE9">
        <w:rPr>
          <w:lang w:val="en-US"/>
        </w:rPr>
        <w:t xml:space="preserve">COLISH, M. L., </w:t>
      </w:r>
      <w:r w:rsidRPr="00F61AE9">
        <w:rPr>
          <w:i/>
          <w:lang w:val="en-US"/>
        </w:rPr>
        <w:t>The Fathers and beyond. Church Fathers between Ancient and Medieval thought</w:t>
      </w:r>
      <w:r w:rsidRPr="00F61AE9">
        <w:rPr>
          <w:lang w:val="en-US"/>
        </w:rPr>
        <w:t>. Aldershot, Ashgate, 2008. 350 p.</w:t>
      </w:r>
      <w:r w:rsidRPr="00F61AE9">
        <w:rPr>
          <w:color w:val="808080"/>
          <w:lang w:val="en-US"/>
        </w:rPr>
        <w:t xml:space="preserve"> </w:t>
      </w:r>
      <w:r w:rsidR="00C040A6">
        <w:rPr>
          <w:lang w:val="en-US"/>
        </w:rPr>
        <w:t>[UNICAMP] [USP]</w:t>
      </w:r>
    </w:p>
    <w:p w:rsidR="00043E87" w:rsidRDefault="00043E87" w:rsidP="00043E87">
      <w:pPr>
        <w:pStyle w:val="PargrafoparaBibl"/>
        <w:widowControl/>
        <w:rPr>
          <w:lang w:val="en-US"/>
        </w:rPr>
      </w:pPr>
      <w:r w:rsidRPr="006A7FB1">
        <w:rPr>
          <w:lang w:val="en-US"/>
        </w:rPr>
        <w:t xml:space="preserve">DALES, R. C., </w:t>
      </w:r>
      <w:r w:rsidRPr="006A7FB1">
        <w:rPr>
          <w:i/>
          <w:lang w:val="en-US"/>
        </w:rPr>
        <w:t>Medieval discussions of the eternity of the world</w:t>
      </w:r>
      <w:r w:rsidRPr="006A7FB1">
        <w:rPr>
          <w:lang w:val="en-US"/>
        </w:rPr>
        <w:t>. Leiden, Brill, 1990. 303 p. [PUC]</w:t>
      </w:r>
    </w:p>
    <w:p w:rsidR="00FB710A" w:rsidRPr="00373C90" w:rsidRDefault="00FB710A" w:rsidP="002802EC">
      <w:pPr>
        <w:pStyle w:val="PargrafoparaBibl"/>
        <w:widowControl/>
        <w:rPr>
          <w:lang w:val="en-US"/>
        </w:rPr>
      </w:pPr>
      <w:r w:rsidRPr="00F61AE9">
        <w:rPr>
          <w:lang w:val="en-US"/>
        </w:rPr>
        <w:t xml:space="preserve">DALES, R. C., and ARGERAMI, O., </w:t>
      </w:r>
      <w:r w:rsidRPr="00F61AE9">
        <w:rPr>
          <w:i/>
          <w:lang w:val="en-US"/>
        </w:rPr>
        <w:t>Medieval latin texts on the eternity of the world</w:t>
      </w:r>
      <w:r w:rsidRPr="00F61AE9">
        <w:rPr>
          <w:lang w:val="en-US"/>
        </w:rPr>
        <w:t>. Brill’s studies in intellectual history, 23. Leiden, Brill, 1991. 229 p. [UNICAMP] [USP]</w:t>
      </w:r>
    </w:p>
    <w:p w:rsidR="00693E4F" w:rsidRDefault="00693E4F" w:rsidP="002802EC">
      <w:pPr>
        <w:pStyle w:val="PargrafoparaBibl"/>
        <w:widowControl/>
        <w:rPr>
          <w:lang w:val="en-US"/>
        </w:rPr>
      </w:pPr>
      <w:r w:rsidRPr="00C85FCE">
        <w:rPr>
          <w:lang w:val="en-US"/>
        </w:rPr>
        <w:t xml:space="preserve">FOX, R., </w:t>
      </w:r>
      <w:r w:rsidRPr="00C85FCE">
        <w:rPr>
          <w:i/>
          <w:lang w:val="en-US"/>
        </w:rPr>
        <w:t>Time and eternity in Mid-Thirteenth-Century Thought</w:t>
      </w:r>
      <w:r w:rsidRPr="00C85FCE">
        <w:rPr>
          <w:lang w:val="en-US"/>
        </w:rPr>
        <w:t xml:space="preserve">. Oxford theological monographs. Oxford, UP, 2006. </w:t>
      </w:r>
      <w:r w:rsidRPr="00151D88">
        <w:rPr>
          <w:lang w:val="en-US"/>
        </w:rPr>
        <w:t xml:space="preserve">390 p. </w:t>
      </w:r>
      <w:r>
        <w:rPr>
          <w:lang w:val="en-US"/>
        </w:rPr>
        <w:t>[UFABC] [USP]</w:t>
      </w:r>
    </w:p>
    <w:p w:rsidR="005A4263" w:rsidRDefault="005A4263" w:rsidP="002802EC">
      <w:pPr>
        <w:pStyle w:val="PargrafoparaBibl"/>
        <w:widowControl/>
        <w:rPr>
          <w:lang w:val="es-ES_tradnl"/>
        </w:rPr>
      </w:pPr>
      <w:r w:rsidRPr="00F5038A">
        <w:rPr>
          <w:lang w:val="es-ES_tradnl"/>
        </w:rPr>
        <w:t xml:space="preserve">GEISER, J., et al., Hrsg., </w:t>
      </w:r>
      <w:r w:rsidRPr="00477DD7">
        <w:rPr>
          <w:rFonts w:hint="eastAsia"/>
          <w:i/>
          <w:lang w:val="es-ES_tradnl"/>
        </w:rPr>
        <w:t>Studien zur Geschichte der Philosophie</w:t>
      </w:r>
      <w:r>
        <w:rPr>
          <w:lang w:val="es-ES_tradnl"/>
        </w:rPr>
        <w:t>.</w:t>
      </w:r>
      <w:r w:rsidRPr="00F5038A">
        <w:rPr>
          <w:lang w:val="es-ES_tradnl"/>
        </w:rPr>
        <w:t xml:space="preserve"> </w:t>
      </w:r>
      <w:r w:rsidRPr="00F5038A">
        <w:rPr>
          <w:rFonts w:hint="eastAsia"/>
          <w:lang w:val="es-ES_tradnl"/>
        </w:rPr>
        <w:t>Festgabe zum 60. Geburtstag Clemens Baeumker</w:t>
      </w:r>
      <w:r>
        <w:rPr>
          <w:lang w:val="es-ES_tradnl"/>
        </w:rPr>
        <w:t xml:space="preserve"> g</w:t>
      </w:r>
      <w:r w:rsidRPr="00F5038A">
        <w:rPr>
          <w:lang w:val="es-ES_tradnl"/>
        </w:rPr>
        <w:t xml:space="preserve">ewidmet von seinen Schülern und Freunden. </w:t>
      </w:r>
      <w:r>
        <w:rPr>
          <w:lang w:val="es-ES_tradnl"/>
        </w:rPr>
        <w:t>M</w:t>
      </w:r>
      <w:r w:rsidRPr="00940A9B">
        <w:rPr>
          <w:rFonts w:hint="eastAsia"/>
          <w:lang w:val="es-ES_tradnl"/>
        </w:rPr>
        <w:t xml:space="preserve">it </w:t>
      </w:r>
      <w:r w:rsidRPr="00940A9B">
        <w:rPr>
          <w:rFonts w:hint="eastAsia"/>
          <w:lang w:val="es-ES_tradnl"/>
        </w:rPr>
        <w:lastRenderedPageBreak/>
        <w:t>einem Bildnis von C</w:t>
      </w:r>
      <w:r>
        <w:rPr>
          <w:lang w:val="es-ES_tradnl"/>
        </w:rPr>
        <w:t>.</w:t>
      </w:r>
      <w:r w:rsidRPr="00940A9B">
        <w:rPr>
          <w:rFonts w:hint="eastAsia"/>
          <w:lang w:val="es-ES_tradnl"/>
        </w:rPr>
        <w:t xml:space="preserve"> Bäumker</w:t>
      </w:r>
      <w:r>
        <w:rPr>
          <w:lang w:val="es-ES_tradnl"/>
        </w:rPr>
        <w:t>.</w:t>
      </w:r>
      <w:r w:rsidRPr="00F5038A">
        <w:rPr>
          <w:lang w:val="es-ES_tradnl"/>
        </w:rPr>
        <w:t xml:space="preserve"> BGPTM, Suppl</w:t>
      </w:r>
      <w:r>
        <w:rPr>
          <w:lang w:val="es-ES_tradnl"/>
        </w:rPr>
        <w:t>.</w:t>
      </w:r>
      <w:r w:rsidRPr="00F5038A">
        <w:rPr>
          <w:lang w:val="es-ES_tradnl"/>
        </w:rPr>
        <w:t xml:space="preserve">, 1. Münster, Aschendorff, </w:t>
      </w:r>
      <w:r>
        <w:rPr>
          <w:lang w:val="es-ES_tradnl"/>
        </w:rPr>
        <w:t>1913.</w:t>
      </w:r>
      <w:r w:rsidRPr="00F5038A">
        <w:rPr>
          <w:lang w:val="es-ES_tradnl"/>
        </w:rPr>
        <w:t xml:space="preserve"> VIII+491 S. [PUC]</w:t>
      </w:r>
    </w:p>
    <w:p w:rsidR="00094D2D" w:rsidRDefault="00094D2D" w:rsidP="002802EC">
      <w:pPr>
        <w:pStyle w:val="PargrafoparaBibl"/>
        <w:widowControl/>
        <w:rPr>
          <w:lang w:val="es-ES_tradnl"/>
        </w:rPr>
      </w:pPr>
      <w:r w:rsidRPr="00906CA4">
        <w:rPr>
          <w:lang w:val="es-ES_tradnl"/>
        </w:rPr>
        <w:t xml:space="preserve">GRUNWALD, G., </w:t>
      </w:r>
      <w:r w:rsidRPr="00906CA4">
        <w:rPr>
          <w:i/>
          <w:lang w:val="es-ES_tradnl"/>
        </w:rPr>
        <w:t>Geschichte der Gottesbeweise im Mittelalter bis zum Ausgang der Hochscholastik nach den Quellen dargestellt</w:t>
      </w:r>
      <w:r w:rsidRPr="00906CA4">
        <w:rPr>
          <w:lang w:val="es-ES_tradnl"/>
        </w:rPr>
        <w:t>.</w:t>
      </w:r>
      <w:r>
        <w:rPr>
          <w:lang w:val="es-ES_tradnl"/>
        </w:rPr>
        <w:t xml:space="preserve"> </w:t>
      </w:r>
      <w:r w:rsidRPr="00906CA4">
        <w:rPr>
          <w:lang w:val="es-ES_tradnl"/>
        </w:rPr>
        <w:t xml:space="preserve">BGPTM, VI, 3. </w:t>
      </w:r>
      <w:r w:rsidRPr="000C7940">
        <w:rPr>
          <w:lang w:val="es-ES_tradnl"/>
        </w:rPr>
        <w:t>Münster, Aschendorff,</w:t>
      </w:r>
      <w:r>
        <w:rPr>
          <w:lang w:val="es-ES_tradnl"/>
        </w:rPr>
        <w:t xml:space="preserve"> 1907</w:t>
      </w:r>
      <w:r w:rsidRPr="00906CA4">
        <w:rPr>
          <w:lang w:val="es-ES_tradnl"/>
        </w:rPr>
        <w:t xml:space="preserve">. X+164 S. </w:t>
      </w:r>
      <w:r w:rsidRPr="000C7940">
        <w:rPr>
          <w:lang w:val="es-ES_tradnl"/>
        </w:rPr>
        <w:t>[PUC]</w:t>
      </w:r>
    </w:p>
    <w:p w:rsidR="008F3A4C" w:rsidRDefault="008F3A4C" w:rsidP="002802EC">
      <w:pPr>
        <w:pStyle w:val="PargrafoparaBibl"/>
        <w:widowControl/>
        <w:rPr>
          <w:lang w:val="en-US"/>
        </w:rPr>
      </w:pPr>
      <w:r w:rsidRPr="00C3722B">
        <w:rPr>
          <w:lang w:val="en-US"/>
        </w:rPr>
        <w:t xml:space="preserve">GUTTMANN, J., </w:t>
      </w:r>
      <w:r w:rsidRPr="00C3722B">
        <w:rPr>
          <w:rStyle w:val="nfase"/>
          <w:lang w:val="en-US"/>
        </w:rPr>
        <w:t xml:space="preserve">Die Scholastik des </w:t>
      </w:r>
      <w:r>
        <w:rPr>
          <w:rStyle w:val="nfase"/>
          <w:lang w:val="en-US"/>
        </w:rPr>
        <w:t>d</w:t>
      </w:r>
      <w:r w:rsidRPr="001842E0">
        <w:rPr>
          <w:rStyle w:val="field-content"/>
          <w:i/>
          <w:lang w:val="en-US"/>
        </w:rPr>
        <w:t xml:space="preserve">reizehnten </w:t>
      </w:r>
      <w:r w:rsidRPr="001842E0">
        <w:rPr>
          <w:rStyle w:val="nfase"/>
          <w:lang w:val="en-US"/>
        </w:rPr>
        <w:t>Jahrhunderts</w:t>
      </w:r>
      <w:r w:rsidRPr="00C3722B">
        <w:rPr>
          <w:rStyle w:val="nfase"/>
          <w:lang w:val="en-US"/>
        </w:rPr>
        <w:t xml:space="preserve"> in ihren Beziehungen zum Judentum und zur jüdischen Literatur</w:t>
      </w:r>
      <w:r w:rsidRPr="00C3722B">
        <w:rPr>
          <w:rStyle w:val="nfase"/>
          <w:i w:val="0"/>
          <w:lang w:val="en-US"/>
        </w:rPr>
        <w:t xml:space="preserve">. </w:t>
      </w:r>
      <w:r w:rsidRPr="00C3722B">
        <w:rPr>
          <w:lang w:val="en-US"/>
        </w:rPr>
        <w:t>Breslau, 1902. Hilde</w:t>
      </w:r>
      <w:r>
        <w:rPr>
          <w:lang w:val="en-US"/>
        </w:rPr>
        <w:t xml:space="preserve">sheim, Olms, 1970. </w:t>
      </w:r>
      <w:r w:rsidRPr="008F3A4C">
        <w:rPr>
          <w:lang w:val="en-US"/>
        </w:rPr>
        <w:t>VII+188 S</w:t>
      </w:r>
      <w:r>
        <w:rPr>
          <w:lang w:val="en-US"/>
        </w:rPr>
        <w:t>. [USP]</w:t>
      </w:r>
    </w:p>
    <w:p w:rsidR="00BC2A53" w:rsidRPr="00BC2A53" w:rsidRDefault="00BC2A53" w:rsidP="002802EC">
      <w:pPr>
        <w:pStyle w:val="PargrafoparaBibl"/>
        <w:widowControl/>
        <w:rPr>
          <w:szCs w:val="24"/>
        </w:rPr>
      </w:pPr>
      <w:r w:rsidRPr="0040176F">
        <w:rPr>
          <w:szCs w:val="24"/>
          <w:lang w:val="en-US"/>
        </w:rPr>
        <w:t xml:space="preserve">HOFFMANN, T., </w:t>
      </w:r>
      <w:r>
        <w:rPr>
          <w:szCs w:val="24"/>
          <w:lang w:val="en-US"/>
        </w:rPr>
        <w:t xml:space="preserve">et al., Hrsg., </w:t>
      </w:r>
      <w:r w:rsidRPr="0040176F">
        <w:rPr>
          <w:i/>
          <w:szCs w:val="24"/>
          <w:lang w:val="en-US"/>
        </w:rPr>
        <w:t>Das Problem der Willensschwäche in der mittelalterlichen Philosophie / The problem of weakness of will in medieval philosoph</w:t>
      </w:r>
      <w:r w:rsidRPr="0040176F">
        <w:rPr>
          <w:szCs w:val="24"/>
          <w:lang w:val="en-US"/>
        </w:rPr>
        <w:t xml:space="preserve">. </w:t>
      </w:r>
      <w:r w:rsidRPr="00BC2A53">
        <w:rPr>
          <w:szCs w:val="24"/>
        </w:rPr>
        <w:t>Recherches de théologie et philosophie médiévales, Bibliotheca, 8. Leuven, Peeters, 2006. IV+377 p. [USP]</w:t>
      </w:r>
    </w:p>
    <w:p w:rsidR="00EB434E" w:rsidRPr="0032252B" w:rsidRDefault="00EB434E" w:rsidP="002802EC">
      <w:pPr>
        <w:pStyle w:val="PargrafoparaBibl"/>
        <w:widowControl/>
      </w:pPr>
      <w:r w:rsidRPr="006A653B">
        <w:t xml:space="preserve">HOROWSKI, A., </w:t>
      </w:r>
      <w:r w:rsidRPr="006A653B">
        <w:rPr>
          <w:i/>
        </w:rPr>
        <w:t>La visio Dei come forma della conoscenza umana in Alessandro di Hales. Una lettura della “Glossa in quatuor Libros Sententiarum” e delle “Quaestiones disputatae”</w:t>
      </w:r>
      <w:r w:rsidRPr="006A653B">
        <w:t xml:space="preserve">. </w:t>
      </w:r>
      <w:r w:rsidRPr="0032252B">
        <w:t>Bibliotheca seraphico-capuccina, 73. Roma, Istituto Stori</w:t>
      </w:r>
      <w:r w:rsidR="006A653B" w:rsidRPr="0032252B">
        <w:t>co dei Cappuccini, 2005. 376 p.</w:t>
      </w:r>
      <w:r w:rsidR="006A653B" w:rsidRPr="006A653B">
        <w:rPr>
          <w:szCs w:val="24"/>
        </w:rPr>
        <w:t xml:space="preserve"> [USP] {NA}</w:t>
      </w:r>
    </w:p>
    <w:p w:rsidR="00A861C0" w:rsidRPr="001545ED" w:rsidRDefault="00A861C0" w:rsidP="002802EC">
      <w:pPr>
        <w:pStyle w:val="PargrafoparaBibl"/>
        <w:widowControl/>
        <w:rPr>
          <w:lang w:val="en-US"/>
        </w:rPr>
      </w:pPr>
      <w:r w:rsidRPr="001545ED">
        <w:rPr>
          <w:lang w:val="en-US"/>
        </w:rPr>
        <w:t xml:space="preserve">KECK, D., </w:t>
      </w:r>
      <w:r w:rsidRPr="001545ED">
        <w:rPr>
          <w:i/>
          <w:lang w:val="en-US"/>
        </w:rPr>
        <w:t>Angels and angelology in the Middle Ages</w:t>
      </w:r>
      <w:r w:rsidRPr="001545ED">
        <w:rPr>
          <w:lang w:val="en-US"/>
        </w:rPr>
        <w:t xml:space="preserve">. Oxford, UP, 1998. </w:t>
      </w:r>
      <w:r>
        <w:rPr>
          <w:lang w:val="en-US"/>
        </w:rPr>
        <w:t>X+</w:t>
      </w:r>
      <w:r w:rsidRPr="001545ED">
        <w:rPr>
          <w:lang w:val="en-US"/>
        </w:rPr>
        <w:t>280 p. [UFABC]</w:t>
      </w:r>
    </w:p>
    <w:p w:rsidR="00210584" w:rsidRPr="0070189A" w:rsidRDefault="00210584" w:rsidP="002802EC">
      <w:pPr>
        <w:pStyle w:val="PargrafoparaBibl"/>
        <w:widowControl/>
        <w:rPr>
          <w:color w:val="808080" w:themeColor="background1" w:themeShade="80"/>
          <w:lang w:val="en-US"/>
        </w:rPr>
      </w:pPr>
      <w:r w:rsidRPr="0070189A">
        <w:rPr>
          <w:color w:val="808080" w:themeColor="background1" w:themeShade="80"/>
          <w:lang w:val="en-US"/>
        </w:rPr>
        <w:t xml:space="preserve">KELLY, L. G., </w:t>
      </w:r>
      <w:r w:rsidRPr="0070189A">
        <w:rPr>
          <w:i/>
          <w:color w:val="808080" w:themeColor="background1" w:themeShade="80"/>
          <w:lang w:val="en-US"/>
        </w:rPr>
        <w:t>The mirror of grammar: theology, philosophy, and the Modistae</w:t>
      </w:r>
      <w:r w:rsidRPr="0070189A">
        <w:rPr>
          <w:color w:val="808080" w:themeColor="background1" w:themeShade="80"/>
          <w:lang w:val="en-US"/>
        </w:rPr>
        <w:t>. Studies in the history of the language sciences, 101. Amste</w:t>
      </w:r>
      <w:r w:rsidR="0070189A" w:rsidRPr="0070189A">
        <w:rPr>
          <w:color w:val="808080" w:themeColor="background1" w:themeShade="80"/>
          <w:lang w:val="en-US"/>
        </w:rPr>
        <w:t>rdam, Benjamins, 2002. X+236 p.</w:t>
      </w:r>
    </w:p>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9548C0" w:rsidRPr="004F3C50" w:rsidRDefault="009548C0" w:rsidP="002802EC">
      <w:pPr>
        <w:pStyle w:val="PargrafoparaBibl"/>
        <w:widowControl/>
        <w:rPr>
          <w:lang w:val="en-US"/>
        </w:rPr>
      </w:pPr>
      <w:r w:rsidRPr="004F3C50">
        <w:rPr>
          <w:lang w:val="en-US"/>
        </w:rPr>
        <w:t xml:space="preserve">LANGHOLM, O., </w:t>
      </w:r>
      <w:r w:rsidRPr="004F3C50">
        <w:rPr>
          <w:i/>
          <w:lang w:val="en-US"/>
        </w:rPr>
        <w:t>The legacy of scholasticism in economic thought: Antecedents of choice and power</w:t>
      </w:r>
      <w:r w:rsidRPr="004F3C50">
        <w:rPr>
          <w:lang w:val="en-US"/>
        </w:rPr>
        <w:t>. Historical perspectives on modern economics</w:t>
      </w:r>
      <w:r>
        <w:rPr>
          <w:lang w:val="en-US"/>
        </w:rPr>
        <w:t>.</w:t>
      </w:r>
      <w:r w:rsidRPr="004F3C50">
        <w:rPr>
          <w:lang w:val="en-US"/>
        </w:rPr>
        <w:t xml:space="preserve"> Cambridge, UP, 1998. IX+215 p.</w:t>
      </w:r>
      <w:r w:rsidRPr="004F3C50">
        <w:rPr>
          <w:color w:val="808080" w:themeColor="background1" w:themeShade="80"/>
          <w:lang w:val="en-US"/>
        </w:rPr>
        <w:t>*</w:t>
      </w:r>
      <w:r w:rsidRPr="004F3C50">
        <w:rPr>
          <w:lang w:val="en-US"/>
        </w:rPr>
        <w:t xml:space="preserve"> [USP]</w:t>
      </w:r>
    </w:p>
    <w:p w:rsidR="00FB710A" w:rsidRPr="00C040A6" w:rsidRDefault="00FB710A" w:rsidP="002802EC">
      <w:pPr>
        <w:pStyle w:val="PargrafoparaBibl"/>
        <w:widowControl/>
      </w:pPr>
      <w:r w:rsidRPr="00C040A6">
        <w:t xml:space="preserve">LIO, E., </w:t>
      </w:r>
      <w:r w:rsidRPr="00C040A6">
        <w:rPr>
          <w:i/>
        </w:rPr>
        <w:t>Determinatio “Superflui” in doctrina Alexandri Halensis eiusque scholae</w:t>
      </w:r>
      <w:r w:rsidRPr="00C040A6">
        <w:t xml:space="preserve">. Spicilegium atoniani, 6. Roma, Antonianum, 1953. </w:t>
      </w:r>
      <w:r w:rsidR="006615FB" w:rsidRPr="00C040A6">
        <w:t>XVI+</w:t>
      </w:r>
      <w:r w:rsidR="00914521" w:rsidRPr="00C040A6">
        <w:t>236 p. [USP] {NA}</w:t>
      </w:r>
    </w:p>
    <w:p w:rsidR="00FE3AD9" w:rsidRPr="00F2681E" w:rsidRDefault="00FE3AD9" w:rsidP="002802EC">
      <w:pPr>
        <w:pStyle w:val="PargrafoparaBibl"/>
        <w:widowControl/>
        <w:rPr>
          <w:noProof/>
          <w:szCs w:val="24"/>
        </w:rPr>
      </w:pPr>
      <w:r w:rsidRPr="00F2681E">
        <w:rPr>
          <w:noProof/>
          <w:szCs w:val="24"/>
        </w:rPr>
        <w:t xml:space="preserve">LOTTIN, </w:t>
      </w:r>
      <w:r w:rsidRPr="00F2681E">
        <w:rPr>
          <w:noProof/>
        </w:rPr>
        <w:t>O.</w:t>
      </w:r>
      <w:r w:rsidRPr="00F2681E">
        <w:rPr>
          <w:noProof/>
          <w:szCs w:val="24"/>
        </w:rPr>
        <w:t xml:space="preserve">, </w:t>
      </w:r>
      <w:r w:rsidRPr="00F2681E">
        <w:rPr>
          <w:i/>
          <w:noProof/>
          <w:szCs w:val="24"/>
        </w:rPr>
        <w:t>Psychologie et morale au XII</w:t>
      </w:r>
      <w:r w:rsidRPr="00F2681E">
        <w:rPr>
          <w:i/>
          <w:noProof/>
          <w:szCs w:val="24"/>
          <w:vertAlign w:val="superscript"/>
        </w:rPr>
        <w:t>e</w:t>
      </w:r>
      <w:r w:rsidRPr="00F2681E">
        <w:rPr>
          <w:i/>
          <w:noProof/>
          <w:szCs w:val="24"/>
        </w:rPr>
        <w:t xml:space="preserve"> et XIII</w:t>
      </w:r>
      <w:r w:rsidRPr="00F2681E">
        <w:rPr>
          <w:i/>
          <w:noProof/>
          <w:szCs w:val="24"/>
          <w:vertAlign w:val="superscript"/>
        </w:rPr>
        <w:t>e</w:t>
      </w:r>
      <w:r w:rsidRPr="00F2681E">
        <w:rPr>
          <w:i/>
          <w:noProof/>
          <w:szCs w:val="24"/>
        </w:rPr>
        <w:t xml:space="preserve"> siècles. T. VI</w:t>
      </w:r>
      <w:r w:rsidRPr="00F2681E">
        <w:rPr>
          <w:i/>
        </w:rPr>
        <w:t>.</w:t>
      </w:r>
      <w:r w:rsidRPr="00F2681E">
        <w:t xml:space="preserve"> </w:t>
      </w:r>
      <w:r w:rsidRPr="00F2681E">
        <w:rPr>
          <w:i/>
        </w:rPr>
        <w:t>Problèmes d’histoire litteraire. De 1160 a 1300</w:t>
      </w:r>
      <w:r w:rsidRPr="00F2681E">
        <w:t xml:space="preserve">. </w:t>
      </w:r>
      <w:r w:rsidRPr="00F2681E">
        <w:rPr>
          <w:noProof/>
          <w:szCs w:val="24"/>
        </w:rPr>
        <w:t>Glembloux, J. Duculot, 1960. 516 p. [PUC]</w:t>
      </w:r>
    </w:p>
    <w:p w:rsidR="00774AEC" w:rsidRPr="004A37BD" w:rsidRDefault="00774AEC" w:rsidP="002802EC">
      <w:pPr>
        <w:pStyle w:val="PargrafoparaBibl"/>
        <w:widowControl/>
        <w:rPr>
          <w:lang w:val="en-US"/>
        </w:rPr>
      </w:pPr>
      <w:r w:rsidRPr="00EA391C">
        <w:rPr>
          <w:lang w:val="es-ES_tradnl"/>
        </w:rPr>
        <w:t xml:space="preserve">van der LUGT, M., </w:t>
      </w:r>
      <w:r w:rsidRPr="00EA391C">
        <w:rPr>
          <w:i/>
          <w:lang w:val="es-ES_tradnl"/>
        </w:rPr>
        <w:t>Le ver, le démon et la vierge. Les théories médiévales de la génération extraordinaire. Une étude sur les rapports entre théologie, philosophie naturelle et médecine</w:t>
      </w:r>
      <w:r w:rsidRPr="00EA391C">
        <w:rPr>
          <w:lang w:val="es-ES_tradnl"/>
        </w:rPr>
        <w:t>. L’ane d’or, 20. Paris, Les Belles Lettres, 2004. XIV+621 p.</w:t>
      </w:r>
      <w:r w:rsidRPr="004A37BD">
        <w:rPr>
          <w:lang w:val="en-US"/>
        </w:rPr>
        <w:t xml:space="preserve"> [USP]</w:t>
      </w:r>
    </w:p>
    <w:p w:rsidR="00094D2D" w:rsidRDefault="00094D2D" w:rsidP="002802EC">
      <w:pPr>
        <w:pStyle w:val="PargrafoparaBibl"/>
        <w:widowControl/>
        <w:rPr>
          <w:lang w:val="es-ES_tradnl"/>
        </w:rPr>
      </w:pPr>
      <w:r w:rsidRPr="00BA07A5">
        <w:rPr>
          <w:lang w:val="es-ES_tradnl"/>
        </w:rPr>
        <w:t xml:space="preserve">LUTZ, E., </w:t>
      </w:r>
      <w:r w:rsidRPr="00BA07A5">
        <w:rPr>
          <w:i/>
          <w:lang w:val="es-ES_tradnl"/>
        </w:rPr>
        <w:t>Psychologie Bonaventuras nach den Quellen dargestellt. Anhang: Bonaventuras Stellung zum Ontologismus</w:t>
      </w:r>
      <w:r w:rsidRPr="00906CA4">
        <w:rPr>
          <w:lang w:val="es-ES_tradnl"/>
        </w:rPr>
        <w:t xml:space="preserve"> BGPTM, VI, </w:t>
      </w:r>
      <w:r>
        <w:rPr>
          <w:lang w:val="es-ES_tradnl"/>
        </w:rPr>
        <w:t>4-5</w:t>
      </w:r>
      <w:r w:rsidRPr="00906CA4">
        <w:rPr>
          <w:lang w:val="es-ES_tradnl"/>
        </w:rPr>
        <w:t xml:space="preserve">. </w:t>
      </w:r>
      <w:r w:rsidRPr="000C7940">
        <w:rPr>
          <w:lang w:val="es-ES_tradnl"/>
        </w:rPr>
        <w:t>Münster, Aschendorff,</w:t>
      </w:r>
      <w:r>
        <w:rPr>
          <w:lang w:val="es-ES_tradnl"/>
        </w:rPr>
        <w:t xml:space="preserve"> 1909</w:t>
      </w:r>
      <w:r w:rsidRPr="00906CA4">
        <w:rPr>
          <w:lang w:val="es-ES_tradnl"/>
        </w:rPr>
        <w:t>.</w:t>
      </w:r>
      <w:r w:rsidRPr="00BA07A5">
        <w:rPr>
          <w:lang w:val="es-ES_tradnl"/>
        </w:rPr>
        <w:t xml:space="preserve"> VIII+218 S. [PUC]</w:t>
      </w:r>
    </w:p>
    <w:p w:rsidR="00FB710A" w:rsidRPr="00FF3424" w:rsidRDefault="00FB710A" w:rsidP="002802EC">
      <w:pPr>
        <w:pStyle w:val="PargrafoparaBibl"/>
        <w:widowControl/>
        <w:rPr>
          <w:szCs w:val="14"/>
        </w:rPr>
      </w:pPr>
      <w:r w:rsidRPr="006A6308">
        <w:rPr>
          <w:szCs w:val="14"/>
          <w:lang w:val="es-ES_tradnl"/>
        </w:rPr>
        <w:lastRenderedPageBreak/>
        <w:t xml:space="preserve">McEVOY, J., </w:t>
      </w:r>
      <w:r w:rsidRPr="006A6308">
        <w:rPr>
          <w:i/>
          <w:iCs/>
          <w:szCs w:val="14"/>
          <w:lang w:val="es-ES_tradnl"/>
        </w:rPr>
        <w:t xml:space="preserve">Gli inizi di Oxford. </w:t>
      </w:r>
      <w:r w:rsidRPr="00F61AE9">
        <w:rPr>
          <w:i/>
          <w:szCs w:val="14"/>
        </w:rPr>
        <w:t>Grossatesta e il XIII secolo</w:t>
      </w:r>
      <w:r w:rsidRPr="00F61AE9">
        <w:rPr>
          <w:szCs w:val="14"/>
        </w:rPr>
        <w:t xml:space="preserve">. Tr. P. Alborghetti. Eredità medievale. </w:t>
      </w:r>
      <w:r w:rsidRPr="00FF3424">
        <w:rPr>
          <w:szCs w:val="14"/>
        </w:rPr>
        <w:t xml:space="preserve">Milano, Jacabook, 1996. 208 p. </w:t>
      </w:r>
      <w:r w:rsidRPr="00FF3424">
        <w:t>[USP]</w:t>
      </w:r>
    </w:p>
    <w:p w:rsidR="002F00D3" w:rsidRPr="00F61AE9" w:rsidRDefault="002F00D3" w:rsidP="002802EC">
      <w:pPr>
        <w:pStyle w:val="PargrafoparaBibl"/>
        <w:widowControl/>
        <w:rPr>
          <w:szCs w:val="24"/>
          <w:lang w:val="es-ES_tradnl"/>
        </w:rPr>
      </w:pPr>
      <w:r w:rsidRPr="002F00D3">
        <w:t>MEIRINHOS,</w:t>
      </w:r>
      <w:r>
        <w:t xml:space="preserve"> J. F., e </w:t>
      </w:r>
      <w:r w:rsidRPr="002F00D3">
        <w:t>PULIDO</w:t>
      </w:r>
      <w:r>
        <w:t xml:space="preserve">, M. L., orgs., </w:t>
      </w:r>
      <w:r w:rsidRPr="002F00D3">
        <w:rPr>
          <w:i/>
        </w:rPr>
        <w:t>Pensar a natureza: problemas e respostas na Idade Média (séculos IX-XIV)</w:t>
      </w:r>
      <w:r>
        <w:t>.</w:t>
      </w:r>
      <w:r w:rsidRPr="002F00D3">
        <w:t xml:space="preserve"> </w:t>
      </w:r>
      <w:r>
        <w:t xml:space="preserve">Textos &amp; estudos de </w:t>
      </w:r>
      <w:r>
        <w:rPr>
          <w:rStyle w:val="text3"/>
        </w:rPr>
        <w:t>filosofia</w:t>
      </w:r>
      <w:r>
        <w:t xml:space="preserve"> </w:t>
      </w:r>
      <w:r>
        <w:rPr>
          <w:rStyle w:val="text3"/>
        </w:rPr>
        <w:t xml:space="preserve">medieval, </w:t>
      </w:r>
      <w:r>
        <w:t xml:space="preserve">2. Famalicão, Universidade do Porto / Húmus, 2011. </w:t>
      </w:r>
      <w:r w:rsidRPr="002F00D3">
        <w:rPr>
          <w:lang w:val="en-US"/>
        </w:rPr>
        <w:t>XXIX+382 p. [USP]</w:t>
      </w:r>
    </w:p>
    <w:p w:rsidR="007C2BF5" w:rsidRPr="007C2BF5" w:rsidRDefault="007C2BF5" w:rsidP="002802EC">
      <w:pPr>
        <w:pStyle w:val="PargrafoparaBibl"/>
        <w:widowControl/>
      </w:pPr>
      <w:r w:rsidRPr="0080531D">
        <w:rPr>
          <w:noProof/>
          <w:szCs w:val="24"/>
          <w:lang w:val="en-US"/>
        </w:rPr>
        <w:t>MINNIS</w:t>
      </w:r>
      <w:r w:rsidRPr="005D0E79">
        <w:rPr>
          <w:lang w:val="en-US"/>
        </w:rPr>
        <w:t xml:space="preserve">, </w:t>
      </w:r>
      <w:r>
        <w:rPr>
          <w:lang w:val="en-US"/>
        </w:rPr>
        <w:t>A.</w:t>
      </w:r>
      <w:r w:rsidRPr="005D0E79">
        <w:rPr>
          <w:lang w:val="en-US"/>
        </w:rPr>
        <w:t xml:space="preserve">, </w:t>
      </w:r>
      <w:r w:rsidRPr="005D0E79">
        <w:rPr>
          <w:i/>
          <w:lang w:val="en-US"/>
        </w:rPr>
        <w:t>Medieval theory of authorship: scholastic literary attitudes in the later Middle Ages</w:t>
      </w:r>
      <w:r w:rsidRPr="005D0E79">
        <w:rPr>
          <w:lang w:val="en-US"/>
        </w:rPr>
        <w:t xml:space="preserve">. </w:t>
      </w:r>
      <w:r>
        <w:rPr>
          <w:lang w:val="en-US"/>
        </w:rPr>
        <w:t xml:space="preserve">Middle Ages </w:t>
      </w:r>
      <w:r w:rsidRPr="005D0E79">
        <w:rPr>
          <w:lang w:val="en-US"/>
        </w:rPr>
        <w:t>series</w:t>
      </w:r>
      <w:r>
        <w:rPr>
          <w:lang w:val="en-US"/>
        </w:rPr>
        <w:t xml:space="preserve">. </w:t>
      </w:r>
      <w:r w:rsidRPr="005D0E79">
        <w:rPr>
          <w:lang w:val="en-US"/>
        </w:rPr>
        <w:t>Philadelphia</w:t>
      </w:r>
      <w:r>
        <w:rPr>
          <w:lang w:val="en-US"/>
        </w:rPr>
        <w:t xml:space="preserve">, </w:t>
      </w:r>
      <w:r w:rsidRPr="005D0E79">
        <w:rPr>
          <w:lang w:val="en-US"/>
        </w:rPr>
        <w:t xml:space="preserve">Pennsylvania </w:t>
      </w:r>
      <w:r>
        <w:rPr>
          <w:lang w:val="en-US"/>
        </w:rPr>
        <w:t>U</w:t>
      </w:r>
      <w:r w:rsidRPr="005D0E79">
        <w:rPr>
          <w:lang w:val="en-US"/>
        </w:rPr>
        <w:t>P,</w:t>
      </w:r>
      <w:r>
        <w:rPr>
          <w:lang w:val="en-US"/>
        </w:rPr>
        <w:t xml:space="preserve"> [1988] </w:t>
      </w:r>
      <w:r w:rsidRPr="005D0E79">
        <w:rPr>
          <w:lang w:val="en-US"/>
        </w:rPr>
        <w:t>2010</w:t>
      </w:r>
      <w:r w:rsidRPr="005D0E79">
        <w:rPr>
          <w:vertAlign w:val="superscript"/>
          <w:lang w:val="en-US"/>
        </w:rPr>
        <w:t>2</w:t>
      </w:r>
      <w:r>
        <w:rPr>
          <w:lang w:val="en-US"/>
        </w:rPr>
        <w:t xml:space="preserve">, </w:t>
      </w:r>
      <w:r w:rsidRPr="005D0E79">
        <w:rPr>
          <w:lang w:val="en-US"/>
        </w:rPr>
        <w:t xml:space="preserve">with a new preface by the author. </w:t>
      </w:r>
      <w:r w:rsidRPr="007C2BF5">
        <w:t>XLV+323 p. [USP]</w:t>
      </w:r>
    </w:p>
    <w:p w:rsidR="00FB710A" w:rsidRPr="00C14727" w:rsidRDefault="00FB710A" w:rsidP="002802EC">
      <w:pPr>
        <w:pStyle w:val="PargrafoparaBibl"/>
        <w:widowControl/>
        <w:rPr>
          <w:lang w:val="en-US"/>
        </w:rPr>
      </w:pPr>
      <w:r w:rsidRPr="00F61AE9">
        <w:t xml:space="preserve">DE MOTTONI, B. F., </w:t>
      </w:r>
      <w:r w:rsidRPr="00F61AE9">
        <w:rPr>
          <w:i/>
        </w:rPr>
        <w:t>Figure e motivi della contemplazione nelle teologie medievali</w:t>
      </w:r>
      <w:r w:rsidRPr="00F61AE9">
        <w:t xml:space="preserve">. </w:t>
      </w:r>
      <w:r w:rsidRPr="00F61AE9">
        <w:rPr>
          <w:lang w:val="en-US"/>
        </w:rPr>
        <w:t xml:space="preserve">Micrologus’ library, 18. Firenze, SISMEL / Galluzzo, 2007. 181 p. [UFSCar] [USP] </w:t>
      </w:r>
      <w:r w:rsidR="00910698">
        <w:rPr>
          <w:lang w:val="en-US"/>
        </w:rPr>
        <w:t>{</w:t>
      </w:r>
      <w:r w:rsidR="00910698" w:rsidRPr="00C14727">
        <w:rPr>
          <w:lang w:val="en-US"/>
        </w:rPr>
        <w:t>NA}</w:t>
      </w:r>
    </w:p>
    <w:p w:rsidR="000B3462" w:rsidRPr="000B3462" w:rsidRDefault="000B3462" w:rsidP="002802EC">
      <w:pPr>
        <w:pStyle w:val="PargrafoparaBibl"/>
        <w:widowControl/>
        <w:rPr>
          <w:szCs w:val="24"/>
          <w:lang w:val="en-US"/>
        </w:rPr>
      </w:pPr>
      <w:r w:rsidRPr="00041855">
        <w:rPr>
          <w:szCs w:val="24"/>
          <w:lang w:val="en-US"/>
        </w:rPr>
        <w:t>OGUEJIOFOR</w:t>
      </w:r>
      <w:r>
        <w:rPr>
          <w:szCs w:val="24"/>
          <w:lang w:val="en-US"/>
        </w:rPr>
        <w:t>,</w:t>
      </w:r>
      <w:r w:rsidRPr="00041855">
        <w:rPr>
          <w:szCs w:val="24"/>
          <w:lang w:val="en-US"/>
        </w:rPr>
        <w:t xml:space="preserve"> J.</w:t>
      </w:r>
      <w:r>
        <w:rPr>
          <w:szCs w:val="24"/>
          <w:lang w:val="en-US"/>
        </w:rPr>
        <w:t xml:space="preserve"> O.</w:t>
      </w:r>
      <w:r w:rsidRPr="00041855">
        <w:rPr>
          <w:szCs w:val="24"/>
          <w:lang w:val="en-US"/>
        </w:rPr>
        <w:t xml:space="preserve">, </w:t>
      </w:r>
      <w:r w:rsidRPr="00041855">
        <w:rPr>
          <w:i/>
          <w:szCs w:val="24"/>
          <w:lang w:val="en-US"/>
        </w:rPr>
        <w:t>The arguments for the immortality of the soul in the first half of the Thirteenth Century</w:t>
      </w:r>
      <w:r w:rsidRPr="00041855">
        <w:rPr>
          <w:szCs w:val="24"/>
          <w:lang w:val="en-US"/>
        </w:rPr>
        <w:t xml:space="preserve">. Recherches de théologie et philosophie médiévales, Supplementa, 5. </w:t>
      </w:r>
      <w:r w:rsidRPr="000B3462">
        <w:rPr>
          <w:szCs w:val="24"/>
          <w:lang w:val="en-US"/>
        </w:rPr>
        <w:t>Leuven, Peeters, 1995. XIII+425 p. [USP]</w:t>
      </w:r>
    </w:p>
    <w:p w:rsidR="00FB710A" w:rsidRPr="00F61AE9" w:rsidRDefault="00FB710A" w:rsidP="002802EC">
      <w:pPr>
        <w:pStyle w:val="PargrafoparaBibl"/>
        <w:widowControl/>
      </w:pPr>
      <w:r w:rsidRPr="00F61AE9">
        <w:rPr>
          <w:lang w:val="en-US"/>
        </w:rPr>
        <w:t xml:space="preserve">OSBORNE, K. B., ed., </w:t>
      </w:r>
      <w:r w:rsidRPr="00F61AE9">
        <w:rPr>
          <w:i/>
          <w:iCs/>
          <w:lang w:val="en-US"/>
        </w:rPr>
        <w:t>The History of Franciscan Theology</w:t>
      </w:r>
      <w:r w:rsidRPr="00F61AE9">
        <w:rPr>
          <w:lang w:val="en-US"/>
        </w:rPr>
        <w:t xml:space="preserve">. New York, The Franciscan Institute, 1994. </w:t>
      </w:r>
      <w:r w:rsidRPr="00F61AE9">
        <w:t>IX+345 p. [UFSCar] [USP]</w:t>
      </w:r>
    </w:p>
    <w:p w:rsidR="00FB710A" w:rsidRDefault="00FB710A" w:rsidP="002802EC">
      <w:pPr>
        <w:pStyle w:val="PargrafoparaBibl"/>
        <w:widowControl/>
      </w:pPr>
      <w:r w:rsidRPr="00F61AE9">
        <w:t xml:space="preserve">PARISOLI, L., </w:t>
      </w:r>
      <w:r w:rsidRPr="00F61AE9">
        <w:rPr>
          <w:i/>
        </w:rPr>
        <w:t>La Summa frat</w:t>
      </w:r>
      <w:r w:rsidR="00892398">
        <w:rPr>
          <w:i/>
        </w:rPr>
        <w:t>r</w:t>
      </w:r>
      <w:r w:rsidRPr="00F61AE9">
        <w:rPr>
          <w:i/>
        </w:rPr>
        <w:t>is Alexandri e la nascita della filosofia politica francescana. Riflessione dall’ontologia delle norme alla vita sociale</w:t>
      </w:r>
      <w:r w:rsidRPr="00F61AE9">
        <w:t xml:space="preserve">. Franciscana, 21. Palermo, Officina di Studi Medievali, 2008. </w:t>
      </w:r>
      <w:r w:rsidR="00966FFB">
        <w:t>168 p. [USP]</w:t>
      </w:r>
    </w:p>
    <w:p w:rsidR="00B0352E" w:rsidRPr="00B0352E" w:rsidRDefault="00B0352E" w:rsidP="002802EC">
      <w:pPr>
        <w:pStyle w:val="PargrafoparaBibl"/>
        <w:widowControl/>
        <w:rPr>
          <w:noProof/>
          <w:color w:val="808080" w:themeColor="background1" w:themeShade="80"/>
          <w:lang w:val="en-US"/>
        </w:rPr>
      </w:pPr>
      <w:r w:rsidRPr="00B0352E">
        <w:rPr>
          <w:noProof/>
          <w:color w:val="808080" w:themeColor="background1" w:themeShade="80"/>
          <w:szCs w:val="16"/>
        </w:rPr>
        <w:t xml:space="preserve">PICAVET, F., </w:t>
      </w:r>
      <w:r w:rsidRPr="00B0352E">
        <w:rPr>
          <w:i/>
          <w:iCs/>
          <w:noProof/>
          <w:color w:val="808080" w:themeColor="background1" w:themeShade="80"/>
          <w:szCs w:val="16"/>
        </w:rPr>
        <w:t>Abélard et Alexandre de Hales, créateurs de la méthode scolastique</w:t>
      </w:r>
      <w:r w:rsidRPr="00B0352E">
        <w:rPr>
          <w:noProof/>
          <w:color w:val="808080" w:themeColor="background1" w:themeShade="80"/>
          <w:szCs w:val="16"/>
        </w:rPr>
        <w:t xml:space="preserve">. </w:t>
      </w:r>
      <w:r w:rsidRPr="002B46DB">
        <w:rPr>
          <w:noProof/>
          <w:color w:val="808080" w:themeColor="background1" w:themeShade="80"/>
          <w:szCs w:val="16"/>
          <w:lang w:val="en-US"/>
        </w:rPr>
        <w:t>Paris, E. Leroux, 1896</w:t>
      </w:r>
      <w:r w:rsidRPr="002B46DB">
        <w:rPr>
          <w:noProof/>
          <w:color w:val="808080" w:themeColor="background1" w:themeShade="80"/>
          <w:lang w:val="en-US"/>
        </w:rPr>
        <w:t xml:space="preserve">. </w:t>
      </w:r>
      <w:r w:rsidRPr="00B0352E">
        <w:rPr>
          <w:noProof/>
          <w:color w:val="808080" w:themeColor="background1" w:themeShade="80"/>
          <w:lang w:val="en-US"/>
        </w:rPr>
        <w:t>Paris, Hachette BNF, 2013. 28 p.*</w:t>
      </w:r>
    </w:p>
    <w:p w:rsidR="00FB710A" w:rsidRPr="00F61AE9" w:rsidRDefault="00FB710A" w:rsidP="002802EC">
      <w:pPr>
        <w:pStyle w:val="PargrafoparaBibl"/>
        <w:widowControl/>
        <w:rPr>
          <w:lang w:val="en-US"/>
        </w:rPr>
      </w:pPr>
      <w:r w:rsidRPr="00F61AE9">
        <w:rPr>
          <w:lang w:val="en-US"/>
        </w:rPr>
        <w:t xml:space="preserve">RYAN, C., </w:t>
      </w:r>
      <w:r w:rsidRPr="00F61AE9">
        <w:rPr>
          <w:i/>
          <w:lang w:val="en-US"/>
        </w:rPr>
        <w:t>The Religious roles of the papacy: ideals and realities 1150-1300</w:t>
      </w:r>
      <w:r w:rsidRPr="00F61AE9">
        <w:rPr>
          <w:lang w:val="en-US"/>
        </w:rPr>
        <w:t xml:space="preserve">. Papers in mediaeval studies, 8. Toronto, PIMS, 1989. 476 </w:t>
      </w:r>
      <w:r w:rsidR="00445B2D">
        <w:rPr>
          <w:lang w:val="en-US"/>
        </w:rPr>
        <w:t xml:space="preserve">p. </w:t>
      </w:r>
      <w:r w:rsidR="00914521">
        <w:rPr>
          <w:lang w:val="en-US"/>
        </w:rPr>
        <w:t>[UNICAMP]</w:t>
      </w:r>
    </w:p>
    <w:p w:rsidR="00F21838" w:rsidRDefault="00F21838" w:rsidP="002802EC">
      <w:pPr>
        <w:pStyle w:val="PargrafoparaBibl"/>
        <w:widowControl/>
        <w:rPr>
          <w:lang w:val="es-ES_tradnl"/>
        </w:rPr>
      </w:pPr>
      <w:r w:rsidRPr="00F61AE9">
        <w:rPr>
          <w:bCs/>
          <w:iCs/>
          <w:lang w:val="en-US"/>
        </w:rPr>
        <w:t xml:space="preserve">ROUSSELOT, P., </w:t>
      </w:r>
      <w:r w:rsidRPr="00F61AE9">
        <w:rPr>
          <w:bCs/>
          <w:i/>
          <w:iCs/>
          <w:lang w:val="en-US"/>
        </w:rPr>
        <w:t>Pour l’histoire du problème de l’amour au Moyen Âge</w:t>
      </w:r>
      <w:r w:rsidRPr="00F61AE9">
        <w:rPr>
          <w:bCs/>
          <w:iCs/>
          <w:lang w:val="en-US"/>
        </w:rPr>
        <w:t>.</w:t>
      </w:r>
      <w:r>
        <w:rPr>
          <w:bCs/>
          <w:iCs/>
          <w:lang w:val="en-US"/>
        </w:rPr>
        <w:t xml:space="preserve"> </w:t>
      </w:r>
      <w:r w:rsidRPr="00906CA4">
        <w:rPr>
          <w:lang w:val="es-ES_tradnl"/>
        </w:rPr>
        <w:t xml:space="preserve">BGPTM, VI, </w:t>
      </w:r>
      <w:r>
        <w:rPr>
          <w:lang w:val="es-ES_tradnl"/>
        </w:rPr>
        <w:t>6</w:t>
      </w:r>
      <w:r w:rsidRPr="00906CA4">
        <w:rPr>
          <w:lang w:val="es-ES_tradnl"/>
        </w:rPr>
        <w:t xml:space="preserve">. </w:t>
      </w:r>
      <w:r w:rsidRPr="000C7940">
        <w:rPr>
          <w:lang w:val="es-ES_tradnl"/>
        </w:rPr>
        <w:t>Münster, Aschendorff,</w:t>
      </w:r>
      <w:r>
        <w:rPr>
          <w:lang w:val="es-ES_tradnl"/>
        </w:rPr>
        <w:t xml:space="preserve"> 1908</w:t>
      </w:r>
      <w:r w:rsidRPr="00906CA4">
        <w:rPr>
          <w:lang w:val="es-ES_tradnl"/>
        </w:rPr>
        <w:t>.</w:t>
      </w:r>
      <w:r w:rsidRPr="00BA07A5">
        <w:rPr>
          <w:lang w:val="es-ES_tradnl"/>
        </w:rPr>
        <w:t xml:space="preserve"> </w:t>
      </w:r>
      <w:r>
        <w:rPr>
          <w:lang w:val="es-ES_tradnl"/>
        </w:rPr>
        <w:t>104</w:t>
      </w:r>
      <w:r w:rsidRPr="00BA07A5">
        <w:rPr>
          <w:lang w:val="es-ES_tradnl"/>
        </w:rPr>
        <w:t xml:space="preserve"> S. [PUC]</w:t>
      </w:r>
    </w:p>
    <w:p w:rsidR="00FB710A" w:rsidRPr="00DC49AB" w:rsidRDefault="00FB710A" w:rsidP="002802EC">
      <w:pPr>
        <w:pStyle w:val="PargrafoparaBibl"/>
        <w:widowControl/>
        <w:rPr>
          <w:bCs/>
          <w:iCs/>
          <w:lang w:val="en-US"/>
        </w:rPr>
      </w:pPr>
      <w:r w:rsidRPr="00F61AE9">
        <w:rPr>
          <w:bCs/>
          <w:iCs/>
          <w:lang w:val="en-US"/>
        </w:rPr>
        <w:t xml:space="preserve">ROUSSELOT, P., </w:t>
      </w:r>
      <w:r w:rsidRPr="00F61AE9">
        <w:rPr>
          <w:bCs/>
          <w:i/>
          <w:iCs/>
          <w:lang w:val="en-US"/>
        </w:rPr>
        <w:t>Pour l’histoire du problème de l’amour au Moyen Âge</w:t>
      </w:r>
      <w:r w:rsidRPr="00F61AE9">
        <w:rPr>
          <w:bCs/>
          <w:iCs/>
          <w:lang w:val="en-US"/>
        </w:rPr>
        <w:t xml:space="preserve">. </w:t>
      </w:r>
      <w:r w:rsidRPr="00D0052B">
        <w:rPr>
          <w:bCs/>
          <w:iCs/>
          <w:lang w:val="en-US"/>
        </w:rPr>
        <w:t>Bibliothèque d’histoire de la philosophie.</w:t>
      </w:r>
      <w:r w:rsidRPr="00D0052B">
        <w:rPr>
          <w:color w:val="808080"/>
          <w:lang w:val="en-US"/>
        </w:rPr>
        <w:t xml:space="preserve"> </w:t>
      </w:r>
      <w:r w:rsidRPr="00D0052B">
        <w:rPr>
          <w:bCs/>
          <w:iCs/>
          <w:lang w:val="en-US"/>
        </w:rPr>
        <w:t xml:space="preserve">Paris, Vrin, 1981. </w:t>
      </w:r>
      <w:r w:rsidRPr="00DC49AB">
        <w:rPr>
          <w:bCs/>
          <w:iCs/>
          <w:lang w:val="en-US"/>
        </w:rPr>
        <w:t xml:space="preserve">104 p. </w:t>
      </w:r>
      <w:r w:rsidRPr="00DC49AB">
        <w:rPr>
          <w:szCs w:val="24"/>
          <w:lang w:val="en-US"/>
        </w:rPr>
        <w:t xml:space="preserve">[UNESP] [UNICAMP] </w:t>
      </w:r>
      <w:r w:rsidR="00895AAD" w:rsidRPr="00DC49AB">
        <w:rPr>
          <w:szCs w:val="24"/>
          <w:lang w:val="en-US"/>
        </w:rPr>
        <w:t xml:space="preserve">[UNIFESP] </w:t>
      </w:r>
      <w:r w:rsidR="00A1793F" w:rsidRPr="00DC49AB">
        <w:rPr>
          <w:bCs/>
          <w:iCs/>
          <w:lang w:val="en-US"/>
        </w:rPr>
        <w:t>[USP] {NA}</w:t>
      </w:r>
    </w:p>
    <w:p w:rsidR="00DC49AB" w:rsidRDefault="00DC49AB" w:rsidP="002802EC">
      <w:pPr>
        <w:pStyle w:val="PargrafoparaBibl"/>
        <w:widowControl/>
        <w:rPr>
          <w:lang w:val="en-US"/>
        </w:rPr>
      </w:pPr>
      <w:r w:rsidRPr="00D0052B">
        <w:rPr>
          <w:bCs/>
          <w:iCs/>
          <w:lang w:val="en-US"/>
        </w:rPr>
        <w:t xml:space="preserve">ROUSSELOT, P., </w:t>
      </w:r>
      <w:r w:rsidRPr="00D0052B">
        <w:rPr>
          <w:bCs/>
          <w:i/>
          <w:iCs/>
          <w:lang w:val="en-US"/>
        </w:rPr>
        <w:t>Il problema dell’amore nel Medioevo</w:t>
      </w:r>
      <w:r w:rsidRPr="00D0052B">
        <w:rPr>
          <w:bCs/>
          <w:iCs/>
          <w:lang w:val="en-US"/>
        </w:rPr>
        <w:t xml:space="preserve">. </w:t>
      </w:r>
      <w:r w:rsidRPr="00AF5603">
        <w:rPr>
          <w:bCs/>
          <w:iCs/>
        </w:rPr>
        <w:t xml:space="preserve">A cura di </w:t>
      </w:r>
      <w:r w:rsidRPr="00AF5603">
        <w:t>D. Bosco</w:t>
      </w:r>
      <w:r w:rsidRPr="00AF5603">
        <w:rPr>
          <w:bCs/>
          <w:iCs/>
        </w:rPr>
        <w:t xml:space="preserve">. </w:t>
      </w:r>
      <w:r w:rsidRPr="00DC49AB">
        <w:rPr>
          <w:bCs/>
          <w:iCs/>
          <w:lang w:val="en-US"/>
        </w:rPr>
        <w:t xml:space="preserve">Brescia, Morcelliana, </w:t>
      </w:r>
      <w:r w:rsidR="00373C90">
        <w:rPr>
          <w:lang w:val="en-US"/>
        </w:rPr>
        <w:t>2007. 256 p. [USP]</w:t>
      </w:r>
    </w:p>
    <w:p w:rsidR="00FB710A" w:rsidRPr="00A0782A" w:rsidRDefault="00FB710A" w:rsidP="002802EC">
      <w:pPr>
        <w:pStyle w:val="PargrafoparaBibl"/>
        <w:widowControl/>
        <w:rPr>
          <w:lang w:val="en-US"/>
        </w:rPr>
      </w:pPr>
      <w:r w:rsidRPr="00F61AE9">
        <w:rPr>
          <w:lang w:val="en-US"/>
        </w:rPr>
        <w:t xml:space="preserve">RUSSELL, F. H., </w:t>
      </w:r>
      <w:r w:rsidRPr="00F61AE9">
        <w:rPr>
          <w:i/>
          <w:lang w:val="en-US"/>
        </w:rPr>
        <w:t>The just war in the Middle Ages</w:t>
      </w:r>
      <w:r w:rsidRPr="00F61AE9">
        <w:rPr>
          <w:lang w:val="en-US"/>
        </w:rPr>
        <w:t xml:space="preserve">. Cambridge studies in medieval life and thought, 8. </w:t>
      </w:r>
      <w:r w:rsidRPr="00A0782A">
        <w:rPr>
          <w:lang w:val="en-US"/>
        </w:rPr>
        <w:t>Cambridge, UP, 1979. 332 p. [UFSCar]</w:t>
      </w:r>
    </w:p>
    <w:p w:rsidR="003779E9" w:rsidRDefault="003779E9" w:rsidP="002802EC">
      <w:pPr>
        <w:pStyle w:val="PargrafoparaBibl"/>
        <w:widowControl/>
      </w:pPr>
      <w:r w:rsidRPr="00F61AE9">
        <w:rPr>
          <w:szCs w:val="24"/>
          <w:lang w:val="en-US"/>
        </w:rPr>
        <w:t xml:space="preserve">SPEER, A., und WIRMER, D., Hrsg., </w:t>
      </w:r>
      <w:r w:rsidRPr="00F61AE9">
        <w:rPr>
          <w:i/>
          <w:szCs w:val="24"/>
          <w:lang w:val="en-US"/>
        </w:rPr>
        <w:t>Das Sein der Dauer</w:t>
      </w:r>
      <w:r w:rsidRPr="00F61AE9">
        <w:rPr>
          <w:szCs w:val="24"/>
          <w:lang w:val="en-US"/>
        </w:rPr>
        <w:t xml:space="preserve">. </w:t>
      </w:r>
      <w:r w:rsidRPr="00F61AE9">
        <w:rPr>
          <w:szCs w:val="24"/>
        </w:rPr>
        <w:t xml:space="preserve">Miscellanea Mediaevalia, 34. Berlin, de Gruyter, 2008. XII+592 S. </w:t>
      </w:r>
      <w:r w:rsidRPr="00F61AE9">
        <w:rPr>
          <w:szCs w:val="16"/>
        </w:rPr>
        <w:t xml:space="preserve">[UFSCar] </w:t>
      </w:r>
      <w:r>
        <w:t>[USP]</w:t>
      </w:r>
    </w:p>
    <w:p w:rsidR="001870C8" w:rsidRDefault="001870C8" w:rsidP="002802EC">
      <w:pPr>
        <w:pStyle w:val="PargrafoparaBibl"/>
        <w:widowControl/>
        <w:rPr>
          <w:lang w:val="fr-FR"/>
        </w:rPr>
      </w:pPr>
      <w:r w:rsidRPr="002533BA">
        <w:rPr>
          <w:lang w:val="fr-FR"/>
        </w:rPr>
        <w:t xml:space="preserve">WÉBER, E.-H., </w:t>
      </w:r>
      <w:r w:rsidRPr="002533BA">
        <w:rPr>
          <w:i/>
          <w:iCs/>
          <w:lang w:val="fr-FR"/>
        </w:rPr>
        <w:t>La personne humaine au XIII</w:t>
      </w:r>
      <w:r w:rsidRPr="002533BA">
        <w:rPr>
          <w:i/>
          <w:iCs/>
          <w:vertAlign w:val="superscript"/>
          <w:lang w:val="fr-FR"/>
        </w:rPr>
        <w:t>e</w:t>
      </w:r>
      <w:r w:rsidRPr="002533BA">
        <w:rPr>
          <w:i/>
          <w:iCs/>
          <w:lang w:val="fr-FR"/>
        </w:rPr>
        <w:t xml:space="preserve"> siècle, l’avènement chez les maîtres parisiens de l’acception moderne de l’homme.</w:t>
      </w:r>
      <w:r w:rsidRPr="002533BA">
        <w:rPr>
          <w:lang w:val="fr-FR"/>
        </w:rPr>
        <w:t xml:space="preserve"> </w:t>
      </w:r>
      <w:r w:rsidRPr="002533BA">
        <w:rPr>
          <w:szCs w:val="16"/>
          <w:lang w:val="fr-FR"/>
        </w:rPr>
        <w:t xml:space="preserve">Bibliothèque thomiste, 46. </w:t>
      </w:r>
      <w:r w:rsidRPr="002533BA">
        <w:rPr>
          <w:lang w:val="fr-FR"/>
        </w:rPr>
        <w:t xml:space="preserve">Paris, Vrin, 1991. 546 p. </w:t>
      </w:r>
      <w:r>
        <w:rPr>
          <w:lang w:val="fr-FR"/>
        </w:rPr>
        <w:t xml:space="preserve">[UNIFESP] </w:t>
      </w:r>
      <w:r w:rsidRPr="002533BA">
        <w:rPr>
          <w:lang w:val="fr-FR"/>
        </w:rPr>
        <w:t>[USP]</w:t>
      </w:r>
    </w:p>
    <w:p w:rsidR="008865F9" w:rsidRDefault="008865F9" w:rsidP="002802EC">
      <w:pPr>
        <w:pStyle w:val="PargrafoparaBibl"/>
        <w:widowControl/>
        <w:rPr>
          <w:lang w:val="fr-FR"/>
        </w:rPr>
      </w:pPr>
    </w:p>
    <w:p w:rsidR="00FB710A" w:rsidRPr="00F61AE9" w:rsidRDefault="00FB710A" w:rsidP="002802EC">
      <w:pPr>
        <w:spacing w:after="200" w:line="276" w:lineRule="auto"/>
        <w:rPr>
          <w:bCs/>
        </w:rPr>
      </w:pPr>
      <w:r w:rsidRPr="00F61AE9">
        <w:rPr>
          <w:bCs/>
        </w:rPr>
        <w:br w:type="page"/>
      </w:r>
    </w:p>
    <w:p w:rsidR="00FB2875" w:rsidRPr="00FB2875" w:rsidRDefault="00FB2875" w:rsidP="002802EC">
      <w:pPr>
        <w:pStyle w:val="Ttulo4"/>
        <w:widowControl/>
        <w:rPr>
          <w:color w:val="FF0000"/>
        </w:rPr>
      </w:pPr>
      <w:r w:rsidRPr="00FB2875">
        <w:rPr>
          <w:color w:val="FF0000"/>
        </w:rPr>
        <w:lastRenderedPageBreak/>
        <w:t>antônio de lisboa (de pádua), ca. 1195?-1231</w:t>
      </w:r>
    </w:p>
    <w:p w:rsidR="001A0D14" w:rsidRDefault="001A0D14" w:rsidP="002802EC">
      <w:pPr>
        <w:pStyle w:val="Ttulo5"/>
        <w:keepNext/>
        <w:spacing w:before="0"/>
        <w:rPr>
          <w:color w:val="FF0000"/>
        </w:rPr>
      </w:pPr>
      <w:r>
        <w:rPr>
          <w:color w:val="FF0000"/>
        </w:rPr>
        <w:t>S</w:t>
      </w:r>
      <w:r w:rsidRPr="001A0D14">
        <w:rPr>
          <w:color w:val="FF0000"/>
        </w:rPr>
        <w:t>ermões</w:t>
      </w:r>
    </w:p>
    <w:p w:rsidR="00AF1822" w:rsidRDefault="00FB2875" w:rsidP="002802EC">
      <w:pPr>
        <w:pStyle w:val="PargrafoparaBibl"/>
        <w:widowControl/>
      </w:pPr>
      <w:r w:rsidRPr="00F61AE9">
        <w:t xml:space="preserve">ANTÓNIO DE LISBOA, </w:t>
      </w:r>
      <w:r w:rsidRPr="00F61AE9">
        <w:rPr>
          <w:i/>
        </w:rPr>
        <w:t>Obras completas: sermões dominicais e festivos</w:t>
      </w:r>
      <w:r w:rsidRPr="00F61AE9">
        <w:t>. Intr. tr. e notas por H. P. Rema. Porto,</w:t>
      </w:r>
      <w:r w:rsidR="00AF1822">
        <w:t xml:space="preserve"> Lello, 1987. 2 vols. [UNICAMP]</w:t>
      </w:r>
    </w:p>
    <w:p w:rsidR="00FB2875" w:rsidRPr="009C3C1F" w:rsidRDefault="00FB2875" w:rsidP="002802EC">
      <w:pPr>
        <w:pStyle w:val="PargrafoparaBibl"/>
        <w:widowControl/>
        <w:rPr>
          <w:szCs w:val="18"/>
        </w:rPr>
      </w:pPr>
      <w:r w:rsidRPr="009C3C1F">
        <w:rPr>
          <w:szCs w:val="18"/>
        </w:rPr>
        <w:t xml:space="preserve">ANTOINE DE PADOUE, </w:t>
      </w:r>
      <w:r w:rsidRPr="009C3C1F">
        <w:rPr>
          <w:i/>
          <w:szCs w:val="18"/>
        </w:rPr>
        <w:t xml:space="preserve">Sermons des dimanches et des fêtes, 1. </w:t>
      </w:r>
      <w:r w:rsidRPr="009C3C1F">
        <w:rPr>
          <w:i/>
          <w:szCs w:val="18"/>
          <w:lang w:val="es-ES_tradnl"/>
        </w:rPr>
        <w:t>Du dimanche de la Septuagésime au dimanche de la Pentecôte</w:t>
      </w:r>
      <w:r w:rsidRPr="009C3C1F">
        <w:rPr>
          <w:szCs w:val="18"/>
          <w:lang w:val="es-ES_tradnl"/>
        </w:rPr>
        <w:t xml:space="preserve">. </w:t>
      </w:r>
      <w:r w:rsidRPr="009C3C1F">
        <w:rPr>
          <w:szCs w:val="18"/>
          <w:lang w:val="en-US"/>
        </w:rPr>
        <w:t xml:space="preserve">Intr., tr. et notes par V. Strappazzon. Sagesses chrétiennes. </w:t>
      </w:r>
      <w:r w:rsidRPr="00FB2875">
        <w:rPr>
          <w:szCs w:val="18"/>
          <w:lang w:val="en-US"/>
        </w:rPr>
        <w:t xml:space="preserve">Paris, Cerf, 2005. </w:t>
      </w:r>
      <w:r w:rsidR="00373C90">
        <w:rPr>
          <w:szCs w:val="18"/>
        </w:rPr>
        <w:t>544 p. [USP]</w:t>
      </w:r>
    </w:p>
    <w:p w:rsidR="00FB2875" w:rsidRPr="009C3C1F" w:rsidRDefault="00FB2875" w:rsidP="002802EC">
      <w:pPr>
        <w:pStyle w:val="PargrafoparaBibl"/>
        <w:widowControl/>
        <w:rPr>
          <w:szCs w:val="18"/>
        </w:rPr>
      </w:pPr>
      <w:r w:rsidRPr="009C3C1F">
        <w:rPr>
          <w:szCs w:val="18"/>
        </w:rPr>
        <w:t xml:space="preserve">ANTOINE DE PADOUE, </w:t>
      </w:r>
      <w:r w:rsidRPr="009C3C1F">
        <w:rPr>
          <w:i/>
          <w:szCs w:val="18"/>
        </w:rPr>
        <w:t xml:space="preserve">Sermons des dimanches et des fêtes, 2. </w:t>
      </w:r>
      <w:r w:rsidRPr="009C3C1F">
        <w:rPr>
          <w:i/>
          <w:szCs w:val="18"/>
          <w:lang w:val="es-ES_tradnl"/>
        </w:rPr>
        <w:t>Du premier dimanche après la Pentecôte au seizième dimanche après la Pentecôte</w:t>
      </w:r>
      <w:r>
        <w:rPr>
          <w:szCs w:val="18"/>
          <w:lang w:val="es-ES_tradnl"/>
        </w:rPr>
        <w:t>.</w:t>
      </w:r>
      <w:r w:rsidRPr="009C3C1F">
        <w:rPr>
          <w:szCs w:val="18"/>
        </w:rPr>
        <w:t xml:space="preserve"> </w:t>
      </w:r>
      <w:r>
        <w:rPr>
          <w:szCs w:val="18"/>
          <w:lang w:val="en-US"/>
        </w:rPr>
        <w:t>Intr., tr. et notes par V.</w:t>
      </w:r>
      <w:r w:rsidRPr="009C3C1F">
        <w:rPr>
          <w:szCs w:val="18"/>
          <w:lang w:val="en-US"/>
        </w:rPr>
        <w:t xml:space="preserve"> Strappazzon. Sagesses chrétiennes. </w:t>
      </w:r>
      <w:r w:rsidRPr="00FB2875">
        <w:rPr>
          <w:szCs w:val="18"/>
          <w:lang w:val="en-US"/>
        </w:rPr>
        <w:t xml:space="preserve">Paris, Cerf, 2006. </w:t>
      </w:r>
      <w:r w:rsidRPr="009C3C1F">
        <w:rPr>
          <w:szCs w:val="18"/>
        </w:rPr>
        <w:t xml:space="preserve">560 p. [UFSCar] </w:t>
      </w:r>
      <w:r>
        <w:rPr>
          <w:szCs w:val="18"/>
        </w:rPr>
        <w:t>[UNICAMP] [USP]</w:t>
      </w:r>
    </w:p>
    <w:p w:rsidR="00FB2875" w:rsidRDefault="00FB2875" w:rsidP="002802EC">
      <w:pPr>
        <w:pStyle w:val="PargrafoparaBibl"/>
        <w:widowControl/>
        <w:rPr>
          <w:szCs w:val="18"/>
        </w:rPr>
      </w:pPr>
      <w:r w:rsidRPr="009C3C1F">
        <w:rPr>
          <w:szCs w:val="18"/>
        </w:rPr>
        <w:t xml:space="preserve">ANTOINE DE PADOUE, </w:t>
      </w:r>
      <w:r w:rsidRPr="009C3C1F">
        <w:rPr>
          <w:i/>
          <w:szCs w:val="18"/>
        </w:rPr>
        <w:t>Sermons des dimanches et des fêtes, 3. Du dix-septième dimanche après la Pentecôte au troisième dimanche après l’octave de l’Épiphanie</w:t>
      </w:r>
      <w:r w:rsidRPr="009C3C1F">
        <w:rPr>
          <w:szCs w:val="18"/>
        </w:rPr>
        <w:t xml:space="preserve">. </w:t>
      </w:r>
      <w:r>
        <w:rPr>
          <w:szCs w:val="18"/>
          <w:lang w:val="en-US"/>
        </w:rPr>
        <w:t>Intr., tr. et notes par V.</w:t>
      </w:r>
      <w:r w:rsidRPr="009C3C1F">
        <w:rPr>
          <w:szCs w:val="18"/>
          <w:lang w:val="en-US"/>
        </w:rPr>
        <w:t xml:space="preserve"> Strappazzon. Sagesses chrétiennes. </w:t>
      </w:r>
      <w:r w:rsidRPr="004B1378">
        <w:rPr>
          <w:szCs w:val="18"/>
          <w:lang w:val="en-US"/>
        </w:rPr>
        <w:t xml:space="preserve">Paris, Cerf, 2009. </w:t>
      </w:r>
      <w:r>
        <w:rPr>
          <w:szCs w:val="18"/>
        </w:rPr>
        <w:t>480 p. [UFSCar] [USP]</w:t>
      </w:r>
    </w:p>
    <w:p w:rsidR="00FB2875" w:rsidRPr="001007FD" w:rsidRDefault="00FB2875" w:rsidP="002802EC">
      <w:pPr>
        <w:pStyle w:val="PargrafoparaBibl"/>
        <w:widowControl/>
        <w:rPr>
          <w:color w:val="808080" w:themeColor="background1" w:themeShade="80"/>
        </w:rPr>
      </w:pPr>
      <w:r w:rsidRPr="001007FD">
        <w:rPr>
          <w:color w:val="808080" w:themeColor="background1" w:themeShade="80"/>
          <w:szCs w:val="18"/>
        </w:rPr>
        <w:t xml:space="preserve">ANTOINE DE PADOUE, </w:t>
      </w:r>
      <w:r w:rsidRPr="001007FD">
        <w:rPr>
          <w:i/>
          <w:color w:val="808080" w:themeColor="background1" w:themeShade="80"/>
          <w:szCs w:val="18"/>
        </w:rPr>
        <w:t xml:space="preserve">Sermons des dimanches et des fêtes, 4. </w:t>
      </w:r>
      <w:r w:rsidRPr="001007FD">
        <w:rPr>
          <w:rStyle w:val="text3"/>
          <w:i/>
          <w:color w:val="808080" w:themeColor="background1" w:themeShade="80"/>
          <w:lang w:val="en-US"/>
        </w:rPr>
        <w:t>Sermons</w:t>
      </w:r>
      <w:r w:rsidRPr="001007FD">
        <w:rPr>
          <w:i/>
          <w:color w:val="808080" w:themeColor="background1" w:themeShade="80"/>
          <w:lang w:val="en-US"/>
        </w:rPr>
        <w:t xml:space="preserve"> pour les </w:t>
      </w:r>
      <w:r w:rsidRPr="001007FD">
        <w:rPr>
          <w:rStyle w:val="text3"/>
          <w:i/>
          <w:color w:val="808080" w:themeColor="background1" w:themeShade="80"/>
          <w:lang w:val="en-US"/>
        </w:rPr>
        <w:t>fêtes</w:t>
      </w:r>
      <w:r w:rsidRPr="001007FD">
        <w:rPr>
          <w:i/>
          <w:color w:val="808080" w:themeColor="background1" w:themeShade="80"/>
          <w:lang w:val="en-US"/>
        </w:rPr>
        <w:t xml:space="preserve"> </w:t>
      </w:r>
      <w:r w:rsidRPr="001007FD">
        <w:rPr>
          <w:rStyle w:val="text3"/>
          <w:i/>
          <w:color w:val="808080" w:themeColor="background1" w:themeShade="80"/>
          <w:lang w:val="en-US"/>
        </w:rPr>
        <w:t>des</w:t>
      </w:r>
      <w:r w:rsidRPr="001007FD">
        <w:rPr>
          <w:i/>
          <w:color w:val="808080" w:themeColor="background1" w:themeShade="80"/>
          <w:lang w:val="en-US"/>
        </w:rPr>
        <w:t xml:space="preserve"> saints </w:t>
      </w:r>
      <w:r w:rsidRPr="001007FD">
        <w:rPr>
          <w:rStyle w:val="text3"/>
          <w:i/>
          <w:color w:val="808080" w:themeColor="background1" w:themeShade="80"/>
          <w:lang w:val="en-US"/>
        </w:rPr>
        <w:t>et</w:t>
      </w:r>
      <w:r w:rsidRPr="001007FD">
        <w:rPr>
          <w:i/>
          <w:color w:val="808080" w:themeColor="background1" w:themeShade="80"/>
          <w:lang w:val="en-US"/>
        </w:rPr>
        <w:t xml:space="preserve"> </w:t>
      </w:r>
      <w:r w:rsidRPr="001007FD">
        <w:rPr>
          <w:rStyle w:val="text3"/>
          <w:i/>
          <w:color w:val="808080" w:themeColor="background1" w:themeShade="80"/>
          <w:lang w:val="en-US"/>
        </w:rPr>
        <w:t>Sermons</w:t>
      </w:r>
      <w:r w:rsidRPr="001007FD">
        <w:rPr>
          <w:i/>
          <w:color w:val="808080" w:themeColor="background1" w:themeShade="80"/>
          <w:lang w:val="en-US"/>
        </w:rPr>
        <w:t xml:space="preserve"> marials</w:t>
      </w:r>
      <w:r w:rsidRPr="001007FD">
        <w:rPr>
          <w:color w:val="808080" w:themeColor="background1" w:themeShade="80"/>
          <w:lang w:val="en-US"/>
        </w:rPr>
        <w:t>.</w:t>
      </w:r>
      <w:r w:rsidRPr="001007FD">
        <w:rPr>
          <w:color w:val="808080" w:themeColor="background1" w:themeShade="80"/>
          <w:szCs w:val="18"/>
          <w:lang w:val="en-US"/>
        </w:rPr>
        <w:t xml:space="preserve"> Intr., tr. et notes par V. Strappazzon. Sagesses chrétiennes. </w:t>
      </w:r>
      <w:r w:rsidRPr="001007FD">
        <w:rPr>
          <w:color w:val="808080" w:themeColor="background1" w:themeShade="80"/>
          <w:szCs w:val="18"/>
        </w:rPr>
        <w:t xml:space="preserve">Paris, Cerf, 2010. </w:t>
      </w:r>
      <w:r w:rsidRPr="001007FD">
        <w:rPr>
          <w:bCs/>
          <w:color w:val="808080" w:themeColor="background1" w:themeShade="80"/>
        </w:rPr>
        <w:t>466 p</w:t>
      </w:r>
      <w:r>
        <w:rPr>
          <w:bCs/>
          <w:color w:val="808080" w:themeColor="background1" w:themeShade="80"/>
        </w:rPr>
        <w:t>.*</w:t>
      </w:r>
    </w:p>
    <w:p w:rsidR="00FB2875" w:rsidRDefault="00FB2875" w:rsidP="002802EC">
      <w:pPr>
        <w:pStyle w:val="PargrafoparaBibl"/>
        <w:widowControl/>
      </w:pPr>
      <w:r w:rsidRPr="00F61AE9">
        <w:t xml:space="preserve">ANTOINE DE PADOUE, </w:t>
      </w:r>
      <w:r w:rsidRPr="00F61AE9">
        <w:rPr>
          <w:i/>
        </w:rPr>
        <w:t>Une parole évangélique: choix de sermons</w:t>
      </w:r>
      <w:r w:rsidRPr="00F61AE9">
        <w:t>. Présentés et tr. par V. Strappazzon. Paris, Ed. Franciscaines, 1995. 199 p. [USP]</w:t>
      </w:r>
    </w:p>
    <w:p w:rsidR="00FB2875" w:rsidRPr="00F61AE9" w:rsidRDefault="00FB2875" w:rsidP="002802EC">
      <w:pPr>
        <w:pStyle w:val="PargrafoparaBibl"/>
        <w:widowControl/>
      </w:pPr>
      <w:r w:rsidRPr="00F61AE9">
        <w:t xml:space="preserve">ANTÓNIO DE LISBOA, </w:t>
      </w:r>
      <w:r w:rsidRPr="00F61AE9">
        <w:rPr>
          <w:i/>
        </w:rPr>
        <w:t>Sermões de Santo António: antologia temática</w:t>
      </w:r>
      <w:r w:rsidRPr="00F61AE9">
        <w:t>. Ed. H. P. Rema. Porto, Lello, 2000. 2 vols. [UNICAMP] [USP]</w:t>
      </w:r>
    </w:p>
    <w:p w:rsidR="00FB2875" w:rsidRDefault="00357BC4" w:rsidP="002802EC">
      <w:pPr>
        <w:pStyle w:val="Ttulo5"/>
        <w:keepNext/>
        <w:spacing w:before="0"/>
        <w:rPr>
          <w:color w:val="FF0000"/>
        </w:rPr>
      </w:pPr>
      <w:r>
        <w:rPr>
          <w:color w:val="FF0000"/>
        </w:rPr>
        <w:t xml:space="preserve">Hagiografia </w:t>
      </w:r>
    </w:p>
    <w:p w:rsidR="00357BC4" w:rsidRDefault="00FB2875" w:rsidP="002802EC">
      <w:pPr>
        <w:pStyle w:val="PargrafoparaBibl"/>
        <w:widowControl/>
        <w:rPr>
          <w:lang w:val="es-ES_tradnl"/>
        </w:rPr>
      </w:pPr>
      <w:r w:rsidRPr="00F61AE9">
        <w:rPr>
          <w:lang w:val="es-ES_tradnl"/>
        </w:rPr>
        <w:t xml:space="preserve">AZEVEDO, M. de, </w:t>
      </w:r>
      <w:r w:rsidRPr="00F61AE9">
        <w:rPr>
          <w:i/>
          <w:lang w:val="es-ES_tradnl"/>
        </w:rPr>
        <w:t>Vita del taumaturgo portoghese sant’Antonio di Padova</w:t>
      </w:r>
      <w:r w:rsidRPr="00F61AE9">
        <w:rPr>
          <w:lang w:val="es-ES_tradnl"/>
        </w:rPr>
        <w:t>. Arricchita di nuove notizie, e critiche osservazioni tratte da codici e monumenti sicuri ignoti agli stessi pìu classici, non che ad altri autori delle cento e più vite del santo lette dall’autore del sacerdote Emmanuele de Azevedo Coimbricese. Edição Seconda ed., riformata, corretta, ed accresciuta dallo stesso autore. Bologna, Per le stampe di Lelio dalle</w:t>
      </w:r>
      <w:r w:rsidR="00357BC4">
        <w:rPr>
          <w:lang w:val="es-ES_tradnl"/>
        </w:rPr>
        <w:t xml:space="preserve"> Volpe, 1790. VIII+444 p. [USP]</w:t>
      </w:r>
    </w:p>
    <w:p w:rsidR="00357BC4" w:rsidRPr="00FB2875" w:rsidRDefault="00357BC4" w:rsidP="002802EC">
      <w:pPr>
        <w:pStyle w:val="PargrafoparaBibl"/>
        <w:widowControl/>
      </w:pPr>
      <w:r w:rsidRPr="00F61AE9">
        <w:t xml:space="preserve">BRITO, F. T., </w:t>
      </w:r>
      <w:r w:rsidRPr="00F61AE9">
        <w:rPr>
          <w:i/>
        </w:rPr>
        <w:t>Vida e milagres de Santo António de Lisboa</w:t>
      </w:r>
      <w:r w:rsidRPr="00F61AE9">
        <w:t xml:space="preserve">. Lisboa, Typographia da Companhia Nacional Editora, 1894. </w:t>
      </w:r>
      <w:r w:rsidR="00373C90">
        <w:t>100 p. [USP]</w:t>
      </w:r>
    </w:p>
    <w:p w:rsidR="00357BC4" w:rsidRPr="00F61AE9" w:rsidRDefault="00357BC4" w:rsidP="002802EC">
      <w:pPr>
        <w:pStyle w:val="PargrafoparaBibl"/>
        <w:widowControl/>
        <w:rPr>
          <w:lang w:val="es-ES_tradnl"/>
        </w:rPr>
      </w:pPr>
      <w:r w:rsidRPr="00F61AE9">
        <w:t xml:space="preserve">GAMBOSO, V., </w:t>
      </w:r>
      <w:r w:rsidRPr="00F61AE9">
        <w:rPr>
          <w:i/>
        </w:rPr>
        <w:t xml:space="preserve">I fioretti de Santo Antônio. </w:t>
      </w:r>
      <w:r w:rsidRPr="00F61AE9">
        <w:rPr>
          <w:i/>
          <w:lang w:val="es-ES_tradnl"/>
        </w:rPr>
        <w:t>Livro dos milagres</w:t>
      </w:r>
      <w:r w:rsidRPr="00F61AE9">
        <w:rPr>
          <w:lang w:val="es-ES_tradnl"/>
        </w:rPr>
        <w:t>. Tr. C. Surian. Aparecida, Santuária, 1996. 135 p. [UNICAMP]</w:t>
      </w:r>
    </w:p>
    <w:p w:rsidR="00FB2875" w:rsidRPr="00F61AE9" w:rsidRDefault="00357BC4" w:rsidP="002802EC">
      <w:pPr>
        <w:pStyle w:val="PargrafoparaBibl"/>
        <w:widowControl/>
        <w:rPr>
          <w:lang w:val="es-ES_tradnl"/>
        </w:rPr>
      </w:pPr>
      <w:r>
        <w:rPr>
          <w:i/>
          <w:lang w:val="es-ES_tradnl"/>
        </w:rPr>
        <w:t>H</w:t>
      </w:r>
      <w:r w:rsidR="00FB2875" w:rsidRPr="00F61AE9">
        <w:rPr>
          <w:i/>
          <w:lang w:val="es-ES_tradnl"/>
        </w:rPr>
        <w:t>istória de Santo Antonio de Padua</w:t>
      </w:r>
      <w:r w:rsidR="00FB2875" w:rsidRPr="00F61AE9">
        <w:rPr>
          <w:lang w:val="es-ES_tradnl"/>
        </w:rPr>
        <w:t xml:space="preserve">. </w:t>
      </w:r>
      <w:r w:rsidR="00FB2875" w:rsidRPr="00F61AE9">
        <w:t xml:space="preserve">Segundo as fontes agiographicas dos séculos XIII, XIV e XV. Tr. com licença do auctor, prefaciada e annotada por J. Basilio Pereira. </w:t>
      </w:r>
      <w:r w:rsidR="00FB2875" w:rsidRPr="00F61AE9">
        <w:rPr>
          <w:lang w:val="es-ES_tradnl"/>
        </w:rPr>
        <w:t>Bahia, Typ. São Francisco, 1913. 419 p. [UNICAMP]</w:t>
      </w:r>
    </w:p>
    <w:p w:rsidR="00AF1822" w:rsidRPr="00AF1822" w:rsidRDefault="00AF1822" w:rsidP="002802EC">
      <w:pPr>
        <w:pStyle w:val="PargrafoparaBibl"/>
        <w:widowControl/>
        <w:rPr>
          <w:szCs w:val="18"/>
        </w:rPr>
      </w:pPr>
      <w:r w:rsidRPr="00AF1822">
        <w:rPr>
          <w:i/>
          <w:szCs w:val="18"/>
        </w:rPr>
        <w:lastRenderedPageBreak/>
        <w:t>I miracoli di Antonio il Pellegrino da Padova</w:t>
      </w:r>
      <w:r>
        <w:rPr>
          <w:i/>
          <w:szCs w:val="18"/>
        </w:rPr>
        <w:t xml:space="preserve"> </w:t>
      </w:r>
      <w:r w:rsidRPr="00AF1822">
        <w:rPr>
          <w:i/>
          <w:szCs w:val="18"/>
        </w:rPr>
        <w:t>(1267-1270)</w:t>
      </w:r>
      <w:r w:rsidRPr="00AF1822">
        <w:rPr>
          <w:szCs w:val="18"/>
        </w:rPr>
        <w:t>. Per A. Vauchez. A cura di D. Gallo. Tr. M. Dorin. Con una nota di A. Rigon. Padova, Il Poligrafo, 2003. 204 p. [USP]</w:t>
      </w:r>
    </w:p>
    <w:p w:rsidR="00FB2875" w:rsidRPr="00F61AE9" w:rsidRDefault="00FB2875" w:rsidP="002802EC">
      <w:pPr>
        <w:pStyle w:val="PargrafoparaBibl"/>
        <w:widowControl/>
        <w:rPr>
          <w:lang w:val="es-ES_tradnl"/>
        </w:rPr>
      </w:pPr>
      <w:r w:rsidRPr="00F61AE9">
        <w:t xml:space="preserve">LOPES, F., </w:t>
      </w:r>
      <w:r w:rsidRPr="00F61AE9">
        <w:rPr>
          <w:i/>
        </w:rPr>
        <w:t>Santo An</w:t>
      </w:r>
      <w:r w:rsidR="00047D41">
        <w:rPr>
          <w:i/>
        </w:rPr>
        <w:t>tónio de Lisboa, primeira e segu</w:t>
      </w:r>
      <w:r w:rsidRPr="00F61AE9">
        <w:rPr>
          <w:i/>
        </w:rPr>
        <w:t>nda parte, de seu nascimento, criação, vida, morte, &amp; milagres</w:t>
      </w:r>
      <w:r w:rsidRPr="00F61AE9">
        <w:t>. Conforme as chronicas da sagrada religião da Ordem dos Menores. Composto em verso por Francisco Lopes. Lisboa, Pedro Craesbeeck, 1610. 228 p</w:t>
      </w:r>
      <w:r w:rsidRPr="00F61AE9">
        <w:rPr>
          <w:lang w:val="es-ES_tradnl"/>
        </w:rPr>
        <w:t>. [USP]</w:t>
      </w:r>
    </w:p>
    <w:p w:rsidR="000F209B" w:rsidRPr="00F61AE9" w:rsidRDefault="000F209B" w:rsidP="002802EC">
      <w:pPr>
        <w:pStyle w:val="PargrafoparaBibl"/>
        <w:widowControl/>
        <w:rPr>
          <w:szCs w:val="24"/>
        </w:rPr>
      </w:pPr>
      <w:r w:rsidRPr="00F61AE9">
        <w:rPr>
          <w:szCs w:val="24"/>
        </w:rPr>
        <w:t xml:space="preserve">MATTHAEI AB AQUASPARTA </w:t>
      </w:r>
      <w:r w:rsidRPr="00F61AE9">
        <w:rPr>
          <w:i/>
          <w:szCs w:val="24"/>
        </w:rPr>
        <w:t>Sermones de S. Francisco, de S. Antonio et de S. Clara</w:t>
      </w:r>
      <w:r w:rsidRPr="00F61AE9">
        <w:rPr>
          <w:szCs w:val="24"/>
        </w:rPr>
        <w:t xml:space="preserve">. Appendix: </w:t>
      </w:r>
      <w:r w:rsidRPr="00F61AE9">
        <w:rPr>
          <w:i/>
          <w:szCs w:val="24"/>
        </w:rPr>
        <w:t>Sermo De potestate papae</w:t>
      </w:r>
      <w:r w:rsidRPr="00F61AE9">
        <w:rPr>
          <w:szCs w:val="24"/>
        </w:rPr>
        <w:t xml:space="preserve">. Ed. G. Gál. Bibliotheca franciscana ascetica medii aevi, 10. Grottaferrata, </w:t>
      </w:r>
      <w:r>
        <w:rPr>
          <w:szCs w:val="24"/>
        </w:rPr>
        <w:t>Quaracchi</w:t>
      </w:r>
      <w:r w:rsidRPr="00F61AE9">
        <w:rPr>
          <w:szCs w:val="24"/>
        </w:rPr>
        <w:t xml:space="preserve">, 1962. 28*+224 p. </w:t>
      </w:r>
      <w:r w:rsidRPr="00E91334">
        <w:t xml:space="preserve">[UFSCar] </w:t>
      </w:r>
      <w:r>
        <w:t>[USP] {NA}</w:t>
      </w:r>
    </w:p>
    <w:p w:rsidR="00FB2875" w:rsidRPr="00F61AE9" w:rsidRDefault="00FB2875" w:rsidP="002802EC">
      <w:pPr>
        <w:pStyle w:val="PargrafoparaBibl"/>
        <w:widowControl/>
      </w:pPr>
      <w:r w:rsidRPr="00F61AE9">
        <w:t xml:space="preserve">SANTA MARIA, M. A., </w:t>
      </w:r>
      <w:r w:rsidRPr="00F61AE9">
        <w:rPr>
          <w:i/>
          <w:lang w:val="es-ES_tradnl"/>
        </w:rPr>
        <w:t>Chronica de santo António</w:t>
      </w:r>
      <w:r w:rsidRPr="00F61AE9">
        <w:rPr>
          <w:lang w:val="es-ES_tradnl"/>
        </w:rPr>
        <w:t>.</w:t>
      </w:r>
      <w:r w:rsidRPr="00F61AE9">
        <w:t xml:space="preserve"> </w:t>
      </w:r>
      <w:r w:rsidRPr="00F61AE9">
        <w:rPr>
          <w:rStyle w:val="text3"/>
        </w:rPr>
        <w:t>Lisboa</w:t>
      </w:r>
      <w:r w:rsidRPr="00F61AE9">
        <w:t>, Officina Antonio Vicente da Silva, 1761. 598 p.</w:t>
      </w:r>
      <w:r w:rsidRPr="00F61AE9">
        <w:rPr>
          <w:lang w:val="es-ES_tradnl"/>
        </w:rPr>
        <w:t xml:space="preserve"> [USP]</w:t>
      </w:r>
    </w:p>
    <w:p w:rsidR="00357BC4" w:rsidRPr="00F61AE9" w:rsidRDefault="00357BC4" w:rsidP="002802EC">
      <w:pPr>
        <w:pStyle w:val="PargrafoparaBibl"/>
        <w:widowControl/>
      </w:pPr>
      <w:r w:rsidRPr="00F61AE9">
        <w:rPr>
          <w:i/>
        </w:rPr>
        <w:t>Testimonianze minori su S. Antonio</w:t>
      </w:r>
      <w:r w:rsidRPr="00F61AE9">
        <w:t>. Intr., testi critici e tr. de V. Gamboso. Fonti agiografiche antoniane, 6. Padova, Messaggero, 2001. 742 p. [USP]</w:t>
      </w:r>
    </w:p>
    <w:p w:rsidR="00047D41" w:rsidRPr="00357BC4" w:rsidRDefault="00047D41" w:rsidP="002802EC">
      <w:pPr>
        <w:pStyle w:val="PargrafoparaBibl"/>
        <w:widowControl/>
      </w:pPr>
      <w:r w:rsidRPr="00047D41">
        <w:rPr>
          <w:i/>
        </w:rPr>
        <w:t>Thesouro Espiritual da novena do glorioso S. Antonio de Padua</w:t>
      </w:r>
      <w:r w:rsidRPr="00357BC4">
        <w:t xml:space="preserve">, Revelada, e ensinada pelo mesmo </w:t>
      </w:r>
      <w:r w:rsidRPr="00047D41">
        <w:t>Santo</w:t>
      </w:r>
      <w:r w:rsidRPr="00357BC4">
        <w:t xml:space="preserve"> a huma nobre Matrona sua devota, offerecido á preclarissima senhora Dona Joanna Guedes </w:t>
      </w:r>
      <w:r w:rsidRPr="00047D41">
        <w:t>de</w:t>
      </w:r>
      <w:r w:rsidRPr="00357BC4">
        <w:t xml:space="preserve"> Brito Pimentel, Fidalga Illustre das mais principaes, e antigas Familias da Cidade da Bahia, e ordenado por Faustino </w:t>
      </w:r>
      <w:r w:rsidRPr="00047D41">
        <w:t>de</w:t>
      </w:r>
      <w:r w:rsidRPr="00357BC4">
        <w:t xml:space="preserve"> Afonseca Freyre e Mello, Bacharel formado na Faculdade dos Sagrados Canones pela Universidade da Bahia.</w:t>
      </w:r>
      <w:r w:rsidRPr="00047D41">
        <w:t xml:space="preserve"> Lisboa, </w:t>
      </w:r>
      <w:r>
        <w:t>Oficina da Música, 1740.</w:t>
      </w:r>
      <w:r w:rsidRPr="00047D41">
        <w:t xml:space="preserve"> </w:t>
      </w:r>
      <w:r>
        <w:t>215 p.</w:t>
      </w:r>
      <w:r w:rsidR="00373C90" w:rsidRPr="00373C90">
        <w:t xml:space="preserve"> </w:t>
      </w:r>
      <w:r w:rsidR="00373C90" w:rsidRPr="00F61AE9">
        <w:t>[USP]</w:t>
      </w:r>
    </w:p>
    <w:p w:rsidR="00357BC4" w:rsidRDefault="00357BC4" w:rsidP="002802EC">
      <w:pPr>
        <w:pStyle w:val="PargrafoparaBibl"/>
        <w:widowControl/>
      </w:pPr>
      <w:r w:rsidRPr="00F61AE9">
        <w:rPr>
          <w:i/>
        </w:rPr>
        <w:t>Vida e milagres de Santo António de Lisboa: (summula biographica)</w:t>
      </w:r>
      <w:r w:rsidRPr="00F61AE9">
        <w:t>. Lisboa, Typographia da Companhia Nacional Editora, 1891. 96 p. [USP]</w:t>
      </w:r>
    </w:p>
    <w:p w:rsidR="00FB2875" w:rsidRPr="00FB2875" w:rsidRDefault="00FB2875" w:rsidP="002802EC">
      <w:pPr>
        <w:pStyle w:val="PargrafoparaBibl"/>
        <w:widowControl/>
      </w:pPr>
      <w:r w:rsidRPr="00F61AE9">
        <w:t xml:space="preserve">VIEIRA, ANTÔNIO, </w:t>
      </w:r>
      <w:r w:rsidRPr="00F61AE9">
        <w:rPr>
          <w:i/>
        </w:rPr>
        <w:t>Santo Antônio, luz do mundo: nove sermões</w:t>
      </w:r>
      <w:r w:rsidRPr="00F61AE9">
        <w:t xml:space="preserve">. Transcrição, intr. e notas de C. Neotti. </w:t>
      </w:r>
      <w:r w:rsidRPr="00FB2875">
        <w:t>Petrópolis, Vozes, 1997. 348 p. [USP]</w:t>
      </w:r>
    </w:p>
    <w:p w:rsidR="00FB2875" w:rsidRPr="00FB2875" w:rsidRDefault="00FB2875" w:rsidP="002802EC">
      <w:pPr>
        <w:pStyle w:val="Ttulo5"/>
        <w:keepNext/>
        <w:spacing w:before="0"/>
        <w:rPr>
          <w:color w:val="FF0000"/>
        </w:rPr>
      </w:pPr>
      <w:r>
        <w:rPr>
          <w:color w:val="FF0000"/>
        </w:rPr>
        <w:t>Comentadores</w:t>
      </w:r>
    </w:p>
    <w:p w:rsidR="00FB2875" w:rsidRPr="00F61AE9" w:rsidRDefault="00FB2875" w:rsidP="002802EC">
      <w:pPr>
        <w:pStyle w:val="PargrafoparaBibl"/>
        <w:widowControl/>
      </w:pPr>
      <w:r w:rsidRPr="00F61AE9">
        <w:t xml:space="preserve">BERTAZZO, L., </w:t>
      </w:r>
      <w:r w:rsidRPr="00F61AE9">
        <w:rPr>
          <w:i/>
        </w:rPr>
        <w:t>“Vite” e vita di Antonio di Padova</w:t>
      </w:r>
      <w:r w:rsidRPr="00F61AE9">
        <w:t>. Centro Studi Antoniani, 25. Padova, Centro Studi Antoniani, 1997. XI+397 p. [USP]</w:t>
      </w:r>
    </w:p>
    <w:p w:rsidR="00FB2875" w:rsidRPr="00F61AE9" w:rsidRDefault="00FB2875" w:rsidP="002802EC">
      <w:pPr>
        <w:pStyle w:val="PargrafoparaBibl"/>
        <w:widowControl/>
        <w:rPr>
          <w:lang w:val="es-ES_tradnl"/>
        </w:rPr>
      </w:pPr>
      <w:r w:rsidRPr="00F61AE9">
        <w:rPr>
          <w:lang w:val="es-ES_tradnl"/>
        </w:rPr>
        <w:t xml:space="preserve">BUSCH, W., </w:t>
      </w:r>
      <w:r w:rsidRPr="00F61AE9">
        <w:rPr>
          <w:i/>
          <w:lang w:val="es-ES_tradnl"/>
        </w:rPr>
        <w:t>S. Antonio da Padova</w:t>
      </w:r>
      <w:r w:rsidRPr="00F61AE9">
        <w:rPr>
          <w:lang w:val="es-ES_tradnl"/>
        </w:rPr>
        <w:t>. Tr. E. Romagnoli. Roma, Formiggini, 1920. 87 p. [USP]</w:t>
      </w:r>
    </w:p>
    <w:p w:rsidR="00FB2875" w:rsidRDefault="00FB2875" w:rsidP="002802EC">
      <w:pPr>
        <w:pStyle w:val="PargrafoparaBibl"/>
        <w:widowControl/>
        <w:rPr>
          <w:lang w:val="es-ES_tradnl"/>
        </w:rPr>
      </w:pPr>
      <w:r w:rsidRPr="00F61AE9">
        <w:rPr>
          <w:lang w:val="es-ES_tradnl"/>
        </w:rPr>
        <w:t xml:space="preserve">CAEIRO, F. G., </w:t>
      </w:r>
      <w:r w:rsidRPr="00F61AE9">
        <w:rPr>
          <w:i/>
          <w:lang w:val="es-ES_tradnl"/>
        </w:rPr>
        <w:t>Santo António de Lisboa</w:t>
      </w:r>
      <w:r w:rsidRPr="00F61AE9">
        <w:rPr>
          <w:lang w:val="es-ES_tradnl"/>
        </w:rPr>
        <w:t>.</w:t>
      </w:r>
      <w:r w:rsidRPr="00357BC4">
        <w:rPr>
          <w:i/>
          <w:lang w:val="es-ES_tradnl"/>
        </w:rPr>
        <w:t xml:space="preserve"> </w:t>
      </w:r>
      <w:r w:rsidR="00357BC4" w:rsidRPr="00357BC4">
        <w:rPr>
          <w:i/>
        </w:rPr>
        <w:t>1. Introdução ao estudo da obra antoniana. 2. A espiritualidade antoniana</w:t>
      </w:r>
      <w:r w:rsidR="00357BC4">
        <w:t xml:space="preserve">. </w:t>
      </w:r>
      <w:r w:rsidRPr="00F61AE9">
        <w:t xml:space="preserve">Lisboa, Imprensa Nacional / Casa da Moeda, </w:t>
      </w:r>
      <w:r w:rsidR="00357BC4">
        <w:t xml:space="preserve">1967. </w:t>
      </w:r>
      <w:r w:rsidRPr="00F61AE9">
        <w:t xml:space="preserve">1995. </w:t>
      </w:r>
      <w:r w:rsidRPr="00F61AE9">
        <w:rPr>
          <w:lang w:val="es-ES_tradnl"/>
        </w:rPr>
        <w:t>2 vols. [USP]</w:t>
      </w:r>
    </w:p>
    <w:p w:rsidR="00FB2875" w:rsidRDefault="00FB2875" w:rsidP="002802EC">
      <w:pPr>
        <w:pStyle w:val="PargrafoparaBibl"/>
        <w:widowControl/>
      </w:pPr>
      <w:r w:rsidRPr="00F61AE9">
        <w:t xml:space="preserve">GOMES TEIXEIRA, F., </w:t>
      </w:r>
      <w:r w:rsidRPr="00F61AE9">
        <w:rPr>
          <w:i/>
        </w:rPr>
        <w:t>Santo António de Lisboa: história, tradição e lenda</w:t>
      </w:r>
      <w:r w:rsidRPr="00F61AE9">
        <w:t xml:space="preserve">. Lisboa, A. M. </w:t>
      </w:r>
      <w:r w:rsidR="00357BC4">
        <w:t>Teixeira, 1931. XV+277 p. [USP]</w:t>
      </w:r>
    </w:p>
    <w:p w:rsidR="00357BC4" w:rsidRPr="00F61AE9" w:rsidRDefault="00357BC4" w:rsidP="002802EC">
      <w:pPr>
        <w:pStyle w:val="PargrafoparaBibl"/>
        <w:widowControl/>
      </w:pPr>
      <w:r>
        <w:t xml:space="preserve">KRUS, L., </w:t>
      </w:r>
      <w:r w:rsidRPr="00357BC4">
        <w:rPr>
          <w:i/>
        </w:rPr>
        <w:t>Oitavo Centenário do nascimento de Santo António</w:t>
      </w:r>
      <w:r>
        <w:t>.</w:t>
      </w:r>
      <w:r w:rsidRPr="00357BC4">
        <w:rPr>
          <w:rStyle w:val="text3"/>
        </w:rPr>
        <w:t xml:space="preserve"> </w:t>
      </w:r>
      <w:r>
        <w:rPr>
          <w:rStyle w:val="text3"/>
        </w:rPr>
        <w:t xml:space="preserve">Lisboa, </w:t>
      </w:r>
      <w:r>
        <w:t>CTT Correios, 1994. 106 p. [USP]</w:t>
      </w:r>
    </w:p>
    <w:p w:rsidR="000F209B" w:rsidRPr="00D2042F" w:rsidRDefault="000F209B" w:rsidP="002802EC">
      <w:pPr>
        <w:pStyle w:val="PargrafoparaBibl"/>
        <w:widowControl/>
        <w:rPr>
          <w:color w:val="808080"/>
          <w:szCs w:val="24"/>
          <w:lang w:val="es-ES_tradnl"/>
        </w:rPr>
      </w:pPr>
      <w:r w:rsidRPr="00D2042F">
        <w:rPr>
          <w:color w:val="808080"/>
          <w:szCs w:val="24"/>
          <w:lang w:val="es-ES_tradnl"/>
        </w:rPr>
        <w:lastRenderedPageBreak/>
        <w:t xml:space="preserve">LUNA, O., </w:t>
      </w:r>
      <w:r w:rsidRPr="000F209B">
        <w:rPr>
          <w:i/>
          <w:color w:val="808080"/>
          <w:szCs w:val="24"/>
          <w:lang w:val="es-ES_tradnl"/>
        </w:rPr>
        <w:t>La encarnación y la pasión de Jesucristo en los sermones de San Antonio de Padua</w:t>
      </w:r>
      <w:r w:rsidRPr="00D2042F">
        <w:rPr>
          <w:color w:val="808080"/>
          <w:szCs w:val="24"/>
          <w:lang w:val="es-ES_tradnl"/>
        </w:rPr>
        <w:t>. Studia Antoniana, 47. Roma, Antonianum, 2003. 454 p.</w:t>
      </w:r>
    </w:p>
    <w:p w:rsidR="00FB2875" w:rsidRPr="00F61AE9" w:rsidRDefault="00FB2875" w:rsidP="002802EC">
      <w:pPr>
        <w:pStyle w:val="PargrafoparaBibl"/>
        <w:widowControl/>
        <w:rPr>
          <w:lang w:val="es-ES_tradnl"/>
        </w:rPr>
      </w:pPr>
      <w:r w:rsidRPr="00F61AE9">
        <w:rPr>
          <w:lang w:val="es-ES_tradnl"/>
        </w:rPr>
        <w:t xml:space="preserve">LUÍS, A. B., </w:t>
      </w:r>
      <w:r w:rsidRPr="00F61AE9">
        <w:rPr>
          <w:i/>
          <w:lang w:val="es-ES_tradnl"/>
        </w:rPr>
        <w:t>Santo António</w:t>
      </w:r>
      <w:r w:rsidRPr="00F61AE9">
        <w:rPr>
          <w:lang w:val="es-ES_tradnl"/>
        </w:rPr>
        <w:t>. Lisboa, Guimarães, 1973. 318 p. [USP]</w:t>
      </w:r>
    </w:p>
    <w:p w:rsidR="00E14588" w:rsidRDefault="00E14588" w:rsidP="00E14588">
      <w:pPr>
        <w:pStyle w:val="PargrafoparaBibl"/>
      </w:pPr>
      <w:r w:rsidRPr="00A82D2D">
        <w:t xml:space="preserve">MUSCO, A., a cura di, </w:t>
      </w:r>
      <w:r w:rsidRPr="00A82D2D">
        <w:rPr>
          <w:i/>
        </w:rPr>
        <w:t xml:space="preserve">I Francescani e la </w:t>
      </w:r>
      <w:r>
        <w:rPr>
          <w:i/>
        </w:rPr>
        <w:t>p</w:t>
      </w:r>
      <w:r w:rsidRPr="00A82D2D">
        <w:rPr>
          <w:i/>
        </w:rPr>
        <w:t>olitica</w:t>
      </w:r>
      <w:r w:rsidRPr="00A82D2D">
        <w:t>. Franciscana, 13. Palermo, Officina di Studi Med</w:t>
      </w:r>
      <w:r>
        <w:t>ievali, 2007. 2 vols. [USP]</w:t>
      </w:r>
    </w:p>
    <w:p w:rsidR="00FB2875" w:rsidRDefault="00FB2875" w:rsidP="002802EC">
      <w:pPr>
        <w:pStyle w:val="PargrafoparaBibl"/>
        <w:widowControl/>
      </w:pPr>
      <w:r w:rsidRPr="00F61AE9">
        <w:t xml:space="preserve">POZZA, N., </w:t>
      </w:r>
      <w:r w:rsidRPr="008A76F9">
        <w:rPr>
          <w:i/>
        </w:rPr>
        <w:t>Vita di Antonio, il santo di Padova</w:t>
      </w:r>
      <w:r w:rsidRPr="00F61AE9">
        <w:t>. Milano, Longanesi, 1984. 163 p. [USP]</w:t>
      </w:r>
    </w:p>
    <w:p w:rsidR="008A76F9" w:rsidRPr="008A76F9" w:rsidRDefault="008A76F9" w:rsidP="002802EC">
      <w:pPr>
        <w:pStyle w:val="PargrafoparaBibl"/>
        <w:widowControl/>
      </w:pPr>
      <w:r w:rsidRPr="008A76F9">
        <w:t>RIGON</w:t>
      </w:r>
      <w:r>
        <w:t xml:space="preserve">, A., </w:t>
      </w:r>
      <w:r w:rsidRPr="008A76F9">
        <w:rPr>
          <w:i/>
        </w:rPr>
        <w:t>Dal libro alla folla: Antonio di Padova e il francescanesimo medievale</w:t>
      </w:r>
      <w:r>
        <w:t>.</w:t>
      </w:r>
      <w:r w:rsidRPr="008A76F9">
        <w:t xml:space="preserve"> </w:t>
      </w:r>
      <w:r>
        <w:t>Roma, Viella, 2002. 288 p. [USP]</w:t>
      </w:r>
    </w:p>
    <w:p w:rsidR="00FB2875" w:rsidRPr="00F61AE9" w:rsidRDefault="00FB2875" w:rsidP="002802EC">
      <w:pPr>
        <w:pStyle w:val="PargrafoparaBibl"/>
        <w:widowControl/>
      </w:pPr>
      <w:r w:rsidRPr="00F61AE9">
        <w:t xml:space="preserve">de SAINT-LAURENT, T., </w:t>
      </w:r>
      <w:r w:rsidRPr="00F61AE9">
        <w:rPr>
          <w:i/>
        </w:rPr>
        <w:t>Santo António de Lisboa</w:t>
      </w:r>
      <w:r w:rsidRPr="00F61AE9">
        <w:t>. Tr. J. N. Soares. Porto, Civilização, 1998. 107 p. [UNICAMP]</w:t>
      </w:r>
    </w:p>
    <w:p w:rsidR="00FB2875" w:rsidRPr="00F61AE9" w:rsidRDefault="00FB2875" w:rsidP="002802EC">
      <w:pPr>
        <w:pStyle w:val="PargrafoparaBibl"/>
        <w:widowControl/>
      </w:pPr>
      <w:r w:rsidRPr="00F61AE9">
        <w:t xml:space="preserve">SOUZA, J. A. C. R., </w:t>
      </w:r>
      <w:r w:rsidRPr="00F61AE9">
        <w:rPr>
          <w:i/>
        </w:rPr>
        <w:t>O pensamento social de Santo Antônio</w:t>
      </w:r>
      <w:r w:rsidRPr="00F61AE9">
        <w:t>. Porto Alegre, EDIPUCRS, 2001. 504 p. [UNICAMP]</w:t>
      </w:r>
    </w:p>
    <w:p w:rsidR="00CE3FB8" w:rsidRPr="004C7D92" w:rsidRDefault="00CE3FB8" w:rsidP="002802EC">
      <w:pPr>
        <w:pStyle w:val="PargrafoparaBibl"/>
        <w:widowControl/>
        <w:rPr>
          <w:szCs w:val="24"/>
        </w:rPr>
      </w:pPr>
      <w:bookmarkStart w:id="13" w:name="_Hlk486947827"/>
      <w:r w:rsidRPr="002F16E2">
        <w:rPr>
          <w:bCs/>
          <w:szCs w:val="24"/>
        </w:rPr>
        <w:t>SPICCIANI</w:t>
      </w:r>
      <w:r>
        <w:rPr>
          <w:bCs/>
          <w:szCs w:val="24"/>
        </w:rPr>
        <w:t xml:space="preserve">, A., </w:t>
      </w:r>
      <w:r w:rsidRPr="005277AF">
        <w:rPr>
          <w:bCs/>
          <w:i/>
          <w:szCs w:val="24"/>
        </w:rPr>
        <w:t>Capitale e interesse tra mercatura e povert</w:t>
      </w:r>
      <w:r w:rsidRPr="00B22E1D">
        <w:rPr>
          <w:bCs/>
          <w:i/>
          <w:szCs w:val="24"/>
        </w:rPr>
        <w:t>à</w:t>
      </w:r>
      <w:r w:rsidRPr="005277AF">
        <w:rPr>
          <w:bCs/>
          <w:i/>
          <w:szCs w:val="24"/>
        </w:rPr>
        <w:t xml:space="preserve"> nei teologi e canonisti dei </w:t>
      </w:r>
      <w:r w:rsidRPr="005277AF">
        <w:rPr>
          <w:i/>
          <w:szCs w:val="24"/>
        </w:rPr>
        <w:t>secoli XIII-XV</w:t>
      </w:r>
      <w:r w:rsidRPr="00B22E1D">
        <w:rPr>
          <w:szCs w:val="24"/>
        </w:rPr>
        <w:t>.</w:t>
      </w:r>
      <w:r w:rsidRPr="002F16E2">
        <w:rPr>
          <w:szCs w:val="24"/>
        </w:rPr>
        <w:t xml:space="preserve"> </w:t>
      </w:r>
      <w:r w:rsidRPr="004C7D92">
        <w:rPr>
          <w:szCs w:val="24"/>
        </w:rPr>
        <w:t>Storia, 24. Roma, Jouvence, 1990. 2002. 262 p. [UNICAMP]</w:t>
      </w:r>
      <w:r w:rsidRPr="003D4063">
        <w:rPr>
          <w:szCs w:val="24"/>
        </w:rPr>
        <w:t xml:space="preserve"> [USP]</w:t>
      </w:r>
    </w:p>
    <w:bookmarkEnd w:id="13"/>
    <w:p w:rsidR="00CE3FB8" w:rsidRPr="00CE3FB8" w:rsidRDefault="00CE3FB8" w:rsidP="002802EC">
      <w:pPr>
        <w:pStyle w:val="PargrafoparaBibl"/>
        <w:widowControl/>
        <w:rPr>
          <w:szCs w:val="24"/>
        </w:rPr>
      </w:pPr>
      <w:r w:rsidRPr="00B22E1D">
        <w:rPr>
          <w:szCs w:val="24"/>
        </w:rPr>
        <w:t xml:space="preserve">SPICCIANI, A., </w:t>
      </w:r>
      <w:r w:rsidRPr="00B22E1D">
        <w:rPr>
          <w:i/>
          <w:szCs w:val="24"/>
        </w:rPr>
        <w:t>La mercatura e la formazione del prezzo nella riflessione teologica medioevale</w:t>
      </w:r>
      <w:r w:rsidRPr="00B22E1D">
        <w:rPr>
          <w:szCs w:val="24"/>
        </w:rPr>
        <w:t xml:space="preserve">. </w:t>
      </w:r>
      <w:r w:rsidRPr="00CE3FB8">
        <w:rPr>
          <w:szCs w:val="24"/>
        </w:rPr>
        <w:t>Roma: Accademia nazionale dei Lincei, 1977. X+293 p. [USP]</w:t>
      </w:r>
    </w:p>
    <w:p w:rsidR="000F209B" w:rsidRPr="000F209B" w:rsidRDefault="000F209B" w:rsidP="002802EC">
      <w:pPr>
        <w:pStyle w:val="PargrafoparaBibl"/>
        <w:widowControl/>
      </w:pPr>
      <w:r w:rsidRPr="000F209B">
        <w:t xml:space="preserve">URIBE, F., </w:t>
      </w:r>
      <w:r w:rsidRPr="000F209B">
        <w:rPr>
          <w:i/>
        </w:rPr>
        <w:t>Il “liber naturae” nella “lectio” antoniana</w:t>
      </w:r>
      <w:r w:rsidRPr="000F209B">
        <w:t xml:space="preserve">. Atti del Congresso internazionale per l’VIII centenario della nascita di sant’Antonio di Padova (1195-1995). Medioevo, 2. Roma, Antonianum, 1996. 330 p. [USP] </w:t>
      </w:r>
      <w:r>
        <w:t>{NA}</w:t>
      </w:r>
    </w:p>
    <w:p w:rsidR="00FB2875" w:rsidRDefault="00FB2875" w:rsidP="002802EC">
      <w:pPr>
        <w:pStyle w:val="PargrafoparaBibl"/>
        <w:widowControl/>
      </w:pPr>
    </w:p>
    <w:p w:rsidR="00FB2875" w:rsidRDefault="00FB2875" w:rsidP="002802EC">
      <w:pPr>
        <w:spacing w:after="200" w:line="276" w:lineRule="auto"/>
        <w:rPr>
          <w:i/>
        </w:rPr>
      </w:pPr>
      <w:r>
        <w:rPr>
          <w:i/>
        </w:rPr>
        <w:br w:type="page"/>
      </w:r>
    </w:p>
    <w:p w:rsidR="00FB2875" w:rsidRPr="00F61AE9" w:rsidRDefault="00FB2875" w:rsidP="002802EC">
      <w:pPr>
        <w:pStyle w:val="PargrafoparaBibl"/>
        <w:widowControl/>
      </w:pPr>
    </w:p>
    <w:p w:rsidR="00FB710A" w:rsidRPr="00F61AE9" w:rsidRDefault="00FB710A" w:rsidP="002802EC">
      <w:pPr>
        <w:pStyle w:val="Ttulo4"/>
        <w:widowControl/>
        <w:rPr>
          <w:color w:val="FF0000"/>
        </w:rPr>
      </w:pPr>
      <w:r w:rsidRPr="00F61AE9">
        <w:rPr>
          <w:color w:val="FF0000"/>
        </w:rPr>
        <w:t>ângela de foligno, 1248-1309</w:t>
      </w:r>
    </w:p>
    <w:p w:rsidR="00666D85" w:rsidRPr="00F61AE9" w:rsidRDefault="00B8210A" w:rsidP="002802EC">
      <w:pPr>
        <w:pStyle w:val="Ttulo5"/>
        <w:keepNext/>
        <w:spacing w:before="0"/>
        <w:rPr>
          <w:color w:val="FF0000"/>
        </w:rPr>
      </w:pPr>
      <w:r>
        <w:rPr>
          <w:color w:val="FF0000"/>
        </w:rPr>
        <w:t>Quaracchi</w:t>
      </w:r>
    </w:p>
    <w:p w:rsidR="00FB710A" w:rsidRPr="007B77F4" w:rsidRDefault="00FB710A" w:rsidP="002802EC">
      <w:pPr>
        <w:pStyle w:val="PargrafoparaBibl"/>
        <w:widowControl/>
      </w:pPr>
      <w:r w:rsidRPr="00F61AE9">
        <w:t xml:space="preserve">ANGELA DA FOLIGNO, </w:t>
      </w:r>
      <w:r w:rsidRPr="00F61AE9">
        <w:rPr>
          <w:i/>
        </w:rPr>
        <w:t>Il Libro della beata Angela da Foligno</w:t>
      </w:r>
      <w:r w:rsidRPr="00F61AE9">
        <w:t xml:space="preserve">. Ed. critica, cura et studio L. Thier et A. Calufetti, Spicilegium Bonaventurianum, 25. Grottaferrata, </w:t>
      </w:r>
      <w:r w:rsidR="00B8210A">
        <w:t>Quaracchi</w:t>
      </w:r>
      <w:r w:rsidRPr="00F61AE9">
        <w:t>, 1985</w:t>
      </w:r>
      <w:r w:rsidR="00DC49AB" w:rsidRPr="00DC49AB">
        <w:rPr>
          <w:vertAlign w:val="superscript"/>
        </w:rPr>
        <w:t>2</w:t>
      </w:r>
      <w:r w:rsidRPr="00F61AE9">
        <w:t xml:space="preserve">. </w:t>
      </w:r>
      <w:r w:rsidR="00DC49AB">
        <w:t>796 p. [USP] {NA}</w:t>
      </w:r>
    </w:p>
    <w:p w:rsidR="00666D85" w:rsidRPr="00666D85" w:rsidRDefault="00AF0097" w:rsidP="002802EC">
      <w:pPr>
        <w:pStyle w:val="Ttulo5"/>
        <w:keepNext/>
        <w:spacing w:before="0"/>
        <w:rPr>
          <w:color w:val="FF0000"/>
        </w:rPr>
      </w:pPr>
      <w:r>
        <w:rPr>
          <w:color w:val="FF0000"/>
        </w:rPr>
        <w:t>Diversas</w:t>
      </w:r>
    </w:p>
    <w:p w:rsidR="001043D5" w:rsidRPr="001043D5" w:rsidRDefault="001043D5" w:rsidP="002802EC">
      <w:pPr>
        <w:pStyle w:val="PargrafoparaBibl"/>
        <w:widowControl/>
        <w:rPr>
          <w:color w:val="808080"/>
        </w:rPr>
      </w:pPr>
      <w:r w:rsidRPr="00F61AE9">
        <w:rPr>
          <w:color w:val="808080"/>
        </w:rPr>
        <w:t xml:space="preserve">ANGELA DA FOLIGNO, </w:t>
      </w:r>
      <w:bookmarkStart w:id="14" w:name="_Hlk482531923"/>
      <w:r w:rsidRPr="001043D5">
        <w:rPr>
          <w:i/>
          <w:color w:val="808080"/>
        </w:rPr>
        <w:t>Memoriale</w:t>
      </w:r>
      <w:bookmarkEnd w:id="14"/>
      <w:r w:rsidRPr="001043D5">
        <w:rPr>
          <w:color w:val="808080"/>
        </w:rPr>
        <w:t>. Ed</w:t>
      </w:r>
      <w:r>
        <w:rPr>
          <w:color w:val="808080"/>
        </w:rPr>
        <w:t>.</w:t>
      </w:r>
      <w:r w:rsidRPr="001043D5">
        <w:rPr>
          <w:color w:val="808080"/>
        </w:rPr>
        <w:t xml:space="preserve"> critica a cura di E</w:t>
      </w:r>
      <w:r>
        <w:rPr>
          <w:color w:val="808080"/>
        </w:rPr>
        <w:t>.</w:t>
      </w:r>
      <w:r w:rsidRPr="001043D5">
        <w:rPr>
          <w:color w:val="808080"/>
        </w:rPr>
        <w:t xml:space="preserve"> Menestò. Uomini e mondi medievali, 35. Spoleto, CISAM, 2013. </w:t>
      </w:r>
      <w:r>
        <w:rPr>
          <w:color w:val="808080"/>
        </w:rPr>
        <w:t>CXLI+</w:t>
      </w:r>
      <w:r w:rsidRPr="001043D5">
        <w:rPr>
          <w:color w:val="808080"/>
        </w:rPr>
        <w:t>110 p.</w:t>
      </w:r>
    </w:p>
    <w:p w:rsidR="001043D5" w:rsidRDefault="001043D5" w:rsidP="002802EC">
      <w:pPr>
        <w:pStyle w:val="PargrafoparaBibl"/>
        <w:widowControl/>
        <w:rPr>
          <w:color w:val="808080"/>
        </w:rPr>
      </w:pPr>
      <w:r w:rsidRPr="001043D5">
        <w:rPr>
          <w:color w:val="808080"/>
        </w:rPr>
        <w:t xml:space="preserve">ANGELA DA FOLIGNO, </w:t>
      </w:r>
      <w:r w:rsidRPr="001043D5">
        <w:rPr>
          <w:i/>
          <w:color w:val="808080"/>
        </w:rPr>
        <w:t xml:space="preserve">Il “Liber” della beata Angela </w:t>
      </w:r>
      <w:r>
        <w:rPr>
          <w:i/>
          <w:color w:val="808080"/>
        </w:rPr>
        <w:t>d</w:t>
      </w:r>
      <w:r w:rsidRPr="001043D5">
        <w:rPr>
          <w:i/>
          <w:color w:val="808080"/>
        </w:rPr>
        <w:t>a Foligno</w:t>
      </w:r>
      <w:r w:rsidRPr="001043D5">
        <w:rPr>
          <w:color w:val="808080"/>
        </w:rPr>
        <w:t>. Ed</w:t>
      </w:r>
      <w:r>
        <w:rPr>
          <w:color w:val="808080"/>
        </w:rPr>
        <w:t>.</w:t>
      </w:r>
      <w:r w:rsidRPr="001043D5">
        <w:rPr>
          <w:color w:val="808080"/>
        </w:rPr>
        <w:t xml:space="preserve"> in fac-simile e trascrizione del ms.342 della Biblioteca Comunale di Assisi, con quattro studi. A cura di E. Menestò.</w:t>
      </w:r>
      <w:r>
        <w:rPr>
          <w:color w:val="808080"/>
        </w:rPr>
        <w:t xml:space="preserve"> </w:t>
      </w:r>
      <w:r w:rsidRPr="001043D5">
        <w:rPr>
          <w:color w:val="808080"/>
        </w:rPr>
        <w:t>Uomini e mondi medievali, 1</w:t>
      </w:r>
      <w:r w:rsidR="008121F2">
        <w:rPr>
          <w:color w:val="808080"/>
        </w:rPr>
        <w:t>8</w:t>
      </w:r>
      <w:r w:rsidRPr="001043D5">
        <w:rPr>
          <w:color w:val="808080"/>
        </w:rPr>
        <w:t>. Spoleto, CISAM, 2009. 3</w:t>
      </w:r>
      <w:r>
        <w:rPr>
          <w:color w:val="808080"/>
        </w:rPr>
        <w:t xml:space="preserve"> vols.*</w:t>
      </w:r>
      <w:r w:rsidR="002A35FB" w:rsidRPr="002A35FB">
        <w:rPr>
          <w:color w:val="808080"/>
          <w:vertAlign w:val="superscript"/>
        </w:rPr>
        <w:t>+</w:t>
      </w:r>
    </w:p>
    <w:p w:rsidR="001043D5" w:rsidRPr="007B77F4" w:rsidRDefault="001043D5" w:rsidP="002802EC">
      <w:pPr>
        <w:pStyle w:val="PargrafoparaBibl"/>
        <w:widowControl/>
        <w:rPr>
          <w:color w:val="808080"/>
          <w:lang w:val="en-US"/>
        </w:rPr>
      </w:pPr>
      <w:r w:rsidRPr="00F61AE9">
        <w:rPr>
          <w:color w:val="808080"/>
        </w:rPr>
        <w:t xml:space="preserve">ANGÈLE DE FOLIGNO, </w:t>
      </w:r>
      <w:r w:rsidRPr="00F61AE9">
        <w:rPr>
          <w:i/>
          <w:color w:val="808080"/>
        </w:rPr>
        <w:t>Le Livre d’Angèle de Foligno</w:t>
      </w:r>
      <w:r w:rsidRPr="00F61AE9">
        <w:rPr>
          <w:color w:val="808080"/>
        </w:rPr>
        <w:t xml:space="preserve">. </w:t>
      </w:r>
      <w:r w:rsidRPr="00335654">
        <w:rPr>
          <w:color w:val="808080"/>
          <w:lang w:val="en-US"/>
        </w:rPr>
        <w:t xml:space="preserve">Tr. P. Matura et T. Lachance. Grenoble, Jérôme Millon, 1998. </w:t>
      </w:r>
      <w:r w:rsidRPr="007B77F4">
        <w:rPr>
          <w:color w:val="808080"/>
          <w:lang w:val="en-US"/>
        </w:rPr>
        <w:t>304 p.*</w:t>
      </w:r>
    </w:p>
    <w:p w:rsidR="00FB710A" w:rsidRPr="00E91334" w:rsidRDefault="00FB710A" w:rsidP="002802EC">
      <w:pPr>
        <w:pStyle w:val="PargrafoparaBibl"/>
        <w:widowControl/>
        <w:rPr>
          <w:lang w:val="en-US"/>
        </w:rPr>
      </w:pPr>
      <w:r w:rsidRPr="001043D5">
        <w:rPr>
          <w:lang w:val="en-US"/>
        </w:rPr>
        <w:t xml:space="preserve">ANGELA OF FOLIGNO, </w:t>
      </w:r>
      <w:r w:rsidRPr="001043D5">
        <w:rPr>
          <w:i/>
          <w:lang w:val="en-US"/>
        </w:rPr>
        <w:t>Complete works</w:t>
      </w:r>
      <w:r w:rsidRPr="001043D5">
        <w:rPr>
          <w:lang w:val="en-US"/>
        </w:rPr>
        <w:t xml:space="preserve">. </w:t>
      </w:r>
      <w:r w:rsidRPr="00A035C5">
        <w:rPr>
          <w:lang w:val="en-US"/>
        </w:rPr>
        <w:t xml:space="preserve">Intr. and tr. by P. Lachance. The classics of Western spirituality. New York, Paulist, 1993. </w:t>
      </w:r>
      <w:r w:rsidRPr="00E91334">
        <w:rPr>
          <w:lang w:val="en-US"/>
        </w:rPr>
        <w:t>XII+424 p. [USP]</w:t>
      </w:r>
    </w:p>
    <w:p w:rsidR="00FB710A" w:rsidRPr="00F61AE9" w:rsidRDefault="00FB710A" w:rsidP="002802EC">
      <w:pPr>
        <w:pStyle w:val="PargrafoparaBibl"/>
        <w:widowControl/>
        <w:rPr>
          <w:rStyle w:val="producttext"/>
          <w:color w:val="808080"/>
        </w:rPr>
      </w:pPr>
      <w:r w:rsidRPr="00F61AE9">
        <w:rPr>
          <w:color w:val="808080"/>
        </w:rPr>
        <w:t xml:space="preserve">ANGELA DA FOLIGNO, </w:t>
      </w:r>
      <w:r w:rsidRPr="00F61AE9">
        <w:rPr>
          <w:i/>
          <w:color w:val="808080"/>
        </w:rPr>
        <w:t>Il Libro della beata Angela da Foligno</w:t>
      </w:r>
      <w:r w:rsidRPr="00F61AE9">
        <w:rPr>
          <w:color w:val="808080"/>
        </w:rPr>
        <w:t xml:space="preserve">. A cura di S. Andreoli. </w:t>
      </w:r>
      <w:r w:rsidRPr="00C21EAF">
        <w:rPr>
          <w:color w:val="808080"/>
        </w:rPr>
        <w:t>Spiritualità. Maestri. Seconda serie</w:t>
      </w:r>
      <w:r>
        <w:rPr>
          <w:color w:val="808080"/>
        </w:rPr>
        <w:t xml:space="preserve">. </w:t>
      </w:r>
      <w:r w:rsidRPr="00C21EAF">
        <w:rPr>
          <w:color w:val="808080"/>
        </w:rPr>
        <w:t xml:space="preserve">Cinisello Balsamo, </w:t>
      </w:r>
      <w:r w:rsidRPr="00F61AE9">
        <w:rPr>
          <w:color w:val="808080"/>
        </w:rPr>
        <w:t>San Paolo, 2004</w:t>
      </w:r>
      <w:r w:rsidRPr="00F61AE9">
        <w:rPr>
          <w:color w:val="808080"/>
          <w:vertAlign w:val="superscript"/>
        </w:rPr>
        <w:t>3</w:t>
      </w:r>
      <w:r w:rsidRPr="00F61AE9">
        <w:rPr>
          <w:color w:val="808080"/>
        </w:rPr>
        <w:t>. 320 p.</w:t>
      </w:r>
      <w:r>
        <w:rPr>
          <w:color w:val="808080"/>
        </w:rPr>
        <w:t>*</w:t>
      </w:r>
    </w:p>
    <w:p w:rsidR="00FB710A" w:rsidRDefault="00FB710A" w:rsidP="002802EC">
      <w:pPr>
        <w:pStyle w:val="PargrafoparaBibl"/>
        <w:widowControl/>
        <w:rPr>
          <w:color w:val="808080"/>
        </w:rPr>
      </w:pPr>
      <w:r w:rsidRPr="00F61AE9">
        <w:rPr>
          <w:color w:val="808080"/>
        </w:rPr>
        <w:t xml:space="preserve">ANGELA DA FOLIGNO, </w:t>
      </w:r>
      <w:r w:rsidRPr="00F61AE9">
        <w:rPr>
          <w:i/>
          <w:color w:val="808080"/>
        </w:rPr>
        <w:t>Lettere e pensieri</w:t>
      </w:r>
      <w:r w:rsidRPr="00F61AE9">
        <w:rPr>
          <w:color w:val="808080"/>
        </w:rPr>
        <w:t>. A cura di S. Andreol</w:t>
      </w:r>
      <w:r>
        <w:rPr>
          <w:color w:val="808080"/>
        </w:rPr>
        <w:t>i. San Paolo, 1998. 114 p.</w:t>
      </w:r>
      <w:r w:rsidR="0064710C" w:rsidRPr="0064710C">
        <w:rPr>
          <w:color w:val="808080"/>
          <w:vertAlign w:val="superscript"/>
        </w:rPr>
        <w:t>#</w:t>
      </w:r>
    </w:p>
    <w:p w:rsidR="00FB710A" w:rsidRPr="006A7736" w:rsidRDefault="00FB710A" w:rsidP="002802EC">
      <w:pPr>
        <w:pStyle w:val="PargrafoparaBibl"/>
        <w:widowControl/>
        <w:rPr>
          <w:color w:val="808080"/>
          <w:lang w:val="en-US"/>
        </w:rPr>
      </w:pPr>
      <w:r w:rsidRPr="00F61AE9">
        <w:rPr>
          <w:color w:val="808080"/>
        </w:rPr>
        <w:t xml:space="preserve">ANGÈLE DE FOLIGNO, </w:t>
      </w:r>
      <w:r w:rsidRPr="00F61AE9">
        <w:rPr>
          <w:i/>
          <w:color w:val="808080"/>
        </w:rPr>
        <w:t>Le Livre des visions et instructions de la bienheureuse Angèle de Foligno</w:t>
      </w:r>
      <w:r w:rsidRPr="00F61AE9">
        <w:rPr>
          <w:color w:val="808080"/>
        </w:rPr>
        <w:t xml:space="preserve">. </w:t>
      </w:r>
      <w:r w:rsidRPr="006A7736">
        <w:rPr>
          <w:color w:val="808080"/>
          <w:lang w:val="en-US"/>
        </w:rPr>
        <w:t xml:space="preserve">Tr. E. Hello. </w:t>
      </w:r>
      <w:r w:rsidR="0056605C" w:rsidRPr="006A7736">
        <w:rPr>
          <w:color w:val="808080"/>
          <w:lang w:val="en-US"/>
        </w:rPr>
        <w:t xml:space="preserve">Points Sagesses. </w:t>
      </w:r>
      <w:r w:rsidRPr="006A7736">
        <w:rPr>
          <w:color w:val="808080"/>
          <w:lang w:val="en-US"/>
        </w:rPr>
        <w:t>Paris, Seuil, 1991. 227 p.</w:t>
      </w:r>
      <w:r w:rsidR="0056605C" w:rsidRPr="006A7736">
        <w:rPr>
          <w:color w:val="808080"/>
          <w:lang w:val="en-US"/>
        </w:rPr>
        <w:t>*</w:t>
      </w:r>
    </w:p>
    <w:p w:rsidR="00FB710A" w:rsidRPr="006A7736" w:rsidRDefault="00FB710A" w:rsidP="002802EC">
      <w:pPr>
        <w:pStyle w:val="PargrafoparaBibl"/>
        <w:widowControl/>
        <w:rPr>
          <w:color w:val="808080"/>
          <w:lang w:val="en-US"/>
        </w:rPr>
      </w:pPr>
      <w:r w:rsidRPr="006A7736">
        <w:rPr>
          <w:color w:val="808080"/>
          <w:lang w:val="en-US"/>
        </w:rPr>
        <w:t xml:space="preserve">BARONE, G., ed., </w:t>
      </w:r>
      <w:r w:rsidRPr="006A7736">
        <w:rPr>
          <w:i/>
          <w:color w:val="808080"/>
          <w:lang w:val="en-US"/>
        </w:rPr>
        <w:t xml:space="preserve">Angèle de Foligno. </w:t>
      </w:r>
      <w:r w:rsidRPr="00F61AE9">
        <w:rPr>
          <w:i/>
          <w:color w:val="808080"/>
        </w:rPr>
        <w:t>Le dossier</w:t>
      </w:r>
      <w:r w:rsidRPr="00F61AE9">
        <w:rPr>
          <w:color w:val="808080"/>
        </w:rPr>
        <w:t xml:space="preserve">. </w:t>
      </w:r>
      <w:r w:rsidR="0056605C">
        <w:rPr>
          <w:color w:val="808080"/>
        </w:rPr>
        <w:t xml:space="preserve">Paris / Roma, </w:t>
      </w:r>
      <w:r w:rsidR="0056605C" w:rsidRPr="0056605C">
        <w:rPr>
          <w:color w:val="808080"/>
        </w:rPr>
        <w:t>École française de Rome</w:t>
      </w:r>
      <w:r w:rsidR="0056605C">
        <w:rPr>
          <w:color w:val="808080"/>
        </w:rPr>
        <w:t xml:space="preserve">, 2000. </w:t>
      </w:r>
      <w:r w:rsidR="0056605C" w:rsidRPr="006A7736">
        <w:rPr>
          <w:color w:val="808080"/>
          <w:lang w:val="en-US"/>
        </w:rPr>
        <w:t>433 p.*</w:t>
      </w:r>
    </w:p>
    <w:p w:rsidR="0056605C" w:rsidRPr="0056605C" w:rsidRDefault="0056605C" w:rsidP="002802EC">
      <w:pPr>
        <w:pStyle w:val="PargrafoparaBibl"/>
        <w:widowControl/>
        <w:rPr>
          <w:color w:val="808080"/>
          <w:szCs w:val="24"/>
        </w:rPr>
      </w:pPr>
      <w:r w:rsidRPr="0056605C">
        <w:rPr>
          <w:i/>
          <w:color w:val="808080"/>
          <w:szCs w:val="24"/>
          <w:lang w:val="en-US"/>
        </w:rPr>
        <w:t>Angela of Foligno’s Memorial</w:t>
      </w:r>
      <w:r w:rsidRPr="0056605C">
        <w:rPr>
          <w:color w:val="808080"/>
          <w:szCs w:val="24"/>
          <w:lang w:val="en-US"/>
        </w:rPr>
        <w:t xml:space="preserve">. </w:t>
      </w:r>
      <w:r>
        <w:rPr>
          <w:color w:val="808080"/>
          <w:szCs w:val="24"/>
          <w:lang w:val="en-US"/>
        </w:rPr>
        <w:t xml:space="preserve">Ed. C. </w:t>
      </w:r>
      <w:r w:rsidRPr="0056605C">
        <w:rPr>
          <w:color w:val="808080"/>
          <w:szCs w:val="24"/>
          <w:lang w:val="en-US"/>
        </w:rPr>
        <w:t>Mazzoni</w:t>
      </w:r>
      <w:r>
        <w:rPr>
          <w:color w:val="808080"/>
          <w:szCs w:val="24"/>
          <w:lang w:val="en-US"/>
        </w:rPr>
        <w:t xml:space="preserve">. </w:t>
      </w:r>
      <w:r w:rsidRPr="0056605C">
        <w:rPr>
          <w:color w:val="808080"/>
          <w:szCs w:val="24"/>
          <w:lang w:val="en-US"/>
        </w:rPr>
        <w:t>Tr</w:t>
      </w:r>
      <w:r w:rsidRPr="006A7736">
        <w:rPr>
          <w:color w:val="808080"/>
          <w:szCs w:val="26"/>
          <w:lang w:val="en-US"/>
        </w:rPr>
        <w:t xml:space="preserve">. J. Cirignano. Library of Medieval Women. </w:t>
      </w:r>
      <w:r w:rsidRPr="0056605C">
        <w:rPr>
          <w:color w:val="808080"/>
          <w:szCs w:val="26"/>
        </w:rPr>
        <w:t>Cambridge, D. S. Brewer, 2000. 144 p.*</w:t>
      </w:r>
    </w:p>
    <w:p w:rsidR="00215AFD" w:rsidRPr="00271EA8" w:rsidRDefault="00215AFD" w:rsidP="002802EC">
      <w:pPr>
        <w:pStyle w:val="PargrafoparaBibl"/>
        <w:widowControl/>
        <w:rPr>
          <w:noProof/>
          <w:color w:val="808080"/>
        </w:rPr>
      </w:pPr>
      <w:bookmarkStart w:id="15" w:name="_Hlk482528953"/>
      <w:r w:rsidRPr="009238A9">
        <w:rPr>
          <w:iCs/>
          <w:noProof/>
          <w:color w:val="808080"/>
        </w:rPr>
        <w:t>ANGELA DA FOLIGNO</w:t>
      </w:r>
      <w:r w:rsidRPr="009238A9">
        <w:rPr>
          <w:noProof/>
          <w:color w:val="808080"/>
        </w:rPr>
        <w:t>,</w:t>
      </w:r>
      <w:r w:rsidRPr="00F61AE9">
        <w:t xml:space="preserve"> </w:t>
      </w:r>
      <w:r w:rsidRPr="00FF58BE">
        <w:rPr>
          <w:i/>
          <w:noProof/>
          <w:color w:val="808080"/>
        </w:rPr>
        <w:t>I</w:t>
      </w:r>
      <w:r w:rsidRPr="00FF58BE">
        <w:rPr>
          <w:i/>
          <w:noProof/>
          <w:color w:val="808080"/>
          <w:lang w:val="es-ES_tradnl"/>
        </w:rPr>
        <w:t xml:space="preserve">l </w:t>
      </w:r>
      <w:r w:rsidRPr="001043D5">
        <w:rPr>
          <w:i/>
          <w:color w:val="808080"/>
        </w:rPr>
        <w:t>Memoriale</w:t>
      </w:r>
      <w:r>
        <w:rPr>
          <w:noProof/>
          <w:color w:val="808080"/>
          <w:lang w:val="es-ES_tradnl"/>
        </w:rPr>
        <w:t xml:space="preserve"> (antologia) in</w:t>
      </w:r>
      <w:r w:rsidRPr="00FF58BE">
        <w:rPr>
          <w:noProof/>
          <w:color w:val="808080"/>
          <w:lang w:val="es-ES_tradnl"/>
        </w:rPr>
        <w:t xml:space="preserve"> </w:t>
      </w:r>
      <w:r w:rsidRPr="004D5CC3">
        <w:rPr>
          <w:noProof/>
          <w:color w:val="808080"/>
          <w:lang w:val="es-ES_tradnl"/>
        </w:rPr>
        <w:t xml:space="preserve">LEONARDI, C., a cura di, </w:t>
      </w:r>
      <w:r w:rsidRPr="004D5CC3">
        <w:rPr>
          <w:i/>
          <w:noProof/>
          <w:color w:val="808080"/>
          <w:lang w:val="es-ES_tradnl"/>
        </w:rPr>
        <w:t>Il Cristo, V. Testi teologici e spirituali da Riccardo di San Vittore a Caterina da Siena</w:t>
      </w:r>
      <w:r w:rsidRPr="004D5CC3">
        <w:rPr>
          <w:noProof/>
          <w:color w:val="808080"/>
          <w:lang w:val="es-ES_tradnl"/>
        </w:rPr>
        <w:t xml:space="preserve">. </w:t>
      </w:r>
      <w:r w:rsidRPr="00271EA8">
        <w:rPr>
          <w:noProof/>
          <w:color w:val="808080"/>
        </w:rPr>
        <w:t xml:space="preserve">Scrittori Greci </w:t>
      </w:r>
      <w:r>
        <w:rPr>
          <w:noProof/>
          <w:color w:val="808080"/>
        </w:rPr>
        <w:t>e</w:t>
      </w:r>
      <w:r w:rsidRPr="00271EA8">
        <w:rPr>
          <w:noProof/>
          <w:color w:val="808080"/>
        </w:rPr>
        <w:t xml:space="preserve"> Latini / Fondazione Valla. </w:t>
      </w:r>
      <w:r w:rsidRPr="0080531D">
        <w:rPr>
          <w:noProof/>
          <w:color w:val="808080"/>
        </w:rPr>
        <w:t>Milano, Mondadori,</w:t>
      </w:r>
      <w:r>
        <w:rPr>
          <w:noProof/>
          <w:color w:val="808080"/>
        </w:rPr>
        <w:t xml:space="preserve"> 1996, pp. 330-369. 616 p.*</w:t>
      </w:r>
    </w:p>
    <w:bookmarkEnd w:id="15"/>
    <w:p w:rsidR="00FB710A" w:rsidRDefault="00FB710A" w:rsidP="002802EC">
      <w:pPr>
        <w:pStyle w:val="PargrafoparaBibl"/>
        <w:widowControl/>
        <w:rPr>
          <w:color w:val="808080"/>
          <w:szCs w:val="26"/>
        </w:rPr>
      </w:pPr>
      <w:r w:rsidRPr="00C21EAF">
        <w:rPr>
          <w:color w:val="808080"/>
          <w:szCs w:val="26"/>
        </w:rPr>
        <w:t>FREZZA, F</w:t>
      </w:r>
      <w:r>
        <w:rPr>
          <w:color w:val="808080"/>
          <w:szCs w:val="26"/>
        </w:rPr>
        <w:t>.</w:t>
      </w:r>
      <w:r w:rsidRPr="00C21EAF">
        <w:rPr>
          <w:color w:val="808080"/>
          <w:szCs w:val="26"/>
        </w:rPr>
        <w:t xml:space="preserve">, </w:t>
      </w:r>
      <w:r w:rsidRPr="00C21EAF">
        <w:rPr>
          <w:i/>
          <w:color w:val="808080"/>
          <w:szCs w:val="26"/>
        </w:rPr>
        <w:t>Liber Lelle. Il Libro di Angela da Foligno nel testo del codice di Assisi</w:t>
      </w:r>
      <w:r w:rsidRPr="00C21EAF">
        <w:rPr>
          <w:color w:val="808080"/>
          <w:szCs w:val="26"/>
        </w:rPr>
        <w:t>. Con versione italiana, note critiche e apparato biblico tratto dal codice di Bagnoregio. La mistica cristiana tra Oriente e Occidente, 19. Firenze, SISMEL / Edizioni del Galluzzo, 2012.</w:t>
      </w:r>
      <w:r>
        <w:rPr>
          <w:color w:val="808080"/>
          <w:szCs w:val="26"/>
        </w:rPr>
        <w:t>*</w:t>
      </w:r>
    </w:p>
    <w:p w:rsidR="00FB710A" w:rsidRPr="00943C4D" w:rsidRDefault="00AA4FB5" w:rsidP="002802EC">
      <w:pPr>
        <w:pStyle w:val="Ttulo5"/>
        <w:keepNext/>
        <w:spacing w:before="0"/>
        <w:rPr>
          <w:color w:val="FF0000"/>
          <w:lang w:val="es-ES_tradnl"/>
        </w:rPr>
      </w:pPr>
      <w:r>
        <w:rPr>
          <w:color w:val="FF0000"/>
          <w:lang w:val="es-ES_tradnl"/>
        </w:rPr>
        <w:lastRenderedPageBreak/>
        <w:t>Comentadores</w:t>
      </w:r>
    </w:p>
    <w:p w:rsidR="00EA31DA" w:rsidRDefault="00EA31DA" w:rsidP="002802EC">
      <w:pPr>
        <w:pStyle w:val="PargrafoparaBibl"/>
        <w:widowControl/>
        <w:rPr>
          <w:color w:val="808080" w:themeColor="background1" w:themeShade="80"/>
        </w:rPr>
      </w:pPr>
      <w:r w:rsidRPr="00EA31DA">
        <w:rPr>
          <w:color w:val="808080" w:themeColor="background1" w:themeShade="80"/>
        </w:rPr>
        <w:t xml:space="preserve">ANDREOLI, S., </w:t>
      </w:r>
      <w:r w:rsidRPr="00EA31DA">
        <w:rPr>
          <w:i/>
          <w:color w:val="808080" w:themeColor="background1" w:themeShade="80"/>
        </w:rPr>
        <w:t>Angela da Foligno. Invito alla lettura</w:t>
      </w:r>
      <w:r w:rsidRPr="00EA31DA">
        <w:rPr>
          <w:color w:val="808080" w:themeColor="background1" w:themeShade="80"/>
        </w:rPr>
        <w:t>. Scrittori di Dio. Cinisello Balsamo, San Paolo, 1999. 92 p.*</w:t>
      </w:r>
      <w:r w:rsidR="004A1B4D" w:rsidRPr="004A1B4D">
        <w:rPr>
          <w:color w:val="808080" w:themeColor="background1" w:themeShade="80"/>
          <w:vertAlign w:val="superscript"/>
        </w:rPr>
        <w:t>+</w:t>
      </w:r>
    </w:p>
    <w:p w:rsidR="001626D7" w:rsidRPr="001626D7" w:rsidRDefault="001626D7" w:rsidP="002802EC">
      <w:pPr>
        <w:pStyle w:val="PargrafoparaBibl"/>
        <w:widowControl/>
        <w:rPr>
          <w:color w:val="808080" w:themeColor="background1" w:themeShade="80"/>
        </w:rPr>
      </w:pPr>
      <w:r w:rsidRPr="001626D7">
        <w:rPr>
          <w:color w:val="808080" w:themeColor="background1" w:themeShade="80"/>
        </w:rPr>
        <w:t xml:space="preserve">ALFONSI, D., e VEDOVA, M., a cura di, </w:t>
      </w:r>
      <w:r w:rsidRPr="001626D7">
        <w:rPr>
          <w:i/>
          <w:color w:val="808080" w:themeColor="background1" w:themeShade="80"/>
        </w:rPr>
        <w:t>Il Liber di Angela da Foligno: temi spirituali e mistici</w:t>
      </w:r>
      <w:r w:rsidRPr="001626D7">
        <w:rPr>
          <w:color w:val="808080" w:themeColor="background1" w:themeShade="80"/>
        </w:rPr>
        <w:t>. Uomini e mondi medievali, 22. Spoleto, CISAM, 2010. 316</w:t>
      </w:r>
      <w:r>
        <w:rPr>
          <w:color w:val="808080" w:themeColor="background1" w:themeShade="80"/>
        </w:rPr>
        <w:t xml:space="preserve"> p.*</w:t>
      </w:r>
    </w:p>
    <w:p w:rsidR="00FB710A" w:rsidRPr="007B77F4" w:rsidRDefault="00FB710A" w:rsidP="002802EC">
      <w:pPr>
        <w:pStyle w:val="PargrafoparaBibl"/>
        <w:widowControl/>
        <w:rPr>
          <w:color w:val="808080"/>
        </w:rPr>
      </w:pPr>
      <w:r w:rsidRPr="00F61AE9">
        <w:rPr>
          <w:color w:val="808080"/>
        </w:rPr>
        <w:t xml:space="preserve">ARMAND, </w:t>
      </w:r>
      <w:r w:rsidRPr="00F61AE9">
        <w:rPr>
          <w:i/>
          <w:color w:val="808080"/>
        </w:rPr>
        <w:t>Vie de Sainte Angèle de Foligno</w:t>
      </w:r>
      <w:r w:rsidRPr="00F61AE9">
        <w:rPr>
          <w:color w:val="808080"/>
        </w:rPr>
        <w:t xml:space="preserve">. </w:t>
      </w:r>
      <w:r w:rsidRPr="007B77F4">
        <w:rPr>
          <w:color w:val="808080"/>
        </w:rPr>
        <w:t>(1863). Kessinger, 2010. 310 p.</w:t>
      </w:r>
    </w:p>
    <w:p w:rsidR="001043D5" w:rsidRPr="007B77F4" w:rsidRDefault="001043D5" w:rsidP="002802EC">
      <w:pPr>
        <w:pStyle w:val="PargrafoparaBibl"/>
        <w:widowControl/>
        <w:rPr>
          <w:color w:val="808080"/>
          <w:lang w:val="en-US"/>
        </w:rPr>
      </w:pPr>
      <w:r w:rsidRPr="001043D5">
        <w:rPr>
          <w:color w:val="808080"/>
        </w:rPr>
        <w:t xml:space="preserve">BASSETTI, </w:t>
      </w:r>
      <w:r>
        <w:rPr>
          <w:color w:val="808080"/>
        </w:rPr>
        <w:t>M.</w:t>
      </w:r>
      <w:r w:rsidRPr="001043D5">
        <w:rPr>
          <w:color w:val="808080"/>
        </w:rPr>
        <w:t>, e TOSCANO, B</w:t>
      </w:r>
      <w:r>
        <w:rPr>
          <w:color w:val="808080"/>
        </w:rPr>
        <w:t>.</w:t>
      </w:r>
      <w:r w:rsidRPr="001043D5">
        <w:rPr>
          <w:color w:val="808080"/>
        </w:rPr>
        <w:t xml:space="preserve">, a cura di, </w:t>
      </w:r>
      <w:r w:rsidRPr="001043D5">
        <w:rPr>
          <w:i/>
          <w:color w:val="808080"/>
        </w:rPr>
        <w:t>Dal visibile all’indicibile. Crocifissi ed esperienza mistica in Angela da Foligno</w:t>
      </w:r>
      <w:r>
        <w:rPr>
          <w:color w:val="808080"/>
        </w:rPr>
        <w:t xml:space="preserve">. </w:t>
      </w:r>
      <w:r w:rsidRPr="001043D5">
        <w:rPr>
          <w:color w:val="808080"/>
        </w:rPr>
        <w:t xml:space="preserve">Uomini e mondi medievali, 33. </w:t>
      </w:r>
      <w:r w:rsidRPr="007B77F4">
        <w:rPr>
          <w:color w:val="808080"/>
          <w:lang w:val="en-US"/>
        </w:rPr>
        <w:t>Spoleto, CISAM, 2012. 272 p.*</w:t>
      </w:r>
    </w:p>
    <w:p w:rsidR="00FB710A" w:rsidRPr="007B77F4" w:rsidRDefault="00FB710A" w:rsidP="002802EC">
      <w:pPr>
        <w:pStyle w:val="PargrafoparaBibl"/>
        <w:widowControl/>
        <w:rPr>
          <w:color w:val="808080"/>
        </w:rPr>
      </w:pPr>
      <w:r w:rsidRPr="001043D5">
        <w:rPr>
          <w:color w:val="808080"/>
          <w:lang w:val="en-US"/>
        </w:rPr>
        <w:t xml:space="preserve">BELL, R. M., </w:t>
      </w:r>
      <w:r w:rsidRPr="001043D5">
        <w:rPr>
          <w:i/>
          <w:color w:val="808080"/>
          <w:lang w:val="en-US"/>
        </w:rPr>
        <w:t>Holy Anorexia</w:t>
      </w:r>
      <w:r w:rsidRPr="001043D5">
        <w:rPr>
          <w:color w:val="808080"/>
          <w:lang w:val="en-US"/>
        </w:rPr>
        <w:t xml:space="preserve">. </w:t>
      </w:r>
      <w:r w:rsidRPr="00F61AE9">
        <w:rPr>
          <w:color w:val="808080"/>
          <w:lang w:val="en-US"/>
        </w:rPr>
        <w:t xml:space="preserve">Chicago, UP, 1987. </w:t>
      </w:r>
      <w:r w:rsidRPr="007B77F4">
        <w:rPr>
          <w:color w:val="808080"/>
        </w:rPr>
        <w:t>255 p.*</w:t>
      </w:r>
    </w:p>
    <w:p w:rsidR="00FB710A" w:rsidRPr="00BB3012" w:rsidRDefault="00FB710A" w:rsidP="002802EC">
      <w:pPr>
        <w:pStyle w:val="PargrafoparaBibl"/>
        <w:widowControl/>
        <w:rPr>
          <w:color w:val="808080"/>
          <w:lang w:val="en-US"/>
        </w:rPr>
      </w:pPr>
      <w:r w:rsidRPr="007B77F4">
        <w:rPr>
          <w:color w:val="808080"/>
        </w:rPr>
        <w:t xml:space="preserve">BELL, R. M., </w:t>
      </w:r>
      <w:r w:rsidRPr="007B77F4">
        <w:rPr>
          <w:i/>
          <w:color w:val="808080"/>
        </w:rPr>
        <w:t xml:space="preserve">La santa anoressia. </w:t>
      </w:r>
      <w:r w:rsidRPr="00F61AE9">
        <w:rPr>
          <w:i/>
          <w:color w:val="808080"/>
        </w:rPr>
        <w:t>Digiuno e misticismo dal Medioevo a oggi</w:t>
      </w:r>
      <w:r w:rsidRPr="00F61AE9">
        <w:rPr>
          <w:color w:val="808080"/>
        </w:rPr>
        <w:t xml:space="preserve">. </w:t>
      </w:r>
      <w:r w:rsidRPr="00BB3012">
        <w:rPr>
          <w:color w:val="808080"/>
          <w:lang w:val="en-US"/>
        </w:rPr>
        <w:t>Tr. A. Casini Paszkowski. Bari, Laterza, 1998. XI+281 p.*</w:t>
      </w:r>
    </w:p>
    <w:p w:rsidR="00F85B77" w:rsidRDefault="00F85B77" w:rsidP="00F85B77">
      <w:pPr>
        <w:pStyle w:val="PargrafoparaBibl"/>
        <w:rPr>
          <w:lang w:val="fr-FR"/>
        </w:rPr>
      </w:pPr>
      <w:r w:rsidRPr="002D2AB7">
        <w:rPr>
          <w:lang w:val="fr-FR"/>
        </w:rPr>
        <w:t xml:space="preserve">BENEDICT, K. M., </w:t>
      </w:r>
      <w:r w:rsidRPr="002D2AB7">
        <w:rPr>
          <w:i/>
          <w:lang w:val="fr-FR"/>
        </w:rPr>
        <w:t>Empowering collaborations: writing partnerships between religious women and scribes in the Middle Ages</w:t>
      </w:r>
      <w:r w:rsidRPr="002D2AB7">
        <w:rPr>
          <w:lang w:val="fr-FR"/>
        </w:rPr>
        <w:t>. Studies in medieval history and culture, 27. New York, Routledge, 2004. XXII+134 p.</w:t>
      </w:r>
      <w:r>
        <w:rPr>
          <w:lang w:val="en-US"/>
        </w:rPr>
        <w:t xml:space="preserve"> [USP]</w:t>
      </w:r>
    </w:p>
    <w:p w:rsidR="00FB710A" w:rsidRDefault="00FB710A" w:rsidP="002802EC">
      <w:pPr>
        <w:pStyle w:val="PargrafoparaBibl"/>
        <w:widowControl/>
        <w:rPr>
          <w:color w:val="808080"/>
        </w:rPr>
      </w:pPr>
      <w:r w:rsidRPr="00F61AE9">
        <w:rPr>
          <w:color w:val="808080"/>
        </w:rPr>
        <w:t xml:space="preserve">BREZZI, F., </w:t>
      </w:r>
      <w:r w:rsidRPr="00F61AE9">
        <w:rPr>
          <w:i/>
          <w:color w:val="808080"/>
        </w:rPr>
        <w:t>La passione di pensare. Angela da Foligno, M. Maddalena de' Pazzi, Jeanne Guyon</w:t>
      </w:r>
      <w:r w:rsidRPr="00F61AE9">
        <w:rPr>
          <w:color w:val="808080"/>
        </w:rPr>
        <w:t xml:space="preserve">. </w:t>
      </w:r>
      <w:r w:rsidR="0056605C" w:rsidRPr="00A93658">
        <w:rPr>
          <w:color w:val="808080" w:themeColor="background1" w:themeShade="80"/>
        </w:rPr>
        <w:t xml:space="preserve">Roma, </w:t>
      </w:r>
      <w:r w:rsidRPr="00F61AE9">
        <w:rPr>
          <w:color w:val="808080"/>
        </w:rPr>
        <w:t>Carocci, 1998. 144 p.</w:t>
      </w:r>
      <w:r w:rsidR="0056605C">
        <w:rPr>
          <w:color w:val="808080"/>
        </w:rPr>
        <w:t>*</w:t>
      </w:r>
    </w:p>
    <w:p w:rsidR="00FB710A" w:rsidRPr="0056605C" w:rsidRDefault="00FB710A" w:rsidP="002802EC">
      <w:pPr>
        <w:pStyle w:val="PargrafoparaBibl"/>
        <w:widowControl/>
        <w:rPr>
          <w:color w:val="808080"/>
        </w:rPr>
      </w:pPr>
      <w:r w:rsidRPr="00F61AE9">
        <w:rPr>
          <w:color w:val="808080"/>
        </w:rPr>
        <w:t xml:space="preserve">CAZENAVE, M., </w:t>
      </w:r>
      <w:r w:rsidRPr="0056605C">
        <w:rPr>
          <w:i/>
          <w:color w:val="808080"/>
        </w:rPr>
        <w:t>Angèle de Foligno</w:t>
      </w:r>
      <w:r w:rsidRPr="00F61AE9">
        <w:rPr>
          <w:color w:val="808080"/>
        </w:rPr>
        <w:t xml:space="preserve">. </w:t>
      </w:r>
      <w:r w:rsidR="0056605C" w:rsidRPr="0056605C">
        <w:rPr>
          <w:bCs/>
          <w:color w:val="808080"/>
        </w:rPr>
        <w:t>Spiritualités vivantes</w:t>
      </w:r>
      <w:r w:rsidR="0056605C" w:rsidRPr="0056605C">
        <w:rPr>
          <w:color w:val="808080"/>
        </w:rPr>
        <w:t>, 226. Paris</w:t>
      </w:r>
      <w:r w:rsidR="0056605C">
        <w:rPr>
          <w:color w:val="808080"/>
        </w:rPr>
        <w:t xml:space="preserve">, </w:t>
      </w:r>
      <w:r w:rsidR="0056605C" w:rsidRPr="0056605C">
        <w:rPr>
          <w:bCs/>
          <w:color w:val="808080"/>
        </w:rPr>
        <w:t>Albin Michel</w:t>
      </w:r>
      <w:r w:rsidRPr="00F61AE9">
        <w:rPr>
          <w:color w:val="808080"/>
        </w:rPr>
        <w:t xml:space="preserve">, </w:t>
      </w:r>
      <w:r w:rsidR="0056605C">
        <w:rPr>
          <w:color w:val="808080"/>
        </w:rPr>
        <w:t>[</w:t>
      </w:r>
      <w:r w:rsidRPr="00F61AE9">
        <w:rPr>
          <w:color w:val="808080"/>
        </w:rPr>
        <w:t>1998</w:t>
      </w:r>
      <w:r w:rsidR="0056605C">
        <w:rPr>
          <w:color w:val="808080"/>
        </w:rPr>
        <w:t xml:space="preserve">] </w:t>
      </w:r>
      <w:r w:rsidR="0056605C" w:rsidRPr="0056605C">
        <w:rPr>
          <w:color w:val="808080"/>
        </w:rPr>
        <w:t>2007</w:t>
      </w:r>
      <w:r w:rsidRPr="00F61AE9">
        <w:rPr>
          <w:color w:val="808080"/>
        </w:rPr>
        <w:t xml:space="preserve">. </w:t>
      </w:r>
      <w:r w:rsidRPr="0056605C">
        <w:rPr>
          <w:color w:val="808080"/>
        </w:rPr>
        <w:t>3</w:t>
      </w:r>
      <w:r w:rsidR="0056605C" w:rsidRPr="0056605C">
        <w:rPr>
          <w:color w:val="808080"/>
        </w:rPr>
        <w:t>5</w:t>
      </w:r>
      <w:r w:rsidRPr="0056605C">
        <w:rPr>
          <w:color w:val="808080"/>
        </w:rPr>
        <w:t>2 p.</w:t>
      </w:r>
      <w:r w:rsidR="0056605C" w:rsidRPr="0056605C">
        <w:rPr>
          <w:color w:val="808080"/>
        </w:rPr>
        <w:t>*</w:t>
      </w:r>
    </w:p>
    <w:p w:rsidR="003153EE" w:rsidRPr="00313C95" w:rsidRDefault="003153EE" w:rsidP="002802EC">
      <w:pPr>
        <w:pStyle w:val="PargrafoparaBibl"/>
        <w:widowControl/>
        <w:rPr>
          <w:szCs w:val="24"/>
        </w:rPr>
      </w:pPr>
      <w:r w:rsidRPr="003153EE">
        <w:rPr>
          <w:szCs w:val="24"/>
        </w:rPr>
        <w:t>DALARUN, J.,</w:t>
      </w:r>
      <w:r w:rsidRPr="003153EE">
        <w:rPr>
          <w:color w:val="808080"/>
        </w:rPr>
        <w:t xml:space="preserve"> </w:t>
      </w:r>
      <w:r w:rsidRPr="00227905">
        <w:rPr>
          <w:bCs/>
          <w:i/>
          <w:szCs w:val="24"/>
        </w:rPr>
        <w:t>Dieu c</w:t>
      </w:r>
      <w:r w:rsidRPr="003153EE">
        <w:rPr>
          <w:bCs/>
          <w:i/>
          <w:szCs w:val="24"/>
        </w:rPr>
        <w:t>hangea de sexe, pour ainsi dire</w:t>
      </w:r>
      <w:r w:rsidRPr="00227905">
        <w:rPr>
          <w:bCs/>
          <w:i/>
          <w:szCs w:val="24"/>
        </w:rPr>
        <w:t>:</w:t>
      </w:r>
      <w:r w:rsidRPr="003153EE">
        <w:rPr>
          <w:bCs/>
          <w:i/>
          <w:szCs w:val="24"/>
        </w:rPr>
        <w:t xml:space="preserve"> </w:t>
      </w:r>
      <w:r w:rsidRPr="00227905">
        <w:rPr>
          <w:bCs/>
          <w:i/>
          <w:szCs w:val="24"/>
        </w:rPr>
        <w:t>la religion faite femme, XI</w:t>
      </w:r>
      <w:r w:rsidRPr="00227905">
        <w:rPr>
          <w:bCs/>
          <w:i/>
          <w:szCs w:val="24"/>
          <w:vertAlign w:val="superscript"/>
        </w:rPr>
        <w:t>e</w:t>
      </w:r>
      <w:r w:rsidRPr="00227905">
        <w:rPr>
          <w:bCs/>
          <w:i/>
          <w:szCs w:val="24"/>
        </w:rPr>
        <w:t>-XV</w:t>
      </w:r>
      <w:r w:rsidRPr="00227905">
        <w:rPr>
          <w:bCs/>
          <w:i/>
          <w:szCs w:val="24"/>
          <w:vertAlign w:val="superscript"/>
        </w:rPr>
        <w:t>e</w:t>
      </w:r>
      <w:r w:rsidRPr="00227905">
        <w:rPr>
          <w:bCs/>
          <w:i/>
          <w:szCs w:val="24"/>
        </w:rPr>
        <w:t xml:space="preserve"> siècle</w:t>
      </w:r>
      <w:r w:rsidRPr="003153EE">
        <w:rPr>
          <w:bCs/>
          <w:szCs w:val="24"/>
        </w:rPr>
        <w:t xml:space="preserve">. </w:t>
      </w:r>
      <w:r w:rsidRPr="00227905">
        <w:rPr>
          <w:szCs w:val="24"/>
        </w:rPr>
        <w:t>Paris</w:t>
      </w:r>
      <w:r w:rsidRPr="003153EE">
        <w:rPr>
          <w:szCs w:val="24"/>
        </w:rPr>
        <w:t xml:space="preserve">, </w:t>
      </w:r>
      <w:r w:rsidRPr="00227905">
        <w:rPr>
          <w:szCs w:val="24"/>
        </w:rPr>
        <w:t>Fayard,</w:t>
      </w:r>
      <w:r w:rsidRPr="003153EE">
        <w:rPr>
          <w:szCs w:val="24"/>
        </w:rPr>
        <w:t xml:space="preserve"> </w:t>
      </w:r>
      <w:r w:rsidRPr="00227905">
        <w:rPr>
          <w:szCs w:val="24"/>
        </w:rPr>
        <w:t>2008</w:t>
      </w:r>
      <w:r w:rsidRPr="003153EE">
        <w:rPr>
          <w:szCs w:val="24"/>
        </w:rPr>
        <w:t>. 439 p. [UNICAMP]</w:t>
      </w:r>
    </w:p>
    <w:p w:rsidR="008034D4" w:rsidRPr="008034D4" w:rsidRDefault="008034D4" w:rsidP="002802EC">
      <w:pPr>
        <w:pStyle w:val="PargrafoparaBibl"/>
        <w:widowControl/>
        <w:rPr>
          <w:color w:val="808080" w:themeColor="background1" w:themeShade="80"/>
        </w:rPr>
      </w:pPr>
      <w:r w:rsidRPr="0028367E">
        <w:rPr>
          <w:color w:val="808080" w:themeColor="background1" w:themeShade="80"/>
        </w:rPr>
        <w:t>FUSCO, R</w:t>
      </w:r>
      <w:r>
        <w:rPr>
          <w:color w:val="808080" w:themeColor="background1" w:themeShade="80"/>
        </w:rPr>
        <w:t>.</w:t>
      </w:r>
      <w:r w:rsidRPr="0028367E">
        <w:rPr>
          <w:color w:val="808080" w:themeColor="background1" w:themeShade="80"/>
        </w:rPr>
        <w:t xml:space="preserve">, </w:t>
      </w:r>
      <w:r w:rsidRPr="008034D4">
        <w:rPr>
          <w:i/>
          <w:color w:val="808080" w:themeColor="background1" w:themeShade="80"/>
        </w:rPr>
        <w:t>Amore e compassione. L’esperienza di Angela da Foligno</w:t>
      </w:r>
      <w:r>
        <w:rPr>
          <w:color w:val="808080" w:themeColor="background1" w:themeShade="80"/>
        </w:rPr>
        <w:t xml:space="preserve">. </w:t>
      </w:r>
      <w:r w:rsidRPr="008034D4">
        <w:rPr>
          <w:color w:val="808080" w:themeColor="background1" w:themeShade="80"/>
        </w:rPr>
        <w:t>Bibliotheca ascetico-mystica, 10. Roma, Istituto Storico dei Ca</w:t>
      </w:r>
      <w:r>
        <w:rPr>
          <w:color w:val="808080" w:themeColor="background1" w:themeShade="80"/>
        </w:rPr>
        <w:t>ppuccini, 2001. 270 p.*</w:t>
      </w:r>
    </w:p>
    <w:p w:rsidR="0028367E" w:rsidRDefault="0028367E" w:rsidP="002802EC">
      <w:pPr>
        <w:pStyle w:val="PargrafoparaBibl"/>
        <w:widowControl/>
        <w:rPr>
          <w:color w:val="808080" w:themeColor="background1" w:themeShade="80"/>
        </w:rPr>
      </w:pPr>
      <w:r w:rsidRPr="0028367E">
        <w:rPr>
          <w:color w:val="808080" w:themeColor="background1" w:themeShade="80"/>
        </w:rPr>
        <w:t>FUSCO, R</w:t>
      </w:r>
      <w:r>
        <w:rPr>
          <w:color w:val="808080" w:themeColor="background1" w:themeShade="80"/>
        </w:rPr>
        <w:t>.</w:t>
      </w:r>
      <w:r w:rsidRPr="0028367E">
        <w:rPr>
          <w:color w:val="808080" w:themeColor="background1" w:themeShade="80"/>
        </w:rPr>
        <w:t xml:space="preserve">, </w:t>
      </w:r>
      <w:r w:rsidRPr="0028367E">
        <w:rPr>
          <w:i/>
          <w:color w:val="808080" w:themeColor="background1" w:themeShade="80"/>
        </w:rPr>
        <w:t>Angela, Giuliana e Margherita. Tre mistiche medievali</w:t>
      </w:r>
      <w:r w:rsidRPr="0028367E">
        <w:rPr>
          <w:color w:val="808080" w:themeColor="background1" w:themeShade="80"/>
        </w:rPr>
        <w:t>. Il pozzo. Milano, An</w:t>
      </w:r>
      <w:r>
        <w:rPr>
          <w:color w:val="808080" w:themeColor="background1" w:themeShade="80"/>
        </w:rPr>
        <w:t>cora, 2008</w:t>
      </w:r>
      <w:r w:rsidRPr="0028367E">
        <w:rPr>
          <w:color w:val="808080" w:themeColor="background1" w:themeShade="80"/>
        </w:rPr>
        <w:t>. 128</w:t>
      </w:r>
      <w:r>
        <w:rPr>
          <w:color w:val="808080" w:themeColor="background1" w:themeShade="80"/>
        </w:rPr>
        <w:t xml:space="preserve"> p.*</w:t>
      </w:r>
    </w:p>
    <w:p w:rsidR="00FB710A" w:rsidRPr="00B52A9D" w:rsidRDefault="00FB710A" w:rsidP="002802EC">
      <w:pPr>
        <w:pStyle w:val="PargrafoparaBibl"/>
        <w:widowControl/>
        <w:rPr>
          <w:color w:val="808080"/>
          <w:szCs w:val="26"/>
        </w:rPr>
      </w:pPr>
      <w:r w:rsidRPr="00B52A9D">
        <w:rPr>
          <w:color w:val="808080"/>
          <w:szCs w:val="26"/>
        </w:rPr>
        <w:t xml:space="preserve">GHELFI, GIACOMO, </w:t>
      </w:r>
      <w:r w:rsidRPr="00B52A9D">
        <w:rPr>
          <w:i/>
          <w:color w:val="808080"/>
          <w:szCs w:val="26"/>
        </w:rPr>
        <w:t>La Trinità nell’itinerario mistico di Angela da Foligno</w:t>
      </w:r>
      <w:r w:rsidRPr="00B52A9D">
        <w:rPr>
          <w:color w:val="808080"/>
          <w:szCs w:val="26"/>
        </w:rPr>
        <w:t>. Roma, Città Nuova, 2012, 240 p.</w:t>
      </w:r>
      <w:r>
        <w:rPr>
          <w:color w:val="808080"/>
          <w:szCs w:val="26"/>
        </w:rPr>
        <w:t>*</w:t>
      </w:r>
    </w:p>
    <w:p w:rsidR="00FB710A" w:rsidRPr="00202B65" w:rsidRDefault="00FB710A" w:rsidP="002802EC">
      <w:pPr>
        <w:pStyle w:val="PargrafoparaBibl"/>
        <w:widowControl/>
        <w:rPr>
          <w:color w:val="808080"/>
          <w:szCs w:val="26"/>
        </w:rPr>
      </w:pPr>
      <w:r w:rsidRPr="00F61AE9">
        <w:rPr>
          <w:i/>
          <w:color w:val="808080"/>
          <w:szCs w:val="26"/>
        </w:rPr>
        <w:t xml:space="preserve">Il Liber di Angela da Foligno e la mistica dei secoli XIII-XIV in rapporto alle nuove culture. </w:t>
      </w:r>
      <w:r w:rsidRPr="00F61AE9">
        <w:rPr>
          <w:color w:val="808080"/>
          <w:szCs w:val="26"/>
        </w:rPr>
        <w:t>Centro di studi sulla spirtualità medievale, ns, 22. Spoleto, CISAM, 2009.</w:t>
      </w:r>
      <w:r w:rsidRPr="00F61AE9">
        <w:rPr>
          <w:i/>
          <w:color w:val="808080"/>
          <w:szCs w:val="26"/>
        </w:rPr>
        <w:t xml:space="preserve"> </w:t>
      </w:r>
      <w:r w:rsidRPr="00F61AE9">
        <w:rPr>
          <w:color w:val="808080"/>
          <w:szCs w:val="26"/>
        </w:rPr>
        <w:t>X+558 p.</w:t>
      </w:r>
      <w:r w:rsidR="0064710C">
        <w:rPr>
          <w:color w:val="808080"/>
          <w:szCs w:val="26"/>
        </w:rPr>
        <w:t>*</w:t>
      </w:r>
    </w:p>
    <w:p w:rsidR="00B503EE" w:rsidRDefault="00B503EE" w:rsidP="002802EC">
      <w:pPr>
        <w:pStyle w:val="PargrafoparaBibl"/>
        <w:widowControl/>
        <w:rPr>
          <w:lang w:val="en-US"/>
        </w:rPr>
      </w:pPr>
      <w:r w:rsidRPr="00F61AE9">
        <w:rPr>
          <w:lang w:val="en-US"/>
        </w:rPr>
        <w:t xml:space="preserve">JOHNSON, T. J., ed. </w:t>
      </w:r>
      <w:r w:rsidRPr="00F61AE9">
        <w:rPr>
          <w:i/>
          <w:lang w:val="en-US"/>
        </w:rPr>
        <w:t xml:space="preserve">Franciscans at </w:t>
      </w:r>
      <w:r w:rsidR="00382049" w:rsidRPr="00F61AE9">
        <w:rPr>
          <w:i/>
          <w:lang w:val="en-US"/>
        </w:rPr>
        <w:t>prayer</w:t>
      </w:r>
      <w:r w:rsidRPr="00F61AE9">
        <w:rPr>
          <w:lang w:val="en-US"/>
        </w:rPr>
        <w:t xml:space="preserve">. The Medieval Franciscans, 4. Leiden, Brill, 2007. XVI+508 </w:t>
      </w:r>
      <w:r>
        <w:rPr>
          <w:lang w:val="en-US"/>
        </w:rPr>
        <w:t>p. [UFSCar] [USP]</w:t>
      </w:r>
    </w:p>
    <w:p w:rsidR="00FB710A" w:rsidRDefault="00FB710A" w:rsidP="002802EC">
      <w:pPr>
        <w:pStyle w:val="PargrafoparaBibl"/>
        <w:widowControl/>
        <w:rPr>
          <w:color w:val="808080"/>
          <w:szCs w:val="24"/>
          <w:lang w:val="en-US"/>
        </w:rPr>
      </w:pPr>
      <w:r w:rsidRPr="00F61AE9">
        <w:rPr>
          <w:color w:val="808080"/>
          <w:szCs w:val="24"/>
          <w:lang w:val="en-US"/>
        </w:rPr>
        <w:t xml:space="preserve">LACHANCE, P., </w:t>
      </w:r>
      <w:r w:rsidRPr="00F61AE9">
        <w:rPr>
          <w:i/>
          <w:color w:val="808080"/>
          <w:szCs w:val="24"/>
          <w:lang w:val="en-US"/>
        </w:rPr>
        <w:t>Angela of Foligno: the passionate mystic of the double abyss</w:t>
      </w:r>
      <w:r w:rsidRPr="00F61AE9">
        <w:rPr>
          <w:color w:val="808080"/>
          <w:szCs w:val="24"/>
          <w:lang w:val="en-US"/>
        </w:rPr>
        <w:t xml:space="preserve">. </w:t>
      </w:r>
      <w:r w:rsidR="0056605C" w:rsidRPr="0056605C">
        <w:rPr>
          <w:color w:val="808080"/>
          <w:szCs w:val="24"/>
          <w:lang w:val="en-US"/>
        </w:rPr>
        <w:t>Hyde Park,</w:t>
      </w:r>
      <w:r w:rsidR="0056605C" w:rsidRPr="0056605C">
        <w:rPr>
          <w:szCs w:val="24"/>
          <w:lang w:val="en-US"/>
        </w:rPr>
        <w:t xml:space="preserve"> </w:t>
      </w:r>
      <w:r w:rsidRPr="00F61AE9">
        <w:rPr>
          <w:color w:val="808080"/>
          <w:szCs w:val="24"/>
          <w:lang w:val="en-US"/>
        </w:rPr>
        <w:t>New City Press, 2006. 128 p.</w:t>
      </w:r>
      <w:r w:rsidR="0056605C">
        <w:rPr>
          <w:color w:val="808080"/>
          <w:szCs w:val="24"/>
          <w:lang w:val="en-US"/>
        </w:rPr>
        <w:t>*</w:t>
      </w:r>
    </w:p>
    <w:p w:rsidR="00FB710A" w:rsidRPr="00F61AE9" w:rsidRDefault="00FB710A" w:rsidP="002802EC">
      <w:pPr>
        <w:pStyle w:val="PargrafoparaBibl"/>
        <w:widowControl/>
        <w:rPr>
          <w:szCs w:val="24"/>
        </w:rPr>
      </w:pPr>
      <w:r w:rsidRPr="00F61AE9">
        <w:rPr>
          <w:szCs w:val="24"/>
          <w:lang w:val="en-US"/>
        </w:rPr>
        <w:lastRenderedPageBreak/>
        <w:t>LACHANCE, P.,</w:t>
      </w:r>
      <w:r w:rsidRPr="00F61AE9">
        <w:rPr>
          <w:iCs/>
          <w:szCs w:val="24"/>
          <w:lang w:val="en-US"/>
        </w:rPr>
        <w:t xml:space="preserve"> </w:t>
      </w:r>
      <w:r w:rsidRPr="00F61AE9">
        <w:rPr>
          <w:i/>
          <w:szCs w:val="24"/>
          <w:lang w:val="en-US"/>
        </w:rPr>
        <w:t>The spiritual journey of the blessed Angela Foligno according to the Memorial of Frater A</w:t>
      </w:r>
      <w:r w:rsidRPr="00F61AE9">
        <w:rPr>
          <w:szCs w:val="24"/>
          <w:lang w:val="en-US"/>
        </w:rPr>
        <w:t xml:space="preserve">. Studia antoniana, 29. </w:t>
      </w:r>
      <w:r w:rsidRPr="00F61AE9">
        <w:rPr>
          <w:szCs w:val="24"/>
        </w:rPr>
        <w:t>Roma, Antonianum, 1984. IX+416 p. [USP]</w:t>
      </w:r>
    </w:p>
    <w:p w:rsidR="00FB710A" w:rsidRPr="00F61AE9" w:rsidRDefault="00FB710A" w:rsidP="002802EC">
      <w:pPr>
        <w:pStyle w:val="PargrafoparaBibl"/>
        <w:widowControl/>
        <w:rPr>
          <w:szCs w:val="24"/>
        </w:rPr>
      </w:pPr>
      <w:r w:rsidRPr="00F61AE9">
        <w:rPr>
          <w:szCs w:val="24"/>
        </w:rPr>
        <w:t xml:space="preserve">LACHANCE, P., </w:t>
      </w:r>
      <w:r w:rsidRPr="00F61AE9">
        <w:rPr>
          <w:i/>
          <w:szCs w:val="24"/>
        </w:rPr>
        <w:t>Il percorso spirituale di Angela da Foligno secondo il Memoriale</w:t>
      </w:r>
      <w:r w:rsidRPr="00F61AE9">
        <w:rPr>
          <w:szCs w:val="24"/>
        </w:rPr>
        <w:t>. Fonti e ricerche, 2. Milano, Biblioteca francescana, 1991. 234 p.</w:t>
      </w:r>
      <w:r w:rsidR="00D4605B">
        <w:t xml:space="preserve"> [USP] {NA}</w:t>
      </w:r>
    </w:p>
    <w:p w:rsidR="00752739" w:rsidRPr="00752739" w:rsidRDefault="00752739" w:rsidP="002802EC">
      <w:pPr>
        <w:pStyle w:val="PargrafoparaBibl"/>
        <w:widowControl/>
        <w:rPr>
          <w:noProof/>
        </w:rPr>
      </w:pPr>
      <w:r w:rsidRPr="00F61AE9">
        <w:rPr>
          <w:i/>
          <w:noProof/>
        </w:rPr>
        <w:t>L’autobiografia nel medioevo</w:t>
      </w:r>
      <w:r w:rsidRPr="00F61AE9">
        <w:rPr>
          <w:noProof/>
        </w:rPr>
        <w:t xml:space="preserve">. </w:t>
      </w:r>
      <w:r w:rsidRPr="00F61AE9">
        <w:rPr>
          <w:szCs w:val="26"/>
        </w:rPr>
        <w:t xml:space="preserve">Centro di studi sulla spirtualità medievale, ns, 11. </w:t>
      </w:r>
      <w:r w:rsidRPr="00752739">
        <w:rPr>
          <w:szCs w:val="26"/>
        </w:rPr>
        <w:t xml:space="preserve">Spoleto, CISAM, </w:t>
      </w:r>
      <w:r w:rsidRPr="00752739">
        <w:t>1998. X+352 p. [UNICAMP] [USP]</w:t>
      </w:r>
    </w:p>
    <w:p w:rsidR="008D0D8C" w:rsidRPr="00C1479E" w:rsidRDefault="008D0D8C" w:rsidP="008D0D8C">
      <w:pPr>
        <w:pStyle w:val="PargrafoparaBibl"/>
      </w:pPr>
      <w:r w:rsidRPr="00C1479E">
        <w:t xml:space="preserve">LEONARDI, C., et al., a cura di, </w:t>
      </w:r>
      <w:smartTag w:uri="urn:schemas-microsoft-com:office:smarttags" w:element="PersonName">
        <w:smartTagPr>
          <w:attr w:name="ProductID" w:val="La Bibbia"/>
        </w:smartTagPr>
        <w:r w:rsidRPr="00C1479E">
          <w:rPr>
            <w:i/>
          </w:rPr>
          <w:t>La Bibbia</w:t>
        </w:r>
      </w:smartTag>
      <w:r w:rsidRPr="00C1479E">
        <w:rPr>
          <w:i/>
        </w:rPr>
        <w:t xml:space="preserve"> nell’interpretazione delle donne</w:t>
      </w:r>
      <w:r w:rsidRPr="00C1479E">
        <w:t>. Millennio medievale, 34. Firenze, SISMEL / Galluzzo, 2002. VIII+249 p. [USP]</w:t>
      </w:r>
    </w:p>
    <w:p w:rsidR="001626D7" w:rsidRPr="001626D7" w:rsidRDefault="001626D7" w:rsidP="002802EC">
      <w:pPr>
        <w:pStyle w:val="PargrafoparaBibl"/>
        <w:widowControl/>
        <w:rPr>
          <w:color w:val="808080"/>
        </w:rPr>
      </w:pPr>
      <w:r w:rsidRPr="001626D7">
        <w:rPr>
          <w:color w:val="808080"/>
        </w:rPr>
        <w:t>MANCINI, F</w:t>
      </w:r>
      <w:r>
        <w:rPr>
          <w:color w:val="808080"/>
        </w:rPr>
        <w:t>.</w:t>
      </w:r>
      <w:r w:rsidRPr="001626D7">
        <w:rPr>
          <w:color w:val="808080"/>
        </w:rPr>
        <w:t xml:space="preserve">, </w:t>
      </w:r>
      <w:r w:rsidRPr="001626D7">
        <w:rPr>
          <w:i/>
          <w:color w:val="808080"/>
        </w:rPr>
        <w:t xml:space="preserve">Commemto al “Protolavolario” di Iacopone </w:t>
      </w:r>
      <w:r w:rsidR="007105BE">
        <w:rPr>
          <w:i/>
          <w:color w:val="808080"/>
        </w:rPr>
        <w:t>d</w:t>
      </w:r>
      <w:r w:rsidRPr="001626D7">
        <w:rPr>
          <w:i/>
          <w:color w:val="808080"/>
        </w:rPr>
        <w:t>a Todi</w:t>
      </w:r>
      <w:r w:rsidRPr="001626D7">
        <w:rPr>
          <w:color w:val="808080"/>
        </w:rPr>
        <w:t>. A cura di E. Menestò. Uomini e mondi medievali, 13. Spoleto, CISAM, 2007. 2</w:t>
      </w:r>
      <w:r>
        <w:rPr>
          <w:color w:val="808080"/>
        </w:rPr>
        <w:t>90 p.*</w:t>
      </w:r>
      <w:r w:rsidR="00AD7303" w:rsidRPr="00AD7303">
        <w:rPr>
          <w:color w:val="808080"/>
          <w:vertAlign w:val="superscript"/>
        </w:rPr>
        <w:t>+</w:t>
      </w:r>
      <w:r w:rsidR="00AD7303">
        <w:rPr>
          <w:color w:val="808080"/>
        </w:rPr>
        <w:t xml:space="preserve"> </w:t>
      </w:r>
    </w:p>
    <w:p w:rsidR="00FB710A" w:rsidRPr="0056605C" w:rsidRDefault="00FB710A" w:rsidP="002802EC">
      <w:pPr>
        <w:pStyle w:val="PargrafoparaBibl"/>
        <w:widowControl/>
        <w:rPr>
          <w:color w:val="808080"/>
          <w:szCs w:val="24"/>
        </w:rPr>
      </w:pPr>
      <w:r w:rsidRPr="00F61AE9">
        <w:rPr>
          <w:color w:val="808080"/>
          <w:szCs w:val="24"/>
        </w:rPr>
        <w:t xml:space="preserve">MAZZONI, C., </w:t>
      </w:r>
      <w:r w:rsidRPr="00F61AE9">
        <w:rPr>
          <w:i/>
          <w:color w:val="808080"/>
          <w:szCs w:val="24"/>
        </w:rPr>
        <w:t>Angela of Foligno’s Memorial</w:t>
      </w:r>
      <w:r w:rsidRPr="00F61AE9">
        <w:rPr>
          <w:color w:val="808080"/>
          <w:szCs w:val="24"/>
        </w:rPr>
        <w:t xml:space="preserve">. </w:t>
      </w:r>
      <w:r w:rsidRPr="006A7736">
        <w:rPr>
          <w:color w:val="808080"/>
          <w:szCs w:val="24"/>
          <w:lang w:val="en-US"/>
        </w:rPr>
        <w:t xml:space="preserve">Tr. J. Cirignano. </w:t>
      </w:r>
      <w:r w:rsidR="0056605C" w:rsidRPr="004439B9">
        <w:rPr>
          <w:color w:val="808080"/>
          <w:szCs w:val="24"/>
          <w:lang w:val="en-US"/>
        </w:rPr>
        <w:t xml:space="preserve">Library of Medieval Women. </w:t>
      </w:r>
      <w:r w:rsidR="0056605C" w:rsidRPr="006A7736">
        <w:rPr>
          <w:color w:val="808080"/>
          <w:szCs w:val="24"/>
        </w:rPr>
        <w:t xml:space="preserve">Cambridge, </w:t>
      </w:r>
      <w:r w:rsidRPr="006A7736">
        <w:rPr>
          <w:color w:val="808080"/>
          <w:szCs w:val="24"/>
        </w:rPr>
        <w:t xml:space="preserve">D. S. Brewer, 2000. </w:t>
      </w:r>
      <w:r w:rsidRPr="0056605C">
        <w:rPr>
          <w:color w:val="808080"/>
          <w:szCs w:val="24"/>
        </w:rPr>
        <w:t>144 p.</w:t>
      </w:r>
      <w:r w:rsidR="0056605C">
        <w:rPr>
          <w:color w:val="808080"/>
          <w:szCs w:val="24"/>
        </w:rPr>
        <w:t>*</w:t>
      </w:r>
    </w:p>
    <w:p w:rsidR="00FB710A" w:rsidRPr="00F61AE9" w:rsidRDefault="00FB710A" w:rsidP="002802EC">
      <w:pPr>
        <w:pStyle w:val="PargrafoparaBibl"/>
        <w:widowControl/>
      </w:pPr>
      <w:r w:rsidRPr="00F61AE9">
        <w:t xml:space="preserve">MENESTÒ, E., a cura di, </w:t>
      </w:r>
      <w:r w:rsidRPr="00F61AE9">
        <w:rPr>
          <w:i/>
        </w:rPr>
        <w:t>Angela da Foligno, terziaria francescana</w:t>
      </w:r>
      <w:r w:rsidRPr="00F61AE9">
        <w:t>. Studi medievali e umanistici, 27. Spoleto, CISAM, 1992. X+259 p. [UNICAMP] [USP]</w:t>
      </w:r>
    </w:p>
    <w:p w:rsidR="008A065F" w:rsidRDefault="008A065F" w:rsidP="002802EC">
      <w:pPr>
        <w:pStyle w:val="PargrafoparaBibl"/>
        <w:widowControl/>
        <w:rPr>
          <w:lang w:val="es-ES_tradnl"/>
        </w:rPr>
      </w:pPr>
      <w:r w:rsidRPr="00E95CC5">
        <w:rPr>
          <w:lang w:val="es-ES_tradnl"/>
        </w:rPr>
        <w:t xml:space="preserve">MINNIS, A., and VOADEN, R., eds., </w:t>
      </w:r>
      <w:r w:rsidRPr="00E95CC5">
        <w:rPr>
          <w:i/>
          <w:lang w:val="es-ES_tradnl"/>
        </w:rPr>
        <w:t>Medieval holy women in the Christian tradition: c. 1100-c.1500</w:t>
      </w:r>
      <w:r w:rsidRPr="00E95CC5">
        <w:rPr>
          <w:lang w:val="es-ES_tradnl"/>
        </w:rPr>
        <w:t>. Brepols essays in European culture, 1. Turnhout, Brepols, 2010. VIII+748 p. [USP]</w:t>
      </w:r>
    </w:p>
    <w:p w:rsidR="00FB710A" w:rsidRPr="00F61AE9" w:rsidRDefault="00FB710A" w:rsidP="002802EC">
      <w:pPr>
        <w:pStyle w:val="PargrafoparaBibl"/>
        <w:widowControl/>
        <w:rPr>
          <w:color w:val="808080"/>
          <w:szCs w:val="24"/>
          <w:lang w:val="en-US"/>
        </w:rPr>
      </w:pPr>
      <w:r w:rsidRPr="00F61AE9">
        <w:rPr>
          <w:color w:val="808080"/>
          <w:szCs w:val="24"/>
        </w:rPr>
        <w:t xml:space="preserve">MONTEMURRO, L., </w:t>
      </w:r>
      <w:r w:rsidRPr="00F61AE9">
        <w:rPr>
          <w:i/>
          <w:color w:val="808080"/>
          <w:szCs w:val="24"/>
        </w:rPr>
        <w:t>Angela da Foligno. Esperienza mistica ed evangelizzazione</w:t>
      </w:r>
      <w:r w:rsidRPr="00F61AE9">
        <w:rPr>
          <w:color w:val="808080"/>
          <w:szCs w:val="24"/>
        </w:rPr>
        <w:t xml:space="preserve">. </w:t>
      </w:r>
      <w:r w:rsidR="002229CE">
        <w:rPr>
          <w:color w:val="808080"/>
          <w:szCs w:val="24"/>
        </w:rPr>
        <w:t xml:space="preserve">Roma, </w:t>
      </w:r>
      <w:r w:rsidRPr="00F61AE9">
        <w:rPr>
          <w:color w:val="808080"/>
          <w:szCs w:val="24"/>
        </w:rPr>
        <w:t xml:space="preserve">Aracne, 2010. </w:t>
      </w:r>
      <w:r w:rsidRPr="00F61AE9">
        <w:rPr>
          <w:color w:val="808080"/>
          <w:szCs w:val="24"/>
          <w:lang w:val="en-US"/>
        </w:rPr>
        <w:t>209 p.</w:t>
      </w:r>
      <w:r w:rsidR="002229CE">
        <w:rPr>
          <w:color w:val="808080"/>
          <w:szCs w:val="24"/>
          <w:lang w:val="en-US"/>
        </w:rPr>
        <w:t>*</w:t>
      </w:r>
    </w:p>
    <w:p w:rsidR="00FB710A" w:rsidRPr="00F61AE9" w:rsidRDefault="00FB710A" w:rsidP="002802EC">
      <w:pPr>
        <w:pStyle w:val="PargrafoparaBibl"/>
        <w:widowControl/>
        <w:rPr>
          <w:color w:val="808080"/>
          <w:szCs w:val="24"/>
        </w:rPr>
      </w:pPr>
      <w:r w:rsidRPr="00F61AE9">
        <w:rPr>
          <w:color w:val="808080"/>
          <w:szCs w:val="24"/>
          <w:lang w:val="en-US"/>
        </w:rPr>
        <w:t xml:space="preserve">OBBARD, E. R., </w:t>
      </w:r>
      <w:r w:rsidRPr="00F61AE9">
        <w:rPr>
          <w:i/>
          <w:color w:val="808080"/>
          <w:szCs w:val="24"/>
          <w:lang w:val="en-US"/>
        </w:rPr>
        <w:t>Medieval women mystics: Gertrude the Great, Angela of Foligno, Birgitta of Sweden, Julian of Norwich</w:t>
      </w:r>
      <w:r w:rsidRPr="00F61AE9">
        <w:rPr>
          <w:color w:val="808080"/>
          <w:szCs w:val="24"/>
          <w:lang w:val="en-US"/>
        </w:rPr>
        <w:t xml:space="preserve">. </w:t>
      </w:r>
      <w:r w:rsidRPr="00F61AE9">
        <w:rPr>
          <w:color w:val="808080"/>
          <w:szCs w:val="24"/>
        </w:rPr>
        <w:t>Hyde Park,</w:t>
      </w:r>
      <w:r w:rsidRPr="00F61AE9">
        <w:rPr>
          <w:szCs w:val="24"/>
        </w:rPr>
        <w:t xml:space="preserve"> </w:t>
      </w:r>
      <w:r w:rsidRPr="00F61AE9">
        <w:rPr>
          <w:color w:val="808080"/>
          <w:szCs w:val="24"/>
        </w:rPr>
        <w:t>New City, 2007. 168 p.</w:t>
      </w:r>
      <w:r w:rsidR="00973055">
        <w:rPr>
          <w:color w:val="808080"/>
          <w:szCs w:val="24"/>
        </w:rPr>
        <w:t>*</w:t>
      </w:r>
    </w:p>
    <w:p w:rsidR="00FB710A" w:rsidRPr="00F61AE9" w:rsidRDefault="00FB710A" w:rsidP="002802EC">
      <w:pPr>
        <w:pStyle w:val="PargrafoparaBibl"/>
        <w:widowControl/>
        <w:rPr>
          <w:rStyle w:val="producttext"/>
        </w:rPr>
      </w:pPr>
      <w:r w:rsidRPr="00F61AE9">
        <w:t xml:space="preserve">PAOLI, E., </w:t>
      </w:r>
      <w:r w:rsidRPr="00F61AE9">
        <w:rPr>
          <w:i/>
        </w:rPr>
        <w:t>Agiografia e strategie politico-religiose: alcuni esempi da Gregorio Magno al Concilio di Trento</w:t>
      </w:r>
      <w:r w:rsidRPr="00F61AE9">
        <w:t xml:space="preserve">. </w:t>
      </w:r>
      <w:r w:rsidR="008B7F8E">
        <w:t>S</w:t>
      </w:r>
      <w:r w:rsidR="008B7F8E" w:rsidRPr="005575A4">
        <w:t>tudi m</w:t>
      </w:r>
      <w:r w:rsidR="008B7F8E">
        <w:t>edievali e umanistici</w:t>
      </w:r>
      <w:r w:rsidR="008B7F8E" w:rsidRPr="005575A4">
        <w:t>,</w:t>
      </w:r>
      <w:r w:rsidR="008B7F8E">
        <w:t xml:space="preserve"> </w:t>
      </w:r>
      <w:r w:rsidR="008B7F8E" w:rsidRPr="005575A4">
        <w:t xml:space="preserve">19. </w:t>
      </w:r>
      <w:r w:rsidRPr="00F61AE9">
        <w:t>Spoleto, CISAM, 1997. 265 p. [UNICAMP] [USP]</w:t>
      </w:r>
    </w:p>
    <w:p w:rsidR="001043D5" w:rsidRDefault="001043D5" w:rsidP="002802EC">
      <w:pPr>
        <w:pStyle w:val="PargrafoparaBibl"/>
        <w:widowControl/>
        <w:rPr>
          <w:color w:val="808080" w:themeColor="background1" w:themeShade="80"/>
          <w:szCs w:val="24"/>
        </w:rPr>
      </w:pPr>
      <w:r w:rsidRPr="001043D5">
        <w:rPr>
          <w:color w:val="808080" w:themeColor="background1" w:themeShade="80"/>
          <w:szCs w:val="24"/>
        </w:rPr>
        <w:t>SENSI, M</w:t>
      </w:r>
      <w:r>
        <w:rPr>
          <w:color w:val="808080" w:themeColor="background1" w:themeShade="80"/>
          <w:szCs w:val="24"/>
        </w:rPr>
        <w:t>.</w:t>
      </w:r>
      <w:r w:rsidRPr="001043D5">
        <w:rPr>
          <w:color w:val="808080" w:themeColor="background1" w:themeShade="80"/>
          <w:szCs w:val="24"/>
        </w:rPr>
        <w:t xml:space="preserve">, </w:t>
      </w:r>
      <w:r w:rsidRPr="001043D5">
        <w:rPr>
          <w:i/>
          <w:color w:val="808080" w:themeColor="background1" w:themeShade="80"/>
          <w:szCs w:val="24"/>
        </w:rPr>
        <w:t>“Mulieres in Ecclesia”. Storie di monache e bizzoche</w:t>
      </w:r>
      <w:r w:rsidRPr="001043D5">
        <w:rPr>
          <w:color w:val="808080" w:themeColor="background1" w:themeShade="80"/>
          <w:szCs w:val="24"/>
        </w:rPr>
        <w:t>. Uomini e mondi medievali, 21. Spoleto, CISAM, 2010.</w:t>
      </w:r>
      <w:r>
        <w:rPr>
          <w:color w:val="808080" w:themeColor="background1" w:themeShade="80"/>
          <w:szCs w:val="24"/>
        </w:rPr>
        <w:t xml:space="preserve"> 2 vols.*</w:t>
      </w:r>
    </w:p>
    <w:p w:rsidR="00FB710A" w:rsidRPr="00BB2A81" w:rsidRDefault="00FB710A" w:rsidP="002802EC">
      <w:pPr>
        <w:pStyle w:val="PargrafoparaBibl"/>
        <w:widowControl/>
        <w:rPr>
          <w:color w:val="808080" w:themeColor="background1" w:themeShade="80"/>
          <w:szCs w:val="24"/>
        </w:rPr>
      </w:pPr>
      <w:r w:rsidRPr="00BB2A81">
        <w:rPr>
          <w:color w:val="808080" w:themeColor="background1" w:themeShade="80"/>
          <w:szCs w:val="24"/>
        </w:rPr>
        <w:t xml:space="preserve">VANELLI CORALLI, R., </w:t>
      </w:r>
      <w:r w:rsidRPr="00BB2A81">
        <w:rPr>
          <w:i/>
          <w:color w:val="808080" w:themeColor="background1" w:themeShade="80"/>
          <w:szCs w:val="24"/>
        </w:rPr>
        <w:t>La retorica dei sensi spirituali in Angela da Foligno</w:t>
      </w:r>
      <w:r w:rsidRPr="00BB2A81">
        <w:rPr>
          <w:color w:val="808080" w:themeColor="background1" w:themeShade="80"/>
          <w:szCs w:val="24"/>
        </w:rPr>
        <w:t>. Bologna, Il Mulino, 2010. 349 p.</w:t>
      </w:r>
      <w:r w:rsidR="00973055" w:rsidRPr="00BB2A81">
        <w:rPr>
          <w:color w:val="808080" w:themeColor="background1" w:themeShade="80"/>
          <w:szCs w:val="24"/>
        </w:rPr>
        <w:t>*</w:t>
      </w:r>
    </w:p>
    <w:p w:rsidR="00BB2A81" w:rsidRPr="00BB2A81" w:rsidRDefault="00BB2A81" w:rsidP="002802EC">
      <w:pPr>
        <w:pStyle w:val="PargrafoparaBibl"/>
        <w:widowControl/>
        <w:rPr>
          <w:color w:val="808080" w:themeColor="background1" w:themeShade="80"/>
          <w:szCs w:val="24"/>
        </w:rPr>
      </w:pPr>
      <w:r w:rsidRPr="00BB2A81">
        <w:rPr>
          <w:color w:val="808080" w:themeColor="background1" w:themeShade="80"/>
          <w:szCs w:val="24"/>
        </w:rPr>
        <w:t>VEDOVA, M</w:t>
      </w:r>
      <w:r>
        <w:rPr>
          <w:color w:val="808080" w:themeColor="background1" w:themeShade="80"/>
          <w:szCs w:val="24"/>
        </w:rPr>
        <w:t>.</w:t>
      </w:r>
      <w:r w:rsidRPr="00BB2A81">
        <w:rPr>
          <w:color w:val="808080" w:themeColor="background1" w:themeShade="80"/>
          <w:szCs w:val="24"/>
        </w:rPr>
        <w:t xml:space="preserve">, </w:t>
      </w:r>
      <w:r w:rsidRPr="00BB2A81">
        <w:rPr>
          <w:i/>
          <w:color w:val="808080" w:themeColor="background1" w:themeShade="80"/>
          <w:szCs w:val="24"/>
        </w:rPr>
        <w:t>Esperienza e dottrina. Il “Memoriale” di Angela da Foligno</w:t>
      </w:r>
      <w:r w:rsidRPr="00BB2A81">
        <w:rPr>
          <w:color w:val="808080" w:themeColor="background1" w:themeShade="80"/>
          <w:szCs w:val="24"/>
        </w:rPr>
        <w:t>. Bibliotheca seraphico-capuccina, 87. Roma, Istituto storico dei cappuccini, 2009. 395 p.*</w:t>
      </w:r>
    </w:p>
    <w:p w:rsidR="00BB2A81" w:rsidRPr="00313C95" w:rsidRDefault="00BB2A81" w:rsidP="002802EC">
      <w:pPr>
        <w:pStyle w:val="PargrafoparaBibl"/>
        <w:widowControl/>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bartolomeu, o ingles, ca. 1190-ca. 1260</w:t>
      </w:r>
    </w:p>
    <w:p w:rsidR="005717A4" w:rsidRPr="00FB4E5C" w:rsidRDefault="00B8210A" w:rsidP="002802EC">
      <w:pPr>
        <w:pStyle w:val="Ttulo5"/>
        <w:keepNext/>
        <w:spacing w:before="0"/>
        <w:rPr>
          <w:color w:val="FF0000"/>
          <w:lang w:val="es-ES_tradnl"/>
        </w:rPr>
      </w:pPr>
      <w:r>
        <w:rPr>
          <w:color w:val="FF0000"/>
          <w:lang w:val="es-ES_tradnl"/>
        </w:rPr>
        <w:t>Textos</w:t>
      </w:r>
    </w:p>
    <w:p w:rsidR="00FB710A" w:rsidRPr="00A50A2E" w:rsidRDefault="00FB710A" w:rsidP="002802EC">
      <w:pPr>
        <w:pStyle w:val="PargrafoparaBibl"/>
        <w:widowControl/>
        <w:rPr>
          <w:szCs w:val="24"/>
          <w:lang w:val="en-US"/>
        </w:rPr>
      </w:pPr>
      <w:r w:rsidRPr="00A50A2E">
        <w:rPr>
          <w:szCs w:val="24"/>
        </w:rPr>
        <w:t xml:space="preserve">BARTHOLOMAEUS ANGLICUS, </w:t>
      </w:r>
      <w:r w:rsidRPr="00A50A2E">
        <w:rPr>
          <w:i/>
          <w:szCs w:val="24"/>
        </w:rPr>
        <w:t xml:space="preserve">De proprietatibus rerum. </w:t>
      </w:r>
      <w:r w:rsidRPr="00A50A2E">
        <w:rPr>
          <w:bCs/>
          <w:i/>
          <w:szCs w:val="24"/>
          <w:lang w:val="en-US"/>
        </w:rPr>
        <w:t>Texte latin et réception vernaculaire - Lateinischer Text und volkssprachige Rezeption</w:t>
      </w:r>
      <w:r w:rsidRPr="00A50A2E">
        <w:rPr>
          <w:bCs/>
          <w:szCs w:val="24"/>
          <w:lang w:val="en-US"/>
        </w:rPr>
        <w:t xml:space="preserve">. Ed. </w:t>
      </w:r>
      <w:r w:rsidRPr="00A50A2E">
        <w:rPr>
          <w:szCs w:val="24"/>
          <w:lang w:val="en-US"/>
        </w:rPr>
        <w:t>B. van den Abeele et H. Meyer. De diversis artibus, 74. Turnhout, Brepols, 2005. XII+328 p.</w:t>
      </w:r>
      <w:r w:rsidR="00A50A2E" w:rsidRPr="00ED4D5F">
        <w:rPr>
          <w:szCs w:val="24"/>
          <w:lang w:val="en-US"/>
        </w:rPr>
        <w:t xml:space="preserve"> [USP] {NA}</w:t>
      </w:r>
    </w:p>
    <w:p w:rsidR="00FB710A" w:rsidRPr="00F61AE9" w:rsidRDefault="00FB710A" w:rsidP="002802EC">
      <w:pPr>
        <w:pStyle w:val="PargrafoparaBibl"/>
        <w:widowControl/>
        <w:rPr>
          <w:bCs/>
        </w:rPr>
      </w:pPr>
      <w:bookmarkStart w:id="16" w:name="_Hlk482984155"/>
      <w:r w:rsidRPr="006A7736">
        <w:rPr>
          <w:szCs w:val="24"/>
          <w:lang w:val="en-US"/>
        </w:rPr>
        <w:t>BARTHOLOMAEUS ANGLICUS</w:t>
      </w:r>
      <w:bookmarkEnd w:id="16"/>
      <w:r w:rsidRPr="006A7736">
        <w:rPr>
          <w:szCs w:val="24"/>
          <w:lang w:val="en-US"/>
        </w:rPr>
        <w:t xml:space="preserve">, </w:t>
      </w:r>
      <w:r w:rsidRPr="006A7736">
        <w:rPr>
          <w:bCs/>
          <w:i/>
          <w:lang w:val="en-US"/>
        </w:rPr>
        <w:t>De proprietatibus rerum</w:t>
      </w:r>
      <w:r w:rsidRPr="006A7736">
        <w:rPr>
          <w:bCs/>
          <w:lang w:val="en-US"/>
        </w:rPr>
        <w:t xml:space="preserve">. </w:t>
      </w:r>
      <w:r w:rsidRPr="00F61AE9">
        <w:rPr>
          <w:bCs/>
          <w:i/>
          <w:szCs w:val="24"/>
          <w:lang w:val="en-US"/>
        </w:rPr>
        <w:t>Vol. I: Introduction générale</w:t>
      </w:r>
      <w:r w:rsidR="00285B1E">
        <w:rPr>
          <w:bCs/>
          <w:i/>
          <w:szCs w:val="24"/>
          <w:lang w:val="en-US"/>
        </w:rPr>
        <w:t>.</w:t>
      </w:r>
      <w:r w:rsidRPr="00F61AE9">
        <w:rPr>
          <w:bCs/>
          <w:i/>
          <w:szCs w:val="24"/>
          <w:lang w:val="en-US"/>
        </w:rPr>
        <w:t xml:space="preserve"> Prohemium, et Libri I-IV</w:t>
      </w:r>
      <w:r w:rsidRPr="00F61AE9">
        <w:rPr>
          <w:bCs/>
          <w:szCs w:val="24"/>
          <w:lang w:val="en-US"/>
        </w:rPr>
        <w:t xml:space="preserve">. </w:t>
      </w:r>
      <w:r w:rsidRPr="00F61AE9">
        <w:rPr>
          <w:szCs w:val="24"/>
          <w:lang w:val="en-US"/>
        </w:rPr>
        <w:t xml:space="preserve">Ed. B. van den Abeele et al. </w:t>
      </w:r>
      <w:r w:rsidRPr="00F61AE9">
        <w:rPr>
          <w:szCs w:val="24"/>
        </w:rPr>
        <w:t>De diversis artibus, 78. Turnhout, Br</w:t>
      </w:r>
      <w:r w:rsidR="00A50A2E">
        <w:rPr>
          <w:szCs w:val="24"/>
        </w:rPr>
        <w:t xml:space="preserve">epols, 2007. X+242 p. </w:t>
      </w:r>
      <w:r w:rsidR="00285B1E">
        <w:rPr>
          <w:szCs w:val="24"/>
        </w:rPr>
        <w:t xml:space="preserve">[PUC] </w:t>
      </w:r>
      <w:r w:rsidR="00A769B1" w:rsidRPr="00C80CA2">
        <w:rPr>
          <w:szCs w:val="24"/>
        </w:rPr>
        <w:t xml:space="preserve">[UNICAMP] </w:t>
      </w:r>
      <w:r w:rsidR="00AC63FD">
        <w:rPr>
          <w:szCs w:val="24"/>
        </w:rPr>
        <w:t>[USP]</w:t>
      </w:r>
    </w:p>
    <w:p w:rsidR="00FB710A" w:rsidRDefault="00FB710A" w:rsidP="002802EC">
      <w:pPr>
        <w:pStyle w:val="PargrafoparaBibl"/>
        <w:widowControl/>
        <w:rPr>
          <w:szCs w:val="24"/>
          <w:lang w:val="en-US"/>
        </w:rPr>
      </w:pPr>
      <w:r w:rsidRPr="00F61AE9">
        <w:rPr>
          <w:szCs w:val="24"/>
        </w:rPr>
        <w:t xml:space="preserve">BARTHOLOMAEUS ANGLICUS, </w:t>
      </w:r>
      <w:r w:rsidRPr="00F61AE9">
        <w:rPr>
          <w:bCs/>
          <w:i/>
        </w:rPr>
        <w:t>De proprietatibus rerum</w:t>
      </w:r>
      <w:r w:rsidRPr="00F61AE9">
        <w:rPr>
          <w:bCs/>
        </w:rPr>
        <w:t xml:space="preserve">. </w:t>
      </w:r>
      <w:r w:rsidRPr="00F61AE9">
        <w:rPr>
          <w:i/>
        </w:rPr>
        <w:t>Vol. VI: Liber XVII.</w:t>
      </w:r>
      <w:r w:rsidRPr="00F61AE9">
        <w:rPr>
          <w:bCs/>
        </w:rPr>
        <w:t xml:space="preserve"> Ed. </w:t>
      </w:r>
      <w:r w:rsidRPr="00F61AE9">
        <w:rPr>
          <w:szCs w:val="24"/>
        </w:rPr>
        <w:t xml:space="preserve">I. Ventura. </w:t>
      </w:r>
      <w:r w:rsidRPr="00F61AE9">
        <w:rPr>
          <w:szCs w:val="24"/>
          <w:lang w:val="en-US"/>
        </w:rPr>
        <w:t xml:space="preserve">De diversis artibus, </w:t>
      </w:r>
      <w:r w:rsidRPr="00F61AE9">
        <w:rPr>
          <w:bCs/>
          <w:szCs w:val="24"/>
          <w:lang w:val="en-US"/>
        </w:rPr>
        <w:t>79.</w:t>
      </w:r>
      <w:r w:rsidRPr="00F61AE9">
        <w:rPr>
          <w:b/>
          <w:bCs/>
          <w:szCs w:val="24"/>
          <w:lang w:val="en-US"/>
        </w:rPr>
        <w:t xml:space="preserve"> </w:t>
      </w:r>
      <w:r w:rsidRPr="00F61AE9">
        <w:rPr>
          <w:szCs w:val="24"/>
          <w:lang w:val="en-US"/>
        </w:rPr>
        <w:t>Turnhout, Brepo</w:t>
      </w:r>
      <w:r w:rsidR="004610E2">
        <w:rPr>
          <w:szCs w:val="24"/>
          <w:lang w:val="en-US"/>
        </w:rPr>
        <w:t>ls, 2007. XLIX+262 p. [USP]</w:t>
      </w:r>
    </w:p>
    <w:p w:rsidR="00FB710A" w:rsidRPr="00444D71" w:rsidRDefault="00FB710A" w:rsidP="002802EC">
      <w:pPr>
        <w:pStyle w:val="PargrafoparaBibl"/>
        <w:widowControl/>
        <w:rPr>
          <w:szCs w:val="24"/>
        </w:rPr>
      </w:pPr>
      <w:r w:rsidRPr="00F61AE9">
        <w:rPr>
          <w:szCs w:val="24"/>
          <w:lang w:val="en-US"/>
        </w:rPr>
        <w:t xml:space="preserve">BARTHOLOMAEUS ANGLICUS, </w:t>
      </w:r>
      <w:r w:rsidRPr="00F61AE9">
        <w:rPr>
          <w:i/>
          <w:szCs w:val="24"/>
          <w:lang w:val="en-US"/>
        </w:rPr>
        <w:t xml:space="preserve">On the properties of soul and body. </w:t>
      </w:r>
      <w:r w:rsidRPr="00F61AE9">
        <w:rPr>
          <w:i/>
          <w:szCs w:val="24"/>
        </w:rPr>
        <w:t>De proprietatibus rerum libri III et IV</w:t>
      </w:r>
      <w:r w:rsidRPr="00F61AE9">
        <w:rPr>
          <w:szCs w:val="24"/>
        </w:rPr>
        <w:t xml:space="preserve">. Ed. R. J. Long. Toronto medieval latin texts, 9. Toronto, PIMS, 1979. 123 </w:t>
      </w:r>
      <w:r w:rsidR="00A50A2E">
        <w:rPr>
          <w:szCs w:val="24"/>
        </w:rPr>
        <w:t>p. [UFSCar] [UNICAMP] [USP] {</w:t>
      </w:r>
      <w:r w:rsidR="00A50A2E" w:rsidRPr="00444D71">
        <w:rPr>
          <w:szCs w:val="24"/>
        </w:rPr>
        <w:t>NA}</w:t>
      </w:r>
    </w:p>
    <w:p w:rsidR="00FB710A" w:rsidRPr="00F61AE9" w:rsidRDefault="00FB710A" w:rsidP="002802EC">
      <w:pPr>
        <w:pStyle w:val="PargrafoparaBibl"/>
        <w:widowControl/>
        <w:rPr>
          <w:color w:val="999999"/>
          <w:szCs w:val="24"/>
          <w:lang w:val="en-US"/>
        </w:rPr>
      </w:pPr>
      <w:r w:rsidRPr="00F61AE9">
        <w:rPr>
          <w:color w:val="999999"/>
          <w:szCs w:val="24"/>
        </w:rPr>
        <w:t xml:space="preserve">BARTHÉLEMY L’ANGLAIS, </w:t>
      </w:r>
      <w:r w:rsidRPr="00F61AE9">
        <w:rPr>
          <w:i/>
          <w:color w:val="999999"/>
          <w:szCs w:val="24"/>
        </w:rPr>
        <w:t>Le Livre des propriétés des choses: une encyclopédie au XIV</w:t>
      </w:r>
      <w:r w:rsidRPr="00F61AE9">
        <w:rPr>
          <w:i/>
          <w:color w:val="999999"/>
          <w:szCs w:val="24"/>
          <w:vertAlign w:val="superscript"/>
        </w:rPr>
        <w:t xml:space="preserve">e </w:t>
      </w:r>
      <w:r w:rsidRPr="00F61AE9">
        <w:rPr>
          <w:i/>
          <w:color w:val="999999"/>
          <w:szCs w:val="24"/>
        </w:rPr>
        <w:t>siècle</w:t>
      </w:r>
      <w:r w:rsidRPr="00F61AE9">
        <w:rPr>
          <w:color w:val="999999"/>
          <w:szCs w:val="24"/>
        </w:rPr>
        <w:t xml:space="preserve">. Intr., mise en français moderne et notes par B. Ribémont. </w:t>
      </w:r>
      <w:r w:rsidRPr="00F61AE9">
        <w:rPr>
          <w:color w:val="999999"/>
          <w:szCs w:val="24"/>
          <w:lang w:val="en-US"/>
        </w:rPr>
        <w:t>Paris, Stock, 1999. 308 p.</w:t>
      </w:r>
      <w:r w:rsidR="000967F5" w:rsidRPr="000967F5">
        <w:rPr>
          <w:color w:val="999999"/>
          <w:szCs w:val="24"/>
          <w:vertAlign w:val="superscript"/>
          <w:lang w:val="en-US"/>
        </w:rPr>
        <w:t>#</w:t>
      </w:r>
    </w:p>
    <w:p w:rsidR="007105BE" w:rsidRPr="002828DE" w:rsidRDefault="007105BE" w:rsidP="002802EC">
      <w:pPr>
        <w:pStyle w:val="PargrafoparaBibl"/>
        <w:widowControl/>
        <w:rPr>
          <w:szCs w:val="24"/>
          <w:lang w:val="en-US"/>
        </w:rPr>
      </w:pPr>
      <w:r w:rsidRPr="002828DE">
        <w:rPr>
          <w:szCs w:val="24"/>
          <w:lang w:val="en-US"/>
        </w:rPr>
        <w:t>BARTOLOMEUS ANGLICUS</w:t>
      </w:r>
      <w:r>
        <w:rPr>
          <w:szCs w:val="24"/>
          <w:lang w:val="en-US"/>
        </w:rPr>
        <w:t>,</w:t>
      </w:r>
      <w:r w:rsidRPr="002828DE">
        <w:rPr>
          <w:szCs w:val="24"/>
          <w:lang w:val="en-US"/>
        </w:rPr>
        <w:t xml:space="preserve"> </w:t>
      </w:r>
      <w:r w:rsidRPr="0064272B">
        <w:rPr>
          <w:i/>
          <w:szCs w:val="24"/>
          <w:lang w:val="en-US"/>
        </w:rPr>
        <w:t>Medieval lore</w:t>
      </w:r>
      <w:r w:rsidRPr="002828DE">
        <w:rPr>
          <w:szCs w:val="24"/>
          <w:lang w:val="en-US"/>
        </w:rPr>
        <w:t xml:space="preserve"> [</w:t>
      </w:r>
      <w:r w:rsidRPr="002828DE">
        <w:rPr>
          <w:i/>
          <w:szCs w:val="24"/>
          <w:lang w:val="en-US"/>
        </w:rPr>
        <w:t>De proprietatibus rerum</w:t>
      </w:r>
      <w:r w:rsidRPr="002828DE">
        <w:rPr>
          <w:szCs w:val="24"/>
          <w:lang w:val="en-US"/>
        </w:rPr>
        <w:t>] 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New York, George Braziller, 1966. 384 p. [USP]</w:t>
      </w:r>
    </w:p>
    <w:p w:rsidR="00F32FF7" w:rsidRPr="00F32FF7" w:rsidRDefault="00F32FF7" w:rsidP="002802EC">
      <w:pPr>
        <w:pStyle w:val="PargrafoparaBibl"/>
        <w:widowControl/>
        <w:rPr>
          <w:bCs/>
          <w:szCs w:val="24"/>
        </w:rPr>
      </w:pPr>
      <w:r w:rsidRPr="00F32FF7">
        <w:rPr>
          <w:bCs/>
          <w:szCs w:val="24"/>
          <w:lang w:val="en-US"/>
        </w:rPr>
        <w:t>BARTHOLOMEW THE ENGLISHMAN,</w:t>
      </w:r>
      <w:r>
        <w:rPr>
          <w:bCs/>
          <w:szCs w:val="24"/>
          <w:lang w:val="en-US"/>
        </w:rPr>
        <w:t xml:space="preserve"> “</w:t>
      </w:r>
      <w:r w:rsidRPr="00F32FF7">
        <w:rPr>
          <w:bCs/>
          <w:szCs w:val="24"/>
          <w:lang w:val="en-US"/>
        </w:rPr>
        <w:t>An Encyclopedist’s description of the magnet.</w:t>
      </w:r>
      <w:r>
        <w:rPr>
          <w:bCs/>
          <w:szCs w:val="24"/>
          <w:lang w:val="en-US"/>
        </w:rPr>
        <w:t xml:space="preserve"> </w:t>
      </w:r>
      <w:r w:rsidRPr="00F32FF7">
        <w:rPr>
          <w:bCs/>
          <w:szCs w:val="24"/>
          <w:lang w:val="en-US"/>
        </w:rPr>
        <w:t>Concerning the properties of things</w:t>
      </w:r>
      <w:r>
        <w:rPr>
          <w:bCs/>
          <w:szCs w:val="24"/>
          <w:lang w:val="en-US"/>
        </w:rPr>
        <w:t xml:space="preserve">” 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rPr>
        <w:t>Cambridge,</w:t>
      </w:r>
      <w:r w:rsidRPr="00F32FF7">
        <w:rPr>
          <w:szCs w:val="24"/>
        </w:rPr>
        <w:t xml:space="preserve"> </w:t>
      </w:r>
      <w:r w:rsidRPr="00732039">
        <w:rPr>
          <w:szCs w:val="24"/>
        </w:rPr>
        <w:t>Harvard</w:t>
      </w:r>
      <w:r w:rsidRPr="00F32FF7">
        <w:rPr>
          <w:szCs w:val="24"/>
        </w:rPr>
        <w:t xml:space="preserve">, UP, 1974. </w:t>
      </w:r>
      <w:r w:rsidRPr="00F32FF7">
        <w:rPr>
          <w:bCs/>
          <w:szCs w:val="24"/>
        </w:rPr>
        <w:t>XVIII+</w:t>
      </w:r>
      <w:r w:rsidRPr="00732039">
        <w:rPr>
          <w:bCs/>
          <w:szCs w:val="24"/>
        </w:rPr>
        <w:t>864</w:t>
      </w:r>
      <w:r w:rsidRPr="00F32FF7">
        <w:rPr>
          <w:bCs/>
          <w:szCs w:val="24"/>
        </w:rPr>
        <w:t xml:space="preserve"> p.</w:t>
      </w:r>
      <w:r w:rsidRPr="00F32FF7">
        <w:rPr>
          <w:bCs/>
          <w:color w:val="808080" w:themeColor="background1" w:themeShade="80"/>
          <w:szCs w:val="24"/>
        </w:rPr>
        <w:t>*</w:t>
      </w:r>
      <w:r w:rsidRPr="00F32FF7">
        <w:rPr>
          <w:bCs/>
          <w:szCs w:val="24"/>
        </w:rPr>
        <w:t xml:space="preserve"> [UNICAMP]</w:t>
      </w:r>
    </w:p>
    <w:p w:rsidR="00FB710A" w:rsidRDefault="00FB710A" w:rsidP="002802EC">
      <w:pPr>
        <w:pStyle w:val="PargrafoparaBibl"/>
        <w:widowControl/>
        <w:rPr>
          <w:szCs w:val="24"/>
          <w:lang w:val="en-US"/>
        </w:rPr>
      </w:pPr>
      <w:r w:rsidRPr="00F61AE9">
        <w:rPr>
          <w:szCs w:val="24"/>
        </w:rPr>
        <w:t xml:space="preserve">MARCI DE URBE VETERI [Marcos de Orvieto], </w:t>
      </w:r>
      <w:r w:rsidRPr="00F61AE9">
        <w:rPr>
          <w:i/>
          <w:szCs w:val="24"/>
        </w:rPr>
        <w:t>Liber de moralitatibus</w:t>
      </w:r>
      <w:r w:rsidRPr="00F61AE9">
        <w:rPr>
          <w:szCs w:val="24"/>
        </w:rPr>
        <w:t xml:space="preserve">. </w:t>
      </w:r>
      <w:r w:rsidRPr="00E91334">
        <w:rPr>
          <w:szCs w:val="24"/>
          <w:lang w:val="en-US"/>
        </w:rPr>
        <w:t>Ed. G. J. Etzkorn. St. Bonaventure, UP, 2005. 2 vols. [UFSCar]</w:t>
      </w:r>
    </w:p>
    <w:p w:rsidR="00FB710A" w:rsidRPr="00943C4D" w:rsidRDefault="00AA4FB5" w:rsidP="002802EC">
      <w:pPr>
        <w:pStyle w:val="Ttulo5"/>
        <w:keepNext/>
        <w:spacing w:before="0"/>
        <w:rPr>
          <w:color w:val="FF0000"/>
          <w:lang w:val="en-US"/>
        </w:rPr>
      </w:pPr>
      <w:r>
        <w:rPr>
          <w:color w:val="FF0000"/>
          <w:lang w:val="en-US"/>
        </w:rPr>
        <w:t>Comentadores</w:t>
      </w:r>
    </w:p>
    <w:p w:rsidR="0069238E" w:rsidRDefault="0069238E" w:rsidP="002802EC">
      <w:pPr>
        <w:pStyle w:val="PargrafoparaBibl"/>
        <w:widowControl/>
        <w:rPr>
          <w:noProof/>
          <w:szCs w:val="16"/>
          <w:lang w:val="en-US"/>
        </w:rPr>
      </w:pPr>
      <w:r w:rsidRPr="00F61AE9">
        <w:rPr>
          <w:noProof/>
          <w:szCs w:val="16"/>
          <w:lang w:val="en-US"/>
        </w:rPr>
        <w:t xml:space="preserve">BINKLEY, P., ed., </w:t>
      </w:r>
      <w:r w:rsidRPr="00F61AE9">
        <w:rPr>
          <w:i/>
          <w:noProof/>
          <w:szCs w:val="16"/>
          <w:lang w:val="en-US"/>
        </w:rPr>
        <w:t>Pre-Modern Encyclopaedic Texts</w:t>
      </w:r>
      <w:r w:rsidRPr="00F61AE9">
        <w:rPr>
          <w:noProof/>
          <w:szCs w:val="16"/>
          <w:lang w:val="en-US"/>
        </w:rPr>
        <w:t xml:space="preserve">. </w:t>
      </w:r>
      <w:r w:rsidRPr="00F61AE9">
        <w:rPr>
          <w:lang w:val="en-US"/>
        </w:rPr>
        <w:t xml:space="preserve">Brill’s studies in </w:t>
      </w:r>
      <w:r w:rsidRPr="00F61AE9">
        <w:rPr>
          <w:noProof/>
          <w:szCs w:val="16"/>
          <w:lang w:val="en-US"/>
        </w:rPr>
        <w:t xml:space="preserve">intellectual history, 79. Leiden, Brill, </w:t>
      </w:r>
      <w:r w:rsidRPr="00F61AE9">
        <w:rPr>
          <w:rStyle w:val="gl"/>
          <w:lang w:val="en-US"/>
        </w:rPr>
        <w:t xml:space="preserve">1997. </w:t>
      </w:r>
      <w:r w:rsidRPr="0069238E">
        <w:rPr>
          <w:szCs w:val="24"/>
          <w:lang w:val="en-US"/>
        </w:rPr>
        <w:t>XVII</w:t>
      </w:r>
      <w:r>
        <w:rPr>
          <w:rStyle w:val="gl"/>
          <w:lang w:val="en-US"/>
        </w:rPr>
        <w:t>+</w:t>
      </w:r>
      <w:r w:rsidRPr="00F61AE9">
        <w:rPr>
          <w:rStyle w:val="gl"/>
          <w:lang w:val="en-US"/>
        </w:rPr>
        <w:t xml:space="preserve">433 p. </w:t>
      </w:r>
      <w:r>
        <w:rPr>
          <w:noProof/>
          <w:szCs w:val="16"/>
          <w:lang w:val="en-US"/>
        </w:rPr>
        <w:t>[USP]</w:t>
      </w:r>
    </w:p>
    <w:p w:rsidR="00FB710A" w:rsidRPr="009264F6" w:rsidRDefault="00FB710A" w:rsidP="002802EC">
      <w:pPr>
        <w:pStyle w:val="PargrafoparaBibl"/>
        <w:widowControl/>
      </w:pPr>
      <w:r w:rsidRPr="00F61AE9">
        <w:rPr>
          <w:bCs/>
          <w:szCs w:val="24"/>
          <w:lang w:val="en-US"/>
        </w:rPr>
        <w:t xml:space="preserve">GLACKEN, C. J., </w:t>
      </w:r>
      <w:r w:rsidRPr="00F61AE9">
        <w:rPr>
          <w:i/>
          <w:lang w:val="en-US"/>
        </w:rPr>
        <w:t xml:space="preserve">Histoire de la pensée géographique, 2. </w:t>
      </w:r>
      <w:r w:rsidRPr="009264F6">
        <w:rPr>
          <w:i/>
        </w:rPr>
        <w:t>Conception du monde au Moyen Âge</w:t>
      </w:r>
      <w:r w:rsidRPr="009264F6">
        <w:t xml:space="preserve">. Tr. T. Jolas. </w:t>
      </w:r>
      <w:r w:rsidRPr="009264F6">
        <w:rPr>
          <w:szCs w:val="24"/>
        </w:rPr>
        <w:t>Paris, CTHS, 2000. 319 p. [UNICAMP]</w:t>
      </w:r>
    </w:p>
    <w:p w:rsidR="00D6664D" w:rsidRPr="00917C74" w:rsidRDefault="00D6664D" w:rsidP="00D6664D">
      <w:pPr>
        <w:pStyle w:val="PargrafoparaBibl"/>
        <w:rPr>
          <w:color w:val="808080" w:themeColor="background1" w:themeShade="80"/>
        </w:rPr>
      </w:pPr>
      <w:r w:rsidRPr="00917C74">
        <w:rPr>
          <w:i/>
          <w:color w:val="808080" w:themeColor="background1" w:themeShade="80"/>
        </w:rPr>
        <w:t>I Francescani e le scienze</w:t>
      </w:r>
      <w:r w:rsidRPr="00917C74">
        <w:rPr>
          <w:color w:val="808080" w:themeColor="background1" w:themeShade="80"/>
        </w:rPr>
        <w:t>. Società internazionale di studi francescani, ns, 22. Spoleto, CISAM, Spoleto, CISAM, 2012. XXIX+406 p.</w:t>
      </w:r>
    </w:p>
    <w:p w:rsidR="008A51F2" w:rsidRPr="008A51F2" w:rsidRDefault="008A51F2" w:rsidP="002802EC">
      <w:pPr>
        <w:pStyle w:val="PargrafoparaBibl"/>
        <w:widowControl/>
        <w:rPr>
          <w:lang w:val="en-US"/>
        </w:rPr>
      </w:pPr>
      <w:r w:rsidRPr="004551EC">
        <w:t>LANGLOIS, Ch.-V.,</w:t>
      </w:r>
      <w:r>
        <w:t xml:space="preserve"> </w:t>
      </w:r>
      <w:r w:rsidRPr="004551EC">
        <w:rPr>
          <w:i/>
        </w:rPr>
        <w:t>La connaissance de la nature et du monde au Moyen Âge d’après quelques écrits français à l’usage des laïcs</w:t>
      </w:r>
      <w:r>
        <w:t>.</w:t>
      </w:r>
      <w:r w:rsidRPr="004551EC">
        <w:t xml:space="preserve"> </w:t>
      </w:r>
      <w:r w:rsidRPr="008A51F2">
        <w:rPr>
          <w:lang w:val="en-US"/>
        </w:rPr>
        <w:t xml:space="preserve">Paris, Hachette, 1911. 1927. XXIV+401 p. [UNESP] </w:t>
      </w:r>
      <w:hyperlink r:id="rId34" w:history="1">
        <w:r w:rsidRPr="008A51F2">
          <w:rPr>
            <w:lang w:val="en-US"/>
          </w:rPr>
          <w:t>[USP]</w:t>
        </w:r>
      </w:hyperlink>
    </w:p>
    <w:p w:rsidR="009963BF" w:rsidRPr="00220592" w:rsidRDefault="009963BF" w:rsidP="002802EC">
      <w:pPr>
        <w:pStyle w:val="PargrafoparaBibl"/>
        <w:widowControl/>
        <w:rPr>
          <w:szCs w:val="24"/>
          <w:lang w:val="es-ES_tradnl"/>
        </w:rPr>
      </w:pPr>
      <w:r w:rsidRPr="00220592">
        <w:rPr>
          <w:szCs w:val="24"/>
          <w:lang w:val="es-ES_tradnl"/>
        </w:rPr>
        <w:lastRenderedPageBreak/>
        <w:t xml:space="preserve">SCHNEIDER, A., </w:t>
      </w:r>
      <w:r w:rsidRPr="00220592">
        <w:rPr>
          <w:i/>
          <w:szCs w:val="24"/>
          <w:lang w:val="es-ES_tradnl"/>
        </w:rPr>
        <w:t>Metaphysische Begriffe des Bartholomaeus Anglicus</w:t>
      </w:r>
      <w:r w:rsidRPr="00220592">
        <w:rPr>
          <w:bCs/>
          <w:szCs w:val="24"/>
          <w:lang w:val="es-ES_tradnl"/>
        </w:rPr>
        <w:t xml:space="preserve"> </w:t>
      </w:r>
      <w:r w:rsidRPr="00483357">
        <w:rPr>
          <w:bCs/>
          <w:szCs w:val="24"/>
          <w:lang w:val="es-ES_tradnl"/>
        </w:rPr>
        <w:t>in</w:t>
      </w:r>
      <w:r w:rsidRPr="000C211F">
        <w:rPr>
          <w:szCs w:val="24"/>
          <w:lang w:val="es-ES_tradnl"/>
        </w:rPr>
        <w:t xml:space="preserve"> GEISER, J., et al., Hrsg., </w:t>
      </w:r>
      <w:r w:rsidRPr="000C211F">
        <w:rPr>
          <w:i/>
          <w:szCs w:val="24"/>
          <w:lang w:val="es-ES_tradnl"/>
        </w:rPr>
        <w:t>Studien zur Geschichte der Philosophie</w:t>
      </w:r>
      <w:r w:rsidRPr="000C211F">
        <w:rPr>
          <w:szCs w:val="24"/>
          <w:lang w:val="es-ES_tradnl"/>
        </w:rPr>
        <w:t xml:space="preserve">. BGPTM, </w:t>
      </w:r>
      <w:r>
        <w:rPr>
          <w:szCs w:val="24"/>
          <w:lang w:val="es-ES_tradnl"/>
        </w:rPr>
        <w:t xml:space="preserve">XXV. </w:t>
      </w:r>
      <w:r w:rsidRPr="000C211F">
        <w:rPr>
          <w:szCs w:val="24"/>
          <w:lang w:val="es-ES_tradnl"/>
        </w:rPr>
        <w:t>Supplementband, 1. Münster, Aschendorff, 1913</w:t>
      </w:r>
      <w:r>
        <w:rPr>
          <w:szCs w:val="24"/>
          <w:lang w:val="es-ES_tradnl"/>
        </w:rPr>
        <w:t>, pp. 139-179. [PUC]</w:t>
      </w:r>
    </w:p>
    <w:p w:rsidR="00FB710A" w:rsidRPr="009963BF" w:rsidRDefault="00FB710A" w:rsidP="002802EC">
      <w:pPr>
        <w:pStyle w:val="PargrafoparaBibl"/>
        <w:widowControl/>
        <w:rPr>
          <w:szCs w:val="24"/>
          <w:lang w:val="en-US"/>
        </w:rPr>
      </w:pPr>
      <w:r w:rsidRPr="009963BF">
        <w:rPr>
          <w:szCs w:val="24"/>
          <w:lang w:val="en-US"/>
        </w:rPr>
        <w:t>SEYMOUR, M. C.,</w:t>
      </w:r>
      <w:r w:rsidRPr="009963BF">
        <w:rPr>
          <w:i/>
          <w:iCs/>
          <w:szCs w:val="24"/>
          <w:lang w:val="en-US"/>
        </w:rPr>
        <w:t xml:space="preserve"> Bartholomaeus Anglicus</w:t>
      </w:r>
      <w:r w:rsidRPr="009963BF">
        <w:rPr>
          <w:szCs w:val="24"/>
          <w:lang w:val="en-US"/>
        </w:rPr>
        <w:t xml:space="preserve"> </w:t>
      </w:r>
      <w:r w:rsidRPr="009963BF">
        <w:rPr>
          <w:i/>
          <w:szCs w:val="24"/>
          <w:lang w:val="en-US"/>
        </w:rPr>
        <w:t>and his encyclopedia</w:t>
      </w:r>
      <w:r w:rsidRPr="009963BF">
        <w:rPr>
          <w:szCs w:val="24"/>
          <w:lang w:val="en-US"/>
        </w:rPr>
        <w:t xml:space="preserve">. </w:t>
      </w:r>
      <w:r w:rsidRPr="009963BF">
        <w:rPr>
          <w:lang w:val="en-US"/>
        </w:rPr>
        <w:t xml:space="preserve">Aldershot, </w:t>
      </w:r>
      <w:r w:rsidRPr="009963BF">
        <w:rPr>
          <w:lang w:val="fr-FR"/>
        </w:rPr>
        <w:t xml:space="preserve">Ashgate, </w:t>
      </w:r>
      <w:r w:rsidRPr="009963BF">
        <w:rPr>
          <w:szCs w:val="24"/>
          <w:lang w:val="en-US"/>
        </w:rPr>
        <w:t>1992. 263 p.</w:t>
      </w:r>
      <w:r w:rsidR="000967F5" w:rsidRPr="009963BF">
        <w:rPr>
          <w:color w:val="808080" w:themeColor="background1" w:themeShade="80"/>
          <w:szCs w:val="24"/>
          <w:lang w:val="en-US"/>
        </w:rPr>
        <w:t>*</w:t>
      </w:r>
      <w:r w:rsidR="009963BF" w:rsidRPr="009963BF">
        <w:rPr>
          <w:szCs w:val="24"/>
          <w:lang w:val="en-US"/>
        </w:rPr>
        <w:t xml:space="preserve"> </w:t>
      </w:r>
      <w:r w:rsidR="009963BF" w:rsidRPr="009963BF">
        <w:rPr>
          <w:szCs w:val="24"/>
          <w:lang w:val="es-ES_tradnl"/>
        </w:rPr>
        <w:t>[PUC]</w:t>
      </w:r>
    </w:p>
    <w:p w:rsidR="00FB710A" w:rsidRDefault="00FB710A" w:rsidP="002802EC">
      <w:pPr>
        <w:pStyle w:val="PargrafoparaBibl"/>
        <w:widowControl/>
        <w:rPr>
          <w:rStyle w:val="destacapalavras"/>
          <w:bCs/>
          <w:lang w:val="en-US"/>
        </w:rPr>
      </w:pPr>
      <w:r w:rsidRPr="00F61AE9">
        <w:rPr>
          <w:rStyle w:val="destacapalavras"/>
          <w:lang w:val="en-US"/>
        </w:rPr>
        <w:t xml:space="preserve">THORNDIKE, L., </w:t>
      </w:r>
      <w:r w:rsidRPr="00F61AE9">
        <w:rPr>
          <w:rStyle w:val="destacapalavras"/>
          <w:i/>
          <w:lang w:val="en-US"/>
        </w:rPr>
        <w:t xml:space="preserve">A </w:t>
      </w:r>
      <w:r w:rsidRPr="00F61AE9">
        <w:rPr>
          <w:rStyle w:val="destacapalavras"/>
          <w:bCs/>
          <w:i/>
          <w:lang w:val="en-US"/>
        </w:rPr>
        <w:t>history</w:t>
      </w:r>
      <w:r w:rsidRPr="00F61AE9">
        <w:rPr>
          <w:rStyle w:val="destacapalavras"/>
          <w:i/>
          <w:lang w:val="en-US"/>
        </w:rPr>
        <w:t xml:space="preserve"> </w:t>
      </w:r>
      <w:r w:rsidRPr="00F61AE9">
        <w:rPr>
          <w:rStyle w:val="destacapalavras"/>
          <w:bCs/>
          <w:i/>
          <w:lang w:val="en-US"/>
        </w:rPr>
        <w:t>of</w:t>
      </w:r>
      <w:r w:rsidRPr="00F61AE9">
        <w:rPr>
          <w:rStyle w:val="destacapalavras"/>
          <w:i/>
          <w:lang w:val="en-US"/>
        </w:rPr>
        <w:t xml:space="preserve"> </w:t>
      </w:r>
      <w:r w:rsidRPr="00F61AE9">
        <w:rPr>
          <w:rStyle w:val="destacapalavras"/>
          <w:bCs/>
          <w:i/>
          <w:lang w:val="en-US"/>
        </w:rPr>
        <w:t>magic</w:t>
      </w:r>
      <w:r w:rsidRPr="00F61AE9">
        <w:rPr>
          <w:rStyle w:val="destacapalavras"/>
          <w:i/>
          <w:lang w:val="en-US"/>
        </w:rPr>
        <w:t xml:space="preserve"> </w:t>
      </w:r>
      <w:r w:rsidRPr="00F61AE9">
        <w:rPr>
          <w:rStyle w:val="destacapalavras"/>
          <w:bCs/>
          <w:i/>
          <w:lang w:val="en-US"/>
        </w:rPr>
        <w:t>and</w:t>
      </w:r>
      <w:r w:rsidRPr="00F61AE9">
        <w:rPr>
          <w:rStyle w:val="destacapalavras"/>
          <w:i/>
          <w:lang w:val="en-US"/>
        </w:rPr>
        <w:t xml:space="preserve"> </w:t>
      </w:r>
      <w:r w:rsidRPr="00F61AE9">
        <w:rPr>
          <w:rStyle w:val="destacapalavras"/>
          <w:bCs/>
          <w:i/>
          <w:lang w:val="en-US"/>
        </w:rPr>
        <w:t>experimental</w:t>
      </w:r>
      <w:r w:rsidRPr="00F61AE9">
        <w:rPr>
          <w:rStyle w:val="destacapalavras"/>
          <w:i/>
          <w:lang w:val="en-US"/>
        </w:rPr>
        <w:t xml:space="preserve"> </w:t>
      </w:r>
      <w:r w:rsidRPr="00F61AE9">
        <w:rPr>
          <w:rStyle w:val="destacapalavras"/>
          <w:bCs/>
          <w:i/>
          <w:lang w:val="en-US"/>
        </w:rPr>
        <w:t>science</w:t>
      </w:r>
      <w:r w:rsidRPr="00F61AE9">
        <w:rPr>
          <w:rStyle w:val="destacapalavras"/>
          <w:bCs/>
          <w:lang w:val="en-US"/>
        </w:rPr>
        <w:t>. Whitefish, Kessinger, 1923-1958. T. II. [UNICAMP] [USP]</w:t>
      </w:r>
    </w:p>
    <w:p w:rsidR="00313C95" w:rsidRPr="00F61AE9" w:rsidRDefault="00313C95" w:rsidP="002802EC">
      <w:pPr>
        <w:pStyle w:val="PargrafoparaBibl"/>
        <w:widowControl/>
        <w:rPr>
          <w:rStyle w:val="destacapalavras"/>
          <w:bCs/>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F61AE9" w:rsidRDefault="00FB710A" w:rsidP="002802EC">
      <w:pPr>
        <w:pStyle w:val="Ttulo4"/>
        <w:widowControl/>
        <w:rPr>
          <w:color w:val="FF0000"/>
        </w:rPr>
      </w:pPr>
      <w:r w:rsidRPr="00F61AE9">
        <w:rPr>
          <w:color w:val="FF0000"/>
        </w:rPr>
        <w:lastRenderedPageBreak/>
        <w:t>boaventura de bonarégio, ca. 1217-1274</w:t>
      </w:r>
    </w:p>
    <w:p w:rsidR="001A2BAB" w:rsidRPr="00F46A43" w:rsidRDefault="001A2BAB" w:rsidP="001A2BAB">
      <w:pPr>
        <w:pStyle w:val="Ttulo5"/>
        <w:keepNext/>
        <w:spacing w:before="0"/>
        <w:rPr>
          <w:color w:val="FF0000"/>
        </w:rPr>
      </w:pPr>
      <w:r w:rsidRPr="00F46A43">
        <w:rPr>
          <w:color w:val="FF0000"/>
        </w:rPr>
        <w:t>Vivès</w:t>
      </w:r>
    </w:p>
    <w:p w:rsidR="001A2BAB" w:rsidRDefault="001A2BAB" w:rsidP="00BC5DE7">
      <w:pPr>
        <w:pStyle w:val="PargrafoparaBibl"/>
        <w:widowControl/>
        <w:spacing w:after="120"/>
      </w:pPr>
      <w:r w:rsidRPr="007A4F4D">
        <w:rPr>
          <w:rFonts w:hint="eastAsia"/>
          <w:i/>
        </w:rPr>
        <w:t xml:space="preserve">Cardinalis S. Bonaventurae ex ordine minorum episcopi Albanensis, eximii Ecclesiae Doctoris Opera </w:t>
      </w:r>
      <w:r w:rsidRPr="007A4F4D">
        <w:rPr>
          <w:i/>
        </w:rPr>
        <w:t>o</w:t>
      </w:r>
      <w:r w:rsidRPr="007A4F4D">
        <w:rPr>
          <w:rFonts w:hint="eastAsia"/>
          <w:i/>
        </w:rPr>
        <w:t>mnia</w:t>
      </w:r>
      <w:r>
        <w:t>.</w:t>
      </w:r>
      <w:r w:rsidRPr="007A4F4D">
        <w:rPr>
          <w:rFonts w:hint="eastAsia"/>
        </w:rPr>
        <w:t xml:space="preserve"> Sixti V., pontificis maximi jussu diligentissime emendata accedit Sancti Doctoris vita, una cum diatriba historico-choronologico-critica editio accurate recognita ad puram et veriorem testimoniorum biblicorum emendationem denuo reducta cura et studio A.</w:t>
      </w:r>
      <w:r>
        <w:t xml:space="preserve"> </w:t>
      </w:r>
      <w:r w:rsidRPr="007A4F4D">
        <w:rPr>
          <w:rFonts w:hint="eastAsia"/>
        </w:rPr>
        <w:t>C. Peltier.</w:t>
      </w:r>
      <w:r w:rsidRPr="007A4F4D">
        <w:t xml:space="preserve"> Parisiis, Ludovicus Vivès, 1864-1871. </w:t>
      </w:r>
      <w:r>
        <w:t xml:space="preserve">15 vols. </w:t>
      </w:r>
      <w:r w:rsidRPr="00835295">
        <w:t>[Redentoristas]</w:t>
      </w:r>
    </w:p>
    <w:p w:rsidR="00BC5DE7" w:rsidRPr="006C4BC2" w:rsidRDefault="00BC5DE7" w:rsidP="00BC5DE7">
      <w:pPr>
        <w:pStyle w:val="PargrafoparaBibl"/>
        <w:widowControl/>
        <w:spacing w:after="120"/>
        <w:ind w:firstLine="0"/>
        <w:rPr>
          <w:sz w:val="22"/>
          <w:szCs w:val="22"/>
        </w:rPr>
      </w:pPr>
      <w:r w:rsidRPr="006C4BC2">
        <w:rPr>
          <w:sz w:val="22"/>
          <w:szCs w:val="22"/>
        </w:rPr>
        <w:t xml:space="preserve">I-VI. Commentaria in quatuor libros Sententiarum. </w:t>
      </w:r>
      <w:r w:rsidRPr="00502224">
        <w:rPr>
          <w:sz w:val="22"/>
          <w:szCs w:val="22"/>
        </w:rPr>
        <w:t>1864</w:t>
      </w:r>
      <w:r w:rsidRPr="006C4BC2">
        <w:rPr>
          <w:sz w:val="22"/>
          <w:szCs w:val="22"/>
        </w:rPr>
        <w:t>-1866. 6 vols.</w:t>
      </w:r>
    </w:p>
    <w:p w:rsidR="00BC5DE7" w:rsidRPr="006C4BC2" w:rsidRDefault="00BC5DE7" w:rsidP="00BC5DE7">
      <w:pPr>
        <w:pStyle w:val="PargrafoparaBibl"/>
        <w:widowControl/>
        <w:spacing w:after="120"/>
        <w:ind w:firstLine="0"/>
        <w:rPr>
          <w:sz w:val="22"/>
          <w:szCs w:val="22"/>
        </w:rPr>
      </w:pPr>
      <w:r w:rsidRPr="006C4BC2">
        <w:rPr>
          <w:sz w:val="22"/>
          <w:szCs w:val="22"/>
        </w:rPr>
        <w:t>VII. Pharetra</w:t>
      </w:r>
      <w:r w:rsidR="00D93B19">
        <w:rPr>
          <w:sz w:val="22"/>
          <w:szCs w:val="22"/>
        </w:rPr>
        <w:t>.</w:t>
      </w:r>
      <w:r w:rsidRPr="006C4BC2">
        <w:rPr>
          <w:sz w:val="22"/>
          <w:szCs w:val="22"/>
        </w:rPr>
        <w:t xml:space="preserve"> Declaratio terminorum theologiae</w:t>
      </w:r>
      <w:r w:rsidR="00D93B19">
        <w:rPr>
          <w:sz w:val="22"/>
          <w:szCs w:val="22"/>
        </w:rPr>
        <w:t>.</w:t>
      </w:r>
      <w:r w:rsidRPr="006C4BC2">
        <w:rPr>
          <w:sz w:val="22"/>
          <w:szCs w:val="22"/>
        </w:rPr>
        <w:t xml:space="preserve"> Breviloquium</w:t>
      </w:r>
      <w:r w:rsidR="00D93B19">
        <w:rPr>
          <w:sz w:val="22"/>
          <w:szCs w:val="22"/>
        </w:rPr>
        <w:t>.</w:t>
      </w:r>
      <w:r w:rsidRPr="006C4BC2">
        <w:rPr>
          <w:sz w:val="22"/>
          <w:szCs w:val="22"/>
        </w:rPr>
        <w:t xml:space="preserve"> Centiloquium</w:t>
      </w:r>
      <w:r w:rsidR="00D93B19">
        <w:rPr>
          <w:sz w:val="22"/>
          <w:szCs w:val="22"/>
        </w:rPr>
        <w:t>.</w:t>
      </w:r>
      <w:r w:rsidRPr="006C4BC2">
        <w:rPr>
          <w:sz w:val="22"/>
          <w:szCs w:val="22"/>
        </w:rPr>
        <w:t xml:space="preserve"> De ecclesiastica hierarchia</w:t>
      </w:r>
      <w:r w:rsidR="00D93B19">
        <w:rPr>
          <w:sz w:val="22"/>
          <w:szCs w:val="22"/>
        </w:rPr>
        <w:t>.</w:t>
      </w:r>
      <w:r w:rsidRPr="006C4BC2">
        <w:rPr>
          <w:sz w:val="22"/>
          <w:szCs w:val="22"/>
        </w:rPr>
        <w:t xml:space="preserve"> De reductione artium ad theologiam</w:t>
      </w:r>
      <w:r w:rsidR="00D93B19">
        <w:rPr>
          <w:sz w:val="22"/>
          <w:szCs w:val="22"/>
        </w:rPr>
        <w:t>.</w:t>
      </w:r>
      <w:r w:rsidRPr="006C4BC2">
        <w:rPr>
          <w:sz w:val="22"/>
          <w:szCs w:val="22"/>
        </w:rPr>
        <w:t xml:space="preserve"> De quatuor virtutibus cardinalibus</w:t>
      </w:r>
      <w:r w:rsidR="00D93B19">
        <w:rPr>
          <w:sz w:val="22"/>
          <w:szCs w:val="22"/>
        </w:rPr>
        <w:t>.</w:t>
      </w:r>
      <w:r w:rsidRPr="006C4BC2">
        <w:rPr>
          <w:sz w:val="22"/>
          <w:szCs w:val="22"/>
        </w:rPr>
        <w:t xml:space="preserve"> De tribus ternariis peccatorum infamibus</w:t>
      </w:r>
      <w:r w:rsidR="00D93B19">
        <w:rPr>
          <w:sz w:val="22"/>
          <w:szCs w:val="22"/>
        </w:rPr>
        <w:t>.</w:t>
      </w:r>
      <w:r w:rsidRPr="006C4BC2">
        <w:rPr>
          <w:sz w:val="22"/>
          <w:szCs w:val="22"/>
        </w:rPr>
        <w:t xml:space="preserve"> Speculum animae</w:t>
      </w:r>
      <w:r w:rsidR="00D93B19">
        <w:rPr>
          <w:sz w:val="22"/>
          <w:szCs w:val="22"/>
        </w:rPr>
        <w:t>.</w:t>
      </w:r>
      <w:r w:rsidRPr="006C4BC2">
        <w:rPr>
          <w:sz w:val="22"/>
          <w:szCs w:val="22"/>
        </w:rPr>
        <w:t xml:space="preserve"> De modo confitendi</w:t>
      </w:r>
      <w:r w:rsidR="00D93B19">
        <w:rPr>
          <w:sz w:val="22"/>
          <w:szCs w:val="22"/>
        </w:rPr>
        <w:t>.</w:t>
      </w:r>
      <w:r w:rsidRPr="006C4BC2">
        <w:rPr>
          <w:sz w:val="22"/>
          <w:szCs w:val="22"/>
        </w:rPr>
        <w:t xml:space="preserve"> De septem donis Spiritum Sancti</w:t>
      </w:r>
      <w:r w:rsidR="00D93B19">
        <w:rPr>
          <w:sz w:val="22"/>
          <w:szCs w:val="22"/>
        </w:rPr>
        <w:t>.</w:t>
      </w:r>
      <w:r w:rsidRPr="006C4BC2">
        <w:rPr>
          <w:sz w:val="22"/>
          <w:szCs w:val="22"/>
        </w:rPr>
        <w:t xml:space="preserve"> De resurrectione a peccato ad gratiam. 1866. 652 p. </w:t>
      </w:r>
    </w:p>
    <w:p w:rsidR="00BC5DE7" w:rsidRPr="008F1C23" w:rsidRDefault="00BC5DE7" w:rsidP="00BC5DE7">
      <w:pPr>
        <w:pStyle w:val="PargrafoparaBibl"/>
        <w:spacing w:after="120"/>
        <w:ind w:firstLine="0"/>
        <w:rPr>
          <w:color w:val="333333"/>
          <w:sz w:val="22"/>
          <w:szCs w:val="22"/>
          <w:shd w:val="clear" w:color="auto" w:fill="FFFFFF"/>
        </w:rPr>
      </w:pPr>
      <w:r w:rsidRPr="008F1C23">
        <w:rPr>
          <w:sz w:val="22"/>
          <w:szCs w:val="22"/>
        </w:rPr>
        <w:t xml:space="preserve">VIII. </w:t>
      </w:r>
      <w:r w:rsidRPr="008F1C23">
        <w:rPr>
          <w:rStyle w:val="nfase"/>
          <w:i w:val="0"/>
          <w:color w:val="333333"/>
          <w:sz w:val="22"/>
          <w:szCs w:val="22"/>
          <w:bdr w:val="none" w:sz="0" w:space="0" w:color="auto" w:frame="1"/>
          <w:shd w:val="clear" w:color="auto" w:fill="FFFFFF"/>
        </w:rPr>
        <w:t>Mystica Theologia [</w:t>
      </w:r>
      <w:r w:rsidRPr="008F1C23">
        <w:rPr>
          <w:color w:val="333333"/>
          <w:sz w:val="22"/>
          <w:szCs w:val="22"/>
          <w:shd w:val="clear" w:color="auto" w:fill="FFFFFF"/>
        </w:rPr>
        <w:t xml:space="preserve">Ugo di Balma, †1305]. </w:t>
      </w:r>
      <w:r w:rsidRPr="008F1C23">
        <w:rPr>
          <w:rStyle w:val="nfase"/>
          <w:i w:val="0"/>
          <w:color w:val="333333"/>
          <w:sz w:val="22"/>
          <w:szCs w:val="22"/>
          <w:bdr w:val="none" w:sz="0" w:space="0" w:color="auto" w:frame="1"/>
          <w:shd w:val="clear" w:color="auto" w:fill="FFFFFF"/>
        </w:rPr>
        <w:t>Summa de essentia et immensitate et invisibilitate Dei. Compendium theologicae veritatis [</w:t>
      </w:r>
      <w:r w:rsidRPr="008F1C23">
        <w:rPr>
          <w:color w:val="333333"/>
          <w:sz w:val="22"/>
          <w:szCs w:val="22"/>
          <w:shd w:val="clear" w:color="auto" w:fill="FFFFFF"/>
        </w:rPr>
        <w:t xml:space="preserve">Ugo Ripelin]. </w:t>
      </w:r>
      <w:r w:rsidRPr="008F1C23">
        <w:rPr>
          <w:rStyle w:val="nfase"/>
          <w:i w:val="0"/>
          <w:color w:val="333333"/>
          <w:sz w:val="22"/>
          <w:szCs w:val="22"/>
          <w:bdr w:val="none" w:sz="0" w:space="0" w:color="auto" w:frame="1"/>
          <w:shd w:val="clear" w:color="auto" w:fill="FFFFFF"/>
        </w:rPr>
        <w:t>Diaeta salutis</w:t>
      </w:r>
      <w:r w:rsidRPr="008F1C23">
        <w:rPr>
          <w:color w:val="333333"/>
          <w:sz w:val="22"/>
          <w:szCs w:val="22"/>
          <w:shd w:val="clear" w:color="auto" w:fill="FFFFFF"/>
        </w:rPr>
        <w:t xml:space="preserve"> [Guglielmo di Lavicea]. </w:t>
      </w:r>
      <w:r w:rsidRPr="008F1C23">
        <w:rPr>
          <w:i/>
          <w:color w:val="333333"/>
          <w:sz w:val="22"/>
          <w:szCs w:val="22"/>
          <w:shd w:val="clear" w:color="auto" w:fill="FFFFFF"/>
        </w:rPr>
        <w:t>C</w:t>
      </w:r>
      <w:r w:rsidRPr="008F1C23">
        <w:rPr>
          <w:rStyle w:val="nfase"/>
          <w:i w:val="0"/>
          <w:color w:val="333333"/>
          <w:sz w:val="22"/>
          <w:szCs w:val="22"/>
          <w:bdr w:val="none" w:sz="0" w:space="0" w:color="auto" w:frame="1"/>
          <w:shd w:val="clear" w:color="auto" w:fill="FFFFFF"/>
        </w:rPr>
        <w:t>onfessionale. De septem itineribus aeternitatis</w:t>
      </w:r>
      <w:r w:rsidRPr="008F1C23">
        <w:rPr>
          <w:color w:val="333333"/>
          <w:sz w:val="22"/>
          <w:szCs w:val="22"/>
          <w:shd w:val="clear" w:color="auto" w:fill="FFFFFF"/>
        </w:rPr>
        <w:t xml:space="preserve"> [Rudolph von Biberach, c. 1270-1329]. </w:t>
      </w:r>
      <w:r w:rsidRPr="008F1C23">
        <w:rPr>
          <w:rStyle w:val="nfase"/>
          <w:i w:val="0"/>
          <w:color w:val="333333"/>
          <w:sz w:val="22"/>
          <w:szCs w:val="22"/>
          <w:bdr w:val="none" w:sz="0" w:space="0" w:color="auto" w:frame="1"/>
          <w:shd w:val="clear" w:color="auto" w:fill="FFFFFF"/>
        </w:rPr>
        <w:t>Biblia</w:t>
      </w:r>
      <w:r w:rsidRPr="008F1C23">
        <w:rPr>
          <w:rStyle w:val="nfase"/>
          <w:color w:val="333333"/>
          <w:sz w:val="22"/>
          <w:szCs w:val="22"/>
          <w:bdr w:val="none" w:sz="0" w:space="0" w:color="auto" w:frame="1"/>
          <w:shd w:val="clear" w:color="auto" w:fill="FFFFFF"/>
        </w:rPr>
        <w:t xml:space="preserve"> </w:t>
      </w:r>
      <w:r w:rsidRPr="008F1C23">
        <w:rPr>
          <w:rStyle w:val="nfase"/>
          <w:i w:val="0"/>
          <w:color w:val="333333"/>
          <w:sz w:val="22"/>
          <w:szCs w:val="22"/>
          <w:bdr w:val="none" w:sz="0" w:space="0" w:color="auto" w:frame="1"/>
          <w:shd w:val="clear" w:color="auto" w:fill="FFFFFF"/>
        </w:rPr>
        <w:t>pauperum</w:t>
      </w:r>
      <w:r w:rsidRPr="008F1C23">
        <w:rPr>
          <w:color w:val="333333"/>
          <w:sz w:val="22"/>
          <w:szCs w:val="22"/>
          <w:shd w:val="clear" w:color="auto" w:fill="FFFFFF"/>
        </w:rPr>
        <w:t xml:space="preserve"> [Nicola di Hannapes, c. 1225-1291].</w:t>
      </w:r>
      <w:r w:rsidRPr="008F1C23">
        <w:rPr>
          <w:sz w:val="22"/>
          <w:szCs w:val="22"/>
        </w:rPr>
        <w:t xml:space="preserve"> 1866. 648 p.</w:t>
      </w:r>
    </w:p>
    <w:p w:rsidR="00BC5DE7" w:rsidRPr="006C4BC2" w:rsidRDefault="00BC5DE7" w:rsidP="00BC5DE7">
      <w:pPr>
        <w:pStyle w:val="PargrafoparaBibl"/>
        <w:spacing w:after="120"/>
        <w:ind w:firstLine="0"/>
        <w:rPr>
          <w:color w:val="333333"/>
          <w:sz w:val="22"/>
          <w:szCs w:val="22"/>
          <w:shd w:val="clear" w:color="auto" w:fill="FFFFFF"/>
        </w:rPr>
      </w:pPr>
      <w:r w:rsidRPr="006C4BC2">
        <w:rPr>
          <w:color w:val="333333"/>
          <w:sz w:val="22"/>
          <w:szCs w:val="22"/>
          <w:shd w:val="clear" w:color="auto" w:fill="FFFFFF"/>
        </w:rPr>
        <w:t>IX. Principium Sacrae Scripturae. Illuminationes Ecclesiae in Hexaemeron. Expositio in Psalterium. Altera Expositio. Expositio in librum Ecclesiastae. 1867. 695 p.</w:t>
      </w:r>
    </w:p>
    <w:p w:rsidR="00BC5DE7" w:rsidRPr="006C4BC2" w:rsidRDefault="00BC5DE7" w:rsidP="00BC5DE7">
      <w:pPr>
        <w:pStyle w:val="PargrafoparaBibl"/>
        <w:spacing w:after="120"/>
        <w:ind w:firstLine="0"/>
        <w:rPr>
          <w:color w:val="333333"/>
          <w:sz w:val="22"/>
          <w:szCs w:val="22"/>
          <w:shd w:val="clear" w:color="auto" w:fill="FFFFFF"/>
        </w:rPr>
      </w:pPr>
      <w:r w:rsidRPr="006C4BC2">
        <w:rPr>
          <w:color w:val="333333"/>
          <w:sz w:val="22"/>
          <w:szCs w:val="22"/>
          <w:shd w:val="clear" w:color="auto" w:fill="FFFFFF"/>
        </w:rPr>
        <w:t>X-XI. In librum Sapientiae. In Lamentationes Ieremiae. In caput sextum Evangelii S. Matthaei. In Evangelium S. Lucae. In Evangelium S. Joannis, Collationes praedicabiles. 1868. 2 vols.</w:t>
      </w:r>
    </w:p>
    <w:p w:rsidR="00BC5DE7" w:rsidRPr="006C4BC2" w:rsidRDefault="00BC5DE7" w:rsidP="00BC5DE7">
      <w:pPr>
        <w:pStyle w:val="PargrafoparaBibl"/>
        <w:spacing w:after="120"/>
        <w:ind w:firstLine="0"/>
        <w:rPr>
          <w:color w:val="333333"/>
          <w:sz w:val="22"/>
          <w:szCs w:val="22"/>
          <w:shd w:val="clear" w:color="auto" w:fill="FFFFFF"/>
        </w:rPr>
      </w:pPr>
      <w:r w:rsidRPr="006C4BC2">
        <w:rPr>
          <w:color w:val="333333"/>
          <w:sz w:val="22"/>
          <w:szCs w:val="22"/>
          <w:shd w:val="clear" w:color="auto" w:fill="FFFFFF"/>
        </w:rPr>
        <w:t>XII. Itinerarium mentis in Deum</w:t>
      </w:r>
      <w:r w:rsidR="00D93B19">
        <w:rPr>
          <w:color w:val="333333"/>
          <w:sz w:val="22"/>
          <w:szCs w:val="22"/>
          <w:shd w:val="clear" w:color="auto" w:fill="FFFFFF"/>
        </w:rPr>
        <w:t>.</w:t>
      </w:r>
      <w:r w:rsidRPr="006C4BC2">
        <w:rPr>
          <w:color w:val="333333"/>
          <w:sz w:val="22"/>
          <w:szCs w:val="22"/>
          <w:shd w:val="clear" w:color="auto" w:fill="FFFFFF"/>
        </w:rPr>
        <w:t xml:space="preserve"> Incendium amoris</w:t>
      </w:r>
      <w:r w:rsidR="00D93B19">
        <w:rPr>
          <w:color w:val="333333"/>
          <w:sz w:val="22"/>
          <w:szCs w:val="22"/>
          <w:shd w:val="clear" w:color="auto" w:fill="FFFFFF"/>
        </w:rPr>
        <w:t>.</w:t>
      </w:r>
      <w:r w:rsidRPr="006C4BC2">
        <w:rPr>
          <w:color w:val="333333"/>
          <w:sz w:val="22"/>
          <w:szCs w:val="22"/>
          <w:shd w:val="clear" w:color="auto" w:fill="FFFFFF"/>
        </w:rPr>
        <w:t xml:space="preserve"> Amatorium</w:t>
      </w:r>
      <w:r w:rsidR="00D93B19">
        <w:rPr>
          <w:color w:val="333333"/>
          <w:sz w:val="22"/>
          <w:szCs w:val="22"/>
          <w:shd w:val="clear" w:color="auto" w:fill="FFFFFF"/>
        </w:rPr>
        <w:t>.</w:t>
      </w:r>
      <w:r w:rsidRPr="006C4BC2">
        <w:rPr>
          <w:color w:val="333333"/>
          <w:sz w:val="22"/>
          <w:szCs w:val="22"/>
          <w:shd w:val="clear" w:color="auto" w:fill="FFFFFF"/>
        </w:rPr>
        <w:t xml:space="preserve"> Lignum vitae</w:t>
      </w:r>
      <w:r w:rsidR="00D93B19">
        <w:rPr>
          <w:color w:val="333333"/>
          <w:sz w:val="22"/>
          <w:szCs w:val="22"/>
          <w:shd w:val="clear" w:color="auto" w:fill="FFFFFF"/>
        </w:rPr>
        <w:t>.</w:t>
      </w:r>
      <w:r w:rsidRPr="006C4BC2">
        <w:rPr>
          <w:color w:val="333333"/>
          <w:sz w:val="22"/>
          <w:szCs w:val="22"/>
          <w:shd w:val="clear" w:color="auto" w:fill="FFFFFF"/>
        </w:rPr>
        <w:t xml:space="preserve"> Soliloquium</w:t>
      </w:r>
      <w:r w:rsidR="00D93B19">
        <w:rPr>
          <w:color w:val="333333"/>
          <w:sz w:val="22"/>
          <w:szCs w:val="22"/>
          <w:shd w:val="clear" w:color="auto" w:fill="FFFFFF"/>
        </w:rPr>
        <w:t>,.</w:t>
      </w:r>
      <w:r w:rsidRPr="006C4BC2">
        <w:rPr>
          <w:color w:val="333333"/>
          <w:sz w:val="22"/>
          <w:szCs w:val="22"/>
          <w:shd w:val="clear" w:color="auto" w:fill="FFFFFF"/>
        </w:rPr>
        <w:t xml:space="preserve"> De sex alis seraphim</w:t>
      </w:r>
      <w:r w:rsidR="00D93B19">
        <w:rPr>
          <w:color w:val="333333"/>
          <w:sz w:val="22"/>
          <w:szCs w:val="22"/>
          <w:shd w:val="clear" w:color="auto" w:fill="FFFFFF"/>
        </w:rPr>
        <w:t>.</w:t>
      </w:r>
      <w:r w:rsidRPr="006C4BC2">
        <w:rPr>
          <w:color w:val="333333"/>
          <w:sz w:val="22"/>
          <w:szCs w:val="22"/>
          <w:shd w:val="clear" w:color="auto" w:fill="FFFFFF"/>
        </w:rPr>
        <w:t xml:space="preserve"> De pugna spirituali contra septem vitia capitalia</w:t>
      </w:r>
      <w:r w:rsidR="00D93B19">
        <w:rPr>
          <w:color w:val="333333"/>
          <w:sz w:val="22"/>
          <w:szCs w:val="22"/>
          <w:shd w:val="clear" w:color="auto" w:fill="FFFFFF"/>
        </w:rPr>
        <w:t>.</w:t>
      </w:r>
      <w:r w:rsidRPr="006C4BC2">
        <w:rPr>
          <w:color w:val="333333"/>
          <w:sz w:val="22"/>
          <w:szCs w:val="22"/>
          <w:shd w:val="clear" w:color="auto" w:fill="FFFFFF"/>
        </w:rPr>
        <w:t xml:space="preserve"> Collatio de contemptu saeculi</w:t>
      </w:r>
      <w:r w:rsidR="00D93B19">
        <w:rPr>
          <w:color w:val="333333"/>
          <w:sz w:val="22"/>
          <w:szCs w:val="22"/>
          <w:shd w:val="clear" w:color="auto" w:fill="FFFFFF"/>
        </w:rPr>
        <w:t>.</w:t>
      </w:r>
      <w:r w:rsidRPr="006C4BC2">
        <w:rPr>
          <w:color w:val="333333"/>
          <w:sz w:val="22"/>
          <w:szCs w:val="22"/>
          <w:shd w:val="clear" w:color="auto" w:fill="FFFFFF"/>
        </w:rPr>
        <w:t xml:space="preserve"> Exercitia quaedam spiritualia</w:t>
      </w:r>
      <w:r w:rsidR="00D93B19">
        <w:rPr>
          <w:color w:val="333333"/>
          <w:sz w:val="22"/>
          <w:szCs w:val="22"/>
          <w:shd w:val="clear" w:color="auto" w:fill="FFFFFF"/>
        </w:rPr>
        <w:t>.</w:t>
      </w:r>
      <w:r w:rsidRPr="006C4BC2">
        <w:rPr>
          <w:color w:val="333333"/>
          <w:sz w:val="22"/>
          <w:szCs w:val="22"/>
          <w:shd w:val="clear" w:color="auto" w:fill="FFFFFF"/>
        </w:rPr>
        <w:t xml:space="preserve"> De exercitiis spiritualibus</w:t>
      </w:r>
      <w:r w:rsidR="00D93B19">
        <w:rPr>
          <w:color w:val="333333"/>
          <w:sz w:val="22"/>
          <w:szCs w:val="22"/>
          <w:shd w:val="clear" w:color="auto" w:fill="FFFFFF"/>
        </w:rPr>
        <w:t>.</w:t>
      </w:r>
      <w:r w:rsidRPr="006C4BC2">
        <w:rPr>
          <w:color w:val="333333"/>
          <w:sz w:val="22"/>
          <w:szCs w:val="22"/>
          <w:shd w:val="clear" w:color="auto" w:fill="FFFFFF"/>
        </w:rPr>
        <w:t xml:space="preserve"> De regimine animae ad Blancham Hispaniae reginam</w:t>
      </w:r>
      <w:r w:rsidR="00D93B19">
        <w:rPr>
          <w:color w:val="333333"/>
          <w:sz w:val="22"/>
          <w:szCs w:val="22"/>
          <w:shd w:val="clear" w:color="auto" w:fill="FFFFFF"/>
        </w:rPr>
        <w:t>.</w:t>
      </w:r>
      <w:r w:rsidRPr="006C4BC2">
        <w:rPr>
          <w:color w:val="333333"/>
          <w:sz w:val="22"/>
          <w:szCs w:val="22"/>
          <w:shd w:val="clear" w:color="auto" w:fill="FFFFFF"/>
        </w:rPr>
        <w:t xml:space="preserve"> De septem gradibus contemplationis</w:t>
      </w:r>
      <w:r w:rsidR="00D93B19">
        <w:rPr>
          <w:color w:val="333333"/>
          <w:sz w:val="22"/>
          <w:szCs w:val="22"/>
          <w:shd w:val="clear" w:color="auto" w:fill="FFFFFF"/>
        </w:rPr>
        <w:t>.</w:t>
      </w:r>
      <w:r w:rsidRPr="006C4BC2">
        <w:rPr>
          <w:color w:val="333333"/>
          <w:sz w:val="22"/>
          <w:szCs w:val="22"/>
          <w:shd w:val="clear" w:color="auto" w:fill="FFFFFF"/>
        </w:rPr>
        <w:t xml:space="preserve"> Formula aurea de gradibus virtutum</w:t>
      </w:r>
      <w:r w:rsidR="00D93B19">
        <w:rPr>
          <w:color w:val="333333"/>
          <w:sz w:val="22"/>
          <w:szCs w:val="22"/>
          <w:shd w:val="clear" w:color="auto" w:fill="FFFFFF"/>
        </w:rPr>
        <w:t>.</w:t>
      </w:r>
      <w:r w:rsidRPr="006C4BC2">
        <w:rPr>
          <w:color w:val="333333"/>
          <w:sz w:val="22"/>
          <w:szCs w:val="22"/>
          <w:shd w:val="clear" w:color="auto" w:fill="FFFFFF"/>
        </w:rPr>
        <w:t xml:space="preserve"> Epistola continens viginti quinque memorialia</w:t>
      </w:r>
      <w:r w:rsidR="00D93B19">
        <w:rPr>
          <w:color w:val="333333"/>
          <w:sz w:val="22"/>
          <w:szCs w:val="22"/>
          <w:shd w:val="clear" w:color="auto" w:fill="FFFFFF"/>
        </w:rPr>
        <w:t>.</w:t>
      </w:r>
      <w:r w:rsidRPr="006C4BC2">
        <w:rPr>
          <w:color w:val="333333"/>
          <w:sz w:val="22"/>
          <w:szCs w:val="22"/>
          <w:shd w:val="clear" w:color="auto" w:fill="FFFFFF"/>
        </w:rPr>
        <w:t xml:space="preserve"> De perfectione vitae ad sorores</w:t>
      </w:r>
      <w:r w:rsidR="00D93B19">
        <w:rPr>
          <w:color w:val="333333"/>
          <w:sz w:val="22"/>
          <w:szCs w:val="22"/>
          <w:shd w:val="clear" w:color="auto" w:fill="FFFFFF"/>
        </w:rPr>
        <w:t>.</w:t>
      </w:r>
      <w:r w:rsidRPr="006C4BC2">
        <w:rPr>
          <w:color w:val="333333"/>
          <w:sz w:val="22"/>
          <w:szCs w:val="22"/>
          <w:shd w:val="clear" w:color="auto" w:fill="FFFFFF"/>
        </w:rPr>
        <w:t xml:space="preserve"> Sermones de decem praeceptis</w:t>
      </w:r>
      <w:r w:rsidR="00D93B19">
        <w:rPr>
          <w:color w:val="333333"/>
          <w:sz w:val="22"/>
          <w:szCs w:val="22"/>
          <w:shd w:val="clear" w:color="auto" w:fill="FFFFFF"/>
        </w:rPr>
        <w:t>.</w:t>
      </w:r>
      <w:r w:rsidRPr="006C4BC2">
        <w:rPr>
          <w:color w:val="333333"/>
          <w:sz w:val="22"/>
          <w:szCs w:val="22"/>
          <w:shd w:val="clear" w:color="auto" w:fill="FFFFFF"/>
        </w:rPr>
        <w:t xml:space="preserve"> Expositio Missae</w:t>
      </w:r>
      <w:r w:rsidR="00D93B19">
        <w:rPr>
          <w:color w:val="333333"/>
          <w:sz w:val="22"/>
          <w:szCs w:val="22"/>
          <w:shd w:val="clear" w:color="auto" w:fill="FFFFFF"/>
        </w:rPr>
        <w:t>.</w:t>
      </w:r>
      <w:r w:rsidRPr="006C4BC2">
        <w:rPr>
          <w:color w:val="333333"/>
          <w:sz w:val="22"/>
          <w:szCs w:val="22"/>
          <w:shd w:val="clear" w:color="auto" w:fill="FFFFFF"/>
        </w:rPr>
        <w:t xml:space="preserve"> De praeparatione ad Missae</w:t>
      </w:r>
      <w:r w:rsidR="00D93B19">
        <w:rPr>
          <w:color w:val="333333"/>
          <w:sz w:val="22"/>
          <w:szCs w:val="22"/>
          <w:shd w:val="clear" w:color="auto" w:fill="FFFFFF"/>
        </w:rPr>
        <w:t>.</w:t>
      </w:r>
      <w:r w:rsidRPr="006C4BC2">
        <w:rPr>
          <w:color w:val="333333"/>
          <w:sz w:val="22"/>
          <w:szCs w:val="22"/>
          <w:shd w:val="clear" w:color="auto" w:fill="FFFFFF"/>
        </w:rPr>
        <w:t xml:space="preserve"> De instructione sacerdotis</w:t>
      </w:r>
      <w:r w:rsidR="00D93B19">
        <w:rPr>
          <w:color w:val="333333"/>
          <w:sz w:val="22"/>
          <w:szCs w:val="22"/>
          <w:shd w:val="clear" w:color="auto" w:fill="FFFFFF"/>
        </w:rPr>
        <w:t>.</w:t>
      </w:r>
      <w:r w:rsidRPr="006C4BC2">
        <w:rPr>
          <w:color w:val="333333"/>
          <w:sz w:val="22"/>
          <w:szCs w:val="22"/>
          <w:shd w:val="clear" w:color="auto" w:fill="FFFFFF"/>
        </w:rPr>
        <w:t xml:space="preserve"> De institutione novitiorum</w:t>
      </w:r>
      <w:r w:rsidR="00D93B19">
        <w:rPr>
          <w:color w:val="333333"/>
          <w:sz w:val="22"/>
          <w:szCs w:val="22"/>
          <w:shd w:val="clear" w:color="auto" w:fill="FFFFFF"/>
        </w:rPr>
        <w:t>.</w:t>
      </w:r>
      <w:r w:rsidRPr="006C4BC2">
        <w:rPr>
          <w:color w:val="333333"/>
          <w:sz w:val="22"/>
          <w:szCs w:val="22"/>
          <w:shd w:val="clear" w:color="auto" w:fill="FFFFFF"/>
        </w:rPr>
        <w:t xml:space="preserve"> Regula novitiorum</w:t>
      </w:r>
      <w:r w:rsidR="00D93B19">
        <w:rPr>
          <w:color w:val="333333"/>
          <w:sz w:val="22"/>
          <w:szCs w:val="22"/>
          <w:shd w:val="clear" w:color="auto" w:fill="FFFFFF"/>
        </w:rPr>
        <w:t>.</w:t>
      </w:r>
      <w:r w:rsidRPr="006C4BC2">
        <w:rPr>
          <w:color w:val="333333"/>
          <w:sz w:val="22"/>
          <w:szCs w:val="22"/>
          <w:shd w:val="clear" w:color="auto" w:fill="FFFFFF"/>
        </w:rPr>
        <w:t xml:space="preserve"> Brevis et utilis doctrina juvenum</w:t>
      </w:r>
      <w:r w:rsidR="00D93B19">
        <w:rPr>
          <w:color w:val="333333"/>
          <w:sz w:val="22"/>
          <w:szCs w:val="22"/>
          <w:shd w:val="clear" w:color="auto" w:fill="FFFFFF"/>
        </w:rPr>
        <w:t>.</w:t>
      </w:r>
      <w:r w:rsidRPr="006C4BC2">
        <w:rPr>
          <w:color w:val="333333"/>
          <w:sz w:val="22"/>
          <w:szCs w:val="22"/>
          <w:shd w:val="clear" w:color="auto" w:fill="FFFFFF"/>
        </w:rPr>
        <w:t xml:space="preserve"> De profectu religiosorum</w:t>
      </w:r>
      <w:r w:rsidR="00D93B19">
        <w:rPr>
          <w:color w:val="333333"/>
          <w:sz w:val="22"/>
          <w:szCs w:val="22"/>
          <w:shd w:val="clear" w:color="auto" w:fill="FFFFFF"/>
        </w:rPr>
        <w:t>.</w:t>
      </w:r>
      <w:r w:rsidRPr="006C4BC2">
        <w:rPr>
          <w:color w:val="333333"/>
          <w:sz w:val="22"/>
          <w:szCs w:val="22"/>
          <w:shd w:val="clear" w:color="auto" w:fill="FFFFFF"/>
        </w:rPr>
        <w:t xml:space="preserve"> Speculum disciplinae</w:t>
      </w:r>
      <w:r w:rsidR="00D93B19">
        <w:rPr>
          <w:color w:val="333333"/>
          <w:sz w:val="22"/>
          <w:szCs w:val="22"/>
          <w:shd w:val="clear" w:color="auto" w:fill="FFFFFF"/>
        </w:rPr>
        <w:t>.</w:t>
      </w:r>
      <w:r w:rsidRPr="006C4BC2">
        <w:rPr>
          <w:color w:val="333333"/>
          <w:sz w:val="22"/>
          <w:szCs w:val="22"/>
          <w:shd w:val="clear" w:color="auto" w:fill="FFFFFF"/>
        </w:rPr>
        <w:t xml:space="preserve"> Remedium defectum religiosi</w:t>
      </w:r>
      <w:r w:rsidR="00D93B19">
        <w:rPr>
          <w:color w:val="333333"/>
          <w:sz w:val="22"/>
          <w:szCs w:val="22"/>
          <w:shd w:val="clear" w:color="auto" w:fill="FFFFFF"/>
        </w:rPr>
        <w:t>.</w:t>
      </w:r>
      <w:r w:rsidRPr="006C4BC2">
        <w:rPr>
          <w:color w:val="333333"/>
          <w:sz w:val="22"/>
          <w:szCs w:val="22"/>
          <w:shd w:val="clear" w:color="auto" w:fill="FFFFFF"/>
        </w:rPr>
        <w:t xml:space="preserve"> Alphabetum religiosorum</w:t>
      </w:r>
      <w:r w:rsidR="00D93B19">
        <w:rPr>
          <w:color w:val="333333"/>
          <w:sz w:val="22"/>
          <w:szCs w:val="22"/>
          <w:shd w:val="clear" w:color="auto" w:fill="FFFFFF"/>
        </w:rPr>
        <w:t>.</w:t>
      </w:r>
      <w:r w:rsidRPr="006C4BC2">
        <w:rPr>
          <w:color w:val="333333"/>
          <w:sz w:val="22"/>
          <w:szCs w:val="22"/>
          <w:shd w:val="clear" w:color="auto" w:fill="FFFFFF"/>
        </w:rPr>
        <w:t xml:space="preserve"> De sex alis cherubim</w:t>
      </w:r>
      <w:r w:rsidR="00D93B19">
        <w:rPr>
          <w:color w:val="333333"/>
          <w:sz w:val="22"/>
          <w:szCs w:val="22"/>
          <w:shd w:val="clear" w:color="auto" w:fill="FFFFFF"/>
        </w:rPr>
        <w:t>.</w:t>
      </w:r>
      <w:r w:rsidRPr="006C4BC2">
        <w:rPr>
          <w:color w:val="333333"/>
          <w:sz w:val="22"/>
          <w:szCs w:val="22"/>
          <w:shd w:val="clear" w:color="auto" w:fill="FFFFFF"/>
        </w:rPr>
        <w:t xml:space="preserve"> Meditationes vitae Christi</w:t>
      </w:r>
      <w:r w:rsidR="00D93B19">
        <w:rPr>
          <w:color w:val="333333"/>
          <w:sz w:val="22"/>
          <w:szCs w:val="22"/>
          <w:shd w:val="clear" w:color="auto" w:fill="FFFFFF"/>
        </w:rPr>
        <w:t>.</w:t>
      </w:r>
      <w:r w:rsidRPr="006C4BC2">
        <w:rPr>
          <w:color w:val="333333"/>
          <w:sz w:val="22"/>
          <w:szCs w:val="22"/>
          <w:shd w:val="clear" w:color="auto" w:fill="FFFFFF"/>
        </w:rPr>
        <w:t xml:space="preserve"> Stimulus amoris. 1868. 710 p.</w:t>
      </w:r>
    </w:p>
    <w:p w:rsidR="00BC5DE7" w:rsidRPr="006C4BC2" w:rsidRDefault="00BC5DE7" w:rsidP="00BC5DE7">
      <w:pPr>
        <w:pStyle w:val="PargrafoparaBibl"/>
        <w:spacing w:after="120"/>
        <w:ind w:firstLine="0"/>
        <w:rPr>
          <w:color w:val="333333"/>
          <w:sz w:val="22"/>
          <w:szCs w:val="22"/>
          <w:shd w:val="clear" w:color="auto" w:fill="FFFFFF"/>
        </w:rPr>
      </w:pPr>
      <w:r w:rsidRPr="006C4BC2">
        <w:rPr>
          <w:color w:val="333333"/>
          <w:sz w:val="22"/>
          <w:szCs w:val="22"/>
          <w:shd w:val="clear" w:color="auto" w:fill="FFFFFF"/>
        </w:rPr>
        <w:t xml:space="preserve">XIII. Sermones. 1868. 641 p. </w:t>
      </w:r>
    </w:p>
    <w:p w:rsidR="00BC5DE7" w:rsidRPr="006C4BC2" w:rsidRDefault="00BC5DE7" w:rsidP="00BC5DE7">
      <w:pPr>
        <w:pStyle w:val="PargrafoparaBibl"/>
        <w:spacing w:after="120"/>
        <w:ind w:firstLine="0"/>
        <w:rPr>
          <w:color w:val="333333"/>
          <w:sz w:val="22"/>
          <w:szCs w:val="22"/>
          <w:shd w:val="clear" w:color="auto" w:fill="FFFFFF"/>
        </w:rPr>
      </w:pPr>
      <w:r w:rsidRPr="006C4BC2">
        <w:rPr>
          <w:color w:val="333333"/>
          <w:sz w:val="22"/>
          <w:szCs w:val="22"/>
          <w:shd w:val="clear" w:color="auto" w:fill="FFFFFF"/>
        </w:rPr>
        <w:t>XIV. Apologia pauperum</w:t>
      </w:r>
      <w:r w:rsidR="00D93B19">
        <w:rPr>
          <w:color w:val="333333"/>
          <w:sz w:val="22"/>
          <w:szCs w:val="22"/>
          <w:shd w:val="clear" w:color="auto" w:fill="FFFFFF"/>
        </w:rPr>
        <w:t>.</w:t>
      </w:r>
      <w:r w:rsidRPr="006C4BC2">
        <w:rPr>
          <w:color w:val="333333"/>
          <w:sz w:val="22"/>
          <w:szCs w:val="22"/>
          <w:shd w:val="clear" w:color="auto" w:fill="FFFFFF"/>
        </w:rPr>
        <w:t xml:space="preserve"> Legenda Sancti Francisci</w:t>
      </w:r>
      <w:r w:rsidR="00D93B19">
        <w:rPr>
          <w:color w:val="333333"/>
          <w:sz w:val="22"/>
          <w:szCs w:val="22"/>
          <w:shd w:val="clear" w:color="auto" w:fill="FFFFFF"/>
        </w:rPr>
        <w:t>.</w:t>
      </w:r>
      <w:r w:rsidRPr="006C4BC2">
        <w:rPr>
          <w:color w:val="333333"/>
          <w:sz w:val="22"/>
          <w:szCs w:val="22"/>
          <w:shd w:val="clear" w:color="auto" w:fill="FFFFFF"/>
        </w:rPr>
        <w:t xml:space="preserve"> Sermoni</w:t>
      </w:r>
      <w:r w:rsidR="00D93B19">
        <w:rPr>
          <w:color w:val="333333"/>
          <w:sz w:val="22"/>
          <w:szCs w:val="22"/>
          <w:shd w:val="clear" w:color="auto" w:fill="FFFFFF"/>
        </w:rPr>
        <w:t>.</w:t>
      </w:r>
      <w:r w:rsidRPr="006C4BC2">
        <w:rPr>
          <w:color w:val="333333"/>
          <w:sz w:val="22"/>
          <w:szCs w:val="22"/>
          <w:shd w:val="clear" w:color="auto" w:fill="FFFFFF"/>
        </w:rPr>
        <w:t xml:space="preserve"> Epistole e opere varie. 1868. 650 p.</w:t>
      </w:r>
    </w:p>
    <w:p w:rsidR="00BC5DE7" w:rsidRDefault="00BC5DE7" w:rsidP="00BC5DE7">
      <w:pPr>
        <w:pStyle w:val="PargrafoparaBibl"/>
        <w:spacing w:after="120"/>
        <w:ind w:firstLine="0"/>
        <w:rPr>
          <w:color w:val="333333"/>
          <w:sz w:val="22"/>
          <w:szCs w:val="22"/>
          <w:shd w:val="clear" w:color="auto" w:fill="FFFFFF"/>
        </w:rPr>
      </w:pPr>
      <w:r w:rsidRPr="006C4BC2">
        <w:rPr>
          <w:color w:val="333333"/>
          <w:sz w:val="22"/>
          <w:szCs w:val="22"/>
          <w:shd w:val="clear" w:color="auto" w:fill="FFFFFF"/>
        </w:rPr>
        <w:t>XV. Indices. 1871. 802 p.</w:t>
      </w:r>
    </w:p>
    <w:p w:rsidR="00FB710A" w:rsidRPr="00F61AE9" w:rsidRDefault="00B8210A" w:rsidP="002802EC">
      <w:pPr>
        <w:pStyle w:val="Ttulo5"/>
        <w:keepNext/>
        <w:spacing w:before="0"/>
        <w:rPr>
          <w:color w:val="FF0000"/>
        </w:rPr>
      </w:pPr>
      <w:r>
        <w:rPr>
          <w:color w:val="FF0000"/>
        </w:rPr>
        <w:lastRenderedPageBreak/>
        <w:t>Quaracchi</w:t>
      </w:r>
    </w:p>
    <w:p w:rsidR="00E11C38" w:rsidRDefault="00FB710A" w:rsidP="00BC5DE7">
      <w:pPr>
        <w:pStyle w:val="PargrafoparaBibl"/>
        <w:keepNext/>
        <w:widowControl/>
      </w:pPr>
      <w:r w:rsidRPr="00F61AE9">
        <w:t xml:space="preserve">BONAVENTURA, </w:t>
      </w:r>
      <w:r w:rsidRPr="00F61AE9">
        <w:rPr>
          <w:i/>
        </w:rPr>
        <w:t>Opera omnia doctoris seraphici S. Bonaventurae</w:t>
      </w:r>
      <w:r w:rsidRPr="00F61AE9">
        <w:t xml:space="preserve">. Studio et cura </w:t>
      </w:r>
      <w:r w:rsidRPr="004A4523">
        <w:t xml:space="preserve">Patrum </w:t>
      </w:r>
      <w:r w:rsidRPr="00F61AE9">
        <w:t>Collegii S. Bonaventura</w:t>
      </w:r>
      <w:r w:rsidR="004A4523" w:rsidRPr="004A4523">
        <w:t xml:space="preserve"> ad plurimos codices mss. emendata, anecdotis aucta, prolegomenis scholiis notisque illustrata</w:t>
      </w:r>
      <w:r w:rsidRPr="00F61AE9">
        <w:t>. Ad Claras Aguas (</w:t>
      </w:r>
      <w:r w:rsidR="00B8210A">
        <w:t>Quaracchi</w:t>
      </w:r>
      <w:r w:rsidRPr="00F61AE9">
        <w:t>) prope Florent</w:t>
      </w:r>
      <w:r w:rsidR="004A4523">
        <w:t xml:space="preserve">iam, </w:t>
      </w:r>
      <w:r w:rsidR="00E161F6">
        <w:t>Ex Typographia Collegii S. Bonaventure,</w:t>
      </w:r>
      <w:r w:rsidRPr="00F61AE9">
        <w:rPr>
          <w:szCs w:val="16"/>
        </w:rPr>
        <w:t>1882-1902</w:t>
      </w:r>
      <w:r w:rsidR="004A4523">
        <w:rPr>
          <w:szCs w:val="16"/>
        </w:rPr>
        <w:t>.</w:t>
      </w:r>
      <w:r w:rsidRPr="00F61AE9">
        <w:t xml:space="preserve"> 1991. 10 vols. </w:t>
      </w:r>
      <w:r w:rsidR="00E11C38">
        <w:t>em 11 tomos.</w:t>
      </w:r>
    </w:p>
    <w:p w:rsidR="00F327F8" w:rsidRDefault="00C4625C" w:rsidP="002802EC">
      <w:pPr>
        <w:pStyle w:val="PargrafoparaBibl"/>
        <w:widowControl/>
        <w:rPr>
          <w:szCs w:val="24"/>
        </w:rPr>
      </w:pPr>
      <w:bookmarkStart w:id="17" w:name="_Hlk497754627"/>
      <w:r w:rsidRPr="005F0956">
        <w:rPr>
          <w:szCs w:val="24"/>
        </w:rPr>
        <w:t>I</w:t>
      </w:r>
      <w:r w:rsidR="00F327F8">
        <w:rPr>
          <w:szCs w:val="24"/>
        </w:rPr>
        <w:t xml:space="preserve"> (1-2)</w:t>
      </w:r>
      <w:r w:rsidRPr="005F0956">
        <w:rPr>
          <w:szCs w:val="24"/>
        </w:rPr>
        <w:t xml:space="preserve">-IV. </w:t>
      </w:r>
      <w:r w:rsidR="00E11C38" w:rsidRPr="00E11C38">
        <w:rPr>
          <w:i/>
          <w:szCs w:val="24"/>
        </w:rPr>
        <w:t>Commentaria in quatuor libros sententiarum Magistri Petri Lombardi</w:t>
      </w:r>
      <w:r w:rsidRPr="005F0956">
        <w:rPr>
          <w:szCs w:val="24"/>
        </w:rPr>
        <w:t>. I</w:t>
      </w:r>
      <w:r w:rsidRPr="004A4523">
        <w:rPr>
          <w:szCs w:val="24"/>
        </w:rPr>
        <w:t xml:space="preserve">ussu et auctoritate </w:t>
      </w:r>
      <w:r w:rsidRPr="005F0956">
        <w:rPr>
          <w:szCs w:val="24"/>
        </w:rPr>
        <w:t>B.</w:t>
      </w:r>
      <w:r w:rsidRPr="004A4523">
        <w:rPr>
          <w:szCs w:val="24"/>
        </w:rPr>
        <w:t xml:space="preserve"> a Portu Romatino</w:t>
      </w:r>
      <w:r w:rsidRPr="005F0956">
        <w:rPr>
          <w:szCs w:val="24"/>
        </w:rPr>
        <w:t xml:space="preserve">. </w:t>
      </w:r>
      <w:r w:rsidR="00B8210A">
        <w:rPr>
          <w:szCs w:val="24"/>
        </w:rPr>
        <w:t>Quaracchi</w:t>
      </w:r>
      <w:r w:rsidRPr="005F0956">
        <w:rPr>
          <w:szCs w:val="24"/>
        </w:rPr>
        <w:t xml:space="preserve">, </w:t>
      </w:r>
      <w:r w:rsidR="00E161F6">
        <w:t xml:space="preserve">Ex Typographia Collegii S. Bonaventure, </w:t>
      </w:r>
      <w:r w:rsidR="00E3099A">
        <w:rPr>
          <w:szCs w:val="24"/>
        </w:rPr>
        <w:t>1882-1901. 1991.</w:t>
      </w:r>
      <w:r w:rsidRPr="005F0956">
        <w:rPr>
          <w:szCs w:val="24"/>
        </w:rPr>
        <w:t xml:space="preserve"> </w:t>
      </w:r>
      <w:r w:rsidR="00F327F8">
        <w:rPr>
          <w:szCs w:val="24"/>
        </w:rPr>
        <w:t xml:space="preserve">5 vols. </w:t>
      </w:r>
      <w:r w:rsidR="00C80CA2">
        <w:rPr>
          <w:szCs w:val="24"/>
        </w:rPr>
        <w:t xml:space="preserve">[PUC] </w:t>
      </w:r>
      <w:r w:rsidR="009D40F1" w:rsidRPr="005F0956">
        <w:rPr>
          <w:szCs w:val="24"/>
        </w:rPr>
        <w:t xml:space="preserve">[UFSCar] </w:t>
      </w:r>
      <w:r w:rsidRPr="005F0956">
        <w:rPr>
          <w:szCs w:val="24"/>
        </w:rPr>
        <w:t>[UNICAMP] [USP]</w:t>
      </w:r>
    </w:p>
    <w:bookmarkEnd w:id="17"/>
    <w:p w:rsidR="00E11C38" w:rsidRPr="00C4625C" w:rsidRDefault="00E11C38" w:rsidP="002802EC">
      <w:pPr>
        <w:pStyle w:val="PargrafoparaBibl"/>
        <w:widowControl/>
        <w:spacing w:after="120"/>
        <w:ind w:firstLine="0"/>
        <w:rPr>
          <w:sz w:val="22"/>
          <w:szCs w:val="22"/>
        </w:rPr>
      </w:pPr>
      <w:r w:rsidRPr="00C4625C">
        <w:rPr>
          <w:i/>
          <w:sz w:val="22"/>
          <w:szCs w:val="22"/>
        </w:rPr>
        <w:t>In Primum Librum Sententiarum</w:t>
      </w:r>
      <w:r w:rsidRPr="00C4625C">
        <w:rPr>
          <w:sz w:val="22"/>
          <w:szCs w:val="22"/>
        </w:rPr>
        <w:t>. Quaracchi, Bonaventurae, 1882. LXXXVIII+872 p.</w:t>
      </w:r>
    </w:p>
    <w:p w:rsidR="00E11C38" w:rsidRPr="00C4625C" w:rsidRDefault="00E11C38" w:rsidP="002802EC">
      <w:pPr>
        <w:pStyle w:val="PargrafoparaBibl"/>
        <w:widowControl/>
        <w:spacing w:after="120"/>
        <w:ind w:firstLine="0"/>
        <w:rPr>
          <w:sz w:val="22"/>
          <w:szCs w:val="22"/>
        </w:rPr>
      </w:pPr>
      <w:r w:rsidRPr="00C4625C">
        <w:rPr>
          <w:i/>
          <w:sz w:val="22"/>
          <w:szCs w:val="22"/>
        </w:rPr>
        <w:t>In Secundum Librum Sen</w:t>
      </w:r>
      <w:r w:rsidR="00C4625C" w:rsidRPr="00C4625C">
        <w:rPr>
          <w:i/>
          <w:sz w:val="22"/>
          <w:szCs w:val="22"/>
        </w:rPr>
        <w:t>tentiarum</w:t>
      </w:r>
      <w:r w:rsidR="00C4625C" w:rsidRPr="00C4625C">
        <w:rPr>
          <w:sz w:val="22"/>
          <w:szCs w:val="22"/>
        </w:rPr>
        <w:t xml:space="preserve">. Quaracchi, Bonaventurae, 1885. </w:t>
      </w:r>
      <w:r w:rsidRPr="00C4625C">
        <w:rPr>
          <w:sz w:val="22"/>
          <w:szCs w:val="22"/>
        </w:rPr>
        <w:t>XII+1028</w:t>
      </w:r>
      <w:r w:rsidR="00C4625C" w:rsidRPr="00C4625C">
        <w:rPr>
          <w:sz w:val="22"/>
          <w:szCs w:val="22"/>
        </w:rPr>
        <w:t xml:space="preserve"> p.</w:t>
      </w:r>
    </w:p>
    <w:p w:rsidR="00E11C38" w:rsidRPr="00C4625C" w:rsidRDefault="00E11C38" w:rsidP="002802EC">
      <w:pPr>
        <w:pStyle w:val="PargrafoparaBibl"/>
        <w:widowControl/>
        <w:spacing w:after="120"/>
        <w:ind w:firstLine="0"/>
        <w:rPr>
          <w:sz w:val="22"/>
          <w:szCs w:val="22"/>
        </w:rPr>
      </w:pPr>
      <w:r w:rsidRPr="00C4625C">
        <w:rPr>
          <w:i/>
          <w:sz w:val="22"/>
          <w:szCs w:val="22"/>
        </w:rPr>
        <w:t>In Tertium Librum Sente</w:t>
      </w:r>
      <w:r w:rsidR="00C4625C" w:rsidRPr="00C4625C">
        <w:rPr>
          <w:i/>
          <w:sz w:val="22"/>
          <w:szCs w:val="22"/>
        </w:rPr>
        <w:t>ntiarum</w:t>
      </w:r>
      <w:r w:rsidR="00C4625C" w:rsidRPr="00C4625C">
        <w:rPr>
          <w:sz w:val="22"/>
          <w:szCs w:val="22"/>
        </w:rPr>
        <w:t>. Quaracchi, Bonaventurae, 1887</w:t>
      </w:r>
      <w:r w:rsidRPr="00C4625C">
        <w:rPr>
          <w:sz w:val="22"/>
          <w:szCs w:val="22"/>
        </w:rPr>
        <w:t>. X+906</w:t>
      </w:r>
      <w:r w:rsidR="00C4625C" w:rsidRPr="00C4625C">
        <w:rPr>
          <w:sz w:val="22"/>
          <w:szCs w:val="22"/>
        </w:rPr>
        <w:t xml:space="preserve"> p</w:t>
      </w:r>
      <w:r w:rsidRPr="00C4625C">
        <w:rPr>
          <w:sz w:val="22"/>
          <w:szCs w:val="22"/>
        </w:rPr>
        <w:t>.</w:t>
      </w:r>
    </w:p>
    <w:p w:rsidR="00E11C38" w:rsidRDefault="00E11C38" w:rsidP="002802EC">
      <w:pPr>
        <w:pStyle w:val="PargrafoparaBibl"/>
        <w:widowControl/>
        <w:spacing w:after="120"/>
        <w:ind w:firstLine="0"/>
        <w:rPr>
          <w:sz w:val="22"/>
          <w:szCs w:val="22"/>
        </w:rPr>
      </w:pPr>
      <w:r w:rsidRPr="00C4625C">
        <w:rPr>
          <w:i/>
          <w:sz w:val="22"/>
          <w:szCs w:val="22"/>
        </w:rPr>
        <w:t>In Quartum Librum Sententiarum</w:t>
      </w:r>
      <w:r w:rsidR="00C4625C" w:rsidRPr="00C4625C">
        <w:rPr>
          <w:sz w:val="22"/>
          <w:szCs w:val="22"/>
        </w:rPr>
        <w:t>.</w:t>
      </w:r>
      <w:r w:rsidRPr="00C4625C">
        <w:rPr>
          <w:sz w:val="22"/>
          <w:szCs w:val="22"/>
        </w:rPr>
        <w:t xml:space="preserve"> Quaracchi, </w:t>
      </w:r>
      <w:r w:rsidR="00C4625C" w:rsidRPr="00C4625C">
        <w:rPr>
          <w:sz w:val="22"/>
          <w:szCs w:val="22"/>
        </w:rPr>
        <w:t>Bonaventurae, 1889</w:t>
      </w:r>
      <w:r w:rsidRPr="00C4625C">
        <w:rPr>
          <w:sz w:val="22"/>
          <w:szCs w:val="22"/>
        </w:rPr>
        <w:t>. VIII+1068</w:t>
      </w:r>
      <w:r w:rsidR="00C4625C" w:rsidRPr="00C4625C">
        <w:rPr>
          <w:sz w:val="22"/>
          <w:szCs w:val="22"/>
        </w:rPr>
        <w:t xml:space="preserve"> p</w:t>
      </w:r>
      <w:r w:rsidRPr="00C4625C">
        <w:rPr>
          <w:sz w:val="22"/>
          <w:szCs w:val="22"/>
        </w:rPr>
        <w:t>.</w:t>
      </w:r>
    </w:p>
    <w:p w:rsidR="00C4625C" w:rsidRPr="00C4625C" w:rsidRDefault="00C4625C" w:rsidP="002802EC">
      <w:pPr>
        <w:pStyle w:val="PargrafoparaBibl"/>
        <w:widowControl/>
        <w:ind w:firstLine="0"/>
        <w:rPr>
          <w:sz w:val="22"/>
          <w:szCs w:val="22"/>
        </w:rPr>
      </w:pPr>
      <w:r w:rsidRPr="00C4625C">
        <w:rPr>
          <w:i/>
          <w:sz w:val="22"/>
          <w:szCs w:val="22"/>
        </w:rPr>
        <w:t>Indices in I-IV Sententiarum</w:t>
      </w:r>
      <w:r>
        <w:rPr>
          <w:sz w:val="22"/>
          <w:szCs w:val="22"/>
        </w:rPr>
        <w:t>.</w:t>
      </w:r>
      <w:r w:rsidRPr="00C4625C">
        <w:rPr>
          <w:sz w:val="22"/>
          <w:szCs w:val="22"/>
        </w:rPr>
        <w:t xml:space="preserve"> </w:t>
      </w:r>
      <w:r w:rsidR="00B8210A">
        <w:rPr>
          <w:sz w:val="22"/>
          <w:szCs w:val="22"/>
        </w:rPr>
        <w:t>Quaracchi</w:t>
      </w:r>
      <w:r w:rsidRPr="00C4625C">
        <w:rPr>
          <w:sz w:val="22"/>
          <w:szCs w:val="22"/>
        </w:rPr>
        <w:t>, Bonaventurae, 1901. VI</w:t>
      </w:r>
      <w:r>
        <w:rPr>
          <w:sz w:val="22"/>
          <w:szCs w:val="22"/>
        </w:rPr>
        <w:t>+</w:t>
      </w:r>
      <w:r w:rsidRPr="00C4625C">
        <w:rPr>
          <w:sz w:val="22"/>
          <w:szCs w:val="22"/>
        </w:rPr>
        <w:t>504 p.</w:t>
      </w:r>
    </w:p>
    <w:p w:rsidR="00C4625C" w:rsidRDefault="00C4625C" w:rsidP="002802EC">
      <w:pPr>
        <w:pStyle w:val="PargrafoparaBibl"/>
        <w:widowControl/>
      </w:pPr>
      <w:r>
        <w:rPr>
          <w:szCs w:val="24"/>
        </w:rPr>
        <w:t>V.</w:t>
      </w:r>
      <w:r>
        <w:rPr>
          <w:szCs w:val="24"/>
        </w:rPr>
        <w:tab/>
      </w:r>
      <w:r w:rsidRPr="00C4625C">
        <w:rPr>
          <w:i/>
        </w:rPr>
        <w:t>Opuscula varia theologica</w:t>
      </w:r>
      <w:r w:rsidRPr="005F0956">
        <w:rPr>
          <w:i/>
        </w:rPr>
        <w:t>. Includuntur Quaestiones disputatae, De scientia Christi, De mysterio Trinitatis, De perfectione evangelica; illa praeclarissima opuscula, Breviloquium, Itinerarium menti</w:t>
      </w:r>
      <w:r w:rsidRPr="00C4625C">
        <w:t>. I</w:t>
      </w:r>
      <w:r w:rsidRPr="004A4523">
        <w:t>ussu et auctoritate</w:t>
      </w:r>
      <w:r w:rsidRPr="00C4625C">
        <w:t xml:space="preserve"> </w:t>
      </w:r>
      <w:r w:rsidRPr="00E11C38">
        <w:t>A</w:t>
      </w:r>
      <w:r w:rsidRPr="00C4625C">
        <w:t>.</w:t>
      </w:r>
      <w:r w:rsidRPr="00E11C38">
        <w:t xml:space="preserve"> a Parma</w:t>
      </w:r>
      <w:r w:rsidRPr="004A4523">
        <w:t>.</w:t>
      </w:r>
      <w:r w:rsidRPr="00C4625C">
        <w:t xml:space="preserve"> </w:t>
      </w:r>
      <w:r w:rsidR="00B8210A">
        <w:t>Quaracchi</w:t>
      </w:r>
      <w:r w:rsidRPr="00C4625C">
        <w:t xml:space="preserve">, </w:t>
      </w:r>
      <w:r w:rsidR="00E161F6">
        <w:t xml:space="preserve">Ex Typographia Collegii S. Bonaventure, </w:t>
      </w:r>
      <w:r w:rsidRPr="00C4625C">
        <w:t xml:space="preserve">1893. </w:t>
      </w:r>
      <w:r w:rsidRPr="00385EEF">
        <w:t xml:space="preserve">LXIV+608 p. </w:t>
      </w:r>
      <w:r w:rsidR="00C80CA2" w:rsidRPr="00385EEF">
        <w:rPr>
          <w:szCs w:val="24"/>
        </w:rPr>
        <w:t xml:space="preserve">[PUC] </w:t>
      </w:r>
      <w:r w:rsidR="009D40F1" w:rsidRPr="00385EEF">
        <w:t xml:space="preserve">[UFSCar] </w:t>
      </w:r>
      <w:r w:rsidRPr="00385EEF">
        <w:t>[UNICAMP] [USP]</w:t>
      </w:r>
    </w:p>
    <w:p w:rsidR="00C4625C" w:rsidRDefault="00C4625C" w:rsidP="002802EC">
      <w:pPr>
        <w:pStyle w:val="PargrafoparaBibl"/>
        <w:widowControl/>
      </w:pPr>
      <w:r w:rsidRPr="00385EEF">
        <w:t>VI.</w:t>
      </w:r>
      <w:r w:rsidRPr="00385EEF">
        <w:tab/>
      </w:r>
      <w:r w:rsidRPr="00385EEF">
        <w:rPr>
          <w:i/>
        </w:rPr>
        <w:t>Commentarii in Sacram Scripturam</w:t>
      </w:r>
      <w:r w:rsidRPr="00385EEF">
        <w:t xml:space="preserve">. </w:t>
      </w:r>
      <w:r w:rsidRPr="00C4625C">
        <w:t>I</w:t>
      </w:r>
      <w:r w:rsidRPr="004A4523">
        <w:t>ussu et auctoritate</w:t>
      </w:r>
      <w:r w:rsidRPr="00C4625C">
        <w:t xml:space="preserve"> </w:t>
      </w:r>
      <w:r w:rsidRPr="00E11C38">
        <w:t>A</w:t>
      </w:r>
      <w:r w:rsidRPr="00C4625C">
        <w:t>.</w:t>
      </w:r>
      <w:r w:rsidRPr="00E11C38">
        <w:t xml:space="preserve"> a Parma</w:t>
      </w:r>
      <w:r w:rsidRPr="004A4523">
        <w:t>.</w:t>
      </w:r>
      <w:r w:rsidRPr="00C4625C">
        <w:t xml:space="preserve"> </w:t>
      </w:r>
      <w:r w:rsidR="00B8210A">
        <w:t>Quaracchi</w:t>
      </w:r>
      <w:r w:rsidRPr="00C4625C">
        <w:t xml:space="preserve">, </w:t>
      </w:r>
      <w:r w:rsidR="00E161F6">
        <w:t xml:space="preserve">Ex Typographia Collegii S. Bonaventure, </w:t>
      </w:r>
      <w:r w:rsidRPr="00C4625C">
        <w:t xml:space="preserve">1893. </w:t>
      </w:r>
      <w:r>
        <w:t xml:space="preserve">1991. </w:t>
      </w:r>
      <w:r w:rsidRPr="00C4625C">
        <w:t xml:space="preserve">XX+644 p. </w:t>
      </w:r>
      <w:r w:rsidR="009D40F1" w:rsidRPr="00F61AE9">
        <w:t xml:space="preserve">[UFSCar] </w:t>
      </w:r>
      <w:r w:rsidR="00C80CA2">
        <w:rPr>
          <w:szCs w:val="24"/>
        </w:rPr>
        <w:t xml:space="preserve">[PUC] </w:t>
      </w:r>
      <w:r w:rsidRPr="00F61AE9">
        <w:t>[UNICAMP] [USP]</w:t>
      </w:r>
    </w:p>
    <w:p w:rsidR="00C4625C" w:rsidRDefault="00C4625C" w:rsidP="002802EC">
      <w:pPr>
        <w:pStyle w:val="PargrafoparaBibl"/>
        <w:widowControl/>
      </w:pPr>
      <w:r w:rsidRPr="00FB1FAE">
        <w:t>VII.</w:t>
      </w:r>
      <w:r w:rsidRPr="00FB1FAE">
        <w:tab/>
      </w:r>
      <w:r w:rsidRPr="00C4625C">
        <w:rPr>
          <w:i/>
        </w:rPr>
        <w:t>Commentarius in Evangelium S. Lucae</w:t>
      </w:r>
      <w:r w:rsidRPr="00C4625C">
        <w:t>. I</w:t>
      </w:r>
      <w:r w:rsidRPr="004A4523">
        <w:t>ussu et auctoritate</w:t>
      </w:r>
      <w:r w:rsidRPr="00C4625C">
        <w:t xml:space="preserve"> </w:t>
      </w:r>
      <w:r w:rsidRPr="00E11C38">
        <w:t>A</w:t>
      </w:r>
      <w:r w:rsidRPr="00C4625C">
        <w:t>.</w:t>
      </w:r>
      <w:r w:rsidRPr="00E11C38">
        <w:t xml:space="preserve"> a Parma</w:t>
      </w:r>
      <w:r w:rsidRPr="004A4523">
        <w:t>.</w:t>
      </w:r>
      <w:r w:rsidRPr="00C4625C">
        <w:t xml:space="preserve"> </w:t>
      </w:r>
      <w:r w:rsidR="00B8210A">
        <w:t>Quaracchi</w:t>
      </w:r>
      <w:r w:rsidRPr="00C4625C">
        <w:t xml:space="preserve">, </w:t>
      </w:r>
      <w:r w:rsidR="00E161F6">
        <w:t xml:space="preserve">Ex Typographia Collegii S. Bonaventure, </w:t>
      </w:r>
      <w:r w:rsidRPr="00C4625C">
        <w:t xml:space="preserve">1895. </w:t>
      </w:r>
      <w:r>
        <w:t xml:space="preserve">1991. </w:t>
      </w:r>
      <w:r w:rsidRPr="00C4625C">
        <w:t>XVIII+860 p.</w:t>
      </w:r>
      <w:r w:rsidR="00FB1FAE">
        <w:t xml:space="preserve"> </w:t>
      </w:r>
      <w:r w:rsidR="00C80CA2">
        <w:rPr>
          <w:szCs w:val="24"/>
        </w:rPr>
        <w:t xml:space="preserve">[PUC] </w:t>
      </w:r>
      <w:r w:rsidR="009D40F1" w:rsidRPr="00F61AE9">
        <w:t xml:space="preserve">[UFSCar] </w:t>
      </w:r>
      <w:r w:rsidRPr="00F61AE9">
        <w:t>[UNICAMP] [USP]</w:t>
      </w:r>
    </w:p>
    <w:p w:rsidR="00C4625C" w:rsidRDefault="00C4625C" w:rsidP="002802EC">
      <w:pPr>
        <w:pStyle w:val="PargrafoparaBibl"/>
        <w:widowControl/>
      </w:pPr>
      <w:r>
        <w:t>VIII.</w:t>
      </w:r>
      <w:r>
        <w:tab/>
      </w:r>
      <w:r w:rsidRPr="0039581B">
        <w:rPr>
          <w:i/>
        </w:rPr>
        <w:t>Opuscula varia ad theologiam mysticam et ad res Ordinis Fratrum Minorum spectantia</w:t>
      </w:r>
      <w:r w:rsidR="0039581B" w:rsidRPr="0039581B">
        <w:t>.</w:t>
      </w:r>
      <w:r w:rsidRPr="0039581B">
        <w:t xml:space="preserve"> </w:t>
      </w:r>
      <w:r w:rsidR="0039581B" w:rsidRPr="0039581B">
        <w:t>I</w:t>
      </w:r>
      <w:r w:rsidR="0039581B" w:rsidRPr="004A4523">
        <w:t>ussu et auctoritate</w:t>
      </w:r>
      <w:r w:rsidR="0039581B" w:rsidRPr="0039581B">
        <w:t xml:space="preserve"> </w:t>
      </w:r>
      <w:r w:rsidR="0039581B" w:rsidRPr="00E11C38">
        <w:t>A</w:t>
      </w:r>
      <w:r w:rsidR="0039581B" w:rsidRPr="0039581B">
        <w:t xml:space="preserve">. </w:t>
      </w:r>
      <w:r w:rsidR="0039581B" w:rsidRPr="00E11C38">
        <w:t>Lauer</w:t>
      </w:r>
      <w:r w:rsidR="0039581B" w:rsidRPr="0039581B">
        <w:t xml:space="preserve">. </w:t>
      </w:r>
      <w:r w:rsidR="00B8210A">
        <w:t>Quaracchi</w:t>
      </w:r>
      <w:r w:rsidRPr="0039581B">
        <w:t xml:space="preserve">, </w:t>
      </w:r>
      <w:r w:rsidR="00E161F6">
        <w:t xml:space="preserve">Ex Typographia Collegii S. Bonaventure, </w:t>
      </w:r>
      <w:r w:rsidR="0039581B" w:rsidRPr="0039581B">
        <w:t>1898. XXLV+</w:t>
      </w:r>
      <w:r w:rsidRPr="0039581B">
        <w:t>760</w:t>
      </w:r>
      <w:r w:rsidR="0039581B" w:rsidRPr="0039581B">
        <w:t xml:space="preserve"> p</w:t>
      </w:r>
      <w:r w:rsidRPr="0039581B">
        <w:t>.</w:t>
      </w:r>
      <w:r w:rsidR="0039581B" w:rsidRPr="0039581B">
        <w:t xml:space="preserve"> </w:t>
      </w:r>
      <w:r w:rsidR="0039581B" w:rsidRPr="00F61AE9">
        <w:t>[UFSCar]</w:t>
      </w:r>
      <w:r w:rsidR="009D40F1" w:rsidRPr="009D40F1">
        <w:t xml:space="preserve"> </w:t>
      </w:r>
      <w:r w:rsidR="009D40F1" w:rsidRPr="00F61AE9">
        <w:t>[UNICAMP]</w:t>
      </w:r>
      <w:r w:rsidR="009D40F1">
        <w:t xml:space="preserve"> </w:t>
      </w:r>
      <w:r w:rsidR="0039581B" w:rsidRPr="00F61AE9">
        <w:t>[USP]</w:t>
      </w:r>
    </w:p>
    <w:p w:rsidR="0039581B" w:rsidRDefault="0039581B" w:rsidP="002802EC">
      <w:pPr>
        <w:pStyle w:val="PargrafoparaBibl"/>
        <w:widowControl/>
      </w:pPr>
      <w:r>
        <w:t>IX.</w:t>
      </w:r>
      <w:r>
        <w:tab/>
      </w:r>
      <w:r w:rsidRPr="004A4523">
        <w:rPr>
          <w:i/>
        </w:rPr>
        <w:t>Sermones de tempore, de sanctis, de B</w:t>
      </w:r>
      <w:r w:rsidRPr="0039581B">
        <w:rPr>
          <w:i/>
        </w:rPr>
        <w:t>. Virgine Maria et de diversis</w:t>
      </w:r>
      <w:r w:rsidRPr="0039581B">
        <w:t xml:space="preserve">. </w:t>
      </w:r>
      <w:r w:rsidRPr="00834721">
        <w:rPr>
          <w:lang w:val="en-US"/>
        </w:rPr>
        <w:t xml:space="preserve">Iussu et auctoritate D. Fleming. </w:t>
      </w:r>
      <w:r w:rsidR="00B8210A" w:rsidRPr="00834721">
        <w:rPr>
          <w:lang w:val="en-US"/>
        </w:rPr>
        <w:t>Quaracchi</w:t>
      </w:r>
      <w:r w:rsidRPr="00834721">
        <w:rPr>
          <w:lang w:val="en-US"/>
        </w:rPr>
        <w:t xml:space="preserve">, </w:t>
      </w:r>
      <w:r w:rsidR="00E161F6" w:rsidRPr="00834721">
        <w:rPr>
          <w:lang w:val="en-US"/>
        </w:rPr>
        <w:t xml:space="preserve">Ex Typographia Collegii S. Bonaventure, </w:t>
      </w:r>
      <w:r w:rsidRPr="00834721">
        <w:rPr>
          <w:lang w:val="en-US"/>
        </w:rPr>
        <w:t xml:space="preserve">[1901] 1991. </w:t>
      </w:r>
      <w:r w:rsidRPr="0039581B">
        <w:t xml:space="preserve">XXIV+752 p. </w:t>
      </w:r>
      <w:r w:rsidR="005F0956">
        <w:t>[UNICAMP]</w:t>
      </w:r>
    </w:p>
    <w:p w:rsidR="0039581B" w:rsidRPr="00834721" w:rsidRDefault="0039581B" w:rsidP="002802EC">
      <w:pPr>
        <w:pStyle w:val="PargrafoparaBibl"/>
        <w:widowControl/>
      </w:pPr>
      <w:r w:rsidRPr="005F0956">
        <w:t>X</w:t>
      </w:r>
      <w:r w:rsidRPr="005F0956">
        <w:tab/>
      </w:r>
      <w:r w:rsidRPr="005F0956">
        <w:rPr>
          <w:i/>
        </w:rPr>
        <w:t xml:space="preserve">Operum omnium complementum. Dissertatio de scriptis S. Doctoris. Dissertatio de eius vita. </w:t>
      </w:r>
      <w:r w:rsidRPr="00834721">
        <w:rPr>
          <w:i/>
        </w:rPr>
        <w:t>Index Tom. IX. Index locorum S. Scripturae (Tom. V-IX). Index locorum SS. Patrum aliorumque scriptorum (Tom. I-IX)</w:t>
      </w:r>
      <w:r w:rsidRPr="00834721">
        <w:t xml:space="preserve">. </w:t>
      </w:r>
      <w:r w:rsidR="005F0956" w:rsidRPr="005353F6">
        <w:rPr>
          <w:lang w:val="en-US"/>
        </w:rPr>
        <w:t xml:space="preserve">Iussu et auctoritate D. Fleming. </w:t>
      </w:r>
      <w:r w:rsidR="00B8210A">
        <w:rPr>
          <w:lang w:val="en-US"/>
        </w:rPr>
        <w:t>Quaracchi</w:t>
      </w:r>
      <w:r w:rsidR="005F0956" w:rsidRPr="005353F6">
        <w:rPr>
          <w:lang w:val="en-US"/>
        </w:rPr>
        <w:t xml:space="preserve">, </w:t>
      </w:r>
      <w:r w:rsidR="00E161F6" w:rsidRPr="00834721">
        <w:rPr>
          <w:lang w:val="en-US"/>
        </w:rPr>
        <w:t xml:space="preserve">Ex Typographia Collegii S. Bonaventure, </w:t>
      </w:r>
      <w:r w:rsidR="005F0956" w:rsidRPr="005353F6">
        <w:rPr>
          <w:lang w:val="en-US"/>
        </w:rPr>
        <w:t>[</w:t>
      </w:r>
      <w:r w:rsidRPr="005353F6">
        <w:rPr>
          <w:lang w:val="en-US"/>
        </w:rPr>
        <w:t>1902</w:t>
      </w:r>
      <w:r w:rsidR="005F0956" w:rsidRPr="005353F6">
        <w:rPr>
          <w:lang w:val="en-US"/>
        </w:rPr>
        <w:t xml:space="preserve">] 1991. </w:t>
      </w:r>
      <w:r w:rsidR="005F0956" w:rsidRPr="00834721">
        <w:t>VIII+</w:t>
      </w:r>
      <w:r w:rsidRPr="00834721">
        <w:t>280</w:t>
      </w:r>
      <w:r w:rsidR="005F0956" w:rsidRPr="00834721">
        <w:t xml:space="preserve"> p</w:t>
      </w:r>
      <w:r w:rsidRPr="00834721">
        <w:t>.</w:t>
      </w:r>
      <w:r w:rsidR="005F0956" w:rsidRPr="00834721">
        <w:t xml:space="preserve"> </w:t>
      </w:r>
      <w:r w:rsidR="00C80CA2">
        <w:rPr>
          <w:szCs w:val="24"/>
        </w:rPr>
        <w:t xml:space="preserve">[PUC] </w:t>
      </w:r>
      <w:r w:rsidR="005F0956" w:rsidRPr="00834721">
        <w:t xml:space="preserve">[UFSCar] </w:t>
      </w:r>
      <w:r w:rsidR="009D40F1" w:rsidRPr="00834721">
        <w:t xml:space="preserve">[UNICAMP] </w:t>
      </w:r>
      <w:r w:rsidR="005F0956" w:rsidRPr="00834721">
        <w:t>[USP]</w:t>
      </w:r>
    </w:p>
    <w:p w:rsidR="00FB710A" w:rsidRPr="00F61AE9" w:rsidRDefault="00FB710A" w:rsidP="002802EC">
      <w:pPr>
        <w:pStyle w:val="PargrafoparaBibl"/>
        <w:widowControl/>
      </w:pPr>
      <w:r w:rsidRPr="00F61AE9">
        <w:t xml:space="preserve">BONAVENTURA, </w:t>
      </w:r>
      <w:r w:rsidRPr="00F61AE9">
        <w:rPr>
          <w:i/>
          <w:iCs/>
          <w:color w:val="000000"/>
        </w:rPr>
        <w:t>Opera theologica selecta, I-IV</w:t>
      </w:r>
      <w:r w:rsidRPr="00F61AE9">
        <w:rPr>
          <w:i/>
          <w:color w:val="000000"/>
        </w:rPr>
        <w:t>. In Sententiarum</w:t>
      </w:r>
      <w:r w:rsidRPr="00F61AE9">
        <w:rPr>
          <w:color w:val="000000"/>
        </w:rPr>
        <w:t xml:space="preserve">. Studio et cura Patrum Collegii S. Bonaventurae. Grottaferrata, </w:t>
      </w:r>
      <w:r w:rsidR="00B8210A">
        <w:rPr>
          <w:color w:val="000000"/>
        </w:rPr>
        <w:t>Quaracchi</w:t>
      </w:r>
      <w:r w:rsidRPr="00F61AE9">
        <w:rPr>
          <w:color w:val="000000"/>
        </w:rPr>
        <w:t xml:space="preserve">, </w:t>
      </w:r>
      <w:r w:rsidR="00E161F6">
        <w:t xml:space="preserve">Ex Typographia Collegii S. Bonaventure, </w:t>
      </w:r>
      <w:r w:rsidRPr="00F61AE9">
        <w:rPr>
          <w:color w:val="000000"/>
        </w:rPr>
        <w:t xml:space="preserve">1934-1949. 4 vols. </w:t>
      </w:r>
      <w:bookmarkStart w:id="18" w:name="_Hlk497752830"/>
      <w:r w:rsidR="009224A5" w:rsidRPr="00835295">
        <w:t>[Redentoristas]</w:t>
      </w:r>
      <w:bookmarkEnd w:id="18"/>
      <w:r w:rsidR="009224A5" w:rsidRPr="00F61AE9">
        <w:t xml:space="preserve"> </w:t>
      </w:r>
      <w:r w:rsidRPr="00F61AE9">
        <w:t>[UFSCar] [USP]</w:t>
      </w:r>
    </w:p>
    <w:p w:rsidR="00FB710A" w:rsidRPr="00F61AE9" w:rsidRDefault="00FB710A" w:rsidP="002802EC">
      <w:pPr>
        <w:pStyle w:val="PargrafoparaBibl"/>
        <w:widowControl/>
      </w:pPr>
      <w:r w:rsidRPr="00F61AE9">
        <w:lastRenderedPageBreak/>
        <w:t xml:space="preserve">BONAVENTURA, </w:t>
      </w:r>
      <w:r w:rsidRPr="00F61AE9">
        <w:rPr>
          <w:i/>
        </w:rPr>
        <w:t>Opera theologica selecta, V.</w:t>
      </w:r>
      <w:r w:rsidRPr="00F61AE9">
        <w:rPr>
          <w:sz w:val="17"/>
          <w:szCs w:val="17"/>
        </w:rPr>
        <w:t xml:space="preserve"> </w:t>
      </w:r>
      <w:r w:rsidRPr="00F61AE9">
        <w:rPr>
          <w:i/>
        </w:rPr>
        <w:t>Tria Opuscula. Sermones theologici. Includuntur illa praeclarissima opuscula, Breviloquium, Itinerarium mentis in Deum, De reductione artium ad theologiam, selecti Sermones de SS. Trinitate, de Verbo Incarnato, de vita christiana, necnon de S. Francisco</w:t>
      </w:r>
      <w:r w:rsidRPr="00F61AE9">
        <w:t xml:space="preserve">. Studio et cura Patrum Collegii S. Bonaventurae. Grottaferrata, </w:t>
      </w:r>
      <w:r w:rsidR="00B8210A">
        <w:t>Quaracchi</w:t>
      </w:r>
      <w:r w:rsidRPr="00F61AE9">
        <w:t xml:space="preserve">, </w:t>
      </w:r>
      <w:r w:rsidR="00E161F6">
        <w:t xml:space="preserve">Ex Typographia Collegii S. Bonaventure, </w:t>
      </w:r>
      <w:r w:rsidRPr="00F61AE9">
        <w:t xml:space="preserve">1964. 28*+454 p. </w:t>
      </w:r>
      <w:r w:rsidR="00ED4D5F" w:rsidRPr="00F61AE9">
        <w:t xml:space="preserve">[UFSCar] </w:t>
      </w:r>
      <w:r w:rsidRPr="00F61AE9">
        <w:t>[</w:t>
      </w:r>
      <w:r w:rsidR="00ED4D5F">
        <w:t>USP] {NA}</w:t>
      </w:r>
    </w:p>
    <w:p w:rsidR="00FB710A" w:rsidRDefault="00FB710A" w:rsidP="002802EC">
      <w:pPr>
        <w:pStyle w:val="PargrafoparaBibl"/>
        <w:widowControl/>
      </w:pPr>
      <w:r w:rsidRPr="00F61AE9">
        <w:t xml:space="preserve">BONAVENTURA, </w:t>
      </w:r>
      <w:r w:rsidR="009F4329" w:rsidRPr="009F4329">
        <w:rPr>
          <w:i/>
        </w:rPr>
        <w:t>Opuscula mystica.</w:t>
      </w:r>
      <w:r w:rsidR="009F4329" w:rsidRPr="00F61AE9">
        <w:rPr>
          <w:i/>
        </w:rPr>
        <w:t xml:space="preserve"> </w:t>
      </w:r>
      <w:r w:rsidRPr="00F61AE9">
        <w:rPr>
          <w:i/>
        </w:rPr>
        <w:t>Seraphici Doctoris decem opuscula ad theologiam mysticam spectantia</w:t>
      </w:r>
      <w:r w:rsidRPr="00F61AE9">
        <w:t xml:space="preserve">. </w:t>
      </w:r>
      <w:r w:rsidR="009F4329">
        <w:t>I</w:t>
      </w:r>
      <w:r w:rsidR="009F4329" w:rsidRPr="009F4329">
        <w:t>n textu correcta et notis illustrata a PP. Collegii S. Bonaventurae</w:t>
      </w:r>
      <w:r w:rsidR="009F4329">
        <w:t>. Grottaferrata, Ad Claras Aquas (</w:t>
      </w:r>
      <w:r w:rsidR="00B8210A">
        <w:t>Quaracchi</w:t>
      </w:r>
      <w:r w:rsidR="00E161F6">
        <w:t xml:space="preserve">), Ex Typographia Collegii S. Bonaventure, </w:t>
      </w:r>
      <w:r w:rsidR="00DE4767">
        <w:t xml:space="preserve">1926. </w:t>
      </w:r>
      <w:r w:rsidR="00F576D8">
        <w:t>1965</w:t>
      </w:r>
      <w:r w:rsidR="009F4329" w:rsidRPr="00F576D8">
        <w:rPr>
          <w:vertAlign w:val="superscript"/>
        </w:rPr>
        <w:t>5</w:t>
      </w:r>
      <w:r w:rsidR="00F576D8">
        <w:t>,</w:t>
      </w:r>
      <w:r w:rsidR="009F4329">
        <w:t xml:space="preserve"> ed. cum critica editione collata. IX+424 p. </w:t>
      </w:r>
      <w:r w:rsidR="00DE4767" w:rsidRPr="00835295">
        <w:t>[Redentoristas]</w:t>
      </w:r>
      <w:r w:rsidR="00DE4767">
        <w:t xml:space="preserve"> </w:t>
      </w:r>
      <w:r w:rsidR="009F4329">
        <w:t>[UFSCar] [USP]</w:t>
      </w:r>
    </w:p>
    <w:p w:rsidR="00E161F6" w:rsidRPr="00E161F6" w:rsidRDefault="00E161F6" w:rsidP="002802EC">
      <w:pPr>
        <w:pStyle w:val="PargrafoparaBibl"/>
        <w:widowControl/>
        <w:rPr>
          <w:color w:val="808080" w:themeColor="background1" w:themeShade="80"/>
        </w:rPr>
      </w:pPr>
      <w:r w:rsidRPr="00E161F6">
        <w:rPr>
          <w:color w:val="808080" w:themeColor="background1" w:themeShade="80"/>
        </w:rPr>
        <w:t xml:space="preserve">BONAVENTURAE, </w:t>
      </w:r>
      <w:r w:rsidRPr="00E161F6">
        <w:rPr>
          <w:i/>
          <w:color w:val="808080" w:themeColor="background1" w:themeShade="80"/>
        </w:rPr>
        <w:t>Collationes in hexaëmeron, et, Quaestio de angelicis influentiis</w:t>
      </w:r>
      <w:r w:rsidRPr="00E161F6">
        <w:rPr>
          <w:color w:val="808080" w:themeColor="background1" w:themeShade="80"/>
        </w:rPr>
        <w:t xml:space="preserve"> quaedam selecta ad fidem codd. Mss. Ed. F</w:t>
      </w:r>
      <w:r>
        <w:rPr>
          <w:color w:val="808080" w:themeColor="background1" w:themeShade="80"/>
        </w:rPr>
        <w:t>.</w:t>
      </w:r>
      <w:r w:rsidRPr="00E161F6">
        <w:rPr>
          <w:color w:val="808080" w:themeColor="background1" w:themeShade="80"/>
        </w:rPr>
        <w:t xml:space="preserve"> Delorme. Bibliotheca franciscana scholastica medii aevi</w:t>
      </w:r>
      <w:r>
        <w:rPr>
          <w:color w:val="808080" w:themeColor="background1" w:themeShade="80"/>
        </w:rPr>
        <w:t>, 8</w:t>
      </w:r>
      <w:r w:rsidRPr="00E161F6">
        <w:rPr>
          <w:color w:val="808080" w:themeColor="background1" w:themeShade="80"/>
        </w:rPr>
        <w:t xml:space="preserve">. Grottaferrata, Quaracchi, Ex Typographia Collegii S. Bonaventure, </w:t>
      </w:r>
      <w:r w:rsidRPr="00E161F6">
        <w:rPr>
          <w:color w:val="808080" w:themeColor="background1" w:themeShade="80"/>
          <w:szCs w:val="24"/>
        </w:rPr>
        <w:t>1934. 440 p.</w:t>
      </w:r>
    </w:p>
    <w:p w:rsidR="00FB710A" w:rsidRPr="00F61AE9" w:rsidRDefault="00FB710A" w:rsidP="002802EC">
      <w:pPr>
        <w:pStyle w:val="PargrafoparaBibl"/>
        <w:widowControl/>
      </w:pPr>
      <w:r w:rsidRPr="00F61AE9">
        <w:t xml:space="preserve">BONAVENTURAE, </w:t>
      </w:r>
      <w:r w:rsidRPr="00F61AE9">
        <w:rPr>
          <w:i/>
        </w:rPr>
        <w:t>Sermones dominicales</w:t>
      </w:r>
      <w:r w:rsidRPr="00F61AE9">
        <w:t>. Ed. J. G. Bougerol. Bibliotheca</w:t>
      </w:r>
      <w:r w:rsidRPr="00F61AE9">
        <w:rPr>
          <w:b/>
          <w:bCs/>
          <w:sz w:val="17"/>
          <w:szCs w:val="17"/>
        </w:rPr>
        <w:t xml:space="preserve"> </w:t>
      </w:r>
      <w:r w:rsidR="00FE2070" w:rsidRPr="00F61AE9">
        <w:t>franciscana scholastica medii aevi</w:t>
      </w:r>
      <w:r w:rsidRPr="00F61AE9">
        <w:t xml:space="preserve">, 27. Grottaferrata, </w:t>
      </w:r>
      <w:r w:rsidR="00B8210A">
        <w:t>Quaracchi</w:t>
      </w:r>
      <w:r w:rsidRPr="00F61AE9">
        <w:t xml:space="preserve">, </w:t>
      </w:r>
      <w:r w:rsidR="00FE2070">
        <w:t xml:space="preserve">Ex Typographia Collegii S. Bonaventure, </w:t>
      </w:r>
      <w:r w:rsidRPr="00F61AE9">
        <w:t>1977. 544 p. [UFSCar] [USP]</w:t>
      </w:r>
    </w:p>
    <w:p w:rsidR="0038187C" w:rsidRDefault="0038187C" w:rsidP="002802EC">
      <w:pPr>
        <w:pStyle w:val="PargrafoparaBibl"/>
        <w:widowControl/>
      </w:pPr>
      <w:bookmarkStart w:id="19" w:name="_Hlk483035930"/>
      <w:bookmarkStart w:id="20" w:name="_Hlk483035465"/>
      <w:r w:rsidRPr="00F61AE9">
        <w:t xml:space="preserve">BONAVENTURAE, </w:t>
      </w:r>
      <w:r w:rsidR="00535728" w:rsidRPr="00057766">
        <w:rPr>
          <w:i/>
        </w:rPr>
        <w:t>Unus est magister vester Christus</w:t>
      </w:r>
      <w:r w:rsidR="00535728" w:rsidRPr="00057766">
        <w:t xml:space="preserve"> </w:t>
      </w:r>
      <w:r w:rsidR="00535728">
        <w:t xml:space="preserve">in </w:t>
      </w:r>
      <w:r w:rsidRPr="00057766">
        <w:t xml:space="preserve">RUSSO, R., </w:t>
      </w:r>
      <w:r w:rsidRPr="00057766">
        <w:rPr>
          <w:i/>
        </w:rPr>
        <w:t>La metodologia del sapere nel sermone di S. Bonaventura “Unus est magister vester Christus”</w:t>
      </w:r>
      <w:r w:rsidRPr="00057766">
        <w:t xml:space="preserve">. </w:t>
      </w:r>
      <w:r>
        <w:t>C</w:t>
      </w:r>
      <w:r w:rsidRPr="002F1323">
        <w:t>on nuov</w:t>
      </w:r>
      <w:r>
        <w:t xml:space="preserve">a edizione critica e traduzione. </w:t>
      </w:r>
      <w:r w:rsidRPr="00057766">
        <w:t xml:space="preserve">Spicilegium bonaventurianum, 22. Grottaferrata, Quaracchi, </w:t>
      </w:r>
      <w:r>
        <w:t>Ex Typographia Collegii S. Bonaventurae ad Claras Aquas,1982. 145 p. [UFSCar] [USP]</w:t>
      </w:r>
    </w:p>
    <w:p w:rsidR="00535728" w:rsidRDefault="00535728" w:rsidP="002802EC">
      <w:pPr>
        <w:pStyle w:val="PargrafoparaBibl"/>
        <w:widowControl/>
      </w:pPr>
    </w:p>
    <w:bookmarkEnd w:id="19"/>
    <w:p w:rsidR="0038187C" w:rsidRDefault="0038187C" w:rsidP="002802EC">
      <w:pPr>
        <w:spacing w:after="200" w:line="276" w:lineRule="auto"/>
        <w:rPr>
          <w:szCs w:val="20"/>
        </w:rPr>
      </w:pPr>
      <w:r>
        <w:br w:type="page"/>
      </w:r>
    </w:p>
    <w:p w:rsidR="0038187C" w:rsidRPr="00057766" w:rsidRDefault="0038187C" w:rsidP="002802EC">
      <w:pPr>
        <w:pStyle w:val="PargrafoparaBibl"/>
        <w:widowControl/>
      </w:pPr>
    </w:p>
    <w:bookmarkEnd w:id="20"/>
    <w:p w:rsidR="00FB710A" w:rsidRPr="00F61AE9" w:rsidRDefault="00FB710A" w:rsidP="002802EC">
      <w:pPr>
        <w:pStyle w:val="Ttulo5"/>
        <w:keepNext/>
        <w:spacing w:before="0"/>
        <w:rPr>
          <w:color w:val="FF0000"/>
        </w:rPr>
      </w:pPr>
      <w:r w:rsidRPr="00F61AE9">
        <w:rPr>
          <w:color w:val="FF0000"/>
        </w:rPr>
        <w:t>Bibliothèque bonaventurienne</w:t>
      </w:r>
    </w:p>
    <w:p w:rsidR="00FB710A" w:rsidRPr="00F61AE9" w:rsidRDefault="00FB710A" w:rsidP="002802EC">
      <w:pPr>
        <w:pStyle w:val="PargrafoparaBibl"/>
        <w:widowControl/>
      </w:pPr>
      <w:r w:rsidRPr="00F61AE9">
        <w:t xml:space="preserve">BONAVENTURE, </w:t>
      </w:r>
      <w:r w:rsidRPr="00F61AE9">
        <w:rPr>
          <w:i/>
        </w:rPr>
        <w:t>Breviloquium,</w:t>
      </w:r>
      <w:r w:rsidRPr="00F61AE9">
        <w:t xml:space="preserve"> </w:t>
      </w:r>
      <w:r w:rsidRPr="00F61AE9">
        <w:rPr>
          <w:bCs/>
          <w:i/>
        </w:rPr>
        <w:t>Prologue</w:t>
      </w:r>
      <w:r w:rsidRPr="00F61AE9">
        <w:t xml:space="preserve">. Texte latin de </w:t>
      </w:r>
      <w:r w:rsidR="00B8210A">
        <w:t>Quaracchi</w:t>
      </w:r>
      <w:r w:rsidRPr="00F61AE9">
        <w:t xml:space="preserve">. Intr. générale, Intr. au </w:t>
      </w:r>
      <w:r w:rsidR="009D40F1">
        <w:t>“</w:t>
      </w:r>
      <w:r w:rsidRPr="00F61AE9">
        <w:t>Prologue</w:t>
      </w:r>
      <w:r w:rsidR="009D40F1">
        <w:t>”</w:t>
      </w:r>
      <w:r w:rsidRPr="00F61AE9">
        <w:t>, tr. et notes par J.-G. Bougerol. Bibliothèque bonaventurienne. Pari</w:t>
      </w:r>
      <w:r w:rsidR="00ED4D5F">
        <w:t>s, Cerf, 1967. 160 p. [USP]</w:t>
      </w:r>
    </w:p>
    <w:p w:rsidR="00FB710A" w:rsidRPr="00F61AE9" w:rsidRDefault="00FB710A" w:rsidP="002802EC">
      <w:pPr>
        <w:pStyle w:val="PargrafoparaBibl"/>
        <w:widowControl/>
      </w:pPr>
      <w:r w:rsidRPr="00F61AE9">
        <w:t xml:space="preserve">BONAVENTURE, </w:t>
      </w:r>
      <w:r w:rsidRPr="00F61AE9">
        <w:rPr>
          <w:i/>
          <w:iCs/>
        </w:rPr>
        <w:t>Breviloquium, 1. La Trinité de Dieu</w:t>
      </w:r>
      <w:r w:rsidRPr="00F61AE9">
        <w:t xml:space="preserve">. Texte latin de </w:t>
      </w:r>
      <w:r w:rsidR="00B8210A">
        <w:t>Quaracchi</w:t>
      </w:r>
      <w:r w:rsidRPr="00F61AE9">
        <w:t>. Intr., tr. et notes par L. Mathieu. Bibliothèque bonaventurienne. Paris, Cerf, 1967. 144 p. [USP]</w:t>
      </w:r>
    </w:p>
    <w:p w:rsidR="00FB710A" w:rsidRPr="00F61AE9" w:rsidRDefault="00FB710A" w:rsidP="002802EC">
      <w:pPr>
        <w:pStyle w:val="PargrafoparaBibl"/>
        <w:widowControl/>
      </w:pPr>
      <w:r w:rsidRPr="00F61AE9">
        <w:t xml:space="preserve">BONAVENTURE, </w:t>
      </w:r>
      <w:r w:rsidRPr="00F61AE9">
        <w:rPr>
          <w:i/>
        </w:rPr>
        <w:t>Breviloquium, 2. Le monde créature de Dieu</w:t>
      </w:r>
      <w:r w:rsidRPr="00F61AE9">
        <w:t xml:space="preserve">. Texte latin de </w:t>
      </w:r>
      <w:r w:rsidR="00B8210A">
        <w:t>Quaracchi</w:t>
      </w:r>
      <w:r w:rsidRPr="00F61AE9">
        <w:t>. Intr., tr. et notes par T. Mouiren. Bibliothèque bonaventurienne. Paris, Cerf, 1967. 164 p. [UFSCar] [USP]</w:t>
      </w:r>
    </w:p>
    <w:p w:rsidR="00FB710A" w:rsidRPr="00F61AE9" w:rsidRDefault="00FB710A" w:rsidP="002802EC">
      <w:pPr>
        <w:pStyle w:val="PargrafoparaBibl"/>
        <w:widowControl/>
      </w:pPr>
      <w:r w:rsidRPr="00F61AE9">
        <w:t xml:space="preserve">BONAVENTURE, </w:t>
      </w:r>
      <w:r w:rsidRPr="00F61AE9">
        <w:rPr>
          <w:i/>
        </w:rPr>
        <w:t>Breviloquium, 3. La corruption du péché</w:t>
      </w:r>
      <w:r w:rsidRPr="00F61AE9">
        <w:t xml:space="preserve">. Texte latin de </w:t>
      </w:r>
      <w:r w:rsidR="00B8210A">
        <w:t>Quaracchi</w:t>
      </w:r>
      <w:r w:rsidRPr="00F61AE9">
        <w:t xml:space="preserve">. Intr., tr. et notes par P. Delhaye et L. Hamelin. Bibliothèque bonaventurienne. Paris, Cerf, </w:t>
      </w:r>
      <w:r w:rsidR="00ED4D5F">
        <w:t>1967. 136 p. [UFSCar] [USP] {NA}</w:t>
      </w:r>
    </w:p>
    <w:p w:rsidR="00FB710A" w:rsidRPr="00F61AE9" w:rsidRDefault="00FB710A" w:rsidP="002802EC">
      <w:pPr>
        <w:pStyle w:val="PargrafoparaBibl"/>
        <w:widowControl/>
        <w:rPr>
          <w:color w:val="808080"/>
        </w:rPr>
      </w:pPr>
      <w:r w:rsidRPr="00F61AE9">
        <w:rPr>
          <w:color w:val="808080"/>
        </w:rPr>
        <w:t xml:space="preserve">BONAVENTURE, </w:t>
      </w:r>
      <w:r w:rsidRPr="00F61AE9">
        <w:rPr>
          <w:i/>
          <w:color w:val="808080"/>
        </w:rPr>
        <w:t>Breviloquium, 4. L’incarnation du Verbe</w:t>
      </w:r>
      <w:r w:rsidRPr="00F61AE9">
        <w:rPr>
          <w:color w:val="808080"/>
        </w:rPr>
        <w:t xml:space="preserve">. Texte latin de </w:t>
      </w:r>
      <w:r w:rsidR="00B8210A">
        <w:rPr>
          <w:color w:val="808080"/>
        </w:rPr>
        <w:t>Quaracchi</w:t>
      </w:r>
      <w:r w:rsidRPr="00F61AE9">
        <w:rPr>
          <w:color w:val="808080"/>
        </w:rPr>
        <w:t>. Intr., tr. et notes par B. Carra de Vaux. Bibliothèque bonaventurienne. Paris, Cerf, 1967. 160 p.</w:t>
      </w:r>
      <w:r w:rsidR="0056605C">
        <w:rPr>
          <w:color w:val="808080"/>
        </w:rPr>
        <w:t>*</w:t>
      </w:r>
    </w:p>
    <w:p w:rsidR="00FB710A" w:rsidRPr="00F61AE9" w:rsidRDefault="00FB710A" w:rsidP="002802EC">
      <w:pPr>
        <w:pStyle w:val="PargrafoparaBibl"/>
        <w:widowControl/>
      </w:pPr>
      <w:r w:rsidRPr="00F61AE9">
        <w:t xml:space="preserve">BONAVENTURE, </w:t>
      </w:r>
      <w:r w:rsidRPr="00F61AE9">
        <w:rPr>
          <w:i/>
        </w:rPr>
        <w:t>Breviloquium, 5. La Grâce du Saint-Esprit</w:t>
      </w:r>
      <w:r w:rsidRPr="00F61AE9">
        <w:t xml:space="preserve">. Texte latin de </w:t>
      </w:r>
      <w:r w:rsidR="00B8210A">
        <w:t>Quaracchi</w:t>
      </w:r>
      <w:r w:rsidRPr="00F61AE9">
        <w:t>. Intr., tr. et notes par J.-P. Rezette. Bibliothèque bonaventurienne. Paris, Éditions du Cerf, 1967. 160 p. [UFSCar] [USP]</w:t>
      </w:r>
    </w:p>
    <w:p w:rsidR="00FB710A" w:rsidRPr="00F61AE9" w:rsidRDefault="00FB710A" w:rsidP="002802EC">
      <w:pPr>
        <w:pStyle w:val="PargrafoparaBibl"/>
        <w:widowControl/>
      </w:pPr>
      <w:r w:rsidRPr="00F61AE9">
        <w:t xml:space="preserve">BONAVENTURE, </w:t>
      </w:r>
      <w:r w:rsidRPr="00F61AE9">
        <w:rPr>
          <w:i/>
        </w:rPr>
        <w:t>Breviloquium, 6. Les remèdes sacramentels</w:t>
      </w:r>
      <w:r w:rsidRPr="00F61AE9">
        <w:t xml:space="preserve">. Texte latin de </w:t>
      </w:r>
      <w:r w:rsidR="00B8210A">
        <w:t>Quaracchi</w:t>
      </w:r>
      <w:r w:rsidRPr="00F61AE9">
        <w:t>. Intr., tr. et notes par L. Mathieu. Bibliothèque bonaventurienne. Paris, Cerf, 1967. 176 p. [UFSCar] [USP]</w:t>
      </w:r>
    </w:p>
    <w:p w:rsidR="00FB710A" w:rsidRPr="00F61AE9" w:rsidRDefault="00FB710A" w:rsidP="002802EC">
      <w:pPr>
        <w:pStyle w:val="PargrafoparaBibl"/>
        <w:widowControl/>
      </w:pPr>
      <w:r w:rsidRPr="00F61AE9">
        <w:t xml:space="preserve">BONAVENTURE, </w:t>
      </w:r>
      <w:r w:rsidRPr="00F61AE9">
        <w:rPr>
          <w:i/>
        </w:rPr>
        <w:t>Breviloquium, 7. Le Jugement dernier</w:t>
      </w:r>
      <w:r w:rsidRPr="00F61AE9">
        <w:t xml:space="preserve">. Texte latin de </w:t>
      </w:r>
      <w:r w:rsidR="00B8210A">
        <w:t>Quaracchi</w:t>
      </w:r>
      <w:r w:rsidRPr="00F61AE9">
        <w:t>. Intr., tr. et notes par L. Prunières. Bibliothèque bonaventurienne. Paris, Cerf, 1967. 148 p. [UFSCar] [USP]</w:t>
      </w:r>
    </w:p>
    <w:p w:rsidR="00FB710A" w:rsidRPr="00F61AE9" w:rsidRDefault="00FB710A" w:rsidP="002802EC">
      <w:pPr>
        <w:pStyle w:val="PargrafoparaBibl"/>
        <w:widowControl/>
      </w:pPr>
      <w:r w:rsidRPr="00F61AE9">
        <w:t xml:space="preserve">BONAVENTURE, </w:t>
      </w:r>
      <w:r w:rsidRPr="00F61AE9">
        <w:rPr>
          <w:bCs/>
          <w:i/>
        </w:rPr>
        <w:t xml:space="preserve">L’Arbre de vie. </w:t>
      </w:r>
      <w:r w:rsidRPr="00F61AE9">
        <w:rPr>
          <w:i/>
        </w:rPr>
        <w:t>Lignum vitae.</w:t>
      </w:r>
      <w:r w:rsidRPr="00F61AE9">
        <w:t xml:space="preserve"> Texte latin de </w:t>
      </w:r>
      <w:r w:rsidR="00B8210A">
        <w:t>Quaracchi</w:t>
      </w:r>
      <w:r w:rsidRPr="00F61AE9">
        <w:t>. Intr., tr. et notes par J.-G. Bougerol. Bibliothèque bonaventurienne. Paris, Cerf,</w:t>
      </w:r>
      <w:r w:rsidR="00ED4D5F">
        <w:t xml:space="preserve"> 1996. 92 p. [UFSCar] [USP]</w:t>
      </w:r>
    </w:p>
    <w:p w:rsidR="00FB710A" w:rsidRPr="00F61AE9" w:rsidRDefault="00FB710A" w:rsidP="002802EC">
      <w:pPr>
        <w:pStyle w:val="PargrafoparaBibl"/>
        <w:widowControl/>
      </w:pPr>
      <w:r w:rsidRPr="00F61AE9">
        <w:t xml:space="preserve">BONAVENTURE, </w:t>
      </w:r>
      <w:r w:rsidRPr="00F61AE9">
        <w:rPr>
          <w:i/>
          <w:iCs/>
        </w:rPr>
        <w:t>Sermons “De diversis”</w:t>
      </w:r>
      <w:r w:rsidRPr="00F61AE9">
        <w:t>. Nouvelle édition critique par J.-G. Bougerol. Bibliothèque bonaventurienne. Paris, Cerf, 1993. 2 vols. [UFSCar] [USP]</w:t>
      </w:r>
    </w:p>
    <w:p w:rsidR="00FB710A" w:rsidRPr="00F61AE9" w:rsidRDefault="00FB710A" w:rsidP="002802EC">
      <w:pPr>
        <w:pStyle w:val="PargrafoparaBibl"/>
        <w:widowControl/>
      </w:pPr>
      <w:r w:rsidRPr="00F61AE9">
        <w:t xml:space="preserve">BONAVENTURE, </w:t>
      </w:r>
      <w:r w:rsidRPr="00F61AE9">
        <w:rPr>
          <w:i/>
        </w:rPr>
        <w:t>Sermons de tempore: reportations du manuscrit Milan, Ambrosienne a 11 sup</w:t>
      </w:r>
      <w:r w:rsidRPr="00F61AE9">
        <w:t>. Éd. critique par J.-G. Bougerol. Bibliothèque bonaventurienne. Paris, Franciscaines, 1990. 441 p. [UFSCar] [USP]</w:t>
      </w:r>
    </w:p>
    <w:p w:rsidR="00FB710A" w:rsidRPr="00F61AE9" w:rsidRDefault="00FB710A" w:rsidP="002802EC">
      <w:pPr>
        <w:pStyle w:val="PargrafoparaBibl"/>
        <w:widowControl/>
      </w:pPr>
      <w:r w:rsidRPr="00F61AE9">
        <w:t xml:space="preserve">BONAVENTURE, </w:t>
      </w:r>
      <w:r w:rsidRPr="00F61AE9">
        <w:rPr>
          <w:i/>
          <w:szCs w:val="24"/>
        </w:rPr>
        <w:t>Les six ailes du séraphin: traité des vertus nécessaires aux supérieurs</w:t>
      </w:r>
      <w:r w:rsidRPr="00F61AE9">
        <w:rPr>
          <w:szCs w:val="24"/>
        </w:rPr>
        <w:t xml:space="preserve">. </w:t>
      </w:r>
      <w:r w:rsidRPr="00F61AE9">
        <w:t xml:space="preserve">Tr., intr. et notes par V. Breton. Bibliothèque bonaventurienne. </w:t>
      </w:r>
      <w:r w:rsidRPr="00F61AE9">
        <w:rPr>
          <w:szCs w:val="24"/>
        </w:rPr>
        <w:t xml:space="preserve">Paris, Franciscaines, 1926. 159 p. </w:t>
      </w:r>
      <w:r w:rsidRPr="00F61AE9">
        <w:t>[USP]</w:t>
      </w:r>
    </w:p>
    <w:p w:rsidR="00FB710A" w:rsidRPr="00ED4D5F" w:rsidRDefault="00FB710A" w:rsidP="002802EC">
      <w:pPr>
        <w:pStyle w:val="PargrafoparaBibl"/>
        <w:widowControl/>
        <w:rPr>
          <w:color w:val="808080" w:themeColor="background1" w:themeShade="80"/>
        </w:rPr>
      </w:pPr>
      <w:r w:rsidRPr="00ED4D5F">
        <w:rPr>
          <w:color w:val="808080" w:themeColor="background1" w:themeShade="80"/>
        </w:rPr>
        <w:lastRenderedPageBreak/>
        <w:t xml:space="preserve">BONAVENTURE, </w:t>
      </w:r>
      <w:r w:rsidRPr="00ED4D5F">
        <w:rPr>
          <w:bCs/>
          <w:i/>
          <w:color w:val="808080" w:themeColor="background1" w:themeShade="80"/>
        </w:rPr>
        <w:t xml:space="preserve">Les Six lumières de la connaissance humaine. </w:t>
      </w:r>
      <w:r w:rsidRPr="00ED4D5F">
        <w:rPr>
          <w:i/>
          <w:color w:val="808080" w:themeColor="background1" w:themeShade="80"/>
        </w:rPr>
        <w:t>De reductione artium ad theologiam</w:t>
      </w:r>
      <w:r w:rsidRPr="00ED4D5F">
        <w:rPr>
          <w:color w:val="808080" w:themeColor="background1" w:themeShade="80"/>
        </w:rPr>
        <w:t xml:space="preserve">. Texte latin de </w:t>
      </w:r>
      <w:r w:rsidR="00B8210A">
        <w:rPr>
          <w:color w:val="808080" w:themeColor="background1" w:themeShade="80"/>
        </w:rPr>
        <w:t>Quaracchi</w:t>
      </w:r>
      <w:r w:rsidRPr="00ED4D5F">
        <w:rPr>
          <w:color w:val="808080" w:themeColor="background1" w:themeShade="80"/>
        </w:rPr>
        <w:t>. Intr., tr. et notes par P. Michaud-Quantin. Bibliothèque bonaventuri</w:t>
      </w:r>
      <w:r w:rsidR="00ED4D5F">
        <w:rPr>
          <w:color w:val="808080" w:themeColor="background1" w:themeShade="80"/>
        </w:rPr>
        <w:t>enne. Paris, Cerf, 1971. 104 p.</w:t>
      </w:r>
    </w:p>
    <w:p w:rsidR="00FB710A" w:rsidRPr="00F61AE9" w:rsidRDefault="00FB710A" w:rsidP="002802EC">
      <w:pPr>
        <w:pStyle w:val="PargrafoparaBibl"/>
        <w:widowControl/>
      </w:pPr>
      <w:r w:rsidRPr="00F61AE9">
        <w:t xml:space="preserve">BONAVENTURE, </w:t>
      </w:r>
      <w:r w:rsidRPr="00F61AE9">
        <w:rPr>
          <w:i/>
          <w:iCs/>
        </w:rPr>
        <w:t>La triple voie. De triplici via</w:t>
      </w:r>
      <w:r w:rsidRPr="00F61AE9">
        <w:t>. Tr., commentaires et notes par J.-G. Bougerol. Bibliothèque bonaventurienne. Paris, Cerf, 1998. 88 p. [USP]</w:t>
      </w:r>
    </w:p>
    <w:p w:rsidR="00FB710A" w:rsidRPr="00F61AE9" w:rsidRDefault="00FB710A" w:rsidP="002802EC">
      <w:pPr>
        <w:pStyle w:val="PargrafoparaBibl"/>
        <w:widowControl/>
      </w:pPr>
      <w:r w:rsidRPr="00F61AE9">
        <w:t xml:space="preserve">BOUGEROL, J.-G., </w:t>
      </w:r>
      <w:r w:rsidRPr="00F61AE9">
        <w:rPr>
          <w:i/>
        </w:rPr>
        <w:t>Lexique saint Bonaventure</w:t>
      </w:r>
      <w:r w:rsidRPr="00F61AE9">
        <w:t xml:space="preserve">. Bibliothèque bonaventurienne. </w:t>
      </w:r>
      <w:r w:rsidRPr="00F61AE9">
        <w:rPr>
          <w:szCs w:val="24"/>
        </w:rPr>
        <w:t xml:space="preserve">Paris, Franciscaines, 1969. </w:t>
      </w:r>
      <w:r w:rsidRPr="00F61AE9">
        <w:t>144 p. [USP]</w:t>
      </w:r>
    </w:p>
    <w:p w:rsidR="00FB710A" w:rsidRPr="00F61AE9" w:rsidRDefault="00FB710A" w:rsidP="002802EC">
      <w:pPr>
        <w:pStyle w:val="Ttulo5"/>
        <w:keepNext/>
        <w:spacing w:before="0"/>
        <w:rPr>
          <w:color w:val="FF0000"/>
        </w:rPr>
      </w:pPr>
      <w:r w:rsidRPr="00F61AE9">
        <w:rPr>
          <w:color w:val="FF0000"/>
        </w:rPr>
        <w:t>Opere</w:t>
      </w:r>
    </w:p>
    <w:p w:rsidR="00FB710A" w:rsidRPr="00F61AE9" w:rsidRDefault="00FB710A" w:rsidP="002802EC">
      <w:pPr>
        <w:pStyle w:val="PargrafoparaBibl"/>
        <w:widowControl/>
      </w:pPr>
      <w:r w:rsidRPr="005353F6">
        <w:t xml:space="preserve">BOUGEROL, J.-G., </w:t>
      </w:r>
      <w:r w:rsidRPr="005353F6">
        <w:rPr>
          <w:i/>
        </w:rPr>
        <w:t xml:space="preserve">Opere di San Bonaventura. </w:t>
      </w:r>
      <w:r w:rsidRPr="00F61AE9">
        <w:rPr>
          <w:i/>
        </w:rPr>
        <w:t>Introduzione generale</w:t>
      </w:r>
      <w:r w:rsidRPr="00F61AE9">
        <w:t xml:space="preserve">. Roma, Città Nuova, </w:t>
      </w:r>
      <w:r w:rsidR="00266915">
        <w:t>1990. 112 p. [UFSCar] [USP]</w:t>
      </w:r>
    </w:p>
    <w:p w:rsidR="00266915" w:rsidRPr="00266915" w:rsidRDefault="00266915" w:rsidP="002802EC">
      <w:pPr>
        <w:pStyle w:val="PargrafoparaBibl"/>
        <w:widowControl/>
        <w:rPr>
          <w:color w:val="808080" w:themeColor="background1" w:themeShade="80"/>
        </w:rPr>
      </w:pPr>
      <w:r w:rsidRPr="00266915">
        <w:rPr>
          <w:color w:val="808080"/>
          <w:sz w:val="22"/>
        </w:rPr>
        <w:t xml:space="preserve">I-IV [vols. </w:t>
      </w:r>
      <w:r w:rsidRPr="00F61AE9">
        <w:rPr>
          <w:color w:val="808080"/>
          <w:sz w:val="22"/>
        </w:rPr>
        <w:t>não publicados]</w:t>
      </w:r>
    </w:p>
    <w:p w:rsidR="00FB710A" w:rsidRDefault="00FB710A" w:rsidP="002802EC">
      <w:pPr>
        <w:pStyle w:val="PargrafoparaBibl"/>
        <w:widowControl/>
      </w:pPr>
      <w:r w:rsidRPr="00F61AE9">
        <w:t>BONAVENTURA,</w:t>
      </w:r>
      <w:r w:rsidRPr="00F61AE9">
        <w:rPr>
          <w:sz w:val="16"/>
          <w:szCs w:val="16"/>
        </w:rPr>
        <w:t xml:space="preserve"> </w:t>
      </w:r>
      <w:r w:rsidRPr="00F61AE9">
        <w:rPr>
          <w:i/>
        </w:rPr>
        <w:t>Opuscoli teologici, I-III.</w:t>
      </w:r>
      <w:r w:rsidRPr="00F61AE9">
        <w:t xml:space="preserve"> </w:t>
      </w:r>
      <w:r>
        <w:t xml:space="preserve">Intr. </w:t>
      </w:r>
      <w:r w:rsidRPr="005D4C09">
        <w:t xml:space="preserve">di L. Mauro, tr. </w:t>
      </w:r>
      <w:r w:rsidRPr="000E074F">
        <w:rPr>
          <w:lang w:val="en-US"/>
        </w:rPr>
        <w:t>S. Martignoni et al. Opere di San Bonaventura, V,</w:t>
      </w:r>
      <w:r w:rsidR="00E11C38">
        <w:rPr>
          <w:lang w:val="en-US"/>
        </w:rPr>
        <w:t xml:space="preserve"> </w:t>
      </w:r>
      <w:r w:rsidRPr="000E074F">
        <w:rPr>
          <w:lang w:val="en-US"/>
        </w:rPr>
        <w:t xml:space="preserve">1-3. </w:t>
      </w:r>
      <w:r w:rsidRPr="00F61AE9">
        <w:t>Roma, Città Nuova, 1994-2</w:t>
      </w:r>
      <w:r w:rsidR="00266915">
        <w:t>005. 3 vols. [UFSCar] [USP]</w:t>
      </w:r>
    </w:p>
    <w:p w:rsidR="00FB710A" w:rsidRDefault="00FB710A" w:rsidP="002802EC">
      <w:pPr>
        <w:pStyle w:val="PargrafoparaBibl"/>
        <w:widowControl/>
      </w:pPr>
      <w:r w:rsidRPr="00F61AE9">
        <w:t xml:space="preserve">BONAVENTURA, </w:t>
      </w:r>
      <w:r w:rsidRPr="00F61AE9">
        <w:rPr>
          <w:i/>
        </w:rPr>
        <w:t>Sermoni teologici, I-II.</w:t>
      </w:r>
      <w:r w:rsidRPr="00F61AE9">
        <w:t xml:space="preserve"> </w:t>
      </w:r>
      <w:r w:rsidRPr="005D4C09">
        <w:t>Intr. e note di B. de Armellada, tr. P. Maranesi</w:t>
      </w:r>
      <w:r>
        <w:t>.</w:t>
      </w:r>
      <w:r w:rsidRPr="00F61AE9">
        <w:t xml:space="preserve"> Opere di San Bonaventura, VI,</w:t>
      </w:r>
      <w:r w:rsidR="00E11C38">
        <w:t xml:space="preserve"> </w:t>
      </w:r>
      <w:r w:rsidRPr="00F61AE9">
        <w:t>1-2. Roma, Città Nuova, 1994-1</w:t>
      </w:r>
      <w:r w:rsidR="00266915">
        <w:t>995. 2 vols. [UFSCar] [USP]</w:t>
      </w:r>
    </w:p>
    <w:p w:rsidR="00FB710A" w:rsidRDefault="00FB710A" w:rsidP="002802EC">
      <w:pPr>
        <w:pStyle w:val="PargrafoparaBibl"/>
        <w:widowControl/>
      </w:pPr>
      <w:r w:rsidRPr="00F61AE9">
        <w:t xml:space="preserve">BONAVENTURA, </w:t>
      </w:r>
      <w:r w:rsidRPr="00F61AE9">
        <w:rPr>
          <w:i/>
        </w:rPr>
        <w:t>Commento al Vangelo di San Giovanni</w:t>
      </w:r>
      <w:r w:rsidRPr="00F61AE9">
        <w:t xml:space="preserve">. </w:t>
      </w:r>
      <w:r w:rsidRPr="005D4C09">
        <w:t>Intr. e note di J.-G. Bougerol. Tr.</w:t>
      </w:r>
      <w:r w:rsidR="00160BA3">
        <w:t xml:space="preserve"> </w:t>
      </w:r>
      <w:r w:rsidRPr="005D4C09">
        <w:t>E. Mariani. Opere di San Bonaventura, VII,</w:t>
      </w:r>
      <w:r w:rsidR="003D6635">
        <w:t xml:space="preserve"> </w:t>
      </w:r>
      <w:r w:rsidRPr="005D4C09">
        <w:t xml:space="preserve">1-2. </w:t>
      </w:r>
      <w:r w:rsidRPr="00F61AE9">
        <w:t>Roma, Città Nuova, 1990-1</w:t>
      </w:r>
      <w:r w:rsidR="00266915">
        <w:t>991. 2 vols. [UFSCar] [USP]</w:t>
      </w:r>
    </w:p>
    <w:p w:rsidR="00E76183" w:rsidRPr="00F81D1F" w:rsidRDefault="00E76183" w:rsidP="002802EC">
      <w:pPr>
        <w:pStyle w:val="PargrafoparaBibl"/>
        <w:widowControl/>
        <w:rPr>
          <w:color w:val="808080" w:themeColor="background1" w:themeShade="80"/>
        </w:rPr>
      </w:pPr>
      <w:r w:rsidRPr="00F81D1F">
        <w:rPr>
          <w:color w:val="808080" w:themeColor="background1" w:themeShade="80"/>
        </w:rPr>
        <w:t xml:space="preserve">BONAVENTURA, </w:t>
      </w:r>
      <w:r w:rsidRPr="00F81D1F">
        <w:rPr>
          <w:i/>
          <w:color w:val="808080" w:themeColor="background1" w:themeShade="80"/>
        </w:rPr>
        <w:t>Commento all’Ecclesiaste</w:t>
      </w:r>
      <w:r w:rsidRPr="00F81D1F">
        <w:rPr>
          <w:color w:val="808080" w:themeColor="background1" w:themeShade="80"/>
        </w:rPr>
        <w:t>. A cura di O. Casto. Opere di San Bonaventura, VIII. Roma, Città Nuova,</w:t>
      </w:r>
      <w:r w:rsidR="00F81D1F" w:rsidRPr="00F81D1F">
        <w:rPr>
          <w:color w:val="808080" w:themeColor="background1" w:themeShade="80"/>
        </w:rPr>
        <w:t xml:space="preserve"> 2015. 416 p.</w:t>
      </w:r>
    </w:p>
    <w:p w:rsidR="00FB710A" w:rsidRPr="00F61AE9" w:rsidRDefault="00FB710A" w:rsidP="002802EC">
      <w:pPr>
        <w:pStyle w:val="PargrafoparaBibl"/>
        <w:widowControl/>
      </w:pPr>
      <w:r w:rsidRPr="00F61AE9">
        <w:t xml:space="preserve">BONAVENTURA, </w:t>
      </w:r>
      <w:r w:rsidRPr="00F61AE9">
        <w:rPr>
          <w:i/>
        </w:rPr>
        <w:t>Commento al Vangelo di San Luca, I</w:t>
      </w:r>
      <w:r w:rsidRPr="00F61AE9">
        <w:t>.</w:t>
      </w:r>
      <w:r w:rsidRPr="00F61AE9">
        <w:rPr>
          <w:sz w:val="16"/>
          <w:szCs w:val="16"/>
        </w:rPr>
        <w:t xml:space="preserve"> </w:t>
      </w:r>
      <w:r w:rsidRPr="005D4C09">
        <w:t>Intr., rev. e note a cura di B. Faes de Mottoni, tr. di P. Muller e S. Martignoni.</w:t>
      </w:r>
      <w:r w:rsidRPr="00F61AE9">
        <w:t xml:space="preserve"> Opere di San Bonaventura, IX,</w:t>
      </w:r>
      <w:r w:rsidR="003D6635">
        <w:t xml:space="preserve"> </w:t>
      </w:r>
      <w:r w:rsidRPr="00F61AE9">
        <w:t xml:space="preserve">1. Roma, Città Nuova, </w:t>
      </w:r>
      <w:r w:rsidR="00266915">
        <w:t>1999. 380 p. [UFSCar] [USP]</w:t>
      </w:r>
    </w:p>
    <w:p w:rsidR="00FB710A" w:rsidRDefault="00FB710A" w:rsidP="002802EC">
      <w:pPr>
        <w:pStyle w:val="PargrafoparaBibl"/>
        <w:widowControl/>
        <w:rPr>
          <w:color w:val="808080"/>
        </w:rPr>
      </w:pPr>
      <w:r w:rsidRPr="00F61AE9">
        <w:rPr>
          <w:color w:val="808080"/>
        </w:rPr>
        <w:t xml:space="preserve">BONAVENTURA, </w:t>
      </w:r>
      <w:r w:rsidRPr="00F61AE9">
        <w:rPr>
          <w:i/>
          <w:color w:val="808080"/>
        </w:rPr>
        <w:t>Commento al Vangelo di San Luca, II</w:t>
      </w:r>
      <w:r w:rsidRPr="00F61AE9">
        <w:rPr>
          <w:color w:val="808080"/>
        </w:rPr>
        <w:t>.</w:t>
      </w:r>
      <w:r w:rsidRPr="00F61AE9">
        <w:rPr>
          <w:color w:val="000000"/>
          <w:sz w:val="16"/>
          <w:szCs w:val="16"/>
        </w:rPr>
        <w:t xml:space="preserve"> </w:t>
      </w:r>
      <w:r w:rsidRPr="000E074F">
        <w:rPr>
          <w:color w:val="808080"/>
        </w:rPr>
        <w:t>Intr., rev. e note a cura di B. Faes de Mottoni, tr. di P. Muller e S. Martignoni. Opere di San Bonaventura, IX,</w:t>
      </w:r>
      <w:r w:rsidR="003D6635">
        <w:rPr>
          <w:color w:val="808080"/>
        </w:rPr>
        <w:t xml:space="preserve"> </w:t>
      </w:r>
      <w:r w:rsidRPr="000E074F">
        <w:rPr>
          <w:color w:val="808080"/>
        </w:rPr>
        <w:t xml:space="preserve">2. </w:t>
      </w:r>
      <w:r w:rsidRPr="00F61AE9">
        <w:rPr>
          <w:color w:val="808080"/>
        </w:rPr>
        <w:t xml:space="preserve">Roma, Città Nuova, 2011. </w:t>
      </w:r>
      <w:r>
        <w:rPr>
          <w:color w:val="808080"/>
        </w:rPr>
        <w:t>648 p.*</w:t>
      </w:r>
    </w:p>
    <w:p w:rsidR="00FB710A" w:rsidRDefault="00FB710A" w:rsidP="002802EC">
      <w:pPr>
        <w:pStyle w:val="PargrafoparaBibl"/>
        <w:widowControl/>
        <w:rPr>
          <w:rFonts w:ascii="MinionPro-Regular" w:eastAsia="MinionPro-Regular" w:cs="MinionPro-Regular"/>
          <w:color w:val="404040"/>
          <w:sz w:val="17"/>
          <w:szCs w:val="17"/>
        </w:rPr>
      </w:pPr>
      <w:r w:rsidRPr="00F61AE9">
        <w:rPr>
          <w:color w:val="808080"/>
        </w:rPr>
        <w:t>BONAVENTURA,</w:t>
      </w:r>
      <w:r>
        <w:rPr>
          <w:color w:val="808080"/>
        </w:rPr>
        <w:t xml:space="preserve"> </w:t>
      </w:r>
      <w:r w:rsidRPr="00F61AE9">
        <w:rPr>
          <w:i/>
          <w:color w:val="808080"/>
        </w:rPr>
        <w:t>Commento al Vangelo di San Luca, II</w:t>
      </w:r>
      <w:r>
        <w:rPr>
          <w:i/>
          <w:color w:val="808080"/>
        </w:rPr>
        <w:t>I</w:t>
      </w:r>
      <w:r w:rsidRPr="00F61AE9">
        <w:rPr>
          <w:color w:val="808080"/>
        </w:rPr>
        <w:t>.</w:t>
      </w:r>
      <w:r w:rsidRPr="00841C66">
        <w:rPr>
          <w:color w:val="808080"/>
        </w:rPr>
        <w:t xml:space="preserve"> Intr., rev. e note a cura di B. Faes de Mottoni, tr.</w:t>
      </w:r>
      <w:r>
        <w:rPr>
          <w:color w:val="808080"/>
        </w:rPr>
        <w:t xml:space="preserve"> O. Castro.</w:t>
      </w:r>
      <w:r w:rsidRPr="00841C66">
        <w:rPr>
          <w:color w:val="808080"/>
        </w:rPr>
        <w:t xml:space="preserve"> Opere di San Bonaventura, IX,</w:t>
      </w:r>
      <w:r w:rsidR="003D6635">
        <w:rPr>
          <w:color w:val="808080"/>
        </w:rPr>
        <w:t xml:space="preserve"> </w:t>
      </w:r>
      <w:r>
        <w:rPr>
          <w:color w:val="808080"/>
        </w:rPr>
        <w:t>3</w:t>
      </w:r>
      <w:r w:rsidRPr="00841C66">
        <w:rPr>
          <w:color w:val="808080"/>
        </w:rPr>
        <w:t xml:space="preserve">. </w:t>
      </w:r>
      <w:r w:rsidRPr="00F61AE9">
        <w:rPr>
          <w:color w:val="808080"/>
        </w:rPr>
        <w:t>Roma, Città Nuova,</w:t>
      </w:r>
      <w:r>
        <w:rPr>
          <w:color w:val="808080"/>
        </w:rPr>
        <w:t xml:space="preserve"> 2012. 776 p.*</w:t>
      </w:r>
    </w:p>
    <w:p w:rsidR="00FB710A" w:rsidRPr="00841C66" w:rsidRDefault="00FB710A" w:rsidP="002802EC">
      <w:pPr>
        <w:pStyle w:val="PargrafoparaBibl"/>
        <w:widowControl/>
        <w:rPr>
          <w:color w:val="808080"/>
        </w:rPr>
      </w:pPr>
      <w:r w:rsidRPr="00F61AE9">
        <w:rPr>
          <w:color w:val="808080"/>
        </w:rPr>
        <w:t>BONAVENTURA,</w:t>
      </w:r>
      <w:r>
        <w:rPr>
          <w:color w:val="808080"/>
        </w:rPr>
        <w:t xml:space="preserve"> </w:t>
      </w:r>
      <w:r w:rsidRPr="00F61AE9">
        <w:rPr>
          <w:i/>
          <w:color w:val="808080"/>
        </w:rPr>
        <w:t>Commento al Vangelo di San Luca, II</w:t>
      </w:r>
      <w:r>
        <w:rPr>
          <w:i/>
          <w:color w:val="808080"/>
        </w:rPr>
        <w:t>I</w:t>
      </w:r>
      <w:r w:rsidRPr="00F61AE9">
        <w:rPr>
          <w:color w:val="808080"/>
        </w:rPr>
        <w:t>.</w:t>
      </w:r>
      <w:r w:rsidRPr="00841C66">
        <w:rPr>
          <w:color w:val="808080"/>
        </w:rPr>
        <w:t xml:space="preserve"> Intr., rev. e note a cura di B. Faes de Mottoni, tr.</w:t>
      </w:r>
      <w:r>
        <w:rPr>
          <w:color w:val="808080"/>
        </w:rPr>
        <w:t xml:space="preserve"> O. Castro.</w:t>
      </w:r>
      <w:r w:rsidRPr="00841C66">
        <w:rPr>
          <w:color w:val="808080"/>
        </w:rPr>
        <w:t xml:space="preserve"> Opere di San Bonaventura, IX,</w:t>
      </w:r>
      <w:r w:rsidR="003D6635">
        <w:rPr>
          <w:color w:val="808080"/>
        </w:rPr>
        <w:t xml:space="preserve"> </w:t>
      </w:r>
      <w:r w:rsidR="00266915">
        <w:rPr>
          <w:color w:val="808080"/>
        </w:rPr>
        <w:t>4</w:t>
      </w:r>
      <w:r w:rsidRPr="00841C66">
        <w:rPr>
          <w:color w:val="808080"/>
        </w:rPr>
        <w:t xml:space="preserve">. </w:t>
      </w:r>
      <w:r w:rsidRPr="00F61AE9">
        <w:rPr>
          <w:color w:val="808080"/>
        </w:rPr>
        <w:t>Roma, Città Nuova,</w:t>
      </w:r>
      <w:r>
        <w:rPr>
          <w:color w:val="808080"/>
        </w:rPr>
        <w:t xml:space="preserve"> 2012. 216 p.*</w:t>
      </w:r>
    </w:p>
    <w:p w:rsidR="00FB710A" w:rsidRDefault="00FB710A" w:rsidP="002802EC">
      <w:pPr>
        <w:pStyle w:val="PargrafoparaBibl"/>
        <w:widowControl/>
      </w:pPr>
      <w:r w:rsidRPr="00F61AE9">
        <w:t xml:space="preserve">BONAVENTURA, </w:t>
      </w:r>
      <w:r w:rsidRPr="00F61AE9">
        <w:rPr>
          <w:i/>
        </w:rPr>
        <w:t>Sermoni domenicali</w:t>
      </w:r>
      <w:r w:rsidRPr="00F61AE9">
        <w:rPr>
          <w:sz w:val="16"/>
          <w:szCs w:val="16"/>
        </w:rPr>
        <w:t xml:space="preserve">. </w:t>
      </w:r>
      <w:r w:rsidRPr="005D4C09">
        <w:t>Intr. e note di J.-G. Bougerol. Tr.</w:t>
      </w:r>
      <w:r w:rsidR="00160BA3">
        <w:t xml:space="preserve"> </w:t>
      </w:r>
      <w:r w:rsidRPr="005D4C09">
        <w:t xml:space="preserve">E. Mariani. </w:t>
      </w:r>
      <w:r w:rsidRPr="00F61AE9">
        <w:t xml:space="preserve">Opere di San Bonaventura, X. Roma, Città Nuova, </w:t>
      </w:r>
      <w:r w:rsidR="00266915">
        <w:t>1992. 648 p. [UFSCar] [USP]</w:t>
      </w:r>
    </w:p>
    <w:p w:rsidR="00FB710A" w:rsidRDefault="00FB710A" w:rsidP="002802EC">
      <w:pPr>
        <w:pStyle w:val="PargrafoparaBibl"/>
        <w:widowControl/>
      </w:pPr>
      <w:r w:rsidRPr="00F61AE9">
        <w:lastRenderedPageBreak/>
        <w:t xml:space="preserve">BONAVENTURA, </w:t>
      </w:r>
      <w:r w:rsidRPr="00F61AE9">
        <w:rPr>
          <w:i/>
        </w:rPr>
        <w:t>Sermoni de tempore</w:t>
      </w:r>
      <w:r w:rsidRPr="00F61AE9">
        <w:t>. Opere di San Bonaventura. A cura di J.-G. Bougerol et al. Opere di San Bonaventura, XI. Roma, Città Nuova, 2003. 656 p. [</w:t>
      </w:r>
      <w:r w:rsidR="00266915">
        <w:t>UFSCar] [USP]</w:t>
      </w:r>
    </w:p>
    <w:p w:rsidR="00201BD2" w:rsidRPr="00201BD2" w:rsidRDefault="00201BD2" w:rsidP="002802EC">
      <w:pPr>
        <w:pStyle w:val="PargrafoparaBibl"/>
        <w:widowControl/>
        <w:rPr>
          <w:color w:val="808080" w:themeColor="background1" w:themeShade="80"/>
        </w:rPr>
      </w:pPr>
      <w:r w:rsidRPr="00201BD2">
        <w:rPr>
          <w:color w:val="808080" w:themeColor="background1" w:themeShade="80"/>
        </w:rPr>
        <w:t xml:space="preserve">BONAVENTURA, </w:t>
      </w:r>
      <w:r w:rsidRPr="00201BD2">
        <w:rPr>
          <w:i/>
          <w:color w:val="808080" w:themeColor="background1" w:themeShade="80"/>
        </w:rPr>
        <w:t>Sermoni de diversis</w:t>
      </w:r>
      <w:r w:rsidRPr="00201BD2">
        <w:rPr>
          <w:color w:val="808080" w:themeColor="background1" w:themeShade="80"/>
        </w:rPr>
        <w:t xml:space="preserve">. A cura di M. Lenzi. </w:t>
      </w:r>
      <w:r w:rsidRPr="00385EEF">
        <w:rPr>
          <w:color w:val="808080" w:themeColor="background1" w:themeShade="80"/>
          <w:lang w:val="en-US"/>
        </w:rPr>
        <w:t xml:space="preserve">Opere di San Bonaventura, XII, 1. </w:t>
      </w:r>
      <w:r w:rsidRPr="00201BD2">
        <w:rPr>
          <w:color w:val="808080" w:themeColor="background1" w:themeShade="80"/>
        </w:rPr>
        <w:t>Roma, Città Nuova, 2017. 500 p.</w:t>
      </w:r>
    </w:p>
    <w:p w:rsidR="00FB710A" w:rsidRDefault="00FB710A" w:rsidP="002802EC">
      <w:pPr>
        <w:pStyle w:val="PargrafoparaBibl"/>
        <w:widowControl/>
      </w:pPr>
      <w:r w:rsidRPr="00F61AE9">
        <w:t>BONAVENTURA,</w:t>
      </w:r>
      <w:r w:rsidRPr="00F61AE9">
        <w:rPr>
          <w:sz w:val="16"/>
          <w:szCs w:val="16"/>
        </w:rPr>
        <w:t xml:space="preserve"> </w:t>
      </w:r>
      <w:r w:rsidRPr="00F61AE9">
        <w:rPr>
          <w:i/>
        </w:rPr>
        <w:t>Opuscoli spirituali</w:t>
      </w:r>
      <w:r w:rsidRPr="00F61AE9">
        <w:rPr>
          <w:sz w:val="16"/>
          <w:szCs w:val="16"/>
        </w:rPr>
        <w:t xml:space="preserve">. </w:t>
      </w:r>
      <w:r w:rsidRPr="005D4C09">
        <w:t>Intr. e note di M. Malaguti, tr.</w:t>
      </w:r>
      <w:r w:rsidR="00160BA3">
        <w:t xml:space="preserve"> </w:t>
      </w:r>
      <w:r w:rsidRPr="005D4C09">
        <w:t>A. Calufetti.</w:t>
      </w:r>
      <w:r w:rsidRPr="00F61AE9">
        <w:t xml:space="preserve"> Opere di San Bonaventura, XIII. Roma, Città Nuova, </w:t>
      </w:r>
      <w:r w:rsidR="00266915">
        <w:t>1992. 464 p. [UFSCar] [USP]</w:t>
      </w:r>
    </w:p>
    <w:p w:rsidR="00FB710A" w:rsidRDefault="00FB710A" w:rsidP="002802EC">
      <w:pPr>
        <w:pStyle w:val="PargrafoparaBibl"/>
        <w:widowControl/>
      </w:pPr>
      <w:r w:rsidRPr="00F61AE9">
        <w:t>BONAVENTURA,</w:t>
      </w:r>
      <w:r w:rsidRPr="00F61AE9">
        <w:rPr>
          <w:sz w:val="16"/>
          <w:szCs w:val="16"/>
        </w:rPr>
        <w:t xml:space="preserve"> </w:t>
      </w:r>
      <w:r w:rsidRPr="00F61AE9">
        <w:rPr>
          <w:i/>
        </w:rPr>
        <w:t>Opuscoli francescani, I.</w:t>
      </w:r>
      <w:r w:rsidRPr="00F61AE9">
        <w:t xml:space="preserve"> </w:t>
      </w:r>
      <w:r w:rsidRPr="005D4C09">
        <w:rPr>
          <w:i/>
        </w:rPr>
        <w:t>Lettera a un maestro non nominato su tre questioni, Lettere ufficiali, Costituzioni generali del l’Ordine dei Frati Minori, Leggenda maggiore di S. Francesco d’Assisi, Leggenda minore di S. Francesco</w:t>
      </w:r>
      <w:r w:rsidRPr="005D4C09">
        <w:t xml:space="preserve"> Intr. di L. Pellegrini, tr. di A. Boni et al.</w:t>
      </w:r>
      <w:r>
        <w:rPr>
          <w:rFonts w:ascii="MinionPro-Regular" w:eastAsia="MinionPro-Regular" w:cs="MinionPro-Regular"/>
          <w:sz w:val="17"/>
          <w:szCs w:val="17"/>
        </w:rPr>
        <w:t xml:space="preserve"> </w:t>
      </w:r>
      <w:r w:rsidRPr="00F61AE9">
        <w:t xml:space="preserve">Opere di San Bonaventura, XIV,1. Roma, Città Nuova, </w:t>
      </w:r>
      <w:r w:rsidR="00266915">
        <w:t>1993. 488 p. [UFSCar] [USP]</w:t>
      </w:r>
    </w:p>
    <w:p w:rsidR="00FB710A" w:rsidRDefault="00FB710A" w:rsidP="002802EC">
      <w:pPr>
        <w:pStyle w:val="PargrafoparaBibl"/>
        <w:widowControl/>
      </w:pPr>
      <w:r w:rsidRPr="00F61AE9">
        <w:t xml:space="preserve">BONAVENTURA, </w:t>
      </w:r>
      <w:r w:rsidRPr="00F61AE9">
        <w:rPr>
          <w:i/>
        </w:rPr>
        <w:t>Opuscoli francescani, II.</w:t>
      </w:r>
      <w:r w:rsidRPr="00F61AE9">
        <w:t xml:space="preserve"> </w:t>
      </w:r>
      <w:r w:rsidRPr="00F61AE9">
        <w:rPr>
          <w:i/>
        </w:rPr>
        <w:t>La difesa dei poveri contro i calunniatori</w:t>
      </w:r>
      <w:r w:rsidRPr="00F61AE9">
        <w:t xml:space="preserve">. </w:t>
      </w:r>
      <w:r>
        <w:t xml:space="preserve">Intr. </w:t>
      </w:r>
      <w:r w:rsidRPr="005D4C09">
        <w:t>A. Stendardi</w:t>
      </w:r>
      <w:r>
        <w:t>, t</w:t>
      </w:r>
      <w:r w:rsidRPr="005D4C09">
        <w:t>r. e note di S. Martignoni</w:t>
      </w:r>
      <w:r>
        <w:t xml:space="preserve">. </w:t>
      </w:r>
      <w:r w:rsidRPr="00F61AE9">
        <w:t>Opere di San Bonaventura, XIV, 2. Roma, Città Nuova</w:t>
      </w:r>
      <w:r w:rsidR="00266915">
        <w:t>, 2005. 456 p. [UFSCar] [USP]</w:t>
      </w:r>
    </w:p>
    <w:p w:rsidR="00FB710A" w:rsidRPr="00F61AE9" w:rsidRDefault="00FB710A" w:rsidP="002802EC">
      <w:pPr>
        <w:pStyle w:val="PargrafoparaBibl"/>
        <w:widowControl/>
        <w:rPr>
          <w:color w:val="808080"/>
          <w:sz w:val="22"/>
        </w:rPr>
      </w:pPr>
      <w:r w:rsidRPr="00F61AE9">
        <w:rPr>
          <w:color w:val="808080"/>
          <w:sz w:val="22"/>
        </w:rPr>
        <w:t>[</w:t>
      </w:r>
      <w:r w:rsidR="00266915">
        <w:rPr>
          <w:color w:val="808080"/>
          <w:sz w:val="22"/>
        </w:rPr>
        <w:t>D</w:t>
      </w:r>
      <w:r w:rsidRPr="00F61AE9">
        <w:rPr>
          <w:color w:val="808080"/>
          <w:sz w:val="22"/>
        </w:rPr>
        <w:t>emais vols. ainda não publicados]</w:t>
      </w:r>
    </w:p>
    <w:p w:rsidR="00FB710A" w:rsidRPr="00943C4D" w:rsidRDefault="00535728" w:rsidP="002802EC">
      <w:pPr>
        <w:pStyle w:val="Ttulo5"/>
        <w:keepNext/>
        <w:spacing w:before="0"/>
        <w:rPr>
          <w:color w:val="FF0000"/>
        </w:rPr>
      </w:pPr>
      <w:r>
        <w:rPr>
          <w:color w:val="FF0000"/>
        </w:rPr>
        <w:t>Algumas edições latinas e bilí</w:t>
      </w:r>
      <w:r w:rsidR="00FB710A" w:rsidRPr="00F61AE9">
        <w:rPr>
          <w:color w:val="FF0000"/>
        </w:rPr>
        <w:t>ngues</w:t>
      </w:r>
    </w:p>
    <w:p w:rsidR="00FB710A" w:rsidRPr="00F61AE9" w:rsidRDefault="00FB710A" w:rsidP="002802EC">
      <w:pPr>
        <w:pStyle w:val="PargrafoparaBibl"/>
        <w:widowControl/>
      </w:pPr>
      <w:r w:rsidRPr="00F61AE9">
        <w:t xml:space="preserve">BUENAVENTURA, </w:t>
      </w:r>
      <w:r w:rsidRPr="00F61AE9">
        <w:rPr>
          <w:i/>
          <w:iCs/>
        </w:rPr>
        <w:t>Obras de San Buenaventura</w:t>
      </w:r>
      <w:r w:rsidRPr="00F61AE9">
        <w:t xml:space="preserve">. Texto de </w:t>
      </w:r>
      <w:r w:rsidR="00B8210A">
        <w:t>Quaracchi</w:t>
      </w:r>
      <w:r w:rsidRPr="00F61AE9">
        <w:t>. Tr. L. Amoros</w:t>
      </w:r>
      <w:r w:rsidR="00651D83">
        <w:t xml:space="preserve"> et al</w:t>
      </w:r>
      <w:r w:rsidRPr="00F61AE9">
        <w:t xml:space="preserve">. BAC. </w:t>
      </w:r>
      <w:r w:rsidR="00276B7E">
        <w:t>Madrid, Católica</w:t>
      </w:r>
      <w:r w:rsidRPr="00F61AE9">
        <w:t>, 1945-1949. 1955</w:t>
      </w:r>
      <w:r w:rsidRPr="00F61AE9">
        <w:rPr>
          <w:vertAlign w:val="superscript"/>
        </w:rPr>
        <w:t>2</w:t>
      </w:r>
      <w:r w:rsidRPr="00F61AE9">
        <w:t xml:space="preserve">. 6 vols. </w:t>
      </w:r>
      <w:r w:rsidR="00A401D2" w:rsidRPr="007F1165">
        <w:t>[Redentoristas]</w:t>
      </w:r>
      <w:r w:rsidR="00A401D2" w:rsidRPr="00F61AE9">
        <w:t xml:space="preserve"> </w:t>
      </w:r>
      <w:r w:rsidRPr="00F61AE9">
        <w:t>[USP]</w:t>
      </w:r>
    </w:p>
    <w:p w:rsidR="00FB710A" w:rsidRPr="00F61AE9" w:rsidRDefault="00FB710A" w:rsidP="002802EC">
      <w:pPr>
        <w:pStyle w:val="PargrafoparaBibl"/>
        <w:widowControl/>
      </w:pPr>
      <w:r w:rsidRPr="00F61AE9">
        <w:rPr>
          <w:lang w:val="es-ES_tradnl"/>
        </w:rPr>
        <w:t>BONAVENTURE</w:t>
      </w:r>
      <w:r w:rsidRPr="00F61AE9">
        <w:t xml:space="preserve">, </w:t>
      </w:r>
      <w:r w:rsidRPr="00F61AE9">
        <w:rPr>
          <w:i/>
        </w:rPr>
        <w:t>Itinéraire</w:t>
      </w:r>
      <w:r w:rsidRPr="00F61AE9">
        <w:t xml:space="preserve"> </w:t>
      </w:r>
      <w:r w:rsidRPr="00F61AE9">
        <w:rPr>
          <w:i/>
        </w:rPr>
        <w:t>de l’esprit vers Dieu</w:t>
      </w:r>
      <w:r w:rsidRPr="00F61AE9">
        <w:t xml:space="preserve">. Intr., tr. et notes par H. Dumery. Texte de </w:t>
      </w:r>
      <w:r w:rsidR="00B8210A">
        <w:t>Quaracchi</w:t>
      </w:r>
      <w:r w:rsidRPr="00F61AE9">
        <w:t>. Bibliothèque des Textes Philosophiques.</w:t>
      </w:r>
      <w:r w:rsidRPr="00F61AE9">
        <w:rPr>
          <w:szCs w:val="16"/>
        </w:rPr>
        <w:t xml:space="preserve"> </w:t>
      </w:r>
      <w:r w:rsidRPr="00F61AE9">
        <w:t>Paris, Vrin, 1986</w:t>
      </w:r>
      <w:r w:rsidRPr="00F61AE9">
        <w:rPr>
          <w:szCs w:val="24"/>
          <w:vertAlign w:val="superscript"/>
        </w:rPr>
        <w:t>5</w:t>
      </w:r>
      <w:r w:rsidRPr="00F61AE9">
        <w:t>.</w:t>
      </w:r>
      <w:r w:rsidRPr="00F61AE9">
        <w:rPr>
          <w:sz w:val="17"/>
          <w:szCs w:val="17"/>
        </w:rPr>
        <w:t xml:space="preserve"> </w:t>
      </w:r>
      <w:r w:rsidRPr="00F61AE9">
        <w:t>1990</w:t>
      </w:r>
      <w:r w:rsidRPr="00F61AE9">
        <w:rPr>
          <w:szCs w:val="24"/>
          <w:vertAlign w:val="superscript"/>
        </w:rPr>
        <w:t>6</w:t>
      </w:r>
      <w:r w:rsidRPr="00F61AE9">
        <w:t>. 2001</w:t>
      </w:r>
      <w:r w:rsidRPr="00F61AE9">
        <w:rPr>
          <w:szCs w:val="24"/>
          <w:vertAlign w:val="superscript"/>
        </w:rPr>
        <w:t>7</w:t>
      </w:r>
      <w:r w:rsidRPr="00F61AE9">
        <w:t xml:space="preserve">. 111 p. [UNICAMP] </w:t>
      </w:r>
      <w:r w:rsidR="00895AAD">
        <w:t xml:space="preserve">[UNIFESP] </w:t>
      </w:r>
      <w:r w:rsidRPr="00F61AE9">
        <w:t>[USP]</w:t>
      </w:r>
    </w:p>
    <w:p w:rsidR="00FB710A" w:rsidRPr="00F61AE9" w:rsidRDefault="00FB710A" w:rsidP="002802EC">
      <w:pPr>
        <w:pStyle w:val="PargrafoparaBibl"/>
        <w:widowControl/>
      </w:pPr>
      <w:r w:rsidRPr="00F61AE9">
        <w:rPr>
          <w:szCs w:val="16"/>
          <w:lang w:val="en-US"/>
        </w:rPr>
        <w:t xml:space="preserve">BONAVENTURE, </w:t>
      </w:r>
      <w:r w:rsidRPr="00F61AE9">
        <w:rPr>
          <w:i/>
          <w:iCs/>
          <w:szCs w:val="16"/>
          <w:lang w:val="en-US"/>
        </w:rPr>
        <w:t>Le Christ maître.</w:t>
      </w:r>
      <w:r w:rsidRPr="00F61AE9">
        <w:rPr>
          <w:szCs w:val="16"/>
          <w:lang w:val="en-US"/>
        </w:rPr>
        <w:t xml:space="preserve"> Éd., tr. et commentaire du sermon universitaire </w:t>
      </w:r>
      <w:r w:rsidRPr="00F61AE9">
        <w:rPr>
          <w:i/>
          <w:szCs w:val="16"/>
          <w:lang w:val="en-US"/>
        </w:rPr>
        <w:t>Vnus est magister noster Christus</w:t>
      </w:r>
      <w:r w:rsidRPr="00F61AE9">
        <w:rPr>
          <w:szCs w:val="16"/>
          <w:lang w:val="en-US"/>
        </w:rPr>
        <w:t xml:space="preserve"> par G. Madec. </w:t>
      </w:r>
      <w:r w:rsidRPr="00F61AE9">
        <w:t>Bibliothèque des textes philosophiques.</w:t>
      </w:r>
      <w:r w:rsidRPr="00F61AE9">
        <w:rPr>
          <w:sz w:val="17"/>
          <w:szCs w:val="17"/>
        </w:rPr>
        <w:t xml:space="preserve"> </w:t>
      </w:r>
      <w:r w:rsidRPr="00F61AE9">
        <w:rPr>
          <w:szCs w:val="16"/>
        </w:rPr>
        <w:t xml:space="preserve">Paris, Vrin, 1990. 142 p. </w:t>
      </w:r>
      <w:r w:rsidRPr="00F61AE9">
        <w:rPr>
          <w:lang w:val="es-ES_tradnl"/>
        </w:rPr>
        <w:t>[USP]</w:t>
      </w:r>
    </w:p>
    <w:p w:rsidR="00FB710A" w:rsidRPr="00F61AE9" w:rsidRDefault="00FB710A" w:rsidP="002802EC">
      <w:pPr>
        <w:pStyle w:val="PargrafoparaBibl"/>
        <w:widowControl/>
        <w:rPr>
          <w:lang w:val="en-US"/>
        </w:rPr>
      </w:pPr>
      <w:r w:rsidRPr="00F61AE9">
        <w:t xml:space="preserve">BOAVENTURA, </w:t>
      </w:r>
      <w:r w:rsidRPr="00F61AE9">
        <w:rPr>
          <w:i/>
          <w:iCs/>
        </w:rPr>
        <w:t>Obras escolhidas</w:t>
      </w:r>
      <w:r w:rsidRPr="00F61AE9">
        <w:t xml:space="preserve">. Tr. L. A. de Boni e J. Jerkovic. Porto Alegre, S. Lourenço de Brind, 1983. </w:t>
      </w:r>
      <w:r w:rsidRPr="00F61AE9">
        <w:rPr>
          <w:lang w:val="en-US"/>
        </w:rPr>
        <w:t>489 p. [USP]</w:t>
      </w:r>
    </w:p>
    <w:p w:rsidR="00FB710A" w:rsidRPr="00F61AE9" w:rsidRDefault="00FB710A" w:rsidP="002802EC">
      <w:pPr>
        <w:pStyle w:val="PargrafoparaBibl"/>
        <w:widowControl/>
        <w:rPr>
          <w:szCs w:val="24"/>
        </w:rPr>
      </w:pPr>
      <w:r w:rsidRPr="00F61AE9">
        <w:rPr>
          <w:lang w:val="en-US"/>
        </w:rPr>
        <w:t xml:space="preserve">BONAVENTURA, </w:t>
      </w:r>
      <w:r w:rsidRPr="00F61AE9">
        <w:rPr>
          <w:i/>
          <w:iCs/>
          <w:lang w:val="en-US"/>
        </w:rPr>
        <w:t>Über den dreifachen Weg</w:t>
      </w:r>
      <w:r w:rsidRPr="00F61AE9">
        <w:rPr>
          <w:lang w:val="en-US"/>
        </w:rPr>
        <w:t xml:space="preserve">. </w:t>
      </w:r>
      <w:r w:rsidRPr="00F61AE9">
        <w:rPr>
          <w:i/>
          <w:iCs/>
          <w:lang w:val="en-US"/>
        </w:rPr>
        <w:t>De triplici via</w:t>
      </w:r>
      <w:r w:rsidRPr="00F61AE9">
        <w:rPr>
          <w:iCs/>
          <w:lang w:val="en-US"/>
        </w:rPr>
        <w:t>.</w:t>
      </w:r>
      <w:r w:rsidRPr="00F61AE9">
        <w:rPr>
          <w:i/>
          <w:iCs/>
          <w:lang w:val="en-US"/>
        </w:rPr>
        <w:t xml:space="preserve"> </w:t>
      </w:r>
      <w:r w:rsidRPr="00F61AE9">
        <w:rPr>
          <w:lang w:val="en-US"/>
        </w:rPr>
        <w:t xml:space="preserve">Übersetzt und eingeleitet von M. Schlosser. </w:t>
      </w:r>
      <w:r w:rsidRPr="00F61AE9">
        <w:t xml:space="preserve">Fontes Christiani. </w:t>
      </w:r>
      <w:r w:rsidRPr="00F61AE9">
        <w:rPr>
          <w:szCs w:val="24"/>
        </w:rPr>
        <w:t>Freiburg</w:t>
      </w:r>
      <w:r w:rsidRPr="00F61AE9">
        <w:t xml:space="preserve">, Herder, 1993. 229 p. </w:t>
      </w:r>
      <w:r w:rsidRPr="00F61AE9">
        <w:rPr>
          <w:szCs w:val="24"/>
        </w:rPr>
        <w:t>[USP]</w:t>
      </w:r>
    </w:p>
    <w:p w:rsidR="00FB710A" w:rsidRPr="00F61AE9" w:rsidRDefault="00FB710A" w:rsidP="002802EC">
      <w:pPr>
        <w:pStyle w:val="PargrafoparaBibl"/>
        <w:widowControl/>
      </w:pPr>
      <w:r w:rsidRPr="00F61AE9">
        <w:t xml:space="preserve">BONAVENTURA DA BAGNOREGIO, </w:t>
      </w:r>
      <w:r w:rsidRPr="00F61AE9">
        <w:rPr>
          <w:i/>
        </w:rPr>
        <w:t>Questioni disputate della scienza di Cristo</w:t>
      </w:r>
      <w:r w:rsidRPr="00F61AE9">
        <w:t>. Ed. F. Martínez Fresneda. Medioevo, 10. Roma, Ant</w:t>
      </w:r>
      <w:r w:rsidR="00405F50">
        <w:t>onianum, 2005. 358 p. [USP] {NA}</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IOHANNES DE CAULIBUS, </w:t>
      </w:r>
      <w:r w:rsidRPr="00F61AE9">
        <w:rPr>
          <w:i/>
          <w:iCs/>
          <w:noProof/>
          <w:szCs w:val="15"/>
          <w:lang w:val="es-ES_tradnl"/>
        </w:rPr>
        <w:t>Meditaciones vite Christi</w:t>
      </w:r>
      <w:r w:rsidRPr="00F61AE9">
        <w:rPr>
          <w:iCs/>
          <w:noProof/>
          <w:szCs w:val="15"/>
          <w:lang w:val="es-ES_tradnl"/>
        </w:rPr>
        <w:t>.</w:t>
      </w:r>
      <w:r w:rsidRPr="00F61AE9">
        <w:rPr>
          <w:i/>
          <w:iCs/>
          <w:noProof/>
          <w:szCs w:val="15"/>
          <w:lang w:val="es-ES_tradnl"/>
        </w:rPr>
        <w:t xml:space="preserve"> </w:t>
      </w:r>
      <w:r w:rsidRPr="00F61AE9">
        <w:rPr>
          <w:iCs/>
          <w:noProof/>
          <w:szCs w:val="15"/>
          <w:lang w:val="es-ES_tradnl"/>
        </w:rPr>
        <w:t>Olim S. Bonaventurae attributae</w:t>
      </w:r>
      <w:r w:rsidRPr="00F61AE9">
        <w:rPr>
          <w:noProof/>
          <w:szCs w:val="15"/>
          <w:lang w:val="es-ES_tradnl"/>
        </w:rPr>
        <w:t>. Cura et studio M. Stallings-Taney. CCCM, 153. Turnholt, Brepols, 1997. XXIII+389 p. [USP]</w:t>
      </w:r>
    </w:p>
    <w:p w:rsidR="00FB710A" w:rsidRPr="00F61AE9" w:rsidRDefault="00FB710A" w:rsidP="002802EC">
      <w:pPr>
        <w:pStyle w:val="Ttulo5"/>
        <w:keepNext/>
        <w:spacing w:before="0"/>
        <w:rPr>
          <w:color w:val="FF0000"/>
          <w:lang w:val="en-US"/>
        </w:rPr>
      </w:pPr>
      <w:r w:rsidRPr="00F61AE9">
        <w:rPr>
          <w:color w:val="FF0000"/>
          <w:lang w:val="en-US"/>
        </w:rPr>
        <w:lastRenderedPageBreak/>
        <w:t>Works</w:t>
      </w:r>
    </w:p>
    <w:p w:rsidR="00FB710A" w:rsidRDefault="00FB710A" w:rsidP="002802EC">
      <w:pPr>
        <w:pStyle w:val="PargrafoparaBibl"/>
        <w:widowControl/>
        <w:rPr>
          <w:lang w:val="en-US"/>
        </w:rPr>
      </w:pPr>
      <w:r w:rsidRPr="00F61AE9">
        <w:rPr>
          <w:lang w:val="en-US"/>
        </w:rPr>
        <w:t>BONAVENTURE,</w:t>
      </w:r>
      <w:r w:rsidRPr="00F61AE9">
        <w:rPr>
          <w:i/>
          <w:lang w:val="en-US"/>
        </w:rPr>
        <w:t xml:space="preserve"> On the reduction of the arts to theology (De reductione artium ad theologiam)</w:t>
      </w:r>
      <w:r w:rsidRPr="00F61AE9">
        <w:rPr>
          <w:lang w:val="en-US"/>
        </w:rPr>
        <w:t>. Tr., intr. and commentary by Z. Hayes. Works of Bonaventure, I. New York, The Franciscan Institute,</w:t>
      </w:r>
      <w:r w:rsidR="00405F50">
        <w:rPr>
          <w:lang w:val="en-US"/>
        </w:rPr>
        <w:t xml:space="preserve"> 199</w:t>
      </w:r>
      <w:r w:rsidR="00AC7757">
        <w:rPr>
          <w:lang w:val="en-US"/>
        </w:rPr>
        <w:t>6. VIII+61 p. [UFSCar] [USP]</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Itinerarium mentis in Deum.</w:t>
      </w:r>
      <w:r w:rsidRPr="00F61AE9">
        <w:rPr>
          <w:color w:val="000000"/>
          <w:sz w:val="18"/>
          <w:szCs w:val="18"/>
          <w:lang w:val="en-US"/>
        </w:rPr>
        <w:t xml:space="preserve"> </w:t>
      </w:r>
      <w:r w:rsidRPr="00F61AE9">
        <w:rPr>
          <w:i/>
          <w:lang w:val="en-US"/>
        </w:rPr>
        <w:t>Journey of the soul into God</w:t>
      </w:r>
      <w:r w:rsidRPr="00F61AE9">
        <w:rPr>
          <w:lang w:val="en-US"/>
        </w:rPr>
        <w:t xml:space="preserve">. Latin text from the </w:t>
      </w:r>
      <w:r w:rsidR="00B8210A">
        <w:rPr>
          <w:lang w:val="en-US"/>
        </w:rPr>
        <w:t>Quaracchi</w:t>
      </w:r>
      <w:r w:rsidRPr="00F61AE9">
        <w:rPr>
          <w:lang w:val="en-US"/>
        </w:rPr>
        <w:t xml:space="preserve"> edition. Intr. and commentary by P. Boehner. Tr. Z. Hayes. Works of Bonaventure, II. New York, The Franciscan Institute, [1965] 2002, rev. and expanded ed. 225 p. [UFSCar] [USP]</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Disputed questions on the mystery of the Trinity</w:t>
      </w:r>
      <w:r w:rsidRPr="00F61AE9">
        <w:rPr>
          <w:lang w:val="en-US"/>
        </w:rPr>
        <w:t>. Tr. and intr. by Z. Hayes and P. Boehner. Works of Bonaventure, III. New York, The Franciscan Institute, 1979. 273 p. [UFSCar]</w:t>
      </w:r>
    </w:p>
    <w:p w:rsidR="00FB710A" w:rsidRPr="00F61AE9" w:rsidRDefault="00FB710A" w:rsidP="002802EC">
      <w:pPr>
        <w:pStyle w:val="PargrafoparaBibl"/>
        <w:widowControl/>
        <w:rPr>
          <w:color w:val="808080"/>
          <w:lang w:val="en-US"/>
        </w:rPr>
      </w:pPr>
      <w:r w:rsidRPr="00F61AE9">
        <w:rPr>
          <w:color w:val="808080"/>
          <w:lang w:val="en-US"/>
        </w:rPr>
        <w:t>BONAVENTURE,</w:t>
      </w:r>
      <w:r w:rsidRPr="00F61AE9">
        <w:rPr>
          <w:i/>
          <w:color w:val="808080"/>
          <w:lang w:val="en-US"/>
        </w:rPr>
        <w:t xml:space="preserve"> Disputed questions on the knowledge of Christ</w:t>
      </w:r>
      <w:r w:rsidRPr="00F61AE9">
        <w:rPr>
          <w:color w:val="808080"/>
          <w:lang w:val="en-US"/>
        </w:rPr>
        <w:t>. Tr. and intr. by Z. Hayes. Works of Bonaventure, IV. New York, The Franciscan Institute, 1992. 202 p.</w:t>
      </w:r>
      <w:r w:rsidR="000967F5">
        <w:rPr>
          <w:color w:val="808080"/>
          <w:lang w:val="en-US"/>
        </w:rPr>
        <w:t>*</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Writings concerning the Franciscan Order</w:t>
      </w:r>
      <w:r w:rsidRPr="00F61AE9">
        <w:rPr>
          <w:lang w:val="en-US"/>
        </w:rPr>
        <w:t xml:space="preserve">. Tr. D. V. Monti. Works of Bonaventure, V. New York, The Franciscan </w:t>
      </w:r>
      <w:r w:rsidR="003D6635">
        <w:rPr>
          <w:lang w:val="en-US"/>
        </w:rPr>
        <w:t>Institute,1994. 281 p. [UFSCar]</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Collations on the Ten Commandments</w:t>
      </w:r>
      <w:r w:rsidRPr="00F61AE9">
        <w:rPr>
          <w:lang w:val="en-US"/>
        </w:rPr>
        <w:t>. Tr. P. Spaeth. Works of Bonaventure, VI. New York, The Franciscan Institute, 1995. 101 p. [UFSCar]</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Commentary on Ecclesiastes</w:t>
      </w:r>
      <w:r w:rsidRPr="00F61AE9">
        <w:rPr>
          <w:lang w:val="en-US"/>
        </w:rPr>
        <w:t>. Tr. R. J. Karris and C. Murray. Works of Bonaventure, VII. New York, The Franciscan Institute, 2005. 461 p. [UFSCar]</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Commentary on the Gospel of Luke</w:t>
      </w:r>
      <w:r w:rsidRPr="00F61AE9">
        <w:rPr>
          <w:lang w:val="en-US"/>
        </w:rPr>
        <w:t>. Tr., intr. and notes by R. J. Karris. Works of Bonaventure, VIII. New York, The Franciscan Institute, 2001-2004. 3 vols. [UFSCar]</w:t>
      </w:r>
    </w:p>
    <w:p w:rsidR="00FB710A" w:rsidRDefault="00FB710A" w:rsidP="002802EC">
      <w:pPr>
        <w:pStyle w:val="PargrafoparaBibl"/>
        <w:widowControl/>
        <w:rPr>
          <w:lang w:val="en-US"/>
        </w:rPr>
      </w:pPr>
      <w:r w:rsidRPr="00F61AE9">
        <w:rPr>
          <w:lang w:val="en-US"/>
        </w:rPr>
        <w:t>BONAVENTURE,</w:t>
      </w:r>
      <w:r w:rsidRPr="00F61AE9">
        <w:rPr>
          <w:i/>
          <w:lang w:val="en-US"/>
        </w:rPr>
        <w:t xml:space="preserve"> Breviloquium</w:t>
      </w:r>
      <w:r w:rsidRPr="00F61AE9">
        <w:rPr>
          <w:lang w:val="en-US"/>
        </w:rPr>
        <w:t xml:space="preserve">. </w:t>
      </w:r>
      <w:r w:rsidR="00C26480" w:rsidRPr="00F61AE9">
        <w:rPr>
          <w:lang w:val="en-US"/>
        </w:rPr>
        <w:t xml:space="preserve">Tr., intr. and notes by </w:t>
      </w:r>
      <w:r w:rsidRPr="00F61AE9">
        <w:rPr>
          <w:lang w:val="en-US"/>
        </w:rPr>
        <w:t xml:space="preserve">D. V. Monti. Works of Bonaventure, IX. New York, The Franciscan Institute, </w:t>
      </w:r>
      <w:r w:rsidR="00C26480">
        <w:rPr>
          <w:lang w:val="en-US"/>
        </w:rPr>
        <w:t>2005. 329 p. [UFSCar] [USP]</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Writings on the spiritual life</w:t>
      </w:r>
      <w:r w:rsidRPr="00F61AE9">
        <w:rPr>
          <w:lang w:val="en-US"/>
        </w:rPr>
        <w:t>. Tr. F. E. Coughlin. Works of Bonaventure, X. New York, The Franciscan Institute, 2006. 434 p. [UFSCar]</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Commentary on the Gospel of John</w:t>
      </w:r>
      <w:r w:rsidRPr="00F61AE9">
        <w:rPr>
          <w:lang w:val="en-US"/>
        </w:rPr>
        <w:t>. Tr., intr. and notes by R. J. Karris. Works of Bonaventure, XI. New York, The Franciscan Institute, 2007. 1.107 p. [UFSCar]</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The Sunday Sermons of St. Bonaventure</w:t>
      </w:r>
      <w:r w:rsidRPr="00F61AE9">
        <w:rPr>
          <w:lang w:val="en-US"/>
        </w:rPr>
        <w:t>. Tr. T. J. Johnson. Works of Bonaventure, XII. New York, The Franciscan Institute, 2008. 583 p. [UFSCar]</w:t>
      </w:r>
    </w:p>
    <w:p w:rsidR="00FB710A" w:rsidRPr="00F61AE9" w:rsidRDefault="00FB710A" w:rsidP="002802EC">
      <w:pPr>
        <w:pStyle w:val="PargrafoparaBibl"/>
        <w:widowControl/>
        <w:rPr>
          <w:lang w:val="en-US"/>
        </w:rPr>
      </w:pPr>
      <w:r w:rsidRPr="00F61AE9">
        <w:rPr>
          <w:lang w:val="en-US"/>
        </w:rPr>
        <w:t>BONAVENTURE,</w:t>
      </w:r>
      <w:r w:rsidRPr="00F61AE9">
        <w:rPr>
          <w:i/>
          <w:lang w:val="en-US"/>
        </w:rPr>
        <w:t xml:space="preserve"> Disputed questions on evangelical perfection</w:t>
      </w:r>
      <w:r w:rsidRPr="00F61AE9">
        <w:rPr>
          <w:lang w:val="en-US"/>
        </w:rPr>
        <w:t>. Tr. T. Reist and R. J. Karris. Works of Bonaventure, XIII. New York, The Franciscan Institute, 2008. 360 p. [UFSCar]</w:t>
      </w:r>
    </w:p>
    <w:p w:rsidR="00FB710A" w:rsidRPr="00F61AE9" w:rsidRDefault="00FB710A" w:rsidP="002802EC">
      <w:pPr>
        <w:pStyle w:val="PargrafoparaBibl"/>
        <w:widowControl/>
        <w:rPr>
          <w:lang w:val="en-US"/>
        </w:rPr>
      </w:pPr>
      <w:r w:rsidRPr="00F61AE9">
        <w:rPr>
          <w:lang w:val="en-US"/>
        </w:rPr>
        <w:lastRenderedPageBreak/>
        <w:t>BONAVENTURE,</w:t>
      </w:r>
      <w:r w:rsidRPr="00F61AE9">
        <w:rPr>
          <w:i/>
          <w:lang w:val="en-US"/>
        </w:rPr>
        <w:t xml:space="preserve"> Collations on the seven gifts of the Holy Spirit</w:t>
      </w:r>
      <w:r w:rsidRPr="00F61AE9">
        <w:rPr>
          <w:lang w:val="en-US"/>
        </w:rPr>
        <w:t>. Tr. Z. Hayes and R. J. Karris. Works of Bonaventure, XIV. New York, The Franciscan Institute, 2009. 222 p. [UFSCar]</w:t>
      </w:r>
    </w:p>
    <w:p w:rsidR="00FB710A" w:rsidRDefault="00FB710A" w:rsidP="002802EC">
      <w:pPr>
        <w:pStyle w:val="PargrafoparaBibl"/>
        <w:widowControl/>
        <w:rPr>
          <w:color w:val="808080"/>
          <w:lang w:val="en-US"/>
        </w:rPr>
      </w:pPr>
      <w:r w:rsidRPr="00F61AE9">
        <w:rPr>
          <w:color w:val="808080"/>
          <w:lang w:val="en-US"/>
        </w:rPr>
        <w:t>BONAVENTURE,</w:t>
      </w:r>
      <w:r w:rsidRPr="00F61AE9">
        <w:rPr>
          <w:i/>
          <w:color w:val="808080"/>
          <w:lang w:val="en-US"/>
        </w:rPr>
        <w:t xml:space="preserve"> Defense of the mendicants</w:t>
      </w:r>
      <w:r w:rsidRPr="00F61AE9">
        <w:rPr>
          <w:color w:val="808080"/>
          <w:lang w:val="en-US"/>
        </w:rPr>
        <w:t xml:space="preserve">. Tr. J. de Vinck and R. J. Karris. Intr. and notes R. J. Karris. Works of Bonaventure, XV. </w:t>
      </w:r>
      <w:r w:rsidRPr="005353F6">
        <w:rPr>
          <w:color w:val="808080"/>
          <w:lang w:val="en-US"/>
        </w:rPr>
        <w:t>New York, The Franciscan Institute, 2010. 432 p.</w:t>
      </w:r>
      <w:r w:rsidR="00DE1BC7" w:rsidRPr="005353F6">
        <w:rPr>
          <w:color w:val="808080"/>
          <w:lang w:val="en-US"/>
        </w:rPr>
        <w:t>*</w:t>
      </w:r>
    </w:p>
    <w:p w:rsidR="00D322C5" w:rsidRDefault="00D322C5" w:rsidP="002802EC">
      <w:pPr>
        <w:pStyle w:val="PargrafoparaBibl"/>
        <w:widowControl/>
        <w:rPr>
          <w:color w:val="808080"/>
          <w:lang w:val="en-US"/>
        </w:rPr>
      </w:pPr>
      <w:r w:rsidRPr="00F61AE9">
        <w:rPr>
          <w:color w:val="808080"/>
          <w:lang w:val="en-US"/>
        </w:rPr>
        <w:t>BONAVENTURE,</w:t>
      </w:r>
      <w:r w:rsidRPr="00F61AE9">
        <w:rPr>
          <w:i/>
          <w:color w:val="808080"/>
          <w:lang w:val="en-US"/>
        </w:rPr>
        <w:t xml:space="preserve"> </w:t>
      </w:r>
      <w:r w:rsidRPr="00D322C5">
        <w:rPr>
          <w:i/>
          <w:color w:val="808080"/>
          <w:lang w:val="en-US"/>
        </w:rPr>
        <w:t>Commentary on the Sentences: Philosophy of God</w:t>
      </w:r>
      <w:r>
        <w:rPr>
          <w:color w:val="808080"/>
          <w:lang w:val="en-US"/>
        </w:rPr>
        <w:t>. [S</w:t>
      </w:r>
      <w:r w:rsidRPr="00D322C5">
        <w:rPr>
          <w:color w:val="808080"/>
          <w:lang w:val="en-US"/>
        </w:rPr>
        <w:t xml:space="preserve">elections from Books </w:t>
      </w:r>
      <w:r>
        <w:rPr>
          <w:color w:val="808080"/>
          <w:lang w:val="en-US"/>
        </w:rPr>
        <w:t>I</w:t>
      </w:r>
      <w:r w:rsidRPr="00D322C5">
        <w:rPr>
          <w:color w:val="808080"/>
          <w:lang w:val="en-US"/>
        </w:rPr>
        <w:t xml:space="preserve"> and </w:t>
      </w:r>
      <w:r>
        <w:rPr>
          <w:color w:val="808080"/>
          <w:lang w:val="en-US"/>
        </w:rPr>
        <w:t>III</w:t>
      </w:r>
      <w:r w:rsidRPr="00D322C5">
        <w:rPr>
          <w:color w:val="808080"/>
          <w:lang w:val="en-US"/>
        </w:rPr>
        <w:t xml:space="preserve"> of </w:t>
      </w:r>
      <w:r>
        <w:rPr>
          <w:color w:val="808080"/>
          <w:lang w:val="en-US"/>
        </w:rPr>
        <w:t>Bonaventure’</w:t>
      </w:r>
      <w:r w:rsidRPr="00D322C5">
        <w:rPr>
          <w:color w:val="808080"/>
          <w:lang w:val="en-US"/>
        </w:rPr>
        <w:t xml:space="preserve">s </w:t>
      </w:r>
      <w:r w:rsidRPr="00D322C5">
        <w:rPr>
          <w:i/>
          <w:color w:val="808080"/>
          <w:lang w:val="en-US"/>
        </w:rPr>
        <w:t>Commentary on the</w:t>
      </w:r>
      <w:r w:rsidRPr="00D322C5">
        <w:rPr>
          <w:color w:val="808080"/>
          <w:lang w:val="en-US"/>
        </w:rPr>
        <w:t xml:space="preserve"> </w:t>
      </w:r>
      <w:r w:rsidRPr="00D322C5">
        <w:rPr>
          <w:i/>
          <w:color w:val="808080"/>
          <w:lang w:val="en-US"/>
        </w:rPr>
        <w:t>Sentence</w:t>
      </w:r>
      <w:r>
        <w:rPr>
          <w:i/>
          <w:color w:val="808080"/>
          <w:lang w:val="en-US"/>
        </w:rPr>
        <w:t>s</w:t>
      </w:r>
      <w:r>
        <w:rPr>
          <w:color w:val="808080"/>
          <w:lang w:val="en-US"/>
        </w:rPr>
        <w:t>]. Tr.,</w:t>
      </w:r>
      <w:r w:rsidRPr="00D322C5">
        <w:rPr>
          <w:color w:val="808080"/>
          <w:lang w:val="en-US"/>
        </w:rPr>
        <w:t xml:space="preserve"> </w:t>
      </w:r>
      <w:r>
        <w:rPr>
          <w:color w:val="808080"/>
          <w:lang w:val="en-US"/>
        </w:rPr>
        <w:t>i</w:t>
      </w:r>
      <w:r w:rsidRPr="00F61AE9">
        <w:rPr>
          <w:color w:val="808080"/>
          <w:lang w:val="en-US"/>
        </w:rPr>
        <w:t>ntr. and notes</w:t>
      </w:r>
      <w:r>
        <w:rPr>
          <w:color w:val="808080"/>
          <w:lang w:val="en-US"/>
        </w:rPr>
        <w:t xml:space="preserve"> by </w:t>
      </w:r>
      <w:r w:rsidRPr="00D322C5">
        <w:rPr>
          <w:color w:val="808080"/>
          <w:lang w:val="en-US"/>
        </w:rPr>
        <w:t>R.</w:t>
      </w:r>
      <w:r>
        <w:rPr>
          <w:color w:val="808080"/>
          <w:lang w:val="en-US"/>
        </w:rPr>
        <w:t xml:space="preserve"> </w:t>
      </w:r>
      <w:r w:rsidRPr="00D322C5">
        <w:rPr>
          <w:color w:val="808080"/>
          <w:lang w:val="en-US"/>
        </w:rPr>
        <w:t>E. Houser and T</w:t>
      </w:r>
      <w:r>
        <w:rPr>
          <w:color w:val="808080"/>
          <w:lang w:val="en-US"/>
        </w:rPr>
        <w:t>.</w:t>
      </w:r>
      <w:r w:rsidRPr="00D322C5">
        <w:rPr>
          <w:color w:val="808080"/>
          <w:lang w:val="en-US"/>
        </w:rPr>
        <w:t xml:space="preserve"> B. Noone</w:t>
      </w:r>
      <w:r>
        <w:rPr>
          <w:color w:val="808080"/>
          <w:lang w:val="en-US"/>
        </w:rPr>
        <w:t xml:space="preserve">. </w:t>
      </w:r>
      <w:r w:rsidRPr="00F61AE9">
        <w:rPr>
          <w:color w:val="808080"/>
          <w:lang w:val="en-US"/>
        </w:rPr>
        <w:t>Works of Bonaventure, XV</w:t>
      </w:r>
      <w:r>
        <w:rPr>
          <w:color w:val="808080"/>
          <w:lang w:val="en-US"/>
        </w:rPr>
        <w:t>I</w:t>
      </w:r>
      <w:r w:rsidRPr="00F61AE9">
        <w:rPr>
          <w:color w:val="808080"/>
          <w:lang w:val="en-US"/>
        </w:rPr>
        <w:t xml:space="preserve">. </w:t>
      </w:r>
      <w:r w:rsidRPr="005353F6">
        <w:rPr>
          <w:color w:val="808080"/>
          <w:lang w:val="en-US"/>
        </w:rPr>
        <w:t>New York, The Franciscan Institute,</w:t>
      </w:r>
      <w:r w:rsidRPr="00D322C5">
        <w:rPr>
          <w:color w:val="808080"/>
          <w:lang w:val="en-US"/>
        </w:rPr>
        <w:t xml:space="preserve"> 2013. </w:t>
      </w:r>
      <w:r>
        <w:rPr>
          <w:color w:val="808080"/>
          <w:lang w:val="en-US"/>
        </w:rPr>
        <w:t>LXXII+344 p</w:t>
      </w:r>
      <w:r w:rsidRPr="00D322C5">
        <w:rPr>
          <w:color w:val="808080"/>
          <w:lang w:val="en-US"/>
        </w:rPr>
        <w:t>.</w:t>
      </w:r>
    </w:p>
    <w:p w:rsidR="009D6C31" w:rsidRDefault="009D6C31" w:rsidP="002802EC">
      <w:pPr>
        <w:pStyle w:val="PargrafoparaBibl"/>
        <w:widowControl/>
        <w:rPr>
          <w:color w:val="808080"/>
          <w:lang w:val="en-US"/>
        </w:rPr>
      </w:pPr>
    </w:p>
    <w:p w:rsidR="009D6C31" w:rsidRDefault="009D6C31">
      <w:pPr>
        <w:spacing w:after="200" w:line="276" w:lineRule="auto"/>
        <w:rPr>
          <w:color w:val="808080"/>
          <w:szCs w:val="20"/>
          <w:lang w:val="en-US"/>
        </w:rPr>
      </w:pPr>
      <w:r>
        <w:rPr>
          <w:color w:val="808080"/>
          <w:lang w:val="en-US"/>
        </w:rPr>
        <w:br w:type="page"/>
      </w:r>
    </w:p>
    <w:p w:rsidR="009D6C31" w:rsidRDefault="009D6C31" w:rsidP="002802EC">
      <w:pPr>
        <w:pStyle w:val="PargrafoparaBibl"/>
        <w:widowControl/>
        <w:rPr>
          <w:color w:val="808080"/>
          <w:lang w:val="en-US"/>
        </w:rPr>
      </w:pPr>
    </w:p>
    <w:p w:rsidR="00815E45" w:rsidRPr="008834B1" w:rsidRDefault="00815E45" w:rsidP="002802EC">
      <w:pPr>
        <w:pStyle w:val="Ttulo5"/>
        <w:keepNext/>
        <w:spacing w:before="0"/>
        <w:rPr>
          <w:color w:val="FF0000"/>
          <w:lang w:val="en-US"/>
        </w:rPr>
      </w:pPr>
      <w:r w:rsidRPr="008834B1">
        <w:rPr>
          <w:i/>
          <w:color w:val="FF0000"/>
          <w:lang w:val="en-US"/>
        </w:rPr>
        <w:t>Itinerarium mentis in Deum</w:t>
      </w:r>
      <w:r w:rsidRPr="008834B1">
        <w:rPr>
          <w:color w:val="FF0000"/>
          <w:lang w:val="en-US"/>
        </w:rPr>
        <w:t xml:space="preserve"> [et] </w:t>
      </w:r>
      <w:r w:rsidRPr="008834B1">
        <w:rPr>
          <w:i/>
          <w:color w:val="FF0000"/>
          <w:lang w:val="en-US"/>
        </w:rPr>
        <w:t>De reductione artium ad theologiam</w:t>
      </w:r>
      <w:r w:rsidRPr="008834B1">
        <w:rPr>
          <w:color w:val="FF0000"/>
          <w:lang w:val="en-US"/>
        </w:rPr>
        <w:t xml:space="preserve"> </w:t>
      </w:r>
    </w:p>
    <w:p w:rsidR="009D6C31" w:rsidRPr="00E54E12" w:rsidRDefault="009D6C31" w:rsidP="009D6C31">
      <w:pPr>
        <w:pStyle w:val="PargrafoparaBibl"/>
      </w:pPr>
      <w:r w:rsidRPr="00835295">
        <w:t>BOAVENTURA,</w:t>
      </w:r>
      <w:r>
        <w:t xml:space="preserve"> </w:t>
      </w:r>
      <w:r w:rsidRPr="00E54E12">
        <w:rPr>
          <w:i/>
        </w:rPr>
        <w:t>A direção da alma e a vida perfeita</w:t>
      </w:r>
      <w:r w:rsidRPr="00E54E12">
        <w:t xml:space="preserve">. Tr. do latim por um frade da mesma Ordem. Petrópolis, Vozes, </w:t>
      </w:r>
      <w:r>
        <w:t xml:space="preserve">1921. </w:t>
      </w:r>
      <w:r w:rsidRPr="00E54E12">
        <w:t xml:space="preserve">1925. 109 p. </w:t>
      </w:r>
      <w:r w:rsidRPr="00835295">
        <w:t>[Redentoristas]</w:t>
      </w:r>
    </w:p>
    <w:p w:rsidR="009D6C31" w:rsidRDefault="009D6C31" w:rsidP="009D6C31">
      <w:pPr>
        <w:pStyle w:val="PargrafoparaBibl"/>
        <w:widowControl/>
      </w:pPr>
      <w:r w:rsidRPr="00835295">
        <w:t xml:space="preserve">BOAVENTURA, </w:t>
      </w:r>
      <w:r w:rsidRPr="00835295">
        <w:rPr>
          <w:i/>
        </w:rPr>
        <w:t>Redução das ciências à teologia</w:t>
      </w:r>
      <w:r w:rsidRPr="00835295">
        <w:t>. Tr. I. S. Ribeiro. Coimbra. Atlantida, 1948. 43 p. [Redentoristas]</w:t>
      </w:r>
    </w:p>
    <w:p w:rsidR="00815E45" w:rsidRPr="00F61AE9" w:rsidRDefault="00815E45" w:rsidP="002802EC">
      <w:pPr>
        <w:pStyle w:val="PargrafoparaBibl"/>
        <w:widowControl/>
        <w:rPr>
          <w:lang w:val="es-ES_tradnl"/>
        </w:rPr>
      </w:pPr>
      <w:r w:rsidRPr="00F61AE9">
        <w:rPr>
          <w:lang w:val="es-ES_tradnl"/>
        </w:rPr>
        <w:t xml:space="preserve">BUENAVENTURA, </w:t>
      </w:r>
      <w:r w:rsidRPr="00F61AE9">
        <w:rPr>
          <w:i/>
          <w:iCs/>
          <w:lang w:val="es-ES_tradnl"/>
        </w:rPr>
        <w:t>Itinerario de la mente a Diós seguido de Reducción de las ciencias de la teologia</w:t>
      </w:r>
      <w:r w:rsidRPr="00F61AE9">
        <w:rPr>
          <w:lang w:val="es-ES_tradnl"/>
        </w:rPr>
        <w:t>. Tr. P. Masa. Buenos Aires, Aguilar, 1953. 1962. 154 p. [UNESP] [USP]</w:t>
      </w:r>
    </w:p>
    <w:p w:rsidR="00815E45" w:rsidRPr="002B46DB" w:rsidRDefault="00815E45" w:rsidP="002802EC">
      <w:pPr>
        <w:pStyle w:val="PargrafoparaBibl"/>
        <w:widowControl/>
        <w:rPr>
          <w:lang w:val="en-US"/>
        </w:rPr>
      </w:pPr>
      <w:r w:rsidRPr="00F61AE9">
        <w:t xml:space="preserve">BOAVENTURA, </w:t>
      </w:r>
      <w:r w:rsidRPr="00F61AE9">
        <w:rPr>
          <w:i/>
        </w:rPr>
        <w:t>Itinerário da mente para Deus</w:t>
      </w:r>
      <w:r w:rsidRPr="00F61AE9">
        <w:t xml:space="preserve">. Intr., tr. e notas por A. S. Pinheiro. </w:t>
      </w:r>
      <w:r w:rsidRPr="002B46DB">
        <w:rPr>
          <w:lang w:val="en-US"/>
        </w:rPr>
        <w:t>Braga, UCPo, 1973. 200 p. [UNESP]</w:t>
      </w:r>
    </w:p>
    <w:p w:rsidR="00815E45" w:rsidRPr="00E91334" w:rsidRDefault="00815E45" w:rsidP="002802EC">
      <w:pPr>
        <w:pStyle w:val="PargrafoparaBibl"/>
        <w:widowControl/>
        <w:rPr>
          <w:lang w:val="en-US"/>
        </w:rPr>
      </w:pPr>
      <w:r w:rsidRPr="002B46DB">
        <w:rPr>
          <w:lang w:val="en-US"/>
        </w:rPr>
        <w:t xml:space="preserve">BONAVENTURE, </w:t>
      </w:r>
      <w:r w:rsidRPr="00F61AE9">
        <w:rPr>
          <w:i/>
          <w:lang w:val="en-US"/>
        </w:rPr>
        <w:t>The soul’s journey into God. The tree of life. The life of St. Francis</w:t>
      </w:r>
      <w:r w:rsidRPr="00F61AE9">
        <w:rPr>
          <w:lang w:val="en-US"/>
        </w:rPr>
        <w:t>. Intr. and tr. E</w:t>
      </w:r>
      <w:r w:rsidR="00C56F75">
        <w:rPr>
          <w:lang w:val="en-US"/>
        </w:rPr>
        <w:t>.</w:t>
      </w:r>
      <w:r w:rsidRPr="00F61AE9">
        <w:rPr>
          <w:lang w:val="en-US"/>
        </w:rPr>
        <w:t xml:space="preserve"> Cousins. The classics of Western spirituality. New York, Paulist, 1978. </w:t>
      </w:r>
      <w:r w:rsidRPr="00E91334">
        <w:rPr>
          <w:lang w:val="en-US"/>
        </w:rPr>
        <w:t xml:space="preserve">XX+353 p. </w:t>
      </w:r>
      <w:r w:rsidR="00C56F75">
        <w:rPr>
          <w:lang w:val="en-US"/>
        </w:rPr>
        <w:t xml:space="preserve">[UFABC] </w:t>
      </w:r>
      <w:r w:rsidRPr="00E91334">
        <w:rPr>
          <w:lang w:val="en-US"/>
        </w:rPr>
        <w:t>[UFSCar] [USP]</w:t>
      </w:r>
    </w:p>
    <w:p w:rsidR="00815E45" w:rsidRDefault="00815E45" w:rsidP="002802EC">
      <w:pPr>
        <w:pStyle w:val="PargrafoparaBibl"/>
        <w:widowControl/>
        <w:rPr>
          <w:lang w:val="es-ES_tradnl"/>
        </w:rPr>
      </w:pPr>
      <w:r w:rsidRPr="00F61AE9">
        <w:rPr>
          <w:lang w:val="es-ES_tradnl"/>
        </w:rPr>
        <w:t xml:space="preserve">BONAVENTURE, </w:t>
      </w:r>
      <w:r w:rsidRPr="00F61AE9">
        <w:rPr>
          <w:i/>
          <w:lang w:val="es-ES_tradnl"/>
        </w:rPr>
        <w:t>The journey of the mind to God</w:t>
      </w:r>
      <w:r w:rsidRPr="00F61AE9">
        <w:rPr>
          <w:lang w:val="es-ES_tradnl"/>
        </w:rPr>
        <w:t>. Tr. P. Boehner, Ed. with intr. and notes by S. F. Brown. Indianapolis, Hackett, 1993. XXVI+73 p.</w:t>
      </w:r>
      <w:r w:rsidRPr="00F74727">
        <w:rPr>
          <w:color w:val="808080" w:themeColor="background1" w:themeShade="80"/>
          <w:lang w:val="es-ES_tradnl"/>
        </w:rPr>
        <w:t>*</w:t>
      </w:r>
      <w:r w:rsidRPr="00F61AE9">
        <w:rPr>
          <w:lang w:val="es-ES_tradnl"/>
        </w:rPr>
        <w:t xml:space="preserve"> [UNICAMP]</w:t>
      </w:r>
    </w:p>
    <w:p w:rsidR="00815E45" w:rsidRDefault="00815E45" w:rsidP="002802EC">
      <w:pPr>
        <w:pStyle w:val="PargrafoparaBibl"/>
        <w:widowControl/>
      </w:pPr>
      <w:r w:rsidRPr="00815E45">
        <w:rPr>
          <w:lang w:val="es-ES_tradnl"/>
        </w:rPr>
        <w:t xml:space="preserve">BONAVENTURA, </w:t>
      </w:r>
      <w:r w:rsidRPr="00815E45">
        <w:rPr>
          <w:i/>
          <w:lang w:val="es-ES_tradnl"/>
        </w:rPr>
        <w:t>Itinerario della mente in Dio. Riconduzione delle arti alla teologia</w:t>
      </w:r>
      <w:r w:rsidRPr="00815E45">
        <w:rPr>
          <w:lang w:val="es-ES_tradnl"/>
        </w:rPr>
        <w:t xml:space="preserve">. Intr. di M. Letterio. </w:t>
      </w:r>
      <w:r w:rsidRPr="00F61AE9">
        <w:t xml:space="preserve">Tr. S. Martignoni e O. Todisco. Fonti medievali, 13. Roma, Città Nuova, </w:t>
      </w:r>
      <w:r>
        <w:t>1995. 2006</w:t>
      </w:r>
      <w:r w:rsidRPr="00FC5ADA">
        <w:rPr>
          <w:vertAlign w:val="superscript"/>
        </w:rPr>
        <w:t>3</w:t>
      </w:r>
      <w:r>
        <w:t>. 126 p. [UFSCar] [USP]</w:t>
      </w:r>
    </w:p>
    <w:p w:rsidR="00815E45" w:rsidRPr="005353F6" w:rsidRDefault="00815E45" w:rsidP="002802EC">
      <w:pPr>
        <w:pStyle w:val="PargrafoparaBibl"/>
        <w:widowControl/>
        <w:rPr>
          <w:lang w:val="en-US"/>
        </w:rPr>
      </w:pPr>
      <w:r w:rsidRPr="00F61AE9">
        <w:t xml:space="preserve">BOAVENTURA, </w:t>
      </w:r>
      <w:r w:rsidRPr="00F61AE9">
        <w:rPr>
          <w:i/>
        </w:rPr>
        <w:t>Recondução das ciências à teologia</w:t>
      </w:r>
      <w:r w:rsidRPr="00F61AE9">
        <w:t xml:space="preserve">. Tr. e posfácio de M. S. Carvalho. </w:t>
      </w:r>
      <w:r w:rsidRPr="005353F6">
        <w:rPr>
          <w:lang w:val="en-US"/>
        </w:rPr>
        <w:t>Porto, Ed. Porto, 1996. 107 p.</w:t>
      </w:r>
      <w:r w:rsidRPr="005353F6">
        <w:rPr>
          <w:color w:val="808080" w:themeColor="background1" w:themeShade="80"/>
          <w:lang w:val="en-US"/>
        </w:rPr>
        <w:t>*</w:t>
      </w:r>
      <w:r w:rsidRPr="005353F6">
        <w:rPr>
          <w:lang w:val="en-US"/>
        </w:rPr>
        <w:t xml:space="preserve"> [UFSCar] [UNICAMP]</w:t>
      </w:r>
    </w:p>
    <w:p w:rsidR="005D7C64" w:rsidRPr="005D7C64" w:rsidRDefault="005D7C64" w:rsidP="002802EC">
      <w:pPr>
        <w:pStyle w:val="Ttulo5"/>
        <w:keepNext/>
        <w:spacing w:before="0"/>
        <w:rPr>
          <w:i/>
          <w:color w:val="FF0000"/>
          <w:lang w:val="en-US"/>
        </w:rPr>
      </w:pPr>
      <w:r w:rsidRPr="005D7C64">
        <w:rPr>
          <w:i/>
          <w:color w:val="FF0000"/>
          <w:lang w:val="en-US"/>
        </w:rPr>
        <w:t>De aeternitate mundi</w:t>
      </w:r>
    </w:p>
    <w:p w:rsidR="005D7C64" w:rsidRDefault="00B84DC7" w:rsidP="002802EC">
      <w:pPr>
        <w:pStyle w:val="PargrafoparaBibl"/>
        <w:widowControl/>
        <w:rPr>
          <w:lang w:val="en-US"/>
        </w:rPr>
      </w:pPr>
      <w:r w:rsidRPr="00B84DC7">
        <w:rPr>
          <w:lang w:val="en-US"/>
        </w:rPr>
        <w:t xml:space="preserve">BONAVENTURE, “In </w:t>
      </w:r>
      <w:r w:rsidRPr="004721D0">
        <w:rPr>
          <w:i/>
          <w:lang w:val="en-US"/>
        </w:rPr>
        <w:t>Commentary on the Sentences</w:t>
      </w:r>
      <w:r w:rsidRPr="00B84DC7">
        <w:rPr>
          <w:i/>
          <w:lang w:val="en-US"/>
        </w:rPr>
        <w:t>, II</w:t>
      </w:r>
      <w:r w:rsidRPr="00B84DC7">
        <w:rPr>
          <w:lang w:val="en-US"/>
        </w:rPr>
        <w:t xml:space="preserve">. </w:t>
      </w:r>
      <w:r w:rsidRPr="004721D0">
        <w:rPr>
          <w:i/>
          <w:lang w:val="en-US"/>
        </w:rPr>
        <w:t>Collationes in Hexaemeron</w:t>
      </w:r>
      <w:r w:rsidRPr="004721D0">
        <w:rPr>
          <w:lang w:val="en-US"/>
        </w:rPr>
        <w:t xml:space="preserve"> IV, V, VI, VII</w:t>
      </w:r>
      <w:r w:rsidRPr="00B84DC7">
        <w:rPr>
          <w:lang w:val="en-US"/>
        </w:rPr>
        <w:t xml:space="preserve">. </w:t>
      </w:r>
      <w:r w:rsidRPr="00B84DC7">
        <w:rPr>
          <w:i/>
          <w:lang w:val="en-US"/>
        </w:rPr>
        <w:t>Breviloquium</w:t>
      </w:r>
      <w:r w:rsidRPr="00B84DC7">
        <w:rPr>
          <w:lang w:val="en-US"/>
        </w:rPr>
        <w:t xml:space="preserve"> 1” in</w:t>
      </w:r>
      <w:r w:rsidRPr="00F61AE9">
        <w:rPr>
          <w:lang w:val="en-US"/>
        </w:rPr>
        <w:t xml:space="preserve"> </w:t>
      </w:r>
      <w:r w:rsidR="005D7C64" w:rsidRPr="00F61AE9">
        <w:rPr>
          <w:lang w:val="en-US"/>
        </w:rPr>
        <w:t xml:space="preserve">THOMAS AQUINAS, SIGER OF BRABANT, BONAVENTURE, </w:t>
      </w:r>
      <w:r w:rsidR="005D7C64" w:rsidRPr="00F61AE9">
        <w:rPr>
          <w:i/>
          <w:lang w:val="en-US"/>
        </w:rPr>
        <w:t>On the eternity of the world: de aeternitate mundi</w:t>
      </w:r>
      <w:r w:rsidR="005D7C64" w:rsidRPr="00F61AE9">
        <w:rPr>
          <w:lang w:val="en-US"/>
        </w:rPr>
        <w:t xml:space="preserve">. Tr., with introductions by C. Vollert, L. H. Kendzierski, P. M. Byrne. </w:t>
      </w:r>
      <w:r w:rsidR="005D7C64" w:rsidRPr="00F61AE9">
        <w:rPr>
          <w:noProof/>
          <w:lang w:val="en-US"/>
        </w:rPr>
        <w:t xml:space="preserve">Medieval </w:t>
      </w:r>
      <w:r w:rsidR="005D7C64" w:rsidRPr="00F61AE9">
        <w:rPr>
          <w:szCs w:val="24"/>
          <w:lang w:val="en-US"/>
        </w:rPr>
        <w:t xml:space="preserve">philosophical </w:t>
      </w:r>
      <w:r w:rsidR="005D7C64" w:rsidRPr="00F61AE9">
        <w:rPr>
          <w:noProof/>
          <w:lang w:val="en-US"/>
        </w:rPr>
        <w:t xml:space="preserve">texts in translation, 16. </w:t>
      </w:r>
      <w:r w:rsidR="005D7C64" w:rsidRPr="00F61AE9">
        <w:rPr>
          <w:lang w:val="en-US"/>
        </w:rPr>
        <w:t xml:space="preserve">Milwaukee, Marquette UP, </w:t>
      </w:r>
      <w:r>
        <w:rPr>
          <w:lang w:val="en-US"/>
        </w:rPr>
        <w:t xml:space="preserve">[1964] </w:t>
      </w:r>
      <w:r w:rsidR="005D7C64" w:rsidRPr="00F61AE9">
        <w:rPr>
          <w:lang w:val="en-US"/>
        </w:rPr>
        <w:t>2003</w:t>
      </w:r>
      <w:r w:rsidR="005D7C64" w:rsidRPr="00F61AE9">
        <w:rPr>
          <w:vertAlign w:val="superscript"/>
          <w:lang w:val="en-US"/>
        </w:rPr>
        <w:t>2</w:t>
      </w:r>
      <w:r w:rsidR="005D7C64" w:rsidRPr="00F61AE9">
        <w:rPr>
          <w:lang w:val="en-US"/>
        </w:rPr>
        <w:t xml:space="preserve">. 2010. IX+118 p. </w:t>
      </w:r>
      <w:r w:rsidR="005B2D4A">
        <w:rPr>
          <w:lang w:val="en-US"/>
        </w:rPr>
        <w:t xml:space="preserve">[PUC] </w:t>
      </w:r>
      <w:r w:rsidR="005D7C64" w:rsidRPr="00F61AE9">
        <w:rPr>
          <w:lang w:val="en-US"/>
        </w:rPr>
        <w:t>[UFSCar] [UNICAMP] [USP]</w:t>
      </w:r>
    </w:p>
    <w:p w:rsidR="005D7C64" w:rsidRPr="0056586C" w:rsidRDefault="005D7C64" w:rsidP="002802EC">
      <w:pPr>
        <w:pStyle w:val="PargrafoparaBibl"/>
        <w:widowControl/>
        <w:rPr>
          <w:color w:val="808080" w:themeColor="background1" w:themeShade="80"/>
          <w:lang w:val="en-US"/>
        </w:rPr>
      </w:pPr>
      <w:r w:rsidRPr="0056586C">
        <w:rPr>
          <w:color w:val="808080" w:themeColor="background1" w:themeShade="80"/>
          <w:lang w:val="en-US"/>
        </w:rPr>
        <w:t xml:space="preserve">BONAVENTURA, THOMAS VON AQUIN, BOETHIUS VON DACIEN, </w:t>
      </w:r>
      <w:r w:rsidRPr="0056586C">
        <w:rPr>
          <w:i/>
          <w:color w:val="808080" w:themeColor="background1" w:themeShade="80"/>
          <w:lang w:val="en-US"/>
        </w:rPr>
        <w:t>Über die Ewigkeit der Welt</w:t>
      </w:r>
      <w:r w:rsidRPr="0056586C">
        <w:rPr>
          <w:color w:val="808080" w:themeColor="background1" w:themeShade="80"/>
          <w:lang w:val="en-US"/>
        </w:rPr>
        <w:t xml:space="preserve">. Mit einer Einleitung von R. Schönberger. Übersetzung und Anmerkungen von P. Nickl. </w:t>
      </w:r>
      <w:r w:rsidRPr="00B85A02">
        <w:rPr>
          <w:color w:val="808080" w:themeColor="background1" w:themeShade="80"/>
          <w:lang w:val="en-US"/>
        </w:rPr>
        <w:t>Frankfurt</w:t>
      </w:r>
      <w:r w:rsidRPr="0056586C">
        <w:rPr>
          <w:color w:val="808080" w:themeColor="background1" w:themeShade="80"/>
          <w:lang w:val="en-US"/>
        </w:rPr>
        <w:t xml:space="preserve">, </w:t>
      </w:r>
      <w:r w:rsidRPr="00B85A02">
        <w:rPr>
          <w:color w:val="808080" w:themeColor="background1" w:themeShade="80"/>
          <w:lang w:val="en-US"/>
        </w:rPr>
        <w:t>Vittorio Klostermann,</w:t>
      </w:r>
      <w:r w:rsidRPr="0056586C">
        <w:rPr>
          <w:color w:val="808080" w:themeColor="background1" w:themeShade="80"/>
          <w:lang w:val="en-US"/>
        </w:rPr>
        <w:t xml:space="preserve"> 2000. XXXII+178 S.*</w:t>
      </w:r>
    </w:p>
    <w:p w:rsidR="005D7C64" w:rsidRPr="005353F6" w:rsidRDefault="005D7C64" w:rsidP="002802EC">
      <w:pPr>
        <w:pStyle w:val="PargrafoparaBibl"/>
        <w:widowControl/>
        <w:rPr>
          <w:lang w:val="en-US"/>
        </w:rPr>
      </w:pPr>
      <w:r w:rsidRPr="00F61AE9">
        <w:rPr>
          <w:szCs w:val="24"/>
          <w:lang w:val="en-US"/>
        </w:rPr>
        <w:t>MICHON, C., et al., ed.,</w:t>
      </w:r>
      <w:r w:rsidRPr="00F61AE9">
        <w:rPr>
          <w:color w:val="999999"/>
          <w:lang w:val="en-US"/>
        </w:rPr>
        <w:t xml:space="preserve"> </w:t>
      </w:r>
      <w:r w:rsidRPr="00F61AE9">
        <w:rPr>
          <w:i/>
          <w:szCs w:val="24"/>
          <w:lang w:val="en-US"/>
        </w:rPr>
        <w:t>Thomas d’Aquin et la controverse sur l’éternité du monde</w:t>
      </w:r>
      <w:r w:rsidRPr="00F61AE9">
        <w:rPr>
          <w:szCs w:val="24"/>
          <w:lang w:val="en-US"/>
        </w:rPr>
        <w:t xml:space="preserve">. </w:t>
      </w:r>
      <w:r w:rsidRPr="00F61AE9">
        <w:rPr>
          <w:szCs w:val="24"/>
        </w:rPr>
        <w:t xml:space="preserve">Traités sur l’éternité du monde de Bonaventure, Thomas d’Aquin, Peckham, Boèce de Dacie, Henri de Gand et Guillaume d’Ockham. </w:t>
      </w:r>
      <w:r w:rsidRPr="005353F6">
        <w:rPr>
          <w:szCs w:val="24"/>
          <w:lang w:val="en-US"/>
        </w:rPr>
        <w:t xml:space="preserve">Paris, Flammarion, 2004. 415 p. </w:t>
      </w:r>
      <w:r w:rsidR="00C56F75">
        <w:rPr>
          <w:szCs w:val="24"/>
          <w:lang w:val="en-US"/>
        </w:rPr>
        <w:t xml:space="preserve">[UFABC] </w:t>
      </w:r>
      <w:r w:rsidRPr="005353F6">
        <w:rPr>
          <w:szCs w:val="24"/>
          <w:lang w:val="en-US"/>
        </w:rPr>
        <w:t>[USP]</w:t>
      </w:r>
    </w:p>
    <w:p w:rsidR="005D7C64" w:rsidRPr="005D7C64" w:rsidRDefault="005D7C64" w:rsidP="002802EC">
      <w:pPr>
        <w:pStyle w:val="Ttulo5"/>
        <w:keepNext/>
        <w:spacing w:before="0"/>
        <w:rPr>
          <w:i/>
          <w:color w:val="FF0000"/>
          <w:lang w:val="en-US"/>
        </w:rPr>
      </w:pPr>
      <w:r w:rsidRPr="005D7C64">
        <w:rPr>
          <w:i/>
          <w:color w:val="FF0000"/>
          <w:lang w:val="en-US"/>
        </w:rPr>
        <w:lastRenderedPageBreak/>
        <w:t>Vita Francisci</w:t>
      </w:r>
    </w:p>
    <w:p w:rsidR="005D7C64" w:rsidRPr="00E91334" w:rsidRDefault="005D7C64" w:rsidP="002802EC">
      <w:pPr>
        <w:pStyle w:val="PargrafoparaBibl"/>
        <w:widowControl/>
        <w:rPr>
          <w:lang w:val="en-US"/>
        </w:rPr>
      </w:pPr>
      <w:r w:rsidRPr="002B46DB">
        <w:rPr>
          <w:lang w:val="en-US"/>
        </w:rPr>
        <w:t xml:space="preserve">BONAVENTURE, </w:t>
      </w:r>
      <w:r w:rsidRPr="00F61AE9">
        <w:rPr>
          <w:i/>
          <w:lang w:val="en-US"/>
        </w:rPr>
        <w:t>The soul’s journey into God. The tree of life. The life of St. Francis</w:t>
      </w:r>
      <w:r w:rsidRPr="00F61AE9">
        <w:rPr>
          <w:lang w:val="en-US"/>
        </w:rPr>
        <w:t xml:space="preserve">. Intr. and tr. E Cousins. The classics of Western spirituality. New York, Paulist, 1978. </w:t>
      </w:r>
      <w:r w:rsidRPr="00E91334">
        <w:rPr>
          <w:lang w:val="en-US"/>
        </w:rPr>
        <w:t>XX+353 p. [UFSCar] [USP]</w:t>
      </w:r>
    </w:p>
    <w:p w:rsidR="005D7C64" w:rsidRPr="00FB1FAE" w:rsidRDefault="005D7C64" w:rsidP="002802EC">
      <w:pPr>
        <w:pStyle w:val="PargrafoparaBibl"/>
        <w:widowControl/>
        <w:rPr>
          <w:color w:val="808080" w:themeColor="background1" w:themeShade="80"/>
        </w:rPr>
      </w:pPr>
      <w:r w:rsidRPr="008834B1">
        <w:rPr>
          <w:color w:val="808080" w:themeColor="background1" w:themeShade="80"/>
          <w:lang w:val="en-US"/>
        </w:rPr>
        <w:t xml:space="preserve">BONAVENTURA, </w:t>
      </w:r>
      <w:r w:rsidRPr="008834B1">
        <w:rPr>
          <w:i/>
          <w:color w:val="808080" w:themeColor="background1" w:themeShade="80"/>
          <w:lang w:val="en-US"/>
        </w:rPr>
        <w:t>Vita di San Francesco</w:t>
      </w:r>
      <w:r w:rsidRPr="008834B1">
        <w:rPr>
          <w:color w:val="808080" w:themeColor="background1" w:themeShade="80"/>
          <w:lang w:val="en-US"/>
        </w:rPr>
        <w:t xml:space="preserve">. </w:t>
      </w:r>
      <w:r w:rsidRPr="00FB1FAE">
        <w:rPr>
          <w:color w:val="808080" w:themeColor="background1" w:themeShade="80"/>
        </w:rPr>
        <w:t xml:space="preserve">Spiritualità nei secoli. Roma, Città Nuova, 1995. </w:t>
      </w:r>
      <w:r>
        <w:rPr>
          <w:color w:val="808080" w:themeColor="background1" w:themeShade="80"/>
        </w:rPr>
        <w:t xml:space="preserve">251 p. </w:t>
      </w:r>
    </w:p>
    <w:p w:rsidR="005D7C64" w:rsidRDefault="005D7C64" w:rsidP="002802EC">
      <w:pPr>
        <w:pStyle w:val="PargrafoparaBibl"/>
        <w:widowControl/>
        <w:rPr>
          <w:lang w:val="es-ES_tradnl"/>
        </w:rPr>
      </w:pPr>
      <w:r>
        <w:t>BUENAVENTURA,</w:t>
      </w:r>
      <w:r w:rsidRPr="00CF6BC6">
        <w:rPr>
          <w:lang w:val="es-ES_tradnl"/>
        </w:rPr>
        <w:t xml:space="preserve"> </w:t>
      </w:r>
      <w:r>
        <w:rPr>
          <w:lang w:val="es-ES_tradnl"/>
        </w:rPr>
        <w:t>“</w:t>
      </w:r>
      <w:r>
        <w:t>Leyenda mayor”,</w:t>
      </w:r>
      <w:r w:rsidRPr="00CF6BC6">
        <w:rPr>
          <w:lang w:val="es-ES_tradnl"/>
        </w:rPr>
        <w:t xml:space="preserve"> </w:t>
      </w:r>
      <w:r>
        <w:rPr>
          <w:lang w:val="es-ES_tradnl"/>
        </w:rPr>
        <w:t>“</w:t>
      </w:r>
      <w:r>
        <w:t>Leyenda menor” in</w:t>
      </w:r>
      <w:r w:rsidRPr="00CF6BC6">
        <w:rPr>
          <w:lang w:val="es-ES_tradnl"/>
        </w:rPr>
        <w:t xml:space="preserve"> FRANCISCO</w:t>
      </w:r>
      <w:r>
        <w:rPr>
          <w:lang w:val="es-ES_tradnl"/>
        </w:rPr>
        <w:t xml:space="preserve"> DE ASÍ</w:t>
      </w:r>
      <w:r w:rsidRPr="00B0525A">
        <w:rPr>
          <w:lang w:val="es-ES_tradnl"/>
        </w:rPr>
        <w:t>S,</w:t>
      </w:r>
      <w:r>
        <w:rPr>
          <w:lang w:val="es-ES_tradnl"/>
        </w:rPr>
        <w:t xml:space="preserve"> </w:t>
      </w:r>
      <w:r w:rsidRPr="00CF6BC6">
        <w:rPr>
          <w:i/>
          <w:lang w:val="es-ES_tradnl"/>
        </w:rPr>
        <w:t>Escritos, biografías, documentos de la época</w:t>
      </w:r>
      <w:r w:rsidRPr="00CF6BC6">
        <w:rPr>
          <w:lang w:val="es-ES_tradnl"/>
        </w:rPr>
        <w:t xml:space="preserve">. Ed. J. A. Guerra. Madrid, BAC, 2006. 1.093 p. </w:t>
      </w:r>
      <w:r>
        <w:rPr>
          <w:lang w:val="es-ES_tradnl"/>
        </w:rPr>
        <w:t xml:space="preserve">[UFSCar] </w:t>
      </w:r>
      <w:r w:rsidRPr="00CF6BC6">
        <w:rPr>
          <w:lang w:val="es-ES_tradnl"/>
        </w:rPr>
        <w:t>[USP]</w:t>
      </w:r>
    </w:p>
    <w:p w:rsidR="005D7C64" w:rsidRPr="004D5CC3" w:rsidRDefault="005D7C64" w:rsidP="002802EC">
      <w:pPr>
        <w:pStyle w:val="PargrafoparaBibl"/>
        <w:widowControl/>
        <w:rPr>
          <w:color w:val="808080"/>
        </w:rPr>
      </w:pPr>
      <w:r w:rsidRPr="003E59F1">
        <w:rPr>
          <w:color w:val="808080"/>
        </w:rPr>
        <w:t xml:space="preserve">BONAVENTURA, </w:t>
      </w:r>
      <w:r w:rsidRPr="003E59F1">
        <w:rPr>
          <w:i/>
          <w:color w:val="808080"/>
        </w:rPr>
        <w:t>Vita di San Francesco. Legenda major</w:t>
      </w:r>
      <w:r w:rsidRPr="003E59F1">
        <w:rPr>
          <w:color w:val="808080"/>
        </w:rPr>
        <w:t xml:space="preserve">. A cura di P. Messa. </w:t>
      </w:r>
      <w:r w:rsidRPr="004D5CC3">
        <w:rPr>
          <w:color w:val="808080"/>
        </w:rPr>
        <w:t>Letture cristiane del secondo millennio. Milano, Paoline, 2009. 342 p.*</w:t>
      </w:r>
    </w:p>
    <w:p w:rsidR="005D7C64" w:rsidRPr="00390B8B" w:rsidRDefault="005D7C64" w:rsidP="002802EC">
      <w:pPr>
        <w:pStyle w:val="PargrafoparaBibl"/>
        <w:widowControl/>
        <w:rPr>
          <w:color w:val="808080"/>
        </w:rPr>
      </w:pPr>
      <w:r w:rsidRPr="003E59F1">
        <w:rPr>
          <w:color w:val="808080"/>
        </w:rPr>
        <w:t>BONAVENTURA,</w:t>
      </w:r>
      <w:r w:rsidRPr="007A7294">
        <w:rPr>
          <w:noProof/>
          <w:color w:val="808080"/>
        </w:rPr>
        <w:t xml:space="preserve"> </w:t>
      </w:r>
      <w:r w:rsidRPr="005A7A4C">
        <w:rPr>
          <w:i/>
          <w:noProof/>
          <w:color w:val="808080"/>
        </w:rPr>
        <w:t>La leggenda di Francesco.</w:t>
      </w:r>
      <w:r w:rsidRPr="007A7294">
        <w:rPr>
          <w:i/>
          <w:noProof/>
          <w:color w:val="808080"/>
        </w:rPr>
        <w:t xml:space="preserve"> </w:t>
      </w:r>
      <w:r>
        <w:rPr>
          <w:i/>
          <w:noProof/>
          <w:color w:val="808080"/>
        </w:rPr>
        <w:t>La letteratura francescana, 4</w:t>
      </w:r>
      <w:r w:rsidRPr="00A27D80">
        <w:rPr>
          <w:i/>
          <w:noProof/>
          <w:color w:val="808080"/>
        </w:rPr>
        <w:t>.</w:t>
      </w:r>
      <w:r w:rsidRPr="007A7294">
        <w:rPr>
          <w:noProof/>
          <w:color w:val="808080"/>
        </w:rPr>
        <w:t xml:space="preserve"> </w:t>
      </w:r>
      <w:r>
        <w:rPr>
          <w:noProof/>
          <w:color w:val="808080"/>
        </w:rPr>
        <w:t xml:space="preserve">A </w:t>
      </w:r>
      <w:r w:rsidRPr="0080531D">
        <w:rPr>
          <w:noProof/>
          <w:color w:val="808080"/>
        </w:rPr>
        <w:t>cura di</w:t>
      </w:r>
      <w:r w:rsidRPr="007A7294">
        <w:rPr>
          <w:noProof/>
          <w:color w:val="808080"/>
        </w:rPr>
        <w:t xml:space="preserve"> </w:t>
      </w:r>
      <w:r w:rsidRPr="0080531D">
        <w:rPr>
          <w:noProof/>
          <w:color w:val="808080"/>
        </w:rPr>
        <w:t>C</w:t>
      </w:r>
      <w:r>
        <w:rPr>
          <w:noProof/>
          <w:color w:val="808080"/>
        </w:rPr>
        <w:t>.</w:t>
      </w:r>
      <w:r w:rsidRPr="0080531D">
        <w:rPr>
          <w:noProof/>
          <w:color w:val="808080"/>
        </w:rPr>
        <w:t xml:space="preserve"> Leonardi</w:t>
      </w:r>
      <w:r>
        <w:rPr>
          <w:noProof/>
          <w:color w:val="808080"/>
        </w:rPr>
        <w:t xml:space="preserve">. </w:t>
      </w:r>
      <w:r w:rsidRPr="00815E45">
        <w:rPr>
          <w:noProof/>
          <w:color w:val="808080"/>
        </w:rPr>
        <w:t xml:space="preserve">Scrittori Greci e Latini. Milano, Mondadori, 2013. </w:t>
      </w:r>
      <w:r w:rsidRPr="00390B8B">
        <w:rPr>
          <w:noProof/>
          <w:color w:val="808080"/>
        </w:rPr>
        <w:t>480 p.*</w:t>
      </w:r>
    </w:p>
    <w:p w:rsidR="002C15B2" w:rsidRPr="00FE4A7B" w:rsidRDefault="002C15B2" w:rsidP="002802EC">
      <w:pPr>
        <w:pStyle w:val="Ttulo5"/>
        <w:keepNext/>
        <w:spacing w:before="0"/>
        <w:rPr>
          <w:color w:val="FF0000"/>
        </w:rPr>
      </w:pPr>
      <w:r w:rsidRPr="00FE4A7B">
        <w:rPr>
          <w:color w:val="FF0000"/>
        </w:rPr>
        <w:t>Diversas</w:t>
      </w:r>
    </w:p>
    <w:p w:rsidR="00FE4A7B" w:rsidRPr="00E428C4" w:rsidRDefault="00FE4A7B" w:rsidP="002802EC">
      <w:pPr>
        <w:pStyle w:val="PargrafoparaBibl"/>
        <w:widowControl/>
      </w:pPr>
      <w:r>
        <w:t>FAU</w:t>
      </w:r>
      <w:r w:rsidRPr="00FE4A7B">
        <w:t>STINO DA MADRE DE DEOS</w:t>
      </w:r>
      <w:r>
        <w:t xml:space="preserve"> [séc. XVI],</w:t>
      </w:r>
      <w:r w:rsidRPr="00FE4A7B">
        <w:t xml:space="preserve"> </w:t>
      </w:r>
      <w:r w:rsidRPr="00FE4A7B">
        <w:rPr>
          <w:i/>
        </w:rPr>
        <w:t>Primeira parte do florilegio espiritual colhido da doutrina dos santos padres; &amp; varios doutores; &amp; mestres de espirito, aplicado à perfeição da vida religiosa sobre o psalmo beati immaculati in, &amp;c. Segundo a exposição do doutor Seraphico São Boauentura sobre o mesmo psalmo</w:t>
      </w:r>
      <w:r w:rsidRPr="00FE4A7B">
        <w:t xml:space="preserve">. </w:t>
      </w:r>
      <w:r w:rsidRPr="00E428C4">
        <w:t>Coimbra, n</w:t>
      </w:r>
      <w:r w:rsidR="00202B65" w:rsidRPr="00E428C4">
        <w:t xml:space="preserve">a Officina de Manoel Dias, </w:t>
      </w:r>
      <w:r w:rsidRPr="00E428C4">
        <w:t>1656. 546 p. [USP]</w:t>
      </w:r>
    </w:p>
    <w:p w:rsidR="009224A5" w:rsidRDefault="009224A5" w:rsidP="009224A5">
      <w:pPr>
        <w:pStyle w:val="PargrafoparaBibl"/>
      </w:pPr>
      <w:r w:rsidRPr="00B56D4D">
        <w:rPr>
          <w:i/>
        </w:rPr>
        <w:t xml:space="preserve">Escriptos espirituaes de São Boaventura. </w:t>
      </w:r>
      <w:r w:rsidRPr="00E54E12">
        <w:rPr>
          <w:i/>
        </w:rPr>
        <w:t>I. Vinte e cinco mem</w:t>
      </w:r>
      <w:r w:rsidRPr="00B56D4D">
        <w:rPr>
          <w:i/>
        </w:rPr>
        <w:t xml:space="preserve">oriaes sobre a vida espiritual. II. O governo da alma. III. A perfeicão da vida. </w:t>
      </w:r>
      <w:r w:rsidRPr="00E54E12">
        <w:rPr>
          <w:i/>
        </w:rPr>
        <w:t>IV. Tratado de preparac̜ão pa</w:t>
      </w:r>
      <w:r w:rsidRPr="00B56D4D">
        <w:rPr>
          <w:i/>
        </w:rPr>
        <w:t xml:space="preserve">ra a santa missa e communhão. </w:t>
      </w:r>
      <w:r w:rsidRPr="00E54E12">
        <w:rPr>
          <w:i/>
        </w:rPr>
        <w:t>V. As seis asas do Seraphim</w:t>
      </w:r>
      <w:r w:rsidRPr="00E54E12">
        <w:t>. Escolhidos e tr. por S. Schneider.</w:t>
      </w:r>
      <w:r w:rsidRPr="00B56D4D">
        <w:t xml:space="preserve"> Collecc̜ão franciscana</w:t>
      </w:r>
      <w:r w:rsidRPr="00E54E12">
        <w:t>, 2-3</w:t>
      </w:r>
      <w:r w:rsidRPr="00B56D4D">
        <w:t xml:space="preserve">. </w:t>
      </w:r>
      <w:r w:rsidRPr="00E54E12">
        <w:t xml:space="preserve">Petrópolis, Vozes, 1936-1937. </w:t>
      </w:r>
      <w:r>
        <w:t>3</w:t>
      </w:r>
      <w:r w:rsidRPr="00E54E12">
        <w:t xml:space="preserve"> vols. </w:t>
      </w:r>
      <w:r w:rsidRPr="00835295">
        <w:t>[Redentoristas]</w:t>
      </w:r>
    </w:p>
    <w:p w:rsidR="00237F08" w:rsidRPr="002435F2" w:rsidRDefault="00237F08" w:rsidP="00237F08">
      <w:pPr>
        <w:pStyle w:val="PargrafoparaBibl"/>
        <w:widowControl/>
        <w:rPr>
          <w:szCs w:val="24"/>
        </w:rPr>
      </w:pPr>
      <w:r w:rsidRPr="002435F2">
        <w:rPr>
          <w:szCs w:val="24"/>
        </w:rPr>
        <w:t xml:space="preserve">BONAVENTURAE, </w:t>
      </w:r>
      <w:r w:rsidRPr="002435F2">
        <w:rPr>
          <w:i/>
          <w:szCs w:val="24"/>
        </w:rPr>
        <w:t>Sermones duo de mirabilibus eucharistiae</w:t>
      </w:r>
      <w:r w:rsidRPr="002435F2">
        <w:rPr>
          <w:szCs w:val="24"/>
        </w:rPr>
        <w:t xml:space="preserve"> in JOANNIS DE PECHAM,</w:t>
      </w:r>
      <w:r w:rsidRPr="002435F2">
        <w:rPr>
          <w:i/>
          <w:szCs w:val="24"/>
          <w:lang w:val="en-US"/>
        </w:rPr>
        <w:t xml:space="preserve"> Quodlibet romanum</w:t>
      </w:r>
      <w:r w:rsidRPr="002435F2">
        <w:rPr>
          <w:szCs w:val="24"/>
          <w:lang w:val="en-US"/>
        </w:rPr>
        <w:t xml:space="preserve">. Ed. </w:t>
      </w:r>
      <w:r w:rsidRPr="002435F2">
        <w:rPr>
          <w:szCs w:val="24"/>
        </w:rPr>
        <w:t xml:space="preserve">F. M. Delorme. Roma, </w:t>
      </w:r>
      <w:r w:rsidRPr="00792500">
        <w:rPr>
          <w:szCs w:val="24"/>
        </w:rPr>
        <w:t>Pontificii Athenaei Antoniani</w:t>
      </w:r>
      <w:r w:rsidRPr="002435F2">
        <w:rPr>
          <w:szCs w:val="24"/>
        </w:rPr>
        <w:t>, 1938</w:t>
      </w:r>
      <w:r>
        <w:rPr>
          <w:szCs w:val="24"/>
        </w:rPr>
        <w:t>, pp. 135-172</w:t>
      </w:r>
      <w:r w:rsidRPr="002435F2">
        <w:rPr>
          <w:szCs w:val="24"/>
        </w:rPr>
        <w:t>. LVII+189 p. [Redentoristas]</w:t>
      </w:r>
    </w:p>
    <w:p w:rsidR="00FB710A" w:rsidRPr="00F61AE9" w:rsidRDefault="00FB710A" w:rsidP="002802EC">
      <w:pPr>
        <w:pStyle w:val="PargrafoparaBibl"/>
        <w:widowControl/>
        <w:rPr>
          <w:lang w:val="es-ES_tradnl"/>
        </w:rPr>
      </w:pPr>
      <w:r w:rsidRPr="00ED4D5F">
        <w:t xml:space="preserve">BUENAVENTURA, </w:t>
      </w:r>
      <w:r w:rsidRPr="00ED4D5F">
        <w:rPr>
          <w:i/>
          <w:iCs/>
        </w:rPr>
        <w:t xml:space="preserve">Dones del espiritu santo. </w:t>
      </w:r>
      <w:r w:rsidRPr="00E428C4">
        <w:rPr>
          <w:lang w:val="en-US"/>
        </w:rPr>
        <w:t xml:space="preserve">Intr. J. I. Pearson. </w:t>
      </w:r>
      <w:r w:rsidRPr="00F61AE9">
        <w:rPr>
          <w:lang w:val="es-ES_tradnl"/>
        </w:rPr>
        <w:t>Tr. F. Ferrando. Buenos Aires, Cursos de Cultura Catolica, 1943. [USP]</w:t>
      </w:r>
    </w:p>
    <w:p w:rsidR="00815E45" w:rsidRPr="00F61AE9" w:rsidRDefault="00815E45" w:rsidP="002802EC">
      <w:pPr>
        <w:pStyle w:val="PargrafoparaBibl"/>
        <w:widowControl/>
        <w:rPr>
          <w:lang w:val="es-ES_tradnl"/>
        </w:rPr>
      </w:pPr>
      <w:r w:rsidRPr="00F61AE9">
        <w:rPr>
          <w:lang w:val="es-ES_tradnl"/>
        </w:rPr>
        <w:t xml:space="preserve">BONAVENTURA DA BAGNOREGIO, </w:t>
      </w:r>
      <w:r w:rsidRPr="00F61AE9">
        <w:rPr>
          <w:i/>
          <w:iCs/>
          <w:lang w:val="es-ES_tradnl"/>
        </w:rPr>
        <w:t xml:space="preserve">Lo stimolo dell’amore divino. </w:t>
      </w:r>
      <w:r w:rsidRPr="00F61AE9">
        <w:rPr>
          <w:lang w:val="es-ES_tradnl"/>
        </w:rPr>
        <w:t>Tr. C. Guasti. Milano, Vita e Pensiero, 1945</w:t>
      </w:r>
      <w:r w:rsidRPr="00F61AE9">
        <w:rPr>
          <w:vertAlign w:val="superscript"/>
          <w:lang w:val="es-ES_tradnl"/>
        </w:rPr>
        <w:t>2</w:t>
      </w:r>
      <w:r w:rsidRPr="00F61AE9">
        <w:rPr>
          <w:lang w:val="es-ES_tradnl"/>
        </w:rPr>
        <w:t>. 318 p. [USP]</w:t>
      </w:r>
    </w:p>
    <w:p w:rsidR="00815E45" w:rsidRPr="00F61AE9" w:rsidRDefault="00815E45" w:rsidP="002802EC">
      <w:pPr>
        <w:pStyle w:val="PargrafoparaBibl"/>
        <w:widowControl/>
        <w:rPr>
          <w:szCs w:val="24"/>
        </w:rPr>
      </w:pPr>
      <w:r w:rsidRPr="00F61AE9">
        <w:t xml:space="preserve">BONAVENTURE, </w:t>
      </w:r>
      <w:r w:rsidRPr="00F61AE9">
        <w:rPr>
          <w:i/>
        </w:rPr>
        <w:t xml:space="preserve">Trois voies de la vie </w:t>
      </w:r>
      <w:r w:rsidRPr="00F74727">
        <w:rPr>
          <w:i/>
        </w:rPr>
        <w:t>spirituelle</w:t>
      </w:r>
      <w:r w:rsidRPr="00F61AE9">
        <w:t xml:space="preserve">. </w:t>
      </w:r>
      <w:r w:rsidRPr="00E428C4">
        <w:t xml:space="preserve">Tr. J.-F. Bonnefoy. Montreal, Ed. </w:t>
      </w:r>
      <w:r w:rsidRPr="00F61AE9">
        <w:t xml:space="preserve">Franciscaines, </w:t>
      </w:r>
      <w:r>
        <w:rPr>
          <w:rStyle w:val="st"/>
        </w:rPr>
        <w:t>1945</w:t>
      </w:r>
      <w:r w:rsidRPr="00F61AE9">
        <w:t>. [USP]</w:t>
      </w:r>
    </w:p>
    <w:p w:rsidR="00FB710A" w:rsidRDefault="00FB710A" w:rsidP="002802EC">
      <w:pPr>
        <w:pStyle w:val="PargrafoparaBibl"/>
        <w:widowControl/>
      </w:pPr>
      <w:r w:rsidRPr="00F61AE9">
        <w:t xml:space="preserve">BONAVENTURA, </w:t>
      </w:r>
      <w:r w:rsidRPr="00F61AE9">
        <w:rPr>
          <w:i/>
          <w:iCs/>
        </w:rPr>
        <w:t xml:space="preserve">Della scienza di Cristo: questione disputata. </w:t>
      </w:r>
      <w:r w:rsidR="001566A8">
        <w:rPr>
          <w:iCs/>
        </w:rPr>
        <w:t xml:space="preserve">Tr. M. O. </w:t>
      </w:r>
      <w:r w:rsidR="001566A8" w:rsidRPr="001566A8">
        <w:t>Bonafede</w:t>
      </w:r>
      <w:r w:rsidR="001566A8">
        <w:rPr>
          <w:iCs/>
        </w:rPr>
        <w:t xml:space="preserve">. </w:t>
      </w:r>
      <w:r w:rsidRPr="00F61AE9">
        <w:rPr>
          <w:bCs/>
          <w:szCs w:val="11"/>
        </w:rPr>
        <w:t>Il fiore dei santi padri, 50</w:t>
      </w:r>
      <w:r w:rsidRPr="00F61AE9">
        <w:t>. Roma, Paoline, 1951.</w:t>
      </w:r>
      <w:r w:rsidR="001566A8">
        <w:t xml:space="preserve"> 188 p.</w:t>
      </w:r>
      <w:r w:rsidRPr="00F61AE9">
        <w:t xml:space="preserve"> [USP]</w:t>
      </w:r>
    </w:p>
    <w:p w:rsidR="00815E45" w:rsidRPr="00FB1FAE" w:rsidRDefault="00815E45" w:rsidP="002802EC">
      <w:pPr>
        <w:pStyle w:val="PargrafoparaBibl"/>
        <w:widowControl/>
        <w:rPr>
          <w:noProof/>
          <w:color w:val="808080" w:themeColor="background1" w:themeShade="80"/>
          <w:szCs w:val="22"/>
        </w:rPr>
      </w:pPr>
      <w:r w:rsidRPr="00FB1FAE">
        <w:rPr>
          <w:noProof/>
          <w:color w:val="808080" w:themeColor="background1" w:themeShade="80"/>
          <w:szCs w:val="22"/>
        </w:rPr>
        <w:t xml:space="preserve">BONAVENTURA, </w:t>
      </w:r>
      <w:r w:rsidRPr="00FB1FAE">
        <w:rPr>
          <w:i/>
          <w:noProof/>
          <w:color w:val="808080" w:themeColor="background1" w:themeShade="80"/>
          <w:szCs w:val="22"/>
        </w:rPr>
        <w:t>La sapienza cristiana. Le Collationes in Hexaemeron</w:t>
      </w:r>
      <w:r w:rsidRPr="00FB1FAE">
        <w:rPr>
          <w:noProof/>
          <w:color w:val="808080" w:themeColor="background1" w:themeShade="80"/>
          <w:szCs w:val="22"/>
        </w:rPr>
        <w:t>. Biblioteca di Cultura medievale. Milano, Jaca Book, 1985. 352 p.</w:t>
      </w:r>
    </w:p>
    <w:p w:rsidR="00815E45" w:rsidRPr="005353F6" w:rsidRDefault="00815E45" w:rsidP="002802EC">
      <w:pPr>
        <w:pStyle w:val="PargrafoparaBibl"/>
        <w:widowControl/>
      </w:pPr>
      <w:r w:rsidRPr="00815E45">
        <w:lastRenderedPageBreak/>
        <w:t xml:space="preserve">BOAVENTURA, </w:t>
      </w:r>
      <w:r w:rsidRPr="00815E45">
        <w:rPr>
          <w:i/>
          <w:szCs w:val="24"/>
        </w:rPr>
        <w:t>Obres escollides</w:t>
      </w:r>
      <w:r w:rsidRPr="00815E45">
        <w:rPr>
          <w:szCs w:val="24"/>
        </w:rPr>
        <w:t xml:space="preserve">.Tr. Villalba i Varneda. </w:t>
      </w:r>
      <w:r w:rsidRPr="005353F6">
        <w:rPr>
          <w:szCs w:val="24"/>
        </w:rPr>
        <w:t>Barcelona, Laia, 1986. 279 p.</w:t>
      </w:r>
      <w:r w:rsidRPr="005353F6">
        <w:t xml:space="preserve"> [USP]</w:t>
      </w:r>
    </w:p>
    <w:p w:rsidR="00FB710A" w:rsidRPr="005353F6" w:rsidRDefault="00FB710A" w:rsidP="002802EC">
      <w:pPr>
        <w:pStyle w:val="PargrafoparaBibl"/>
        <w:widowControl/>
        <w:rPr>
          <w:szCs w:val="12"/>
          <w:lang w:val="en-US"/>
        </w:rPr>
      </w:pPr>
      <w:r w:rsidRPr="005353F6">
        <w:rPr>
          <w:szCs w:val="12"/>
        </w:rPr>
        <w:t xml:space="preserve">BONAVENTURE, </w:t>
      </w:r>
      <w:r w:rsidRPr="005353F6">
        <w:rPr>
          <w:i/>
          <w:iCs/>
          <w:szCs w:val="12"/>
        </w:rPr>
        <w:t>Les sept dons du Saint-Esprit</w:t>
      </w:r>
      <w:r w:rsidRPr="005353F6">
        <w:rPr>
          <w:szCs w:val="12"/>
        </w:rPr>
        <w:t xml:space="preserve">. </w:t>
      </w:r>
      <w:r w:rsidRPr="00F61AE9">
        <w:rPr>
          <w:szCs w:val="12"/>
        </w:rPr>
        <w:t xml:space="preserve">Intr., tr. et notes par M. Ozilou. Sagesses chrétiennes. </w:t>
      </w:r>
      <w:r w:rsidRPr="005353F6">
        <w:rPr>
          <w:szCs w:val="12"/>
          <w:lang w:val="en-US"/>
        </w:rPr>
        <w:t xml:space="preserve">Paris, Cerf, [1997] 2004. 2008. 224 p. [UFSCar] </w:t>
      </w:r>
      <w:r w:rsidRPr="005353F6">
        <w:rPr>
          <w:lang w:val="en-US"/>
        </w:rPr>
        <w:t>[USP]</w:t>
      </w:r>
    </w:p>
    <w:p w:rsidR="00815E45" w:rsidRPr="00815E45" w:rsidRDefault="00815E45" w:rsidP="002802EC">
      <w:pPr>
        <w:pStyle w:val="PargrafoparaBibl"/>
        <w:widowControl/>
      </w:pPr>
      <w:r w:rsidRPr="00F61AE9">
        <w:rPr>
          <w:lang w:val="en-US"/>
        </w:rPr>
        <w:t xml:space="preserve">BONAVENTURE, </w:t>
      </w:r>
      <w:r w:rsidRPr="00F61AE9">
        <w:rPr>
          <w:i/>
          <w:lang w:val="en-US"/>
        </w:rPr>
        <w:t>Mystic of God’s word</w:t>
      </w:r>
      <w:r w:rsidRPr="00F61AE9">
        <w:rPr>
          <w:lang w:val="en-US"/>
        </w:rPr>
        <w:t xml:space="preserve">. Anthology and tr. by T. J. Johnson. </w:t>
      </w:r>
      <w:r w:rsidRPr="00815E45">
        <w:t>New York, The Franciscan Institute, [1999] 2005. 176 p. [UFSCar] [USP]</w:t>
      </w:r>
    </w:p>
    <w:p w:rsidR="00815E45" w:rsidRPr="00775F5C" w:rsidRDefault="00815E45" w:rsidP="002802EC">
      <w:pPr>
        <w:pStyle w:val="PargrafoparaBibl"/>
        <w:widowControl/>
      </w:pPr>
      <w:r w:rsidRPr="00F61AE9">
        <w:t xml:space="preserve">BOAVENTURA DE BAGNORÉGIO, </w:t>
      </w:r>
      <w:r w:rsidRPr="00F61AE9">
        <w:rPr>
          <w:i/>
        </w:rPr>
        <w:t>Escritos filosófico-teológicos</w:t>
      </w:r>
      <w:r w:rsidRPr="00F61AE9">
        <w:t xml:space="preserve">. Tr. L. A. de Boni e J. Jerkovic. </w:t>
      </w:r>
      <w:r w:rsidRPr="00775F5C">
        <w:t xml:space="preserve">Pensamento Franciscano. Porto Alegre, Edipucrs, 1999. 319 p. </w:t>
      </w:r>
      <w:r w:rsidR="002E03D2" w:rsidRPr="00835295">
        <w:t>[Redentoristas]</w:t>
      </w:r>
      <w:r w:rsidR="002E03D2" w:rsidRPr="00775F5C">
        <w:t xml:space="preserve"> </w:t>
      </w:r>
      <w:r w:rsidRPr="00775F5C">
        <w:t>[UNESP] [UNICAMP] [UNIFESP] [USP]</w:t>
      </w:r>
    </w:p>
    <w:p w:rsidR="00FB710A" w:rsidRPr="00F61AE9" w:rsidRDefault="00FB710A" w:rsidP="002802EC">
      <w:pPr>
        <w:pStyle w:val="PargrafoparaBibl"/>
        <w:widowControl/>
      </w:pPr>
      <w:r w:rsidRPr="00F61AE9">
        <w:t xml:space="preserve">BONAVENTURE, </w:t>
      </w:r>
      <w:r w:rsidRPr="00F61AE9">
        <w:rPr>
          <w:i/>
        </w:rPr>
        <w:t>Les sentences. Questions sur Dieu: Commentaire du premier livre des Sentences de Pierre Lombard</w:t>
      </w:r>
      <w:r w:rsidRPr="00F61AE9">
        <w:t xml:space="preserve">. Intr. generale et tr. de M. Ozilou. Avant-propos de R. Imbach. Paris, PUF, 2002. IX+288 p. </w:t>
      </w:r>
      <w:r w:rsidR="00B34C2F">
        <w:t xml:space="preserve">[UFSCar] </w:t>
      </w:r>
      <w:r w:rsidRPr="00F61AE9">
        <w:t>[UNICAMP] [USP]</w:t>
      </w:r>
    </w:p>
    <w:p w:rsidR="00815E45" w:rsidRPr="005353F6" w:rsidRDefault="00815E45" w:rsidP="002802EC">
      <w:pPr>
        <w:pStyle w:val="PargrafoparaBibl"/>
        <w:widowControl/>
        <w:rPr>
          <w:color w:val="808080"/>
          <w:lang w:val="en-US"/>
        </w:rPr>
      </w:pPr>
      <w:r w:rsidRPr="003E59F1">
        <w:rPr>
          <w:color w:val="808080"/>
        </w:rPr>
        <w:t>BONAVENTURA,</w:t>
      </w:r>
      <w:r w:rsidRPr="007A7294">
        <w:rPr>
          <w:i/>
          <w:noProof/>
          <w:color w:val="808080"/>
        </w:rPr>
        <w:t xml:space="preserve"> </w:t>
      </w:r>
      <w:r>
        <w:rPr>
          <w:i/>
          <w:noProof/>
          <w:color w:val="808080"/>
        </w:rPr>
        <w:t>L</w:t>
      </w:r>
      <w:r w:rsidRPr="00A27D80">
        <w:rPr>
          <w:i/>
          <w:noProof/>
          <w:color w:val="808080"/>
        </w:rPr>
        <w:t>a perfezione cristiana</w:t>
      </w:r>
      <w:r>
        <w:rPr>
          <w:i/>
          <w:noProof/>
          <w:color w:val="808080"/>
        </w:rPr>
        <w:t>.</w:t>
      </w:r>
      <w:r>
        <w:rPr>
          <w:noProof/>
          <w:color w:val="808080"/>
        </w:rPr>
        <w:t xml:space="preserve"> </w:t>
      </w:r>
      <w:r w:rsidRPr="00A27D80">
        <w:rPr>
          <w:i/>
          <w:noProof/>
          <w:color w:val="808080"/>
        </w:rPr>
        <w:t>La letteratura francesca</w:t>
      </w:r>
      <w:r>
        <w:rPr>
          <w:i/>
          <w:noProof/>
          <w:color w:val="808080"/>
        </w:rPr>
        <w:t>na, 3</w:t>
      </w:r>
      <w:r>
        <w:rPr>
          <w:noProof/>
          <w:color w:val="808080"/>
        </w:rPr>
        <w:t xml:space="preserve">. A </w:t>
      </w:r>
      <w:r w:rsidRPr="0080531D">
        <w:rPr>
          <w:noProof/>
          <w:color w:val="808080"/>
        </w:rPr>
        <w:t>cura di</w:t>
      </w:r>
      <w:r w:rsidRPr="007A7294">
        <w:rPr>
          <w:noProof/>
          <w:color w:val="808080"/>
        </w:rPr>
        <w:t xml:space="preserve"> </w:t>
      </w:r>
      <w:r w:rsidRPr="0080531D">
        <w:rPr>
          <w:noProof/>
          <w:color w:val="808080"/>
        </w:rPr>
        <w:t>C</w:t>
      </w:r>
      <w:r>
        <w:rPr>
          <w:noProof/>
          <w:color w:val="808080"/>
        </w:rPr>
        <w:t>.</w:t>
      </w:r>
      <w:r w:rsidRPr="0080531D">
        <w:rPr>
          <w:noProof/>
          <w:color w:val="808080"/>
        </w:rPr>
        <w:t xml:space="preserve"> Leonardi</w:t>
      </w:r>
      <w:r>
        <w:rPr>
          <w:noProof/>
          <w:color w:val="808080"/>
        </w:rPr>
        <w:t xml:space="preserve">. </w:t>
      </w:r>
      <w:r w:rsidRPr="007C2F3B">
        <w:rPr>
          <w:noProof/>
          <w:color w:val="808080"/>
          <w:lang w:val="en-US"/>
        </w:rPr>
        <w:t xml:space="preserve">Scrittori Greci e Latini. Milano, Mondadori, 2012. </w:t>
      </w:r>
      <w:r w:rsidRPr="005353F6">
        <w:rPr>
          <w:noProof/>
          <w:color w:val="808080"/>
          <w:lang w:val="en-US"/>
        </w:rPr>
        <w:t>CX+419 p.*</w:t>
      </w:r>
    </w:p>
    <w:p w:rsidR="00F74727" w:rsidRPr="006A7736" w:rsidRDefault="005D7C64" w:rsidP="002802EC">
      <w:pPr>
        <w:pStyle w:val="Ttulo5"/>
        <w:keepNext/>
        <w:spacing w:before="0"/>
        <w:rPr>
          <w:color w:val="FF0000"/>
          <w:lang w:val="en-US"/>
        </w:rPr>
      </w:pPr>
      <w:r>
        <w:rPr>
          <w:color w:val="FF0000"/>
          <w:lang w:val="en-US"/>
        </w:rPr>
        <w:t>Antologias</w:t>
      </w:r>
    </w:p>
    <w:p w:rsidR="00815E45" w:rsidRPr="005353F6" w:rsidRDefault="00815E45" w:rsidP="002802EC">
      <w:pPr>
        <w:pStyle w:val="PargrafoparaBibl"/>
        <w:widowControl/>
      </w:pPr>
      <w:r w:rsidRPr="005834F6">
        <w:rPr>
          <w:lang w:val="en-US"/>
        </w:rPr>
        <w:t>BONAVENTURA</w:t>
      </w:r>
      <w:r>
        <w:rPr>
          <w:lang w:val="en-US"/>
        </w:rPr>
        <w:t>, “</w:t>
      </w:r>
      <w:r w:rsidRPr="005834F6">
        <w:rPr>
          <w:lang w:val="en-US"/>
        </w:rPr>
        <w:t xml:space="preserve">Commentary on the </w:t>
      </w:r>
      <w:r w:rsidRPr="005834F6">
        <w:rPr>
          <w:i/>
          <w:lang w:val="en-US"/>
        </w:rPr>
        <w:t>Four Books of Sentences</w:t>
      </w:r>
      <w:r w:rsidRPr="005834F6">
        <w:rPr>
          <w:lang w:val="en-US"/>
        </w:rPr>
        <w:t xml:space="preserve"> of Peter Lombard (Book I, Distinction III, Part I)</w:t>
      </w:r>
      <w:r>
        <w:rPr>
          <w:lang w:val="en-US"/>
        </w:rPr>
        <w:t xml:space="preserve">” in </w:t>
      </w:r>
      <w:r w:rsidRPr="00EC1443">
        <w:rPr>
          <w:lang w:val="en-US"/>
        </w:rPr>
        <w:t>McKEON</w:t>
      </w:r>
      <w:r>
        <w:rPr>
          <w:lang w:val="en-US"/>
        </w:rPr>
        <w:t xml:space="preserve">, R., ed., </w:t>
      </w:r>
      <w:r w:rsidRPr="00EC1443">
        <w:rPr>
          <w:i/>
          <w:lang w:val="en-US"/>
        </w:rPr>
        <w:t xml:space="preserve">Selections from medieval philosophers. 2. Roger Bacon to William of </w:t>
      </w:r>
      <w:r w:rsidRPr="00EC1443">
        <w:rPr>
          <w:rStyle w:val="text3"/>
          <w:i/>
          <w:lang w:val="en-US"/>
        </w:rPr>
        <w:t>Ockham</w:t>
      </w:r>
      <w:r>
        <w:rPr>
          <w:lang w:val="en-US"/>
        </w:rPr>
        <w:t>. E</w:t>
      </w:r>
      <w:r w:rsidRPr="00EC1443">
        <w:rPr>
          <w:lang w:val="en-US"/>
        </w:rPr>
        <w:t>d. and tr</w:t>
      </w:r>
      <w:r>
        <w:rPr>
          <w:lang w:val="en-US"/>
        </w:rPr>
        <w:t>.</w:t>
      </w:r>
      <w:r w:rsidRPr="00EC1443">
        <w:rPr>
          <w:lang w:val="en-US"/>
        </w:rPr>
        <w:t>, with intr</w:t>
      </w:r>
      <w:r>
        <w:rPr>
          <w:lang w:val="en-US"/>
        </w:rPr>
        <w:t>.</w:t>
      </w:r>
      <w:r w:rsidRPr="00EC1443">
        <w:rPr>
          <w:lang w:val="en-US"/>
        </w:rPr>
        <w:t xml:space="preserve"> notes and glossary by R</w:t>
      </w:r>
      <w:r>
        <w:rPr>
          <w:lang w:val="en-US"/>
        </w:rPr>
        <w:t>.</w:t>
      </w:r>
      <w:r w:rsidRPr="00EC1443">
        <w:rPr>
          <w:lang w:val="en-US"/>
        </w:rPr>
        <w:t xml:space="preserve"> McKeon</w:t>
      </w:r>
      <w:r>
        <w:rPr>
          <w:lang w:val="en-US"/>
        </w:rPr>
        <w:t xml:space="preserve">. </w:t>
      </w:r>
      <w:r w:rsidRPr="005353F6">
        <w:t>New York, Charles Scribner’s Sons, 1930. 1958, pp. 118-148. [USP]</w:t>
      </w:r>
    </w:p>
    <w:p w:rsidR="00815E45" w:rsidRPr="005353F6" w:rsidRDefault="00815E45" w:rsidP="002802EC">
      <w:pPr>
        <w:pStyle w:val="PargrafoparaBibl"/>
        <w:widowControl/>
        <w:rPr>
          <w:lang w:val="en-US"/>
        </w:rPr>
      </w:pPr>
      <w:r w:rsidRPr="00F61AE9">
        <w:t>BONAVENTURA DI BAGNOREGIO, “La conoscibilità di Dio per l’uomo” in CANAVERO</w:t>
      </w:r>
      <w:r w:rsidRPr="00F61AE9">
        <w:rPr>
          <w:iCs/>
        </w:rPr>
        <w:t xml:space="preserve">, A. T., a cura de, </w:t>
      </w:r>
      <w:r w:rsidRPr="00F61AE9">
        <w:rPr>
          <w:i/>
        </w:rPr>
        <w:t xml:space="preserve">L’infinita via: ragione natura e trinità da Anselmo a Tommaso. </w:t>
      </w:r>
      <w:r w:rsidRPr="00F61AE9">
        <w:rPr>
          <w:lang w:val="en-US"/>
        </w:rPr>
        <w:t xml:space="preserve">Quodlibet, 7. </w:t>
      </w:r>
      <w:r w:rsidRPr="00F61AE9">
        <w:rPr>
          <w:iCs/>
          <w:lang w:val="en-US"/>
        </w:rPr>
        <w:t xml:space="preserve">Bergamo, </w:t>
      </w:r>
      <w:r w:rsidRPr="00F61AE9">
        <w:rPr>
          <w:lang w:val="en-US"/>
        </w:rPr>
        <w:t>Lubrina, 1990. 272 p. [UFSCar] [UNICAMP] [USP</w:t>
      </w:r>
      <w:r w:rsidRPr="005353F6">
        <w:rPr>
          <w:lang w:val="en-US"/>
        </w:rPr>
        <w:t>]</w:t>
      </w:r>
    </w:p>
    <w:p w:rsidR="00815E45" w:rsidRPr="00F61AE9" w:rsidRDefault="00815E45" w:rsidP="002802EC">
      <w:pPr>
        <w:pStyle w:val="PargrafoparaBibl"/>
        <w:widowControl/>
        <w:rPr>
          <w:lang w:val="en-US"/>
        </w:rPr>
      </w:pPr>
      <w:r w:rsidRPr="00F61AE9">
        <w:rPr>
          <w:lang w:val="en-US"/>
        </w:rPr>
        <w:t xml:space="preserve">BONAVENTURE, </w:t>
      </w:r>
      <w:r w:rsidR="005D7C64">
        <w:rPr>
          <w:lang w:val="en-US"/>
        </w:rPr>
        <w:t>“</w:t>
      </w:r>
      <w:r w:rsidRPr="005D7C64">
        <w:rPr>
          <w:lang w:val="en-US"/>
        </w:rPr>
        <w:t>Conscience and synderesis</w:t>
      </w:r>
      <w:r w:rsidR="005D7C64" w:rsidRPr="005D7C64">
        <w:rPr>
          <w:lang w:val="en-US"/>
        </w:rPr>
        <w:t>”</w:t>
      </w:r>
      <w:r w:rsidRPr="00F61AE9">
        <w:rPr>
          <w:lang w:val="en-US"/>
        </w:rPr>
        <w:t xml:space="preserve"> in McGRADE, A. S., et al. eds., </w:t>
      </w:r>
      <w:r w:rsidRPr="00F61AE9">
        <w:rPr>
          <w:i/>
          <w:lang w:val="en-US"/>
        </w:rPr>
        <w:t>The Cambridge translations of medieval philosophical texts</w:t>
      </w:r>
      <w:r w:rsidRPr="00F61AE9">
        <w:rPr>
          <w:lang w:val="en-US"/>
        </w:rPr>
        <w:t>.</w:t>
      </w:r>
      <w:r w:rsidRPr="00F61AE9">
        <w:rPr>
          <w:i/>
          <w:lang w:val="en-US"/>
        </w:rPr>
        <w:t xml:space="preserve"> Vol. 2. Ethics and political philosophy</w:t>
      </w:r>
      <w:r w:rsidRPr="00F61AE9">
        <w:rPr>
          <w:lang w:val="en-US"/>
        </w:rPr>
        <w:t xml:space="preserve">. Cambridge, UP, </w:t>
      </w:r>
      <w:r w:rsidR="002A3985">
        <w:rPr>
          <w:lang w:val="en-US"/>
        </w:rPr>
        <w:t xml:space="preserve">1988. </w:t>
      </w:r>
      <w:r w:rsidR="002A3985" w:rsidRPr="00F61AE9">
        <w:rPr>
          <w:lang w:val="en-US"/>
        </w:rPr>
        <w:t xml:space="preserve">1997. </w:t>
      </w:r>
      <w:r w:rsidR="002A3985" w:rsidRPr="00DB1335">
        <w:rPr>
          <w:lang w:val="en-US"/>
        </w:rPr>
        <w:t>2000</w:t>
      </w:r>
      <w:r w:rsidR="002A3985">
        <w:rPr>
          <w:lang w:val="en-US"/>
        </w:rPr>
        <w:t>, pp. 169-199</w:t>
      </w:r>
      <w:r w:rsidRPr="00F61AE9">
        <w:rPr>
          <w:lang w:val="en-US"/>
        </w:rPr>
        <w:t xml:space="preserve">. 608 p. </w:t>
      </w:r>
      <w:r w:rsidR="002A3985">
        <w:rPr>
          <w:lang w:val="en-US"/>
        </w:rPr>
        <w:t xml:space="preserve">[PUC] </w:t>
      </w:r>
      <w:r w:rsidRPr="00F61AE9">
        <w:rPr>
          <w:lang w:val="en-US"/>
        </w:rPr>
        <w:t>[UFABC] [UFSCar] [USP]</w:t>
      </w:r>
    </w:p>
    <w:p w:rsidR="0070189A" w:rsidRPr="002802EC" w:rsidRDefault="00FB710A" w:rsidP="002802EC">
      <w:pPr>
        <w:pStyle w:val="PargrafoparaBibl"/>
        <w:widowControl/>
        <w:rPr>
          <w:lang w:val="en-US"/>
        </w:rPr>
      </w:pPr>
      <w:bookmarkStart w:id="21" w:name="_Hlk486854330"/>
      <w:r w:rsidRPr="00F61AE9">
        <w:rPr>
          <w:lang w:val="en-US"/>
        </w:rPr>
        <w:t xml:space="preserve">BONAVENTURE, </w:t>
      </w:r>
      <w:r w:rsidR="005D7C64">
        <w:rPr>
          <w:lang w:val="en-US"/>
        </w:rPr>
        <w:t>“</w:t>
      </w:r>
      <w:r w:rsidRPr="005D7C64">
        <w:rPr>
          <w:lang w:val="en-US"/>
        </w:rPr>
        <w:t>Christ our one teacher</w:t>
      </w:r>
      <w:r w:rsidR="005D7C64" w:rsidRPr="005D7C64">
        <w:rPr>
          <w:lang w:val="en-US"/>
        </w:rPr>
        <w:t>”</w:t>
      </w:r>
      <w:r w:rsidRPr="00F61AE9">
        <w:rPr>
          <w:lang w:val="en-US"/>
        </w:rPr>
        <w:t xml:space="preserve"> in PASNAU, R., ed., </w:t>
      </w:r>
      <w:r w:rsidRPr="00F61AE9">
        <w:rPr>
          <w:i/>
          <w:lang w:val="en-US"/>
        </w:rPr>
        <w:t>The Cambridge translations of medieval philosophical texts. Vol. 3. Mind and knowledge</w:t>
      </w:r>
      <w:r w:rsidRPr="00F61AE9">
        <w:rPr>
          <w:lang w:val="en-US"/>
        </w:rPr>
        <w:t xml:space="preserve">. Cambridge, UP, </w:t>
      </w:r>
      <w:r w:rsidR="002A3985" w:rsidRPr="00F61AE9">
        <w:rPr>
          <w:lang w:val="en-US"/>
        </w:rPr>
        <w:t>1997. 2002</w:t>
      </w:r>
      <w:r w:rsidR="00FF6F13">
        <w:rPr>
          <w:lang w:val="en-US"/>
        </w:rPr>
        <w:t>, pp. 79-92</w:t>
      </w:r>
      <w:r w:rsidRPr="00F61AE9">
        <w:rPr>
          <w:lang w:val="en-US"/>
        </w:rPr>
        <w:t xml:space="preserve">. </w:t>
      </w:r>
      <w:r w:rsidRPr="002802EC">
        <w:rPr>
          <w:lang w:val="en-US"/>
        </w:rPr>
        <w:t xml:space="preserve">384 p. </w:t>
      </w:r>
      <w:r w:rsidR="00FF6F13" w:rsidRPr="002802EC">
        <w:rPr>
          <w:lang w:val="en-US"/>
        </w:rPr>
        <w:t xml:space="preserve">[PUC] </w:t>
      </w:r>
      <w:r w:rsidRPr="002802EC">
        <w:rPr>
          <w:lang w:val="en-US"/>
        </w:rPr>
        <w:t>[UFABC] [UNICAMP] [USP]</w:t>
      </w:r>
      <w:bookmarkEnd w:id="21"/>
    </w:p>
    <w:p w:rsidR="00815E45" w:rsidRPr="00F61AE9" w:rsidRDefault="00815E45" w:rsidP="002802EC">
      <w:pPr>
        <w:pStyle w:val="PargrafoparaBibl"/>
        <w:widowControl/>
      </w:pPr>
      <w:r w:rsidRPr="00F61AE9">
        <w:t xml:space="preserve">CANALS VIDAL, F., ed., </w:t>
      </w:r>
      <w:r w:rsidRPr="00F61AE9">
        <w:rPr>
          <w:i/>
          <w:iCs/>
        </w:rPr>
        <w:t>Texto de los grandes filosofos: Edad Media</w:t>
      </w:r>
      <w:r w:rsidRPr="00F61AE9">
        <w:t>. [Agustín, Anselmo, Tomás de Aquino, Buenaventura, Lulio, Duns Escoto, Ockham.] Curso de filosofia tomista, 13. Barcelona, Herder, 1985</w:t>
      </w:r>
      <w:r w:rsidRPr="00F61AE9">
        <w:rPr>
          <w:vertAlign w:val="superscript"/>
        </w:rPr>
        <w:t>3</w:t>
      </w:r>
      <w:r w:rsidRPr="00F61AE9">
        <w:t>. 263 p. [USP]</w:t>
      </w:r>
    </w:p>
    <w:p w:rsidR="00815E45" w:rsidRPr="008F23A6" w:rsidRDefault="00815E45" w:rsidP="002802EC">
      <w:pPr>
        <w:pStyle w:val="PargrafoparaBibl"/>
        <w:widowControl/>
      </w:pPr>
      <w:bookmarkStart w:id="22" w:name="_Hlk508357541"/>
      <w:r w:rsidRPr="008055DC">
        <w:t>BOULNOIS, O.,</w:t>
      </w:r>
      <w:r w:rsidRPr="008055DC">
        <w:rPr>
          <w:rFonts w:ascii="Trebuchet MS" w:hAnsi="Trebuchet MS"/>
          <w:color w:val="666666"/>
          <w:sz w:val="18"/>
          <w:szCs w:val="18"/>
          <w:shd w:val="clear" w:color="auto" w:fill="FFFFFF"/>
        </w:rPr>
        <w:t xml:space="preserve"> </w:t>
      </w:r>
      <w:r w:rsidRPr="008055DC">
        <w:t xml:space="preserve">éd., </w:t>
      </w:r>
      <w:r w:rsidRPr="008055DC">
        <w:rPr>
          <w:i/>
        </w:rPr>
        <w:t xml:space="preserve">Philosophie et théologie au </w:t>
      </w:r>
      <w:r w:rsidRPr="008055DC">
        <w:rPr>
          <w:i/>
          <w:szCs w:val="24"/>
        </w:rPr>
        <w:t>Moyen Âge</w:t>
      </w:r>
      <w:r w:rsidRPr="008055DC">
        <w:rPr>
          <w:szCs w:val="24"/>
        </w:rPr>
        <w:t>.</w:t>
      </w:r>
      <w:r w:rsidRPr="008055DC">
        <w:rPr>
          <w:i/>
        </w:rPr>
        <w:t xml:space="preserve"> </w:t>
      </w:r>
      <w:r w:rsidRPr="00815E45">
        <w:rPr>
          <w:i/>
        </w:rPr>
        <w:t>Anthologie, Tome</w:t>
      </w:r>
      <w:r w:rsidRPr="00815E45">
        <w:rPr>
          <w:rFonts w:ascii="Verdana" w:hAnsi="Verdana"/>
          <w:b/>
          <w:bCs/>
          <w:sz w:val="17"/>
          <w:szCs w:val="17"/>
        </w:rPr>
        <w:t xml:space="preserve"> </w:t>
      </w:r>
      <w:r w:rsidRPr="00815E45">
        <w:rPr>
          <w:i/>
        </w:rPr>
        <w:t>II</w:t>
      </w:r>
      <w:r w:rsidRPr="00815E45">
        <w:t>.</w:t>
      </w:r>
      <w:r w:rsidRPr="00815E45">
        <w:rPr>
          <w:rStyle w:val="Ttulo1Char"/>
          <w:rFonts w:ascii="Trebuchet MS" w:hAnsi="Trebuchet MS"/>
          <w:color w:val="000000"/>
          <w:sz w:val="18"/>
          <w:szCs w:val="18"/>
          <w:shd w:val="clear" w:color="auto" w:fill="FFFFFF"/>
        </w:rPr>
        <w:t xml:space="preserve"> </w:t>
      </w:r>
      <w:r w:rsidRPr="00815E45">
        <w:t xml:space="preserve">Paris, Cerf, 2009. </w:t>
      </w:r>
      <w:r w:rsidR="00481628">
        <w:t>V+</w:t>
      </w:r>
      <w:r w:rsidRPr="00815E45">
        <w:t>4</w:t>
      </w:r>
      <w:r w:rsidR="00481628">
        <w:t>68</w:t>
      </w:r>
      <w:r w:rsidRPr="00815E45">
        <w:t xml:space="preserve"> p. [USP]</w:t>
      </w:r>
    </w:p>
    <w:bookmarkEnd w:id="22"/>
    <w:p w:rsidR="00815E45" w:rsidRPr="00815E45" w:rsidRDefault="00815E45" w:rsidP="002802EC">
      <w:pPr>
        <w:pStyle w:val="PargrafoparaBibl"/>
        <w:widowControl/>
        <w:rPr>
          <w:lang w:val="en-US"/>
        </w:rPr>
      </w:pPr>
      <w:r w:rsidRPr="00F61AE9">
        <w:rPr>
          <w:i/>
          <w:iCs/>
        </w:rPr>
        <w:lastRenderedPageBreak/>
        <w:t>Lire la Bible à l’école des Pères</w:t>
      </w:r>
      <w:r w:rsidRPr="00F61AE9">
        <w:t xml:space="preserve"> </w:t>
      </w:r>
      <w:r w:rsidRPr="00F61AE9">
        <w:rPr>
          <w:i/>
        </w:rPr>
        <w:t>de Justin martyr à S. Bonaventure</w:t>
      </w:r>
      <w:r w:rsidRPr="00F61AE9">
        <w:t xml:space="preserve">. </w:t>
      </w:r>
      <w:r w:rsidRPr="00F61AE9">
        <w:rPr>
          <w:lang w:val="en-US"/>
        </w:rPr>
        <w:t xml:space="preserve">Intr., guide thématique d’A.-G. Hamman. Annotation de M.-H. Congourdeau et A.-G. Hamman. Tr. A.-G. Hamman et al. </w:t>
      </w:r>
      <w:r w:rsidRPr="00F61AE9">
        <w:rPr>
          <w:szCs w:val="18"/>
          <w:lang w:val="en-US"/>
        </w:rPr>
        <w:t xml:space="preserve">Pères dans la foi, 66. </w:t>
      </w:r>
      <w:r w:rsidRPr="00815E45">
        <w:rPr>
          <w:szCs w:val="18"/>
          <w:lang w:val="en-US"/>
        </w:rPr>
        <w:t xml:space="preserve">Paris, Migne, </w:t>
      </w:r>
      <w:r w:rsidRPr="00815E45">
        <w:rPr>
          <w:lang w:val="en-US"/>
        </w:rPr>
        <w:t>1997. 278 p. [USP]</w:t>
      </w:r>
    </w:p>
    <w:p w:rsidR="00815E45" w:rsidRPr="006831BB" w:rsidRDefault="00815E45" w:rsidP="002802EC">
      <w:pPr>
        <w:pStyle w:val="PargrafoparaBibl"/>
        <w:widowControl/>
        <w:rPr>
          <w:color w:val="808080" w:themeColor="background1" w:themeShade="80"/>
          <w:lang w:val="en-US"/>
        </w:rPr>
      </w:pPr>
      <w:r w:rsidRPr="006831BB">
        <w:rPr>
          <w:color w:val="808080" w:themeColor="background1" w:themeShade="80"/>
          <w:lang w:val="en-US"/>
        </w:rPr>
        <w:t xml:space="preserve">McELRATH, D., ed., </w:t>
      </w:r>
      <w:r w:rsidRPr="006831BB">
        <w:rPr>
          <w:i/>
          <w:color w:val="808080" w:themeColor="background1" w:themeShade="80"/>
          <w:lang w:val="en-US"/>
        </w:rPr>
        <w:t xml:space="preserve">Franciscan christology. </w:t>
      </w:r>
      <w:r w:rsidRPr="0076499E">
        <w:rPr>
          <w:i/>
          <w:color w:val="808080" w:themeColor="background1" w:themeShade="80"/>
          <w:lang w:val="en-US"/>
        </w:rPr>
        <w:t>Selected texts, translations and introductory essays</w:t>
      </w:r>
      <w:r w:rsidRPr="0076499E">
        <w:rPr>
          <w:color w:val="808080" w:themeColor="background1" w:themeShade="80"/>
          <w:lang w:val="en-US"/>
        </w:rPr>
        <w:t xml:space="preserve">. </w:t>
      </w:r>
      <w:r w:rsidRPr="006831BB">
        <w:rPr>
          <w:color w:val="808080" w:themeColor="background1" w:themeShade="80"/>
          <w:lang w:val="en-US"/>
        </w:rPr>
        <w:t>Franciscan Sources 1. St. Bonaventure, Franciscan Institute, [1980] 2012. 240 p.*</w:t>
      </w:r>
    </w:p>
    <w:p w:rsidR="003B185D" w:rsidRPr="007C2F3B" w:rsidRDefault="003B185D" w:rsidP="003B185D">
      <w:pPr>
        <w:pStyle w:val="PargrafoparaBibl"/>
        <w:rPr>
          <w:bCs/>
          <w:lang w:val="en-US"/>
        </w:rPr>
      </w:pPr>
      <w:r w:rsidRPr="00DB4A64">
        <w:rPr>
          <w:rStyle w:val="destacapalavras"/>
          <w:bCs/>
          <w:lang w:val="en-US"/>
        </w:rPr>
        <w:t>WIPPEL,</w:t>
      </w:r>
      <w:r w:rsidRPr="00DB4A64">
        <w:rPr>
          <w:bCs/>
          <w:lang w:val="en-US"/>
        </w:rPr>
        <w:t xml:space="preserve"> J</w:t>
      </w:r>
      <w:r>
        <w:rPr>
          <w:bCs/>
          <w:lang w:val="en-US"/>
        </w:rPr>
        <w:t>.</w:t>
      </w:r>
      <w:r w:rsidRPr="00DB4A64">
        <w:rPr>
          <w:bCs/>
          <w:lang w:val="en-US"/>
        </w:rPr>
        <w:t xml:space="preserve"> F.</w:t>
      </w:r>
      <w:r>
        <w:rPr>
          <w:bCs/>
          <w:lang w:val="en-US"/>
        </w:rPr>
        <w:t xml:space="preserve">, </w:t>
      </w:r>
      <w:r w:rsidRPr="00DB4A64">
        <w:rPr>
          <w:bCs/>
          <w:lang w:val="en-US"/>
        </w:rPr>
        <w:t xml:space="preserve">and </w:t>
      </w:r>
      <w:r w:rsidRPr="00DB4A64">
        <w:rPr>
          <w:rStyle w:val="destacapalavras"/>
          <w:bCs/>
          <w:lang w:val="en-US"/>
        </w:rPr>
        <w:t>WOLTER</w:t>
      </w:r>
      <w:r>
        <w:rPr>
          <w:rStyle w:val="destacapalavras"/>
          <w:bCs/>
          <w:lang w:val="en-US"/>
        </w:rPr>
        <w:t>,</w:t>
      </w:r>
      <w:r w:rsidRPr="00DB4A64">
        <w:rPr>
          <w:bCs/>
          <w:lang w:val="en-US"/>
        </w:rPr>
        <w:t xml:space="preserve"> A</w:t>
      </w:r>
      <w:r>
        <w:rPr>
          <w:bCs/>
          <w:lang w:val="en-US"/>
        </w:rPr>
        <w:t>.</w:t>
      </w:r>
      <w:r w:rsidRPr="00DB4A64">
        <w:rPr>
          <w:bCs/>
          <w:lang w:val="en-US"/>
        </w:rPr>
        <w:t xml:space="preserve"> B.</w:t>
      </w:r>
      <w:r>
        <w:rPr>
          <w:bCs/>
          <w:lang w:val="en-US"/>
        </w:rPr>
        <w:t xml:space="preserve">, eds., </w:t>
      </w:r>
      <w:r w:rsidRPr="006E02FA">
        <w:rPr>
          <w:bCs/>
          <w:i/>
          <w:lang w:val="en-US"/>
        </w:rPr>
        <w:t>Medieval philosophy: from St. Augustine to Nicholas of Cusa</w:t>
      </w:r>
      <w:r>
        <w:rPr>
          <w:bCs/>
          <w:lang w:val="en-US"/>
        </w:rPr>
        <w:t>.</w:t>
      </w:r>
      <w:r w:rsidRPr="00DB4A64">
        <w:rPr>
          <w:lang w:val="en-US"/>
        </w:rPr>
        <w:t xml:space="preserve"> </w:t>
      </w:r>
      <w:r w:rsidRPr="007C2F3B">
        <w:rPr>
          <w:lang w:val="en-US"/>
        </w:rPr>
        <w:t>New York / London, MacMillan, 1969, pp. 298-327. 487 p.</w:t>
      </w:r>
      <w:r w:rsidRPr="007C2F3B">
        <w:rPr>
          <w:szCs w:val="24"/>
          <w:lang w:val="en-US"/>
        </w:rPr>
        <w:t xml:space="preserve"> [UNICAMP]</w:t>
      </w:r>
    </w:p>
    <w:p w:rsidR="005D7C64" w:rsidRPr="00775CB5" w:rsidRDefault="005D7C64" w:rsidP="002802EC">
      <w:pPr>
        <w:pStyle w:val="Ttulo5"/>
        <w:keepNext/>
        <w:spacing w:before="0"/>
        <w:rPr>
          <w:color w:val="FF0000"/>
          <w:lang w:val="en-US"/>
        </w:rPr>
      </w:pPr>
      <w:r w:rsidRPr="00775CB5">
        <w:rPr>
          <w:color w:val="FF0000"/>
          <w:lang w:val="en-US"/>
        </w:rPr>
        <w:t>Pseudo-Boaventura</w:t>
      </w:r>
    </w:p>
    <w:p w:rsidR="004E15DF" w:rsidRPr="004E15DF" w:rsidRDefault="004E15DF" w:rsidP="002802EC">
      <w:pPr>
        <w:pStyle w:val="PargrafoparaBibl"/>
        <w:widowControl/>
        <w:rPr>
          <w:color w:val="808080" w:themeColor="background1" w:themeShade="80"/>
        </w:rPr>
      </w:pPr>
      <w:r w:rsidRPr="00775CB5">
        <w:rPr>
          <w:color w:val="808080" w:themeColor="background1" w:themeShade="80"/>
          <w:lang w:val="en-US"/>
        </w:rPr>
        <w:t xml:space="preserve">JACQUES DE MILAN, </w:t>
      </w:r>
      <w:r w:rsidR="00B0352E" w:rsidRPr="00775CB5">
        <w:rPr>
          <w:i/>
          <w:color w:val="808080" w:themeColor="background1" w:themeShade="80"/>
          <w:lang w:val="en-US"/>
        </w:rPr>
        <w:t>L’aiguillon d’</w:t>
      </w:r>
      <w:r w:rsidRPr="00775CB5">
        <w:rPr>
          <w:i/>
          <w:color w:val="808080" w:themeColor="background1" w:themeShade="80"/>
          <w:lang w:val="en-US"/>
        </w:rPr>
        <w:t xml:space="preserve">amour. </w:t>
      </w:r>
      <w:r w:rsidRPr="004E15DF">
        <w:rPr>
          <w:i/>
          <w:color w:val="808080" w:themeColor="background1" w:themeShade="80"/>
        </w:rPr>
        <w:t>Traité d’ascétisme longtemps attribué à saint Bonaventure</w:t>
      </w:r>
      <w:r w:rsidRPr="004E15DF">
        <w:rPr>
          <w:color w:val="808080" w:themeColor="background1" w:themeShade="80"/>
        </w:rPr>
        <w:t xml:space="preserve">. ... Composé par le fr. Jacques de Milan,... tr. en français par U. </w:t>
      </w:r>
      <w:r w:rsidR="00B0352E">
        <w:rPr>
          <w:color w:val="808080" w:themeColor="background1" w:themeShade="80"/>
        </w:rPr>
        <w:t>d’</w:t>
      </w:r>
      <w:r w:rsidRPr="004E15DF">
        <w:rPr>
          <w:color w:val="808080" w:themeColor="background1" w:themeShade="80"/>
        </w:rPr>
        <w:t xml:space="preserve">Alençon. 1910. Paris, </w:t>
      </w:r>
      <w:r w:rsidRPr="004E15DF">
        <w:rPr>
          <w:bCs/>
          <w:color w:val="808080" w:themeColor="background1" w:themeShade="80"/>
        </w:rPr>
        <w:t>Hachette BNF</w:t>
      </w:r>
      <w:r w:rsidRPr="004E15DF">
        <w:rPr>
          <w:color w:val="808080" w:themeColor="background1" w:themeShade="80"/>
        </w:rPr>
        <w:t>, 2013. 162 p.*</w:t>
      </w:r>
    </w:p>
    <w:p w:rsidR="00FB710A" w:rsidRPr="00F61AE9" w:rsidRDefault="00AF0097" w:rsidP="002802EC">
      <w:pPr>
        <w:pStyle w:val="Ttulo5"/>
        <w:keepNext/>
        <w:spacing w:before="0"/>
        <w:rPr>
          <w:color w:val="FF0000"/>
        </w:rPr>
      </w:pPr>
      <w:r>
        <w:rPr>
          <w:color w:val="FF0000"/>
        </w:rPr>
        <w:t>Instrumentos</w:t>
      </w:r>
    </w:p>
    <w:p w:rsidR="00FB710A" w:rsidRPr="00E91334" w:rsidRDefault="00FB710A" w:rsidP="002802EC">
      <w:pPr>
        <w:pStyle w:val="PargrafoparaBibl"/>
        <w:widowControl/>
      </w:pPr>
      <w:r w:rsidRPr="00E91334">
        <w:t xml:space="preserve">BOUGEROL, J.-G., </w:t>
      </w:r>
      <w:r w:rsidRPr="00E91334">
        <w:rPr>
          <w:i/>
        </w:rPr>
        <w:t>Lexique saint Bonaventure</w:t>
      </w:r>
      <w:r w:rsidRPr="00E91334">
        <w:t xml:space="preserve">. Bibliothèque bonaventurienne. </w:t>
      </w:r>
      <w:r w:rsidRPr="00E91334">
        <w:rPr>
          <w:szCs w:val="24"/>
        </w:rPr>
        <w:t xml:space="preserve">Paris, Franciscaines, 1969. </w:t>
      </w:r>
      <w:r w:rsidRPr="00E91334">
        <w:t>144 p. [USP]</w:t>
      </w:r>
    </w:p>
    <w:p w:rsidR="009D40F1" w:rsidRPr="005353F6" w:rsidRDefault="009D40F1" w:rsidP="002802EC">
      <w:pPr>
        <w:pStyle w:val="PargrafoparaBibl"/>
        <w:widowControl/>
        <w:rPr>
          <w:szCs w:val="16"/>
          <w:lang w:val="en-US"/>
        </w:rPr>
      </w:pPr>
      <w:r w:rsidRPr="00F61AE9">
        <w:t xml:space="preserve">BOUGEROL, J.-G., </w:t>
      </w:r>
      <w:r>
        <w:t xml:space="preserve">a </w:t>
      </w:r>
      <w:r w:rsidRPr="00F61AE9">
        <w:t>cura</w:t>
      </w:r>
      <w:r>
        <w:t xml:space="preserve"> di</w:t>
      </w:r>
      <w:r w:rsidRPr="00F61AE9">
        <w:t xml:space="preserve">, </w:t>
      </w:r>
      <w:r w:rsidRPr="00F61AE9">
        <w:rPr>
          <w:i/>
          <w:szCs w:val="24"/>
        </w:rPr>
        <w:t>S. Bonaventura 1274-1974. Bibliografia bonaventuriana: 1850-197</w:t>
      </w:r>
      <w:r>
        <w:rPr>
          <w:i/>
          <w:szCs w:val="24"/>
        </w:rPr>
        <w:t>4</w:t>
      </w:r>
      <w:r w:rsidRPr="009D40F1">
        <w:rPr>
          <w:i/>
          <w:szCs w:val="24"/>
        </w:rPr>
        <w:t>. Vol. V, 1974</w:t>
      </w:r>
      <w:r>
        <w:rPr>
          <w:szCs w:val="24"/>
        </w:rPr>
        <w:t>.</w:t>
      </w:r>
      <w:r w:rsidRPr="00F61AE9">
        <w:rPr>
          <w:szCs w:val="24"/>
        </w:rPr>
        <w:t xml:space="preserve"> Collegio S. Bonaventura</w:t>
      </w:r>
      <w:r>
        <w:rPr>
          <w:szCs w:val="24"/>
        </w:rPr>
        <w:t>.</w:t>
      </w:r>
      <w:r w:rsidRPr="00F61AE9">
        <w:rPr>
          <w:szCs w:val="24"/>
        </w:rPr>
        <w:t xml:space="preserve"> </w:t>
      </w:r>
      <w:r w:rsidRPr="005353F6">
        <w:rPr>
          <w:szCs w:val="24"/>
          <w:lang w:val="en-US"/>
        </w:rPr>
        <w:t xml:space="preserve">Grottaferrata, </w:t>
      </w:r>
      <w:r w:rsidR="00B8210A">
        <w:rPr>
          <w:lang w:val="en-US"/>
        </w:rPr>
        <w:t>Quaracchi</w:t>
      </w:r>
      <w:r w:rsidRPr="005353F6">
        <w:rPr>
          <w:lang w:val="en-US"/>
        </w:rPr>
        <w:t>,</w:t>
      </w:r>
      <w:r w:rsidRPr="005353F6">
        <w:rPr>
          <w:szCs w:val="24"/>
          <w:lang w:val="en-US"/>
        </w:rPr>
        <w:t xml:space="preserve"> 1974. 700 p.</w:t>
      </w:r>
      <w:r w:rsidRPr="005353F6">
        <w:rPr>
          <w:szCs w:val="16"/>
          <w:lang w:val="en-US"/>
        </w:rPr>
        <w:t xml:space="preserve"> [USP]</w:t>
      </w:r>
    </w:p>
    <w:p w:rsidR="00FB710A" w:rsidRPr="0056605C" w:rsidRDefault="00FB710A" w:rsidP="002802EC">
      <w:pPr>
        <w:pStyle w:val="PargrafoparaBibl"/>
        <w:widowControl/>
        <w:rPr>
          <w:color w:val="808080"/>
        </w:rPr>
      </w:pPr>
      <w:r w:rsidRPr="00F61AE9">
        <w:rPr>
          <w:color w:val="808080"/>
          <w:lang w:val="en-US"/>
        </w:rPr>
        <w:t xml:space="preserve">BROWN, V., </w:t>
      </w:r>
      <w:r w:rsidRPr="00F61AE9">
        <w:rPr>
          <w:i/>
          <w:color w:val="808080"/>
          <w:lang w:val="en-US"/>
        </w:rPr>
        <w:t>Beneventan discoveries. Collected manuscript catalogues, 1978-2008</w:t>
      </w:r>
      <w:r w:rsidR="0056605C">
        <w:rPr>
          <w:color w:val="808080"/>
          <w:lang w:val="en-US"/>
        </w:rPr>
        <w:t xml:space="preserve">. </w:t>
      </w:r>
      <w:r w:rsidR="0056605C" w:rsidRPr="006A7736">
        <w:rPr>
          <w:color w:val="808080"/>
        </w:rPr>
        <w:t>Studies and t</w:t>
      </w:r>
      <w:r w:rsidRPr="006A7736">
        <w:rPr>
          <w:color w:val="808080"/>
        </w:rPr>
        <w:t xml:space="preserve">exts, 179. Toronto, PIMS, 2012. </w:t>
      </w:r>
      <w:r w:rsidRPr="0056605C">
        <w:rPr>
          <w:color w:val="808080"/>
        </w:rPr>
        <w:t>350 p.</w:t>
      </w:r>
      <w:r w:rsidR="0056605C" w:rsidRPr="0056605C">
        <w:rPr>
          <w:color w:val="808080"/>
        </w:rPr>
        <w:t>*</w:t>
      </w:r>
    </w:p>
    <w:p w:rsidR="0056605C" w:rsidRPr="0056605C" w:rsidRDefault="0056605C" w:rsidP="002802EC">
      <w:pPr>
        <w:pStyle w:val="PargrafoparaBibl"/>
        <w:widowControl/>
      </w:pPr>
      <w:r w:rsidRPr="0056605C">
        <w:t xml:space="preserve">CAROLI, E., a cura di, </w:t>
      </w:r>
      <w:r w:rsidRPr="0056605C">
        <w:rPr>
          <w:i/>
        </w:rPr>
        <w:t>Dizionario bonaventuriano: filosofia, teologia, spiritualità</w:t>
      </w:r>
      <w:r w:rsidRPr="0056605C">
        <w:t>. Padova, Editrici francescane, 2008. 907 p. [USP]</w:t>
      </w:r>
    </w:p>
    <w:p w:rsidR="00DD2603" w:rsidRPr="0056605C" w:rsidRDefault="00DD2603" w:rsidP="002802EC">
      <w:pPr>
        <w:pStyle w:val="PargrafoparaBibl"/>
        <w:widowControl/>
        <w:rPr>
          <w:color w:val="808080" w:themeColor="background1" w:themeShade="80"/>
        </w:rPr>
      </w:pPr>
      <w:r w:rsidRPr="0056605C">
        <w:rPr>
          <w:color w:val="808080" w:themeColor="background1" w:themeShade="80"/>
        </w:rPr>
        <w:t>DI MAIO, A</w:t>
      </w:r>
      <w:r>
        <w:rPr>
          <w:color w:val="808080" w:themeColor="background1" w:themeShade="80"/>
        </w:rPr>
        <w:t>.</w:t>
      </w:r>
      <w:r w:rsidRPr="0056605C">
        <w:rPr>
          <w:color w:val="808080" w:themeColor="background1" w:themeShade="80"/>
        </w:rPr>
        <w:t xml:space="preserve">, </w:t>
      </w:r>
      <w:r w:rsidRPr="0056605C">
        <w:rPr>
          <w:i/>
          <w:color w:val="808080" w:themeColor="background1" w:themeShade="80"/>
        </w:rPr>
        <w:t>Piccolo glossario bonaventuriano. Prima introduzione al pensiero e al lessico di Bonaventura da Bagnoregio</w:t>
      </w:r>
      <w:r w:rsidRPr="0056605C">
        <w:rPr>
          <w:color w:val="808080" w:themeColor="background1" w:themeShade="80"/>
        </w:rPr>
        <w:t>. Lemmata christianorum bonaventuriana. Roma, Aracne, 2008. 160 p.*</w:t>
      </w:r>
    </w:p>
    <w:p w:rsidR="00D21860" w:rsidRPr="005B7A8F" w:rsidRDefault="00D21860" w:rsidP="00D21860">
      <w:pPr>
        <w:pStyle w:val="PargrafoparaBibl"/>
        <w:widowControl/>
        <w:rPr>
          <w:color w:val="808080" w:themeColor="background1" w:themeShade="80"/>
          <w:szCs w:val="24"/>
        </w:rPr>
      </w:pPr>
      <w:r w:rsidRPr="005B7A8F">
        <w:rPr>
          <w:color w:val="808080" w:themeColor="background1" w:themeShade="80"/>
          <w:szCs w:val="24"/>
        </w:rPr>
        <w:t xml:space="preserve">DISTELBRINK, B., </w:t>
      </w:r>
      <w:r w:rsidRPr="005B7A8F">
        <w:rPr>
          <w:i/>
          <w:color w:val="808080" w:themeColor="background1" w:themeShade="80"/>
          <w:szCs w:val="24"/>
        </w:rPr>
        <w:t>Bonaventurae scripta authentica, dubia vel spuria critice recensita</w:t>
      </w:r>
      <w:r w:rsidRPr="005B7A8F">
        <w:rPr>
          <w:color w:val="808080" w:themeColor="background1" w:themeShade="80"/>
          <w:szCs w:val="24"/>
        </w:rPr>
        <w:t>. Subsidia scientifica franciscalia, 5. Roma, Istituto Storico dei Cappuccini, 1975. XXIII+239 p.*</w:t>
      </w:r>
      <w:r w:rsidRPr="007C4D73">
        <w:rPr>
          <w:color w:val="808080" w:themeColor="background1" w:themeShade="80"/>
          <w:szCs w:val="24"/>
          <w:vertAlign w:val="superscript"/>
        </w:rPr>
        <w:t>+</w:t>
      </w:r>
      <w:r>
        <w:rPr>
          <w:color w:val="808080" w:themeColor="background1" w:themeShade="80"/>
          <w:szCs w:val="24"/>
        </w:rPr>
        <w:t xml:space="preserve"> </w:t>
      </w:r>
    </w:p>
    <w:p w:rsidR="00F74727" w:rsidRPr="00F74727" w:rsidRDefault="00F74727" w:rsidP="002802EC">
      <w:pPr>
        <w:pStyle w:val="PargrafoparaBibl"/>
        <w:widowControl/>
        <w:rPr>
          <w:lang w:val="en-US"/>
        </w:rPr>
      </w:pPr>
      <w:r w:rsidRPr="00F61AE9">
        <w:rPr>
          <w:bCs/>
        </w:rPr>
        <w:t xml:space="preserve">GODET, J.-F., ed., </w:t>
      </w:r>
      <w:r w:rsidRPr="00F61AE9">
        <w:rPr>
          <w:bCs/>
          <w:i/>
        </w:rPr>
        <w:t>Sancti Bonaventurae Legendae maior et minor s. Francisci</w:t>
      </w:r>
      <w:r w:rsidRPr="00F61AE9">
        <w:rPr>
          <w:bCs/>
        </w:rPr>
        <w:t>. Concordance, index verborum, listes de fréquences, tables comparatives.</w:t>
      </w:r>
      <w:r w:rsidRPr="00F61AE9">
        <w:t xml:space="preserve"> </w:t>
      </w:r>
      <w:r w:rsidRPr="002B46DB">
        <w:rPr>
          <w:lang w:val="en-US"/>
        </w:rPr>
        <w:t xml:space="preserve">Corpus des sources franciscaines, 2. </w:t>
      </w:r>
      <w:r w:rsidRPr="00F74727">
        <w:rPr>
          <w:lang w:val="en-US"/>
        </w:rPr>
        <w:t>Turnholt, Brepols, 2002. XV+452 p. [UFSCar] [USP]</w:t>
      </w:r>
    </w:p>
    <w:p w:rsidR="00FB710A" w:rsidRPr="00F61AE9" w:rsidRDefault="00FB710A" w:rsidP="002802EC">
      <w:pPr>
        <w:pStyle w:val="PargrafoparaBibl"/>
        <w:widowControl/>
        <w:rPr>
          <w:lang w:val="en-US"/>
        </w:rPr>
      </w:pPr>
      <w:bookmarkStart w:id="23" w:name="_Hlk483034741"/>
      <w:r w:rsidRPr="00F61AE9">
        <w:rPr>
          <w:i/>
          <w:lang w:val="en-US"/>
        </w:rPr>
        <w:t>Thesaurus Bonaventurianus, I.</w:t>
      </w:r>
      <w:r w:rsidRPr="006F125D">
        <w:rPr>
          <w:bCs/>
          <w:i/>
          <w:lang w:val="en-US"/>
        </w:rPr>
        <w:t xml:space="preserve"> </w:t>
      </w:r>
      <w:r w:rsidRPr="00F61AE9">
        <w:rPr>
          <w:bCs/>
          <w:i/>
          <w:lang w:val="en-US"/>
        </w:rPr>
        <w:t>Itinerarium mentis in Deum. De reductione artium ad theologiam. Concordance, indices</w:t>
      </w:r>
      <w:r w:rsidRPr="00F61AE9">
        <w:rPr>
          <w:bCs/>
          <w:lang w:val="en-US"/>
        </w:rPr>
        <w:t>.</w:t>
      </w:r>
      <w:r w:rsidRPr="00F61AE9">
        <w:rPr>
          <w:lang w:val="en-US"/>
        </w:rPr>
        <w:t xml:space="preserve"> Ed. J. </w:t>
      </w:r>
      <w:r w:rsidRPr="00F61AE9">
        <w:rPr>
          <w:bCs/>
          <w:lang w:val="en-US"/>
        </w:rPr>
        <w:t>Hamesse.</w:t>
      </w:r>
      <w:r w:rsidRPr="00F61AE9">
        <w:rPr>
          <w:lang w:val="en-US"/>
        </w:rPr>
        <w:t xml:space="preserve"> Turnholt, Brepols, 1972. 202 p</w:t>
      </w:r>
      <w:r w:rsidR="00ED4D5F">
        <w:rPr>
          <w:lang w:val="en-US"/>
        </w:rPr>
        <w:t>. [UFSCar] [UNICAMP] [USP] {NA}</w:t>
      </w:r>
    </w:p>
    <w:p w:rsidR="00FB710A" w:rsidRPr="00F61AE9" w:rsidRDefault="00FB710A" w:rsidP="002802EC">
      <w:pPr>
        <w:pStyle w:val="PargrafoparaBibl"/>
        <w:widowControl/>
      </w:pPr>
      <w:r w:rsidRPr="00F61AE9">
        <w:rPr>
          <w:i/>
          <w:lang w:val="en-US"/>
        </w:rPr>
        <w:lastRenderedPageBreak/>
        <w:t>Thesaurus Bonaventurianus, II.</w:t>
      </w:r>
      <w:r w:rsidRPr="00DD2603">
        <w:rPr>
          <w:bCs/>
          <w:i/>
          <w:lang w:val="en-US"/>
        </w:rPr>
        <w:t xml:space="preserve"> </w:t>
      </w:r>
      <w:r w:rsidRPr="00F61AE9">
        <w:rPr>
          <w:bCs/>
          <w:i/>
        </w:rPr>
        <w:t>Breviloquium</w:t>
      </w:r>
      <w:r w:rsidRPr="00F61AE9">
        <w:rPr>
          <w:i/>
        </w:rPr>
        <w:t>.</w:t>
      </w:r>
      <w:r w:rsidRPr="00F61AE9">
        <w:rPr>
          <w:bCs/>
          <w:i/>
        </w:rPr>
        <w:t xml:space="preserve"> Concordance, indices</w:t>
      </w:r>
      <w:r w:rsidRPr="00F61AE9">
        <w:rPr>
          <w:bCs/>
        </w:rPr>
        <w:t>.</w:t>
      </w:r>
      <w:r w:rsidRPr="00F61AE9">
        <w:t xml:space="preserve"> Ed. J. </w:t>
      </w:r>
      <w:r w:rsidRPr="00F61AE9">
        <w:rPr>
          <w:bCs/>
        </w:rPr>
        <w:t>Hamesse.</w:t>
      </w:r>
      <w:r w:rsidRPr="00F61AE9">
        <w:t xml:space="preserve"> Turnholt, Brepols, 1975. 441 </w:t>
      </w:r>
      <w:r w:rsidR="00ED4D5F">
        <w:t>p. [UFSCar] [UNI</w:t>
      </w:r>
      <w:r w:rsidR="003D6635">
        <w:t>CAMP] [USP]</w:t>
      </w:r>
    </w:p>
    <w:p w:rsidR="00FB710A" w:rsidRDefault="00FB710A" w:rsidP="002802EC">
      <w:pPr>
        <w:pStyle w:val="PargrafoparaBibl"/>
        <w:widowControl/>
      </w:pPr>
      <w:r w:rsidRPr="00F61AE9">
        <w:rPr>
          <w:i/>
        </w:rPr>
        <w:t xml:space="preserve">Thesaurus Bonaventurianus, III. </w:t>
      </w:r>
      <w:r w:rsidRPr="00F61AE9">
        <w:rPr>
          <w:bCs/>
          <w:i/>
        </w:rPr>
        <w:t>Collationes de septem donis spiritus sancti</w:t>
      </w:r>
      <w:r w:rsidRPr="00F61AE9">
        <w:rPr>
          <w:i/>
        </w:rPr>
        <w:t>. Concordance,</w:t>
      </w:r>
      <w:r w:rsidRPr="00F61AE9">
        <w:rPr>
          <w:bCs/>
          <w:i/>
        </w:rPr>
        <w:t xml:space="preserve"> indices</w:t>
      </w:r>
      <w:r w:rsidRPr="00F61AE9">
        <w:rPr>
          <w:bCs/>
        </w:rPr>
        <w:t>.</w:t>
      </w:r>
      <w:r w:rsidRPr="00F61AE9">
        <w:t xml:space="preserve"> Ed. J. </w:t>
      </w:r>
      <w:r w:rsidRPr="00F61AE9">
        <w:rPr>
          <w:bCs/>
        </w:rPr>
        <w:t>Hamesse.</w:t>
      </w:r>
      <w:r w:rsidRPr="00F61AE9">
        <w:t xml:space="preserve"> Turnholt, Brepols, 1979. 306 </w:t>
      </w:r>
      <w:r w:rsidR="003D6635">
        <w:t>p. [UFSCar] [UNICAMP] [USP]</w:t>
      </w:r>
    </w:p>
    <w:bookmarkEnd w:id="23"/>
    <w:p w:rsidR="00FB710A" w:rsidRPr="00943C4D" w:rsidRDefault="00AA4FB5" w:rsidP="002802EC">
      <w:pPr>
        <w:pStyle w:val="Ttulo5"/>
        <w:keepNext/>
        <w:spacing w:before="0"/>
        <w:rPr>
          <w:color w:val="FF0000"/>
        </w:rPr>
      </w:pPr>
      <w:r>
        <w:rPr>
          <w:color w:val="FF0000"/>
        </w:rPr>
        <w:t>Comentadores</w:t>
      </w:r>
    </w:p>
    <w:p w:rsidR="00FB710A" w:rsidRPr="00385EEF" w:rsidRDefault="00FB710A" w:rsidP="00A32D12">
      <w:pPr>
        <w:pStyle w:val="PargrafoparaBibl"/>
        <w:widowControl/>
        <w:rPr>
          <w:szCs w:val="16"/>
          <w:lang w:val="en-US"/>
        </w:rPr>
      </w:pPr>
      <w:r w:rsidRPr="00F61AE9">
        <w:t xml:space="preserve">ALLINEY, G., e COVA, L., a cura di, </w:t>
      </w:r>
      <w:r w:rsidRPr="00F61AE9">
        <w:rPr>
          <w:i/>
        </w:rPr>
        <w:t>Tempus aevum aeternitatis: la concettualizzazione del tempo nel pensiero tardomedievale</w:t>
      </w:r>
      <w:r w:rsidRPr="00F61AE9">
        <w:t xml:space="preserve">. </w:t>
      </w:r>
      <w:r w:rsidRPr="00385EEF">
        <w:rPr>
          <w:lang w:val="en-US"/>
        </w:rPr>
        <w:t>Firenze, Olschki, 2000. XI+281 p. [USP]</w:t>
      </w:r>
    </w:p>
    <w:p w:rsidR="00ED73EA" w:rsidRPr="000C211F" w:rsidRDefault="00ED73EA" w:rsidP="002802EC">
      <w:pPr>
        <w:pStyle w:val="PargrafoparaBibl"/>
        <w:widowControl/>
        <w:rPr>
          <w:szCs w:val="24"/>
          <w:lang w:val="es-ES_tradnl"/>
        </w:rPr>
      </w:pPr>
      <w:bookmarkStart w:id="24" w:name="_Hlk483033420"/>
      <w:r>
        <w:rPr>
          <w:szCs w:val="24"/>
          <w:lang w:val="es-ES_tradnl"/>
        </w:rPr>
        <w:t>BAUR, L., “</w:t>
      </w:r>
      <w:r w:rsidRPr="00483357">
        <w:rPr>
          <w:szCs w:val="24"/>
          <w:lang w:val="es-ES_tradnl"/>
        </w:rPr>
        <w:t xml:space="preserve">Die Lehre vom Naturrecht bei </w:t>
      </w:r>
      <w:r w:rsidRPr="00483357">
        <w:rPr>
          <w:bCs/>
          <w:szCs w:val="24"/>
          <w:lang w:val="es-ES_tradnl"/>
        </w:rPr>
        <w:t>Bonaventura” in</w:t>
      </w:r>
      <w:r w:rsidRPr="000C211F">
        <w:rPr>
          <w:szCs w:val="24"/>
          <w:lang w:val="es-ES_tradnl"/>
        </w:rPr>
        <w:t xml:space="preserve"> GEISER, J., et al., Hrsg., </w:t>
      </w:r>
      <w:r w:rsidRPr="000C211F">
        <w:rPr>
          <w:i/>
          <w:szCs w:val="24"/>
          <w:lang w:val="es-ES_tradnl"/>
        </w:rPr>
        <w:t>Studien zur Geschichte der Philosophie</w:t>
      </w:r>
      <w:r w:rsidRPr="000C211F">
        <w:rPr>
          <w:szCs w:val="24"/>
          <w:lang w:val="es-ES_tradnl"/>
        </w:rPr>
        <w:t xml:space="preserve">. BGPTM, </w:t>
      </w:r>
      <w:r>
        <w:rPr>
          <w:szCs w:val="24"/>
          <w:lang w:val="es-ES_tradnl"/>
        </w:rPr>
        <w:t xml:space="preserve">XXV. </w:t>
      </w:r>
      <w:r w:rsidRPr="000C211F">
        <w:rPr>
          <w:szCs w:val="24"/>
          <w:lang w:val="es-ES_tradnl"/>
        </w:rPr>
        <w:t>Supplementband, 1. Münster, Aschendorff, 1913</w:t>
      </w:r>
      <w:r>
        <w:rPr>
          <w:szCs w:val="24"/>
          <w:lang w:val="es-ES_tradnl"/>
        </w:rPr>
        <w:t>, pp. 217-239</w:t>
      </w:r>
      <w:r w:rsidRPr="000C211F">
        <w:rPr>
          <w:szCs w:val="24"/>
          <w:lang w:val="es-ES_tradnl"/>
        </w:rPr>
        <w:t>. VIII+491 S. [PUC]</w:t>
      </w:r>
    </w:p>
    <w:bookmarkEnd w:id="24"/>
    <w:p w:rsidR="000622C1" w:rsidRPr="000622C1" w:rsidRDefault="000622C1" w:rsidP="002802EC">
      <w:pPr>
        <w:pStyle w:val="PargrafoparaBibl"/>
        <w:widowControl/>
        <w:rPr>
          <w:iCs/>
          <w:color w:val="808080" w:themeColor="background1" w:themeShade="80"/>
        </w:rPr>
      </w:pPr>
      <w:r w:rsidRPr="00ED73EA">
        <w:rPr>
          <w:color w:val="808080" w:themeColor="background1" w:themeShade="80"/>
          <w:lang w:val="en-US"/>
        </w:rPr>
        <w:t xml:space="preserve">BÉRUBÉ, C., </w:t>
      </w:r>
      <w:r w:rsidRPr="00ED73EA">
        <w:rPr>
          <w:i/>
          <w:iCs/>
          <w:color w:val="808080" w:themeColor="background1" w:themeShade="80"/>
          <w:lang w:val="en-US"/>
        </w:rPr>
        <w:t>De la philosophie à la sagesse chez saint Bonaventure et Roger Bacon</w:t>
      </w:r>
      <w:r w:rsidRPr="00ED73EA">
        <w:rPr>
          <w:iCs/>
          <w:color w:val="808080" w:themeColor="background1" w:themeShade="80"/>
          <w:lang w:val="en-US"/>
        </w:rPr>
        <w:t xml:space="preserve">. </w:t>
      </w:r>
      <w:r w:rsidRPr="00521F21">
        <w:rPr>
          <w:iCs/>
          <w:color w:val="808080" w:themeColor="background1" w:themeShade="80"/>
        </w:rPr>
        <w:t xml:space="preserve">Bibliotheca seraphico-capuccina, 26. Roma, Istituto storico dei cappuccini, 1976. </w:t>
      </w:r>
      <w:r w:rsidRPr="000622C1">
        <w:rPr>
          <w:iCs/>
          <w:color w:val="808080" w:themeColor="background1" w:themeShade="80"/>
        </w:rPr>
        <w:t>XXIV+343 p.</w:t>
      </w:r>
      <w:r w:rsidRPr="00C8413D">
        <w:rPr>
          <w:color w:val="808080" w:themeColor="background1" w:themeShade="80"/>
        </w:rPr>
        <w:t>*</w:t>
      </w:r>
      <w:r w:rsidRPr="00C8413D">
        <w:rPr>
          <w:color w:val="808080" w:themeColor="background1" w:themeShade="80"/>
          <w:vertAlign w:val="superscript"/>
        </w:rPr>
        <w:t>+</w:t>
      </w:r>
    </w:p>
    <w:p w:rsidR="00FB710A" w:rsidRPr="00F61AE9" w:rsidRDefault="00FB710A" w:rsidP="002802EC">
      <w:pPr>
        <w:pStyle w:val="PargrafoparaBibl"/>
        <w:widowControl/>
      </w:pPr>
      <w:r w:rsidRPr="00F61AE9">
        <w:t xml:space="preserve">BIANCHI, L., </w:t>
      </w:r>
      <w:r w:rsidRPr="00F61AE9">
        <w:rPr>
          <w:i/>
        </w:rPr>
        <w:t>L’inizio dei tempi: antichità e novità del mondo da Bonaventura a Newton</w:t>
      </w:r>
      <w:r w:rsidRPr="00F61AE9">
        <w:t xml:space="preserve">. Biblioteca di storia della scienza, 26. Firenze, Olschki, 1987. 113 p. [UFSCar] [USP] </w:t>
      </w:r>
      <w:r w:rsidR="00B026BE">
        <w:t>{NA}</w:t>
      </w:r>
    </w:p>
    <w:p w:rsidR="00E76183" w:rsidRPr="00EA65BD" w:rsidRDefault="00E76183" w:rsidP="002802EC">
      <w:pPr>
        <w:pStyle w:val="PargrafoparaBibl"/>
        <w:widowControl/>
      </w:pPr>
      <w:r w:rsidRPr="00D32B84">
        <w:t>BIFFI,</w:t>
      </w:r>
      <w:r>
        <w:t xml:space="preserve"> </w:t>
      </w:r>
      <w:r w:rsidRPr="00D32B84">
        <w:t xml:space="preserve">I., </w:t>
      </w:r>
      <w:r w:rsidRPr="00D32B84">
        <w:rPr>
          <w:i/>
        </w:rPr>
        <w:t>Figure medievali della teologia</w:t>
      </w:r>
      <w:r w:rsidRPr="00D32B84">
        <w:t xml:space="preserve">. </w:t>
      </w:r>
      <w:r w:rsidRPr="00EA65BD">
        <w:t>Presentazione di M</w:t>
      </w:r>
      <w:r>
        <w:t>.</w:t>
      </w:r>
      <w:r w:rsidRPr="00EA65BD">
        <w:t>-D</w:t>
      </w:r>
      <w:r>
        <w:t>.</w:t>
      </w:r>
      <w:r w:rsidRPr="00EA65BD">
        <w:t xml:space="preserve"> Chenu. Pref</w:t>
      </w:r>
      <w:r>
        <w:t>.</w:t>
      </w:r>
      <w:r w:rsidRPr="00EA65BD">
        <w:t xml:space="preserve"> di G</w:t>
      </w:r>
      <w:r>
        <w:t>.</w:t>
      </w:r>
      <w:r w:rsidRPr="00EA65BD">
        <w:t xml:space="preserve"> Colombo</w:t>
      </w:r>
      <w:r>
        <w:t xml:space="preserve">. </w:t>
      </w:r>
      <w:r w:rsidRPr="00D32B84">
        <w:t xml:space="preserve">Biblioteca di Cultura Medievale. Milano, Jaca Book, 1992. </w:t>
      </w:r>
      <w:r>
        <w:t>XV+</w:t>
      </w:r>
      <w:r w:rsidRPr="00D32B84">
        <w:t>3</w:t>
      </w:r>
      <w:r>
        <w:t>39</w:t>
      </w:r>
      <w:r w:rsidRPr="00D32B84">
        <w:t xml:space="preserve"> p.</w:t>
      </w:r>
      <w:r w:rsidRPr="00EA65BD">
        <w:t xml:space="preserve"> [USP]</w:t>
      </w:r>
    </w:p>
    <w:p w:rsidR="00BE5A69" w:rsidRDefault="00BE5A69" w:rsidP="002802EC">
      <w:pPr>
        <w:pStyle w:val="PargrafoparaBibl"/>
        <w:widowControl/>
        <w:rPr>
          <w:lang w:val="es-ES_tradnl"/>
        </w:rPr>
      </w:pPr>
      <w:r w:rsidRPr="001E4E0E">
        <w:rPr>
          <w:lang w:val="es-ES_tradnl"/>
        </w:rPr>
        <w:t>BIFFI, I., e MARABELLI, C</w:t>
      </w:r>
      <w:r w:rsidRPr="00E36F09">
        <w:rPr>
          <w:lang w:val="es-ES_tradnl"/>
        </w:rPr>
        <w:t xml:space="preserve">., </w:t>
      </w:r>
      <w:r w:rsidRPr="00C45EC4">
        <w:rPr>
          <w:lang w:val="es-ES_tradnl"/>
        </w:rPr>
        <w:t xml:space="preserve">a cura di, </w:t>
      </w:r>
      <w:r w:rsidRPr="00C45EC4">
        <w:rPr>
          <w:i/>
          <w:lang w:val="es-ES_tradnl"/>
        </w:rPr>
        <w:t>La nuova razionalità. XIII secolo</w:t>
      </w:r>
      <w:r w:rsidRPr="00C45EC4">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w:t>
      </w:r>
      <w:r w:rsidRPr="00C45EC4">
        <w:rPr>
          <w:lang w:val="es-ES_tradnl"/>
        </w:rPr>
        <w:t xml:space="preserve"> 4. </w:t>
      </w:r>
      <w:r w:rsidRPr="00E613EF">
        <w:rPr>
          <w:lang w:val="es-ES_tradnl"/>
        </w:rPr>
        <w:t xml:space="preserve">Milano, Jaca Book / </w:t>
      </w:r>
      <w:r w:rsidRPr="00C45EC4">
        <w:rPr>
          <w:lang w:val="es-ES_tradnl"/>
        </w:rPr>
        <w:t xml:space="preserve">Roma, Città Nuova, 2008. </w:t>
      </w:r>
      <w:r w:rsidR="00E64242">
        <w:rPr>
          <w:lang w:val="es-ES_tradnl"/>
        </w:rPr>
        <w:t>7</w:t>
      </w:r>
      <w:r w:rsidR="00E64242" w:rsidRPr="00C45EC4">
        <w:rPr>
          <w:lang w:val="es-ES_tradnl"/>
        </w:rPr>
        <w:t>6</w:t>
      </w:r>
      <w:r w:rsidR="00E64242">
        <w:rPr>
          <w:lang w:val="es-ES_tradnl"/>
        </w:rPr>
        <w:t>3</w:t>
      </w:r>
      <w:r w:rsidR="00E64242" w:rsidRPr="00C45EC4">
        <w:rPr>
          <w:lang w:val="es-ES_tradnl"/>
        </w:rPr>
        <w:t xml:space="preserve"> p. [USP]</w:t>
      </w:r>
    </w:p>
    <w:p w:rsidR="00FB710A" w:rsidRPr="00F61AE9" w:rsidRDefault="00FB710A" w:rsidP="002802EC">
      <w:pPr>
        <w:pStyle w:val="PargrafoparaBibl"/>
        <w:widowControl/>
      </w:pPr>
      <w:r w:rsidRPr="00F61AE9">
        <w:t xml:space="preserve">BORGOGNONI, D., </w:t>
      </w:r>
      <w:r w:rsidRPr="00F61AE9">
        <w:rPr>
          <w:i/>
          <w:iCs/>
        </w:rPr>
        <w:t>Dottrine filosofiche di san Bonaventura ed il sud metodo secondo la mente di Aristotile</w:t>
      </w:r>
      <w:r w:rsidRPr="00F61AE9">
        <w:t>. Bologna, Tipografia Arcivescovile, 1881. 491 p. [USP]</w:t>
      </w:r>
    </w:p>
    <w:p w:rsidR="00FB710A" w:rsidRPr="00F61AE9" w:rsidRDefault="00FB710A" w:rsidP="002802EC">
      <w:pPr>
        <w:pStyle w:val="PargrafoparaBibl"/>
        <w:widowControl/>
        <w:rPr>
          <w:szCs w:val="16"/>
          <w:lang w:val="en-US"/>
        </w:rPr>
      </w:pPr>
      <w:r w:rsidRPr="00F61AE9">
        <w:rPr>
          <w:szCs w:val="16"/>
        </w:rPr>
        <w:t xml:space="preserve">BOUGEROL, J.-G., </w:t>
      </w:r>
      <w:r w:rsidRPr="00F61AE9">
        <w:rPr>
          <w:i/>
          <w:iCs/>
          <w:szCs w:val="16"/>
        </w:rPr>
        <w:t>Introduction à Saint Bonaventure</w:t>
      </w:r>
      <w:r w:rsidRPr="00F61AE9">
        <w:rPr>
          <w:szCs w:val="16"/>
        </w:rPr>
        <w:t xml:space="preserve">. Coll. A la recherchedela vérité. </w:t>
      </w:r>
      <w:r w:rsidRPr="00F61AE9">
        <w:rPr>
          <w:szCs w:val="16"/>
          <w:lang w:val="en-US"/>
        </w:rPr>
        <w:t xml:space="preserve">Paris, Vrin, </w:t>
      </w:r>
      <w:r w:rsidRPr="00F61AE9">
        <w:rPr>
          <w:lang w:val="en-US"/>
        </w:rPr>
        <w:t>1988</w:t>
      </w:r>
      <w:r w:rsidR="00895AAD">
        <w:rPr>
          <w:szCs w:val="16"/>
          <w:lang w:val="en-US"/>
        </w:rPr>
        <w:t xml:space="preserve">. 289 p. [UNICAMP] [UNIFESP] </w:t>
      </w:r>
      <w:r w:rsidRPr="00F61AE9">
        <w:rPr>
          <w:szCs w:val="16"/>
          <w:lang w:val="en-US"/>
        </w:rPr>
        <w:t>[USP]</w:t>
      </w:r>
    </w:p>
    <w:p w:rsidR="00FB710A" w:rsidRPr="00674239" w:rsidRDefault="00FB710A" w:rsidP="002802EC">
      <w:pPr>
        <w:pStyle w:val="PargrafoparaBibl"/>
        <w:widowControl/>
        <w:rPr>
          <w:noProof/>
          <w:color w:val="000000"/>
        </w:rPr>
      </w:pPr>
      <w:r w:rsidRPr="00F61AE9">
        <w:rPr>
          <w:lang w:val="en-US"/>
        </w:rPr>
        <w:t xml:space="preserve">BOUGEROL, J.-G., </w:t>
      </w:r>
      <w:r w:rsidRPr="00F61AE9">
        <w:rPr>
          <w:i/>
          <w:iCs/>
          <w:lang w:val="en-US"/>
        </w:rPr>
        <w:t>St. Bonaventure et la sagesse chrétienne</w:t>
      </w:r>
      <w:r w:rsidRPr="00F61AE9">
        <w:rPr>
          <w:lang w:val="en-US"/>
        </w:rPr>
        <w:t xml:space="preserve">. </w:t>
      </w:r>
      <w:r w:rsidRPr="00674239">
        <w:t>Paris, Seuil, 1963. 187 p.</w:t>
      </w:r>
      <w:r w:rsidRPr="00674239">
        <w:rPr>
          <w:b/>
          <w:bCs/>
        </w:rPr>
        <w:t xml:space="preserve"> </w:t>
      </w:r>
      <w:r w:rsidRPr="00674239">
        <w:t>[USP]</w:t>
      </w:r>
    </w:p>
    <w:p w:rsidR="00674239" w:rsidRPr="005353F6" w:rsidRDefault="00674239" w:rsidP="002802EC">
      <w:pPr>
        <w:pStyle w:val="PargrafoparaBibl"/>
        <w:widowControl/>
      </w:pPr>
      <w:r w:rsidRPr="00E31455">
        <w:rPr>
          <w:lang w:val="es-ES_tradnl"/>
        </w:rPr>
        <w:t xml:space="preserve">BURLANDO, G., </w:t>
      </w:r>
      <w:r>
        <w:rPr>
          <w:lang w:val="es-ES_tradnl"/>
        </w:rPr>
        <w:t xml:space="preserve">ed., </w:t>
      </w:r>
      <w:r w:rsidRPr="00E31455">
        <w:rPr>
          <w:i/>
          <w:lang w:val="es-ES_tradnl"/>
        </w:rPr>
        <w:t>De las pasiones en la filosofía medieval</w:t>
      </w:r>
      <w:r w:rsidRPr="00E31455">
        <w:rPr>
          <w:lang w:val="es-ES_tradnl"/>
        </w:rPr>
        <w:t xml:space="preserve">. </w:t>
      </w:r>
      <w:r>
        <w:rPr>
          <w:lang w:val="fr-FR"/>
        </w:rPr>
        <w:t>Rencontres de philosophie médiévale</w:t>
      </w:r>
      <w:r w:rsidRPr="002533BA">
        <w:rPr>
          <w:lang w:val="fr-FR"/>
        </w:rPr>
        <w:t xml:space="preserve">, hors série. </w:t>
      </w:r>
      <w:r w:rsidRPr="005353F6">
        <w:t>Turnholt, Brepols, 2009. 457 p. [UFSCar] [USP]</w:t>
      </w:r>
    </w:p>
    <w:p w:rsidR="00F460C3" w:rsidRPr="005353F6" w:rsidRDefault="00F460C3" w:rsidP="002802EC">
      <w:pPr>
        <w:pStyle w:val="PargrafoparaBibl"/>
        <w:widowControl/>
        <w:rPr>
          <w:lang w:val="en-US"/>
        </w:rPr>
      </w:pPr>
      <w:r w:rsidRPr="004948CA">
        <w:t>CACCIOTTI</w:t>
      </w:r>
      <w:r>
        <w:t>, A.,</w:t>
      </w:r>
      <w:r w:rsidRPr="004948CA">
        <w:t xml:space="preserve"> e FAES DE MOTTONI</w:t>
      </w:r>
      <w:r>
        <w:t xml:space="preserve">, B., </w:t>
      </w:r>
      <w:r w:rsidRPr="004948CA">
        <w:t>a cura di</w:t>
      </w:r>
      <w:r>
        <w:t xml:space="preserve">, </w:t>
      </w:r>
      <w:r w:rsidRPr="004948CA">
        <w:rPr>
          <w:i/>
        </w:rPr>
        <w:t xml:space="preserve">Editori di </w:t>
      </w:r>
      <w:r w:rsidR="00B8210A">
        <w:rPr>
          <w:i/>
        </w:rPr>
        <w:t>Quaracchi</w:t>
      </w:r>
      <w:r w:rsidRPr="004948CA">
        <w:rPr>
          <w:i/>
        </w:rPr>
        <w:t>, 100 anni dopo bilancio e prospettive</w:t>
      </w:r>
      <w:r>
        <w:t>.</w:t>
      </w:r>
      <w:r w:rsidRPr="004948CA">
        <w:t xml:space="preserve"> </w:t>
      </w:r>
      <w:r w:rsidRPr="005353F6">
        <w:rPr>
          <w:lang w:val="en-US"/>
        </w:rPr>
        <w:t>Medioevo, 3. Rome, Antonianum, 1997. 7+III+509 p. [USP]</w:t>
      </w:r>
    </w:p>
    <w:p w:rsidR="00401BB1" w:rsidRPr="00401BB1" w:rsidRDefault="00401BB1" w:rsidP="002802EC">
      <w:pPr>
        <w:pStyle w:val="PargrafoparaBibl"/>
        <w:widowControl/>
        <w:rPr>
          <w:color w:val="808080" w:themeColor="background1" w:themeShade="80"/>
        </w:rPr>
      </w:pPr>
      <w:r w:rsidRPr="00401BB1">
        <w:rPr>
          <w:color w:val="808080" w:themeColor="background1" w:themeShade="80"/>
          <w:lang w:val="en-US"/>
        </w:rPr>
        <w:lastRenderedPageBreak/>
        <w:t xml:space="preserve">CARPENTER, </w:t>
      </w:r>
      <w:r>
        <w:rPr>
          <w:color w:val="808080" w:themeColor="background1" w:themeShade="80"/>
          <w:lang w:val="en-US"/>
        </w:rPr>
        <w:t>C.</w:t>
      </w:r>
      <w:r w:rsidRPr="00401BB1">
        <w:rPr>
          <w:color w:val="808080" w:themeColor="background1" w:themeShade="80"/>
          <w:lang w:val="en-US"/>
        </w:rPr>
        <w:t xml:space="preserve">, </w:t>
      </w:r>
      <w:r w:rsidRPr="00401BB1">
        <w:rPr>
          <w:bCs/>
          <w:i/>
          <w:color w:val="808080" w:themeColor="background1" w:themeShade="80"/>
          <w:lang w:val="en-US"/>
        </w:rPr>
        <w:t>La Théologie, chemin vers la sainteté selon saint Bonaventure</w:t>
      </w:r>
      <w:r w:rsidRPr="00401BB1">
        <w:rPr>
          <w:color w:val="808080" w:themeColor="background1" w:themeShade="80"/>
          <w:lang w:val="en-US"/>
        </w:rPr>
        <w:t xml:space="preserve">. </w:t>
      </w:r>
      <w:r w:rsidRPr="005353F6">
        <w:rPr>
          <w:color w:val="808080" w:themeColor="background1" w:themeShade="80"/>
          <w:lang w:val="en-US"/>
        </w:rPr>
        <w:t xml:space="preserve">Tr. H. Namur. </w:t>
      </w:r>
      <w:r w:rsidRPr="002B46DB">
        <w:rPr>
          <w:color w:val="808080" w:themeColor="background1" w:themeShade="80"/>
        </w:rPr>
        <w:t xml:space="preserve">Paris, Cerf, 2013. </w:t>
      </w:r>
      <w:r w:rsidRPr="00401BB1">
        <w:rPr>
          <w:color w:val="808080" w:themeColor="background1" w:themeShade="80"/>
        </w:rPr>
        <w:t>310 p.*</w:t>
      </w:r>
    </w:p>
    <w:p w:rsidR="00FB710A" w:rsidRPr="00F61AE9" w:rsidRDefault="00FB710A" w:rsidP="002802EC">
      <w:pPr>
        <w:pStyle w:val="PargrafoparaBibl"/>
        <w:widowControl/>
      </w:pPr>
      <w:r w:rsidRPr="00F61AE9">
        <w:t xml:space="preserve">CARVALHO, M. S. de, </w:t>
      </w:r>
      <w:r w:rsidRPr="00F61AE9">
        <w:rPr>
          <w:i/>
          <w:iCs/>
        </w:rPr>
        <w:t>Estudos sobre Álvaro Pais e outros Franciscanos: séculos XIII-XV</w:t>
      </w:r>
      <w:r w:rsidRPr="00F61AE9">
        <w:t>. Lisboa, Imprensa Nacional / Casa da Moeda, 2001. 347 p. [UNESP] [UNICAMP] [USP]</w:t>
      </w:r>
    </w:p>
    <w:p w:rsidR="00FB710A" w:rsidRPr="00F61AE9" w:rsidRDefault="00FB710A" w:rsidP="002802EC">
      <w:pPr>
        <w:pStyle w:val="PargrafoparaBibl"/>
        <w:widowControl/>
      </w:pPr>
      <w:r w:rsidRPr="00F61AE9">
        <w:t xml:space="preserve">CORVINO, F., </w:t>
      </w:r>
      <w:r w:rsidRPr="00F61AE9">
        <w:rPr>
          <w:i/>
        </w:rPr>
        <w:t>Bonaventura da Bagnoregio: francescano e pensatore</w:t>
      </w:r>
      <w:r w:rsidRPr="00F61AE9">
        <w:t xml:space="preserve">. Roma, Città Nuova, 1980. 552 p. [UFSCar] </w:t>
      </w:r>
      <w:r w:rsidR="00405F50" w:rsidRPr="006A7736">
        <w:rPr>
          <w:szCs w:val="16"/>
        </w:rPr>
        <w:t>[USP]</w:t>
      </w:r>
      <w:r w:rsidR="00405F50">
        <w:rPr>
          <w:szCs w:val="16"/>
        </w:rPr>
        <w:t xml:space="preserve"> {NA}</w:t>
      </w:r>
    </w:p>
    <w:p w:rsidR="00FB710A" w:rsidRPr="006A7736" w:rsidRDefault="00FB710A" w:rsidP="002802EC">
      <w:pPr>
        <w:pStyle w:val="PargrafoparaBibl"/>
        <w:widowControl/>
        <w:rPr>
          <w:szCs w:val="16"/>
        </w:rPr>
      </w:pPr>
      <w:r w:rsidRPr="00F61AE9">
        <w:rPr>
          <w:szCs w:val="16"/>
        </w:rPr>
        <w:t xml:space="preserve">CÔTÉ, A., </w:t>
      </w:r>
      <w:r w:rsidRPr="00F61AE9">
        <w:rPr>
          <w:i/>
          <w:iCs/>
          <w:szCs w:val="16"/>
        </w:rPr>
        <w:t>L’infinité divine dans la théologie médiévale (1220-1255)</w:t>
      </w:r>
      <w:r w:rsidRPr="00F61AE9">
        <w:rPr>
          <w:szCs w:val="16"/>
        </w:rPr>
        <w:t xml:space="preserve">. </w:t>
      </w:r>
      <w:r w:rsidRPr="006A7736">
        <w:rPr>
          <w:szCs w:val="16"/>
        </w:rPr>
        <w:t xml:space="preserve">Études de philosophie médiévale, 84. Paris, Vrin, 2002. 272 p. </w:t>
      </w:r>
      <w:r w:rsidRPr="006A7736">
        <w:t xml:space="preserve">[UFSCar] [UNICAMP] </w:t>
      </w:r>
      <w:r>
        <w:rPr>
          <w:szCs w:val="16"/>
          <w:lang w:val="fr-FR"/>
        </w:rPr>
        <w:t xml:space="preserve">[UNIFESP] </w:t>
      </w:r>
      <w:r w:rsidRPr="006A7736">
        <w:rPr>
          <w:szCs w:val="16"/>
        </w:rPr>
        <w:t>[USP]</w:t>
      </w:r>
    </w:p>
    <w:p w:rsidR="0056605C" w:rsidRDefault="0056605C" w:rsidP="002802EC">
      <w:pPr>
        <w:pStyle w:val="PargrafoparaBibl"/>
        <w:widowControl/>
        <w:rPr>
          <w:color w:val="808080" w:themeColor="background1" w:themeShade="80"/>
          <w:lang w:val="en-US"/>
        </w:rPr>
      </w:pPr>
      <w:r w:rsidRPr="0056605C">
        <w:rPr>
          <w:color w:val="808080" w:themeColor="background1" w:themeShade="80"/>
        </w:rPr>
        <w:t>CUTTINI, E</w:t>
      </w:r>
      <w:r>
        <w:rPr>
          <w:color w:val="808080" w:themeColor="background1" w:themeShade="80"/>
        </w:rPr>
        <w:t>.</w:t>
      </w:r>
      <w:r w:rsidRPr="0056605C">
        <w:rPr>
          <w:color w:val="808080" w:themeColor="background1" w:themeShade="80"/>
        </w:rPr>
        <w:t xml:space="preserve">, </w:t>
      </w:r>
      <w:r w:rsidRPr="0056605C">
        <w:rPr>
          <w:i/>
          <w:color w:val="808080" w:themeColor="background1" w:themeShade="80"/>
        </w:rPr>
        <w:t>Ritorno a Dio. Filosofia, teologia, etica della “mens” nel pensiero di Bonaventura da Bagnoregio</w:t>
      </w:r>
      <w:r w:rsidRPr="0056605C">
        <w:rPr>
          <w:color w:val="808080" w:themeColor="background1" w:themeShade="80"/>
        </w:rPr>
        <w:t xml:space="preserve">. </w:t>
      </w:r>
      <w:r w:rsidRPr="006A7736">
        <w:rPr>
          <w:color w:val="808080" w:themeColor="background1" w:themeShade="80"/>
          <w:lang w:val="en-US"/>
        </w:rPr>
        <w:t>Soveria Mannelli, Rubbettino, 2002. 212 p.*</w:t>
      </w:r>
    </w:p>
    <w:p w:rsidR="00FB710A" w:rsidRDefault="00FB710A" w:rsidP="002802EC">
      <w:pPr>
        <w:pStyle w:val="PargrafoparaBibl"/>
        <w:widowControl/>
        <w:rPr>
          <w:lang w:val="en-US"/>
        </w:rPr>
      </w:pPr>
      <w:r w:rsidRPr="00F61AE9">
        <w:rPr>
          <w:lang w:val="en-US"/>
        </w:rPr>
        <w:t xml:space="preserve">CULLEN, C. M., </w:t>
      </w:r>
      <w:r w:rsidRPr="00F61AE9">
        <w:rPr>
          <w:i/>
          <w:lang w:val="en-US"/>
        </w:rPr>
        <w:t>Bonaventure</w:t>
      </w:r>
      <w:r w:rsidRPr="00F61AE9">
        <w:rPr>
          <w:lang w:val="en-US"/>
        </w:rPr>
        <w:t xml:space="preserve">. Great medieval thinkers. New York, Oxford UP, 2006. </w:t>
      </w:r>
      <w:r w:rsidR="00095E3F" w:rsidRPr="00095E3F">
        <w:rPr>
          <w:lang w:val="en-US"/>
        </w:rPr>
        <w:t>XVII</w:t>
      </w:r>
      <w:r w:rsidR="00095E3F">
        <w:rPr>
          <w:lang w:val="en-US"/>
        </w:rPr>
        <w:t>+251 p. [UFSCar] [USP]</w:t>
      </w:r>
    </w:p>
    <w:p w:rsidR="00037748" w:rsidRDefault="00037748" w:rsidP="002802EC">
      <w:pPr>
        <w:pStyle w:val="PargrafoparaBibl"/>
        <w:widowControl/>
        <w:rPr>
          <w:lang w:val="en-US"/>
        </w:rPr>
      </w:pPr>
      <w:r w:rsidRPr="00F61AE9">
        <w:rPr>
          <w:lang w:val="en-US"/>
        </w:rPr>
        <w:t xml:space="preserve">CUSATO, M. F., and GELTNER, G., eds., </w:t>
      </w:r>
      <w:r w:rsidRPr="00F61AE9">
        <w:rPr>
          <w:i/>
          <w:lang w:val="en-US"/>
        </w:rPr>
        <w:t>Defenders and critics of franciscan life</w:t>
      </w:r>
      <w:r w:rsidRPr="00F61AE9">
        <w:rPr>
          <w:lang w:val="en-US"/>
        </w:rPr>
        <w:t xml:space="preserve">. The medieval franciscans, 6. Leiden, Brill, </w:t>
      </w:r>
      <w:r>
        <w:rPr>
          <w:lang w:val="en-US"/>
        </w:rPr>
        <w:t>2009. XV+254 p. [UFSCar] [USP]</w:t>
      </w:r>
    </w:p>
    <w:p w:rsidR="00AC7757" w:rsidRPr="002533BA" w:rsidRDefault="00AC7757" w:rsidP="002802EC">
      <w:pPr>
        <w:pStyle w:val="PargrafoparaBibl"/>
        <w:widowControl/>
        <w:rPr>
          <w:lang w:val="fr-FR"/>
        </w:rPr>
      </w:pPr>
      <w:r w:rsidRPr="002533BA">
        <w:rPr>
          <w:lang w:val="fr-FR"/>
        </w:rPr>
        <w:t xml:space="preserve">DALARUN, J., </w:t>
      </w:r>
      <w:r w:rsidRPr="002533BA">
        <w:rPr>
          <w:bCs/>
          <w:i/>
          <w:lang w:val="fr-FR"/>
        </w:rPr>
        <w:t>La Malaventure de François d’Assise</w:t>
      </w:r>
      <w:r w:rsidRPr="002533BA">
        <w:rPr>
          <w:i/>
          <w:lang w:val="fr-FR"/>
        </w:rPr>
        <w:t>. Pour un usage historique des légendes franciscaines</w:t>
      </w:r>
      <w:r w:rsidRPr="002533BA">
        <w:rPr>
          <w:lang w:val="fr-FR"/>
        </w:rPr>
        <w:t>. Tr. P. B. Beguin. Paris, Cerf / Éd. Franciscaines, 2002. 288 p. [UFSCar]</w:t>
      </w:r>
      <w:r>
        <w:rPr>
          <w:lang w:val="fr-FR"/>
        </w:rPr>
        <w:t xml:space="preserve"> [USP]</w:t>
      </w:r>
    </w:p>
    <w:p w:rsidR="00FB710A" w:rsidRDefault="00FB710A" w:rsidP="002802EC">
      <w:pPr>
        <w:pStyle w:val="PargrafoparaBibl"/>
        <w:widowControl/>
        <w:rPr>
          <w:lang w:val="en-US"/>
        </w:rPr>
      </w:pPr>
      <w:r w:rsidRPr="00F61AE9">
        <w:rPr>
          <w:lang w:val="en-US"/>
        </w:rPr>
        <w:t xml:space="preserve">DALARUN, J., </w:t>
      </w:r>
      <w:r w:rsidRPr="00F61AE9">
        <w:rPr>
          <w:i/>
          <w:lang w:val="en-US"/>
        </w:rPr>
        <w:t>The Misadventure of Francis of Assisi. Toward a historical use of the Franciscan legends</w:t>
      </w:r>
      <w:r w:rsidRPr="00F61AE9">
        <w:rPr>
          <w:lang w:val="en-US"/>
        </w:rPr>
        <w:t>. Tr. E. Hagman. New York, The Franciscan Institute, 2002. 295 p. [UFSCar]</w:t>
      </w:r>
    </w:p>
    <w:p w:rsidR="00043E87" w:rsidRPr="00043E87" w:rsidRDefault="00043E87" w:rsidP="00043E87">
      <w:pPr>
        <w:pStyle w:val="PargrafoparaBibl"/>
        <w:widowControl/>
      </w:pPr>
      <w:r w:rsidRPr="006A7FB1">
        <w:rPr>
          <w:lang w:val="en-US"/>
        </w:rPr>
        <w:t xml:space="preserve">DALES, R. C., </w:t>
      </w:r>
      <w:r w:rsidRPr="006A7FB1">
        <w:rPr>
          <w:i/>
          <w:lang w:val="en-US"/>
        </w:rPr>
        <w:t>Medieval discussions of the eternity of the world</w:t>
      </w:r>
      <w:r w:rsidRPr="006A7FB1">
        <w:rPr>
          <w:lang w:val="en-US"/>
        </w:rPr>
        <w:t xml:space="preserve">. </w:t>
      </w:r>
      <w:r w:rsidRPr="00043E87">
        <w:t>Leiden, Brill, 1990. 303 p. [PUC]</w:t>
      </w:r>
    </w:p>
    <w:p w:rsidR="0056605C" w:rsidRPr="006A7736" w:rsidRDefault="0056605C" w:rsidP="002802EC">
      <w:pPr>
        <w:pStyle w:val="PargrafoparaBibl"/>
        <w:widowControl/>
        <w:rPr>
          <w:color w:val="808080" w:themeColor="background1" w:themeShade="80"/>
        </w:rPr>
      </w:pPr>
      <w:r w:rsidRPr="0056605C">
        <w:rPr>
          <w:color w:val="808080" w:themeColor="background1" w:themeShade="80"/>
        </w:rPr>
        <w:t xml:space="preserve">DE ROSA, L., </w:t>
      </w:r>
      <w:r w:rsidRPr="0056605C">
        <w:rPr>
          <w:i/>
          <w:color w:val="808080" w:themeColor="background1" w:themeShade="80"/>
        </w:rPr>
        <w:t xml:space="preserve">Dalla teologia della creazione all'antropologia della bellezza. </w:t>
      </w:r>
      <w:r w:rsidRPr="006A7736">
        <w:rPr>
          <w:i/>
          <w:color w:val="808080" w:themeColor="background1" w:themeShade="80"/>
        </w:rPr>
        <w:t>Il linguaggio simbolico chiave interpretativa del pensiero di San Bonaventura di Bagnoregio</w:t>
      </w:r>
      <w:r w:rsidRPr="006A7736">
        <w:rPr>
          <w:color w:val="808080" w:themeColor="background1" w:themeShade="80"/>
        </w:rPr>
        <w:t>. Studi e ricerche. Assisi, Cittadella, 2011. 252 p.*</w:t>
      </w:r>
    </w:p>
    <w:p w:rsidR="0056605C" w:rsidRPr="006A7736" w:rsidRDefault="0056605C" w:rsidP="002802EC">
      <w:pPr>
        <w:pStyle w:val="PargrafoparaBibl"/>
        <w:widowControl/>
        <w:rPr>
          <w:color w:val="808080" w:themeColor="background1" w:themeShade="80"/>
        </w:rPr>
      </w:pPr>
      <w:r w:rsidRPr="0056605C">
        <w:rPr>
          <w:color w:val="808080" w:themeColor="background1" w:themeShade="80"/>
        </w:rPr>
        <w:t xml:space="preserve">DE VITA, I., </w:t>
      </w:r>
      <w:r w:rsidRPr="0056605C">
        <w:rPr>
          <w:i/>
          <w:color w:val="808080" w:themeColor="background1" w:themeShade="80"/>
        </w:rPr>
        <w:t xml:space="preserve">In origine era l’amore. </w:t>
      </w:r>
      <w:r w:rsidRPr="006A7736">
        <w:rPr>
          <w:i/>
          <w:color w:val="808080" w:themeColor="background1" w:themeShade="80"/>
        </w:rPr>
        <w:t>Unitas e primitas secondo la teologia trinitaria di San Bonaventura da Bagnoregio</w:t>
      </w:r>
      <w:r w:rsidRPr="006A7736">
        <w:rPr>
          <w:color w:val="808080" w:themeColor="background1" w:themeShade="80"/>
        </w:rPr>
        <w:t>. Pisa, Il Campano, 2011. 378 p.*</w:t>
      </w:r>
    </w:p>
    <w:p w:rsidR="007E4302" w:rsidRPr="009E365A" w:rsidRDefault="007E4302" w:rsidP="002802EC">
      <w:pPr>
        <w:pStyle w:val="PargrafoparaBibl"/>
        <w:widowControl/>
      </w:pPr>
      <w:r w:rsidRPr="00554729">
        <w:rPr>
          <w:noProof/>
          <w:szCs w:val="22"/>
        </w:rPr>
        <w:t xml:space="preserve">D’ONOFRIO, G., a cura di, </w:t>
      </w:r>
      <w:r w:rsidRPr="00E14FC0">
        <w:rPr>
          <w:i/>
        </w:rPr>
        <w:t>La divisione della filosofia e le sue ragioni:</w:t>
      </w:r>
      <w:r w:rsidRPr="00554729">
        <w:rPr>
          <w:i/>
        </w:rPr>
        <w:t xml:space="preserve"> lettura di testi medievali (VI-XIII secolo)</w:t>
      </w:r>
      <w:r w:rsidRPr="00554729">
        <w:t xml:space="preserve">. Schola salernitana, 5, Cava de’Tirreni (Salerno), Avagliano, 2001. </w:t>
      </w:r>
      <w:r w:rsidRPr="009E365A">
        <w:t>259 p. [USP]</w:t>
      </w:r>
    </w:p>
    <w:p w:rsidR="00FB710A" w:rsidRPr="00C040A6" w:rsidRDefault="00FB710A" w:rsidP="002802EC">
      <w:pPr>
        <w:pStyle w:val="PargrafoparaBibl"/>
        <w:widowControl/>
        <w:rPr>
          <w:lang w:val="en-US"/>
        </w:rPr>
      </w:pPr>
      <w:r w:rsidRPr="00F61AE9">
        <w:rPr>
          <w:szCs w:val="16"/>
          <w:lang w:val="es-ES_tradnl"/>
        </w:rPr>
        <w:t xml:space="preserve">ÉMERY, G., </w:t>
      </w:r>
      <w:r w:rsidRPr="00F61AE9">
        <w:rPr>
          <w:i/>
          <w:iCs/>
          <w:szCs w:val="16"/>
          <w:lang w:val="es-ES_tradnl"/>
        </w:rPr>
        <w:t xml:space="preserve">La Trinité créatrice. </w:t>
      </w:r>
      <w:r w:rsidRPr="006A7736">
        <w:rPr>
          <w:i/>
          <w:iCs/>
          <w:szCs w:val="16"/>
          <w:lang w:val="es-ES_tradnl"/>
        </w:rPr>
        <w:t>Trinité et création dans les commentaires aux Sentences de Thomas d’Aquin et de ses précurseurs Albert Le Grand et Bonaventure.</w:t>
      </w:r>
      <w:r w:rsidRPr="006A7736">
        <w:rPr>
          <w:szCs w:val="16"/>
          <w:lang w:val="es-ES_tradnl"/>
        </w:rPr>
        <w:t xml:space="preserve"> </w:t>
      </w:r>
      <w:r w:rsidRPr="00C040A6">
        <w:rPr>
          <w:szCs w:val="16"/>
          <w:lang w:val="en-US"/>
        </w:rPr>
        <w:t>Bibliothèque thomiste, 47. Paris, Vrin, 1995. 592 p. [UNIFESP] [USP]</w:t>
      </w:r>
    </w:p>
    <w:p w:rsidR="008F56F0" w:rsidRPr="008F56F0" w:rsidRDefault="008F56F0" w:rsidP="002802EC">
      <w:pPr>
        <w:pStyle w:val="PargrafoparaBibl"/>
        <w:widowControl/>
        <w:rPr>
          <w:noProof/>
          <w:szCs w:val="22"/>
        </w:rPr>
      </w:pPr>
      <w:r>
        <w:rPr>
          <w:noProof/>
          <w:szCs w:val="22"/>
          <w:lang w:val="en-US"/>
        </w:rPr>
        <w:lastRenderedPageBreak/>
        <w:t xml:space="preserve">ENDERS, M., und SZAIF, J., Hrsg., </w:t>
      </w:r>
      <w:r w:rsidR="00E568F1">
        <w:rPr>
          <w:i/>
          <w:noProof/>
          <w:szCs w:val="22"/>
          <w:lang w:val="en-US"/>
        </w:rPr>
        <w:t xml:space="preserve">Die Geschichte des philosophischen Begriffs </w:t>
      </w:r>
      <w:r>
        <w:rPr>
          <w:i/>
          <w:noProof/>
          <w:szCs w:val="22"/>
          <w:lang w:val="en-US"/>
        </w:rPr>
        <w:t>der Wahrheit</w:t>
      </w:r>
      <w:r>
        <w:rPr>
          <w:noProof/>
          <w:szCs w:val="22"/>
          <w:lang w:val="en-US"/>
        </w:rPr>
        <w:t xml:space="preserve">. </w:t>
      </w:r>
      <w:r w:rsidRPr="008F56F0">
        <w:rPr>
          <w:noProof/>
          <w:szCs w:val="22"/>
        </w:rPr>
        <w:t xml:space="preserve">Berlin, de Gruyter, 2006. </w:t>
      </w:r>
      <w:r>
        <w:t>VIII</w:t>
      </w:r>
      <w:r w:rsidRPr="008F56F0">
        <w:rPr>
          <w:noProof/>
          <w:szCs w:val="22"/>
        </w:rPr>
        <w:t>+404 S. [UNICAMP] [USP]</w:t>
      </w:r>
    </w:p>
    <w:p w:rsidR="00FB710A" w:rsidRPr="00F61AE9" w:rsidRDefault="00FB710A" w:rsidP="002802EC">
      <w:pPr>
        <w:pStyle w:val="PargrafoparaBibl"/>
        <w:widowControl/>
        <w:rPr>
          <w:szCs w:val="24"/>
        </w:rPr>
      </w:pPr>
      <w:r w:rsidRPr="00F61AE9">
        <w:rPr>
          <w:szCs w:val="24"/>
        </w:rPr>
        <w:t xml:space="preserve">FAJDEK, B., </w:t>
      </w:r>
      <w:r w:rsidRPr="00F61AE9">
        <w:rPr>
          <w:i/>
          <w:szCs w:val="24"/>
        </w:rPr>
        <w:t>La vocazione apostolica dell’ordine dei frati minori secondo gli opuscoli di s. Bonaventura</w:t>
      </w:r>
      <w:r w:rsidRPr="00F61AE9">
        <w:rPr>
          <w:szCs w:val="24"/>
        </w:rPr>
        <w:t>. Studia antoniana, 30. Rom</w:t>
      </w:r>
      <w:r w:rsidR="00405F50">
        <w:rPr>
          <w:szCs w:val="24"/>
        </w:rPr>
        <w:t xml:space="preserve">a, Antonianum, </w:t>
      </w:r>
      <w:r w:rsidR="00190E0C">
        <w:t xml:space="preserve">1987. </w:t>
      </w:r>
      <w:r w:rsidR="00405F50">
        <w:rPr>
          <w:szCs w:val="24"/>
        </w:rPr>
        <w:t>1</w:t>
      </w:r>
      <w:r w:rsidR="00190E0C">
        <w:rPr>
          <w:szCs w:val="24"/>
        </w:rPr>
        <w:t>98</w:t>
      </w:r>
      <w:r w:rsidR="00405F50">
        <w:rPr>
          <w:szCs w:val="24"/>
        </w:rPr>
        <w:t xml:space="preserve"> p. </w:t>
      </w:r>
      <w:r w:rsidR="00190E0C">
        <w:rPr>
          <w:szCs w:val="24"/>
        </w:rPr>
        <w:t xml:space="preserve">[PUC] </w:t>
      </w:r>
      <w:r w:rsidR="00405F50">
        <w:rPr>
          <w:szCs w:val="24"/>
        </w:rPr>
        <w:t>[USP] {NA}</w:t>
      </w:r>
    </w:p>
    <w:p w:rsidR="00FB710A" w:rsidRPr="00F61AE9" w:rsidRDefault="00FB710A" w:rsidP="002802EC">
      <w:pPr>
        <w:pStyle w:val="PargrafoparaBibl"/>
        <w:widowControl/>
      </w:pPr>
      <w:r w:rsidRPr="00F61AE9">
        <w:t xml:space="preserve">FALBEL, N., </w:t>
      </w:r>
      <w:r w:rsidRPr="00F61AE9">
        <w:rPr>
          <w:i/>
        </w:rPr>
        <w:t>“De reductione artium ad theologiam” de São Boaventura</w:t>
      </w:r>
      <w:r w:rsidRPr="00F61AE9">
        <w:t xml:space="preserve">. São Paulo, </w:t>
      </w:r>
      <w:r w:rsidRPr="00405F50">
        <w:rPr>
          <w:i/>
        </w:rPr>
        <w:t>Revista de História</w:t>
      </w:r>
      <w:r w:rsidRPr="00F61AE9">
        <w:t>, XLVII, 1974. 84 p. [USP]</w:t>
      </w:r>
    </w:p>
    <w:p w:rsidR="00FB710A" w:rsidRDefault="00FB710A" w:rsidP="002802EC">
      <w:pPr>
        <w:pStyle w:val="PargrafoparaBibl"/>
        <w:widowControl/>
        <w:rPr>
          <w:szCs w:val="16"/>
        </w:rPr>
      </w:pPr>
      <w:r w:rsidRPr="00F61AE9">
        <w:rPr>
          <w:lang w:val="es-ES_tradnl"/>
        </w:rPr>
        <w:t xml:space="preserve">FALQUE, E., </w:t>
      </w:r>
      <w:r w:rsidRPr="00F61AE9">
        <w:rPr>
          <w:i/>
          <w:iCs/>
          <w:lang w:val="es-ES_tradnl"/>
        </w:rPr>
        <w:t>Saint Bonaventure et l’entrée de Dieu en théologie</w:t>
      </w:r>
      <w:r w:rsidR="009C5D1D">
        <w:rPr>
          <w:i/>
          <w:iCs/>
          <w:lang w:val="es-ES_tradnl"/>
        </w:rPr>
        <w:t xml:space="preserve"> </w:t>
      </w:r>
      <w:r w:rsidR="009C5D1D" w:rsidRPr="009C5D1D">
        <w:rPr>
          <w:i/>
        </w:rPr>
        <w:t>(Prologue et première partie)</w:t>
      </w:r>
      <w:r w:rsidR="009C5D1D">
        <w:t>.</w:t>
      </w:r>
      <w:r w:rsidR="009C5D1D" w:rsidRPr="009C5D1D">
        <w:t xml:space="preserve"> </w:t>
      </w:r>
      <w:r w:rsidR="009C5D1D" w:rsidRPr="009C5D1D">
        <w:rPr>
          <w:szCs w:val="16"/>
        </w:rPr>
        <w:t>Préf. de J. Jolivet</w:t>
      </w:r>
      <w:r w:rsidRPr="009C5D1D">
        <w:rPr>
          <w:szCs w:val="16"/>
        </w:rPr>
        <w:t xml:space="preserve">. </w:t>
      </w:r>
      <w:r w:rsidRPr="00F61AE9">
        <w:rPr>
          <w:szCs w:val="16"/>
        </w:rPr>
        <w:t xml:space="preserve">Études de philosophie médiévale, 81. </w:t>
      </w:r>
      <w:r w:rsidRPr="00F61AE9">
        <w:rPr>
          <w:lang w:val="es-ES_tradnl"/>
        </w:rPr>
        <w:t>Paris, Vrin</w:t>
      </w:r>
      <w:r w:rsidRPr="00F61AE9">
        <w:t>, 2000</w:t>
      </w:r>
      <w:r w:rsidRPr="00F61AE9">
        <w:rPr>
          <w:lang w:val="es-ES_tradnl"/>
        </w:rPr>
        <w:t xml:space="preserve">. 224 p. [UNICAMP] </w:t>
      </w:r>
      <w:r w:rsidRPr="00F61AE9">
        <w:rPr>
          <w:szCs w:val="16"/>
        </w:rPr>
        <w:t>[USP]</w:t>
      </w:r>
    </w:p>
    <w:p w:rsidR="00FB710A" w:rsidRPr="00DF34A4" w:rsidRDefault="00FB710A" w:rsidP="002802EC">
      <w:pPr>
        <w:pStyle w:val="PargrafoparaBibl"/>
        <w:widowControl/>
      </w:pPr>
      <w:r w:rsidRPr="00F61AE9">
        <w:t>FATTORI, M.</w:t>
      </w:r>
      <w:r w:rsidR="0054517E">
        <w:t>,</w:t>
      </w:r>
      <w:r w:rsidRPr="00F61AE9">
        <w:t xml:space="preserve"> e BIANCHI, M. L., a cura di,</w:t>
      </w:r>
      <w:r w:rsidRPr="00F61AE9">
        <w:rPr>
          <w:b/>
          <w:bCs/>
          <w:sz w:val="20"/>
        </w:rPr>
        <w:t xml:space="preserve"> </w:t>
      </w:r>
      <w:r w:rsidRPr="00F61AE9">
        <w:rPr>
          <w:i/>
        </w:rPr>
        <w:t>Ratio</w:t>
      </w:r>
      <w:r w:rsidRPr="00F61AE9">
        <w:t xml:space="preserve">. </w:t>
      </w:r>
      <w:r w:rsidRPr="00DF34A4">
        <w:t>Lessico intellettuale europeo, 61. Firenze, Olschki, 1994. VI+578 p. [USP]</w:t>
      </w:r>
    </w:p>
    <w:p w:rsidR="00527A45" w:rsidRPr="00527A45" w:rsidRDefault="00527A45" w:rsidP="002802EC">
      <w:pPr>
        <w:pStyle w:val="PargrafoparaBibl"/>
        <w:widowControl/>
        <w:rPr>
          <w:lang w:val="en-US"/>
        </w:rPr>
      </w:pPr>
      <w:r w:rsidRPr="00527A45">
        <w:t>FERRARO</w:t>
      </w:r>
      <w:r>
        <w:t xml:space="preserve">, G., </w:t>
      </w:r>
      <w:r w:rsidRPr="00527A45">
        <w:rPr>
          <w:i/>
        </w:rPr>
        <w:t>Lo Spirito Santo nei commentari al quarto Vangelo di Bruno di Segni, Ruperto di Deutz, Bonaventura e Alberto Magno</w:t>
      </w:r>
      <w:r>
        <w:t>.</w:t>
      </w:r>
      <w:r w:rsidRPr="00527A45">
        <w:t xml:space="preserve"> </w:t>
      </w:r>
      <w:r w:rsidRPr="00527A45">
        <w:rPr>
          <w:lang w:val="en-US"/>
        </w:rPr>
        <w:t>Letture bibliche, 11. Città del Vaticano, Editrice vaticana, 1998. 221 p. [USP]</w:t>
      </w:r>
    </w:p>
    <w:p w:rsidR="00FB710A" w:rsidRPr="00F61AE9" w:rsidRDefault="00FB710A" w:rsidP="002802EC">
      <w:pPr>
        <w:pStyle w:val="PargrafoparaBibl"/>
        <w:widowControl/>
        <w:rPr>
          <w:noProof/>
          <w:color w:val="000000"/>
          <w:lang w:val="en-US"/>
        </w:rPr>
      </w:pPr>
      <w:r w:rsidRPr="00F61AE9">
        <w:rPr>
          <w:lang w:val="en-US"/>
        </w:rPr>
        <w:t xml:space="preserve">FOLEY, P. F., ed., </w:t>
      </w:r>
      <w:r w:rsidRPr="00F61AE9">
        <w:rPr>
          <w:i/>
          <w:iCs/>
          <w:lang w:val="en-US"/>
        </w:rPr>
        <w:t>Proceedings of the seventh centenary celebration of the death of Saint Bonaventure</w:t>
      </w:r>
      <w:r w:rsidRPr="00F61AE9">
        <w:rPr>
          <w:lang w:val="en-US"/>
        </w:rPr>
        <w:t>. New York, The Franciscan Institute, 1975. 120 p.</w:t>
      </w:r>
      <w:r w:rsidRPr="00C25BB2">
        <w:rPr>
          <w:bCs/>
          <w:lang w:val="en-US"/>
        </w:rPr>
        <w:t xml:space="preserve"> </w:t>
      </w:r>
      <w:r w:rsidRPr="00F61AE9">
        <w:rPr>
          <w:lang w:val="en-US"/>
        </w:rPr>
        <w:t>[USP]</w:t>
      </w:r>
    </w:p>
    <w:p w:rsidR="00FB710A" w:rsidRPr="00132F7E" w:rsidRDefault="00FB710A" w:rsidP="002802EC">
      <w:pPr>
        <w:pStyle w:val="PargrafoparaBibl"/>
        <w:widowControl/>
        <w:rPr>
          <w:lang w:val="en-US"/>
        </w:rPr>
      </w:pPr>
      <w:r w:rsidRPr="00F61AE9">
        <w:rPr>
          <w:lang w:val="en-US"/>
        </w:rPr>
        <w:t xml:space="preserve">FOREST, A., et al., </w:t>
      </w:r>
      <w:r w:rsidRPr="00F61AE9">
        <w:rPr>
          <w:i/>
          <w:iCs/>
          <w:lang w:val="en-US"/>
        </w:rPr>
        <w:t>Le mouvement doctrinal du XI</w:t>
      </w:r>
      <w:r w:rsidRPr="00F61AE9">
        <w:rPr>
          <w:i/>
          <w:iCs/>
          <w:vertAlign w:val="superscript"/>
          <w:lang w:val="en-US"/>
        </w:rPr>
        <w:t>e</w:t>
      </w:r>
      <w:r w:rsidRPr="00F61AE9">
        <w:rPr>
          <w:i/>
          <w:iCs/>
          <w:lang w:val="en-US"/>
        </w:rPr>
        <w:t xml:space="preserve"> au XIV</w:t>
      </w:r>
      <w:r w:rsidRPr="00F61AE9">
        <w:rPr>
          <w:i/>
          <w:iCs/>
          <w:vertAlign w:val="superscript"/>
          <w:lang w:val="en-US"/>
        </w:rPr>
        <w:t>e</w:t>
      </w:r>
      <w:r w:rsidRPr="00F61AE9">
        <w:rPr>
          <w:i/>
          <w:iCs/>
          <w:lang w:val="en-US"/>
        </w:rPr>
        <w:t xml:space="preserve"> siècle. </w:t>
      </w:r>
      <w:r w:rsidRPr="00F61AE9">
        <w:rPr>
          <w:lang w:val="en-US"/>
        </w:rPr>
        <w:t xml:space="preserve">In FLICHE, A., et MARTIN, V., éds., </w:t>
      </w:r>
      <w:r w:rsidRPr="00F61AE9">
        <w:rPr>
          <w:i/>
          <w:iCs/>
          <w:lang w:val="en-US"/>
        </w:rPr>
        <w:t xml:space="preserve">Histoire de l’Église depuis les origines jusqu’à nos jours, 13. </w:t>
      </w:r>
      <w:r w:rsidRPr="00F61AE9">
        <w:rPr>
          <w:lang w:val="en-US"/>
        </w:rPr>
        <w:t xml:space="preserve">Paris, Bloud &amp; Gay, 1951. </w:t>
      </w:r>
      <w:r w:rsidRPr="00132F7E">
        <w:rPr>
          <w:lang w:val="en-US"/>
        </w:rPr>
        <w:t xml:space="preserve">479 p. </w:t>
      </w:r>
      <w:r w:rsidR="00A848D1">
        <w:rPr>
          <w:lang w:val="en-US"/>
        </w:rPr>
        <w:t xml:space="preserve">[PUC] </w:t>
      </w:r>
      <w:r w:rsidRPr="00132F7E">
        <w:rPr>
          <w:lang w:val="en-US"/>
        </w:rPr>
        <w:t>[USP]</w:t>
      </w:r>
    </w:p>
    <w:p w:rsidR="00C85FCE" w:rsidRPr="008B3618" w:rsidRDefault="00C85FCE" w:rsidP="002802EC">
      <w:pPr>
        <w:pStyle w:val="PargrafoparaBibl"/>
        <w:widowControl/>
        <w:rPr>
          <w:lang w:val="en-US"/>
        </w:rPr>
      </w:pPr>
      <w:r w:rsidRPr="00C85FCE">
        <w:rPr>
          <w:lang w:val="en-US"/>
        </w:rPr>
        <w:t xml:space="preserve">FOX, R., </w:t>
      </w:r>
      <w:r w:rsidRPr="00C85FCE">
        <w:rPr>
          <w:i/>
          <w:lang w:val="en-US"/>
        </w:rPr>
        <w:t>Time and eternity in Mid-Thirteenth-Century Thought</w:t>
      </w:r>
      <w:r w:rsidRPr="00C85FCE">
        <w:rPr>
          <w:lang w:val="en-US"/>
        </w:rPr>
        <w:t xml:space="preserve">. Oxford theological monographs. Oxford, UP, 2006. </w:t>
      </w:r>
      <w:r w:rsidRPr="008B3618">
        <w:rPr>
          <w:lang w:val="en-US"/>
        </w:rPr>
        <w:t xml:space="preserve">390 p. </w:t>
      </w:r>
      <w:r w:rsidR="00286498">
        <w:rPr>
          <w:lang w:val="en-US"/>
        </w:rPr>
        <w:t xml:space="preserve">[UFABC] </w:t>
      </w:r>
      <w:r w:rsidR="00DD3367">
        <w:rPr>
          <w:lang w:val="en-US"/>
        </w:rPr>
        <w:t>[USP]</w:t>
      </w:r>
    </w:p>
    <w:p w:rsidR="00DD7126" w:rsidRDefault="00DD7126" w:rsidP="00DD7126">
      <w:pPr>
        <w:pStyle w:val="PargrafoparaBibl"/>
        <w:widowControl/>
      </w:pPr>
      <w:r w:rsidRPr="00DD4757">
        <w:t xml:space="preserve">FRUGONI, C., </w:t>
      </w:r>
      <w:r w:rsidRPr="004A698C">
        <w:rPr>
          <w:i/>
        </w:rPr>
        <w:t>Francesco e l’invenzione delle stimmate. Una storia per parole e immagini fino a Bonaventura e Giotto</w:t>
      </w:r>
      <w:r>
        <w:t>.</w:t>
      </w:r>
      <w:r w:rsidRPr="004A698C">
        <w:t xml:space="preserve"> </w:t>
      </w:r>
      <w:r>
        <w:t>I</w:t>
      </w:r>
      <w:r w:rsidRPr="004A698C">
        <w:t>ntr</w:t>
      </w:r>
      <w:r>
        <w:t>.</w:t>
      </w:r>
      <w:r w:rsidRPr="004A698C">
        <w:t xml:space="preserve"> di Andrés Vauchez. </w:t>
      </w:r>
      <w:r>
        <w:t>Torino, Einaudi, 1993. XXII+435 p. [USP]</w:t>
      </w:r>
    </w:p>
    <w:p w:rsidR="00777AD8" w:rsidRPr="00DD7126" w:rsidRDefault="00777AD8" w:rsidP="002802EC">
      <w:pPr>
        <w:pStyle w:val="PargrafoparaBibl"/>
        <w:widowControl/>
        <w:rPr>
          <w:noProof/>
          <w:szCs w:val="24"/>
        </w:rPr>
      </w:pPr>
      <w:r w:rsidRPr="00F61AE9">
        <w:rPr>
          <w:szCs w:val="24"/>
          <w:lang w:val="en-US"/>
        </w:rPr>
        <w:t xml:space="preserve">FUCHS, M., </w:t>
      </w:r>
      <w:r w:rsidRPr="00F61AE9">
        <w:rPr>
          <w:i/>
          <w:szCs w:val="24"/>
          <w:lang w:val="en-US"/>
        </w:rPr>
        <w:t>Zeichen und Wissen. Das Verhältnis der Zeichentheorie zur Theorie des Wissens und der Wissenschaften im dreizehnten Jahrhundert</w:t>
      </w:r>
      <w:r w:rsidRPr="00F61AE9">
        <w:rPr>
          <w:szCs w:val="24"/>
          <w:lang w:val="en-US"/>
        </w:rPr>
        <w:t xml:space="preserve">. </w:t>
      </w:r>
      <w:r w:rsidRPr="00F61AE9">
        <w:t>BGPTM, NF,</w:t>
      </w:r>
      <w:r w:rsidRPr="00F61AE9">
        <w:rPr>
          <w:szCs w:val="24"/>
        </w:rPr>
        <w:t xml:space="preserve"> 51. Münster, Aschendorff, 1999. </w:t>
      </w:r>
      <w:r>
        <w:rPr>
          <w:szCs w:val="24"/>
        </w:rPr>
        <w:t xml:space="preserve">300 S. </w:t>
      </w:r>
      <w:r>
        <w:rPr>
          <w:noProof/>
          <w:szCs w:val="24"/>
        </w:rPr>
        <w:t>[USP] {NA}</w:t>
      </w:r>
    </w:p>
    <w:p w:rsidR="00262DD2" w:rsidRPr="00DD6500" w:rsidRDefault="00262DD2" w:rsidP="002802EC">
      <w:pPr>
        <w:pStyle w:val="PargrafoparaBibl"/>
        <w:widowControl/>
        <w:rPr>
          <w:color w:val="808080" w:themeColor="background1" w:themeShade="80"/>
          <w:lang w:val="en-US"/>
        </w:rPr>
      </w:pPr>
      <w:r w:rsidRPr="00262DD2">
        <w:rPr>
          <w:color w:val="808080" w:themeColor="background1" w:themeShade="80"/>
        </w:rPr>
        <w:t xml:space="preserve">GAGLIARDI, A., </w:t>
      </w:r>
      <w:r w:rsidRPr="00262DD2">
        <w:rPr>
          <w:i/>
          <w:color w:val="808080" w:themeColor="background1" w:themeShade="80"/>
        </w:rPr>
        <w:t xml:space="preserve">Il filosofo e il cristiano. </w:t>
      </w:r>
      <w:r w:rsidRPr="006A7736">
        <w:rPr>
          <w:i/>
          <w:color w:val="808080" w:themeColor="background1" w:themeShade="80"/>
        </w:rPr>
        <w:t>Bonaventura da Bagnoregio e Giovanni Pico della Mirandola</w:t>
      </w:r>
      <w:r w:rsidRPr="006A7736">
        <w:rPr>
          <w:color w:val="808080" w:themeColor="background1" w:themeShade="80"/>
        </w:rPr>
        <w:t xml:space="preserve">. </w:t>
      </w:r>
      <w:r w:rsidRPr="00DD6500">
        <w:rPr>
          <w:color w:val="808080" w:themeColor="background1" w:themeShade="80"/>
          <w:lang w:val="en-US"/>
        </w:rPr>
        <w:t>Filosofia. Pisa, ETS, 2008. 196 p.*</w:t>
      </w:r>
    </w:p>
    <w:p w:rsidR="006D7EF3" w:rsidRPr="00B90AE2" w:rsidRDefault="006D7EF3" w:rsidP="006D7EF3">
      <w:pPr>
        <w:pStyle w:val="PargrafoparaBibl"/>
      </w:pPr>
      <w:r w:rsidRPr="00B90AE2">
        <w:rPr>
          <w:bCs/>
        </w:rPr>
        <w:t xml:space="preserve">GASSER, </w:t>
      </w:r>
      <w:r w:rsidRPr="00B90AE2">
        <w:t xml:space="preserve">H. T., </w:t>
      </w:r>
      <w:r w:rsidRPr="0008180E">
        <w:rPr>
          <w:i/>
        </w:rPr>
        <w:t>Matthaei Ab Aquasparta de originali peccato doctrina comparata cum respectiva doctrina S. Thomas et S. Bonaventurae</w:t>
      </w:r>
      <w:r w:rsidRPr="00B90AE2">
        <w:t xml:space="preserve">. </w:t>
      </w:r>
      <w:r>
        <w:rPr>
          <w:noProof/>
          <w:szCs w:val="24"/>
        </w:rPr>
        <w:t xml:space="preserve">Extratto di tesi. </w:t>
      </w:r>
      <w:r w:rsidRPr="00B90AE2">
        <w:t xml:space="preserve">Romae, Pontificia Universitas Gregoriana, 1948. 128 p. </w:t>
      </w:r>
      <w:r w:rsidRPr="00835295">
        <w:t>[Redentoristas]</w:t>
      </w:r>
    </w:p>
    <w:p w:rsidR="005A4263" w:rsidRDefault="005A4263" w:rsidP="002802EC">
      <w:pPr>
        <w:pStyle w:val="PargrafoparaBibl"/>
        <w:widowControl/>
        <w:rPr>
          <w:lang w:val="es-ES_tradnl"/>
        </w:rPr>
      </w:pPr>
      <w:r w:rsidRPr="00F5038A">
        <w:rPr>
          <w:lang w:val="es-ES_tradnl"/>
        </w:rPr>
        <w:t xml:space="preserve">GEISER, J., et al., Hrsg., </w:t>
      </w:r>
      <w:r w:rsidRPr="00477DD7">
        <w:rPr>
          <w:rFonts w:hint="eastAsia"/>
          <w:i/>
          <w:lang w:val="es-ES_tradnl"/>
        </w:rPr>
        <w:t>Studien zur Geschichte der Philosophie</w:t>
      </w:r>
      <w:r>
        <w:rPr>
          <w:lang w:val="es-ES_tradnl"/>
        </w:rPr>
        <w:t>.</w:t>
      </w:r>
      <w:r w:rsidRPr="00F5038A">
        <w:rPr>
          <w:lang w:val="es-ES_tradnl"/>
        </w:rPr>
        <w:t xml:space="preserve"> </w:t>
      </w:r>
      <w:r w:rsidRPr="00F5038A">
        <w:rPr>
          <w:rFonts w:hint="eastAsia"/>
          <w:lang w:val="es-ES_tradnl"/>
        </w:rPr>
        <w:t>Festgabe zum 60. Geburtstag Clemens Baeumker</w:t>
      </w:r>
      <w:r>
        <w:rPr>
          <w:lang w:val="es-ES_tradnl"/>
        </w:rPr>
        <w:t xml:space="preserve"> g</w:t>
      </w:r>
      <w:r w:rsidRPr="00F5038A">
        <w:rPr>
          <w:lang w:val="es-ES_tradnl"/>
        </w:rPr>
        <w:t xml:space="preserve">ewidmet von seinen Schülern und Freunden. </w:t>
      </w:r>
      <w:r>
        <w:rPr>
          <w:lang w:val="es-ES_tradnl"/>
        </w:rPr>
        <w:t>M</w:t>
      </w:r>
      <w:r w:rsidRPr="00940A9B">
        <w:rPr>
          <w:rFonts w:hint="eastAsia"/>
          <w:lang w:val="es-ES_tradnl"/>
        </w:rPr>
        <w:t>it einem Bildnis von C</w:t>
      </w:r>
      <w:r>
        <w:rPr>
          <w:lang w:val="es-ES_tradnl"/>
        </w:rPr>
        <w:t>.</w:t>
      </w:r>
      <w:r w:rsidRPr="00940A9B">
        <w:rPr>
          <w:rFonts w:hint="eastAsia"/>
          <w:lang w:val="es-ES_tradnl"/>
        </w:rPr>
        <w:t xml:space="preserve"> Bäumker</w:t>
      </w:r>
      <w:r>
        <w:rPr>
          <w:lang w:val="es-ES_tradnl"/>
        </w:rPr>
        <w:t>.</w:t>
      </w:r>
      <w:r w:rsidRPr="00F5038A">
        <w:rPr>
          <w:lang w:val="es-ES_tradnl"/>
        </w:rPr>
        <w:t xml:space="preserve"> BGPTM, Suppl</w:t>
      </w:r>
      <w:r>
        <w:rPr>
          <w:lang w:val="es-ES_tradnl"/>
        </w:rPr>
        <w:t>.</w:t>
      </w:r>
      <w:r w:rsidRPr="00F5038A">
        <w:rPr>
          <w:lang w:val="es-ES_tradnl"/>
        </w:rPr>
        <w:t xml:space="preserve">, 1. Münster, Aschendorff, </w:t>
      </w:r>
      <w:r>
        <w:rPr>
          <w:lang w:val="es-ES_tradnl"/>
        </w:rPr>
        <w:t>1913.</w:t>
      </w:r>
      <w:r w:rsidRPr="00F5038A">
        <w:rPr>
          <w:lang w:val="es-ES_tradnl"/>
        </w:rPr>
        <w:t xml:space="preserve"> VIII+491 S. [PUC]</w:t>
      </w:r>
    </w:p>
    <w:p w:rsidR="00FB710A" w:rsidRPr="00B503EE" w:rsidRDefault="00FB710A" w:rsidP="002802EC">
      <w:pPr>
        <w:pStyle w:val="PargrafoparaBibl"/>
        <w:widowControl/>
        <w:rPr>
          <w:color w:val="808080" w:themeColor="background1" w:themeShade="80"/>
          <w:lang w:val="en-US"/>
        </w:rPr>
      </w:pPr>
      <w:r w:rsidRPr="00DD6500">
        <w:rPr>
          <w:color w:val="808080" w:themeColor="background1" w:themeShade="80"/>
          <w:lang w:val="en-US"/>
        </w:rPr>
        <w:lastRenderedPageBreak/>
        <w:t xml:space="preserve">GERKEN, A., </w:t>
      </w:r>
      <w:r w:rsidRPr="00DD6500">
        <w:rPr>
          <w:bCs/>
          <w:i/>
          <w:color w:val="808080" w:themeColor="background1" w:themeShade="80"/>
          <w:lang w:val="en-US"/>
        </w:rPr>
        <w:t xml:space="preserve">La Théologie du Verbe. </w:t>
      </w:r>
      <w:r w:rsidRPr="00B503EE">
        <w:rPr>
          <w:i/>
          <w:color w:val="808080" w:themeColor="background1" w:themeShade="80"/>
          <w:lang w:val="en-US"/>
        </w:rPr>
        <w:t>La relation entre l’incarnation et la création selon S. Bonaventure</w:t>
      </w:r>
      <w:r w:rsidRPr="00B503EE">
        <w:rPr>
          <w:color w:val="808080" w:themeColor="background1" w:themeShade="80"/>
          <w:lang w:val="en-US"/>
        </w:rPr>
        <w:t>. Tr. J. Gr</w:t>
      </w:r>
      <w:r w:rsidR="00B503EE" w:rsidRPr="00B503EE">
        <w:rPr>
          <w:color w:val="808080" w:themeColor="background1" w:themeShade="80"/>
          <w:lang w:val="en-US"/>
        </w:rPr>
        <w:t>éal. Paris, Cerf, 1970. 432 p.</w:t>
      </w:r>
    </w:p>
    <w:p w:rsidR="00FB710A" w:rsidRPr="00F61AE9" w:rsidRDefault="00FB710A" w:rsidP="002802EC">
      <w:pPr>
        <w:pStyle w:val="PargrafoparaBibl"/>
        <w:widowControl/>
        <w:rPr>
          <w:szCs w:val="16"/>
          <w:lang w:val="en-US"/>
        </w:rPr>
      </w:pPr>
      <w:r w:rsidRPr="003D52DF">
        <w:rPr>
          <w:szCs w:val="16"/>
          <w:lang w:val="es-ES_tradnl"/>
        </w:rPr>
        <w:t xml:space="preserve">GILLON, L.-B., </w:t>
      </w:r>
      <w:r w:rsidRPr="003D52DF">
        <w:rPr>
          <w:i/>
          <w:szCs w:val="16"/>
          <w:lang w:val="es-ES_tradnl"/>
        </w:rPr>
        <w:t>La théorie des oppositions et la théologie du péché au XIII</w:t>
      </w:r>
      <w:r w:rsidRPr="003D52DF">
        <w:rPr>
          <w:i/>
          <w:szCs w:val="24"/>
          <w:vertAlign w:val="superscript"/>
          <w:lang w:val="es-ES_tradnl"/>
        </w:rPr>
        <w:t>e</w:t>
      </w:r>
      <w:r w:rsidRPr="003D52DF">
        <w:rPr>
          <w:i/>
          <w:szCs w:val="16"/>
          <w:lang w:val="es-ES_tradnl"/>
        </w:rPr>
        <w:t xml:space="preserve"> siècle</w:t>
      </w:r>
      <w:r w:rsidRPr="003D52DF">
        <w:rPr>
          <w:szCs w:val="16"/>
          <w:lang w:val="es-ES_tradnl"/>
        </w:rPr>
        <w:t xml:space="preserve">. </w:t>
      </w:r>
      <w:r w:rsidRPr="00F61AE9">
        <w:rPr>
          <w:szCs w:val="16"/>
          <w:lang w:val="en-US"/>
        </w:rPr>
        <w:t>Paris, Vrin, 1937. XVII+151 p. [UNESP]</w:t>
      </w:r>
      <w:r w:rsidRPr="00F61AE9">
        <w:rPr>
          <w:szCs w:val="24"/>
          <w:lang w:val="en-US"/>
        </w:rPr>
        <w:t xml:space="preserve"> [USP]</w:t>
      </w:r>
    </w:p>
    <w:p w:rsidR="00FB710A" w:rsidRPr="00F61AE9" w:rsidRDefault="00FB710A" w:rsidP="002802EC">
      <w:pPr>
        <w:pStyle w:val="PargrafoparaBibl"/>
        <w:widowControl/>
        <w:rPr>
          <w:noProof/>
          <w:lang w:val="en-US"/>
        </w:rPr>
      </w:pPr>
      <w:r w:rsidRPr="00F61AE9">
        <w:rPr>
          <w:lang w:val="en-US"/>
        </w:rPr>
        <w:t xml:space="preserve">GILSON, É., </w:t>
      </w:r>
      <w:r w:rsidRPr="00F61AE9">
        <w:rPr>
          <w:i/>
          <w:iCs/>
          <w:lang w:val="en-US"/>
        </w:rPr>
        <w:t>La philosophie de saint Bonaventure</w:t>
      </w:r>
      <w:r w:rsidRPr="00F61AE9">
        <w:rPr>
          <w:lang w:val="en-US"/>
        </w:rPr>
        <w:t xml:space="preserve">. </w:t>
      </w:r>
      <w:r w:rsidRPr="00F61AE9">
        <w:rPr>
          <w:szCs w:val="16"/>
          <w:lang w:val="es-ES_tradnl"/>
        </w:rPr>
        <w:t xml:space="preserve">Études de philosophie médiévale, 4. </w:t>
      </w:r>
      <w:r w:rsidRPr="00F61AE9">
        <w:rPr>
          <w:lang w:val="en-US"/>
        </w:rPr>
        <w:t>Paris, Vrin, 1924. 1943, ed. rev.. 1978. 1984. 2006. 482 p. [UFSCar] [UNESP] [UNICAMP] [USP]</w:t>
      </w:r>
    </w:p>
    <w:p w:rsidR="009224A5" w:rsidRPr="00F61AE9" w:rsidRDefault="009224A5" w:rsidP="009224A5">
      <w:pPr>
        <w:pStyle w:val="PargrafoparaBibl"/>
        <w:widowControl/>
      </w:pPr>
      <w:r w:rsidRPr="00F61AE9">
        <w:rPr>
          <w:lang w:val="es-ES_tradnl"/>
        </w:rPr>
        <w:t xml:space="preserve">GILSON, É., </w:t>
      </w:r>
      <w:r w:rsidRPr="00F61AE9">
        <w:rPr>
          <w:i/>
          <w:iCs/>
          <w:lang w:val="es-ES_tradnl"/>
        </w:rPr>
        <w:t>La Filosofia de san Buenaventura</w:t>
      </w:r>
      <w:r w:rsidRPr="00F61AE9">
        <w:rPr>
          <w:lang w:val="es-ES_tradnl"/>
        </w:rPr>
        <w:t>.</w:t>
      </w:r>
      <w:r w:rsidRPr="00F61AE9">
        <w:rPr>
          <w:i/>
          <w:iCs/>
          <w:lang w:val="es-ES_tradnl"/>
        </w:rPr>
        <w:t xml:space="preserve"> </w:t>
      </w:r>
      <w:r w:rsidRPr="00F61AE9">
        <w:t xml:space="preserve">Tr. E. Zudaire. </w:t>
      </w:r>
      <w:r w:rsidRPr="00F61AE9">
        <w:rPr>
          <w:lang w:val="es-ES_tradnl"/>
        </w:rPr>
        <w:t xml:space="preserve">Buenos Aires, Dedebec, 1948. </w:t>
      </w:r>
      <w:r>
        <w:rPr>
          <w:lang w:val="es-ES_tradnl"/>
        </w:rPr>
        <w:t xml:space="preserve">484 p. </w:t>
      </w:r>
      <w:r w:rsidRPr="00835295">
        <w:t>[Redentoristas]</w:t>
      </w:r>
      <w:r w:rsidRPr="00F61AE9">
        <w:t xml:space="preserve"> [USP]</w:t>
      </w:r>
    </w:p>
    <w:p w:rsidR="00FB710A" w:rsidRPr="00F61AE9" w:rsidRDefault="00FB710A" w:rsidP="002802EC">
      <w:pPr>
        <w:pStyle w:val="PargrafoparaBibl"/>
        <w:widowControl/>
        <w:rPr>
          <w:lang w:val="en-US"/>
        </w:rPr>
      </w:pPr>
      <w:r w:rsidRPr="00F61AE9">
        <w:t xml:space="preserve">GONÇALVES, J. C., </w:t>
      </w:r>
      <w:r w:rsidRPr="00F61AE9">
        <w:rPr>
          <w:i/>
        </w:rPr>
        <w:t>Homem e mundo em São Boaventura</w:t>
      </w:r>
      <w:r w:rsidRPr="00F61AE9">
        <w:t xml:space="preserve">. Doutorado em Letras na Universidade de Lisboa. </w:t>
      </w:r>
      <w:r w:rsidRPr="00F61AE9">
        <w:rPr>
          <w:lang w:val="en-US"/>
        </w:rPr>
        <w:t>Braga, Franciscana, 1970. 532 p. [USP]</w:t>
      </w:r>
    </w:p>
    <w:p w:rsidR="00FB710A" w:rsidRPr="007E26E2" w:rsidRDefault="00FB710A" w:rsidP="002802EC">
      <w:pPr>
        <w:pStyle w:val="PargrafoparaBibl"/>
        <w:widowControl/>
        <w:rPr>
          <w:szCs w:val="24"/>
          <w:lang w:val="en-US"/>
        </w:rPr>
      </w:pPr>
      <w:r w:rsidRPr="007E26E2">
        <w:rPr>
          <w:szCs w:val="24"/>
          <w:lang w:val="en-US"/>
        </w:rPr>
        <w:t xml:space="preserve">GORIS, W., </w:t>
      </w:r>
      <w:r w:rsidRPr="007E26E2">
        <w:rPr>
          <w:i/>
          <w:szCs w:val="24"/>
          <w:lang w:val="en-US"/>
        </w:rPr>
        <w:t>Die Metaphysik und das Gute. Aufsätze zu ihrem Verhältnis in Antike und Mittelalter. Jan Aertsen zu Ehren</w:t>
      </w:r>
      <w:r w:rsidRPr="007E26E2">
        <w:rPr>
          <w:szCs w:val="24"/>
          <w:lang w:val="en-US"/>
        </w:rPr>
        <w:t xml:space="preserve">. Recherches de théologie et philosophie médiévales, </w:t>
      </w:r>
      <w:r w:rsidR="00321982" w:rsidRPr="007E26E2">
        <w:rPr>
          <w:szCs w:val="24"/>
          <w:lang w:val="en-US"/>
        </w:rPr>
        <w:t>Bibliotheca</w:t>
      </w:r>
      <w:r w:rsidRPr="007E26E2">
        <w:rPr>
          <w:szCs w:val="24"/>
          <w:lang w:val="en-US"/>
        </w:rPr>
        <w:t>, 2. Leuven, Peeters, 1999. 183 p.</w:t>
      </w:r>
      <w:r w:rsidR="007E26E2" w:rsidRPr="006A7736">
        <w:rPr>
          <w:lang w:val="en-US"/>
        </w:rPr>
        <w:t xml:space="preserve"> </w:t>
      </w:r>
      <w:r w:rsidR="005F27E9">
        <w:rPr>
          <w:lang w:val="en-US"/>
        </w:rPr>
        <w:t>[USP] {NA}</w:t>
      </w:r>
    </w:p>
    <w:p w:rsidR="008F3A4C" w:rsidRDefault="008F3A4C" w:rsidP="002802EC">
      <w:pPr>
        <w:pStyle w:val="PargrafoparaBibl"/>
        <w:widowControl/>
        <w:rPr>
          <w:lang w:val="en-US"/>
        </w:rPr>
      </w:pPr>
      <w:r w:rsidRPr="00C3722B">
        <w:rPr>
          <w:lang w:val="en-US"/>
        </w:rPr>
        <w:t xml:space="preserve">GUTTMANN, J., </w:t>
      </w:r>
      <w:r w:rsidRPr="00C3722B">
        <w:rPr>
          <w:rStyle w:val="nfase"/>
          <w:lang w:val="en-US"/>
        </w:rPr>
        <w:t xml:space="preserve">Die Scholastik des </w:t>
      </w:r>
      <w:r>
        <w:rPr>
          <w:rStyle w:val="nfase"/>
          <w:lang w:val="en-US"/>
        </w:rPr>
        <w:t>d</w:t>
      </w:r>
      <w:r w:rsidRPr="001842E0">
        <w:rPr>
          <w:rStyle w:val="field-content"/>
          <w:i/>
          <w:lang w:val="en-US"/>
        </w:rPr>
        <w:t xml:space="preserve">reizehnten </w:t>
      </w:r>
      <w:r w:rsidRPr="001842E0">
        <w:rPr>
          <w:rStyle w:val="nfase"/>
          <w:lang w:val="en-US"/>
        </w:rPr>
        <w:t>Jahrhunderts</w:t>
      </w:r>
      <w:r w:rsidRPr="00C3722B">
        <w:rPr>
          <w:rStyle w:val="nfase"/>
          <w:lang w:val="en-US"/>
        </w:rPr>
        <w:t xml:space="preserve"> in ihren Beziehungen zum Judentum und zur jüdischen Literatur</w:t>
      </w:r>
      <w:r w:rsidRPr="00C3722B">
        <w:rPr>
          <w:rStyle w:val="nfase"/>
          <w:i w:val="0"/>
          <w:lang w:val="en-US"/>
        </w:rPr>
        <w:t xml:space="preserve">. </w:t>
      </w:r>
      <w:r w:rsidRPr="00C3722B">
        <w:rPr>
          <w:lang w:val="en-US"/>
        </w:rPr>
        <w:t>Breslau, 1902. Hilde</w:t>
      </w:r>
      <w:r>
        <w:rPr>
          <w:lang w:val="en-US"/>
        </w:rPr>
        <w:t xml:space="preserve">sheim, Olms, 1970. </w:t>
      </w:r>
      <w:r w:rsidRPr="008F3A4C">
        <w:rPr>
          <w:lang w:val="en-US"/>
        </w:rPr>
        <w:t>VII+188 S</w:t>
      </w:r>
      <w:r>
        <w:rPr>
          <w:lang w:val="en-US"/>
        </w:rPr>
        <w:t>. [USP]</w:t>
      </w:r>
    </w:p>
    <w:p w:rsidR="00720802" w:rsidRPr="00101001" w:rsidRDefault="00720802" w:rsidP="002802EC">
      <w:pPr>
        <w:pStyle w:val="PargrafoparaBibl"/>
        <w:widowControl/>
        <w:rPr>
          <w:color w:val="808080" w:themeColor="background1" w:themeShade="80"/>
          <w:szCs w:val="24"/>
          <w:lang w:val="en-US"/>
        </w:rPr>
      </w:pPr>
      <w:r w:rsidRPr="00101001">
        <w:rPr>
          <w:color w:val="808080" w:themeColor="background1" w:themeShade="80"/>
          <w:szCs w:val="24"/>
          <w:lang w:val="en-US"/>
        </w:rPr>
        <w:t xml:space="preserve">HAMMOND, J. M., et al., eds., </w:t>
      </w:r>
      <w:r w:rsidRPr="00101001">
        <w:rPr>
          <w:i/>
          <w:color w:val="808080" w:themeColor="background1" w:themeShade="80"/>
          <w:szCs w:val="24"/>
          <w:lang w:val="en-US"/>
        </w:rPr>
        <w:t>A Companion to Bonaventure</w:t>
      </w:r>
      <w:r>
        <w:rPr>
          <w:color w:val="808080" w:themeColor="background1" w:themeShade="80"/>
          <w:szCs w:val="24"/>
          <w:lang w:val="en-US"/>
        </w:rPr>
        <w:t>.</w:t>
      </w:r>
      <w:r w:rsidRPr="00101001">
        <w:rPr>
          <w:color w:val="808080" w:themeColor="background1" w:themeShade="80"/>
          <w:szCs w:val="24"/>
          <w:lang w:val="en-US"/>
        </w:rPr>
        <w:t xml:space="preserve"> </w:t>
      </w:r>
      <w:r w:rsidRPr="009B7F99">
        <w:rPr>
          <w:color w:val="808080" w:themeColor="background1" w:themeShade="80"/>
          <w:szCs w:val="24"/>
          <w:lang w:val="en-US"/>
        </w:rPr>
        <w:t>Brill’s Companions to the christian tradition, 4</w:t>
      </w:r>
      <w:r>
        <w:rPr>
          <w:color w:val="808080" w:themeColor="background1" w:themeShade="80"/>
          <w:szCs w:val="24"/>
          <w:lang w:val="en-US"/>
        </w:rPr>
        <w:t>8</w:t>
      </w:r>
      <w:r w:rsidRPr="009B7F99">
        <w:rPr>
          <w:color w:val="808080" w:themeColor="background1" w:themeShade="80"/>
          <w:szCs w:val="24"/>
          <w:lang w:val="en-US"/>
        </w:rPr>
        <w:t>. Leiden, Brill,</w:t>
      </w:r>
      <w:r>
        <w:rPr>
          <w:color w:val="808080" w:themeColor="background1" w:themeShade="80"/>
          <w:szCs w:val="24"/>
          <w:lang w:val="en-US"/>
        </w:rPr>
        <w:t xml:space="preserve"> 2014. 588 p.</w:t>
      </w:r>
    </w:p>
    <w:p w:rsidR="00FB710A" w:rsidRPr="005353F6" w:rsidRDefault="00FB710A" w:rsidP="002802EC">
      <w:pPr>
        <w:pStyle w:val="PargrafoparaBibl"/>
        <w:widowControl/>
        <w:rPr>
          <w:lang w:val="en-US"/>
        </w:rPr>
      </w:pPr>
      <w:r w:rsidRPr="00DE2117">
        <w:rPr>
          <w:lang w:val="en-US"/>
        </w:rPr>
        <w:t xml:space="preserve">HEINZ, H., </w:t>
      </w:r>
      <w:r w:rsidRPr="00DE2117">
        <w:rPr>
          <w:i/>
          <w:lang w:val="en-US"/>
        </w:rPr>
        <w:t xml:space="preserve">Trinitarische Begegnungen bei Bonaventura. </w:t>
      </w:r>
      <w:r w:rsidRPr="00F61AE9">
        <w:rPr>
          <w:i/>
          <w:lang w:val="en-US"/>
        </w:rPr>
        <w:t>Fruchtbarkeit einer appropriativen Trinitätstheologie</w:t>
      </w:r>
      <w:r w:rsidRPr="00F61AE9">
        <w:rPr>
          <w:lang w:val="en-US"/>
        </w:rPr>
        <w:t xml:space="preserve">. </w:t>
      </w:r>
      <w:r w:rsidRPr="005353F6">
        <w:rPr>
          <w:lang w:val="en-US"/>
        </w:rPr>
        <w:t xml:space="preserve">BGPTM, NF, 26. Münster, Aschendorff, 1985. </w:t>
      </w:r>
      <w:r w:rsidR="00B503EE" w:rsidRPr="005353F6">
        <w:rPr>
          <w:lang w:val="en-US"/>
        </w:rPr>
        <w:t>[UFSCar] [USP] {NA}</w:t>
      </w:r>
    </w:p>
    <w:p w:rsidR="00982C3C" w:rsidRPr="00982C3C" w:rsidRDefault="00982C3C" w:rsidP="002802EC">
      <w:pPr>
        <w:pStyle w:val="PargrafoparaBibl"/>
        <w:widowControl/>
        <w:rPr>
          <w:szCs w:val="14"/>
        </w:rPr>
      </w:pPr>
      <w:r w:rsidRPr="005353F6">
        <w:rPr>
          <w:szCs w:val="14"/>
          <w:lang w:val="en-US"/>
        </w:rPr>
        <w:t xml:space="preserve">HOENEN, M., </w:t>
      </w:r>
      <w:r w:rsidRPr="005353F6">
        <w:rPr>
          <w:i/>
          <w:iCs/>
          <w:szCs w:val="14"/>
          <w:lang w:val="en-US"/>
        </w:rPr>
        <w:t>A Oxford: dibattiti teologici nel tardo Medioevo</w:t>
      </w:r>
      <w:r w:rsidRPr="005353F6">
        <w:rPr>
          <w:szCs w:val="14"/>
          <w:lang w:val="en-US"/>
        </w:rPr>
        <w:t xml:space="preserve">. </w:t>
      </w:r>
      <w:r w:rsidRPr="00982C3C">
        <w:rPr>
          <w:szCs w:val="14"/>
        </w:rPr>
        <w:t xml:space="preserve">Eredità medievale. Milano, </w:t>
      </w:r>
      <w:r w:rsidRPr="00982C3C">
        <w:rPr>
          <w:szCs w:val="24"/>
        </w:rPr>
        <w:t>Jaca Book</w:t>
      </w:r>
      <w:r w:rsidRPr="00982C3C">
        <w:rPr>
          <w:szCs w:val="14"/>
        </w:rPr>
        <w:t xml:space="preserve">, 2003. 160 p. </w:t>
      </w:r>
      <w:r w:rsidRPr="00982C3C">
        <w:rPr>
          <w:noProof/>
          <w:szCs w:val="24"/>
        </w:rPr>
        <w:t>[</w:t>
      </w:r>
      <w:r w:rsidRPr="00982C3C">
        <w:t>USP</w:t>
      </w:r>
      <w:r w:rsidRPr="00982C3C">
        <w:rPr>
          <w:noProof/>
          <w:szCs w:val="24"/>
        </w:rPr>
        <w:t>]</w:t>
      </w:r>
    </w:p>
    <w:p w:rsidR="00982C3C" w:rsidRPr="00DC6BB0" w:rsidRDefault="00982C3C" w:rsidP="002802EC">
      <w:pPr>
        <w:pStyle w:val="PargrafoparaBibl"/>
        <w:widowControl/>
        <w:ind w:firstLine="0"/>
        <w:rPr>
          <w:color w:val="808080" w:themeColor="background1" w:themeShade="80"/>
          <w:lang w:val="es-ES_tradnl"/>
        </w:rPr>
      </w:pPr>
      <w:r w:rsidRPr="00DC6BB0">
        <w:rPr>
          <w:color w:val="808080" w:themeColor="background1" w:themeShade="80"/>
          <w:lang w:val="es-ES_tradnl"/>
        </w:rPr>
        <w:t>BIFFI, I., e MARABELLI, C., a cura di</w:t>
      </w:r>
      <w:r>
        <w:rPr>
          <w:color w:val="808080" w:themeColor="background1" w:themeShade="80"/>
          <w:lang w:val="es-ES_tradnl"/>
        </w:rPr>
        <w:t>,</w:t>
      </w:r>
      <w:r w:rsidRPr="00DC6BB0">
        <w:rPr>
          <w:color w:val="808080" w:themeColor="background1" w:themeShade="80"/>
          <w:lang w:val="es-ES_tradnl"/>
        </w:rPr>
        <w:t xml:space="preserve"> </w:t>
      </w:r>
      <w:r w:rsidRPr="00364BFE">
        <w:rPr>
          <w:i/>
          <w:color w:val="808080" w:themeColor="background1" w:themeShade="80"/>
          <w:lang w:val="es-ES_tradnl"/>
        </w:rPr>
        <w:t>“La via moderna”. XIV e inizi del XV secolo</w:t>
      </w:r>
      <w:r w:rsidRPr="00DC6BB0">
        <w:rPr>
          <w:color w:val="808080" w:themeColor="background1" w:themeShade="80"/>
          <w:lang w:val="es-ES_tradnl"/>
        </w:rPr>
        <w:t>. Figure del pensiero medievale.</w:t>
      </w:r>
      <w:r w:rsidRPr="00DC6BB0">
        <w:rPr>
          <w:color w:val="808080" w:themeColor="background1" w:themeShade="80"/>
        </w:rPr>
        <w:t xml:space="preserve"> Storia della teologia e della filosofia dalla tarda antichità alle soglie dell’umanesimo</w:t>
      </w:r>
      <w:r w:rsidRPr="00DC6BB0">
        <w:rPr>
          <w:color w:val="808080" w:themeColor="background1" w:themeShade="80"/>
          <w:lang w:val="es-ES_tradnl"/>
        </w:rPr>
        <w:t>, 6. Milano, Jaca Book /</w:t>
      </w:r>
      <w:r w:rsidRPr="00982C3C">
        <w:rPr>
          <w:color w:val="808080" w:themeColor="background1" w:themeShade="80"/>
          <w:lang w:val="es-ES_tradnl"/>
        </w:rPr>
        <w:t xml:space="preserve"> </w:t>
      </w:r>
      <w:r w:rsidRPr="00DC6BB0">
        <w:rPr>
          <w:color w:val="808080" w:themeColor="background1" w:themeShade="80"/>
          <w:lang w:val="es-ES_tradnl"/>
        </w:rPr>
        <w:t>Roma, Città Nuova, 2010. XIV+371</w:t>
      </w:r>
      <w:r>
        <w:rPr>
          <w:color w:val="808080" w:themeColor="background1" w:themeShade="80"/>
          <w:lang w:val="es-ES_tradnl"/>
        </w:rPr>
        <w:t xml:space="preserve"> p.*</w:t>
      </w:r>
    </w:p>
    <w:p w:rsidR="00982C3C" w:rsidRPr="00F61AE9" w:rsidRDefault="00982C3C" w:rsidP="002802EC">
      <w:pPr>
        <w:pStyle w:val="PargrafoparaBibl"/>
        <w:widowControl/>
        <w:rPr>
          <w:lang w:val="en-US"/>
        </w:rPr>
      </w:pPr>
      <w:r w:rsidRPr="00F61AE9">
        <w:rPr>
          <w:lang w:val="en-US"/>
        </w:rPr>
        <w:t xml:space="preserve">HORST, U., </w:t>
      </w:r>
      <w:r w:rsidRPr="00F61AE9">
        <w:rPr>
          <w:i/>
          <w:lang w:val="en-US"/>
        </w:rPr>
        <w:t>The dominicans and the pope. Papal teaching authority in the Medieval and Early Modern thomist tradition</w:t>
      </w:r>
      <w:r w:rsidRPr="00F61AE9">
        <w:rPr>
          <w:lang w:val="en-US"/>
        </w:rPr>
        <w:t>. Tr. J. D. Mixson. Notre Dame, UP, 2006. 132 p. [UNICAMP] [USP]</w:t>
      </w:r>
    </w:p>
    <w:p w:rsidR="00B115FC" w:rsidRPr="00EE2514" w:rsidRDefault="00B115FC" w:rsidP="002802EC">
      <w:pPr>
        <w:pStyle w:val="PargrafoparaBibl"/>
        <w:widowControl/>
        <w:rPr>
          <w:lang w:val="en-US"/>
        </w:rPr>
      </w:pPr>
      <w:r w:rsidRPr="00B86C2B">
        <w:rPr>
          <w:lang w:val="en-US"/>
        </w:rPr>
        <w:t xml:space="preserve">IRIBARREN, I., and LENZ, M., eds., </w:t>
      </w:r>
      <w:r w:rsidRPr="00B86C2B">
        <w:rPr>
          <w:i/>
          <w:lang w:val="en-US"/>
        </w:rPr>
        <w:t>Angels in medieval philosophical inquiry. Their function and significance</w:t>
      </w:r>
      <w:r w:rsidRPr="00B86C2B">
        <w:rPr>
          <w:lang w:val="en-US"/>
        </w:rPr>
        <w:t xml:space="preserve">. Ashgate studies in medieval philosophy. Aldershot, Ashgate, </w:t>
      </w:r>
      <w:r>
        <w:rPr>
          <w:lang w:val="en-US"/>
        </w:rPr>
        <w:t>[</w:t>
      </w:r>
      <w:r w:rsidRPr="00B86C2B">
        <w:rPr>
          <w:lang w:val="en-US"/>
        </w:rPr>
        <w:t>2008</w:t>
      </w:r>
      <w:r>
        <w:rPr>
          <w:lang w:val="en-US"/>
        </w:rPr>
        <w:t>] 2010</w:t>
      </w:r>
      <w:r w:rsidRPr="00B86C2B">
        <w:rPr>
          <w:lang w:val="en-US"/>
        </w:rPr>
        <w:t xml:space="preserve">. </w:t>
      </w:r>
      <w:r w:rsidRPr="00EE2514">
        <w:rPr>
          <w:lang w:val="en-US"/>
        </w:rPr>
        <w:t>XIV+235 p. [USP]</w:t>
      </w:r>
    </w:p>
    <w:p w:rsidR="00FB710A" w:rsidRDefault="00FB710A" w:rsidP="002802EC">
      <w:pPr>
        <w:pStyle w:val="PargrafoparaBibl"/>
        <w:widowControl/>
        <w:rPr>
          <w:lang w:val="en-US"/>
        </w:rPr>
      </w:pPr>
      <w:r w:rsidRPr="00F61AE9">
        <w:rPr>
          <w:lang w:val="en-US"/>
        </w:rPr>
        <w:t xml:space="preserve">JOHNSON, T. J., ed. </w:t>
      </w:r>
      <w:r w:rsidRPr="00F61AE9">
        <w:rPr>
          <w:i/>
          <w:lang w:val="en-US"/>
        </w:rPr>
        <w:t>Franciscans at Prayer</w:t>
      </w:r>
      <w:r w:rsidRPr="00F61AE9">
        <w:rPr>
          <w:lang w:val="en-US"/>
        </w:rPr>
        <w:t xml:space="preserve">. The Medieval Franciscans, 4. Leiden, Brill, 2007. XVI+508 </w:t>
      </w:r>
      <w:r w:rsidR="00B503EE">
        <w:rPr>
          <w:lang w:val="en-US"/>
        </w:rPr>
        <w:t>p. [UFSCar] [USP]</w:t>
      </w:r>
    </w:p>
    <w:p w:rsidR="00A861C0" w:rsidRPr="001545ED" w:rsidRDefault="00A861C0" w:rsidP="002802EC">
      <w:pPr>
        <w:pStyle w:val="PargrafoparaBibl"/>
        <w:widowControl/>
        <w:rPr>
          <w:lang w:val="en-US"/>
        </w:rPr>
      </w:pPr>
      <w:r w:rsidRPr="001545ED">
        <w:rPr>
          <w:lang w:val="en-US"/>
        </w:rPr>
        <w:lastRenderedPageBreak/>
        <w:t xml:space="preserve">KECK, D., </w:t>
      </w:r>
      <w:r w:rsidRPr="001545ED">
        <w:rPr>
          <w:i/>
          <w:lang w:val="en-US"/>
        </w:rPr>
        <w:t>Angels and angelology in the Middle Ages</w:t>
      </w:r>
      <w:r w:rsidRPr="001545ED">
        <w:rPr>
          <w:lang w:val="en-US"/>
        </w:rPr>
        <w:t xml:space="preserve">. Oxford, UP, 1998. </w:t>
      </w:r>
      <w:r>
        <w:rPr>
          <w:lang w:val="en-US"/>
        </w:rPr>
        <w:t>X+</w:t>
      </w:r>
      <w:r w:rsidRPr="001545ED">
        <w:rPr>
          <w:lang w:val="en-US"/>
        </w:rPr>
        <w:t>280 p. [UFABC]</w:t>
      </w:r>
    </w:p>
    <w:p w:rsidR="00DD2603" w:rsidRPr="00385EEF" w:rsidRDefault="00DD2603" w:rsidP="002802EC">
      <w:pPr>
        <w:pStyle w:val="PargrafoparaBibl"/>
        <w:widowControl/>
        <w:rPr>
          <w:szCs w:val="24"/>
          <w:lang w:val="en-US"/>
        </w:rPr>
      </w:pPr>
      <w:bookmarkStart w:id="25" w:name="_Hlk483035162"/>
      <w:r w:rsidRPr="00787431">
        <w:rPr>
          <w:szCs w:val="24"/>
        </w:rPr>
        <w:t xml:space="preserve">LABA </w:t>
      </w:r>
      <w:bookmarkEnd w:id="25"/>
      <w:r w:rsidRPr="00F61AE9">
        <w:rPr>
          <w:szCs w:val="24"/>
        </w:rPr>
        <w:t xml:space="preserve">LAJAR L., </w:t>
      </w:r>
      <w:r w:rsidRPr="00F61AE9">
        <w:rPr>
          <w:i/>
          <w:szCs w:val="24"/>
        </w:rPr>
        <w:t>“Franciscus vir Dei”. Indagine analitico-teologica sulla figura di S. Francesco come “uomo-di-Dio” in S. Bonaventura, nel contesto dell’agiografia precedente</w:t>
      </w:r>
      <w:r w:rsidRPr="00F61AE9">
        <w:rPr>
          <w:szCs w:val="24"/>
        </w:rPr>
        <w:t xml:space="preserve">. </w:t>
      </w:r>
      <w:r w:rsidRPr="00385EEF">
        <w:rPr>
          <w:szCs w:val="24"/>
          <w:lang w:val="en-US"/>
        </w:rPr>
        <w:t>Studia antoniana, 25. Roma, Antonianum, 1980. 248 p. [USP]</w:t>
      </w:r>
    </w:p>
    <w:p w:rsidR="00BB2A81" w:rsidRPr="00A96DDD" w:rsidRDefault="00BB2A81" w:rsidP="002802EC">
      <w:pPr>
        <w:pStyle w:val="PargrafoparaBibl"/>
        <w:widowControl/>
        <w:rPr>
          <w:szCs w:val="24"/>
        </w:rPr>
      </w:pPr>
      <w:r w:rsidRPr="00A96DDD">
        <w:rPr>
          <w:szCs w:val="24"/>
          <w:lang w:val="en-US"/>
        </w:rPr>
        <w:t xml:space="preserve">LaNAVE, G., </w:t>
      </w:r>
      <w:r w:rsidRPr="00A96DDD">
        <w:rPr>
          <w:i/>
          <w:szCs w:val="24"/>
          <w:lang w:val="en-US"/>
        </w:rPr>
        <w:t>Through holiness to wisdom: The nature of theology according to St. Bonaventure</w:t>
      </w:r>
      <w:r w:rsidRPr="00A96DDD">
        <w:rPr>
          <w:szCs w:val="24"/>
          <w:lang w:val="en-US"/>
        </w:rPr>
        <w:t xml:space="preserve">. </w:t>
      </w:r>
      <w:r w:rsidRPr="00A96DDD">
        <w:rPr>
          <w:szCs w:val="24"/>
        </w:rPr>
        <w:t>Bibliotheca seraphico-capuccina, 76. Roma, Istituto storico dei cappuccini, 2005. 244 p.</w:t>
      </w:r>
      <w:r w:rsidR="00A96DDD" w:rsidRPr="00A96DDD">
        <w:rPr>
          <w:szCs w:val="24"/>
        </w:rPr>
        <w:t xml:space="preserve"> [USP]</w:t>
      </w:r>
    </w:p>
    <w:p w:rsidR="00611FD4" w:rsidRPr="00611FD4" w:rsidRDefault="00611FD4" w:rsidP="00611FD4">
      <w:pPr>
        <w:pStyle w:val="PargrafoparaBibl"/>
      </w:pPr>
      <w:r w:rsidRPr="00745A71">
        <w:t xml:space="preserve">LAMBERT, M. D., </w:t>
      </w:r>
      <w:r w:rsidRPr="00745A71">
        <w:rPr>
          <w:i/>
        </w:rPr>
        <w:t>Povertà francescana. La dottrina dell’assoluta povertà di Cristo e degli apostoli nell’Ordine francescano (1210-1323)</w:t>
      </w:r>
      <w:r w:rsidRPr="00745A71">
        <w:t xml:space="preserve">. Tr. M. Colombo. Fonti e ricerche, 8. Milano, Biblioteca Francescana, 1995. </w:t>
      </w:r>
      <w:r w:rsidRPr="00611FD4">
        <w:t>280 p. [UFSCar] [USP]</w:t>
      </w:r>
    </w:p>
    <w:p w:rsidR="00FB710A" w:rsidRPr="00F61AE9" w:rsidRDefault="00FB710A" w:rsidP="002802EC">
      <w:pPr>
        <w:pStyle w:val="PargrafoparaBibl"/>
        <w:widowControl/>
        <w:rPr>
          <w:lang w:val="en-US"/>
        </w:rPr>
      </w:pPr>
      <w:r w:rsidRPr="00F61AE9">
        <w:t xml:space="preserve">LAMBERTINI, R., </w:t>
      </w:r>
      <w:r w:rsidRPr="00F61AE9">
        <w:rPr>
          <w:i/>
        </w:rPr>
        <w:t>La povertà pensata. Evoluzione storica della definizione dell’identità minoritica da Bonaventura ad Ockham</w:t>
      </w:r>
      <w:r w:rsidRPr="00F61AE9">
        <w:t xml:space="preserve">. </w:t>
      </w:r>
      <w:r w:rsidRPr="00F61AE9">
        <w:rPr>
          <w:lang w:val="en-US"/>
        </w:rPr>
        <w:t xml:space="preserve">Modena, Mucchi 2000. 330 p. </w:t>
      </w:r>
      <w:r w:rsidRPr="00F61AE9">
        <w:rPr>
          <w:lang w:val="es-ES_tradnl"/>
        </w:rPr>
        <w:t>[USP]</w:t>
      </w:r>
    </w:p>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FB710A" w:rsidRPr="00F61AE9" w:rsidRDefault="00FB710A" w:rsidP="002802EC">
      <w:pPr>
        <w:pStyle w:val="PargrafoparaBibl"/>
        <w:widowControl/>
        <w:rPr>
          <w:sz w:val="16"/>
          <w:szCs w:val="16"/>
        </w:rPr>
      </w:pPr>
      <w:r w:rsidRPr="00F61AE9">
        <w:rPr>
          <w:iCs/>
          <w:lang w:val="en-US"/>
        </w:rPr>
        <w:t xml:space="preserve">LANGSTON, D. C., </w:t>
      </w:r>
      <w:r w:rsidRPr="00F61AE9">
        <w:rPr>
          <w:i/>
          <w:iCs/>
          <w:lang w:val="en-US"/>
        </w:rPr>
        <w:t>Conscience and other virtues: From Bonaventure to Macintyre</w:t>
      </w:r>
      <w:r w:rsidRPr="00F61AE9">
        <w:rPr>
          <w:iCs/>
          <w:lang w:val="en-US"/>
        </w:rPr>
        <w:t xml:space="preserve">. </w:t>
      </w:r>
      <w:r w:rsidRPr="00F61AE9">
        <w:rPr>
          <w:iCs/>
        </w:rPr>
        <w:t>Pennsylvania, UP, 2001. 191 p. [USP]</w:t>
      </w:r>
    </w:p>
    <w:p w:rsidR="00FB710A" w:rsidRPr="00FC1EB7" w:rsidRDefault="00FB710A" w:rsidP="002802EC">
      <w:pPr>
        <w:pStyle w:val="PargrafoparaBibl"/>
        <w:widowControl/>
        <w:rPr>
          <w:noProof/>
          <w:color w:val="000000"/>
        </w:rPr>
      </w:pPr>
      <w:r w:rsidRPr="00F61AE9">
        <w:t xml:space="preserve">LAZZARINI, R., </w:t>
      </w:r>
      <w:r w:rsidRPr="00F61AE9">
        <w:rPr>
          <w:i/>
          <w:iCs/>
        </w:rPr>
        <w:t>S. Bonaventura, filosofo e mistico del cristianesimo</w:t>
      </w:r>
      <w:r w:rsidRPr="00F61AE9">
        <w:t xml:space="preserve">. </w:t>
      </w:r>
      <w:r w:rsidRPr="00FC1EB7">
        <w:t>Milano, Bocca, 1946. 567 p.</w:t>
      </w:r>
      <w:r w:rsidRPr="00FC1EB7">
        <w:rPr>
          <w:b/>
          <w:bCs/>
        </w:rPr>
        <w:t xml:space="preserve"> </w:t>
      </w:r>
      <w:r w:rsidRPr="00FC1EB7">
        <w:t>[USP]</w:t>
      </w:r>
    </w:p>
    <w:p w:rsidR="00FB710A" w:rsidRPr="00FC1EB7" w:rsidRDefault="00FB710A" w:rsidP="002802EC">
      <w:pPr>
        <w:pStyle w:val="PargrafoparaBibl"/>
        <w:widowControl/>
      </w:pPr>
      <w:r w:rsidRPr="00FC1EB7">
        <w:t xml:space="preserve">LECLERCQ, J., et al., </w:t>
      </w:r>
      <w:r w:rsidRPr="00FC1EB7">
        <w:rPr>
          <w:i/>
          <w:iCs/>
        </w:rPr>
        <w:t>La spiritualité du Moyen Âge.</w:t>
      </w:r>
      <w:r w:rsidRPr="00FC1EB7">
        <w:t xml:space="preserve"> Paris, Aubier, 1961. 718 p. [USP]</w:t>
      </w:r>
    </w:p>
    <w:p w:rsidR="00FB0A60" w:rsidRPr="006B3C5C" w:rsidRDefault="00FB0A60" w:rsidP="00FB0A60">
      <w:pPr>
        <w:pStyle w:val="PargrafoparaBibl"/>
      </w:pPr>
      <w:r w:rsidRPr="006B3C5C">
        <w:rPr>
          <w:i/>
        </w:rPr>
        <w:t>Le immagini del francescanesimo</w:t>
      </w:r>
      <w:r w:rsidRPr="006B3C5C">
        <w:t>. Atti dei Convegni della Società internazionale di studi francescani e del Centro interuniversitario di studi francescani, nuova serie, 19. Spoleto, CISAM, 2009. X+358 p. [USP]</w:t>
      </w:r>
    </w:p>
    <w:p w:rsidR="00FE3AD9" w:rsidRPr="006A6308" w:rsidRDefault="00FE3AD9" w:rsidP="002802EC">
      <w:pPr>
        <w:pStyle w:val="PargrafoparaBibl"/>
        <w:widowControl/>
        <w:rPr>
          <w:noProof/>
          <w:szCs w:val="24"/>
        </w:rPr>
      </w:pPr>
      <w:r w:rsidRPr="00FC1EB7">
        <w:rPr>
          <w:noProof/>
          <w:szCs w:val="24"/>
        </w:rPr>
        <w:t xml:space="preserve">LOTTIN, </w:t>
      </w:r>
      <w:r w:rsidRPr="00FC1EB7">
        <w:rPr>
          <w:noProof/>
        </w:rPr>
        <w:t>O.</w:t>
      </w:r>
      <w:r w:rsidRPr="00FC1EB7">
        <w:rPr>
          <w:noProof/>
          <w:szCs w:val="24"/>
        </w:rPr>
        <w:t xml:space="preserve">, </w:t>
      </w:r>
      <w:r w:rsidRPr="00FC1EB7">
        <w:rPr>
          <w:i/>
          <w:noProof/>
          <w:szCs w:val="24"/>
        </w:rPr>
        <w:t>Psychologie et morale au XII</w:t>
      </w:r>
      <w:r w:rsidRPr="00FC1EB7">
        <w:rPr>
          <w:i/>
          <w:noProof/>
          <w:szCs w:val="24"/>
          <w:vertAlign w:val="superscript"/>
        </w:rPr>
        <w:t>e</w:t>
      </w:r>
      <w:r w:rsidRPr="00FC1EB7">
        <w:rPr>
          <w:i/>
          <w:noProof/>
          <w:szCs w:val="24"/>
        </w:rPr>
        <w:t xml:space="preserve"> et XIII</w:t>
      </w:r>
      <w:r w:rsidRPr="00FC1EB7">
        <w:rPr>
          <w:i/>
          <w:noProof/>
          <w:szCs w:val="24"/>
          <w:vertAlign w:val="superscript"/>
        </w:rPr>
        <w:t>e</w:t>
      </w:r>
      <w:r w:rsidRPr="00FC1EB7">
        <w:rPr>
          <w:i/>
          <w:noProof/>
          <w:szCs w:val="24"/>
        </w:rPr>
        <w:t xml:space="preserve"> siècles. </w:t>
      </w:r>
      <w:r w:rsidRPr="009A60A2">
        <w:rPr>
          <w:i/>
          <w:noProof/>
          <w:szCs w:val="24"/>
        </w:rPr>
        <w:t>T.</w:t>
      </w:r>
      <w:r w:rsidRPr="009A60A2">
        <w:rPr>
          <w:i/>
        </w:rPr>
        <w:t xml:space="preserve"> </w:t>
      </w:r>
      <w:r>
        <w:rPr>
          <w:i/>
        </w:rPr>
        <w:t>IV,1-2</w:t>
      </w:r>
      <w:r w:rsidRPr="009A60A2">
        <w:rPr>
          <w:i/>
        </w:rPr>
        <w:t>. Problèmes de morale</w:t>
      </w:r>
      <w:r w:rsidRPr="00F2681E">
        <w:rPr>
          <w:i/>
        </w:rPr>
        <w:t xml:space="preserve">. </w:t>
      </w:r>
      <w:r w:rsidRPr="006A6308">
        <w:rPr>
          <w:i/>
          <w:noProof/>
          <w:szCs w:val="24"/>
        </w:rPr>
        <w:t>Troisième partie</w:t>
      </w:r>
      <w:r w:rsidRPr="006A6308">
        <w:rPr>
          <w:noProof/>
          <w:szCs w:val="24"/>
        </w:rPr>
        <w:t>.</w:t>
      </w:r>
      <w:r w:rsidRPr="006A6308">
        <w:rPr>
          <w:rStyle w:val="nfase"/>
          <w:rFonts w:ascii="Arial" w:hAnsi="Arial" w:cs="Arial"/>
          <w:b/>
          <w:bCs/>
          <w:i w:val="0"/>
          <w:iCs w:val="0"/>
          <w:color w:val="6A6A6A"/>
          <w:shd w:val="clear" w:color="auto" w:fill="FFFFFF"/>
        </w:rPr>
        <w:t xml:space="preserve"> </w:t>
      </w:r>
      <w:r w:rsidRPr="006A6308">
        <w:rPr>
          <w:noProof/>
          <w:szCs w:val="24"/>
        </w:rPr>
        <w:t xml:space="preserve">Glembloux, J. Duculot, </w:t>
      </w:r>
      <w:r w:rsidRPr="006A6308">
        <w:t>1954. 2 vols. [PUC]</w:t>
      </w:r>
    </w:p>
    <w:p w:rsidR="00094D2D" w:rsidRDefault="00094D2D" w:rsidP="002802EC">
      <w:pPr>
        <w:pStyle w:val="PargrafoparaBibl"/>
        <w:widowControl/>
        <w:rPr>
          <w:lang w:val="es-ES_tradnl"/>
        </w:rPr>
      </w:pPr>
      <w:r w:rsidRPr="00BA07A5">
        <w:rPr>
          <w:lang w:val="es-ES_tradnl"/>
        </w:rPr>
        <w:t xml:space="preserve">LUTZ, E., </w:t>
      </w:r>
      <w:r w:rsidRPr="00BA07A5">
        <w:rPr>
          <w:i/>
          <w:lang w:val="es-ES_tradnl"/>
        </w:rPr>
        <w:t>Psychologie Bonaventuras nach den Quellen dargestellt. Anhang: Bonaventuras Stellung zum Ontologismus</w:t>
      </w:r>
      <w:r w:rsidRPr="00906CA4">
        <w:rPr>
          <w:lang w:val="es-ES_tradnl"/>
        </w:rPr>
        <w:t xml:space="preserve"> BGPTM, VI, </w:t>
      </w:r>
      <w:r>
        <w:rPr>
          <w:lang w:val="es-ES_tradnl"/>
        </w:rPr>
        <w:t>4-5</w:t>
      </w:r>
      <w:r w:rsidRPr="00906CA4">
        <w:rPr>
          <w:lang w:val="es-ES_tradnl"/>
        </w:rPr>
        <w:t xml:space="preserve">. </w:t>
      </w:r>
      <w:r w:rsidRPr="000C7940">
        <w:rPr>
          <w:lang w:val="es-ES_tradnl"/>
        </w:rPr>
        <w:t>Münster, Aschendorff,</w:t>
      </w:r>
      <w:r>
        <w:rPr>
          <w:lang w:val="es-ES_tradnl"/>
        </w:rPr>
        <w:t xml:space="preserve"> 1909</w:t>
      </w:r>
      <w:r w:rsidRPr="00906CA4">
        <w:rPr>
          <w:lang w:val="es-ES_tradnl"/>
        </w:rPr>
        <w:t>.</w:t>
      </w:r>
      <w:r w:rsidRPr="00BA07A5">
        <w:rPr>
          <w:lang w:val="es-ES_tradnl"/>
        </w:rPr>
        <w:t xml:space="preserve"> VIII+218 S. [PUC]</w:t>
      </w:r>
    </w:p>
    <w:p w:rsidR="003B522D" w:rsidRPr="00C93354" w:rsidRDefault="003B522D" w:rsidP="002802EC">
      <w:pPr>
        <w:pStyle w:val="PargrafoparaBibl"/>
        <w:widowControl/>
        <w:rPr>
          <w:szCs w:val="24"/>
          <w:lang w:val="en-US"/>
        </w:rPr>
      </w:pPr>
      <w:r w:rsidRPr="008E35AC">
        <w:rPr>
          <w:szCs w:val="24"/>
          <w:lang w:val="en-US"/>
        </w:rPr>
        <w:t xml:space="preserve">LUYCKX, B. A., </w:t>
      </w:r>
      <w:r w:rsidRPr="008E35AC">
        <w:rPr>
          <w:i/>
          <w:szCs w:val="24"/>
          <w:lang w:val="en-US"/>
        </w:rPr>
        <w:t>Die Erkenntnislehre Bonaventuras</w:t>
      </w:r>
      <w:r w:rsidRPr="008E35AC">
        <w:rPr>
          <w:szCs w:val="24"/>
          <w:lang w:val="en-US"/>
        </w:rPr>
        <w:t xml:space="preserve">. </w:t>
      </w:r>
      <w:r w:rsidRPr="00C93354">
        <w:rPr>
          <w:szCs w:val="24"/>
          <w:lang w:val="en-US"/>
        </w:rPr>
        <w:t xml:space="preserve">BGPTM, XXIII, </w:t>
      </w:r>
      <w:r>
        <w:rPr>
          <w:szCs w:val="24"/>
          <w:lang w:val="en-US"/>
        </w:rPr>
        <w:t>3</w:t>
      </w:r>
      <w:r w:rsidRPr="00C93354">
        <w:rPr>
          <w:szCs w:val="24"/>
          <w:lang w:val="en-US"/>
        </w:rPr>
        <w:t>-</w:t>
      </w:r>
      <w:r>
        <w:rPr>
          <w:szCs w:val="24"/>
          <w:lang w:val="en-US"/>
        </w:rPr>
        <w:t>4</w:t>
      </w:r>
      <w:r w:rsidRPr="00C93354">
        <w:rPr>
          <w:szCs w:val="24"/>
          <w:lang w:val="en-US"/>
        </w:rPr>
        <w:t xml:space="preserve">. Münster, Aschendorff, 1923. </w:t>
      </w:r>
      <w:r w:rsidRPr="008E35AC">
        <w:rPr>
          <w:szCs w:val="24"/>
          <w:lang w:val="en-US"/>
        </w:rPr>
        <w:t>XXIV+306</w:t>
      </w:r>
      <w:r>
        <w:rPr>
          <w:szCs w:val="24"/>
          <w:lang w:val="en-US"/>
        </w:rPr>
        <w:t xml:space="preserve"> S. [PUC]</w:t>
      </w:r>
    </w:p>
    <w:p w:rsidR="00FB710A" w:rsidRPr="005353F6" w:rsidRDefault="00FB710A" w:rsidP="002802EC">
      <w:pPr>
        <w:pStyle w:val="PargrafoparaBibl"/>
        <w:widowControl/>
        <w:rPr>
          <w:szCs w:val="24"/>
          <w:lang w:val="en-US"/>
        </w:rPr>
      </w:pPr>
      <w:r w:rsidRPr="00F61AE9">
        <w:rPr>
          <w:lang w:val="en-US"/>
        </w:rPr>
        <w:t xml:space="preserve">MACKEY, L., </w:t>
      </w:r>
      <w:r w:rsidRPr="00F61AE9">
        <w:rPr>
          <w:i/>
          <w:lang w:val="en-US"/>
        </w:rPr>
        <w:t>Peregrinations of the word: essays in medieval philosophy</w:t>
      </w:r>
      <w:r w:rsidRPr="00F61AE9">
        <w:rPr>
          <w:lang w:val="en-US"/>
        </w:rPr>
        <w:t xml:space="preserve">. </w:t>
      </w:r>
      <w:r w:rsidRPr="00AF5603">
        <w:rPr>
          <w:lang w:val="en-US"/>
        </w:rPr>
        <w:t>Ann Arbor, Michigan UP, 1997. VIII+238 p. [UNICAMP</w:t>
      </w:r>
      <w:r w:rsidRPr="005353F6">
        <w:rPr>
          <w:szCs w:val="24"/>
          <w:lang w:val="en-US"/>
        </w:rPr>
        <w:t>]</w:t>
      </w:r>
    </w:p>
    <w:p w:rsidR="00450A23" w:rsidRPr="00450A23" w:rsidRDefault="00450A23" w:rsidP="002802EC">
      <w:pPr>
        <w:pStyle w:val="PargrafoparaBibl"/>
        <w:widowControl/>
        <w:rPr>
          <w:szCs w:val="24"/>
        </w:rPr>
      </w:pPr>
      <w:r w:rsidRPr="00F61AE9">
        <w:rPr>
          <w:szCs w:val="24"/>
          <w:lang w:val="en-US"/>
        </w:rPr>
        <w:lastRenderedPageBreak/>
        <w:t xml:space="preserve">MÄKINEN, V., </w:t>
      </w:r>
      <w:r w:rsidRPr="00F61AE9">
        <w:rPr>
          <w:i/>
          <w:szCs w:val="24"/>
          <w:lang w:val="en-US"/>
        </w:rPr>
        <w:t>Property rights in the late medieval discussion on franciscan poverty</w:t>
      </w:r>
      <w:r w:rsidRPr="00F61AE9">
        <w:rPr>
          <w:szCs w:val="24"/>
          <w:lang w:val="en-US"/>
        </w:rPr>
        <w:t xml:space="preserve">. </w:t>
      </w:r>
      <w:r w:rsidRPr="00450A23">
        <w:rPr>
          <w:szCs w:val="24"/>
        </w:rPr>
        <w:t>Recherches de théologie et philosophie médiévales, bibliotheca, 3. Leuven, Peeters, 2001. 224 p. [USP]</w:t>
      </w:r>
    </w:p>
    <w:p w:rsidR="00FB710A" w:rsidRPr="00BE1ECA" w:rsidRDefault="00FB710A" w:rsidP="002802EC">
      <w:pPr>
        <w:pStyle w:val="PargrafoparaBibl"/>
        <w:widowControl/>
      </w:pPr>
      <w:r w:rsidRPr="00F61AE9">
        <w:t xml:space="preserve">MANNES, J., </w:t>
      </w:r>
      <w:r w:rsidRPr="00F61AE9">
        <w:rPr>
          <w:i/>
        </w:rPr>
        <w:t>O transcendente imanente: a filosofia mística de São Boaventura</w:t>
      </w:r>
      <w:r w:rsidRPr="00F61AE9">
        <w:t xml:space="preserve">. </w:t>
      </w:r>
      <w:r w:rsidRPr="00BE1ECA">
        <w:t xml:space="preserve">Petrópolis, Vozes, 2002. 148 p. </w:t>
      </w:r>
      <w:r w:rsidR="004D66EC" w:rsidRPr="00835295">
        <w:t>[Redentoristas]</w:t>
      </w:r>
      <w:r w:rsidR="004D66EC" w:rsidRPr="00BE1ECA">
        <w:t xml:space="preserve"> </w:t>
      </w:r>
      <w:r w:rsidRPr="00BE1ECA">
        <w:t>[UNICAMP] [USP]</w:t>
      </w:r>
    </w:p>
    <w:p w:rsidR="00D826E3" w:rsidRDefault="00D826E3" w:rsidP="002802EC">
      <w:pPr>
        <w:pStyle w:val="PargrafoparaBibl"/>
        <w:widowControl/>
        <w:rPr>
          <w:noProof/>
          <w:szCs w:val="22"/>
        </w:rPr>
      </w:pPr>
      <w:r w:rsidRPr="00D30F84">
        <w:rPr>
          <w:noProof/>
          <w:szCs w:val="22"/>
        </w:rPr>
        <w:t xml:space="preserve">MARABELLI, C., </w:t>
      </w:r>
      <w:r>
        <w:rPr>
          <w:i/>
          <w:noProof/>
          <w:szCs w:val="22"/>
        </w:rPr>
        <w:t>M</w:t>
      </w:r>
      <w:r w:rsidRPr="00D12C7F">
        <w:rPr>
          <w:i/>
        </w:rPr>
        <w:t>edievali &amp; medievisti</w:t>
      </w:r>
      <w:r>
        <w:rPr>
          <w:i/>
        </w:rPr>
        <w:t>.</w:t>
      </w:r>
      <w:r w:rsidRPr="00D12C7F">
        <w:rPr>
          <w:i/>
        </w:rPr>
        <w:t xml:space="preserve"> Saggi su aspetti del Medioevo teologico e della sua interpretazione</w:t>
      </w:r>
      <w:r w:rsidRPr="00D30F84">
        <w:rPr>
          <w:noProof/>
          <w:szCs w:val="22"/>
        </w:rPr>
        <w:t>. Biblioteca di Cultura Medievale. Milano, Ja</w:t>
      </w:r>
      <w:r>
        <w:rPr>
          <w:noProof/>
          <w:szCs w:val="22"/>
        </w:rPr>
        <w:t xml:space="preserve">ca Book, 2000. </w:t>
      </w:r>
      <w:r>
        <w:t xml:space="preserve">XX+252 </w:t>
      </w:r>
      <w:r>
        <w:rPr>
          <w:noProof/>
          <w:szCs w:val="22"/>
        </w:rPr>
        <w:t>p. [USP]</w:t>
      </w:r>
    </w:p>
    <w:p w:rsidR="0008657E" w:rsidRDefault="00767C27" w:rsidP="002802EC">
      <w:pPr>
        <w:pStyle w:val="PargrafoparaBibl"/>
        <w:widowControl/>
        <w:rPr>
          <w:color w:val="808080" w:themeColor="background1" w:themeShade="80"/>
          <w:lang w:val="en-US"/>
        </w:rPr>
      </w:pPr>
      <w:r w:rsidRPr="00767C27">
        <w:rPr>
          <w:color w:val="808080" w:themeColor="background1" w:themeShade="80"/>
        </w:rPr>
        <w:t xml:space="preserve">MARANESI, P., </w:t>
      </w:r>
      <w:r w:rsidRPr="00767C27">
        <w:rPr>
          <w:i/>
          <w:color w:val="808080" w:themeColor="background1" w:themeShade="80"/>
        </w:rPr>
        <w:t>Verbum inspiratum. Chiare ermeneutica dell’Hexaemeron di san Bonaventura</w:t>
      </w:r>
      <w:r w:rsidRPr="00767C27">
        <w:rPr>
          <w:color w:val="808080" w:themeColor="background1" w:themeShade="80"/>
        </w:rPr>
        <w:t xml:space="preserve">. </w:t>
      </w:r>
      <w:r w:rsidRPr="00767C27">
        <w:rPr>
          <w:color w:val="808080" w:themeColor="background1" w:themeShade="80"/>
          <w:lang w:val="en-US"/>
        </w:rPr>
        <w:t>Bibliotheca seraphico-capuccina, 51. Roma, Istituto Storico dei Cappuccini, 1996. 430 p.*</w:t>
      </w:r>
      <w:r w:rsidR="00270B37" w:rsidRPr="00270B37">
        <w:rPr>
          <w:color w:val="808080" w:themeColor="background1" w:themeShade="80"/>
          <w:vertAlign w:val="superscript"/>
          <w:lang w:val="en-US"/>
        </w:rPr>
        <w:t>+</w:t>
      </w:r>
    </w:p>
    <w:p w:rsidR="00767C27" w:rsidRPr="0008657E" w:rsidRDefault="0008657E" w:rsidP="002802EC">
      <w:pPr>
        <w:pStyle w:val="PargrafoparaBibl"/>
        <w:widowControl/>
        <w:rPr>
          <w:color w:val="808080" w:themeColor="background1" w:themeShade="80"/>
          <w:lang w:val="en-US"/>
        </w:rPr>
      </w:pPr>
      <w:r w:rsidRPr="0008657E">
        <w:rPr>
          <w:lang w:val="en-US"/>
        </w:rPr>
        <w:t>MARTIGNETTI</w:t>
      </w:r>
      <w:r>
        <w:rPr>
          <w:lang w:val="en-US"/>
        </w:rPr>
        <w:t xml:space="preserve">, R. S., </w:t>
      </w:r>
      <w:r w:rsidRPr="0008657E">
        <w:rPr>
          <w:i/>
          <w:lang w:val="en-US"/>
        </w:rPr>
        <w:t>Saint Bonaventure’s Tree of life: theology of the mystical journey</w:t>
      </w:r>
      <w:r>
        <w:rPr>
          <w:lang w:val="en-US"/>
        </w:rPr>
        <w:t>.</w:t>
      </w:r>
      <w:r w:rsidRPr="0008657E">
        <w:rPr>
          <w:lang w:val="en-US"/>
        </w:rPr>
        <w:t xml:space="preserve"> Pensiero francescano, 2. Grottaferrata, </w:t>
      </w:r>
      <w:r w:rsidR="00B8210A">
        <w:rPr>
          <w:lang w:val="en-US"/>
        </w:rPr>
        <w:t>Quaracchi</w:t>
      </w:r>
      <w:r w:rsidRPr="0008657E">
        <w:rPr>
          <w:lang w:val="en-US"/>
        </w:rPr>
        <w:t xml:space="preserve">, 2004. 333 p. [USP] </w:t>
      </w:r>
    </w:p>
    <w:p w:rsidR="00FB710A" w:rsidRPr="005D68C7" w:rsidRDefault="00FB710A" w:rsidP="002802EC">
      <w:pPr>
        <w:pStyle w:val="PargrafoparaBibl"/>
        <w:widowControl/>
      </w:pPr>
      <w:r w:rsidRPr="0008657E">
        <w:rPr>
          <w:lang w:val="en-US"/>
        </w:rPr>
        <w:t xml:space="preserve">MARRONE, S. P., </w:t>
      </w:r>
      <w:r w:rsidRPr="00F61AE9">
        <w:rPr>
          <w:i/>
          <w:lang w:val="en-US"/>
        </w:rPr>
        <w:t>The light of Thy countenance: science and knowledge of God in the Thirteenth Century</w:t>
      </w:r>
      <w:r w:rsidRPr="00F61AE9">
        <w:rPr>
          <w:lang w:val="en-US"/>
        </w:rPr>
        <w:t xml:space="preserve">. Studies in the history of christian thought, 98. Leiden, Brill, 2001. 2 vols. </w:t>
      </w:r>
      <w:r w:rsidRPr="005D68C7">
        <w:t>[USP]</w:t>
      </w:r>
    </w:p>
    <w:p w:rsidR="00167A98" w:rsidRPr="00167A98" w:rsidRDefault="00167A98" w:rsidP="002802EC">
      <w:pPr>
        <w:pStyle w:val="PargrafoparaBibl"/>
        <w:widowControl/>
        <w:rPr>
          <w:color w:val="808080" w:themeColor="background1" w:themeShade="80"/>
        </w:rPr>
      </w:pPr>
      <w:r w:rsidRPr="00167A98">
        <w:rPr>
          <w:color w:val="808080" w:themeColor="background1" w:themeShade="80"/>
        </w:rPr>
        <w:t xml:space="preserve">MARTÍNEZ, R., a cura di, </w:t>
      </w:r>
      <w:r w:rsidRPr="00167A98">
        <w:rPr>
          <w:i/>
          <w:color w:val="808080" w:themeColor="background1" w:themeShade="80"/>
        </w:rPr>
        <w:t>Unità e autonomia del sapere. Il dibattito del XIII secolo</w:t>
      </w:r>
      <w:r w:rsidRPr="00167A98">
        <w:rPr>
          <w:color w:val="808080" w:themeColor="background1" w:themeShade="80"/>
        </w:rPr>
        <w:t>. Roma Armando, 1995, 208 p.*</w:t>
      </w:r>
      <w:r w:rsidRPr="00167A98">
        <w:rPr>
          <w:color w:val="808080" w:themeColor="background1" w:themeShade="80"/>
          <w:vertAlign w:val="superscript"/>
        </w:rPr>
        <w:t>+</w:t>
      </w:r>
    </w:p>
    <w:p w:rsidR="002F00D3" w:rsidRPr="00F61AE9" w:rsidRDefault="002F00D3" w:rsidP="002802EC">
      <w:pPr>
        <w:pStyle w:val="PargrafoparaBibl"/>
        <w:widowControl/>
        <w:rPr>
          <w:szCs w:val="24"/>
          <w:lang w:val="es-ES_tradnl"/>
        </w:rPr>
      </w:pPr>
      <w:r w:rsidRPr="002F00D3">
        <w:t>MEIRINHOS,</w:t>
      </w:r>
      <w:r>
        <w:t xml:space="preserve"> J. F., e </w:t>
      </w:r>
      <w:r w:rsidRPr="002F00D3">
        <w:t>PULIDO</w:t>
      </w:r>
      <w:r>
        <w:t xml:space="preserve">, M. L., orgs., </w:t>
      </w:r>
      <w:r w:rsidRPr="002F00D3">
        <w:rPr>
          <w:i/>
        </w:rPr>
        <w:t>Pensar a natureza: problemas e respostas na Idade Média (séculos IX-XIV)</w:t>
      </w:r>
      <w:r>
        <w:t>.</w:t>
      </w:r>
      <w:r w:rsidRPr="002F00D3">
        <w:t xml:space="preserve"> </w:t>
      </w:r>
      <w:r>
        <w:t xml:space="preserve">Textos &amp; estudos de </w:t>
      </w:r>
      <w:r>
        <w:rPr>
          <w:rStyle w:val="text3"/>
        </w:rPr>
        <w:t>filosofia</w:t>
      </w:r>
      <w:r>
        <w:t xml:space="preserve"> </w:t>
      </w:r>
      <w:r>
        <w:rPr>
          <w:rStyle w:val="text3"/>
        </w:rPr>
        <w:t xml:space="preserve">medieval, </w:t>
      </w:r>
      <w:r>
        <w:t xml:space="preserve">2. Famalicão, Universidade do Porto / Húmus, 2011. </w:t>
      </w:r>
      <w:r w:rsidRPr="00FF3424">
        <w:rPr>
          <w:lang w:val="en-US"/>
        </w:rPr>
        <w:t>XXIX+382 p. [USP]</w:t>
      </w:r>
    </w:p>
    <w:p w:rsidR="00FB710A" w:rsidRPr="00F61AE9" w:rsidRDefault="00FB710A" w:rsidP="002802EC">
      <w:pPr>
        <w:pStyle w:val="PargrafoparaBibl"/>
        <w:widowControl/>
        <w:rPr>
          <w:lang w:val="en-US"/>
        </w:rPr>
      </w:pPr>
      <w:r w:rsidRPr="00F61AE9">
        <w:rPr>
          <w:lang w:val="en-US"/>
        </w:rPr>
        <w:t xml:space="preserve">MOONAN, L., </w:t>
      </w:r>
      <w:r w:rsidRPr="00F61AE9">
        <w:rPr>
          <w:i/>
          <w:lang w:val="en-US"/>
        </w:rPr>
        <w:t>Divine power. The medieval power distinction up to its adoption by Abert, Bonaventure, and Aquinas</w:t>
      </w:r>
      <w:r w:rsidRPr="00F61AE9">
        <w:rPr>
          <w:lang w:val="en-US"/>
        </w:rPr>
        <w:t>. Oxf</w:t>
      </w:r>
      <w:r w:rsidR="00A52DED">
        <w:rPr>
          <w:lang w:val="en-US"/>
        </w:rPr>
        <w:t>ord, UP, 1994. 396 p. [USP]</w:t>
      </w:r>
    </w:p>
    <w:p w:rsidR="00FB710A" w:rsidRDefault="00FB710A" w:rsidP="002802EC">
      <w:pPr>
        <w:pStyle w:val="PargrafoparaBibl"/>
        <w:widowControl/>
        <w:rPr>
          <w:szCs w:val="24"/>
        </w:rPr>
      </w:pPr>
      <w:r w:rsidRPr="00F61AE9">
        <w:rPr>
          <w:szCs w:val="24"/>
          <w:lang w:val="en-US"/>
        </w:rPr>
        <w:t xml:space="preserve">MUSCAT, N., </w:t>
      </w:r>
      <w:r w:rsidRPr="00F61AE9">
        <w:rPr>
          <w:i/>
          <w:szCs w:val="24"/>
          <w:lang w:val="en-US"/>
        </w:rPr>
        <w:t>The life of Saint Francis in the light of Saint Bonaventure’s theology on the “Verbum crucifixum”</w:t>
      </w:r>
      <w:r w:rsidRPr="00F61AE9">
        <w:rPr>
          <w:szCs w:val="24"/>
          <w:lang w:val="en-US"/>
        </w:rPr>
        <w:t xml:space="preserve">. </w:t>
      </w:r>
      <w:r w:rsidRPr="00F61AE9">
        <w:rPr>
          <w:szCs w:val="24"/>
        </w:rPr>
        <w:t>Studia antoniana, 33. Roma, Ant</w:t>
      </w:r>
      <w:r w:rsidR="008834B1">
        <w:rPr>
          <w:szCs w:val="24"/>
        </w:rPr>
        <w:t>onianum, 1989. 271 p. [USP]</w:t>
      </w:r>
    </w:p>
    <w:p w:rsidR="000043F8" w:rsidRPr="004D70EA" w:rsidRDefault="000043F8" w:rsidP="002802EC">
      <w:pPr>
        <w:pStyle w:val="PargrafoparaBibl"/>
        <w:widowControl/>
      </w:pPr>
      <w:bookmarkStart w:id="26" w:name="_Hlk481923241"/>
      <w:r w:rsidRPr="00F61AE9">
        <w:t xml:space="preserve">MUSCO, A., a cura di, </w:t>
      </w:r>
      <w:r w:rsidRPr="00F61AE9">
        <w:rPr>
          <w:i/>
        </w:rPr>
        <w:t>I francescani e la politica</w:t>
      </w:r>
      <w:r w:rsidRPr="00F61AE9">
        <w:t>. Franciscana, 13. Palermo, Officina di Studi Med</w:t>
      </w:r>
      <w:r>
        <w:t xml:space="preserve">ievali, 2007. </w:t>
      </w:r>
      <w:r w:rsidRPr="004D70EA">
        <w:t>2 vols. [USP]</w:t>
      </w:r>
    </w:p>
    <w:bookmarkEnd w:id="26"/>
    <w:p w:rsidR="00FB710A" w:rsidRPr="00495784" w:rsidRDefault="00FB710A" w:rsidP="002802EC">
      <w:pPr>
        <w:pStyle w:val="PargrafoparaBibl"/>
        <w:widowControl/>
        <w:rPr>
          <w:szCs w:val="24"/>
          <w:lang w:val="en-US"/>
        </w:rPr>
      </w:pPr>
      <w:r w:rsidRPr="00F61AE9">
        <w:rPr>
          <w:szCs w:val="24"/>
        </w:rPr>
        <w:t xml:space="preserve">NATALINI, V., </w:t>
      </w:r>
      <w:r w:rsidRPr="00F61AE9">
        <w:rPr>
          <w:i/>
          <w:szCs w:val="24"/>
        </w:rPr>
        <w:t>De natura gratiae sacramentalis iuxta S. Bonaventuram</w:t>
      </w:r>
      <w:r w:rsidRPr="00F61AE9">
        <w:rPr>
          <w:szCs w:val="24"/>
        </w:rPr>
        <w:t xml:space="preserve">. </w:t>
      </w:r>
      <w:r w:rsidRPr="00495784">
        <w:rPr>
          <w:szCs w:val="24"/>
          <w:lang w:val="en-US"/>
        </w:rPr>
        <w:t>Studia antoniana, 17. Roma, Ant</w:t>
      </w:r>
      <w:r w:rsidR="008834B1" w:rsidRPr="00495784">
        <w:rPr>
          <w:szCs w:val="24"/>
          <w:lang w:val="en-US"/>
        </w:rPr>
        <w:t>onianum, 1961. 175 p. [USP]{NA}</w:t>
      </w:r>
    </w:p>
    <w:p w:rsidR="00F57943" w:rsidRPr="00495784" w:rsidRDefault="00F57943" w:rsidP="002802EC">
      <w:pPr>
        <w:pStyle w:val="PargrafoparaBibl"/>
        <w:widowControl/>
      </w:pPr>
      <w:r w:rsidRPr="00F61AE9">
        <w:rPr>
          <w:lang w:val="en-US"/>
        </w:rPr>
        <w:t>NOLAN, K.,</w:t>
      </w:r>
      <w:r w:rsidRPr="00F61AE9">
        <w:rPr>
          <w:i/>
          <w:iCs/>
          <w:lang w:val="en-US"/>
        </w:rPr>
        <w:t xml:space="preserve"> The immortality of the soul and the resurrection of the body according to Giles of Rome</w:t>
      </w:r>
      <w:r w:rsidRPr="00F57943">
        <w:rPr>
          <w:i/>
          <w:lang w:val="en-US"/>
        </w:rPr>
        <w:t xml:space="preserve">. </w:t>
      </w:r>
      <w:r>
        <w:rPr>
          <w:i/>
          <w:lang w:val="en-US"/>
        </w:rPr>
        <w:t>A</w:t>
      </w:r>
      <w:r w:rsidRPr="00F57943">
        <w:rPr>
          <w:i/>
          <w:lang w:val="en-US"/>
        </w:rPr>
        <w:t xml:space="preserve"> historical study of a 13</w:t>
      </w:r>
      <w:r w:rsidRPr="00F57943">
        <w:rPr>
          <w:i/>
          <w:vertAlign w:val="superscript"/>
          <w:lang w:val="en-US"/>
        </w:rPr>
        <w:t>th</w:t>
      </w:r>
      <w:r w:rsidRPr="00F57943">
        <w:rPr>
          <w:i/>
          <w:lang w:val="en-US"/>
        </w:rPr>
        <w:t xml:space="preserve"> Century theological problem</w:t>
      </w:r>
      <w:r>
        <w:rPr>
          <w:lang w:val="en-US"/>
        </w:rPr>
        <w:t xml:space="preserve">. </w:t>
      </w:r>
      <w:r w:rsidRPr="00F61AE9">
        <w:rPr>
          <w:lang w:val="en-US"/>
        </w:rPr>
        <w:t xml:space="preserve">Studia Ephemeridis augustinianum, 1. </w:t>
      </w:r>
      <w:r w:rsidRPr="00495784">
        <w:t>Roma, Augustinianum, 1967. XXIV+147 p. [USP]</w:t>
      </w:r>
    </w:p>
    <w:p w:rsidR="00FB710A" w:rsidRPr="00FC1EB7" w:rsidRDefault="00FB710A" w:rsidP="002802EC">
      <w:pPr>
        <w:pStyle w:val="PargrafoparaBibl"/>
        <w:widowControl/>
        <w:rPr>
          <w:szCs w:val="24"/>
          <w:lang w:val="en-US"/>
        </w:rPr>
      </w:pPr>
      <w:r w:rsidRPr="00F61AE9">
        <w:t xml:space="preserve">NGUYEN VAN SI, A., </w:t>
      </w:r>
      <w:r w:rsidRPr="00F61AE9">
        <w:rPr>
          <w:i/>
        </w:rPr>
        <w:t>Seguire e imitare Cristo secondo san Bonaventura</w:t>
      </w:r>
      <w:r w:rsidRPr="00F61AE9">
        <w:t xml:space="preserve">. </w:t>
      </w:r>
      <w:r w:rsidRPr="00FC1EB7">
        <w:rPr>
          <w:lang w:val="en-US"/>
        </w:rPr>
        <w:t>T</w:t>
      </w:r>
      <w:r w:rsidR="00FF2D7E" w:rsidRPr="00FC1EB7">
        <w:rPr>
          <w:lang w:val="en-US"/>
        </w:rPr>
        <w:t>r. S. Olgiati. T</w:t>
      </w:r>
      <w:r w:rsidRPr="00FC1EB7">
        <w:rPr>
          <w:lang w:val="en-US"/>
        </w:rPr>
        <w:t>au, 4. Milano, Biblioteca Francescana, 1995. 230 p.</w:t>
      </w:r>
      <w:r w:rsidR="00FF2D7E" w:rsidRPr="00FC1EB7">
        <w:rPr>
          <w:szCs w:val="24"/>
          <w:lang w:val="en-US"/>
        </w:rPr>
        <w:t xml:space="preserve"> [USP]</w:t>
      </w:r>
    </w:p>
    <w:p w:rsidR="000903A3" w:rsidRPr="00FC1EB7" w:rsidRDefault="000903A3" w:rsidP="002802EC">
      <w:pPr>
        <w:pStyle w:val="PargrafoparaBibl"/>
        <w:widowControl/>
      </w:pPr>
      <w:r w:rsidRPr="009E3686">
        <w:rPr>
          <w:lang w:val="en-US"/>
        </w:rPr>
        <w:lastRenderedPageBreak/>
        <w:t xml:space="preserve">OLD, H. O., </w:t>
      </w:r>
      <w:r w:rsidRPr="009E3686">
        <w:rPr>
          <w:i/>
          <w:lang w:val="en-US"/>
        </w:rPr>
        <w:t>The reading and preaching of the Scriptures in the worship of the Christian Chruch</w:t>
      </w:r>
      <w:r w:rsidRPr="00164F40">
        <w:rPr>
          <w:i/>
          <w:lang w:val="en-US"/>
        </w:rPr>
        <w:t xml:space="preserve">. </w:t>
      </w:r>
      <w:r w:rsidRPr="00FC1EB7">
        <w:rPr>
          <w:bCs/>
          <w:i/>
          <w:szCs w:val="11"/>
        </w:rPr>
        <w:t xml:space="preserve">3. The Medieval Church. </w:t>
      </w:r>
      <w:r w:rsidRPr="00FC1EB7">
        <w:rPr>
          <w:bCs/>
          <w:szCs w:val="11"/>
        </w:rPr>
        <w:t xml:space="preserve">Grand Rapids, Eerdmans, </w:t>
      </w:r>
      <w:r w:rsidRPr="00FC1EB7">
        <w:t>1999. 646 p. [USP]</w:t>
      </w:r>
    </w:p>
    <w:p w:rsidR="00761BA8" w:rsidRPr="00096F9D" w:rsidRDefault="00761BA8" w:rsidP="002802EC">
      <w:pPr>
        <w:pStyle w:val="PargrafoparaBibl"/>
        <w:widowControl/>
        <w:rPr>
          <w:lang w:val="en-US"/>
        </w:rPr>
      </w:pPr>
      <w:r w:rsidRPr="00E94F04">
        <w:rPr>
          <w:bCs/>
        </w:rPr>
        <w:t>OLIVEIRA</w:t>
      </w:r>
      <w:r>
        <w:rPr>
          <w:bCs/>
        </w:rPr>
        <w:t xml:space="preserve">, T. M., </w:t>
      </w:r>
      <w:r w:rsidRPr="00E94F04">
        <w:rPr>
          <w:bCs/>
          <w:i/>
        </w:rPr>
        <w:t>Hagiografia e literatura: um estudo da Legenda maior sancti Francisci, de Boaventura de Bagnoregio</w:t>
      </w:r>
      <w:r>
        <w:rPr>
          <w:bCs/>
        </w:rPr>
        <w:t xml:space="preserve">. </w:t>
      </w:r>
      <w:r w:rsidRPr="00096F9D">
        <w:rPr>
          <w:bCs/>
          <w:lang w:val="en-US"/>
        </w:rPr>
        <w:t xml:space="preserve">Mestrado em História. </w:t>
      </w:r>
      <w:r w:rsidRPr="00096F9D">
        <w:rPr>
          <w:lang w:val="en-US"/>
        </w:rPr>
        <w:t xml:space="preserve">Campinas, UNICAMP, 2013. 179 </w:t>
      </w:r>
      <w:r w:rsidR="003E381B">
        <w:rPr>
          <w:lang w:val="en-US"/>
        </w:rPr>
        <w:t>p</w:t>
      </w:r>
      <w:r w:rsidRPr="00096F9D">
        <w:rPr>
          <w:lang w:val="en-US"/>
        </w:rPr>
        <w:t>. [UNICAMP]</w:t>
      </w:r>
    </w:p>
    <w:p w:rsidR="00FB710A" w:rsidRPr="00F61AE9" w:rsidRDefault="00FB710A" w:rsidP="002802EC">
      <w:pPr>
        <w:pStyle w:val="PargrafoparaBibl"/>
        <w:widowControl/>
        <w:rPr>
          <w:lang w:val="en-US"/>
        </w:rPr>
      </w:pPr>
      <w:r w:rsidRPr="00F61AE9">
        <w:rPr>
          <w:lang w:val="en-US"/>
        </w:rPr>
        <w:t xml:space="preserve">OSBORNE, K. B., ed., </w:t>
      </w:r>
      <w:r w:rsidRPr="00F61AE9">
        <w:rPr>
          <w:i/>
          <w:iCs/>
          <w:lang w:val="en-US"/>
        </w:rPr>
        <w:t>The History of Franciscan Theology</w:t>
      </w:r>
      <w:r w:rsidRPr="00F61AE9">
        <w:rPr>
          <w:lang w:val="en-US"/>
        </w:rPr>
        <w:t>. New York, The Franciscan Institute, 1994. IX+345 p. [UFSCar] [USP]</w:t>
      </w:r>
    </w:p>
    <w:p w:rsidR="00FB710A" w:rsidRDefault="00FB710A" w:rsidP="002802EC">
      <w:pPr>
        <w:pStyle w:val="PargrafoparaBibl"/>
        <w:widowControl/>
        <w:rPr>
          <w:lang w:val="en-US"/>
        </w:rPr>
      </w:pPr>
      <w:r w:rsidRPr="00F61AE9">
        <w:rPr>
          <w:lang w:val="en-US"/>
        </w:rPr>
        <w:t xml:space="preserve">PALHORIÈS, F., </w:t>
      </w:r>
      <w:r w:rsidRPr="00F61AE9">
        <w:rPr>
          <w:i/>
          <w:lang w:val="en-US"/>
        </w:rPr>
        <w:t>Saint Bonaventure</w:t>
      </w:r>
      <w:r w:rsidRPr="00F61AE9">
        <w:rPr>
          <w:lang w:val="en-US"/>
        </w:rPr>
        <w:t>. Paris, Libraire Bloud, 1913. VI+378 p. [Microfilm St. Bonaventure, St. Bonaventure University, 1986 1 microfilm reel: 35 mm]. [USP]</w:t>
      </w:r>
    </w:p>
    <w:p w:rsidR="00192EAE" w:rsidRDefault="00192EAE" w:rsidP="002802EC">
      <w:pPr>
        <w:pStyle w:val="PargrafoparaBibl"/>
        <w:widowControl/>
        <w:rPr>
          <w:lang w:val="en-US"/>
        </w:rPr>
      </w:pPr>
      <w:r w:rsidRPr="0049336B">
        <w:rPr>
          <w:lang w:val="en-US"/>
        </w:rPr>
        <w:t>PASNAU, R.,</w:t>
      </w:r>
      <w:r>
        <w:rPr>
          <w:lang w:val="en-US"/>
        </w:rPr>
        <w:t xml:space="preserve"> </w:t>
      </w:r>
      <w:r w:rsidRPr="00180E2F">
        <w:rPr>
          <w:i/>
          <w:lang w:val="en-US"/>
        </w:rPr>
        <w:t>Metaphysical themes, 1274-1671</w:t>
      </w:r>
      <w:r w:rsidRPr="00180E2F">
        <w:rPr>
          <w:lang w:val="en-US"/>
        </w:rPr>
        <w:t>. Oxford</w:t>
      </w:r>
      <w:r>
        <w:rPr>
          <w:lang w:val="en-US"/>
        </w:rPr>
        <w:t xml:space="preserve">, </w:t>
      </w:r>
      <w:r w:rsidRPr="00180E2F">
        <w:rPr>
          <w:lang w:val="en-US"/>
        </w:rPr>
        <w:t>Clarendon</w:t>
      </w:r>
      <w:r>
        <w:rPr>
          <w:lang w:val="en-US"/>
        </w:rPr>
        <w:t>, 2012. XI+796 p. [USP]</w:t>
      </w:r>
    </w:p>
    <w:p w:rsidR="00FB710A" w:rsidRPr="00F61AE9" w:rsidRDefault="00FB710A" w:rsidP="002802EC">
      <w:pPr>
        <w:pStyle w:val="PargrafoparaBibl"/>
        <w:widowControl/>
      </w:pPr>
      <w:r w:rsidRPr="00F61AE9">
        <w:rPr>
          <w:lang w:val="en-US"/>
        </w:rPr>
        <w:t xml:space="preserve">PEGIS, A. C., </w:t>
      </w:r>
      <w:r w:rsidRPr="00F61AE9">
        <w:rPr>
          <w:i/>
          <w:iCs/>
          <w:lang w:val="en-US"/>
        </w:rPr>
        <w:t xml:space="preserve">St. Thomas and the </w:t>
      </w:r>
      <w:r w:rsidR="009129B5" w:rsidRPr="00F61AE9">
        <w:rPr>
          <w:i/>
          <w:iCs/>
          <w:lang w:val="en-US"/>
        </w:rPr>
        <w:t xml:space="preserve">problem of the soul </w:t>
      </w:r>
      <w:r w:rsidRPr="00F61AE9">
        <w:rPr>
          <w:i/>
          <w:iCs/>
          <w:lang w:val="en-US"/>
        </w:rPr>
        <w:t>in the Thirteenth Century</w:t>
      </w:r>
      <w:r w:rsidRPr="00F61AE9">
        <w:rPr>
          <w:lang w:val="en-US"/>
        </w:rPr>
        <w:t xml:space="preserve">. </w:t>
      </w:r>
      <w:r w:rsidRPr="00F61AE9">
        <w:t>Toronto, PIMS, [1934] 1978. 213 p. [UNICAMP]</w:t>
      </w:r>
      <w:r w:rsidR="007E26E2">
        <w:t xml:space="preserve"> [USP]</w:t>
      </w:r>
    </w:p>
    <w:p w:rsidR="00522FE9" w:rsidRPr="00522FE9" w:rsidRDefault="00522FE9" w:rsidP="002802EC">
      <w:pPr>
        <w:pStyle w:val="PargrafoparaBibl"/>
        <w:widowControl/>
        <w:rPr>
          <w:noProof/>
        </w:rPr>
      </w:pPr>
      <w:r w:rsidRPr="001F4986">
        <w:rPr>
          <w:noProof/>
        </w:rPr>
        <w:t xml:space="preserve">PIGNATARI, R. C., </w:t>
      </w:r>
      <w:r w:rsidRPr="001F4986">
        <w:rPr>
          <w:i/>
          <w:noProof/>
        </w:rPr>
        <w:t>Deus quaerens. Introdução à metafísica da interioridade de santo Agostinho nas leituras de São Boaventura e Heidegger</w:t>
      </w:r>
      <w:r w:rsidRPr="001F4986">
        <w:rPr>
          <w:noProof/>
        </w:rPr>
        <w:t xml:space="preserve">. São Paulo, Fons Sapientiae, 2015. </w:t>
      </w:r>
      <w:r w:rsidRPr="00522FE9">
        <w:rPr>
          <w:noProof/>
        </w:rPr>
        <w:t>128 p. [USP] {NA}</w:t>
      </w:r>
    </w:p>
    <w:p w:rsidR="00AF0414" w:rsidRPr="002533BA" w:rsidRDefault="00AF0414" w:rsidP="002802EC">
      <w:pPr>
        <w:pStyle w:val="PargrafoparaBibl"/>
        <w:widowControl/>
        <w:rPr>
          <w:lang w:val="fr-FR"/>
        </w:rPr>
      </w:pPr>
      <w:r w:rsidRPr="002533BA">
        <w:rPr>
          <w:lang w:val="fr-FR"/>
        </w:rPr>
        <w:t xml:space="preserve">POMPEI, A., a cura di, </w:t>
      </w:r>
      <w:r w:rsidRPr="002533BA">
        <w:rPr>
          <w:i/>
          <w:lang w:val="fr-FR"/>
        </w:rPr>
        <w:t>San Bonaventura, maestro di vita francescana e di sapienza cristiana</w:t>
      </w:r>
      <w:r w:rsidRPr="002533BA">
        <w:rPr>
          <w:lang w:val="fr-FR"/>
        </w:rPr>
        <w:t>. Roma, Pontificia facoltà teologica san Bonaventura, 1976. 3 vols. [UFSCar]</w:t>
      </w:r>
      <w:r w:rsidRPr="00AF0414">
        <w:t xml:space="preserve"> </w:t>
      </w:r>
      <w:r w:rsidR="007F6CBC">
        <w:t>[apenas vol. 3 =] [USP]</w:t>
      </w:r>
    </w:p>
    <w:p w:rsidR="00ED73EA" w:rsidRPr="00ED73EA" w:rsidRDefault="00ED73EA" w:rsidP="002802EC">
      <w:pPr>
        <w:pStyle w:val="PargrafoparaBibl"/>
        <w:widowControl/>
        <w:rPr>
          <w:szCs w:val="24"/>
        </w:rPr>
      </w:pPr>
      <w:r w:rsidRPr="00F46A43">
        <w:t xml:space="preserve">POPPI, A., </w:t>
      </w:r>
      <w:r w:rsidRPr="00F46A43">
        <w:rPr>
          <w:i/>
        </w:rPr>
        <w:t>Classicita del pensiero medievale: Anselmo, Bonaventura, Tommaso, Duns Scoto alla prova dell’elenchos</w:t>
      </w:r>
      <w:r w:rsidRPr="00F46A43">
        <w:t xml:space="preserve">. </w:t>
      </w:r>
      <w:r w:rsidRPr="00ED73EA">
        <w:t>Milano, Vita e pensiero, 1988. 191 p. [PUC]</w:t>
      </w:r>
    </w:p>
    <w:p w:rsidR="006B4512" w:rsidRPr="00461CA9" w:rsidRDefault="006B4512" w:rsidP="002802EC">
      <w:pPr>
        <w:pStyle w:val="PargrafoparaBibl"/>
        <w:widowControl/>
      </w:pPr>
      <w:r w:rsidRPr="00461CA9">
        <w:t xml:space="preserve">PORRO, P., ed., </w:t>
      </w:r>
      <w:r w:rsidRPr="00461CA9">
        <w:rPr>
          <w:i/>
        </w:rPr>
        <w:t>Metaphysica, sapientia, scientia divina: soggetto e statuto della filosofia prima nel Medioevo</w:t>
      </w:r>
      <w:r w:rsidRPr="00461CA9">
        <w:t>. Quaestio, 5. Turnhout, Brepols, 2005. LI+688 p. [PUC]</w:t>
      </w:r>
    </w:p>
    <w:p w:rsidR="00262DD2" w:rsidRPr="006A7736" w:rsidRDefault="00262DD2" w:rsidP="002802EC">
      <w:pPr>
        <w:pStyle w:val="PargrafoparaBibl"/>
        <w:widowControl/>
        <w:rPr>
          <w:rStyle w:val="producttext"/>
          <w:rFonts w:ascii="Times New Roman" w:hAnsi="Times New Roman"/>
          <w:color w:val="808080" w:themeColor="background1" w:themeShade="80"/>
          <w:sz w:val="24"/>
          <w:szCs w:val="20"/>
          <w:lang w:val="en-US"/>
        </w:rPr>
      </w:pPr>
      <w:r w:rsidRPr="00262DD2">
        <w:rPr>
          <w:rStyle w:val="producttext"/>
          <w:rFonts w:ascii="Times New Roman" w:hAnsi="Times New Roman"/>
          <w:color w:val="808080" w:themeColor="background1" w:themeShade="80"/>
          <w:sz w:val="24"/>
          <w:szCs w:val="20"/>
        </w:rPr>
        <w:t xml:space="preserve">POSPISIL, C. V., </w:t>
      </w:r>
      <w:r w:rsidRPr="00262DD2">
        <w:rPr>
          <w:rStyle w:val="producttext"/>
          <w:rFonts w:ascii="Times New Roman" w:hAnsi="Times New Roman"/>
          <w:i/>
          <w:color w:val="808080" w:themeColor="background1" w:themeShade="80"/>
          <w:sz w:val="24"/>
          <w:szCs w:val="20"/>
        </w:rPr>
        <w:t>La salvezza dell’uomo e la teologia della croce di Bonaventura da Bagnoregio</w:t>
      </w:r>
      <w:r w:rsidRPr="00262DD2">
        <w:rPr>
          <w:rStyle w:val="producttext"/>
          <w:rFonts w:ascii="Times New Roman" w:hAnsi="Times New Roman"/>
          <w:color w:val="808080" w:themeColor="background1" w:themeShade="80"/>
          <w:sz w:val="24"/>
          <w:szCs w:val="20"/>
        </w:rPr>
        <w:t xml:space="preserve">. </w:t>
      </w:r>
      <w:r w:rsidRPr="006A7736">
        <w:rPr>
          <w:rStyle w:val="producttext"/>
          <w:rFonts w:ascii="Times New Roman" w:hAnsi="Times New Roman"/>
          <w:color w:val="808080" w:themeColor="background1" w:themeShade="80"/>
          <w:sz w:val="24"/>
          <w:szCs w:val="20"/>
          <w:lang w:val="en-US"/>
        </w:rPr>
        <w:t>A cura di R. Iacumin. Udine, Gaspari, 2010. 304 p.*</w:t>
      </w:r>
    </w:p>
    <w:p w:rsidR="00D52CAA" w:rsidRPr="003214B4" w:rsidRDefault="00D52CAA" w:rsidP="00D52CAA">
      <w:pPr>
        <w:pStyle w:val="PargrafoparaBibl"/>
        <w:widowControl/>
        <w:rPr>
          <w:color w:val="000000"/>
        </w:rPr>
      </w:pPr>
      <w:r w:rsidRPr="003214B4">
        <w:rPr>
          <w:color w:val="000000"/>
        </w:rPr>
        <w:t xml:space="preserve">PRENGA, E., </w:t>
      </w:r>
      <w:r w:rsidRPr="003214B4">
        <w:rPr>
          <w:i/>
          <w:color w:val="000000"/>
        </w:rPr>
        <w:t>L’esperienza spirituale di Francesco d’</w:t>
      </w:r>
      <w:r w:rsidRPr="003214B4">
        <w:rPr>
          <w:bCs/>
          <w:i/>
          <w:color w:val="000000"/>
        </w:rPr>
        <w:t>Assisi</w:t>
      </w:r>
      <w:r w:rsidRPr="003214B4">
        <w:rPr>
          <w:i/>
          <w:color w:val="000000"/>
        </w:rPr>
        <w:t xml:space="preserve"> nella teologia trinitaria di Bonaventura</w:t>
      </w:r>
      <w:r w:rsidRPr="003214B4">
        <w:rPr>
          <w:color w:val="000000"/>
        </w:rPr>
        <w:t>. Roma, Pontificia Università Lateranense, 2009. 347 p. [PUC]</w:t>
      </w:r>
    </w:p>
    <w:p w:rsidR="00FB710A" w:rsidRPr="000955F5" w:rsidRDefault="00FB710A" w:rsidP="002802EC">
      <w:pPr>
        <w:pStyle w:val="PargrafoparaBibl"/>
        <w:widowControl/>
      </w:pPr>
      <w:r w:rsidRPr="00F61AE9">
        <w:rPr>
          <w:lang w:val="en-US"/>
        </w:rPr>
        <w:t xml:space="preserve">PRENTICE, R. P., ed., </w:t>
      </w:r>
      <w:r w:rsidRPr="00F61AE9">
        <w:rPr>
          <w:i/>
          <w:lang w:val="en-US"/>
        </w:rPr>
        <w:t>The psychology of love according to St. Bonaventure</w:t>
      </w:r>
      <w:r w:rsidRPr="00F61AE9">
        <w:rPr>
          <w:lang w:val="en-US"/>
        </w:rPr>
        <w:t xml:space="preserve">. </w:t>
      </w:r>
      <w:r w:rsidRPr="000955F5">
        <w:t>New York, Franciscan Institute, 1992</w:t>
      </w:r>
      <w:r w:rsidRPr="000955F5">
        <w:rPr>
          <w:vertAlign w:val="superscript"/>
        </w:rPr>
        <w:t>3</w:t>
      </w:r>
      <w:r w:rsidRPr="000955F5">
        <w:t>. [UFSCar]</w:t>
      </w:r>
    </w:p>
    <w:p w:rsidR="007403B2" w:rsidRDefault="007403B2" w:rsidP="002802EC">
      <w:pPr>
        <w:pStyle w:val="PargrafoparaBibl"/>
        <w:widowControl/>
      </w:pPr>
      <w:r w:rsidRPr="007403B2">
        <w:t>PULIDO</w:t>
      </w:r>
      <w:r>
        <w:t>,</w:t>
      </w:r>
      <w:r w:rsidRPr="00F61AE9">
        <w:t xml:space="preserve"> </w:t>
      </w:r>
      <w:r w:rsidRPr="007403B2">
        <w:t>M</w:t>
      </w:r>
      <w:r>
        <w:t>.</w:t>
      </w:r>
      <w:r w:rsidRPr="007403B2">
        <w:t xml:space="preserve"> L</w:t>
      </w:r>
      <w:r>
        <w:t xml:space="preserve">., </w:t>
      </w:r>
      <w:r w:rsidRPr="007403B2">
        <w:rPr>
          <w:i/>
        </w:rPr>
        <w:t>La creación en Buenaventura: acercamiento filosófico a la metafísica expresiva del ser finito</w:t>
      </w:r>
      <w:r>
        <w:t xml:space="preserve">. Pensiero francescano, 5. Grottaferrata, </w:t>
      </w:r>
      <w:r w:rsidR="00B8210A">
        <w:t>Quaracchi</w:t>
      </w:r>
      <w:r>
        <w:t xml:space="preserve">, </w:t>
      </w:r>
      <w:r>
        <w:rPr>
          <w:rStyle w:val="text3"/>
        </w:rPr>
        <w:t>2005. 287 p. [USP]</w:t>
      </w:r>
    </w:p>
    <w:p w:rsidR="00FB710A" w:rsidRPr="00F61AE9" w:rsidRDefault="00FB710A" w:rsidP="002802EC">
      <w:pPr>
        <w:pStyle w:val="PargrafoparaBibl"/>
        <w:widowControl/>
        <w:rPr>
          <w:noProof/>
          <w:lang w:val="en-US"/>
        </w:rPr>
      </w:pPr>
      <w:bookmarkStart w:id="27" w:name="_Hlk483036316"/>
      <w:r w:rsidRPr="007403B2">
        <w:t xml:space="preserve">PUTALLAZ, F.-X., </w:t>
      </w:r>
      <w:r w:rsidRPr="007403B2">
        <w:rPr>
          <w:i/>
          <w:iCs/>
        </w:rPr>
        <w:t xml:space="preserve">Figures franciscaines. </w:t>
      </w:r>
      <w:r w:rsidRPr="00F61AE9">
        <w:rPr>
          <w:i/>
          <w:iCs/>
        </w:rPr>
        <w:t>De Bonaventure à Duns Scot</w:t>
      </w:r>
      <w:r w:rsidRPr="00F61AE9">
        <w:t xml:space="preserve">. </w:t>
      </w:r>
      <w:r w:rsidRPr="00F61AE9">
        <w:rPr>
          <w:lang w:val="en-US"/>
        </w:rPr>
        <w:t xml:space="preserve">Initiations au Moyen Âge. Paris, Cerf, 1997. 184 p. </w:t>
      </w:r>
      <w:r w:rsidRPr="00F61AE9">
        <w:rPr>
          <w:noProof/>
          <w:lang w:val="en-US"/>
        </w:rPr>
        <w:t>[USP]</w:t>
      </w:r>
    </w:p>
    <w:p w:rsidR="00FB710A" w:rsidRPr="00F61AE9" w:rsidRDefault="00FB710A" w:rsidP="002802EC">
      <w:pPr>
        <w:pStyle w:val="PargrafoparaBibl"/>
        <w:widowControl/>
        <w:rPr>
          <w:lang w:val="en-US"/>
        </w:rPr>
      </w:pPr>
      <w:bookmarkStart w:id="28" w:name="_Hlk483036248"/>
      <w:r w:rsidRPr="00F61AE9">
        <w:rPr>
          <w:lang w:val="en-US"/>
        </w:rPr>
        <w:lastRenderedPageBreak/>
        <w:t xml:space="preserve">PUTALLAZ, F.-X., </w:t>
      </w:r>
      <w:r w:rsidRPr="00F61AE9">
        <w:rPr>
          <w:i/>
          <w:lang w:val="en-US"/>
        </w:rPr>
        <w:t>Figure francescane alla fine del XIII secolo</w:t>
      </w:r>
      <w:r w:rsidRPr="00F61AE9">
        <w:rPr>
          <w:lang w:val="en-US"/>
        </w:rPr>
        <w:t xml:space="preserve">. </w:t>
      </w:r>
      <w:r w:rsidRPr="00F61AE9">
        <w:t xml:space="preserve">Tr. C. Marabelli. Eredità medievale, 3. </w:t>
      </w:r>
      <w:r w:rsidRPr="00F61AE9">
        <w:rPr>
          <w:lang w:val="en-US"/>
        </w:rPr>
        <w:t>Milan</w:t>
      </w:r>
      <w:r w:rsidR="00535728">
        <w:rPr>
          <w:lang w:val="en-US"/>
        </w:rPr>
        <w:t>o, Jacabook, 1996. 152 p. [USP]</w:t>
      </w:r>
    </w:p>
    <w:bookmarkEnd w:id="27"/>
    <w:bookmarkEnd w:id="28"/>
    <w:p w:rsidR="00FB710A" w:rsidRPr="00F61AE9" w:rsidRDefault="00FB710A" w:rsidP="002802EC">
      <w:pPr>
        <w:pStyle w:val="PargrafoparaBibl"/>
        <w:widowControl/>
        <w:rPr>
          <w:lang w:val="en-US"/>
        </w:rPr>
      </w:pPr>
      <w:r w:rsidRPr="00F61AE9">
        <w:rPr>
          <w:lang w:val="en-US"/>
        </w:rPr>
        <w:t xml:space="preserve">RATZINGER, J., </w:t>
      </w:r>
      <w:r w:rsidRPr="00F61AE9">
        <w:rPr>
          <w:i/>
          <w:lang w:val="en-US"/>
        </w:rPr>
        <w:t>Offenbarungsverständnis und Geschichtstheologie Bonaventuras</w:t>
      </w:r>
      <w:r w:rsidRPr="00F61AE9">
        <w:rPr>
          <w:lang w:val="en-US"/>
        </w:rPr>
        <w:t>. Habilitationsschrift und Bonaventura-Studien. Gesammelte Schriften, Bd. 2. Herder, 2009. 912 S. [UFSCar] [USP]</w:t>
      </w:r>
    </w:p>
    <w:p w:rsidR="00E231F2" w:rsidRPr="0079057E" w:rsidRDefault="00E231F2" w:rsidP="00E231F2">
      <w:pPr>
        <w:pStyle w:val="PargrafoparaBibl"/>
        <w:widowControl/>
        <w:rPr>
          <w:szCs w:val="16"/>
          <w:lang w:val="en-US"/>
        </w:rPr>
      </w:pPr>
      <w:r w:rsidRPr="007444E6">
        <w:rPr>
          <w:szCs w:val="16"/>
          <w:lang w:val="en-US"/>
        </w:rPr>
        <w:t xml:space="preserve">RATZINGER, J., </w:t>
      </w:r>
      <w:r w:rsidRPr="007444E6">
        <w:rPr>
          <w:i/>
          <w:szCs w:val="16"/>
          <w:lang w:val="en-US"/>
        </w:rPr>
        <w:t>The theology of history in St. Bonaventure</w:t>
      </w:r>
      <w:r>
        <w:rPr>
          <w:szCs w:val="16"/>
          <w:lang w:val="en-US"/>
        </w:rPr>
        <w:t xml:space="preserve">. Tr. Z. </w:t>
      </w:r>
      <w:r w:rsidRPr="007444E6">
        <w:rPr>
          <w:szCs w:val="16"/>
          <w:lang w:val="en-US"/>
        </w:rPr>
        <w:t>Hayes</w:t>
      </w:r>
      <w:r>
        <w:rPr>
          <w:szCs w:val="16"/>
          <w:lang w:val="en-US"/>
        </w:rPr>
        <w:t xml:space="preserve">. </w:t>
      </w:r>
      <w:r w:rsidRPr="007444E6">
        <w:rPr>
          <w:szCs w:val="16"/>
          <w:lang w:val="en-US"/>
        </w:rPr>
        <w:t xml:space="preserve">Chicago, Herald, 1971. XV+268 p. </w:t>
      </w:r>
      <w:r w:rsidRPr="009152D8">
        <w:rPr>
          <w:szCs w:val="16"/>
          <w:lang w:val="en-US"/>
        </w:rPr>
        <w:t>[Mackenzie]</w:t>
      </w:r>
    </w:p>
    <w:p w:rsidR="00FB710A" w:rsidRPr="006A7736" w:rsidRDefault="00FB710A" w:rsidP="002802EC">
      <w:pPr>
        <w:pStyle w:val="PargrafoparaBibl"/>
        <w:widowControl/>
        <w:rPr>
          <w:lang w:val="en-US"/>
        </w:rPr>
      </w:pPr>
      <w:r w:rsidRPr="00F61AE9">
        <w:t xml:space="preserve">RATZINGER, J., </w:t>
      </w:r>
      <w:r w:rsidRPr="00F61AE9">
        <w:rPr>
          <w:i/>
          <w:iCs/>
        </w:rPr>
        <w:t>La théologie de l’histoire de Saint Bonaventure</w:t>
      </w:r>
      <w:r w:rsidRPr="00F61AE9">
        <w:t xml:space="preserve">. </w:t>
      </w:r>
      <w:r w:rsidRPr="006A7736">
        <w:rPr>
          <w:lang w:val="en-US"/>
        </w:rPr>
        <w:t>Tr. par R.</w:t>
      </w:r>
      <w:r w:rsidRPr="006A7736">
        <w:rPr>
          <w:lang w:val="en-US"/>
        </w:rPr>
        <w:br/>
        <w:t>Givord. Paris, PUF, 1988. IX+206 p. [USP]</w:t>
      </w:r>
    </w:p>
    <w:p w:rsidR="00E67F22" w:rsidRPr="00DC043B" w:rsidRDefault="00E67F22" w:rsidP="002802EC">
      <w:pPr>
        <w:pStyle w:val="PargrafoparaBibl"/>
        <w:widowControl/>
        <w:rPr>
          <w:color w:val="808080"/>
          <w:lang w:val="en-US"/>
        </w:rPr>
      </w:pPr>
      <w:r w:rsidRPr="00DC043B">
        <w:rPr>
          <w:color w:val="808080"/>
          <w:lang w:val="en-US"/>
        </w:rPr>
        <w:t>de RÉGNON, T</w:t>
      </w:r>
      <w:r>
        <w:rPr>
          <w:color w:val="808080"/>
          <w:lang w:val="en-US"/>
        </w:rPr>
        <w:t>.</w:t>
      </w:r>
      <w:r w:rsidRPr="00DC043B">
        <w:rPr>
          <w:color w:val="808080"/>
          <w:lang w:val="en-US"/>
        </w:rPr>
        <w:t xml:space="preserve">, </w:t>
      </w:r>
      <w:r w:rsidRPr="00DC043B">
        <w:rPr>
          <w:i/>
          <w:color w:val="808080"/>
          <w:lang w:val="en-US"/>
        </w:rPr>
        <w:t>La métaphysique des causes d’après saint Thomas et Albert le Grand</w:t>
      </w:r>
      <w:r w:rsidRPr="00DC043B">
        <w:rPr>
          <w:color w:val="808080"/>
          <w:lang w:val="en-US"/>
        </w:rPr>
        <w:t>. 2</w:t>
      </w:r>
      <w:r w:rsidRPr="00DC043B">
        <w:rPr>
          <w:color w:val="808080"/>
          <w:vertAlign w:val="superscript"/>
          <w:lang w:val="en-US"/>
        </w:rPr>
        <w:t>e</w:t>
      </w:r>
      <w:r w:rsidRPr="00DC043B">
        <w:rPr>
          <w:color w:val="808080"/>
          <w:lang w:val="en-US"/>
        </w:rPr>
        <w:t xml:space="preserve"> édition, 1906. Paris, Hachette BNF, 2013. 691 p.*</w:t>
      </w:r>
    </w:p>
    <w:p w:rsidR="00D24328" w:rsidRPr="00BF3A26" w:rsidRDefault="00D24328" w:rsidP="00D24328">
      <w:pPr>
        <w:pStyle w:val="PargrafoparaBibl"/>
        <w:widowControl/>
        <w:rPr>
          <w:lang w:val="en-US"/>
        </w:rPr>
      </w:pPr>
      <w:r w:rsidRPr="00BF3A26">
        <w:rPr>
          <w:lang w:val="es-ES_tradnl"/>
        </w:rPr>
        <w:t xml:space="preserve">ROHMER, J., </w:t>
      </w:r>
      <w:r w:rsidRPr="00BF3A26">
        <w:rPr>
          <w:i/>
          <w:iCs/>
          <w:lang w:val="es-ES_tradnl"/>
        </w:rPr>
        <w:t>La finalité morale chez les théologiens de saint Augustin à Duns Scot</w:t>
      </w:r>
      <w:r w:rsidRPr="00BF3A26">
        <w:rPr>
          <w:lang w:val="es-ES_tradnl"/>
        </w:rPr>
        <w:t xml:space="preserve">. </w:t>
      </w:r>
      <w:r w:rsidRPr="00BF3A26">
        <w:rPr>
          <w:szCs w:val="16"/>
          <w:lang w:val="en-US"/>
        </w:rPr>
        <w:t xml:space="preserve">Études de philosophie médiévale, 27. Paris, Vrin, 1939. </w:t>
      </w:r>
      <w:r w:rsidRPr="00BF3A26">
        <w:rPr>
          <w:lang w:val="en-US"/>
        </w:rPr>
        <w:t>316 p. [Redentoristas]</w:t>
      </w:r>
    </w:p>
    <w:p w:rsidR="00057766" w:rsidRPr="003155A0" w:rsidRDefault="00057766" w:rsidP="002802EC">
      <w:pPr>
        <w:pStyle w:val="PargrafoparaBibl"/>
        <w:widowControl/>
        <w:rPr>
          <w:color w:val="808080" w:themeColor="background1" w:themeShade="80"/>
          <w:lang w:val="es-ES_tradnl"/>
        </w:rPr>
      </w:pPr>
      <w:r w:rsidRPr="003155A0">
        <w:rPr>
          <w:color w:val="808080" w:themeColor="background1" w:themeShade="80"/>
          <w:lang w:val="es-ES_tradnl"/>
        </w:rPr>
        <w:t>ROSENMÖLLER</w:t>
      </w:r>
      <w:r>
        <w:rPr>
          <w:color w:val="808080" w:themeColor="background1" w:themeShade="80"/>
          <w:lang w:val="es-ES_tradnl"/>
        </w:rPr>
        <w:t>, B.,</w:t>
      </w:r>
      <w:r w:rsidRPr="003155A0">
        <w:rPr>
          <w:color w:val="808080" w:themeColor="background1" w:themeShade="80"/>
          <w:lang w:val="es-ES_tradnl"/>
        </w:rPr>
        <w:t xml:space="preserve"> </w:t>
      </w:r>
      <w:r w:rsidRPr="003155A0">
        <w:rPr>
          <w:i/>
          <w:color w:val="808080" w:themeColor="background1" w:themeShade="80"/>
          <w:lang w:val="es-ES_tradnl"/>
        </w:rPr>
        <w:t>Religiöse Erkenntnis nach Bonaventura</w:t>
      </w:r>
      <w:r w:rsidRPr="003155A0">
        <w:rPr>
          <w:color w:val="808080" w:themeColor="background1" w:themeShade="80"/>
          <w:lang w:val="es-ES_tradnl"/>
        </w:rPr>
        <w:t xml:space="preserve">. </w:t>
      </w:r>
      <w:r w:rsidRPr="00265C52">
        <w:rPr>
          <w:color w:val="808080" w:themeColor="background1" w:themeShade="80"/>
          <w:lang w:val="es-ES_tradnl"/>
        </w:rPr>
        <w:t xml:space="preserve">BGPTM, XXV, </w:t>
      </w:r>
      <w:r>
        <w:rPr>
          <w:color w:val="808080" w:themeColor="background1" w:themeShade="80"/>
          <w:lang w:val="es-ES_tradnl"/>
        </w:rPr>
        <w:t xml:space="preserve">3-4. </w:t>
      </w:r>
      <w:r w:rsidRPr="00265C52">
        <w:rPr>
          <w:color w:val="808080" w:themeColor="background1" w:themeShade="80"/>
          <w:lang w:val="es-ES_tradnl"/>
        </w:rPr>
        <w:t xml:space="preserve">Münster, Aschendorff, </w:t>
      </w:r>
      <w:r w:rsidRPr="003155A0">
        <w:rPr>
          <w:color w:val="808080" w:themeColor="background1" w:themeShade="80"/>
          <w:lang w:val="es-ES_tradnl"/>
        </w:rPr>
        <w:t xml:space="preserve">1925 XIII+224 </w:t>
      </w:r>
      <w:r>
        <w:rPr>
          <w:color w:val="808080" w:themeColor="background1" w:themeShade="80"/>
          <w:lang w:val="es-ES_tradnl"/>
        </w:rPr>
        <w:t>S.</w:t>
      </w:r>
    </w:p>
    <w:p w:rsidR="00FB710A" w:rsidRPr="003C0FEA" w:rsidRDefault="00FB710A" w:rsidP="002802EC">
      <w:pPr>
        <w:pStyle w:val="PargrafoparaBibl"/>
        <w:widowControl/>
        <w:rPr>
          <w:lang w:val="en-US"/>
        </w:rPr>
      </w:pPr>
      <w:r w:rsidRPr="0038187C">
        <w:rPr>
          <w:lang w:val="en-US"/>
        </w:rPr>
        <w:t xml:space="preserve">SCHLOSSER, M., </w:t>
      </w:r>
      <w:r w:rsidRPr="0038187C">
        <w:rPr>
          <w:i/>
          <w:lang w:val="en-US"/>
        </w:rPr>
        <w:t>Saint Bonaventure: La joie d’approcher Dieu</w:t>
      </w:r>
      <w:r w:rsidRPr="0038187C">
        <w:rPr>
          <w:lang w:val="en-US"/>
        </w:rPr>
        <w:t xml:space="preserve">. Tr. J. Gréal. </w:t>
      </w:r>
      <w:r w:rsidRPr="003C0FEA">
        <w:rPr>
          <w:lang w:val="en-US"/>
        </w:rPr>
        <w:t>Initiations au Moyen Âge. Paris, Cerf, 2006. 237 p. [USP]</w:t>
      </w:r>
    </w:p>
    <w:p w:rsidR="00470F2A" w:rsidRDefault="00470F2A" w:rsidP="002802EC">
      <w:pPr>
        <w:pStyle w:val="PargrafoparaBibl"/>
        <w:widowControl/>
        <w:rPr>
          <w:lang w:val="en-US"/>
        </w:rPr>
      </w:pPr>
      <w:r w:rsidRPr="00F61AE9">
        <w:rPr>
          <w:lang w:val="en-US"/>
        </w:rPr>
        <w:t xml:space="preserve">SCHÄFER, C., und THURNER, M., Hrsg., </w:t>
      </w:r>
      <w:r w:rsidRPr="00F61AE9">
        <w:rPr>
          <w:i/>
          <w:lang w:val="en-US"/>
        </w:rPr>
        <w:t>Passiones animae: die “Leidenschaften der Seele” in der mittelalterlichen Theologie und Philosophie</w:t>
      </w:r>
      <w:r w:rsidRPr="00F61AE9">
        <w:rPr>
          <w:lang w:val="en-US"/>
        </w:rPr>
        <w:t xml:space="preserve">. Veröffentlichungen des Grabmann-Institutes, 52. Berlin, Akademie Verlag, </w:t>
      </w:r>
      <w:r>
        <w:rPr>
          <w:lang w:val="en-US"/>
        </w:rPr>
        <w:t>2009. 212 S. [UFSCar] [USP]</w:t>
      </w:r>
    </w:p>
    <w:p w:rsidR="001142F5" w:rsidRDefault="001142F5" w:rsidP="002802EC">
      <w:pPr>
        <w:pStyle w:val="PargrafoparaBibl"/>
        <w:widowControl/>
      </w:pPr>
      <w:r w:rsidRPr="00470F2A">
        <w:rPr>
          <w:szCs w:val="24"/>
        </w:rPr>
        <w:t xml:space="preserve">SOMME, L. T., </w:t>
      </w:r>
      <w:r w:rsidRPr="00470F2A">
        <w:rPr>
          <w:i/>
          <w:szCs w:val="24"/>
        </w:rPr>
        <w:t xml:space="preserve">Fils adoptifs de Dieu par Jésus Christ. </w:t>
      </w:r>
      <w:r w:rsidRPr="00973DEA">
        <w:rPr>
          <w:i/>
          <w:szCs w:val="24"/>
          <w:lang w:val="en-US"/>
        </w:rPr>
        <w:t>La filiation divine par adoption dans la Théologie de saint Thomas d’Aquin</w:t>
      </w:r>
      <w:r w:rsidRPr="00973DEA">
        <w:rPr>
          <w:szCs w:val="24"/>
          <w:lang w:val="en-US"/>
        </w:rPr>
        <w:t xml:space="preserve">. </w:t>
      </w:r>
      <w:r w:rsidRPr="00973DEA">
        <w:rPr>
          <w:szCs w:val="24"/>
        </w:rPr>
        <w:t xml:space="preserve">Bibliothèque thomiste, 49. Paris, Vrin, 1997. 408 p. </w:t>
      </w:r>
      <w:r>
        <w:rPr>
          <w:szCs w:val="24"/>
        </w:rPr>
        <w:t xml:space="preserve">[UNIFESP] </w:t>
      </w:r>
      <w:r>
        <w:t>[USP]</w:t>
      </w:r>
    </w:p>
    <w:p w:rsidR="00FB710A" w:rsidRDefault="00FB710A" w:rsidP="002802EC">
      <w:pPr>
        <w:pStyle w:val="PargrafoparaBibl"/>
        <w:widowControl/>
        <w:rPr>
          <w:szCs w:val="24"/>
          <w:lang w:val="en-US"/>
        </w:rPr>
      </w:pPr>
      <w:r w:rsidRPr="001142F5">
        <w:rPr>
          <w:szCs w:val="24"/>
        </w:rPr>
        <w:t xml:space="preserve">TEDOLDI, F. M., </w:t>
      </w:r>
      <w:r w:rsidRPr="001142F5">
        <w:rPr>
          <w:i/>
          <w:szCs w:val="24"/>
        </w:rPr>
        <w:t>La dottrina dei cinque sensi spirituali in San Bonaventura</w:t>
      </w:r>
      <w:r w:rsidRPr="001142F5">
        <w:rPr>
          <w:szCs w:val="24"/>
        </w:rPr>
        <w:t xml:space="preserve">. </w:t>
      </w:r>
      <w:r w:rsidRPr="00F61AE9">
        <w:rPr>
          <w:szCs w:val="24"/>
          <w:lang w:val="en-US"/>
        </w:rPr>
        <w:t>Studia antoniana, 39. Roma,</w:t>
      </w:r>
      <w:r>
        <w:rPr>
          <w:szCs w:val="24"/>
          <w:lang w:val="en-US"/>
        </w:rPr>
        <w:t xml:space="preserve"> Antonianum, 1999. 371 p. [USP]</w:t>
      </w:r>
    </w:p>
    <w:p w:rsidR="00FB710A" w:rsidRPr="00F61AE9" w:rsidRDefault="00FB710A" w:rsidP="002802EC">
      <w:pPr>
        <w:pStyle w:val="PargrafoparaBibl"/>
        <w:widowControl/>
        <w:rPr>
          <w:color w:val="808080"/>
          <w:lang w:val="en-US"/>
        </w:rPr>
      </w:pPr>
      <w:r w:rsidRPr="00F61AE9">
        <w:rPr>
          <w:color w:val="808080"/>
          <w:lang w:val="en-US"/>
        </w:rPr>
        <w:t xml:space="preserve">THOM, P., </w:t>
      </w:r>
      <w:r w:rsidRPr="00F61AE9">
        <w:rPr>
          <w:i/>
          <w:color w:val="808080"/>
          <w:lang w:val="en-US"/>
        </w:rPr>
        <w:t>The Logic of the Trinity: Augustine to Ockham</w:t>
      </w:r>
      <w:r w:rsidRPr="00F61AE9">
        <w:rPr>
          <w:color w:val="808080"/>
          <w:lang w:val="en-US"/>
        </w:rPr>
        <w:t>. New York, Fordham UP, 2012. 236 p.</w:t>
      </w:r>
      <w:r w:rsidR="0056605C">
        <w:rPr>
          <w:color w:val="808080"/>
          <w:lang w:val="en-US"/>
        </w:rPr>
        <w:t>*</w:t>
      </w:r>
    </w:p>
    <w:p w:rsidR="00FB710A" w:rsidRPr="00563FBA" w:rsidRDefault="00FB710A" w:rsidP="002802EC">
      <w:pPr>
        <w:pStyle w:val="PargrafoparaBibl"/>
        <w:widowControl/>
        <w:rPr>
          <w:szCs w:val="16"/>
          <w:lang w:val="en-US"/>
        </w:rPr>
      </w:pPr>
      <w:r w:rsidRPr="00F61AE9">
        <w:rPr>
          <w:lang w:val="en-US"/>
        </w:rPr>
        <w:t xml:space="preserve">TIERNEY, B., </w:t>
      </w:r>
      <w:r w:rsidRPr="00F61AE9">
        <w:rPr>
          <w:i/>
          <w:lang w:val="en-US"/>
        </w:rPr>
        <w:t>Origins of papal infallibility, 1150-1350. A study on the concepts of infallibility, sovereignty and tradition in the Middle Ages</w:t>
      </w:r>
      <w:r w:rsidRPr="00F61AE9">
        <w:rPr>
          <w:lang w:val="en-US"/>
        </w:rPr>
        <w:t xml:space="preserve">. Studies in the history of christian thought, 6. Leiden, Brill, 1988. VIII+327 p. </w:t>
      </w:r>
      <w:r w:rsidRPr="00F61AE9">
        <w:rPr>
          <w:noProof/>
          <w:lang w:val="en-US"/>
        </w:rPr>
        <w:t>[USP</w:t>
      </w:r>
      <w:r w:rsidRPr="00563FBA">
        <w:rPr>
          <w:szCs w:val="16"/>
          <w:lang w:val="en-US"/>
        </w:rPr>
        <w:t>]</w:t>
      </w:r>
    </w:p>
    <w:p w:rsidR="00FB710A" w:rsidRPr="00F61AE9" w:rsidRDefault="00FB710A" w:rsidP="002802EC">
      <w:pPr>
        <w:pStyle w:val="PargrafoparaBibl"/>
        <w:widowControl/>
        <w:rPr>
          <w:szCs w:val="16"/>
          <w:lang w:val="en-US"/>
        </w:rPr>
      </w:pPr>
      <w:r w:rsidRPr="00F61AE9">
        <w:rPr>
          <w:szCs w:val="16"/>
        </w:rPr>
        <w:t xml:space="preserve">TROTTMANN, C., </w:t>
      </w:r>
      <w:r w:rsidRPr="00F61AE9">
        <w:rPr>
          <w:i/>
          <w:szCs w:val="16"/>
        </w:rPr>
        <w:t>La vision béatifique: des disputes scolastiques à sa définition par Benoît XII</w:t>
      </w:r>
      <w:r w:rsidRPr="00F61AE9">
        <w:rPr>
          <w:szCs w:val="16"/>
        </w:rPr>
        <w:t xml:space="preserve">. Bibliothèque des Écoles françaises d’Athènes et de Rome. Rome, École française de Rome, 1995. </w:t>
      </w:r>
      <w:r w:rsidRPr="00F61AE9">
        <w:rPr>
          <w:szCs w:val="16"/>
          <w:lang w:val="en-US"/>
        </w:rPr>
        <w:t>899 p. [USP]</w:t>
      </w:r>
    </w:p>
    <w:p w:rsidR="00FB710A" w:rsidRPr="006A7736" w:rsidRDefault="00FB710A" w:rsidP="002802EC">
      <w:pPr>
        <w:pStyle w:val="PargrafoparaBibl"/>
        <w:widowControl/>
      </w:pPr>
      <w:r w:rsidRPr="00F61AE9">
        <w:rPr>
          <w:lang w:val="en-US"/>
        </w:rPr>
        <w:t xml:space="preserve">TURNER, D., </w:t>
      </w:r>
      <w:r w:rsidRPr="00F61AE9">
        <w:rPr>
          <w:i/>
          <w:lang w:val="en-US"/>
        </w:rPr>
        <w:t>The darkness of God: negativity in Christian mysticism</w:t>
      </w:r>
      <w:r w:rsidRPr="00F61AE9">
        <w:rPr>
          <w:lang w:val="en-US"/>
        </w:rPr>
        <w:t xml:space="preserve">. </w:t>
      </w:r>
      <w:r w:rsidRPr="006A7736">
        <w:t>Cambridge, UP, [1995] 1999. 278 p. [UNICAMP]</w:t>
      </w:r>
    </w:p>
    <w:p w:rsidR="00891683" w:rsidRPr="002B46DB" w:rsidRDefault="00891683" w:rsidP="002802EC">
      <w:pPr>
        <w:pStyle w:val="PargrafoparaBibl"/>
        <w:widowControl/>
        <w:rPr>
          <w:color w:val="808080" w:themeColor="background1" w:themeShade="80"/>
        </w:rPr>
      </w:pPr>
      <w:r w:rsidRPr="00891683">
        <w:rPr>
          <w:color w:val="808080" w:themeColor="background1" w:themeShade="80"/>
        </w:rPr>
        <w:lastRenderedPageBreak/>
        <w:t xml:space="preserve">VILLALBA, M., </w:t>
      </w:r>
      <w:r w:rsidRPr="00891683">
        <w:rPr>
          <w:i/>
          <w:color w:val="808080" w:themeColor="background1" w:themeShade="80"/>
        </w:rPr>
        <w:t xml:space="preserve">Un etrusco a Parigi. </w:t>
      </w:r>
      <w:r w:rsidRPr="006A7736">
        <w:rPr>
          <w:i/>
          <w:color w:val="808080" w:themeColor="background1" w:themeShade="80"/>
        </w:rPr>
        <w:t>Gli itinerari di s. Bonaventura da Bagnoregio</w:t>
      </w:r>
      <w:r w:rsidRPr="006A7736">
        <w:rPr>
          <w:color w:val="808080" w:themeColor="background1" w:themeShade="80"/>
        </w:rPr>
        <w:t xml:space="preserve">. </w:t>
      </w:r>
      <w:r w:rsidRPr="002B46DB">
        <w:rPr>
          <w:color w:val="808080" w:themeColor="background1" w:themeShade="80"/>
        </w:rPr>
        <w:t>Tuscia, Annulli, 2011. 208 p.*</w:t>
      </w:r>
    </w:p>
    <w:p w:rsidR="00FB710A" w:rsidRDefault="00401BB1" w:rsidP="002802EC">
      <w:pPr>
        <w:pStyle w:val="PargrafoparaBibl"/>
        <w:widowControl/>
      </w:pPr>
      <w:r w:rsidRPr="002B46DB">
        <w:t xml:space="preserve">de </w:t>
      </w:r>
      <w:r w:rsidR="00FB710A" w:rsidRPr="002B46DB">
        <w:t xml:space="preserve">WACHTER, M., </w:t>
      </w:r>
      <w:r w:rsidR="00FB710A" w:rsidRPr="002B46DB">
        <w:rPr>
          <w:i/>
        </w:rPr>
        <w:t>Le péché actuel selon Saint Bonaventure</w:t>
      </w:r>
      <w:r w:rsidR="00FB710A" w:rsidRPr="002B46DB">
        <w:t xml:space="preserve">. </w:t>
      </w:r>
      <w:r w:rsidR="00FB710A" w:rsidRPr="00F61AE9">
        <w:t xml:space="preserve">Paris, Éd. Franciscaines, 1966. </w:t>
      </w:r>
      <w:r>
        <w:t>36</w:t>
      </w:r>
      <w:r w:rsidR="00707595">
        <w:t>5</w:t>
      </w:r>
      <w:r>
        <w:t xml:space="preserve"> p. </w:t>
      </w:r>
      <w:r w:rsidR="00FB710A" w:rsidRPr="00F61AE9">
        <w:t>[UFSCar]</w:t>
      </w:r>
      <w:r w:rsidR="00707595">
        <w:t xml:space="preserve"> [USP]</w:t>
      </w:r>
    </w:p>
    <w:p w:rsidR="00FB710A" w:rsidRPr="005A3D35" w:rsidRDefault="00FB710A" w:rsidP="002802EC">
      <w:pPr>
        <w:pStyle w:val="PargrafoparaBibl"/>
        <w:widowControl/>
      </w:pPr>
      <w:r w:rsidRPr="00F61AE9">
        <w:t xml:space="preserve">WÉBER, E.-H., </w:t>
      </w:r>
      <w:r w:rsidRPr="00F61AE9">
        <w:rPr>
          <w:i/>
          <w:iCs/>
        </w:rPr>
        <w:t>Dialogue et dissensions entre saint Bonaventure et saint Thomas d’Aquin à Paris, 1252-1273</w:t>
      </w:r>
      <w:r w:rsidRPr="00F61AE9">
        <w:t xml:space="preserve">. Préf. de Y. Congar. </w:t>
      </w:r>
      <w:r w:rsidRPr="005A3D35">
        <w:t>Bibliothèque thomiste, 41. Paris, Vrin, 1974. 519 p. [UNICAMP] [UNIFESP] [USP]</w:t>
      </w:r>
    </w:p>
    <w:p w:rsidR="001870C8" w:rsidRPr="002533BA" w:rsidRDefault="001870C8" w:rsidP="002802EC">
      <w:pPr>
        <w:pStyle w:val="PargrafoparaBibl"/>
        <w:widowControl/>
        <w:rPr>
          <w:lang w:val="fr-FR"/>
        </w:rPr>
      </w:pPr>
      <w:r w:rsidRPr="002533BA">
        <w:rPr>
          <w:lang w:val="fr-FR"/>
        </w:rPr>
        <w:t xml:space="preserve">WÉBER, E.-H., </w:t>
      </w:r>
      <w:r w:rsidRPr="002533BA">
        <w:rPr>
          <w:i/>
          <w:iCs/>
          <w:lang w:val="fr-FR"/>
        </w:rPr>
        <w:t>La personne humaine au XIII</w:t>
      </w:r>
      <w:r w:rsidRPr="002533BA">
        <w:rPr>
          <w:i/>
          <w:iCs/>
          <w:vertAlign w:val="superscript"/>
          <w:lang w:val="fr-FR"/>
        </w:rPr>
        <w:t>e</w:t>
      </w:r>
      <w:r w:rsidRPr="002533BA">
        <w:rPr>
          <w:i/>
          <w:iCs/>
          <w:lang w:val="fr-FR"/>
        </w:rPr>
        <w:t xml:space="preserve"> siècle, l’avènement chez les maîtres parisiens de l’acception moderne de l’homme.</w:t>
      </w:r>
      <w:r w:rsidRPr="002533BA">
        <w:rPr>
          <w:lang w:val="fr-FR"/>
        </w:rPr>
        <w:t xml:space="preserve"> </w:t>
      </w:r>
      <w:r w:rsidRPr="002533BA">
        <w:rPr>
          <w:szCs w:val="16"/>
          <w:lang w:val="fr-FR"/>
        </w:rPr>
        <w:t xml:space="preserve">Bibliothèque thomiste, 46. </w:t>
      </w:r>
      <w:r w:rsidRPr="002533BA">
        <w:rPr>
          <w:lang w:val="fr-FR"/>
        </w:rPr>
        <w:t xml:space="preserve">Paris, Vrin, 1991. 546 p. </w:t>
      </w:r>
      <w:r>
        <w:rPr>
          <w:lang w:val="fr-FR"/>
        </w:rPr>
        <w:t xml:space="preserve">[UNIFESP] </w:t>
      </w:r>
      <w:r w:rsidRPr="002533BA">
        <w:rPr>
          <w:lang w:val="fr-FR"/>
        </w:rPr>
        <w:t>[USP]</w:t>
      </w:r>
    </w:p>
    <w:p w:rsidR="001870C8" w:rsidRPr="00F61AE9" w:rsidRDefault="001870C8" w:rsidP="002802EC">
      <w:pPr>
        <w:pStyle w:val="PargrafoparaBibl"/>
        <w:widowControl/>
        <w:rPr>
          <w:lang w:val="es-ES_tradnl"/>
        </w:rPr>
      </w:pPr>
      <w:r w:rsidRPr="00F61AE9">
        <w:rPr>
          <w:lang w:val="es-ES_tradnl"/>
        </w:rPr>
        <w:t xml:space="preserve">WÉBER, E.-H., </w:t>
      </w:r>
      <w:r w:rsidRPr="00F61AE9">
        <w:rPr>
          <w:i/>
          <w:iCs/>
          <w:lang w:val="es-ES_tradnl"/>
        </w:rPr>
        <w:t>L’homme en discussion à l’Université de Paris en 1270. La Controverse de 1270 à l’Université de Paris et son retentissement sur la pensée de s. Thomas d’Aquin</w:t>
      </w:r>
      <w:r w:rsidRPr="00F61AE9">
        <w:rPr>
          <w:lang w:val="es-ES_tradnl"/>
        </w:rPr>
        <w:t>. Bibliothèque thomiste, 40. Paris, Vrin, 1970. 328 p. [UNIC</w:t>
      </w:r>
      <w:r>
        <w:rPr>
          <w:lang w:val="es-ES_tradnl"/>
        </w:rPr>
        <w:t>A</w:t>
      </w:r>
      <w:r w:rsidRPr="00F61AE9">
        <w:rPr>
          <w:lang w:val="es-ES_tradnl"/>
        </w:rPr>
        <w:t>MP] [USP]</w:t>
      </w:r>
    </w:p>
    <w:p w:rsidR="0054704D" w:rsidRPr="0054704D" w:rsidRDefault="0054704D" w:rsidP="002802EC">
      <w:pPr>
        <w:pStyle w:val="PargrafoparaBibl"/>
        <w:widowControl/>
      </w:pPr>
      <w:r w:rsidRPr="004750E9">
        <w:rPr>
          <w:lang w:val="en-US"/>
        </w:rPr>
        <w:t>WELTE, B.</w:t>
      </w:r>
      <w:r>
        <w:rPr>
          <w:lang w:val="en-US"/>
        </w:rPr>
        <w:t>,</w:t>
      </w:r>
      <w:r w:rsidRPr="004750E9">
        <w:rPr>
          <w:lang w:val="en-US"/>
        </w:rPr>
        <w:t xml:space="preserve"> </w:t>
      </w:r>
      <w:r w:rsidRPr="004750E9">
        <w:rPr>
          <w:bCs/>
          <w:i/>
          <w:lang w:val="en-US"/>
        </w:rPr>
        <w:t xml:space="preserve">Denken in Begegnung mit den Denkern. </w:t>
      </w:r>
      <w:r w:rsidRPr="004750E9">
        <w:rPr>
          <w:i/>
          <w:lang w:val="en-US"/>
        </w:rPr>
        <w:t xml:space="preserve">1. Meister </w:t>
      </w:r>
      <w:r w:rsidRPr="004750E9">
        <w:rPr>
          <w:bCs/>
          <w:i/>
          <w:lang w:val="en-US"/>
        </w:rPr>
        <w:t>Eckhart</w:t>
      </w:r>
      <w:r w:rsidRPr="004750E9">
        <w:rPr>
          <w:i/>
          <w:lang w:val="en-US"/>
        </w:rPr>
        <w:t>, Thomas von Aquin, Bonaventura</w:t>
      </w:r>
      <w:r>
        <w:rPr>
          <w:lang w:val="en-US"/>
        </w:rPr>
        <w:t xml:space="preserve">. </w:t>
      </w:r>
      <w:r w:rsidRPr="004750E9">
        <w:rPr>
          <w:lang w:val="en-US"/>
        </w:rPr>
        <w:t>Gesammelte Schriften</w:t>
      </w:r>
      <w:r>
        <w:rPr>
          <w:lang w:val="en-US"/>
        </w:rPr>
        <w:t>,</w:t>
      </w:r>
      <w:r w:rsidRPr="004750E9">
        <w:rPr>
          <w:lang w:val="en-US"/>
        </w:rPr>
        <w:t xml:space="preserve"> </w:t>
      </w:r>
      <w:r>
        <w:rPr>
          <w:lang w:val="en-US"/>
        </w:rPr>
        <w:t xml:space="preserve">II,1. Hrsg. </w:t>
      </w:r>
      <w:r w:rsidRPr="004750E9">
        <w:rPr>
          <w:lang w:val="en-US"/>
        </w:rPr>
        <w:t>G</w:t>
      </w:r>
      <w:r>
        <w:rPr>
          <w:lang w:val="en-US"/>
        </w:rPr>
        <w:t>.</w:t>
      </w:r>
      <w:r w:rsidRPr="004750E9">
        <w:rPr>
          <w:lang w:val="en-US"/>
        </w:rPr>
        <w:t xml:space="preserve"> van Riel </w:t>
      </w:r>
      <w:r>
        <w:rPr>
          <w:lang w:val="en-US"/>
        </w:rPr>
        <w:t xml:space="preserve">und </w:t>
      </w:r>
      <w:r w:rsidRPr="004750E9">
        <w:rPr>
          <w:lang w:val="en-US"/>
        </w:rPr>
        <w:t>M</w:t>
      </w:r>
      <w:r>
        <w:rPr>
          <w:lang w:val="en-US"/>
        </w:rPr>
        <w:t>. Enders</w:t>
      </w:r>
      <w:r w:rsidRPr="004750E9">
        <w:rPr>
          <w:lang w:val="en-US"/>
        </w:rPr>
        <w:t>. Freiburg im Breisgau</w:t>
      </w:r>
      <w:r>
        <w:rPr>
          <w:lang w:val="en-US"/>
        </w:rPr>
        <w:t xml:space="preserve">, </w:t>
      </w:r>
      <w:r w:rsidRPr="004750E9">
        <w:rPr>
          <w:lang w:val="en-US"/>
        </w:rPr>
        <w:t xml:space="preserve">Herder, 2007. </w:t>
      </w:r>
      <w:r w:rsidRPr="0054704D">
        <w:t>366 S. [UFSCar] [USP] {NA}</w:t>
      </w:r>
    </w:p>
    <w:p w:rsidR="00FB710A" w:rsidRDefault="00FB710A" w:rsidP="002802EC">
      <w:pPr>
        <w:pStyle w:val="PargrafoparaBibl"/>
        <w:widowControl/>
        <w:rPr>
          <w:szCs w:val="16"/>
        </w:rPr>
      </w:pPr>
      <w:r w:rsidRPr="004C6153">
        <w:rPr>
          <w:szCs w:val="16"/>
        </w:rPr>
        <w:t xml:space="preserve">ZAS FRIZ DE COL, R., </w:t>
      </w:r>
      <w:r w:rsidRPr="004C6153">
        <w:rPr>
          <w:i/>
          <w:szCs w:val="16"/>
        </w:rPr>
        <w:t>La teología del símbolo de San Buenaventura</w:t>
      </w:r>
      <w:r w:rsidRPr="004C6153">
        <w:rPr>
          <w:szCs w:val="16"/>
        </w:rPr>
        <w:t>.</w:t>
      </w:r>
      <w:r w:rsidR="004439B9">
        <w:rPr>
          <w:szCs w:val="16"/>
        </w:rPr>
        <w:t xml:space="preserve"> </w:t>
      </w:r>
      <w:r w:rsidRPr="004C6153">
        <w:rPr>
          <w:szCs w:val="16"/>
        </w:rPr>
        <w:t xml:space="preserve">Tesi Gregoriana. Roma, Gregoriana, 1997. 354 p. </w:t>
      </w:r>
      <w:r w:rsidRPr="00E91334">
        <w:rPr>
          <w:szCs w:val="16"/>
        </w:rPr>
        <w:t>[UFSCar]</w:t>
      </w:r>
      <w:r w:rsidRPr="004C6153">
        <w:rPr>
          <w:szCs w:val="16"/>
        </w:rPr>
        <w:t xml:space="preserve"> [USP]</w:t>
      </w:r>
    </w:p>
    <w:p w:rsidR="003557B9" w:rsidRPr="00A31E6D" w:rsidRDefault="003557B9" w:rsidP="002802EC">
      <w:pPr>
        <w:pStyle w:val="PargrafoparaBibl"/>
        <w:widowControl/>
      </w:pPr>
      <w:bookmarkStart w:id="29" w:name="_Hlk482518623"/>
      <w:r w:rsidRPr="00A31E6D">
        <w:t xml:space="preserve">ZIMMERMANN, A., Hrsg., </w:t>
      </w:r>
      <w:r w:rsidRPr="00A31E6D">
        <w:rPr>
          <w:i/>
          <w:iCs/>
        </w:rPr>
        <w:t>Die Auseinandersetzungen an der Pariser Universität im XIII. Jahrhundert</w:t>
      </w:r>
      <w:r w:rsidRPr="00A31E6D">
        <w:t>. Miscellanea Mediaevalia, 10. Berlin, de Gruyter, 1976. VIII+400 S. [UNICAMP] [= ebook] [USP] {NA}</w:t>
      </w:r>
    </w:p>
    <w:bookmarkEnd w:id="29"/>
    <w:p w:rsidR="00313C95" w:rsidRPr="004C6153" w:rsidRDefault="00313C95" w:rsidP="002802EC">
      <w:pPr>
        <w:pStyle w:val="PargrafoparaBibl"/>
        <w:widowControl/>
        <w:rPr>
          <w:szCs w:val="16"/>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boécio de dácia, ca. 1245-ca. 1284?</w:t>
      </w:r>
    </w:p>
    <w:p w:rsidR="001C3B1C" w:rsidRPr="001C3B1C" w:rsidRDefault="001C3B1C" w:rsidP="002802EC">
      <w:pPr>
        <w:pStyle w:val="Ttulo5"/>
        <w:keepNext/>
        <w:spacing w:before="0"/>
        <w:rPr>
          <w:color w:val="FF0000"/>
        </w:rPr>
      </w:pPr>
      <w:r w:rsidRPr="001C3B1C">
        <w:rPr>
          <w:color w:val="FF0000"/>
        </w:rPr>
        <w:t>Corpus Philosophorum Danicorum</w:t>
      </w:r>
    </w:p>
    <w:p w:rsidR="00FB710A" w:rsidRDefault="006F3F75" w:rsidP="002802EC">
      <w:pPr>
        <w:pStyle w:val="PargrafoparaBibl"/>
        <w:widowControl/>
        <w:rPr>
          <w:color w:val="808080"/>
        </w:rPr>
      </w:pPr>
      <w:r w:rsidRPr="008F23A6">
        <w:rPr>
          <w:color w:val="808080"/>
        </w:rPr>
        <w:t>BOETHIUS DE DACIA,</w:t>
      </w:r>
      <w:r w:rsidRPr="006071E6">
        <w:t xml:space="preserve"> </w:t>
      </w:r>
      <w:r w:rsidRPr="006F3F75">
        <w:rPr>
          <w:i/>
          <w:color w:val="808080"/>
        </w:rPr>
        <w:t>Boethii Daci</w:t>
      </w:r>
      <w:r w:rsidRPr="00F61AE9">
        <w:rPr>
          <w:color w:val="808080"/>
        </w:rPr>
        <w:t xml:space="preserve"> </w:t>
      </w:r>
      <w:r w:rsidR="00FB710A" w:rsidRPr="00F61AE9">
        <w:rPr>
          <w:i/>
          <w:iCs/>
          <w:color w:val="808080"/>
        </w:rPr>
        <w:t>Opera, I</w:t>
      </w:r>
      <w:r w:rsidR="00FB710A" w:rsidRPr="00F61AE9">
        <w:rPr>
          <w:color w:val="808080"/>
        </w:rPr>
        <w:t xml:space="preserve">. </w:t>
      </w:r>
      <w:r w:rsidR="00FB710A" w:rsidRPr="00F61AE9">
        <w:rPr>
          <w:i/>
          <w:iCs/>
          <w:color w:val="808080"/>
        </w:rPr>
        <w:t>Modi significandi sive Quaestiones super Priscianum maiorem</w:t>
      </w:r>
      <w:r w:rsidR="00F80ACD">
        <w:rPr>
          <w:color w:val="808080"/>
        </w:rPr>
        <w:t xml:space="preserve">. </w:t>
      </w:r>
      <w:r w:rsidR="00567815" w:rsidRPr="00DB6A10">
        <w:rPr>
          <w:color w:val="808080"/>
          <w:lang w:val="en-US"/>
        </w:rPr>
        <w:t>Nunc primum e</w:t>
      </w:r>
      <w:r w:rsidR="00FB710A" w:rsidRPr="00DB6A10">
        <w:rPr>
          <w:color w:val="808080"/>
          <w:lang w:val="en-US"/>
        </w:rPr>
        <w:t xml:space="preserve">d. </w:t>
      </w:r>
      <w:r w:rsidR="00FB710A" w:rsidRPr="00567815">
        <w:rPr>
          <w:color w:val="808080"/>
          <w:lang w:val="en-US"/>
        </w:rPr>
        <w:t xml:space="preserve">J. Pinborg et H. Roos. </w:t>
      </w:r>
      <w:r w:rsidR="00567815" w:rsidRPr="00567815">
        <w:rPr>
          <w:color w:val="808080"/>
          <w:lang w:val="en-US"/>
        </w:rPr>
        <w:t xml:space="preserve">Adjuvante S. S. Jensen. </w:t>
      </w:r>
      <w:r w:rsidR="00FB710A" w:rsidRPr="00F61AE9">
        <w:rPr>
          <w:color w:val="808080"/>
          <w:lang w:val="en-US"/>
        </w:rPr>
        <w:t xml:space="preserve">Corpus Philosophorum Danicorum, IV. Hauniae, </w:t>
      </w:r>
      <w:r w:rsidR="00A44DF3" w:rsidRPr="00A44DF3">
        <w:rPr>
          <w:color w:val="808080"/>
          <w:lang w:val="en-US"/>
        </w:rPr>
        <w:t>det Danske sprog- og litteraturselskab</w:t>
      </w:r>
      <w:r w:rsidR="00FB710A" w:rsidRPr="00F61AE9">
        <w:rPr>
          <w:color w:val="808080"/>
          <w:lang w:val="en-US"/>
        </w:rPr>
        <w:t>, 1969.</w:t>
      </w:r>
      <w:r w:rsidR="00567815" w:rsidRPr="00567815">
        <w:rPr>
          <w:color w:val="808080"/>
          <w:lang w:val="en-US"/>
        </w:rPr>
        <w:t xml:space="preserve"> </w:t>
      </w:r>
      <w:r w:rsidR="00567815" w:rsidRPr="008F23A6">
        <w:rPr>
          <w:color w:val="808080"/>
        </w:rPr>
        <w:t xml:space="preserve">XXXIX-409 p. </w:t>
      </w:r>
    </w:p>
    <w:p w:rsidR="00FB710A" w:rsidRPr="008F23A6" w:rsidRDefault="006F3F75" w:rsidP="002802EC">
      <w:pPr>
        <w:pStyle w:val="PargrafoparaBibl"/>
        <w:widowControl/>
        <w:rPr>
          <w:color w:val="808080"/>
        </w:rPr>
      </w:pPr>
      <w:r w:rsidRPr="00F80ACD">
        <w:rPr>
          <w:color w:val="808080"/>
        </w:rPr>
        <w:t>BOETHIUS DE DACIA,</w:t>
      </w:r>
      <w:r w:rsidRPr="00F80ACD">
        <w:t xml:space="preserve"> </w:t>
      </w:r>
      <w:r w:rsidRPr="00F80ACD">
        <w:rPr>
          <w:i/>
          <w:color w:val="808080"/>
        </w:rPr>
        <w:t>Boethii Daci</w:t>
      </w:r>
      <w:r w:rsidRPr="00F80ACD">
        <w:rPr>
          <w:color w:val="808080"/>
        </w:rPr>
        <w:t xml:space="preserve"> </w:t>
      </w:r>
      <w:r w:rsidR="00FB710A" w:rsidRPr="00F80ACD">
        <w:rPr>
          <w:i/>
          <w:iCs/>
          <w:color w:val="808080"/>
        </w:rPr>
        <w:t>Opera, II</w:t>
      </w:r>
      <w:r w:rsidR="00FB710A" w:rsidRPr="00F80ACD">
        <w:rPr>
          <w:i/>
          <w:color w:val="808080"/>
        </w:rPr>
        <w:t xml:space="preserve">. </w:t>
      </w:r>
      <w:r w:rsidR="00567815" w:rsidRPr="00DB6A10">
        <w:rPr>
          <w:i/>
          <w:color w:val="808080"/>
        </w:rPr>
        <w:t>Q</w:t>
      </w:r>
      <w:r w:rsidR="00567815" w:rsidRPr="00DB6A10">
        <w:rPr>
          <w:rFonts w:hint="eastAsia"/>
          <w:i/>
          <w:color w:val="808080"/>
        </w:rPr>
        <w:t>uaestiones de generatione et corruptione</w:t>
      </w:r>
      <w:r w:rsidR="00FB710A" w:rsidRPr="00DB6A10">
        <w:rPr>
          <w:color w:val="808080"/>
        </w:rPr>
        <w:t xml:space="preserve">. </w:t>
      </w:r>
      <w:r w:rsidR="00567815" w:rsidRPr="00567815">
        <w:rPr>
          <w:color w:val="808080"/>
          <w:lang w:val="en-US"/>
        </w:rPr>
        <w:t xml:space="preserve">Nunc primum ed. </w:t>
      </w:r>
      <w:r w:rsidR="00567815">
        <w:rPr>
          <w:color w:val="808080"/>
          <w:lang w:val="en-US"/>
        </w:rPr>
        <w:t xml:space="preserve">G. </w:t>
      </w:r>
      <w:r w:rsidR="00FB710A" w:rsidRPr="00F61AE9">
        <w:rPr>
          <w:color w:val="808080"/>
          <w:lang w:val="en-US"/>
        </w:rPr>
        <w:t>Saj</w:t>
      </w:r>
      <w:r w:rsidR="00567815">
        <w:rPr>
          <w:color w:val="808080"/>
          <w:lang w:val="en-US"/>
        </w:rPr>
        <w:t>ó</w:t>
      </w:r>
      <w:r w:rsidR="00FB710A" w:rsidRPr="00F61AE9">
        <w:rPr>
          <w:color w:val="808080"/>
          <w:lang w:val="en-US"/>
        </w:rPr>
        <w:t xml:space="preserve">. Corpus Philosophorum Danicorum, V.1. Hauniae, </w:t>
      </w:r>
      <w:r w:rsidR="00A44DF3" w:rsidRPr="00A44DF3">
        <w:rPr>
          <w:color w:val="808080"/>
          <w:lang w:val="en-US"/>
        </w:rPr>
        <w:t>det Danske sprog- og litteraturselskab</w:t>
      </w:r>
      <w:r w:rsidR="00FB710A" w:rsidRPr="00F61AE9">
        <w:rPr>
          <w:color w:val="808080"/>
          <w:lang w:val="en-US"/>
        </w:rPr>
        <w:t>, 1972.</w:t>
      </w:r>
      <w:r w:rsidR="00567815" w:rsidRPr="00567815">
        <w:rPr>
          <w:color w:val="808080"/>
          <w:lang w:val="en-US"/>
        </w:rPr>
        <w:t xml:space="preserve"> </w:t>
      </w:r>
      <w:r w:rsidR="0034165F" w:rsidRPr="008F23A6">
        <w:rPr>
          <w:color w:val="808080"/>
        </w:rPr>
        <w:t>LXXII+</w:t>
      </w:r>
      <w:r w:rsidR="00567815" w:rsidRPr="008F23A6">
        <w:rPr>
          <w:color w:val="808080"/>
        </w:rPr>
        <w:t>137 p.</w:t>
      </w:r>
    </w:p>
    <w:p w:rsidR="00FB710A" w:rsidRPr="008F23A6" w:rsidRDefault="006F3F75" w:rsidP="002802EC">
      <w:pPr>
        <w:pStyle w:val="PargrafoparaBibl"/>
        <w:widowControl/>
        <w:rPr>
          <w:color w:val="808080"/>
        </w:rPr>
      </w:pPr>
      <w:r w:rsidRPr="008F23A6">
        <w:rPr>
          <w:color w:val="808080"/>
        </w:rPr>
        <w:t>BOETHIUS DE DACIA,</w:t>
      </w:r>
      <w:r w:rsidRPr="006071E6">
        <w:t xml:space="preserve"> </w:t>
      </w:r>
      <w:r w:rsidRPr="006F3F75">
        <w:rPr>
          <w:i/>
          <w:color w:val="808080"/>
        </w:rPr>
        <w:t>Boethii Daci</w:t>
      </w:r>
      <w:r w:rsidRPr="00F61AE9">
        <w:rPr>
          <w:color w:val="808080"/>
        </w:rPr>
        <w:t xml:space="preserve"> </w:t>
      </w:r>
      <w:r w:rsidR="00FB710A" w:rsidRPr="008F23A6">
        <w:rPr>
          <w:i/>
          <w:iCs/>
          <w:color w:val="808080"/>
        </w:rPr>
        <w:t>Opera, III</w:t>
      </w:r>
      <w:r w:rsidR="00FB710A" w:rsidRPr="008F23A6">
        <w:rPr>
          <w:i/>
          <w:color w:val="808080"/>
        </w:rPr>
        <w:t xml:space="preserve">. </w:t>
      </w:r>
      <w:r w:rsidR="00567815" w:rsidRPr="008F23A6">
        <w:rPr>
          <w:i/>
          <w:color w:val="808080"/>
        </w:rPr>
        <w:t xml:space="preserve">Quaestiones </w:t>
      </w:r>
      <w:r w:rsidR="00567815" w:rsidRPr="008F23A6">
        <w:rPr>
          <w:rFonts w:hint="eastAsia"/>
          <w:i/>
          <w:color w:val="808080"/>
        </w:rPr>
        <w:t>super libros physicorum</w:t>
      </w:r>
      <w:r w:rsidR="00FB710A" w:rsidRPr="008F23A6">
        <w:rPr>
          <w:color w:val="808080"/>
        </w:rPr>
        <w:t>.</w:t>
      </w:r>
      <w:r w:rsidR="00FB710A" w:rsidRPr="00567815">
        <w:rPr>
          <w:color w:val="808080"/>
        </w:rPr>
        <w:t xml:space="preserve"> </w:t>
      </w:r>
      <w:r w:rsidR="00567815" w:rsidRPr="008F23A6">
        <w:rPr>
          <w:color w:val="808080"/>
          <w:lang w:val="en-US"/>
        </w:rPr>
        <w:t xml:space="preserve">Nunc primum ed. G. Sajó. </w:t>
      </w:r>
      <w:r w:rsidR="00FB710A" w:rsidRPr="008F23A6">
        <w:rPr>
          <w:color w:val="808080"/>
          <w:lang w:val="en-US"/>
        </w:rPr>
        <w:t xml:space="preserve">Corpus Philosophorum Danicorum, V.2. </w:t>
      </w:r>
      <w:r w:rsidR="00FB710A" w:rsidRPr="0034165F">
        <w:rPr>
          <w:color w:val="808080"/>
          <w:lang w:val="en-US"/>
        </w:rPr>
        <w:t xml:space="preserve">Hauniae, </w:t>
      </w:r>
      <w:r w:rsidR="00A44DF3" w:rsidRPr="00A44DF3">
        <w:rPr>
          <w:color w:val="808080"/>
          <w:lang w:val="en-US"/>
        </w:rPr>
        <w:t>det Danske sprog- og litteraturselskab</w:t>
      </w:r>
      <w:r w:rsidR="00FB710A" w:rsidRPr="0034165F">
        <w:rPr>
          <w:color w:val="808080"/>
          <w:lang w:val="en-US"/>
        </w:rPr>
        <w:t>, 1974.</w:t>
      </w:r>
      <w:r w:rsidR="00567815" w:rsidRPr="0034165F">
        <w:rPr>
          <w:color w:val="808080"/>
          <w:lang w:val="en-US"/>
        </w:rPr>
        <w:t xml:space="preserve"> </w:t>
      </w:r>
      <w:r w:rsidR="00567815" w:rsidRPr="008F23A6">
        <w:rPr>
          <w:color w:val="808080"/>
        </w:rPr>
        <w:t>227 p.</w:t>
      </w:r>
    </w:p>
    <w:p w:rsidR="00850B74" w:rsidRPr="008F23A6" w:rsidRDefault="006F3F75" w:rsidP="002802EC">
      <w:pPr>
        <w:pStyle w:val="PargrafoparaBibl"/>
        <w:widowControl/>
        <w:rPr>
          <w:color w:val="808080"/>
        </w:rPr>
      </w:pPr>
      <w:r w:rsidRPr="006F3F75">
        <w:rPr>
          <w:color w:val="808080"/>
        </w:rPr>
        <w:t>BOETHIUS DE DACIA,</w:t>
      </w:r>
      <w:r w:rsidRPr="006071E6">
        <w:t xml:space="preserve"> </w:t>
      </w:r>
      <w:r w:rsidRPr="006F3F75">
        <w:rPr>
          <w:i/>
          <w:color w:val="808080"/>
        </w:rPr>
        <w:t>Boethii Daci</w:t>
      </w:r>
      <w:r w:rsidRPr="00F61AE9">
        <w:rPr>
          <w:color w:val="808080"/>
        </w:rPr>
        <w:t xml:space="preserve"> </w:t>
      </w:r>
      <w:r w:rsidR="00850B74" w:rsidRPr="006F3F75">
        <w:rPr>
          <w:i/>
          <w:iCs/>
          <w:color w:val="808080"/>
        </w:rPr>
        <w:t>Opera, IV</w:t>
      </w:r>
      <w:r w:rsidR="00850B74" w:rsidRPr="006F3F75">
        <w:rPr>
          <w:color w:val="808080"/>
        </w:rPr>
        <w:t xml:space="preserve">. </w:t>
      </w:r>
      <w:r w:rsidR="00850B74" w:rsidRPr="006F3F75">
        <w:rPr>
          <w:i/>
          <w:color w:val="808080"/>
        </w:rPr>
        <w:t xml:space="preserve">1. </w:t>
      </w:r>
      <w:r w:rsidR="00850B74" w:rsidRPr="00F61AE9">
        <w:rPr>
          <w:i/>
          <w:iCs/>
          <w:color w:val="808080"/>
        </w:rPr>
        <w:t>Topica</w:t>
      </w:r>
      <w:r w:rsidR="0034165F">
        <w:rPr>
          <w:i/>
          <w:iCs/>
          <w:color w:val="808080"/>
        </w:rPr>
        <w:t>:</w:t>
      </w:r>
      <w:r w:rsidR="00850B74" w:rsidRPr="00F61AE9">
        <w:rPr>
          <w:color w:val="808080"/>
        </w:rPr>
        <w:t xml:space="preserve"> </w:t>
      </w:r>
      <w:r w:rsidR="0034165F" w:rsidRPr="0034165F">
        <w:rPr>
          <w:i/>
          <w:iCs/>
          <w:color w:val="808080"/>
        </w:rPr>
        <w:t>Quaestiones super Librum Topicorum.</w:t>
      </w:r>
      <w:r w:rsidR="0034165F" w:rsidRPr="0034165F">
        <w:rPr>
          <w:color w:val="808080"/>
        </w:rPr>
        <w:t xml:space="preserve"> </w:t>
      </w:r>
      <w:r w:rsidR="0034165F" w:rsidRPr="0034165F">
        <w:rPr>
          <w:color w:val="808080"/>
          <w:lang w:val="en-US"/>
        </w:rPr>
        <w:t xml:space="preserve">Nunc primum ed. </w:t>
      </w:r>
      <w:r w:rsidR="00850B74" w:rsidRPr="00850B74">
        <w:rPr>
          <w:color w:val="808080"/>
          <w:lang w:val="en-US"/>
        </w:rPr>
        <w:t>J. Pinborg et N. J. Green-Pedersen. Corpus Philosophorum Danicorum, VI</w:t>
      </w:r>
      <w:r w:rsidR="00850B74">
        <w:rPr>
          <w:color w:val="808080"/>
          <w:lang w:val="en-US"/>
        </w:rPr>
        <w:t xml:space="preserve">, </w:t>
      </w:r>
      <w:r w:rsidR="00850B74" w:rsidRPr="00850B74">
        <w:rPr>
          <w:color w:val="808080"/>
          <w:lang w:val="en-US"/>
        </w:rPr>
        <w:t>1. Ha</w:t>
      </w:r>
      <w:r w:rsidR="00850B74" w:rsidRPr="00F61AE9">
        <w:rPr>
          <w:color w:val="808080"/>
          <w:lang w:val="en-US"/>
        </w:rPr>
        <w:t xml:space="preserve">uniae, </w:t>
      </w:r>
      <w:r w:rsidR="00A44DF3" w:rsidRPr="00A44DF3">
        <w:rPr>
          <w:color w:val="808080"/>
          <w:lang w:val="en-US"/>
        </w:rPr>
        <w:t>det Danske sprog- og litteraturselskab</w:t>
      </w:r>
      <w:r w:rsidR="00850B74" w:rsidRPr="00F61AE9">
        <w:rPr>
          <w:color w:val="808080"/>
          <w:lang w:val="en-US"/>
        </w:rPr>
        <w:t>, 1976.</w:t>
      </w:r>
      <w:r w:rsidR="0034165F">
        <w:rPr>
          <w:color w:val="808080"/>
          <w:lang w:val="en-US"/>
        </w:rPr>
        <w:t xml:space="preserve"> </w:t>
      </w:r>
      <w:r w:rsidR="0034165F" w:rsidRPr="008F23A6">
        <w:rPr>
          <w:color w:val="808080"/>
        </w:rPr>
        <w:t xml:space="preserve">XL+331 p. </w:t>
      </w:r>
    </w:p>
    <w:p w:rsidR="00BA0C3D" w:rsidRPr="008F23A6" w:rsidRDefault="006F3F75" w:rsidP="002802EC">
      <w:pPr>
        <w:pStyle w:val="PargrafoparaBibl"/>
        <w:widowControl/>
        <w:rPr>
          <w:color w:val="808080"/>
          <w:lang w:val="en-US"/>
        </w:rPr>
      </w:pPr>
      <w:bookmarkStart w:id="30" w:name="_Hlk510860970"/>
      <w:r w:rsidRPr="006F3F75">
        <w:rPr>
          <w:color w:val="808080"/>
        </w:rPr>
        <w:t>BOETHIUS DE DACIA,</w:t>
      </w:r>
      <w:r w:rsidRPr="006071E6">
        <w:t xml:space="preserve"> </w:t>
      </w:r>
      <w:r w:rsidRPr="006F3F75">
        <w:rPr>
          <w:i/>
          <w:color w:val="808080"/>
        </w:rPr>
        <w:t>Boethii Daci</w:t>
      </w:r>
      <w:r w:rsidRPr="00F61AE9">
        <w:rPr>
          <w:color w:val="808080"/>
        </w:rPr>
        <w:t xml:space="preserve"> </w:t>
      </w:r>
      <w:r w:rsidR="00BA0C3D" w:rsidRPr="006F3F75">
        <w:rPr>
          <w:i/>
          <w:iCs/>
          <w:color w:val="808080"/>
        </w:rPr>
        <w:t>Opera, IV</w:t>
      </w:r>
      <w:r w:rsidR="00BA0C3D" w:rsidRPr="006F3F75">
        <w:rPr>
          <w:color w:val="808080"/>
        </w:rPr>
        <w:t xml:space="preserve">. </w:t>
      </w:r>
      <w:r w:rsidR="00850B74" w:rsidRPr="006F3F75">
        <w:rPr>
          <w:i/>
          <w:color w:val="808080"/>
        </w:rPr>
        <w:t>2.</w:t>
      </w:r>
      <w:r w:rsidR="00BA0C3D" w:rsidRPr="006F3F75">
        <w:rPr>
          <w:i/>
          <w:iCs/>
          <w:color w:val="808080"/>
        </w:rPr>
        <w:t xml:space="preserve"> </w:t>
      </w:r>
      <w:r w:rsidR="00850B74" w:rsidRPr="008F23A6">
        <w:rPr>
          <w:rFonts w:hint="eastAsia"/>
          <w:i/>
          <w:iCs/>
          <w:color w:val="808080"/>
        </w:rPr>
        <w:t>Opuscula</w:t>
      </w:r>
      <w:r w:rsidR="00850B74" w:rsidRPr="008F23A6">
        <w:rPr>
          <w:i/>
          <w:iCs/>
          <w:color w:val="808080"/>
        </w:rPr>
        <w:t>.</w:t>
      </w:r>
      <w:r w:rsidR="00850B74" w:rsidRPr="008F23A6">
        <w:rPr>
          <w:rFonts w:hint="eastAsia"/>
          <w:i/>
          <w:iCs/>
          <w:color w:val="808080"/>
        </w:rPr>
        <w:t xml:space="preserve"> </w:t>
      </w:r>
      <w:r w:rsidR="00850B74" w:rsidRPr="00850B74">
        <w:rPr>
          <w:rFonts w:hint="eastAsia"/>
          <w:i/>
          <w:iCs/>
          <w:color w:val="808080"/>
        </w:rPr>
        <w:t xml:space="preserve">De </w:t>
      </w:r>
      <w:r w:rsidR="00850B74" w:rsidRPr="00850B74">
        <w:rPr>
          <w:i/>
          <w:iCs/>
          <w:color w:val="808080"/>
        </w:rPr>
        <w:t xml:space="preserve">aeternitate </w:t>
      </w:r>
      <w:r w:rsidR="00850B74" w:rsidRPr="00850B74">
        <w:rPr>
          <w:rFonts w:hint="eastAsia"/>
          <w:i/>
          <w:iCs/>
          <w:color w:val="808080"/>
        </w:rPr>
        <w:t>mundi</w:t>
      </w:r>
      <w:r w:rsidR="00BF1D7C">
        <w:rPr>
          <w:i/>
          <w:iCs/>
          <w:color w:val="808080"/>
        </w:rPr>
        <w:t>.</w:t>
      </w:r>
      <w:r w:rsidR="00850B74" w:rsidRPr="00850B74">
        <w:rPr>
          <w:rFonts w:hint="eastAsia"/>
          <w:i/>
          <w:iCs/>
          <w:color w:val="808080"/>
        </w:rPr>
        <w:t xml:space="preserve"> De summo bono</w:t>
      </w:r>
      <w:r w:rsidR="00850B74" w:rsidRPr="00850B74">
        <w:rPr>
          <w:i/>
          <w:iCs/>
          <w:color w:val="808080"/>
        </w:rPr>
        <w:t xml:space="preserve">. </w:t>
      </w:r>
      <w:r w:rsidR="00850B74" w:rsidRPr="008F23A6">
        <w:rPr>
          <w:i/>
          <w:iCs/>
          <w:color w:val="808080"/>
          <w:lang w:val="en-US"/>
        </w:rPr>
        <w:t>D</w:t>
      </w:r>
      <w:r w:rsidR="00850B74" w:rsidRPr="00850B74">
        <w:rPr>
          <w:rFonts w:hint="eastAsia"/>
          <w:i/>
          <w:iCs/>
          <w:color w:val="808080"/>
          <w:lang w:val="en-US"/>
        </w:rPr>
        <w:t>e somniis</w:t>
      </w:r>
      <w:r w:rsidR="00BA0C3D" w:rsidRPr="00850B74">
        <w:rPr>
          <w:i/>
          <w:iCs/>
          <w:color w:val="808080"/>
          <w:lang w:val="en-US"/>
        </w:rPr>
        <w:t>.</w:t>
      </w:r>
      <w:r w:rsidR="00BA0C3D" w:rsidRPr="00850B74">
        <w:rPr>
          <w:color w:val="808080"/>
          <w:lang w:val="en-US"/>
        </w:rPr>
        <w:t xml:space="preserve"> Ed. N. J. Green-Pedersen. Corpu</w:t>
      </w:r>
      <w:r w:rsidR="00850B74">
        <w:rPr>
          <w:color w:val="808080"/>
          <w:lang w:val="en-US"/>
        </w:rPr>
        <w:t xml:space="preserve">s Philosophorum Danicorum, VI, </w:t>
      </w:r>
      <w:r w:rsidR="00BA0C3D" w:rsidRPr="00850B74">
        <w:rPr>
          <w:color w:val="808080"/>
          <w:lang w:val="en-US"/>
        </w:rPr>
        <w:t>2. Ha</w:t>
      </w:r>
      <w:r w:rsidR="00BA0C3D" w:rsidRPr="00F61AE9">
        <w:rPr>
          <w:color w:val="808080"/>
          <w:lang w:val="en-US"/>
        </w:rPr>
        <w:t xml:space="preserve">uniae, </w:t>
      </w:r>
      <w:r w:rsidR="00A44DF3" w:rsidRPr="00A44DF3">
        <w:rPr>
          <w:color w:val="808080"/>
          <w:lang w:val="en-US"/>
        </w:rPr>
        <w:t>det Danske sprog- og litteraturselskab</w:t>
      </w:r>
      <w:r w:rsidR="00BA0C3D" w:rsidRPr="00F61AE9">
        <w:rPr>
          <w:color w:val="808080"/>
          <w:lang w:val="en-US"/>
        </w:rPr>
        <w:t>, 1976.</w:t>
      </w:r>
      <w:r w:rsidR="00850B74" w:rsidRPr="00850B74">
        <w:rPr>
          <w:color w:val="808080"/>
          <w:lang w:val="en-US"/>
        </w:rPr>
        <w:t xml:space="preserve"> </w:t>
      </w:r>
      <w:r w:rsidR="00850B74" w:rsidRPr="008F23A6">
        <w:rPr>
          <w:color w:val="808080"/>
          <w:lang w:val="en-US"/>
        </w:rPr>
        <w:t>LXIV+[33</w:t>
      </w:r>
      <w:r w:rsidR="0034165F" w:rsidRPr="008F23A6">
        <w:rPr>
          <w:color w:val="808080"/>
          <w:lang w:val="en-US"/>
        </w:rPr>
        <w:t xml:space="preserve">3]-507 </w:t>
      </w:r>
      <w:r w:rsidR="00850B74" w:rsidRPr="008F23A6">
        <w:rPr>
          <w:color w:val="808080"/>
          <w:lang w:val="en-US"/>
        </w:rPr>
        <w:t>p.</w:t>
      </w:r>
    </w:p>
    <w:bookmarkEnd w:id="30"/>
    <w:p w:rsidR="00FB710A" w:rsidRPr="008F23A6" w:rsidRDefault="006F3F75" w:rsidP="002802EC">
      <w:pPr>
        <w:pStyle w:val="PargrafoparaBibl"/>
        <w:widowControl/>
        <w:rPr>
          <w:color w:val="808080"/>
        </w:rPr>
      </w:pPr>
      <w:r w:rsidRPr="008F23A6">
        <w:rPr>
          <w:color w:val="808080"/>
          <w:lang w:val="en-US"/>
        </w:rPr>
        <w:t>BOETHIUS DE DACIA,</w:t>
      </w:r>
      <w:r w:rsidRPr="008F23A6">
        <w:rPr>
          <w:lang w:val="en-US"/>
        </w:rPr>
        <w:t xml:space="preserve"> </w:t>
      </w:r>
      <w:r w:rsidRPr="008F23A6">
        <w:rPr>
          <w:i/>
          <w:color w:val="808080"/>
          <w:lang w:val="en-US"/>
        </w:rPr>
        <w:t>Boethii Daci</w:t>
      </w:r>
      <w:r w:rsidRPr="008F23A6">
        <w:rPr>
          <w:color w:val="808080"/>
          <w:lang w:val="en-US"/>
        </w:rPr>
        <w:t xml:space="preserve"> </w:t>
      </w:r>
      <w:r w:rsidR="00FB710A" w:rsidRPr="008F23A6">
        <w:rPr>
          <w:i/>
          <w:iCs/>
          <w:color w:val="808080"/>
          <w:lang w:val="en-US"/>
        </w:rPr>
        <w:t>Opera, V</w:t>
      </w:r>
      <w:r w:rsidR="00FB710A" w:rsidRPr="008F23A6">
        <w:rPr>
          <w:color w:val="808080"/>
          <w:lang w:val="en-US"/>
        </w:rPr>
        <w:t xml:space="preserve">. </w:t>
      </w:r>
      <w:r w:rsidR="00FB710A" w:rsidRPr="008F23A6">
        <w:rPr>
          <w:i/>
          <w:iCs/>
          <w:color w:val="808080"/>
          <w:lang w:val="en-US"/>
        </w:rPr>
        <w:t>Quaestiones super IV</w:t>
      </w:r>
      <w:r w:rsidR="00FB710A" w:rsidRPr="008F23A6">
        <w:rPr>
          <w:i/>
          <w:iCs/>
          <w:color w:val="808080"/>
          <w:vertAlign w:val="superscript"/>
          <w:lang w:val="en-US"/>
        </w:rPr>
        <w:t>m</w:t>
      </w:r>
      <w:r w:rsidR="00FB710A" w:rsidRPr="008F23A6">
        <w:rPr>
          <w:i/>
          <w:iCs/>
          <w:color w:val="808080"/>
          <w:lang w:val="en-US"/>
        </w:rPr>
        <w:t xml:space="preserve"> Meteorologicorum</w:t>
      </w:r>
      <w:r w:rsidR="00FB710A" w:rsidRPr="008F23A6">
        <w:rPr>
          <w:iCs/>
          <w:color w:val="808080"/>
          <w:lang w:val="en-US"/>
        </w:rPr>
        <w:t>.</w:t>
      </w:r>
      <w:r w:rsidR="00FB710A" w:rsidRPr="008F23A6">
        <w:rPr>
          <w:i/>
          <w:iCs/>
          <w:color w:val="808080"/>
          <w:lang w:val="en-US"/>
        </w:rPr>
        <w:t xml:space="preserve"> </w:t>
      </w:r>
      <w:r w:rsidR="00FB710A" w:rsidRPr="008F23A6">
        <w:rPr>
          <w:iCs/>
          <w:color w:val="808080"/>
          <w:lang w:val="en-US"/>
        </w:rPr>
        <w:t>N</w:t>
      </w:r>
      <w:r w:rsidR="00FB710A" w:rsidRPr="008F23A6">
        <w:rPr>
          <w:color w:val="808080"/>
          <w:lang w:val="en-US"/>
        </w:rPr>
        <w:t xml:space="preserve">unc primum edidit G. Fioravanti. </w:t>
      </w:r>
      <w:r w:rsidR="00FB710A" w:rsidRPr="00F61AE9">
        <w:rPr>
          <w:color w:val="808080"/>
          <w:lang w:val="en-US"/>
        </w:rPr>
        <w:t xml:space="preserve">Corpus Philosophorum Danicorum, VIII. Hauniae, </w:t>
      </w:r>
      <w:r w:rsidR="00A44DF3" w:rsidRPr="00A44DF3">
        <w:rPr>
          <w:color w:val="808080"/>
          <w:lang w:val="en-US"/>
        </w:rPr>
        <w:t>det Danske sprog- og litteraturselskab</w:t>
      </w:r>
      <w:r w:rsidR="00FB710A" w:rsidRPr="00F61AE9">
        <w:rPr>
          <w:color w:val="808080"/>
          <w:lang w:val="en-US"/>
        </w:rPr>
        <w:t>, 1979.</w:t>
      </w:r>
      <w:r>
        <w:rPr>
          <w:color w:val="808080"/>
          <w:lang w:val="en-US"/>
        </w:rPr>
        <w:t xml:space="preserve"> </w:t>
      </w:r>
      <w:r w:rsidRPr="008F23A6">
        <w:rPr>
          <w:color w:val="808080"/>
        </w:rPr>
        <w:t>XVIII+140 p.</w:t>
      </w:r>
    </w:p>
    <w:p w:rsidR="0001452D" w:rsidRPr="008F23A6" w:rsidRDefault="006F3F75" w:rsidP="002802EC">
      <w:pPr>
        <w:pStyle w:val="PargrafoparaBibl"/>
        <w:widowControl/>
        <w:rPr>
          <w:color w:val="808080" w:themeColor="background1" w:themeShade="80"/>
        </w:rPr>
      </w:pPr>
      <w:r w:rsidRPr="006F3F75">
        <w:rPr>
          <w:color w:val="808080"/>
        </w:rPr>
        <w:t>BOETHIUS DE DACIA,</w:t>
      </w:r>
      <w:r w:rsidRPr="006071E6">
        <w:t xml:space="preserve"> </w:t>
      </w:r>
      <w:r w:rsidRPr="006F3F75">
        <w:rPr>
          <w:i/>
          <w:color w:val="808080"/>
        </w:rPr>
        <w:t>Boethii Daci</w:t>
      </w:r>
      <w:r w:rsidRPr="00F61AE9">
        <w:rPr>
          <w:color w:val="808080"/>
        </w:rPr>
        <w:t xml:space="preserve"> </w:t>
      </w:r>
      <w:r w:rsidRPr="006F3F75">
        <w:rPr>
          <w:i/>
          <w:iCs/>
          <w:color w:val="808080"/>
        </w:rPr>
        <w:t>Opera, VI</w:t>
      </w:r>
      <w:r w:rsidRPr="006F3F75">
        <w:rPr>
          <w:color w:val="808080"/>
        </w:rPr>
        <w:t xml:space="preserve">. </w:t>
      </w:r>
      <w:r w:rsidR="0001452D" w:rsidRPr="006F3F75">
        <w:rPr>
          <w:i/>
          <w:color w:val="808080" w:themeColor="background1" w:themeShade="80"/>
        </w:rPr>
        <w:t xml:space="preserve">Quaestiones super Librum </w:t>
      </w:r>
      <w:r w:rsidRPr="006F3F75">
        <w:rPr>
          <w:i/>
          <w:color w:val="808080" w:themeColor="background1" w:themeShade="80"/>
        </w:rPr>
        <w:t>de Anima I-</w:t>
      </w:r>
      <w:r w:rsidR="0001452D" w:rsidRPr="006F3F75">
        <w:rPr>
          <w:i/>
          <w:color w:val="808080" w:themeColor="background1" w:themeShade="80"/>
        </w:rPr>
        <w:t xml:space="preserve">II. </w:t>
      </w:r>
      <w:r w:rsidR="0001452D" w:rsidRPr="006F3F75">
        <w:rPr>
          <w:rFonts w:hint="eastAsia"/>
          <w:i/>
          <w:color w:val="808080" w:themeColor="background1" w:themeShade="80"/>
        </w:rPr>
        <w:t>Anonymi Boethio Daco usi quaestiones metaphysicae</w:t>
      </w:r>
      <w:r w:rsidR="0001452D" w:rsidRPr="006F3F75">
        <w:rPr>
          <w:color w:val="808080" w:themeColor="background1" w:themeShade="80"/>
        </w:rPr>
        <w:t xml:space="preserve">. Ed. R. Wielockx. Corpus Philosophorum Danicorum, XIV. Hauniae, </w:t>
      </w:r>
      <w:r w:rsidR="00A44DF3" w:rsidRPr="0053459E">
        <w:rPr>
          <w:color w:val="808080"/>
        </w:rPr>
        <w:t>det Danske sprog- og litteraturselskab</w:t>
      </w:r>
      <w:r w:rsidR="0001452D" w:rsidRPr="006F3F75">
        <w:rPr>
          <w:color w:val="808080" w:themeColor="background1" w:themeShade="80"/>
        </w:rPr>
        <w:t xml:space="preserve">, 2009. </w:t>
      </w:r>
      <w:r w:rsidR="0001452D" w:rsidRPr="008F23A6">
        <w:rPr>
          <w:color w:val="808080" w:themeColor="background1" w:themeShade="80"/>
        </w:rPr>
        <w:t>383</w:t>
      </w:r>
      <w:r w:rsidRPr="008F23A6">
        <w:rPr>
          <w:color w:val="808080" w:themeColor="background1" w:themeShade="80"/>
        </w:rPr>
        <w:t xml:space="preserve"> p.</w:t>
      </w:r>
    </w:p>
    <w:p w:rsidR="00FB710A" w:rsidRPr="008F23A6" w:rsidRDefault="00FB710A" w:rsidP="002802EC">
      <w:pPr>
        <w:pStyle w:val="PargrafoparaBibl"/>
        <w:widowControl/>
        <w:rPr>
          <w:color w:val="808080"/>
        </w:rPr>
      </w:pPr>
      <w:r w:rsidRPr="00F61AE9">
        <w:rPr>
          <w:color w:val="808080"/>
        </w:rPr>
        <w:t xml:space="preserve">BOETHII DACI, PETRI ALVERNIENSIS aliorumque </w:t>
      </w:r>
      <w:r w:rsidRPr="00F61AE9">
        <w:rPr>
          <w:i/>
          <w:iCs/>
          <w:color w:val="808080"/>
        </w:rPr>
        <w:t>Sophismata</w:t>
      </w:r>
      <w:r w:rsidRPr="00F61AE9">
        <w:rPr>
          <w:color w:val="808080"/>
        </w:rPr>
        <w:t xml:space="preserve">. </w:t>
      </w:r>
      <w:r w:rsidRPr="008F23A6">
        <w:rPr>
          <w:color w:val="808080"/>
        </w:rPr>
        <w:t xml:space="preserve">Ed. S. Ebbesen et I. Rosier. </w:t>
      </w:r>
      <w:r w:rsidRPr="00F61AE9">
        <w:rPr>
          <w:color w:val="808080"/>
          <w:lang w:val="en-US"/>
        </w:rPr>
        <w:t xml:space="preserve">Corpus Philosophorum Danicorum, IX. Hauniae, </w:t>
      </w:r>
      <w:r w:rsidR="00A44DF3" w:rsidRPr="00A44DF3">
        <w:rPr>
          <w:color w:val="808080"/>
          <w:lang w:val="en-US"/>
        </w:rPr>
        <w:t>det Danske sprog- og litteraturselskab</w:t>
      </w:r>
      <w:r w:rsidRPr="00F61AE9">
        <w:rPr>
          <w:color w:val="808080"/>
          <w:lang w:val="en-US"/>
        </w:rPr>
        <w:t>.</w:t>
      </w:r>
      <w:r w:rsidR="006F3F75">
        <w:rPr>
          <w:color w:val="808080"/>
          <w:lang w:val="en-US"/>
        </w:rPr>
        <w:t xml:space="preserve"> </w:t>
      </w:r>
      <w:r w:rsidR="006F3F75" w:rsidRPr="008F23A6">
        <w:rPr>
          <w:color w:val="808080"/>
        </w:rPr>
        <w:t>[não publicado]</w:t>
      </w:r>
    </w:p>
    <w:p w:rsidR="00EE084C" w:rsidRPr="00EE084C" w:rsidRDefault="00EE084C" w:rsidP="002802EC">
      <w:pPr>
        <w:pStyle w:val="Ttulo5"/>
        <w:keepNext/>
        <w:spacing w:before="0"/>
        <w:rPr>
          <w:i/>
          <w:color w:val="FF0000"/>
        </w:rPr>
      </w:pPr>
      <w:r w:rsidRPr="00EE084C">
        <w:rPr>
          <w:rFonts w:hint="eastAsia"/>
          <w:i/>
          <w:color w:val="FF0000"/>
        </w:rPr>
        <w:t xml:space="preserve">De </w:t>
      </w:r>
      <w:r w:rsidRPr="00EE084C">
        <w:rPr>
          <w:i/>
          <w:color w:val="FF0000"/>
        </w:rPr>
        <w:t xml:space="preserve">aeternitate </w:t>
      </w:r>
      <w:r w:rsidRPr="00EE084C">
        <w:rPr>
          <w:rFonts w:hint="eastAsia"/>
          <w:i/>
          <w:color w:val="FF0000"/>
        </w:rPr>
        <w:t>mundi</w:t>
      </w:r>
    </w:p>
    <w:p w:rsidR="00EE084C" w:rsidRDefault="00EE084C" w:rsidP="002802EC">
      <w:pPr>
        <w:pStyle w:val="PargrafoparaBibl"/>
        <w:widowControl/>
        <w:rPr>
          <w:lang w:val="en-US"/>
        </w:rPr>
      </w:pPr>
      <w:bookmarkStart w:id="31" w:name="_Hlk488130827"/>
      <w:r w:rsidRPr="006071E6">
        <w:t xml:space="preserve">BOETHIUS DE DACIA, </w:t>
      </w:r>
      <w:r w:rsidRPr="006071E6">
        <w:rPr>
          <w:i/>
        </w:rPr>
        <w:t>Tractatus de a</w:t>
      </w:r>
      <w:r w:rsidR="006D671C">
        <w:rPr>
          <w:i/>
        </w:rPr>
        <w:t>e</w:t>
      </w:r>
      <w:r w:rsidRPr="006071E6">
        <w:rPr>
          <w:i/>
        </w:rPr>
        <w:t>ternitate mundi</w:t>
      </w:r>
      <w:r>
        <w:t>.</w:t>
      </w:r>
      <w:r w:rsidRPr="006071E6">
        <w:t xml:space="preserve"> </w:t>
      </w:r>
      <w:r w:rsidRPr="00747B9F">
        <w:rPr>
          <w:i/>
        </w:rPr>
        <w:t xml:space="preserve">Abbreviatio opusculi Boetii </w:t>
      </w:r>
      <w:r w:rsidRPr="00747B9F">
        <w:rPr>
          <w:rStyle w:val="text3"/>
          <w:i/>
        </w:rPr>
        <w:t>de</w:t>
      </w:r>
      <w:r w:rsidRPr="00747B9F">
        <w:rPr>
          <w:i/>
        </w:rPr>
        <w:t xml:space="preserve"> Dacia </w:t>
      </w:r>
      <w:r w:rsidRPr="00747B9F">
        <w:rPr>
          <w:rStyle w:val="text3"/>
          <w:i/>
        </w:rPr>
        <w:t>De</w:t>
      </w:r>
      <w:r w:rsidRPr="00747B9F">
        <w:rPr>
          <w:i/>
        </w:rPr>
        <w:t xml:space="preserve"> </w:t>
      </w:r>
      <w:r w:rsidRPr="00747B9F">
        <w:rPr>
          <w:rStyle w:val="text3"/>
          <w:i/>
        </w:rPr>
        <w:t>aeternitate</w:t>
      </w:r>
      <w:r w:rsidRPr="00747B9F">
        <w:rPr>
          <w:i/>
        </w:rPr>
        <w:t xml:space="preserve"> mundi confecta a Godefrido </w:t>
      </w:r>
      <w:r w:rsidRPr="00747B9F">
        <w:rPr>
          <w:rStyle w:val="text3"/>
          <w:i/>
        </w:rPr>
        <w:t>de</w:t>
      </w:r>
      <w:r w:rsidRPr="00747B9F">
        <w:rPr>
          <w:i/>
        </w:rPr>
        <w:t xml:space="preserve"> Foutibus</w:t>
      </w:r>
      <w:r>
        <w:t xml:space="preserve">. </w:t>
      </w:r>
      <w:r w:rsidRPr="008F23A6">
        <w:rPr>
          <w:lang w:val="en-US"/>
        </w:rPr>
        <w:t xml:space="preserve">Editio altera G. Sajó. </w:t>
      </w:r>
      <w:r w:rsidRPr="006071E6">
        <w:rPr>
          <w:lang w:val="en-US"/>
        </w:rPr>
        <w:t>Quellen und Studien zur Geschichte der Philosophie, 4. Berlin, de Gruyter, 1964</w:t>
      </w:r>
      <w:r w:rsidRPr="006071E6">
        <w:rPr>
          <w:vertAlign w:val="superscript"/>
          <w:lang w:val="en-US"/>
        </w:rPr>
        <w:t>2</w:t>
      </w:r>
      <w:r w:rsidRPr="006071E6">
        <w:rPr>
          <w:lang w:val="en-US"/>
        </w:rPr>
        <w:t>. VIII+70 p.</w:t>
      </w:r>
      <w:r>
        <w:rPr>
          <w:lang w:val="en-US"/>
        </w:rPr>
        <w:t xml:space="preserve"> </w:t>
      </w:r>
      <w:r w:rsidR="00535728">
        <w:rPr>
          <w:lang w:val="en-US"/>
        </w:rPr>
        <w:t xml:space="preserve">[UNICAMP] </w:t>
      </w:r>
      <w:r>
        <w:rPr>
          <w:lang w:val="en-US"/>
        </w:rPr>
        <w:t>[USP]</w:t>
      </w:r>
    </w:p>
    <w:p w:rsidR="00EE084C" w:rsidRPr="005D7C64" w:rsidRDefault="00EE084C" w:rsidP="002802EC">
      <w:pPr>
        <w:pStyle w:val="PargrafoparaBibl"/>
        <w:widowControl/>
        <w:rPr>
          <w:noProof/>
        </w:rPr>
      </w:pPr>
      <w:bookmarkStart w:id="32" w:name="_Hlk510860999"/>
      <w:bookmarkEnd w:id="31"/>
      <w:r w:rsidRPr="00F61AE9">
        <w:rPr>
          <w:noProof/>
          <w:lang w:val="en-US"/>
        </w:rPr>
        <w:t xml:space="preserve">BOETHIUS OF DACIA, </w:t>
      </w:r>
      <w:r w:rsidRPr="00F61AE9">
        <w:rPr>
          <w:bCs/>
          <w:i/>
          <w:noProof/>
          <w:lang w:val="en-US"/>
        </w:rPr>
        <w:t>On the supreme Good. On the eternity of the world. On dreams</w:t>
      </w:r>
      <w:r w:rsidRPr="00F61AE9">
        <w:rPr>
          <w:bCs/>
          <w:noProof/>
          <w:lang w:val="en-US"/>
        </w:rPr>
        <w:t xml:space="preserve">. </w:t>
      </w:r>
      <w:r w:rsidRPr="00F61AE9">
        <w:rPr>
          <w:noProof/>
          <w:lang w:val="en-US"/>
        </w:rPr>
        <w:t>Intr. and tr. by J. F. Wippel.</w:t>
      </w:r>
      <w:r w:rsidRPr="00F61AE9">
        <w:rPr>
          <w:color w:val="000000"/>
          <w:sz w:val="18"/>
          <w:szCs w:val="18"/>
          <w:lang w:val="en-US"/>
        </w:rPr>
        <w:t xml:space="preserve"> </w:t>
      </w:r>
      <w:r w:rsidRPr="00F61AE9">
        <w:rPr>
          <w:noProof/>
          <w:lang w:val="en-US"/>
        </w:rPr>
        <w:t xml:space="preserve">Mediaeval sources in translation, 30. </w:t>
      </w:r>
      <w:r w:rsidRPr="00F61AE9">
        <w:rPr>
          <w:noProof/>
        </w:rPr>
        <w:t>Toronto, PIMS, 1987. 89 p. [UFSCar] [UNICAMP] [USP]</w:t>
      </w:r>
    </w:p>
    <w:bookmarkEnd w:id="32"/>
    <w:p w:rsidR="00EE084C" w:rsidRPr="00F61AE9" w:rsidRDefault="00EE084C" w:rsidP="002802EC">
      <w:pPr>
        <w:pStyle w:val="PargrafoparaBibl"/>
        <w:widowControl/>
      </w:pPr>
      <w:r w:rsidRPr="00F61AE9">
        <w:lastRenderedPageBreak/>
        <w:t xml:space="preserve">BOECIO DE DÁCIA, </w:t>
      </w:r>
      <w:r w:rsidRPr="00F61AE9">
        <w:rPr>
          <w:i/>
        </w:rPr>
        <w:t>A eternidade do mundo</w:t>
      </w:r>
      <w:r w:rsidRPr="00F61AE9">
        <w:t>. Tr., intr. e notas de M. A. Santiago de Carvalho. Lisboa, Colibri, 1996. 117 p. [UFSCar] [UNICAMP]</w:t>
      </w:r>
    </w:p>
    <w:p w:rsidR="00EE084C" w:rsidRPr="00775CB5" w:rsidRDefault="00EE084C" w:rsidP="002802EC">
      <w:pPr>
        <w:pStyle w:val="PargrafoparaBibl"/>
        <w:widowControl/>
        <w:rPr>
          <w:color w:val="808080" w:themeColor="background1" w:themeShade="80"/>
        </w:rPr>
      </w:pPr>
      <w:r w:rsidRPr="00A9342F">
        <w:rPr>
          <w:color w:val="808080" w:themeColor="background1" w:themeShade="80"/>
        </w:rPr>
        <w:t xml:space="preserve">BONAVENTURA, THOMAS VON AQUIN, BOETHIUS VON DACIEN, </w:t>
      </w:r>
      <w:r w:rsidRPr="00A9342F">
        <w:rPr>
          <w:i/>
          <w:color w:val="808080" w:themeColor="background1" w:themeShade="80"/>
        </w:rPr>
        <w:t>Über die Ewigkeit der Welt</w:t>
      </w:r>
      <w:r w:rsidRPr="00A9342F">
        <w:rPr>
          <w:color w:val="808080" w:themeColor="background1" w:themeShade="80"/>
        </w:rPr>
        <w:t xml:space="preserve">. </w:t>
      </w:r>
      <w:r w:rsidRPr="00775CB5">
        <w:rPr>
          <w:color w:val="808080" w:themeColor="background1" w:themeShade="80"/>
          <w:lang w:val="en-US"/>
        </w:rPr>
        <w:t xml:space="preserve">Mit einer Einleitung von R. Schönberger. </w:t>
      </w:r>
      <w:r w:rsidRPr="0056586C">
        <w:rPr>
          <w:color w:val="808080" w:themeColor="background1" w:themeShade="80"/>
          <w:lang w:val="en-US"/>
        </w:rPr>
        <w:t xml:space="preserve">Übersetzung und Anmerkungen von P. Nickl. </w:t>
      </w:r>
      <w:r w:rsidRPr="00775CB5">
        <w:rPr>
          <w:color w:val="808080" w:themeColor="background1" w:themeShade="80"/>
        </w:rPr>
        <w:t>Frankfurt, Vittorio Klostermann, 2000. XXXII+178 S.*</w:t>
      </w:r>
    </w:p>
    <w:p w:rsidR="00EE084C" w:rsidRPr="00775CB5" w:rsidRDefault="00EE084C" w:rsidP="002802EC">
      <w:pPr>
        <w:pStyle w:val="PargrafoparaBibl"/>
        <w:widowControl/>
        <w:rPr>
          <w:lang w:val="en-US"/>
        </w:rPr>
      </w:pPr>
      <w:r w:rsidRPr="00F61AE9">
        <w:t xml:space="preserve">BOEZIO DI DACIA, </w:t>
      </w:r>
      <w:r w:rsidRPr="00F61AE9">
        <w:rPr>
          <w:i/>
          <w:iCs/>
        </w:rPr>
        <w:t>Sull’eternità del mondo</w:t>
      </w:r>
      <w:r w:rsidRPr="00F61AE9">
        <w:t xml:space="preserve">. Intr., tr. e note di L. Bianchi. Milano, Unicopli, 2003. </w:t>
      </w:r>
      <w:r w:rsidRPr="00775CB5">
        <w:rPr>
          <w:lang w:val="en-US"/>
        </w:rPr>
        <w:t>168 p. [USP]</w:t>
      </w:r>
    </w:p>
    <w:p w:rsidR="00EE084C" w:rsidRPr="007C2F3B" w:rsidRDefault="00EE084C" w:rsidP="002802EC">
      <w:pPr>
        <w:pStyle w:val="PargrafoparaBibl"/>
        <w:widowControl/>
        <w:rPr>
          <w:lang w:val="en-US"/>
        </w:rPr>
      </w:pPr>
      <w:r w:rsidRPr="00EE084C">
        <w:rPr>
          <w:szCs w:val="24"/>
          <w:lang w:val="en-US"/>
        </w:rPr>
        <w:t>MICHON, C., et al., ed.,</w:t>
      </w:r>
      <w:r w:rsidRPr="00EE084C">
        <w:rPr>
          <w:color w:val="999999"/>
          <w:lang w:val="en-US"/>
        </w:rPr>
        <w:t xml:space="preserve"> </w:t>
      </w:r>
      <w:r w:rsidRPr="00EE084C">
        <w:rPr>
          <w:i/>
          <w:szCs w:val="24"/>
          <w:lang w:val="en-US"/>
        </w:rPr>
        <w:t>Thomas d’Aquin et la controverse sur l’éternité du monde</w:t>
      </w:r>
      <w:r w:rsidRPr="00EE084C">
        <w:rPr>
          <w:szCs w:val="24"/>
          <w:lang w:val="en-US"/>
        </w:rPr>
        <w:t xml:space="preserve">. </w:t>
      </w:r>
      <w:r w:rsidRPr="00F61AE9">
        <w:rPr>
          <w:szCs w:val="24"/>
        </w:rPr>
        <w:t xml:space="preserve">Traités sur l’éternité du monde de Bonaventure, Thomas d’Aquin, Peckham, Boèce de Dacie, Henri de Gand et Guillaume d’Ockham. </w:t>
      </w:r>
      <w:r w:rsidRPr="007C2F3B">
        <w:rPr>
          <w:szCs w:val="24"/>
          <w:lang w:val="en-US"/>
        </w:rPr>
        <w:t xml:space="preserve">Paris, Flammarion, 2004. 415 p. </w:t>
      </w:r>
      <w:r w:rsidR="00C56F75" w:rsidRPr="007C2F3B">
        <w:rPr>
          <w:szCs w:val="24"/>
          <w:lang w:val="en-US"/>
        </w:rPr>
        <w:t xml:space="preserve">[UFABC] </w:t>
      </w:r>
      <w:r w:rsidRPr="007C2F3B">
        <w:rPr>
          <w:szCs w:val="24"/>
          <w:lang w:val="en-US"/>
        </w:rPr>
        <w:t>[USP]</w:t>
      </w:r>
    </w:p>
    <w:p w:rsidR="00EE084C" w:rsidRPr="007C2F3B" w:rsidRDefault="00EE084C" w:rsidP="002802EC">
      <w:pPr>
        <w:pStyle w:val="Ttulo5"/>
        <w:keepNext/>
        <w:spacing w:before="0"/>
        <w:rPr>
          <w:i/>
          <w:color w:val="FF0000"/>
          <w:lang w:val="en-US"/>
        </w:rPr>
      </w:pPr>
      <w:r w:rsidRPr="007C2F3B">
        <w:rPr>
          <w:rFonts w:hint="eastAsia"/>
          <w:i/>
          <w:color w:val="FF0000"/>
          <w:lang w:val="en-US"/>
        </w:rPr>
        <w:t>De summo bono</w:t>
      </w:r>
    </w:p>
    <w:p w:rsidR="00574355" w:rsidRDefault="00574355" w:rsidP="00574355">
      <w:pPr>
        <w:pStyle w:val="PargrafoparaBibl"/>
        <w:rPr>
          <w:szCs w:val="24"/>
          <w:lang w:val="en-US"/>
        </w:rPr>
      </w:pPr>
      <w:bookmarkStart w:id="33" w:name="_Hlk510863481"/>
      <w:r w:rsidRPr="006071E6">
        <w:t xml:space="preserve">BOETHIUS DE DACIA, </w:t>
      </w:r>
      <w:r w:rsidRPr="005715D9">
        <w:rPr>
          <w:szCs w:val="24"/>
          <w:lang w:val="en-US"/>
        </w:rPr>
        <w:t>“Die Opuscula De summo bono sive de vita philosophi und De somniis des Boetius von Dacien”</w:t>
      </w:r>
      <w:r>
        <w:rPr>
          <w:szCs w:val="24"/>
          <w:lang w:val="en-US"/>
        </w:rPr>
        <w:t xml:space="preserve">, ed. M. </w:t>
      </w:r>
      <w:r w:rsidRPr="005715D9">
        <w:rPr>
          <w:szCs w:val="24"/>
          <w:lang w:val="en-US"/>
        </w:rPr>
        <w:t>Grabmann</w:t>
      </w:r>
      <w:r>
        <w:rPr>
          <w:szCs w:val="24"/>
          <w:lang w:val="en-US"/>
        </w:rPr>
        <w:t>,</w:t>
      </w:r>
      <w:r w:rsidRPr="005715D9">
        <w:rPr>
          <w:szCs w:val="24"/>
          <w:lang w:val="en-US"/>
        </w:rPr>
        <w:t xml:space="preserve"> </w:t>
      </w:r>
      <w:r w:rsidRPr="00F61AE9">
        <w:rPr>
          <w:i/>
          <w:lang w:val="en-US"/>
        </w:rPr>
        <w:t>Archives d’histoire doctrinale et littéraire du Moyen Âge</w:t>
      </w:r>
      <w:r w:rsidRPr="00F61AE9">
        <w:rPr>
          <w:lang w:val="en-US"/>
        </w:rPr>
        <w:t xml:space="preserve">, </w:t>
      </w:r>
      <w:r w:rsidRPr="00574355">
        <w:rPr>
          <w:szCs w:val="24"/>
          <w:lang w:val="en-US"/>
        </w:rPr>
        <w:t xml:space="preserve">Paris, 1931, </w:t>
      </w:r>
      <w:r w:rsidRPr="005715D9">
        <w:rPr>
          <w:szCs w:val="24"/>
          <w:lang w:val="en-US"/>
        </w:rPr>
        <w:t xml:space="preserve">6, </w:t>
      </w:r>
      <w:r>
        <w:rPr>
          <w:szCs w:val="24"/>
          <w:lang w:val="en-US"/>
        </w:rPr>
        <w:t xml:space="preserve">pp. </w:t>
      </w:r>
      <w:r w:rsidRPr="005715D9">
        <w:rPr>
          <w:szCs w:val="24"/>
          <w:lang w:val="en-US"/>
        </w:rPr>
        <w:t>287</w:t>
      </w:r>
      <w:r>
        <w:rPr>
          <w:szCs w:val="24"/>
          <w:lang w:val="en-US"/>
        </w:rPr>
        <w:t>-</w:t>
      </w:r>
      <w:r w:rsidRPr="005715D9">
        <w:rPr>
          <w:szCs w:val="24"/>
          <w:lang w:val="en-US"/>
        </w:rPr>
        <w:t xml:space="preserve">317. Repr. </w:t>
      </w:r>
      <w:r>
        <w:rPr>
          <w:lang w:val="de-DE"/>
        </w:rPr>
        <w:t>in</w:t>
      </w:r>
      <w:r w:rsidRPr="00F61AE9">
        <w:rPr>
          <w:lang w:val="es-ES_tradnl"/>
        </w:rPr>
        <w:t xml:space="preserve"> GRABMANN, M., </w:t>
      </w:r>
      <w:r w:rsidRPr="00F61AE9">
        <w:rPr>
          <w:i/>
          <w:iCs/>
          <w:lang w:val="es-ES_tradnl"/>
        </w:rPr>
        <w:t>Mittelalterliches Geistesleben</w:t>
      </w:r>
      <w:r>
        <w:rPr>
          <w:i/>
          <w:iCs/>
          <w:lang w:val="es-ES_tradnl"/>
        </w:rPr>
        <w:t>.</w:t>
      </w:r>
      <w:r w:rsidRPr="00F61AE9">
        <w:rPr>
          <w:i/>
          <w:iCs/>
          <w:lang w:val="es-ES_tradnl"/>
        </w:rPr>
        <w:t xml:space="preserve"> Abhandlungen zur Geschichte der Scholastik und Mystik. </w:t>
      </w:r>
      <w:r>
        <w:rPr>
          <w:lang w:val="de-DE"/>
        </w:rPr>
        <w:t>Hrsg</w:t>
      </w:r>
      <w:r>
        <w:rPr>
          <w:lang w:val="es-ES_tradnl"/>
        </w:rPr>
        <w:t xml:space="preserve">. L. Ott. </w:t>
      </w:r>
      <w:r w:rsidRPr="00892ADC">
        <w:rPr>
          <w:lang w:val="es-ES_tradnl"/>
        </w:rPr>
        <w:t xml:space="preserve">München, M. Hueber, 1956. Bd. </w:t>
      </w:r>
      <w:r>
        <w:rPr>
          <w:lang w:val="es-ES_tradnl"/>
        </w:rPr>
        <w:t xml:space="preserve">2, SS. </w:t>
      </w:r>
      <w:r>
        <w:rPr>
          <w:lang w:val="de-DE"/>
        </w:rPr>
        <w:t>200-224</w:t>
      </w:r>
      <w:r w:rsidRPr="00892ADC">
        <w:rPr>
          <w:lang w:val="es-ES_tradnl"/>
        </w:rPr>
        <w:t>. [UFSCar] [UNESP] [USP]</w:t>
      </w:r>
    </w:p>
    <w:bookmarkEnd w:id="33"/>
    <w:p w:rsidR="00A32D12" w:rsidRDefault="00A32D12" w:rsidP="00A32D12">
      <w:pPr>
        <w:pStyle w:val="PargrafoparaBibl"/>
        <w:rPr>
          <w:szCs w:val="24"/>
          <w:lang w:val="en-US"/>
        </w:rPr>
      </w:pPr>
      <w:r w:rsidRPr="00C46BF2">
        <w:rPr>
          <w:lang w:val="en-US"/>
        </w:rPr>
        <w:t xml:space="preserve">BOETHIUS OF DACIA, </w:t>
      </w:r>
      <w:r>
        <w:rPr>
          <w:lang w:val="en-US"/>
        </w:rPr>
        <w:t>“On t</w:t>
      </w:r>
      <w:r w:rsidRPr="00DF4911">
        <w:rPr>
          <w:lang w:val="en-US"/>
        </w:rPr>
        <w:t xml:space="preserve">he </w:t>
      </w:r>
      <w:r>
        <w:rPr>
          <w:lang w:val="en-US"/>
        </w:rPr>
        <w:t xml:space="preserve">Supreme Good, or on the life of the philosopher” </w:t>
      </w:r>
      <w:r>
        <w:rPr>
          <w:noProof/>
          <w:color w:val="000000"/>
          <w:lang w:val="en-US"/>
        </w:rPr>
        <w:t xml:space="preserve">in </w:t>
      </w:r>
      <w:r w:rsidRPr="00DB4A64">
        <w:rPr>
          <w:rStyle w:val="destacapalavras"/>
          <w:bCs/>
          <w:lang w:val="en-US"/>
        </w:rPr>
        <w:t>WIPPEL,</w:t>
      </w:r>
      <w:r w:rsidRPr="00DB4A64">
        <w:rPr>
          <w:bCs/>
          <w:lang w:val="en-US"/>
        </w:rPr>
        <w:t xml:space="preserve"> J</w:t>
      </w:r>
      <w:r>
        <w:rPr>
          <w:bCs/>
          <w:lang w:val="en-US"/>
        </w:rPr>
        <w:t>.</w:t>
      </w:r>
      <w:r w:rsidRPr="00DB4A64">
        <w:rPr>
          <w:bCs/>
          <w:lang w:val="en-US"/>
        </w:rPr>
        <w:t xml:space="preserve"> F.</w:t>
      </w:r>
      <w:r>
        <w:rPr>
          <w:bCs/>
          <w:lang w:val="en-US"/>
        </w:rPr>
        <w:t xml:space="preserve">, </w:t>
      </w:r>
      <w:r w:rsidRPr="00DB4A64">
        <w:rPr>
          <w:bCs/>
          <w:lang w:val="en-US"/>
        </w:rPr>
        <w:t xml:space="preserve">and </w:t>
      </w:r>
      <w:r w:rsidRPr="00DB4A64">
        <w:rPr>
          <w:rStyle w:val="destacapalavras"/>
          <w:bCs/>
          <w:lang w:val="en-US"/>
        </w:rPr>
        <w:t>WOLTER</w:t>
      </w:r>
      <w:r>
        <w:rPr>
          <w:rStyle w:val="destacapalavras"/>
          <w:bCs/>
          <w:lang w:val="en-US"/>
        </w:rPr>
        <w:t>,</w:t>
      </w:r>
      <w:r w:rsidRPr="00DB4A64">
        <w:rPr>
          <w:bCs/>
          <w:lang w:val="en-US"/>
        </w:rPr>
        <w:t xml:space="preserve"> A</w:t>
      </w:r>
      <w:r>
        <w:rPr>
          <w:bCs/>
          <w:lang w:val="en-US"/>
        </w:rPr>
        <w:t>.</w:t>
      </w:r>
      <w:r w:rsidRPr="00DB4A64">
        <w:rPr>
          <w:bCs/>
          <w:lang w:val="en-US"/>
        </w:rPr>
        <w:t xml:space="preserve"> B.</w:t>
      </w:r>
      <w:r>
        <w:rPr>
          <w:bCs/>
          <w:lang w:val="en-US"/>
        </w:rPr>
        <w:t xml:space="preserve">, eds., </w:t>
      </w:r>
      <w:r w:rsidRPr="006E02FA">
        <w:rPr>
          <w:bCs/>
          <w:i/>
          <w:lang w:val="en-US"/>
        </w:rPr>
        <w:t>Medieval philosophy: from St. Augustine to Nicholas of Cusa</w:t>
      </w:r>
      <w:r>
        <w:rPr>
          <w:bCs/>
          <w:lang w:val="en-US"/>
        </w:rPr>
        <w:t>.</w:t>
      </w:r>
      <w:r w:rsidRPr="00DB4A64">
        <w:rPr>
          <w:lang w:val="en-US"/>
        </w:rPr>
        <w:t xml:space="preserve"> New York</w:t>
      </w:r>
      <w:r>
        <w:rPr>
          <w:lang w:val="en-US"/>
        </w:rPr>
        <w:t xml:space="preserve"> / </w:t>
      </w:r>
      <w:r w:rsidRPr="00DB4A64">
        <w:rPr>
          <w:lang w:val="en-US"/>
        </w:rPr>
        <w:t>London</w:t>
      </w:r>
      <w:r>
        <w:rPr>
          <w:lang w:val="en-US"/>
        </w:rPr>
        <w:t>,</w:t>
      </w:r>
      <w:r w:rsidRPr="00DB4A64">
        <w:rPr>
          <w:lang w:val="en-US"/>
        </w:rPr>
        <w:t xml:space="preserve"> MacMillan, 1969</w:t>
      </w:r>
      <w:r>
        <w:rPr>
          <w:lang w:val="en-US"/>
        </w:rPr>
        <w:t>, pp. 363-375. 487 p.</w:t>
      </w:r>
      <w:r w:rsidRPr="006E02FA">
        <w:rPr>
          <w:szCs w:val="24"/>
          <w:lang w:val="en-US"/>
        </w:rPr>
        <w:t xml:space="preserve"> </w:t>
      </w:r>
      <w:r w:rsidRPr="0080531D">
        <w:rPr>
          <w:szCs w:val="24"/>
          <w:lang w:val="en-US"/>
        </w:rPr>
        <w:t>[UNICAMP]</w:t>
      </w:r>
    </w:p>
    <w:p w:rsidR="00A725CA" w:rsidRPr="00A725CA" w:rsidRDefault="00A725CA" w:rsidP="002802EC">
      <w:pPr>
        <w:pStyle w:val="PargrafoparaBibl"/>
        <w:widowControl/>
        <w:rPr>
          <w:color w:val="808080"/>
        </w:rPr>
      </w:pPr>
      <w:r w:rsidRPr="007C2F3B">
        <w:rPr>
          <w:color w:val="808080"/>
          <w:lang w:val="en-US"/>
        </w:rPr>
        <w:t xml:space="preserve">BOEZIO DI DACIA, GIACOMO DA PISTOIA, </w:t>
      </w:r>
      <w:r w:rsidRPr="007C2F3B">
        <w:rPr>
          <w:i/>
          <w:color w:val="808080"/>
          <w:lang w:val="en-US"/>
        </w:rPr>
        <w:t>Ricerca della felicità e piaceri dell’intelletto</w:t>
      </w:r>
      <w:r w:rsidRPr="007C2F3B">
        <w:rPr>
          <w:color w:val="808080"/>
          <w:lang w:val="en-US"/>
        </w:rPr>
        <w:t xml:space="preserve">. A cura di F. Bottin. </w:t>
      </w:r>
      <w:r w:rsidRPr="00A725CA">
        <w:rPr>
          <w:color w:val="808080"/>
        </w:rPr>
        <w:t>Biblioteca medievale</w:t>
      </w:r>
      <w:r w:rsidR="00961784">
        <w:rPr>
          <w:color w:val="808080"/>
        </w:rPr>
        <w:t>, 1</w:t>
      </w:r>
      <w:r>
        <w:rPr>
          <w:color w:val="808080"/>
        </w:rPr>
        <w:t>. Firenze, Nardini, 1989. 104 p.</w:t>
      </w:r>
      <w:r w:rsidRPr="00A725CA">
        <w:rPr>
          <w:color w:val="808080"/>
          <w:vertAlign w:val="superscript"/>
        </w:rPr>
        <w:t>#</w:t>
      </w:r>
    </w:p>
    <w:p w:rsidR="00FB710A" w:rsidRPr="00F61AE9" w:rsidRDefault="00FB710A" w:rsidP="002802EC">
      <w:pPr>
        <w:pStyle w:val="PargrafoparaBibl"/>
        <w:widowControl/>
      </w:pPr>
      <w:bookmarkStart w:id="34" w:name="_Hlk510863537"/>
      <w:r w:rsidRPr="00A32D12">
        <w:t xml:space="preserve">BOÈCE DE DACIE, </w:t>
      </w:r>
      <w:r w:rsidRPr="00A32D12">
        <w:rPr>
          <w:i/>
        </w:rPr>
        <w:t>Du souverain Bien ou de la vie philosophique</w:t>
      </w:r>
      <w:r w:rsidRPr="00A32D12">
        <w:t xml:space="preserve"> in IMBACH, R., et MÉLÉARD, M.-H., éds., </w:t>
      </w:r>
      <w:r w:rsidRPr="00A32D12">
        <w:rPr>
          <w:i/>
          <w:iCs/>
        </w:rPr>
        <w:t xml:space="preserve">Philosophes médiévaux. </w:t>
      </w:r>
      <w:r w:rsidRPr="00F61AE9">
        <w:rPr>
          <w:i/>
          <w:iCs/>
        </w:rPr>
        <w:t>Anthologie de textes philosophiques (XIII</w:t>
      </w:r>
      <w:r w:rsidRPr="00F61AE9">
        <w:rPr>
          <w:i/>
          <w:iCs/>
          <w:vertAlign w:val="superscript"/>
        </w:rPr>
        <w:t>e</w:t>
      </w:r>
      <w:r w:rsidRPr="00F61AE9">
        <w:rPr>
          <w:i/>
          <w:iCs/>
        </w:rPr>
        <w:t>-XIV</w:t>
      </w:r>
      <w:r w:rsidRPr="00F61AE9">
        <w:rPr>
          <w:i/>
          <w:iCs/>
          <w:vertAlign w:val="superscript"/>
        </w:rPr>
        <w:t>e</w:t>
      </w:r>
      <w:r w:rsidRPr="00F61AE9">
        <w:rPr>
          <w:i/>
          <w:iCs/>
        </w:rPr>
        <w:t xml:space="preserve"> siècles)</w:t>
      </w:r>
      <w:r w:rsidRPr="00F61AE9">
        <w:t>. Paris, UGE, 1986, pp. 149-166. [UNICAMP] [USP]</w:t>
      </w:r>
    </w:p>
    <w:p w:rsidR="00FB710A" w:rsidRPr="00F61AE9" w:rsidRDefault="00FB710A" w:rsidP="002802EC">
      <w:pPr>
        <w:pStyle w:val="PargrafoparaBibl"/>
        <w:widowControl/>
        <w:rPr>
          <w:szCs w:val="24"/>
        </w:rPr>
      </w:pPr>
      <w:r w:rsidRPr="00F61AE9">
        <w:rPr>
          <w:iCs/>
          <w:lang w:val="pt-PT"/>
        </w:rPr>
        <w:t>BOÉCIO DE DÁCIA,</w:t>
      </w:r>
      <w:r w:rsidRPr="00F61AE9">
        <w:rPr>
          <w:i/>
          <w:iCs/>
          <w:lang w:val="pt-PT"/>
        </w:rPr>
        <w:t xml:space="preserve"> Sobre o bem supremo </w:t>
      </w:r>
      <w:r w:rsidRPr="00F61AE9">
        <w:rPr>
          <w:szCs w:val="24"/>
        </w:rPr>
        <w:t xml:space="preserve">in de BONI, L. A., org., </w:t>
      </w:r>
      <w:r w:rsidRPr="00F61AE9">
        <w:rPr>
          <w:i/>
          <w:szCs w:val="24"/>
        </w:rPr>
        <w:t>Filosofia medieval: textos</w:t>
      </w:r>
      <w:r w:rsidRPr="00F61AE9">
        <w:rPr>
          <w:szCs w:val="24"/>
        </w:rPr>
        <w:t>. Porto Alegre, Edpucrs, [2000] 2005</w:t>
      </w:r>
      <w:r w:rsidRPr="00F61AE9">
        <w:rPr>
          <w:szCs w:val="24"/>
          <w:vertAlign w:val="superscript"/>
        </w:rPr>
        <w:t>2</w:t>
      </w:r>
      <w:r w:rsidRPr="00F61AE9">
        <w:rPr>
          <w:szCs w:val="24"/>
        </w:rPr>
        <w:t xml:space="preserve">, pp. 263-270. [UFABC] </w:t>
      </w:r>
      <w:r w:rsidR="007A7873">
        <w:rPr>
          <w:szCs w:val="24"/>
        </w:rPr>
        <w:t xml:space="preserve">[UNIFESP] </w:t>
      </w:r>
      <w:r w:rsidRPr="00F61AE9">
        <w:rPr>
          <w:szCs w:val="24"/>
        </w:rPr>
        <w:t>[</w:t>
      </w:r>
      <w:r w:rsidRPr="00F61AE9">
        <w:rPr>
          <w:noProof/>
          <w:szCs w:val="24"/>
        </w:rPr>
        <w:t>USP</w:t>
      </w:r>
      <w:r w:rsidRPr="00F61AE9">
        <w:rPr>
          <w:szCs w:val="24"/>
        </w:rPr>
        <w:t>]</w:t>
      </w:r>
    </w:p>
    <w:p w:rsidR="00E47ECC" w:rsidRPr="00DB6A10" w:rsidRDefault="00FB710A" w:rsidP="002802EC">
      <w:pPr>
        <w:pStyle w:val="PargrafoparaBibl"/>
        <w:widowControl/>
      </w:pPr>
      <w:bookmarkStart w:id="35" w:name="_Hlk510861038"/>
      <w:bookmarkEnd w:id="34"/>
      <w:r w:rsidRPr="00F61AE9">
        <w:t xml:space="preserve">THOMAS D’AQUIN, BOÈCE DE DACIE, </w:t>
      </w:r>
      <w:r w:rsidRPr="00F61AE9">
        <w:rPr>
          <w:i/>
        </w:rPr>
        <w:t>Sur le bonheur</w:t>
      </w:r>
      <w:r w:rsidRPr="00F61AE9">
        <w:t xml:space="preserve">. </w:t>
      </w:r>
      <w:r w:rsidRPr="00F61AE9">
        <w:rPr>
          <w:lang w:val="en-US"/>
        </w:rPr>
        <w:t xml:space="preserve">Tr. R. Imbach et I. Fouche. </w:t>
      </w:r>
      <w:r w:rsidRPr="00DB6A10">
        <w:t>Translatio, 2. Paris, Vrin, 2006. 240 p. [UFSCar] [UNICAMP] [UNIFESP] [USP]</w:t>
      </w:r>
    </w:p>
    <w:bookmarkEnd w:id="35"/>
    <w:p w:rsidR="00EE084C" w:rsidRDefault="00EE084C" w:rsidP="002802EC">
      <w:pPr>
        <w:pStyle w:val="PargrafoparaBibl"/>
        <w:widowControl/>
        <w:rPr>
          <w:noProof/>
          <w:color w:val="808080"/>
          <w:szCs w:val="24"/>
        </w:rPr>
      </w:pPr>
      <w:r w:rsidRPr="00700286">
        <w:rPr>
          <w:noProof/>
          <w:color w:val="808080"/>
          <w:szCs w:val="24"/>
        </w:rPr>
        <w:t xml:space="preserve">TOMÁS DE AQUINO, BOÉCIO DE DÁCIA, TIAGO DE PISTÓIA, </w:t>
      </w:r>
      <w:r w:rsidRPr="00EE084C">
        <w:rPr>
          <w:i/>
          <w:noProof/>
          <w:color w:val="808080"/>
          <w:szCs w:val="24"/>
        </w:rPr>
        <w:t xml:space="preserve">Sumo bem, </w:t>
      </w:r>
      <w:r w:rsidR="00A32D12" w:rsidRPr="00EE084C">
        <w:rPr>
          <w:i/>
          <w:noProof/>
          <w:color w:val="808080"/>
          <w:szCs w:val="24"/>
        </w:rPr>
        <w:t>beatitude e felicidade</w:t>
      </w:r>
      <w:r w:rsidRPr="00700286">
        <w:rPr>
          <w:noProof/>
          <w:color w:val="808080"/>
          <w:szCs w:val="24"/>
        </w:rPr>
        <w:t xml:space="preserve">. </w:t>
      </w:r>
      <w:r>
        <w:rPr>
          <w:noProof/>
          <w:color w:val="808080"/>
          <w:szCs w:val="24"/>
        </w:rPr>
        <w:t>P</w:t>
      </w:r>
      <w:r w:rsidRPr="00700286">
        <w:rPr>
          <w:noProof/>
          <w:color w:val="808080"/>
          <w:szCs w:val="24"/>
        </w:rPr>
        <w:t xml:space="preserve">ref. e ed. </w:t>
      </w:r>
      <w:r>
        <w:rPr>
          <w:noProof/>
          <w:color w:val="808080"/>
          <w:szCs w:val="24"/>
        </w:rPr>
        <w:t xml:space="preserve">de </w:t>
      </w:r>
      <w:r w:rsidRPr="00700286">
        <w:rPr>
          <w:noProof/>
          <w:color w:val="808080"/>
          <w:szCs w:val="24"/>
        </w:rPr>
        <w:t>J. Meirinhos</w:t>
      </w:r>
      <w:r>
        <w:rPr>
          <w:noProof/>
          <w:color w:val="808080"/>
          <w:szCs w:val="24"/>
        </w:rPr>
        <w:t>. Tr.</w:t>
      </w:r>
      <w:r w:rsidRPr="00700286">
        <w:rPr>
          <w:noProof/>
          <w:color w:val="808080"/>
          <w:szCs w:val="24"/>
        </w:rPr>
        <w:t xml:space="preserve"> de L.</w:t>
      </w:r>
      <w:r>
        <w:rPr>
          <w:noProof/>
          <w:color w:val="808080"/>
          <w:szCs w:val="24"/>
        </w:rPr>
        <w:t xml:space="preserve"> </w:t>
      </w:r>
      <w:r w:rsidRPr="00700286">
        <w:rPr>
          <w:noProof/>
          <w:color w:val="808080"/>
          <w:szCs w:val="24"/>
        </w:rPr>
        <w:t xml:space="preserve">A. </w:t>
      </w:r>
      <w:r>
        <w:rPr>
          <w:noProof/>
          <w:color w:val="808080"/>
          <w:szCs w:val="24"/>
        </w:rPr>
        <w:t>d</w:t>
      </w:r>
      <w:r w:rsidRPr="00700286">
        <w:rPr>
          <w:noProof/>
          <w:color w:val="808080"/>
          <w:szCs w:val="24"/>
        </w:rPr>
        <w:t>e Boni e I. Sangalli</w:t>
      </w:r>
      <w:r>
        <w:rPr>
          <w:noProof/>
          <w:color w:val="808080"/>
          <w:szCs w:val="24"/>
        </w:rPr>
        <w:t>.</w:t>
      </w:r>
      <w:r w:rsidRPr="00700286">
        <w:rPr>
          <w:noProof/>
          <w:color w:val="808080"/>
          <w:szCs w:val="24"/>
        </w:rPr>
        <w:t xml:space="preserve"> Imago Mundi</w:t>
      </w:r>
      <w:r>
        <w:rPr>
          <w:noProof/>
          <w:color w:val="808080"/>
          <w:szCs w:val="24"/>
        </w:rPr>
        <w:t>,</w:t>
      </w:r>
      <w:r w:rsidRPr="00700286">
        <w:rPr>
          <w:noProof/>
          <w:color w:val="808080"/>
          <w:szCs w:val="24"/>
        </w:rPr>
        <w:t xml:space="preserve"> 10</w:t>
      </w:r>
      <w:r>
        <w:rPr>
          <w:noProof/>
          <w:color w:val="808080"/>
          <w:szCs w:val="24"/>
        </w:rPr>
        <w:t>. Porto,</w:t>
      </w:r>
      <w:r w:rsidRPr="00700286">
        <w:rPr>
          <w:noProof/>
          <w:color w:val="808080"/>
          <w:szCs w:val="24"/>
        </w:rPr>
        <w:t xml:space="preserve"> Afrontamento, 2013.</w:t>
      </w:r>
    </w:p>
    <w:p w:rsidR="00EE084C" w:rsidRPr="00EE084C" w:rsidRDefault="00EE084C" w:rsidP="002802EC">
      <w:pPr>
        <w:pStyle w:val="Ttulo5"/>
        <w:keepNext/>
        <w:spacing w:before="0"/>
        <w:rPr>
          <w:i/>
          <w:color w:val="FF0000"/>
        </w:rPr>
      </w:pPr>
      <w:r w:rsidRPr="00EE084C">
        <w:rPr>
          <w:i/>
          <w:color w:val="FF0000"/>
        </w:rPr>
        <w:lastRenderedPageBreak/>
        <w:t>D</w:t>
      </w:r>
      <w:r w:rsidRPr="00EE084C">
        <w:rPr>
          <w:rFonts w:hint="eastAsia"/>
          <w:i/>
          <w:color w:val="FF0000"/>
        </w:rPr>
        <w:t>e somniis</w:t>
      </w:r>
    </w:p>
    <w:p w:rsidR="00EE084C" w:rsidRDefault="00EE084C" w:rsidP="002802EC">
      <w:pPr>
        <w:pStyle w:val="PargrafoparaBibl"/>
        <w:widowControl/>
        <w:rPr>
          <w:color w:val="808080" w:themeColor="background1" w:themeShade="80"/>
        </w:rPr>
      </w:pPr>
      <w:r w:rsidRPr="00A725CA">
        <w:rPr>
          <w:color w:val="808080" w:themeColor="background1" w:themeShade="80"/>
        </w:rPr>
        <w:t xml:space="preserve">BOEZIO DI DACIA, </w:t>
      </w:r>
      <w:r w:rsidRPr="00A725CA">
        <w:rPr>
          <w:i/>
          <w:color w:val="808080" w:themeColor="background1" w:themeShade="80"/>
        </w:rPr>
        <w:t>Sui sogni</w:t>
      </w:r>
      <w:r w:rsidRPr="00A725CA">
        <w:rPr>
          <w:color w:val="808080" w:themeColor="background1" w:themeShade="80"/>
        </w:rPr>
        <w:t>. A cura di M. Sannelli. Genova, Il Nuovo Melangolo, 1997. 75 p.*</w:t>
      </w:r>
      <w:r w:rsidRPr="00436C39">
        <w:rPr>
          <w:color w:val="808080" w:themeColor="background1" w:themeShade="80"/>
          <w:vertAlign w:val="superscript"/>
        </w:rPr>
        <w:t>+</w:t>
      </w:r>
    </w:p>
    <w:p w:rsidR="00F80ACD" w:rsidRPr="00DB6A10" w:rsidRDefault="00F80ACD" w:rsidP="002802EC">
      <w:pPr>
        <w:pStyle w:val="Ttulo5"/>
        <w:keepNext/>
        <w:spacing w:before="0"/>
        <w:rPr>
          <w:color w:val="FF0000"/>
        </w:rPr>
      </w:pPr>
      <w:r w:rsidRPr="00DB6A10">
        <w:rPr>
          <w:i/>
          <w:color w:val="FF0000"/>
        </w:rPr>
        <w:t>Abbreviatio</w:t>
      </w:r>
      <w:r w:rsidRPr="00DB6A10">
        <w:rPr>
          <w:color w:val="FF0000"/>
        </w:rPr>
        <w:t xml:space="preserve"> </w:t>
      </w:r>
    </w:p>
    <w:p w:rsidR="00F80ACD" w:rsidRPr="00DB6A10" w:rsidRDefault="00F80ACD" w:rsidP="002802EC">
      <w:pPr>
        <w:pStyle w:val="PargrafoparaBibl"/>
        <w:widowControl/>
        <w:rPr>
          <w:color w:val="808080" w:themeColor="background1" w:themeShade="80"/>
          <w:lang w:val="en-US"/>
        </w:rPr>
      </w:pPr>
      <w:r>
        <w:rPr>
          <w:color w:val="808080" w:themeColor="background1" w:themeShade="80"/>
        </w:rPr>
        <w:t>G</w:t>
      </w:r>
      <w:r w:rsidR="005D7C64">
        <w:rPr>
          <w:color w:val="808080" w:themeColor="background1" w:themeShade="80"/>
        </w:rPr>
        <w:t xml:space="preserve">AUFRIDUS DE FONTIBUS, </w:t>
      </w:r>
      <w:r w:rsidRPr="00F80ACD">
        <w:rPr>
          <w:i/>
          <w:color w:val="808080" w:themeColor="background1" w:themeShade="80"/>
        </w:rPr>
        <w:t>Abbreviamentum: Boethii de Dacia Modi significandi sive quaestiones super Pricianum maiorem</w:t>
      </w:r>
      <w:r w:rsidRPr="00F80ACD">
        <w:rPr>
          <w:color w:val="808080" w:themeColor="background1" w:themeShade="80"/>
        </w:rPr>
        <w:t xml:space="preserve"> in </w:t>
      </w:r>
      <w:r w:rsidRPr="00F80ACD">
        <w:rPr>
          <w:i/>
          <w:color w:val="808080" w:themeColor="background1" w:themeShade="80"/>
        </w:rPr>
        <w:t>Boethii Daci</w:t>
      </w:r>
      <w:r w:rsidRPr="00F80ACD">
        <w:rPr>
          <w:color w:val="808080" w:themeColor="background1" w:themeShade="80"/>
        </w:rPr>
        <w:t xml:space="preserve"> </w:t>
      </w:r>
      <w:r w:rsidRPr="00F80ACD">
        <w:rPr>
          <w:i/>
          <w:iCs/>
          <w:color w:val="808080" w:themeColor="background1" w:themeShade="80"/>
        </w:rPr>
        <w:t>Opera, I</w:t>
      </w:r>
      <w:r w:rsidRPr="00F80ACD">
        <w:rPr>
          <w:color w:val="808080" w:themeColor="background1" w:themeShade="80"/>
        </w:rPr>
        <w:t xml:space="preserve">. Ed. J. Pinborg et al. </w:t>
      </w:r>
      <w:r w:rsidRPr="00F80ACD">
        <w:rPr>
          <w:color w:val="808080" w:themeColor="background1" w:themeShade="80"/>
          <w:lang w:val="en-US"/>
        </w:rPr>
        <w:t xml:space="preserve">Corpus Philosophorum Danicorum, IV. Hauniae, det Danske sprog- og litteraturselskab, 1969, pp. 311-365. </w:t>
      </w:r>
      <w:r w:rsidRPr="00DB6A10">
        <w:rPr>
          <w:color w:val="808080" w:themeColor="background1" w:themeShade="80"/>
          <w:lang w:val="en-US"/>
        </w:rPr>
        <w:t>XXXIX</w:t>
      </w:r>
      <w:r w:rsidR="005D7C64">
        <w:rPr>
          <w:color w:val="808080" w:themeColor="background1" w:themeShade="80"/>
          <w:lang w:val="en-US"/>
        </w:rPr>
        <w:t>+</w:t>
      </w:r>
      <w:r w:rsidRPr="00DB6A10">
        <w:rPr>
          <w:color w:val="808080" w:themeColor="background1" w:themeShade="80"/>
          <w:lang w:val="en-US"/>
        </w:rPr>
        <w:t>409 p.</w:t>
      </w:r>
    </w:p>
    <w:p w:rsidR="00E47ECC" w:rsidRPr="00DB6A10" w:rsidRDefault="00AC05EC" w:rsidP="002802EC">
      <w:pPr>
        <w:pStyle w:val="PargrafoparaBibl"/>
        <w:widowControl/>
        <w:rPr>
          <w:color w:val="808080" w:themeColor="background1" w:themeShade="80"/>
        </w:rPr>
      </w:pPr>
      <w:r w:rsidRPr="00AC05EC">
        <w:rPr>
          <w:color w:val="808080" w:themeColor="background1" w:themeShade="80"/>
          <w:lang w:val="en-US"/>
        </w:rPr>
        <w:t>GODFREY OF FONTAINE’</w:t>
      </w:r>
      <w:r w:rsidR="00E47ECC" w:rsidRPr="00AC05EC">
        <w:rPr>
          <w:color w:val="808080" w:themeColor="background1" w:themeShade="80"/>
          <w:lang w:val="en-US"/>
        </w:rPr>
        <w:t xml:space="preserve">s </w:t>
      </w:r>
      <w:r w:rsidR="00E47ECC" w:rsidRPr="00AC05EC">
        <w:rPr>
          <w:i/>
          <w:color w:val="808080" w:themeColor="background1" w:themeShade="80"/>
          <w:lang w:val="en-US"/>
        </w:rPr>
        <w:t>A</w:t>
      </w:r>
      <w:r w:rsidRPr="00AC05EC">
        <w:rPr>
          <w:i/>
          <w:color w:val="808080" w:themeColor="background1" w:themeShade="80"/>
          <w:lang w:val="en-US"/>
        </w:rPr>
        <w:t>bridgement of Boethius of Dacia’</w:t>
      </w:r>
      <w:r w:rsidR="00E47ECC" w:rsidRPr="00AC05EC">
        <w:rPr>
          <w:i/>
          <w:color w:val="808080" w:themeColor="background1" w:themeShade="80"/>
          <w:lang w:val="en-US"/>
        </w:rPr>
        <w:t xml:space="preserve">s Modi </w:t>
      </w:r>
      <w:r w:rsidRPr="00AC05EC">
        <w:rPr>
          <w:i/>
          <w:color w:val="808080" w:themeColor="background1" w:themeShade="80"/>
          <w:lang w:val="en-US"/>
        </w:rPr>
        <w:t xml:space="preserve">significandi </w:t>
      </w:r>
      <w:r w:rsidR="00E47ECC" w:rsidRPr="00AC05EC">
        <w:rPr>
          <w:i/>
          <w:color w:val="808080" w:themeColor="background1" w:themeShade="80"/>
          <w:lang w:val="en-US"/>
        </w:rPr>
        <w:t>sive Quaestiones super Priscianum Maiorem</w:t>
      </w:r>
      <w:r w:rsidRPr="00AC05EC">
        <w:rPr>
          <w:color w:val="808080" w:themeColor="background1" w:themeShade="80"/>
          <w:lang w:val="en-US"/>
        </w:rPr>
        <w:t xml:space="preserve">. </w:t>
      </w:r>
      <w:r w:rsidR="00E47ECC" w:rsidRPr="00AC05EC">
        <w:rPr>
          <w:color w:val="808080" w:themeColor="background1" w:themeShade="80"/>
          <w:lang w:val="en-US"/>
        </w:rPr>
        <w:t xml:space="preserve">A text </w:t>
      </w:r>
      <w:r w:rsidR="00F80ACD">
        <w:rPr>
          <w:color w:val="808080" w:themeColor="background1" w:themeShade="80"/>
          <w:lang w:val="en-US"/>
        </w:rPr>
        <w:t xml:space="preserve">[ed. </w:t>
      </w:r>
      <w:r w:rsidR="00F80ACD" w:rsidRPr="00F80ACD">
        <w:rPr>
          <w:color w:val="808080" w:themeColor="background1" w:themeShade="80"/>
          <w:lang w:val="en-US"/>
        </w:rPr>
        <w:t xml:space="preserve">Pinborg in </w:t>
      </w:r>
      <w:r w:rsidR="00F80ACD" w:rsidRPr="00F80ACD">
        <w:rPr>
          <w:i/>
          <w:color w:val="808080" w:themeColor="background1" w:themeShade="80"/>
          <w:lang w:val="en-US"/>
        </w:rPr>
        <w:t>Boethii Daci</w:t>
      </w:r>
      <w:r w:rsidR="00F80ACD" w:rsidRPr="00F80ACD">
        <w:rPr>
          <w:color w:val="808080" w:themeColor="background1" w:themeShade="80"/>
          <w:lang w:val="en-US"/>
        </w:rPr>
        <w:t xml:space="preserve"> </w:t>
      </w:r>
      <w:r w:rsidR="00F80ACD" w:rsidRPr="00F80ACD">
        <w:rPr>
          <w:i/>
          <w:iCs/>
          <w:color w:val="808080" w:themeColor="background1" w:themeShade="80"/>
          <w:lang w:val="en-US"/>
        </w:rPr>
        <w:t>Opera, I</w:t>
      </w:r>
      <w:r w:rsidR="00F80ACD">
        <w:rPr>
          <w:color w:val="808080" w:themeColor="background1" w:themeShade="80"/>
          <w:lang w:val="en-US"/>
        </w:rPr>
        <w:t xml:space="preserve">] </w:t>
      </w:r>
      <w:r w:rsidR="00E47ECC" w:rsidRPr="00AC05EC">
        <w:rPr>
          <w:color w:val="808080" w:themeColor="background1" w:themeShade="80"/>
          <w:lang w:val="en-US"/>
        </w:rPr>
        <w:t xml:space="preserve">with tr. </w:t>
      </w:r>
      <w:r w:rsidRPr="00AC05EC">
        <w:rPr>
          <w:color w:val="808080" w:themeColor="background1" w:themeShade="80"/>
          <w:lang w:val="en-US"/>
        </w:rPr>
        <w:t>a</w:t>
      </w:r>
      <w:r w:rsidR="00E47ECC" w:rsidRPr="00AC05EC">
        <w:rPr>
          <w:color w:val="808080" w:themeColor="background1" w:themeShade="80"/>
          <w:lang w:val="en-US"/>
        </w:rPr>
        <w:t>nd intr. by A. C. C. Senape.</w:t>
      </w:r>
      <w:r w:rsidRPr="00AC05EC">
        <w:rPr>
          <w:color w:val="808080" w:themeColor="background1" w:themeShade="80"/>
          <w:lang w:val="en-US"/>
        </w:rPr>
        <w:t xml:space="preserve"> Studies in the history of the language sciences, 22. Amsterdam</w:t>
      </w:r>
      <w:r w:rsidRPr="002B46DB">
        <w:rPr>
          <w:color w:val="808080" w:themeColor="background1" w:themeShade="80"/>
          <w:lang w:val="en-US"/>
        </w:rPr>
        <w:t xml:space="preserve">, </w:t>
      </w:r>
      <w:r w:rsidRPr="00AC05EC">
        <w:rPr>
          <w:color w:val="808080" w:themeColor="background1" w:themeShade="80"/>
          <w:lang w:val="en-US"/>
        </w:rPr>
        <w:t xml:space="preserve">John Benjamins Publishing Company, 1980. </w:t>
      </w:r>
      <w:r w:rsidRPr="00DB6A10">
        <w:rPr>
          <w:color w:val="808080" w:themeColor="background1" w:themeShade="80"/>
        </w:rPr>
        <w:t>XI+237 p.*</w:t>
      </w:r>
    </w:p>
    <w:p w:rsidR="00F80ACD" w:rsidRDefault="00F80ACD" w:rsidP="002802EC">
      <w:pPr>
        <w:pStyle w:val="PargrafoparaBibl"/>
        <w:widowControl/>
      </w:pPr>
      <w:r>
        <w:t xml:space="preserve">GODEFRIDO </w:t>
      </w:r>
      <w:r>
        <w:rPr>
          <w:rStyle w:val="text3"/>
        </w:rPr>
        <w:t>DE</w:t>
      </w:r>
      <w:r>
        <w:t xml:space="preserve"> FOUTIBUS,</w:t>
      </w:r>
      <w:r w:rsidRPr="006071E6">
        <w:t xml:space="preserve"> </w:t>
      </w:r>
      <w:r w:rsidRPr="00E11D46">
        <w:rPr>
          <w:i/>
        </w:rPr>
        <w:t xml:space="preserve">Abbreviatio opusculi Boetii </w:t>
      </w:r>
      <w:r w:rsidRPr="00E11D46">
        <w:rPr>
          <w:rStyle w:val="text3"/>
          <w:i/>
        </w:rPr>
        <w:t>de</w:t>
      </w:r>
      <w:r w:rsidRPr="00E11D46">
        <w:rPr>
          <w:i/>
        </w:rPr>
        <w:t xml:space="preserve"> Dacia </w:t>
      </w:r>
      <w:r w:rsidRPr="00E11D46">
        <w:rPr>
          <w:rStyle w:val="text3"/>
          <w:i/>
        </w:rPr>
        <w:t>De</w:t>
      </w:r>
      <w:r w:rsidRPr="00E11D46">
        <w:rPr>
          <w:i/>
        </w:rPr>
        <w:t xml:space="preserve"> </w:t>
      </w:r>
      <w:r w:rsidRPr="00E11D46">
        <w:rPr>
          <w:rStyle w:val="text3"/>
          <w:i/>
        </w:rPr>
        <w:t>aeternitate</w:t>
      </w:r>
      <w:r w:rsidRPr="00E11D46">
        <w:rPr>
          <w:i/>
        </w:rPr>
        <w:t xml:space="preserve"> mundi</w:t>
      </w:r>
      <w:r>
        <w:t xml:space="preserve"> in </w:t>
      </w:r>
      <w:r w:rsidRPr="006071E6">
        <w:t xml:space="preserve">BOETHIUS DE DACIA, </w:t>
      </w:r>
      <w:r w:rsidR="006D671C">
        <w:rPr>
          <w:i/>
        </w:rPr>
        <w:t>Tractatus de ae</w:t>
      </w:r>
      <w:r w:rsidRPr="006071E6">
        <w:rPr>
          <w:i/>
        </w:rPr>
        <w:t>ternitate mundi</w:t>
      </w:r>
      <w:r w:rsidRPr="006071E6">
        <w:t xml:space="preserve">. </w:t>
      </w:r>
      <w:r w:rsidR="00704CEE">
        <w:rPr>
          <w:lang w:val="en-US"/>
        </w:rPr>
        <w:t>Editio altera G. Sajó</w:t>
      </w:r>
      <w:r w:rsidRPr="008E0BCE">
        <w:rPr>
          <w:lang w:val="en-US"/>
        </w:rPr>
        <w:t xml:space="preserve">. </w:t>
      </w:r>
      <w:r w:rsidRPr="006071E6">
        <w:rPr>
          <w:lang w:val="en-US"/>
        </w:rPr>
        <w:t xml:space="preserve">Quellen und Studien zur Geschichte der Philosophie, 4. </w:t>
      </w:r>
      <w:r w:rsidRPr="00F80ACD">
        <w:t>Berlin, de Gruyter, 1964</w:t>
      </w:r>
      <w:r w:rsidRPr="00F80ACD">
        <w:rPr>
          <w:vertAlign w:val="superscript"/>
        </w:rPr>
        <w:t>2</w:t>
      </w:r>
      <w:r w:rsidRPr="00F80ACD">
        <w:t>, pp. 63-70. VIII+70 p. [USP]</w:t>
      </w:r>
    </w:p>
    <w:p w:rsidR="00E0465C" w:rsidRPr="002A3985" w:rsidRDefault="00E0465C" w:rsidP="002802EC">
      <w:pPr>
        <w:pStyle w:val="PargrafoparaBibl"/>
        <w:widowControl/>
      </w:pPr>
      <w:r w:rsidRPr="002A3985">
        <w:t>[Ver as Condenações de 1277]</w:t>
      </w:r>
    </w:p>
    <w:p w:rsidR="00C46BF2" w:rsidRDefault="00C46BF2" w:rsidP="002802EC">
      <w:pPr>
        <w:pStyle w:val="Ttulo5"/>
        <w:keepNext/>
        <w:spacing w:before="0"/>
        <w:rPr>
          <w:color w:val="FF0000"/>
          <w:lang w:val="en-US"/>
        </w:rPr>
      </w:pPr>
      <w:bookmarkStart w:id="36" w:name="_Hlk486852394"/>
      <w:r>
        <w:rPr>
          <w:color w:val="FF0000"/>
          <w:lang w:val="en-US"/>
        </w:rPr>
        <w:t>Antologias</w:t>
      </w:r>
    </w:p>
    <w:p w:rsidR="00C46BF2" w:rsidRPr="00F61AE9" w:rsidRDefault="008E69E4" w:rsidP="002802EC">
      <w:pPr>
        <w:pStyle w:val="PargrafoparaBibl"/>
        <w:widowControl/>
        <w:rPr>
          <w:szCs w:val="15"/>
          <w:lang w:val="en-US"/>
        </w:rPr>
      </w:pPr>
      <w:bookmarkStart w:id="37" w:name="_Hlk488489130"/>
      <w:r w:rsidRPr="00C46BF2">
        <w:rPr>
          <w:lang w:val="en-US"/>
        </w:rPr>
        <w:t xml:space="preserve">BOETHIUS OF DACIA, </w:t>
      </w:r>
      <w:bookmarkEnd w:id="37"/>
      <w:r w:rsidR="00C46BF2" w:rsidRPr="00C46BF2">
        <w:rPr>
          <w:lang w:val="en-US"/>
        </w:rPr>
        <w:t xml:space="preserve">“The sophisma ‘every man is of necessity an animal’” </w:t>
      </w:r>
      <w:r w:rsidR="00C46BF2" w:rsidRPr="00F61AE9">
        <w:rPr>
          <w:lang w:val="en-US"/>
        </w:rPr>
        <w:t>in KRETZMANN, N., and STUMP, E., ed</w:t>
      </w:r>
      <w:r w:rsidR="00F22419">
        <w:rPr>
          <w:lang w:val="en-US"/>
        </w:rPr>
        <w:t>s</w:t>
      </w:r>
      <w:r w:rsidR="00C46BF2" w:rsidRPr="00F61AE9">
        <w:rPr>
          <w:lang w:val="en-US"/>
        </w:rPr>
        <w:t xml:space="preserve">., </w:t>
      </w:r>
      <w:r w:rsidR="00C46BF2" w:rsidRPr="00F61AE9">
        <w:rPr>
          <w:i/>
          <w:iCs/>
          <w:lang w:val="en-US"/>
        </w:rPr>
        <w:t xml:space="preserve">The Cambridge translations of Medieval philosophical texts. </w:t>
      </w:r>
      <w:r w:rsidR="000249C4">
        <w:rPr>
          <w:i/>
          <w:iCs/>
          <w:lang w:val="en-US"/>
        </w:rPr>
        <w:t>Vol. 1. Logic and the philosophy of language</w:t>
      </w:r>
      <w:r w:rsidR="00C46BF2" w:rsidRPr="00F61AE9">
        <w:rPr>
          <w:lang w:val="en-US"/>
        </w:rPr>
        <w:t xml:space="preserve">. </w:t>
      </w:r>
      <w:r w:rsidR="00C46BF2" w:rsidRPr="00F61AE9">
        <w:rPr>
          <w:lang w:val="es-ES_tradnl"/>
        </w:rPr>
        <w:t xml:space="preserve">Cambridge, UP, </w:t>
      </w:r>
      <w:r w:rsidR="002A3985">
        <w:rPr>
          <w:lang w:val="en-US"/>
        </w:rPr>
        <w:t xml:space="preserve">1988. </w:t>
      </w:r>
      <w:r w:rsidR="002A3985" w:rsidRPr="00F61AE9">
        <w:rPr>
          <w:lang w:val="en-US"/>
        </w:rPr>
        <w:t>1997. 2002</w:t>
      </w:r>
      <w:r w:rsidR="002A3985">
        <w:rPr>
          <w:lang w:val="en-US"/>
        </w:rPr>
        <w:t xml:space="preserve">, </w:t>
      </w:r>
      <w:r>
        <w:rPr>
          <w:lang w:val="es-ES_tradnl"/>
        </w:rPr>
        <w:t>pp. 482-510</w:t>
      </w:r>
      <w:r w:rsidR="002A3985">
        <w:rPr>
          <w:lang w:val="es-ES_tradnl"/>
        </w:rPr>
        <w:t>.</w:t>
      </w:r>
      <w:r w:rsidR="00C46BF2" w:rsidRPr="00F61AE9">
        <w:rPr>
          <w:lang w:val="es-ES_tradnl"/>
        </w:rPr>
        <w:t xml:space="preserve"> </w:t>
      </w:r>
      <w:r w:rsidR="006A6717" w:rsidRPr="00CC6C6A">
        <w:rPr>
          <w:lang w:val="en-US"/>
        </w:rPr>
        <w:t>VIII+531 p</w:t>
      </w:r>
      <w:r w:rsidR="006A6717" w:rsidRPr="00F61AE9">
        <w:rPr>
          <w:lang w:val="en-US"/>
        </w:rPr>
        <w:t xml:space="preserve">. </w:t>
      </w:r>
      <w:r w:rsidR="002A3985">
        <w:rPr>
          <w:lang w:val="es-ES_tradnl"/>
        </w:rPr>
        <w:t xml:space="preserve">[PUC] </w:t>
      </w:r>
      <w:r w:rsidR="00C46BF2" w:rsidRPr="00F61AE9">
        <w:rPr>
          <w:lang w:val="en-US"/>
        </w:rPr>
        <w:t xml:space="preserve">[UFABC] </w:t>
      </w:r>
      <w:r w:rsidR="00C46BF2" w:rsidRPr="00F61AE9">
        <w:rPr>
          <w:lang w:val="es-ES_tradnl"/>
        </w:rPr>
        <w:t xml:space="preserve">[UFSCar] </w:t>
      </w:r>
      <w:r w:rsidR="00C46BF2" w:rsidRPr="00F61AE9">
        <w:rPr>
          <w:lang w:val="en-US"/>
        </w:rPr>
        <w:t>[UNICAMP] [USP]</w:t>
      </w:r>
    </w:p>
    <w:bookmarkEnd w:id="36"/>
    <w:p w:rsidR="003330FA" w:rsidRDefault="003330FA" w:rsidP="002802EC">
      <w:pPr>
        <w:pStyle w:val="Ttulo5"/>
        <w:keepNext/>
        <w:spacing w:before="0"/>
        <w:rPr>
          <w:color w:val="FF0000"/>
          <w:lang w:val="en-US"/>
        </w:rPr>
      </w:pPr>
      <w:r>
        <w:rPr>
          <w:color w:val="FF0000"/>
          <w:lang w:val="en-US"/>
        </w:rPr>
        <w:t>Bibliografia</w:t>
      </w:r>
    </w:p>
    <w:p w:rsidR="003330FA" w:rsidRPr="00651D83" w:rsidRDefault="003330FA" w:rsidP="002802EC">
      <w:pPr>
        <w:pStyle w:val="PargrafoparaBibl"/>
        <w:widowControl/>
        <w:rPr>
          <w:lang w:val="en-US"/>
        </w:rPr>
      </w:pPr>
      <w:r w:rsidRPr="00F61AE9">
        <w:rPr>
          <w:lang w:val="en-US"/>
        </w:rPr>
        <w:t xml:space="preserve">ASWORTH, E. J., </w:t>
      </w:r>
      <w:r w:rsidRPr="00F61AE9">
        <w:rPr>
          <w:i/>
          <w:iCs/>
          <w:lang w:val="en-US"/>
        </w:rPr>
        <w:t>The tradition of medieval logic and speculative grammar. From Anselm to the end of the Seventeenth Century: a bibliography from 1836 onwards</w:t>
      </w:r>
      <w:r w:rsidRPr="00F61AE9">
        <w:rPr>
          <w:lang w:val="en-US"/>
        </w:rPr>
        <w:t xml:space="preserve">. </w:t>
      </w:r>
      <w:r w:rsidRPr="00651D83">
        <w:rPr>
          <w:lang w:val="en-US"/>
        </w:rPr>
        <w:t>Subsidia mediaevalia, 9. Toronto, PIMS, 1978. 111 p. [UNICAMP]</w:t>
      </w:r>
    </w:p>
    <w:p w:rsidR="003330FA" w:rsidRPr="00687DEC" w:rsidRDefault="003330FA" w:rsidP="002802EC">
      <w:pPr>
        <w:pStyle w:val="PargrafoparaBibl"/>
        <w:widowControl/>
        <w:rPr>
          <w:szCs w:val="16"/>
          <w:lang w:val="en-US"/>
        </w:rPr>
      </w:pPr>
      <w:r w:rsidRPr="00797420">
        <w:rPr>
          <w:szCs w:val="16"/>
          <w:lang w:val="en-US"/>
        </w:rPr>
        <w:t xml:space="preserve">PIRONET, F., </w:t>
      </w:r>
      <w:r w:rsidRPr="00797420">
        <w:rPr>
          <w:i/>
          <w:szCs w:val="16"/>
          <w:lang w:val="en-US"/>
        </w:rPr>
        <w:t>The tradition of medieval logic and speculative grammar:</w:t>
      </w:r>
      <w:r>
        <w:rPr>
          <w:i/>
          <w:szCs w:val="16"/>
          <w:lang w:val="en-US"/>
        </w:rPr>
        <w:t xml:space="preserve"> </w:t>
      </w:r>
      <w:r w:rsidRPr="00797420">
        <w:rPr>
          <w:i/>
          <w:szCs w:val="16"/>
          <w:lang w:val="en-US"/>
        </w:rPr>
        <w:t>a bibliography (1977-1994)</w:t>
      </w:r>
      <w:r w:rsidRPr="00797420">
        <w:rPr>
          <w:szCs w:val="16"/>
          <w:lang w:val="en-US"/>
        </w:rPr>
        <w:t>.</w:t>
      </w:r>
      <w:r w:rsidRPr="00797420">
        <w:rPr>
          <w:rFonts w:hint="eastAsia"/>
          <w:szCs w:val="16"/>
          <w:lang w:val="en-US"/>
        </w:rPr>
        <w:t xml:space="preserve"> </w:t>
      </w:r>
      <w:r w:rsidRPr="00797420">
        <w:rPr>
          <w:szCs w:val="16"/>
          <w:lang w:val="en-US"/>
        </w:rPr>
        <w:t>(</w:t>
      </w:r>
      <w:r w:rsidRPr="00797420">
        <w:rPr>
          <w:rFonts w:hint="eastAsia"/>
          <w:szCs w:val="16"/>
          <w:lang w:val="en-US"/>
        </w:rPr>
        <w:t>A conti</w:t>
      </w:r>
      <w:r>
        <w:rPr>
          <w:szCs w:val="16"/>
          <w:lang w:val="en-US"/>
        </w:rPr>
        <w:t>n</w:t>
      </w:r>
      <w:r>
        <w:rPr>
          <w:rFonts w:hint="eastAsia"/>
          <w:szCs w:val="16"/>
          <w:lang w:val="en-US"/>
        </w:rPr>
        <w:t>uation of</w:t>
      </w:r>
      <w:r>
        <w:rPr>
          <w:szCs w:val="16"/>
          <w:lang w:val="en-US"/>
        </w:rPr>
        <w:t xml:space="preserve"> </w:t>
      </w:r>
      <w:r w:rsidRPr="00797420">
        <w:rPr>
          <w:rFonts w:hint="eastAsia"/>
          <w:szCs w:val="16"/>
          <w:lang w:val="en-US"/>
        </w:rPr>
        <w:t>E</w:t>
      </w:r>
      <w:r>
        <w:rPr>
          <w:szCs w:val="16"/>
          <w:lang w:val="en-US"/>
        </w:rPr>
        <w:t>.</w:t>
      </w:r>
      <w:r w:rsidRPr="00797420">
        <w:rPr>
          <w:rFonts w:hint="eastAsia"/>
          <w:szCs w:val="16"/>
          <w:lang w:val="en-US"/>
        </w:rPr>
        <w:t xml:space="preserve"> J</w:t>
      </w:r>
      <w:r>
        <w:rPr>
          <w:szCs w:val="16"/>
          <w:lang w:val="en-US"/>
        </w:rPr>
        <w:t>.</w:t>
      </w:r>
      <w:r>
        <w:rPr>
          <w:rFonts w:hint="eastAsia"/>
          <w:szCs w:val="16"/>
          <w:lang w:val="en-US"/>
        </w:rPr>
        <w:t xml:space="preserve"> Ashworth</w:t>
      </w:r>
      <w:r>
        <w:rPr>
          <w:szCs w:val="16"/>
          <w:lang w:val="en-US"/>
        </w:rPr>
        <w:t>’</w:t>
      </w:r>
      <w:r w:rsidRPr="00797420">
        <w:rPr>
          <w:rFonts w:hint="eastAsia"/>
          <w:szCs w:val="16"/>
          <w:lang w:val="en-US"/>
        </w:rPr>
        <w:t>s bibliography</w:t>
      </w:r>
      <w:r w:rsidRPr="00797420">
        <w:rPr>
          <w:szCs w:val="16"/>
          <w:lang w:val="en-US"/>
        </w:rPr>
        <w:t>)</w:t>
      </w:r>
      <w:r w:rsidRPr="00797420">
        <w:rPr>
          <w:rFonts w:hint="eastAsia"/>
          <w:szCs w:val="16"/>
          <w:lang w:val="en-US"/>
        </w:rPr>
        <w:t>.</w:t>
      </w:r>
      <w:r w:rsidRPr="00797420">
        <w:rPr>
          <w:szCs w:val="16"/>
          <w:lang w:val="en-US"/>
        </w:rPr>
        <w:t xml:space="preserve"> </w:t>
      </w:r>
      <w:r w:rsidRPr="00687DEC">
        <w:rPr>
          <w:szCs w:val="16"/>
          <w:lang w:val="en-US"/>
        </w:rPr>
        <w:t>Turnhout, Brepols, 1997. VIII+287 p. [UNICAMP] [USP]</w:t>
      </w:r>
    </w:p>
    <w:p w:rsidR="00FB710A" w:rsidRPr="00943C4D" w:rsidRDefault="00AA4FB5" w:rsidP="002802EC">
      <w:pPr>
        <w:pStyle w:val="Ttulo5"/>
        <w:keepNext/>
        <w:spacing w:before="0"/>
        <w:rPr>
          <w:color w:val="FF0000"/>
        </w:rPr>
      </w:pPr>
      <w:r>
        <w:rPr>
          <w:color w:val="FF0000"/>
        </w:rPr>
        <w:lastRenderedPageBreak/>
        <w:t>Comentadores</w:t>
      </w:r>
    </w:p>
    <w:p w:rsidR="008E69E4" w:rsidRPr="00F61AE9" w:rsidRDefault="008E69E4" w:rsidP="00A02C79">
      <w:pPr>
        <w:pStyle w:val="PargrafoparaBibl"/>
        <w:keepNext/>
        <w:widowControl/>
        <w:rPr>
          <w:noProof/>
          <w:szCs w:val="15"/>
        </w:rPr>
      </w:pPr>
      <w:r w:rsidRPr="00F61AE9">
        <w:rPr>
          <w:noProof/>
          <w:szCs w:val="15"/>
          <w:lang w:val="es-ES_tradnl"/>
        </w:rPr>
        <w:t xml:space="preserve">BAKKER, P. J. J. M., et al., éds., </w:t>
      </w:r>
      <w:r w:rsidRPr="00F61AE9">
        <w:rPr>
          <w:i/>
          <w:iCs/>
          <w:noProof/>
          <w:szCs w:val="15"/>
          <w:lang w:val="es-ES_tradnl"/>
        </w:rPr>
        <w:t xml:space="preserve">Chemins de la pensée médiévale. </w:t>
      </w:r>
      <w:r w:rsidRPr="00F61AE9">
        <w:rPr>
          <w:i/>
        </w:rPr>
        <w:t xml:space="preserve">Études offertes à </w:t>
      </w:r>
      <w:r w:rsidRPr="00F61AE9">
        <w:rPr>
          <w:i/>
          <w:iCs/>
          <w:noProof/>
          <w:szCs w:val="15"/>
        </w:rPr>
        <w:t>Zénon Kaluza</w:t>
      </w:r>
      <w:r w:rsidRPr="00F61AE9">
        <w:rPr>
          <w:noProof/>
          <w:szCs w:val="15"/>
        </w:rPr>
        <w:t xml:space="preserve">. Textes et études du Moyen Âge, 20. Louvain-La-Neuve, FIDEM, 2002. XXIX+778 p. </w:t>
      </w:r>
      <w:r w:rsidRPr="00F61AE9">
        <w:t>[UNICAMP]</w:t>
      </w:r>
      <w:r w:rsidRPr="00F61AE9">
        <w:rPr>
          <w:noProof/>
          <w:szCs w:val="15"/>
        </w:rPr>
        <w:t xml:space="preserve"> [USP]</w:t>
      </w:r>
    </w:p>
    <w:p w:rsidR="00444D71" w:rsidRPr="00444D71" w:rsidRDefault="00444D71" w:rsidP="002802EC">
      <w:pPr>
        <w:pStyle w:val="PargrafoparaBibl"/>
        <w:widowControl/>
        <w:rPr>
          <w:lang w:val="en-US"/>
        </w:rPr>
      </w:pPr>
      <w:r w:rsidRPr="00D32B84">
        <w:t>BIFFI,</w:t>
      </w:r>
      <w:r>
        <w:t xml:space="preserve"> </w:t>
      </w:r>
      <w:r w:rsidRPr="00D32B84">
        <w:t xml:space="preserve">I., </w:t>
      </w:r>
      <w:r w:rsidRPr="00D32B84">
        <w:rPr>
          <w:i/>
        </w:rPr>
        <w:t>Figure medievali della teologia</w:t>
      </w:r>
      <w:r w:rsidRPr="00D32B84">
        <w:t xml:space="preserve">. </w:t>
      </w:r>
      <w:r w:rsidRPr="00EA65BD">
        <w:t>Presentazione di M</w:t>
      </w:r>
      <w:r>
        <w:t>.</w:t>
      </w:r>
      <w:r w:rsidRPr="00EA65BD">
        <w:t>-D</w:t>
      </w:r>
      <w:r>
        <w:t>.</w:t>
      </w:r>
      <w:r w:rsidRPr="00EA65BD">
        <w:t xml:space="preserve"> Chenu. Pref</w:t>
      </w:r>
      <w:r>
        <w:t>.</w:t>
      </w:r>
      <w:r w:rsidRPr="00EA65BD">
        <w:t xml:space="preserve"> di G</w:t>
      </w:r>
      <w:r>
        <w:t>.</w:t>
      </w:r>
      <w:r w:rsidRPr="00EA65BD">
        <w:t xml:space="preserve"> Colombo</w:t>
      </w:r>
      <w:r>
        <w:t xml:space="preserve">. </w:t>
      </w:r>
      <w:r w:rsidRPr="00D32B84">
        <w:t xml:space="preserve">Biblioteca di Cultura Medievale. Milano, Jaca Book, 1992. </w:t>
      </w:r>
      <w:r w:rsidRPr="00444D71">
        <w:rPr>
          <w:lang w:val="en-US"/>
        </w:rPr>
        <w:t>XV+339 p. [USP]</w:t>
      </w:r>
    </w:p>
    <w:p w:rsidR="00BA515A" w:rsidRPr="003C4CC7" w:rsidRDefault="00BA515A" w:rsidP="00BA515A">
      <w:pPr>
        <w:pStyle w:val="PargrafoparaBibl"/>
        <w:widowControl/>
        <w:rPr>
          <w:lang w:val="en-US"/>
        </w:rPr>
      </w:pPr>
      <w:r w:rsidRPr="003C4CC7">
        <w:rPr>
          <w:lang w:val="en-US"/>
        </w:rPr>
        <w:t>BURSILL-HALL</w:t>
      </w:r>
      <w:r>
        <w:rPr>
          <w:lang w:val="en-US"/>
        </w:rPr>
        <w:t xml:space="preserve">, G. L., </w:t>
      </w:r>
      <w:r w:rsidRPr="003C4CC7">
        <w:rPr>
          <w:i/>
          <w:lang w:val="en-US"/>
        </w:rPr>
        <w:t>Speculative grammars of the Middle Ages</w:t>
      </w:r>
      <w:r w:rsidRPr="00746C6A">
        <w:rPr>
          <w:i/>
          <w:lang w:val="en-US"/>
        </w:rPr>
        <w:t>. T</w:t>
      </w:r>
      <w:r w:rsidRPr="003C4CC7">
        <w:rPr>
          <w:i/>
          <w:lang w:val="en-US"/>
        </w:rPr>
        <w:t>he doctrine of partes orationis of the Modistae</w:t>
      </w:r>
      <w:r>
        <w:rPr>
          <w:lang w:val="en-US"/>
        </w:rPr>
        <w:t xml:space="preserve">. </w:t>
      </w:r>
      <w:r w:rsidRPr="003C4CC7">
        <w:rPr>
          <w:lang w:val="en-US"/>
        </w:rPr>
        <w:t>Approaches to semiotics</w:t>
      </w:r>
      <w:r>
        <w:rPr>
          <w:lang w:val="en-US"/>
        </w:rPr>
        <w:t>,</w:t>
      </w:r>
      <w:r w:rsidRPr="003C4CC7">
        <w:rPr>
          <w:lang w:val="en-US"/>
        </w:rPr>
        <w:t xml:space="preserve"> 11</w:t>
      </w:r>
      <w:r>
        <w:rPr>
          <w:lang w:val="en-US"/>
        </w:rPr>
        <w:t xml:space="preserve">. </w:t>
      </w:r>
      <w:r w:rsidRPr="003C4CC7">
        <w:rPr>
          <w:lang w:val="en-US"/>
        </w:rPr>
        <w:t>The Hague, Mouton, 1971. 424 p.</w:t>
      </w:r>
      <w:r>
        <w:rPr>
          <w:lang w:val="en-US"/>
        </w:rPr>
        <w:t xml:space="preserve"> [UNESP]</w:t>
      </w:r>
    </w:p>
    <w:p w:rsidR="004C5BD0" w:rsidRPr="003330FA" w:rsidRDefault="004C5BD0" w:rsidP="002802EC">
      <w:pPr>
        <w:pStyle w:val="PargrafoparaBibl"/>
        <w:widowControl/>
        <w:rPr>
          <w:color w:val="808080"/>
          <w:lang w:val="en-US"/>
        </w:rPr>
      </w:pPr>
      <w:r w:rsidRPr="008026EE">
        <w:rPr>
          <w:color w:val="808080"/>
          <w:lang w:val="en-US"/>
        </w:rPr>
        <w:t>EBBESEN, S.</w:t>
      </w:r>
      <w:r w:rsidR="00BC7783">
        <w:rPr>
          <w:color w:val="808080"/>
          <w:lang w:val="en-US"/>
        </w:rPr>
        <w:t>,</w:t>
      </w:r>
      <w:r w:rsidRPr="008026EE">
        <w:rPr>
          <w:color w:val="808080"/>
          <w:lang w:val="en-US"/>
        </w:rPr>
        <w:t xml:space="preserve"> ed., </w:t>
      </w:r>
      <w:r w:rsidRPr="008026EE">
        <w:rPr>
          <w:i/>
          <w:color w:val="808080"/>
          <w:lang w:val="en-US"/>
        </w:rPr>
        <w:t>Sprachtheorien in Spätantike und Mittelalter</w:t>
      </w:r>
      <w:r w:rsidRPr="008026EE">
        <w:rPr>
          <w:color w:val="808080"/>
          <w:lang w:val="en-US"/>
        </w:rPr>
        <w:t>. Geschichte der Sprachtheorie, 3. Tübingen, Gunter Narr, 1995. XX+408 p.</w:t>
      </w:r>
    </w:p>
    <w:p w:rsidR="00ED1D35" w:rsidRDefault="00ED1D35" w:rsidP="002802EC">
      <w:pPr>
        <w:pStyle w:val="PargrafoparaBibl"/>
        <w:widowControl/>
        <w:rPr>
          <w:lang w:val="en-US"/>
        </w:rPr>
      </w:pPr>
      <w:r w:rsidRPr="00F61AE9">
        <w:rPr>
          <w:lang w:val="en-US"/>
        </w:rPr>
        <w:t xml:space="preserve">EBBESEN, S., </w:t>
      </w:r>
      <w:r w:rsidRPr="00F61AE9">
        <w:rPr>
          <w:i/>
          <w:lang w:val="en-US"/>
        </w:rPr>
        <w:t>Topics in latin philosophy from the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Centuries. Collected essays of Sten Ebbesen, vol. 2</w:t>
      </w:r>
      <w:r w:rsidRPr="00F61AE9">
        <w:rPr>
          <w:lang w:val="en-US"/>
        </w:rPr>
        <w:t xml:space="preserve">. Ashgate Studies in medieval philosophy. </w:t>
      </w:r>
      <w:r w:rsidRPr="008B3618">
        <w:rPr>
          <w:lang w:val="en-US"/>
        </w:rPr>
        <w:t>Aldershot, Ashgate, 20</w:t>
      </w:r>
      <w:r>
        <w:rPr>
          <w:lang w:val="en-US"/>
        </w:rPr>
        <w:t>09. IX+243 p. [USP]</w:t>
      </w:r>
    </w:p>
    <w:p w:rsidR="004C5BD0" w:rsidRPr="004C5BD0" w:rsidRDefault="004C5BD0" w:rsidP="002802EC">
      <w:pPr>
        <w:pStyle w:val="PargrafoparaBibl"/>
        <w:widowControl/>
        <w:rPr>
          <w:color w:val="808080"/>
          <w:lang w:val="en-US"/>
        </w:rPr>
      </w:pPr>
      <w:r w:rsidRPr="004C5BD0">
        <w:rPr>
          <w:color w:val="808080"/>
          <w:lang w:val="en-US"/>
        </w:rPr>
        <w:t xml:space="preserve">EBBESEN, S., </w:t>
      </w:r>
      <w:r>
        <w:rPr>
          <w:color w:val="808080"/>
          <w:lang w:val="en-US"/>
        </w:rPr>
        <w:t>og</w:t>
      </w:r>
      <w:r w:rsidRPr="004C5BD0">
        <w:rPr>
          <w:color w:val="808080"/>
          <w:lang w:val="en-US"/>
        </w:rPr>
        <w:t xml:space="preserve"> KOCH, C. H., </w:t>
      </w:r>
      <w:r w:rsidRPr="004C5BD0">
        <w:rPr>
          <w:i/>
          <w:color w:val="808080"/>
          <w:lang w:val="en-US"/>
        </w:rPr>
        <w:t>Dansk middelalderfilosofi ca. 1170-1536. Den Danske Filosofis Historie, 1</w:t>
      </w:r>
      <w:r w:rsidRPr="004C5BD0">
        <w:rPr>
          <w:color w:val="808080"/>
          <w:lang w:val="en-US"/>
        </w:rPr>
        <w:t>. København</w:t>
      </w:r>
      <w:r>
        <w:rPr>
          <w:color w:val="808080"/>
          <w:lang w:val="en-US"/>
        </w:rPr>
        <w:t>,</w:t>
      </w:r>
      <w:r w:rsidRPr="004C5BD0">
        <w:rPr>
          <w:color w:val="808080"/>
          <w:lang w:val="en-US"/>
        </w:rPr>
        <w:t xml:space="preserve"> Gyldendal, 2002. 255 p.</w:t>
      </w:r>
    </w:p>
    <w:p w:rsidR="00E0465C" w:rsidRPr="00F61AE9" w:rsidRDefault="00E0465C" w:rsidP="002802EC">
      <w:pPr>
        <w:pStyle w:val="PargrafoparaBibl"/>
        <w:widowControl/>
        <w:rPr>
          <w:lang w:val="en-US"/>
        </w:rPr>
      </w:pPr>
      <w:r w:rsidRPr="00F61AE9">
        <w:rPr>
          <w:lang w:val="en-US"/>
        </w:rPr>
        <w:t xml:space="preserve">ECO, U., and MARMO, C., </w:t>
      </w:r>
      <w:r w:rsidRPr="00F61AE9">
        <w:rPr>
          <w:i/>
          <w:lang w:val="en-US"/>
        </w:rPr>
        <w:t>On the medieval theory of signs</w:t>
      </w:r>
      <w:r w:rsidRPr="00F61AE9">
        <w:rPr>
          <w:lang w:val="en-US"/>
        </w:rPr>
        <w:t>. Amsterdam, Benjamins, 1989. 224 p. [UNICAMP] [USP]</w:t>
      </w:r>
    </w:p>
    <w:p w:rsidR="00FB710A" w:rsidRPr="00F61AE9" w:rsidRDefault="00FB710A" w:rsidP="002802EC">
      <w:pPr>
        <w:pStyle w:val="PargrafoparaBibl"/>
        <w:widowControl/>
        <w:rPr>
          <w:lang w:val="en-US"/>
        </w:rPr>
      </w:pPr>
      <w:r w:rsidRPr="00F61AE9">
        <w:rPr>
          <w:noProof/>
          <w:szCs w:val="22"/>
          <w:lang w:val="en-US"/>
        </w:rPr>
        <w:t xml:space="preserve">EMERY Jr., K., et al., eds., </w:t>
      </w:r>
      <w:r w:rsidRPr="00F61AE9">
        <w:rPr>
          <w:i/>
          <w:noProof/>
          <w:szCs w:val="22"/>
          <w:lang w:val="en-US"/>
        </w:rPr>
        <w:t>Philosophy and theology in the long Middle Ages</w:t>
      </w:r>
      <w:r w:rsidRPr="00F61AE9">
        <w:rPr>
          <w:noProof/>
          <w:szCs w:val="22"/>
          <w:lang w:val="en-US"/>
        </w:rPr>
        <w:t>. Studien und Texte zur Geistesgeschichte des Mittelalters, 105. Leiden, Brill, 2011. IX+1.005 p. [UNICAMP] [USP]</w:t>
      </w:r>
    </w:p>
    <w:p w:rsidR="00C05645" w:rsidRPr="00F61AE9" w:rsidRDefault="00C05645" w:rsidP="002802EC">
      <w:pPr>
        <w:pStyle w:val="PargrafoparaBibl"/>
        <w:widowControl/>
      </w:pPr>
      <w:r w:rsidRPr="00F61AE9">
        <w:rPr>
          <w:szCs w:val="16"/>
          <w:lang w:val="es-ES_tradnl"/>
        </w:rPr>
        <w:t>GILSON</w:t>
      </w:r>
      <w:r w:rsidRPr="00F61AE9">
        <w:rPr>
          <w:lang w:val="en-US"/>
        </w:rPr>
        <w:t xml:space="preserve">, É., </w:t>
      </w:r>
      <w:r w:rsidRPr="00F61AE9">
        <w:rPr>
          <w:i/>
          <w:lang w:val="en-US"/>
        </w:rPr>
        <w:t xml:space="preserve">Linguistique et philosophie. </w:t>
      </w:r>
      <w:r w:rsidRPr="00F61AE9">
        <w:rPr>
          <w:i/>
        </w:rPr>
        <w:t>Essai sur les constantes philosophiques du langage</w:t>
      </w:r>
      <w:r w:rsidRPr="00F61AE9">
        <w:t xml:space="preserve">. Paris, Vrin, 1969. </w:t>
      </w:r>
      <w:r>
        <w:t xml:space="preserve">1981. </w:t>
      </w:r>
      <w:r w:rsidRPr="00F61AE9">
        <w:t>309 p. [UNESP] [UNICAMP] [UNIFESP] [USP]</w:t>
      </w:r>
    </w:p>
    <w:p w:rsidR="00C05645" w:rsidRPr="00F61AE9" w:rsidRDefault="00C05645" w:rsidP="002802EC">
      <w:pPr>
        <w:pStyle w:val="PargrafoparaBibl"/>
        <w:widowControl/>
      </w:pPr>
      <w:r w:rsidRPr="00F61AE9">
        <w:t xml:space="preserve">GILSON, É., </w:t>
      </w:r>
      <w:r w:rsidRPr="00F61AE9">
        <w:rPr>
          <w:i/>
        </w:rPr>
        <w:t>Lingüística y Filosofía: Ensayo sobre las constantes filosóficas del lenguaje</w:t>
      </w:r>
      <w:r w:rsidRPr="00F61AE9">
        <w:t>. Tr. F. Bejar Hurtado. Madrid, Gredos, 1974. [UNICAMP] [USP]</w:t>
      </w:r>
    </w:p>
    <w:p w:rsidR="00FB710A" w:rsidRPr="00DB6A10" w:rsidRDefault="00FB710A" w:rsidP="002802EC">
      <w:pPr>
        <w:pStyle w:val="PargrafoparaBibl"/>
        <w:widowControl/>
        <w:rPr>
          <w:noProof/>
        </w:rPr>
      </w:pPr>
      <w:r w:rsidRPr="00C05645">
        <w:rPr>
          <w:noProof/>
        </w:rPr>
        <w:t xml:space="preserve">HENRY, D. P., </w:t>
      </w:r>
      <w:r w:rsidRPr="00C05645">
        <w:rPr>
          <w:i/>
          <w:noProof/>
        </w:rPr>
        <w:t>That most subtle question (quaestio subtilissima): the metaphysical bearing of medieval and contemporary linguistic disciplines</w:t>
      </w:r>
      <w:r w:rsidRPr="00C05645">
        <w:rPr>
          <w:noProof/>
        </w:rPr>
        <w:t xml:space="preserve">. </w:t>
      </w:r>
      <w:r w:rsidRPr="00DB6A10">
        <w:rPr>
          <w:noProof/>
        </w:rPr>
        <w:t>Manchester, UP, 1984. 337 p. [UFSCar]</w:t>
      </w:r>
    </w:p>
    <w:p w:rsidR="00FB710A" w:rsidRPr="00DB6A10" w:rsidRDefault="00FB710A" w:rsidP="002802EC">
      <w:pPr>
        <w:pStyle w:val="PargrafoparaBibl"/>
        <w:widowControl/>
      </w:pPr>
      <w:r w:rsidRPr="00DB6A10">
        <w:rPr>
          <w:noProof/>
        </w:rPr>
        <w:t>JOLIVET, J.</w:t>
      </w:r>
      <w:r w:rsidRPr="00DB6A10">
        <w:rPr>
          <w:noProof/>
          <w:color w:val="000000"/>
          <w:szCs w:val="16"/>
        </w:rPr>
        <w:t xml:space="preserve">, </w:t>
      </w:r>
      <w:r w:rsidRPr="00DB6A10">
        <w:rPr>
          <w:i/>
          <w:noProof/>
        </w:rPr>
        <w:t>Aspects de la pensée médiévale: Abélard. Doctrines du langage</w:t>
      </w:r>
      <w:r w:rsidRPr="00DB6A10">
        <w:rPr>
          <w:noProof/>
        </w:rPr>
        <w:t xml:space="preserve">. Paris, Vrin, 1987. 314 p. </w:t>
      </w:r>
      <w:r w:rsidRPr="00DB6A10">
        <w:t>[UFSCar] [UNICAMP] [UNIFESP] [USP]</w:t>
      </w:r>
    </w:p>
    <w:p w:rsidR="00C17F98" w:rsidRPr="0070189A" w:rsidRDefault="00C17F98" w:rsidP="002802EC">
      <w:pPr>
        <w:pStyle w:val="PargrafoparaBibl"/>
        <w:widowControl/>
        <w:rPr>
          <w:color w:val="808080" w:themeColor="background1" w:themeShade="80"/>
          <w:lang w:val="en-US"/>
        </w:rPr>
      </w:pPr>
      <w:r w:rsidRPr="0070189A">
        <w:rPr>
          <w:color w:val="808080" w:themeColor="background1" w:themeShade="80"/>
          <w:lang w:val="en-US"/>
        </w:rPr>
        <w:t xml:space="preserve">KELLY, L. G., </w:t>
      </w:r>
      <w:r w:rsidRPr="0070189A">
        <w:rPr>
          <w:i/>
          <w:color w:val="808080" w:themeColor="background1" w:themeShade="80"/>
          <w:lang w:val="en-US"/>
        </w:rPr>
        <w:t>The mirror of grammar: theology, philosophy, and the Modistae</w:t>
      </w:r>
      <w:r w:rsidRPr="0070189A">
        <w:rPr>
          <w:color w:val="808080" w:themeColor="background1" w:themeShade="80"/>
          <w:lang w:val="en-US"/>
        </w:rPr>
        <w:t xml:space="preserve">. Studies in the history of the language sciences, 101. Amsterdam, Benjamins, 2002. </w:t>
      </w:r>
      <w:r w:rsidR="0070189A" w:rsidRPr="0070189A">
        <w:rPr>
          <w:color w:val="808080" w:themeColor="background1" w:themeShade="80"/>
          <w:lang w:val="en-US"/>
        </w:rPr>
        <w:t>X+236 p.</w:t>
      </w:r>
    </w:p>
    <w:p w:rsidR="00DA3AA9" w:rsidRPr="00F61AE9" w:rsidRDefault="00DA3AA9" w:rsidP="00DA3AA9">
      <w:pPr>
        <w:pStyle w:val="PargrafoparaBibl"/>
        <w:rPr>
          <w:rStyle w:val="nfase"/>
          <w:lang w:val="en-US"/>
        </w:rPr>
      </w:pPr>
      <w:bookmarkStart w:id="38" w:name="_Hlk490385487"/>
      <w:r w:rsidRPr="00F61AE9">
        <w:rPr>
          <w:lang w:val="en-US"/>
        </w:rPr>
        <w:t xml:space="preserve">KOERNER, K., et al., eds., </w:t>
      </w:r>
      <w:r w:rsidRPr="00F61AE9">
        <w:rPr>
          <w:i/>
          <w:lang w:val="en-US"/>
        </w:rPr>
        <w:t>Studies in medieval linguistic thought</w:t>
      </w:r>
      <w:r w:rsidRPr="00F61AE9">
        <w:rPr>
          <w:lang w:val="en-US"/>
        </w:rPr>
        <w:t xml:space="preserve">. </w:t>
      </w:r>
      <w:r w:rsidRPr="00B30E78">
        <w:rPr>
          <w:lang w:val="en-US"/>
        </w:rPr>
        <w:t>Dedica</w:t>
      </w:r>
      <w:r>
        <w:rPr>
          <w:lang w:val="en-US"/>
        </w:rPr>
        <w:t>ted to Geoffrey L. Bursill-Hall</w:t>
      </w:r>
      <w:r w:rsidRPr="00F61AE9">
        <w:rPr>
          <w:lang w:val="en-US"/>
        </w:rPr>
        <w:t xml:space="preserve">. </w:t>
      </w:r>
      <w:r w:rsidRPr="00B30E78">
        <w:rPr>
          <w:lang w:val="en-US"/>
        </w:rPr>
        <w:t xml:space="preserve">Studies in the </w:t>
      </w:r>
      <w:r w:rsidRPr="00B30E78">
        <w:rPr>
          <w:rStyle w:val="text3"/>
          <w:lang w:val="en-US"/>
        </w:rPr>
        <w:t>History</w:t>
      </w:r>
      <w:r w:rsidRPr="00B30E78">
        <w:rPr>
          <w:lang w:val="en-US"/>
        </w:rPr>
        <w:t xml:space="preserve"> of Linguistics, 26. </w:t>
      </w:r>
      <w:r w:rsidRPr="008026EE">
        <w:rPr>
          <w:i/>
          <w:noProof/>
          <w:lang w:val="en-US"/>
        </w:rPr>
        <w:lastRenderedPageBreak/>
        <w:t>Historiographia Linguistica</w:t>
      </w:r>
      <w:r w:rsidRPr="008026EE">
        <w:rPr>
          <w:noProof/>
          <w:lang w:val="en-US"/>
        </w:rPr>
        <w:t>, 1980, VII, 1-2</w:t>
      </w:r>
      <w:r>
        <w:rPr>
          <w:noProof/>
          <w:lang w:val="en-US"/>
        </w:rPr>
        <w:t xml:space="preserve">. </w:t>
      </w:r>
      <w:r w:rsidRPr="00F61AE9">
        <w:rPr>
          <w:lang w:val="en-US"/>
        </w:rPr>
        <w:t xml:space="preserve">Amsterdam, Benjamins, 1980. 321 p. </w:t>
      </w:r>
      <w:r w:rsidRPr="008026EE">
        <w:rPr>
          <w:noProof/>
          <w:lang w:val="en-US"/>
        </w:rPr>
        <w:t xml:space="preserve">[UNICAMP] </w:t>
      </w:r>
      <w:r w:rsidRPr="00F61AE9">
        <w:rPr>
          <w:lang w:val="en-US"/>
        </w:rPr>
        <w:t>[USP]</w:t>
      </w:r>
    </w:p>
    <w:bookmarkEnd w:id="38"/>
    <w:p w:rsidR="00167A98" w:rsidRPr="00E055D5" w:rsidRDefault="00167A98" w:rsidP="002802EC">
      <w:pPr>
        <w:pStyle w:val="PargrafoparaBibl"/>
        <w:widowControl/>
        <w:rPr>
          <w:color w:val="808080" w:themeColor="background1" w:themeShade="80"/>
        </w:rPr>
      </w:pPr>
      <w:r w:rsidRPr="00167A98">
        <w:rPr>
          <w:color w:val="808080" w:themeColor="background1" w:themeShade="80"/>
        </w:rPr>
        <w:t xml:space="preserve">MARTÍNEZ, R., a cura di, </w:t>
      </w:r>
      <w:r w:rsidRPr="00167A98">
        <w:rPr>
          <w:i/>
          <w:color w:val="808080" w:themeColor="background1" w:themeShade="80"/>
        </w:rPr>
        <w:t>Unità e autonomia del sapere. Il dibattito del XIII secolo</w:t>
      </w:r>
      <w:r w:rsidRPr="00167A98">
        <w:rPr>
          <w:color w:val="808080" w:themeColor="background1" w:themeShade="80"/>
        </w:rPr>
        <w:t>. Roma Armando, 1995, 208 p.*</w:t>
      </w:r>
      <w:r w:rsidRPr="00167A98">
        <w:rPr>
          <w:color w:val="808080" w:themeColor="background1" w:themeShade="80"/>
          <w:vertAlign w:val="superscript"/>
        </w:rPr>
        <w:t>+</w:t>
      </w:r>
    </w:p>
    <w:p w:rsidR="00DF60D0" w:rsidRPr="00A9342F" w:rsidRDefault="00DF60D0" w:rsidP="002802EC">
      <w:pPr>
        <w:pStyle w:val="PargrafoparaBibl"/>
        <w:widowControl/>
        <w:rPr>
          <w:lang w:val="en-US"/>
        </w:rPr>
      </w:pPr>
      <w:r w:rsidRPr="00F61AE9">
        <w:rPr>
          <w:lang w:val="en-US"/>
        </w:rPr>
        <w:t>PARRET, H., ed.,</w:t>
      </w:r>
      <w:r w:rsidRPr="00F61AE9">
        <w:rPr>
          <w:rStyle w:val="destacapalavras"/>
          <w:b/>
          <w:bCs/>
          <w:lang w:val="en-US"/>
        </w:rPr>
        <w:t xml:space="preserve"> </w:t>
      </w:r>
      <w:r w:rsidRPr="00F61AE9">
        <w:rPr>
          <w:rStyle w:val="destacapalavras"/>
          <w:bCs/>
          <w:i/>
          <w:lang w:val="en-US"/>
        </w:rPr>
        <w:t>History</w:t>
      </w:r>
      <w:r w:rsidRPr="00F61AE9">
        <w:rPr>
          <w:bCs/>
          <w:i/>
          <w:lang w:val="en-US"/>
        </w:rPr>
        <w:t xml:space="preserve"> of </w:t>
      </w:r>
      <w:r w:rsidRPr="00F61AE9">
        <w:rPr>
          <w:rStyle w:val="destacapalavras"/>
          <w:bCs/>
          <w:i/>
          <w:lang w:val="en-US"/>
        </w:rPr>
        <w:t>linguistic</w:t>
      </w:r>
      <w:r w:rsidRPr="00F61AE9">
        <w:rPr>
          <w:bCs/>
          <w:i/>
          <w:lang w:val="en-US"/>
        </w:rPr>
        <w:t xml:space="preserve"> </w:t>
      </w:r>
      <w:r w:rsidRPr="00F61AE9">
        <w:rPr>
          <w:rStyle w:val="destacapalavras"/>
          <w:bCs/>
          <w:i/>
          <w:lang w:val="en-US"/>
        </w:rPr>
        <w:t>thought</w:t>
      </w:r>
      <w:r w:rsidRPr="00F61AE9">
        <w:rPr>
          <w:bCs/>
          <w:i/>
          <w:lang w:val="en-US"/>
        </w:rPr>
        <w:t xml:space="preserve"> and contemporary linguistics</w:t>
      </w:r>
      <w:r w:rsidRPr="00F61AE9">
        <w:rPr>
          <w:b/>
          <w:bCs/>
          <w:lang w:val="en-US"/>
        </w:rPr>
        <w:t xml:space="preserve">. </w:t>
      </w:r>
      <w:r w:rsidRPr="00A9342F">
        <w:rPr>
          <w:lang w:val="en-US"/>
        </w:rPr>
        <w:t>Berlin, de Gruyter, 1976. IX+816 p. [UNICAMP] [USP]</w:t>
      </w:r>
    </w:p>
    <w:p w:rsidR="00C05645" w:rsidRDefault="00C05645" w:rsidP="002802EC">
      <w:pPr>
        <w:pStyle w:val="PargrafoparaBibl"/>
        <w:widowControl/>
        <w:rPr>
          <w:color w:val="808080" w:themeColor="background1" w:themeShade="80"/>
          <w:lang w:val="es-ES_tradnl"/>
        </w:rPr>
      </w:pPr>
      <w:r w:rsidRPr="00744E70">
        <w:rPr>
          <w:color w:val="808080" w:themeColor="background1" w:themeShade="80"/>
          <w:lang w:val="es-ES_tradnl"/>
        </w:rPr>
        <w:t xml:space="preserve">PINBORG, J., </w:t>
      </w:r>
      <w:r w:rsidRPr="00744E70">
        <w:rPr>
          <w:i/>
          <w:color w:val="808080" w:themeColor="background1" w:themeShade="80"/>
          <w:lang w:val="es-ES_tradnl"/>
        </w:rPr>
        <w:t>Die Entwicklung der Sprachtheorie im Mittelalter</w:t>
      </w:r>
      <w:r w:rsidRPr="00744E70">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LII</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w:t>
      </w:r>
      <w:r>
        <w:rPr>
          <w:color w:val="808080" w:themeColor="background1" w:themeShade="80"/>
          <w:lang w:val="es-ES_tradnl"/>
        </w:rPr>
        <w:t>7</w:t>
      </w:r>
      <w:r w:rsidRPr="0085499F">
        <w:rPr>
          <w:color w:val="808080" w:themeColor="background1" w:themeShade="80"/>
          <w:lang w:val="es-ES_tradnl"/>
        </w:rPr>
        <w:t>.</w:t>
      </w:r>
      <w:r>
        <w:rPr>
          <w:color w:val="808080" w:themeColor="background1" w:themeShade="80"/>
          <w:lang w:val="es-ES_tradnl"/>
        </w:rPr>
        <w:t xml:space="preserve"> 366 S.</w:t>
      </w:r>
    </w:p>
    <w:p w:rsidR="008923EB" w:rsidRPr="00A9342F" w:rsidRDefault="008923EB" w:rsidP="002802EC">
      <w:pPr>
        <w:pStyle w:val="PargrafoparaBibl"/>
        <w:widowControl/>
        <w:rPr>
          <w:color w:val="808080"/>
          <w:lang w:val="en-US"/>
        </w:rPr>
      </w:pPr>
      <w:r w:rsidRPr="00A9342F">
        <w:rPr>
          <w:color w:val="808080"/>
          <w:lang w:val="en-US"/>
        </w:rPr>
        <w:t xml:space="preserve">ROSIER-CATACH, I., </w:t>
      </w:r>
      <w:r w:rsidRPr="00A9342F">
        <w:rPr>
          <w:i/>
          <w:color w:val="808080"/>
          <w:lang w:val="en-US"/>
        </w:rPr>
        <w:t xml:space="preserve">La </w:t>
      </w:r>
      <w:r w:rsidRPr="00A9342F">
        <w:rPr>
          <w:i/>
          <w:iCs/>
          <w:color w:val="808080"/>
          <w:lang w:val="en-US"/>
        </w:rPr>
        <w:t>grammaire</w:t>
      </w:r>
      <w:r w:rsidRPr="00A9342F">
        <w:rPr>
          <w:i/>
          <w:color w:val="808080"/>
          <w:lang w:val="en-US"/>
        </w:rPr>
        <w:t xml:space="preserve"> spéculative des </w:t>
      </w:r>
      <w:r w:rsidRPr="00A9342F">
        <w:rPr>
          <w:i/>
          <w:iCs/>
          <w:color w:val="808080"/>
          <w:lang w:val="en-US"/>
        </w:rPr>
        <w:t>modistes</w:t>
      </w:r>
      <w:r w:rsidRPr="00A9342F">
        <w:rPr>
          <w:color w:val="808080"/>
          <w:lang w:val="en-US"/>
        </w:rPr>
        <w:t>. Lille, PU de Lille, 1983. 223 p.</w:t>
      </w:r>
    </w:p>
    <w:p w:rsidR="00EE162B" w:rsidRPr="00275E57" w:rsidRDefault="00EE162B" w:rsidP="002802EC">
      <w:pPr>
        <w:pStyle w:val="PargrafoparaBibl"/>
        <w:widowControl/>
        <w:rPr>
          <w:lang w:val="en-US"/>
        </w:rPr>
      </w:pPr>
      <w:r w:rsidRPr="00194668">
        <w:rPr>
          <w:lang w:val="en-US"/>
        </w:rPr>
        <w:t>WILPERT, P., et al., Hrsg.,</w:t>
      </w:r>
      <w:r w:rsidRPr="00194668">
        <w:rPr>
          <w:i/>
          <w:iCs/>
          <w:lang w:val="en-US"/>
        </w:rPr>
        <w:t xml:space="preserve"> Die Metaphysik im Mittelalter, ihr Ursprung und ihre Bedeutung. </w:t>
      </w:r>
      <w:r w:rsidRPr="00275E57">
        <w:rPr>
          <w:lang w:val="en-US"/>
        </w:rPr>
        <w:t>SIEPM, II. Miscellanea Mediaevalia, 2. Berlin, de Gruyter, 1963. XXII+795 S. [UNICAMP] [= on line] [USP] {NA}</w:t>
      </w:r>
    </w:p>
    <w:p w:rsidR="00AE46E6" w:rsidRDefault="00AE46E6" w:rsidP="00AE46E6">
      <w:pPr>
        <w:pStyle w:val="PargrafoparaBibl"/>
      </w:pPr>
      <w:r w:rsidRPr="00CD3807">
        <w:t xml:space="preserve">YRJÖNSUURI, M., ed., </w:t>
      </w:r>
      <w:r w:rsidRPr="00CD3807">
        <w:rPr>
          <w:i/>
        </w:rPr>
        <w:t>Medieval formal logic: obligations, insolubles and consequences</w:t>
      </w:r>
      <w:r w:rsidRPr="00CD3807">
        <w:t xml:space="preserve">. The new synthese historical library, 49. Dordrecht, Kluwer, </w:t>
      </w:r>
      <w:r>
        <w:t xml:space="preserve">2001. </w:t>
      </w:r>
      <w:r w:rsidRPr="00CD3807">
        <w:t>XII</w:t>
      </w:r>
      <w:r>
        <w:t>+</w:t>
      </w:r>
      <w:r w:rsidRPr="00CD3807">
        <w:t>237 p.</w:t>
      </w:r>
      <w:r>
        <w:t xml:space="preserve"> [USP]</w:t>
      </w:r>
    </w:p>
    <w:p w:rsidR="00313C95" w:rsidRPr="00A9342F" w:rsidRDefault="00313C95" w:rsidP="002802EC">
      <w:pPr>
        <w:pStyle w:val="PargrafoparaBibl"/>
        <w:widowControl/>
        <w:rPr>
          <w:lang w:val="en-US"/>
        </w:rPr>
      </w:pPr>
    </w:p>
    <w:p w:rsidR="00FB710A" w:rsidRPr="00A9342F" w:rsidRDefault="00FB710A" w:rsidP="002802EC">
      <w:pPr>
        <w:spacing w:after="200" w:line="276" w:lineRule="auto"/>
        <w:rPr>
          <w:bCs/>
          <w:lang w:val="en-US"/>
        </w:rPr>
      </w:pPr>
      <w:r w:rsidRPr="00A9342F">
        <w:rPr>
          <w:bCs/>
          <w:lang w:val="en-US"/>
        </w:rPr>
        <w:br w:type="page"/>
      </w:r>
    </w:p>
    <w:p w:rsidR="00A04EBD" w:rsidRPr="00A04EBD" w:rsidRDefault="00A04EBD" w:rsidP="002802EC">
      <w:pPr>
        <w:pStyle w:val="Ttulo4"/>
        <w:widowControl/>
        <w:rPr>
          <w:color w:val="FF0000"/>
          <w:lang w:val="en-US"/>
        </w:rPr>
      </w:pPr>
      <w:r w:rsidRPr="00A04EBD">
        <w:rPr>
          <w:color w:val="FF0000"/>
          <w:lang w:val="en-US"/>
        </w:rPr>
        <w:lastRenderedPageBreak/>
        <w:t>bonifácio viii, ca. 1235-1303</w:t>
      </w:r>
    </w:p>
    <w:p w:rsidR="00A04EBD" w:rsidRPr="00FB4E5C" w:rsidRDefault="00A04EBD" w:rsidP="002802EC">
      <w:pPr>
        <w:pStyle w:val="Ttulo5"/>
        <w:keepNext/>
        <w:spacing w:before="0"/>
        <w:rPr>
          <w:color w:val="FF0000"/>
          <w:lang w:val="es-ES_tradnl"/>
        </w:rPr>
      </w:pPr>
      <w:r>
        <w:rPr>
          <w:color w:val="FF0000"/>
          <w:lang w:val="es-ES_tradnl"/>
        </w:rPr>
        <w:t>Textos</w:t>
      </w:r>
    </w:p>
    <w:p w:rsidR="00B344DC" w:rsidRDefault="00A04EBD" w:rsidP="002802EC">
      <w:pPr>
        <w:pStyle w:val="PargrafoparaBibl"/>
        <w:widowControl/>
        <w:rPr>
          <w:lang w:val="en-US"/>
        </w:rPr>
      </w:pPr>
      <w:r w:rsidRPr="002828DE">
        <w:rPr>
          <w:szCs w:val="24"/>
          <w:lang w:val="en-US"/>
        </w:rPr>
        <w:t xml:space="preserve">BONIFACE </w:t>
      </w:r>
      <w:r w:rsidRPr="00986583">
        <w:rPr>
          <w:szCs w:val="24"/>
          <w:lang w:val="en-US"/>
        </w:rPr>
        <w:t>VIII</w:t>
      </w:r>
      <w:r>
        <w:rPr>
          <w:szCs w:val="24"/>
          <w:lang w:val="en-US"/>
        </w:rPr>
        <w:t xml:space="preserve">, </w:t>
      </w:r>
      <w:r w:rsidRPr="00986583">
        <w:rPr>
          <w:i/>
          <w:szCs w:val="24"/>
          <w:lang w:val="en-US"/>
        </w:rPr>
        <w:t>The two swords</w:t>
      </w:r>
      <w:r w:rsidRPr="002828DE">
        <w:rPr>
          <w:szCs w:val="24"/>
          <w:lang w:val="en-US"/>
        </w:rPr>
        <w:t xml:space="preserve"> 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xml:space="preserve">. </w:t>
      </w:r>
      <w:r w:rsidRPr="00492F58">
        <w:rPr>
          <w:szCs w:val="24"/>
          <w:lang w:val="en-US"/>
        </w:rPr>
        <w:t xml:space="preserve">New York, George Braziller, 1966. </w:t>
      </w:r>
      <w:r w:rsidRPr="00B344DC">
        <w:rPr>
          <w:szCs w:val="24"/>
          <w:lang w:val="en-US"/>
        </w:rPr>
        <w:t>384 p. [USP]</w:t>
      </w:r>
    </w:p>
    <w:p w:rsidR="00A04EBD" w:rsidRPr="00492F58" w:rsidRDefault="00A04EBD" w:rsidP="002802EC">
      <w:pPr>
        <w:pStyle w:val="PargrafoparaBibl"/>
        <w:widowControl/>
      </w:pPr>
      <w:r w:rsidRPr="00F61AE9">
        <w:rPr>
          <w:szCs w:val="24"/>
          <w:lang w:val="es-ES_tradnl"/>
        </w:rPr>
        <w:t xml:space="preserve">BRIGUGLIA, G., e SIMONETTA, S., a cura de, </w:t>
      </w:r>
      <w:r w:rsidRPr="00F61AE9">
        <w:rPr>
          <w:i/>
          <w:iCs/>
          <w:szCs w:val="24"/>
          <w:lang w:val="es-ES_tradnl"/>
        </w:rPr>
        <w:t xml:space="preserve">Bonifacio VIII e Filippo il Bello. </w:t>
      </w:r>
      <w:r w:rsidRPr="00F61AE9">
        <w:rPr>
          <w:i/>
          <w:iCs/>
          <w:szCs w:val="24"/>
        </w:rPr>
        <w:t>Scritti politici di una disputa</w:t>
      </w:r>
      <w:r w:rsidRPr="00F61AE9">
        <w:rPr>
          <w:iCs/>
          <w:szCs w:val="24"/>
        </w:rPr>
        <w:t>.</w:t>
      </w:r>
      <w:r w:rsidRPr="00F61AE9">
        <w:rPr>
          <w:szCs w:val="24"/>
        </w:rPr>
        <w:t xml:space="preserve"> Quodlibet, 12. Bergamo, Lubrina, 2002.</w:t>
      </w:r>
      <w:r w:rsidRPr="00F61AE9">
        <w:rPr>
          <w:rStyle w:val="producttext"/>
          <w:szCs w:val="24"/>
        </w:rPr>
        <w:t xml:space="preserve"> </w:t>
      </w:r>
      <w:r w:rsidRPr="00492F58">
        <w:rPr>
          <w:noProof/>
        </w:rPr>
        <w:t>176 p.</w:t>
      </w:r>
      <w:r w:rsidRPr="00492F58">
        <w:rPr>
          <w:rStyle w:val="producttext"/>
          <w:szCs w:val="24"/>
        </w:rPr>
        <w:t xml:space="preserve"> </w:t>
      </w:r>
      <w:r w:rsidRPr="00492F58">
        <w:rPr>
          <w:noProof/>
          <w:szCs w:val="24"/>
        </w:rPr>
        <w:t>[</w:t>
      </w:r>
      <w:r w:rsidRPr="00492F58">
        <w:rPr>
          <w:szCs w:val="24"/>
        </w:rPr>
        <w:t>USP</w:t>
      </w:r>
      <w:r w:rsidRPr="00492F58">
        <w:rPr>
          <w:noProof/>
          <w:szCs w:val="24"/>
        </w:rPr>
        <w:t>]</w:t>
      </w:r>
    </w:p>
    <w:p w:rsidR="00B344DC" w:rsidRPr="00787D27" w:rsidRDefault="00B344DC" w:rsidP="002802EC">
      <w:pPr>
        <w:pStyle w:val="PargrafoparaBibl"/>
        <w:widowControl/>
        <w:rPr>
          <w:szCs w:val="24"/>
          <w:lang w:val="en-US"/>
        </w:rPr>
      </w:pPr>
      <w:r w:rsidRPr="002828DE">
        <w:rPr>
          <w:szCs w:val="24"/>
          <w:lang w:val="en-US"/>
        </w:rPr>
        <w:t xml:space="preserve">BONIFACE </w:t>
      </w:r>
      <w:r w:rsidRPr="00986583">
        <w:rPr>
          <w:szCs w:val="24"/>
          <w:lang w:val="en-US"/>
        </w:rPr>
        <w:t>VIII</w:t>
      </w:r>
      <w:r>
        <w:rPr>
          <w:szCs w:val="24"/>
          <w:lang w:val="en-US"/>
        </w:rPr>
        <w:t xml:space="preserve">, </w:t>
      </w:r>
      <w:r w:rsidRPr="00B344DC">
        <w:rPr>
          <w:i/>
          <w:szCs w:val="24"/>
          <w:lang w:val="en-US"/>
        </w:rPr>
        <w:t>Unam Sanctam</w:t>
      </w:r>
      <w:r>
        <w:rPr>
          <w:szCs w:val="24"/>
          <w:lang w:val="en-US"/>
        </w:rPr>
        <w:t xml:space="preserve"> in</w:t>
      </w:r>
      <w:r w:rsidRPr="00B344DC">
        <w:rPr>
          <w:lang w:val="en-US"/>
        </w:rPr>
        <w:t xml:space="preserve"> VIORST</w:t>
      </w:r>
      <w:r>
        <w:rPr>
          <w:lang w:val="en-US"/>
        </w:rPr>
        <w:t xml:space="preserve">, M., </w:t>
      </w:r>
      <w:r w:rsidRPr="00B344DC">
        <w:rPr>
          <w:i/>
          <w:lang w:val="en-US"/>
        </w:rPr>
        <w:t>The great documents of Western civilization</w:t>
      </w:r>
      <w:r>
        <w:rPr>
          <w:lang w:val="en-US"/>
        </w:rPr>
        <w:t xml:space="preserve">. </w:t>
      </w:r>
      <w:r w:rsidR="00E055D5" w:rsidRPr="00787D27">
        <w:rPr>
          <w:lang w:val="en-US"/>
        </w:rPr>
        <w:t xml:space="preserve">New York, Barnes &amp; Noble, </w:t>
      </w:r>
      <w:r w:rsidRPr="00787D27">
        <w:rPr>
          <w:lang w:val="en-US"/>
        </w:rPr>
        <w:t>[1965] 1994. XV+388 p. [USP]</w:t>
      </w:r>
    </w:p>
    <w:p w:rsidR="00A04EBD" w:rsidRPr="00787D27" w:rsidRDefault="00A04EBD" w:rsidP="002802EC">
      <w:pPr>
        <w:pStyle w:val="Ttulo5"/>
        <w:keepNext/>
        <w:spacing w:before="0"/>
        <w:rPr>
          <w:color w:val="FF0000"/>
          <w:lang w:val="en-US"/>
        </w:rPr>
      </w:pPr>
      <w:r w:rsidRPr="00787D27">
        <w:rPr>
          <w:color w:val="FF0000"/>
          <w:lang w:val="en-US"/>
        </w:rPr>
        <w:t>Comentadores</w:t>
      </w:r>
    </w:p>
    <w:p w:rsidR="00D743FE" w:rsidRPr="00996F46" w:rsidRDefault="00D743FE" w:rsidP="00D743FE">
      <w:pPr>
        <w:pStyle w:val="PargrafoparaBibl"/>
        <w:widowControl/>
      </w:pPr>
      <w:r w:rsidRPr="00F61AE9">
        <w:rPr>
          <w:lang w:val="es-ES_tradnl"/>
        </w:rPr>
        <w:t xml:space="preserve">BAGLIANI, A. P., </w:t>
      </w:r>
      <w:r w:rsidRPr="00F61AE9">
        <w:rPr>
          <w:i/>
          <w:lang w:val="es-ES_tradnl"/>
        </w:rPr>
        <w:t xml:space="preserve">Il potere del papa. </w:t>
      </w:r>
      <w:r w:rsidRPr="00F61AE9">
        <w:rPr>
          <w:i/>
        </w:rPr>
        <w:t>Corporeità, autorappresentazione, simboli</w:t>
      </w:r>
      <w:r w:rsidRPr="00F61AE9">
        <w:t>. Millennio medievale, 78. Firen</w:t>
      </w:r>
      <w:r>
        <w:t>ze, SISMEL / Galluzzo, 2009. XI</w:t>
      </w:r>
      <w:r w:rsidRPr="00F61AE9">
        <w:t>+412 p.</w:t>
      </w:r>
      <w:r w:rsidRPr="00F61AE9">
        <w:rPr>
          <w:color w:val="808080"/>
        </w:rPr>
        <w:t xml:space="preserve"> </w:t>
      </w:r>
      <w:r>
        <w:t>[USP]</w:t>
      </w:r>
    </w:p>
    <w:p w:rsidR="00F3330B" w:rsidRPr="00A04EBD" w:rsidRDefault="00F3330B" w:rsidP="002802EC">
      <w:pPr>
        <w:pStyle w:val="PargrafoparaBibl"/>
        <w:widowControl/>
      </w:pPr>
      <w:r w:rsidRPr="00F3330B">
        <w:t xml:space="preserve">BAGLIANI, A. P., </w:t>
      </w:r>
      <w:r w:rsidRPr="00F3330B">
        <w:rPr>
          <w:i/>
        </w:rPr>
        <w:t>Il trono di Pietr</w:t>
      </w:r>
      <w:r w:rsidRPr="00F61AE9">
        <w:rPr>
          <w:i/>
        </w:rPr>
        <w:t>o: l’universalità del papato da Alessandro III a Bonifacio VIII</w:t>
      </w:r>
      <w:r w:rsidRPr="00F61AE9">
        <w:t xml:space="preserve">. </w:t>
      </w:r>
      <w:r w:rsidRPr="00A04EBD">
        <w:t>Roma, Carocci, 2001. 301 p. [UNICAMP]</w:t>
      </w:r>
    </w:p>
    <w:p w:rsidR="00F3330B" w:rsidRPr="00F61AE9" w:rsidRDefault="00F3330B" w:rsidP="002802EC">
      <w:pPr>
        <w:pStyle w:val="PargrafoparaBibl"/>
        <w:widowControl/>
        <w:rPr>
          <w:lang w:val="es-ES_tradnl"/>
        </w:rPr>
      </w:pPr>
      <w:r w:rsidRPr="00A04EBD">
        <w:rPr>
          <w:i/>
        </w:rPr>
        <w:t>Bonifacio VIII</w:t>
      </w:r>
      <w:r w:rsidRPr="00A04EBD">
        <w:t xml:space="preserve">. Centro di studi sulla spirtualità medievale, ns, 16. </w:t>
      </w:r>
      <w:r w:rsidRPr="00057267">
        <w:t xml:space="preserve">Spoleto, CISAM, 2003. </w:t>
      </w:r>
      <w:r w:rsidRPr="00F61AE9">
        <w:rPr>
          <w:lang w:val="es-ES_tradnl"/>
        </w:rPr>
        <w:t>XI+539 p. [UNICAMP] [USP]</w:t>
      </w:r>
    </w:p>
    <w:p w:rsidR="00F3330B" w:rsidRPr="00F61AE9" w:rsidRDefault="00F3330B" w:rsidP="002802EC">
      <w:pPr>
        <w:pStyle w:val="PargrafoparaBibl"/>
        <w:widowControl/>
      </w:pPr>
      <w:r w:rsidRPr="00F61AE9">
        <w:t xml:space="preserve">CANACCINI, F., </w:t>
      </w:r>
      <w:r w:rsidRPr="00F61AE9">
        <w:rPr>
          <w:i/>
        </w:rPr>
        <w:t>Matteo d’Acquasparta tra Dante e Bonifacio VIII</w:t>
      </w:r>
      <w:r w:rsidRPr="00F61AE9">
        <w:t>. Medioevo, 16. Roma, Ant</w:t>
      </w:r>
      <w:r>
        <w:t>onianum, 2008. 197 p. [USP] {NA}</w:t>
      </w:r>
    </w:p>
    <w:p w:rsidR="00F3330B" w:rsidRPr="00492F58" w:rsidRDefault="00F3330B" w:rsidP="002802EC">
      <w:pPr>
        <w:pStyle w:val="PargrafoparaBibl"/>
        <w:widowControl/>
        <w:rPr>
          <w:lang w:val="en-US"/>
        </w:rPr>
      </w:pPr>
      <w:r w:rsidRPr="00B344DC">
        <w:rPr>
          <w:lang w:val="en-US"/>
        </w:rPr>
        <w:t xml:space="preserve">CHAMBERLIN, E. R., </w:t>
      </w:r>
      <w:r w:rsidRPr="00B344DC">
        <w:rPr>
          <w:i/>
          <w:lang w:val="en-US"/>
        </w:rPr>
        <w:t>The bad popes</w:t>
      </w:r>
      <w:r w:rsidRPr="00B344DC">
        <w:rPr>
          <w:lang w:val="en-US"/>
        </w:rPr>
        <w:t xml:space="preserve">. </w:t>
      </w:r>
      <w:r w:rsidRPr="00492F58">
        <w:rPr>
          <w:lang w:val="en-US"/>
        </w:rPr>
        <w:t>New York, Dorset, [1969] 1986. 342 p. [USP]</w:t>
      </w:r>
    </w:p>
    <w:p w:rsidR="009F56BD" w:rsidRPr="00B344DC" w:rsidRDefault="009F56BD" w:rsidP="002802EC">
      <w:pPr>
        <w:pStyle w:val="PargrafoparaBibl"/>
        <w:widowControl/>
        <w:rPr>
          <w:lang w:val="en-US"/>
        </w:rPr>
      </w:pPr>
      <w:r>
        <w:rPr>
          <w:lang w:val="en-US"/>
        </w:rPr>
        <w:t xml:space="preserve">DIGARD, G., </w:t>
      </w:r>
      <w:r w:rsidRPr="00B344DC">
        <w:rPr>
          <w:i/>
          <w:lang w:val="en-US"/>
        </w:rPr>
        <w:t xml:space="preserve">Philippe de </w:t>
      </w:r>
      <w:r w:rsidRPr="009F56BD">
        <w:rPr>
          <w:i/>
          <w:lang w:val="en-US"/>
        </w:rPr>
        <w:t>B</w:t>
      </w:r>
      <w:r w:rsidRPr="00B344DC">
        <w:rPr>
          <w:i/>
          <w:lang w:val="en-US"/>
        </w:rPr>
        <w:t>el et le Saint-Siège de 1285 a 1304</w:t>
      </w:r>
      <w:r>
        <w:rPr>
          <w:lang w:val="en-US"/>
        </w:rPr>
        <w:t xml:space="preserve">. </w:t>
      </w:r>
      <w:r w:rsidRPr="00B344DC">
        <w:rPr>
          <w:lang w:val="en-US"/>
        </w:rPr>
        <w:t>Paris, Sirey, 1936. 2 vols. [USP]</w:t>
      </w:r>
    </w:p>
    <w:p w:rsidR="009F56BD" w:rsidRDefault="009F56BD" w:rsidP="002802EC">
      <w:pPr>
        <w:pStyle w:val="PargrafoparaBibl"/>
        <w:widowControl/>
        <w:rPr>
          <w:lang w:val="en-US"/>
        </w:rPr>
      </w:pPr>
      <w:r w:rsidRPr="00B344DC">
        <w:rPr>
          <w:lang w:val="en-US"/>
        </w:rPr>
        <w:t>FAVIER</w:t>
      </w:r>
      <w:r>
        <w:rPr>
          <w:lang w:val="en-US"/>
        </w:rPr>
        <w:t xml:space="preserve">, J., </w:t>
      </w:r>
      <w:r w:rsidRPr="00B344DC">
        <w:rPr>
          <w:i/>
          <w:lang w:val="en-US"/>
        </w:rPr>
        <w:t>Philippe le Bel</w:t>
      </w:r>
      <w:r>
        <w:rPr>
          <w:lang w:val="en-US"/>
        </w:rPr>
        <w:t xml:space="preserve">. </w:t>
      </w:r>
      <w:r w:rsidRPr="00B344DC">
        <w:rPr>
          <w:lang w:val="en-US"/>
        </w:rPr>
        <w:t>Paris</w:t>
      </w:r>
      <w:r>
        <w:rPr>
          <w:lang w:val="en-US"/>
        </w:rPr>
        <w:t xml:space="preserve">, Fayard, </w:t>
      </w:r>
      <w:r w:rsidRPr="00B344DC">
        <w:rPr>
          <w:lang w:val="en-US"/>
        </w:rPr>
        <w:t>2010</w:t>
      </w:r>
      <w:r>
        <w:rPr>
          <w:lang w:val="en-US"/>
        </w:rPr>
        <w:t>. 589 p. [USP]</w:t>
      </w:r>
    </w:p>
    <w:p w:rsidR="00F3330B" w:rsidRPr="00492F58" w:rsidRDefault="00F3330B" w:rsidP="002802EC">
      <w:pPr>
        <w:pStyle w:val="PargrafoparaBibl"/>
        <w:widowControl/>
        <w:rPr>
          <w:lang w:val="en-US"/>
        </w:rPr>
      </w:pPr>
      <w:r w:rsidRPr="00977419">
        <w:rPr>
          <w:lang w:val="en-US"/>
        </w:rPr>
        <w:t xml:space="preserve">JAMES III, F. A., ed., </w:t>
      </w:r>
      <w:r w:rsidRPr="00215004">
        <w:rPr>
          <w:i/>
          <w:lang w:val="en-US"/>
        </w:rPr>
        <w:t>Peter Martyr Vermigli and the European reformations: semper reformanda</w:t>
      </w:r>
      <w:r w:rsidRPr="00977419">
        <w:rPr>
          <w:lang w:val="en-US"/>
        </w:rPr>
        <w:t xml:space="preserve">. </w:t>
      </w:r>
      <w:r w:rsidRPr="00215004">
        <w:rPr>
          <w:lang w:val="en-US"/>
        </w:rPr>
        <w:t>Studies in the history of Christian traditions</w:t>
      </w:r>
      <w:r>
        <w:rPr>
          <w:lang w:val="en-US"/>
        </w:rPr>
        <w:t>, 115</w:t>
      </w:r>
      <w:r w:rsidRPr="00826BA9">
        <w:rPr>
          <w:lang w:val="en-US"/>
        </w:rPr>
        <w:t xml:space="preserve">. </w:t>
      </w:r>
      <w:r w:rsidRPr="00250C74">
        <w:rPr>
          <w:lang w:val="en-US"/>
        </w:rPr>
        <w:t xml:space="preserve">Leiden, Brill, </w:t>
      </w:r>
      <w:r>
        <w:rPr>
          <w:lang w:val="en-US"/>
        </w:rPr>
        <w:t>2004</w:t>
      </w:r>
      <w:r w:rsidRPr="00250C74">
        <w:rPr>
          <w:lang w:val="en-US"/>
        </w:rPr>
        <w:t>.</w:t>
      </w:r>
      <w:r w:rsidRPr="00977419">
        <w:rPr>
          <w:lang w:val="en-US"/>
        </w:rPr>
        <w:t xml:space="preserve"> </w:t>
      </w:r>
      <w:r w:rsidRPr="00492F58">
        <w:rPr>
          <w:lang w:val="en-US"/>
        </w:rPr>
        <w:t>XXV+330 p. [USP]</w:t>
      </w:r>
    </w:p>
    <w:p w:rsidR="00B344DC" w:rsidRPr="009F56BD" w:rsidRDefault="00B344DC" w:rsidP="002802EC">
      <w:pPr>
        <w:pStyle w:val="PargrafoparaBibl"/>
        <w:widowControl/>
      </w:pPr>
      <w:r>
        <w:t xml:space="preserve">MAGALHÃES, </w:t>
      </w:r>
      <w:r>
        <w:rPr>
          <w:lang w:val="pt-PT"/>
        </w:rPr>
        <w:t>A</w:t>
      </w:r>
      <w:r>
        <w:t xml:space="preserve">. P. T., </w:t>
      </w:r>
      <w:r>
        <w:rPr>
          <w:i/>
          <w:iCs/>
        </w:rPr>
        <w:t xml:space="preserve">Contribuição à questão da pobreza na </w:t>
      </w:r>
      <w:r>
        <w:t xml:space="preserve">Arbor vitæ crucifixæ Iesu </w:t>
      </w:r>
      <w:r>
        <w:rPr>
          <w:i/>
          <w:iCs/>
        </w:rPr>
        <w:t>de Ubertino de Casale</w:t>
      </w:r>
      <w:r>
        <w:t>. Doutorado em História. São Paulo, USP, 2003. 367 p. [USP]</w:t>
      </w:r>
    </w:p>
    <w:p w:rsidR="00E14588" w:rsidRDefault="00E14588" w:rsidP="00E14588">
      <w:pPr>
        <w:pStyle w:val="PargrafoparaBibl"/>
      </w:pPr>
      <w:r w:rsidRPr="00A82D2D">
        <w:t xml:space="preserve">MUSCO, A., a cura di, </w:t>
      </w:r>
      <w:r w:rsidRPr="00A82D2D">
        <w:rPr>
          <w:i/>
        </w:rPr>
        <w:t xml:space="preserve">I Francescani e la </w:t>
      </w:r>
      <w:r>
        <w:rPr>
          <w:i/>
        </w:rPr>
        <w:t>p</w:t>
      </w:r>
      <w:r w:rsidRPr="00A82D2D">
        <w:rPr>
          <w:i/>
        </w:rPr>
        <w:t>olitica</w:t>
      </w:r>
      <w:r w:rsidRPr="00A82D2D">
        <w:t>. Franciscana, 13. Palermo, Officina di Studi Med</w:t>
      </w:r>
      <w:r>
        <w:t>ievali, 2007. 2 vols. [USP]</w:t>
      </w:r>
    </w:p>
    <w:p w:rsidR="00B344DC" w:rsidRDefault="00B344DC" w:rsidP="002802EC">
      <w:pPr>
        <w:pStyle w:val="PargrafoparaBibl"/>
        <w:widowControl/>
      </w:pPr>
      <w:r w:rsidRPr="00B344DC">
        <w:t xml:space="preserve">PASSOS, </w:t>
      </w:r>
      <w:r>
        <w:t xml:space="preserve">J. A. M. B., </w:t>
      </w:r>
      <w:r w:rsidRPr="00B344DC">
        <w:rPr>
          <w:i/>
        </w:rPr>
        <w:t>Bonifácio VIII e Felipe, o Belo, de França</w:t>
      </w:r>
      <w:r>
        <w:t>.</w:t>
      </w:r>
      <w:r w:rsidRPr="00B344DC">
        <w:t xml:space="preserve"> </w:t>
      </w:r>
      <w:r>
        <w:t>Doutorado em História. São Paulo, USP, 1972. 128 p. [USP]</w:t>
      </w:r>
    </w:p>
    <w:p w:rsidR="00F3330B" w:rsidRPr="00492F58" w:rsidRDefault="00F3330B" w:rsidP="002802EC">
      <w:pPr>
        <w:pStyle w:val="PargrafoparaBibl"/>
        <w:widowControl/>
      </w:pPr>
      <w:r w:rsidRPr="00F3330B">
        <w:t xml:space="preserve">PETRONIO, G., </w:t>
      </w:r>
      <w:r w:rsidRPr="00F3330B">
        <w:rPr>
          <w:i/>
        </w:rPr>
        <w:t>Bonifácio VIII: un episodio della vita e dell’arte di Dante</w:t>
      </w:r>
      <w:r w:rsidRPr="00F3330B">
        <w:t xml:space="preserve">. Lucca, Lucentia, 1950. </w:t>
      </w:r>
      <w:r w:rsidRPr="00492F58">
        <w:t>75 p. [USP]</w:t>
      </w:r>
    </w:p>
    <w:p w:rsidR="00F3330B" w:rsidRDefault="00F3330B" w:rsidP="002802EC">
      <w:pPr>
        <w:pStyle w:val="PargrafoparaBibl"/>
        <w:widowControl/>
        <w:rPr>
          <w:lang w:val="en-US"/>
        </w:rPr>
      </w:pPr>
      <w:r w:rsidRPr="00057267">
        <w:lastRenderedPageBreak/>
        <w:t xml:space="preserve">ROCQUAIN, F., </w:t>
      </w:r>
      <w:r w:rsidRPr="00057267">
        <w:rPr>
          <w:i/>
        </w:rPr>
        <w:t xml:space="preserve">La papaute au Moyen Âge. </w:t>
      </w:r>
      <w:r w:rsidRPr="00F61AE9">
        <w:rPr>
          <w:i/>
        </w:rPr>
        <w:t>Nicolas I, Grégoire VII, Innocent III, Boniface VIII. Études sur le pouvoir pontifical</w:t>
      </w:r>
      <w:r w:rsidRPr="00F61AE9">
        <w:t xml:space="preserve">. </w:t>
      </w:r>
      <w:r w:rsidRPr="00F61AE9">
        <w:rPr>
          <w:lang w:val="en-US"/>
        </w:rPr>
        <w:t>Paris, Didier, 1881. 393 p. [USP]</w:t>
      </w:r>
    </w:p>
    <w:p w:rsidR="006D7746" w:rsidRPr="006D7746" w:rsidRDefault="006D7746" w:rsidP="002802EC">
      <w:pPr>
        <w:pStyle w:val="PargrafoparaBibl"/>
        <w:widowControl/>
        <w:rPr>
          <w:lang w:val="en-US"/>
        </w:rPr>
      </w:pPr>
      <w:r>
        <w:rPr>
          <w:lang w:val="en-US"/>
        </w:rPr>
        <w:t xml:space="preserve">TIERNEY, B., </w:t>
      </w:r>
      <w:r>
        <w:rPr>
          <w:i/>
          <w:iCs/>
          <w:lang w:val="en-US"/>
        </w:rPr>
        <w:t>The Crisis of Church and State, 1050-1300.</w:t>
      </w:r>
      <w:r>
        <w:rPr>
          <w:lang w:val="en-US"/>
        </w:rPr>
        <w:t xml:space="preserve"> London, [1964] 1992. </w:t>
      </w:r>
      <w:r w:rsidRPr="00AC5EBF">
        <w:rPr>
          <w:lang w:val="en-US"/>
        </w:rPr>
        <w:t>Medieval Academy reprints for teaching</w:t>
      </w:r>
      <w:r>
        <w:rPr>
          <w:lang w:val="en-US"/>
        </w:rPr>
        <w:t xml:space="preserve">, </w:t>
      </w:r>
      <w:r w:rsidRPr="00AC5EBF">
        <w:rPr>
          <w:lang w:val="en-US"/>
        </w:rPr>
        <w:t>2</w:t>
      </w:r>
      <w:r>
        <w:rPr>
          <w:lang w:val="en-US"/>
        </w:rPr>
        <w:t>1.</w:t>
      </w:r>
      <w:r w:rsidRPr="00AC5EBF">
        <w:rPr>
          <w:lang w:val="en-US"/>
        </w:rPr>
        <w:t xml:space="preserve"> </w:t>
      </w:r>
      <w:r w:rsidRPr="006D7746">
        <w:rPr>
          <w:lang w:val="en-US"/>
        </w:rPr>
        <w:t>Toronto, UP, 1996. 212 p. [UNICAMP] [USP]</w:t>
      </w:r>
    </w:p>
    <w:p w:rsidR="00B344DC" w:rsidRPr="00764ADF" w:rsidRDefault="00B344DC" w:rsidP="002802EC">
      <w:pPr>
        <w:pStyle w:val="PargrafoparaBibl"/>
        <w:widowControl/>
        <w:rPr>
          <w:lang w:val="es-ES_tradnl"/>
        </w:rPr>
      </w:pPr>
      <w:r>
        <w:rPr>
          <w:lang w:val="en-US"/>
        </w:rPr>
        <w:t xml:space="preserve">ULLMANN, W., </w:t>
      </w:r>
      <w:r>
        <w:rPr>
          <w:i/>
          <w:iCs/>
          <w:lang w:val="en-US"/>
        </w:rPr>
        <w:t>A History of Political Thought: The Middle Ages</w:t>
      </w:r>
      <w:r>
        <w:rPr>
          <w:lang w:val="en-US"/>
        </w:rPr>
        <w:t xml:space="preserve">. </w:t>
      </w:r>
      <w:r w:rsidRPr="00764ADF">
        <w:rPr>
          <w:lang w:val="es-ES_tradnl"/>
        </w:rPr>
        <w:t>Baltimore, Penguin, [1965] 1968. 247 p. [USP]</w:t>
      </w:r>
    </w:p>
    <w:p w:rsidR="00B344DC" w:rsidRDefault="00B344DC" w:rsidP="002802EC">
      <w:pPr>
        <w:pStyle w:val="PargrafoparaBibl"/>
        <w:widowControl/>
        <w:rPr>
          <w:lang w:val="es-ES_tradnl"/>
        </w:rPr>
      </w:pPr>
      <w:r w:rsidRPr="00F61AE9">
        <w:rPr>
          <w:lang w:val="es-ES_tradnl"/>
        </w:rPr>
        <w:t xml:space="preserve">ULLMANN, W., </w:t>
      </w:r>
      <w:r w:rsidRPr="00F61AE9">
        <w:rPr>
          <w:i/>
          <w:iCs/>
          <w:lang w:val="es-ES_tradnl"/>
        </w:rPr>
        <w:t>Historia del pensamiento político en la Edad Media</w:t>
      </w:r>
      <w:r w:rsidRPr="00F61AE9">
        <w:rPr>
          <w:lang w:val="es-ES_tradnl"/>
        </w:rPr>
        <w:t xml:space="preserve">. </w:t>
      </w:r>
      <w:r w:rsidRPr="00492F58">
        <w:t>Tr. R. Vilaró Piñol. Barcelona, Ariel, 1992</w:t>
      </w:r>
      <w:r w:rsidRPr="00492F58">
        <w:rPr>
          <w:vertAlign w:val="superscript"/>
        </w:rPr>
        <w:t>2</w:t>
      </w:r>
      <w:r w:rsidRPr="00492F58">
        <w:t>. 2006. 240 p. [UNESP]</w:t>
      </w:r>
      <w:r w:rsidRPr="00F037C5">
        <w:rPr>
          <w:lang w:val="es-ES_tradnl"/>
        </w:rPr>
        <w:t xml:space="preserve"> </w:t>
      </w:r>
      <w:r w:rsidRPr="00F61AE9">
        <w:rPr>
          <w:lang w:val="es-ES_tradnl"/>
        </w:rPr>
        <w:t>[USP]</w:t>
      </w:r>
    </w:p>
    <w:p w:rsidR="009F56BD" w:rsidRPr="006D4A0D" w:rsidRDefault="009F56BD" w:rsidP="002802EC">
      <w:pPr>
        <w:pStyle w:val="PargrafoparaBibl"/>
        <w:widowControl/>
        <w:rPr>
          <w:lang w:val="es-ES_tradnl"/>
        </w:rPr>
      </w:pPr>
      <w:r w:rsidRPr="00902799">
        <w:rPr>
          <w:lang w:val="es-ES_tradnl"/>
        </w:rPr>
        <w:t xml:space="preserve">ULLMANN, W., </w:t>
      </w:r>
      <w:r w:rsidRPr="00902799">
        <w:rPr>
          <w:i/>
          <w:lang w:val="es-ES_tradnl"/>
        </w:rPr>
        <w:t xml:space="preserve">Escritos sobre teoría política </w:t>
      </w:r>
      <w:r w:rsidRPr="00902799">
        <w:rPr>
          <w:bCs/>
          <w:i/>
          <w:lang w:val="es-ES_tradnl"/>
        </w:rPr>
        <w:t>medieval</w:t>
      </w:r>
      <w:r w:rsidRPr="00902799">
        <w:rPr>
          <w:lang w:val="es-ES_tradnl"/>
        </w:rPr>
        <w:t xml:space="preserve">. </w:t>
      </w:r>
      <w:r>
        <w:rPr>
          <w:lang w:val="es-ES_tradnl"/>
        </w:rPr>
        <w:t>Intr</w:t>
      </w:r>
      <w:r w:rsidRPr="006D4A0D">
        <w:rPr>
          <w:lang w:val="es-ES_tradnl"/>
        </w:rPr>
        <w:t>. F. Bertelloni. Buenos Aires,</w:t>
      </w:r>
      <w:r>
        <w:rPr>
          <w:lang w:val="es-ES_tradnl"/>
        </w:rPr>
        <w:t xml:space="preserve"> </w:t>
      </w:r>
      <w:r w:rsidRPr="006D4A0D">
        <w:rPr>
          <w:lang w:val="es-ES_tradnl"/>
        </w:rPr>
        <w:t>Eudeba,</w:t>
      </w:r>
      <w:r>
        <w:rPr>
          <w:lang w:val="es-ES_tradnl"/>
        </w:rPr>
        <w:t xml:space="preserve"> </w:t>
      </w:r>
      <w:r w:rsidRPr="006D4A0D">
        <w:rPr>
          <w:lang w:val="es-ES_tradnl"/>
        </w:rPr>
        <w:t>2003. 238 p. [USP]</w:t>
      </w:r>
    </w:p>
    <w:p w:rsidR="009F56BD" w:rsidRPr="006B1896" w:rsidRDefault="009F56BD" w:rsidP="002802EC">
      <w:pPr>
        <w:pStyle w:val="PargrafoparaBibl"/>
        <w:widowControl/>
        <w:rPr>
          <w:lang w:val="en-US"/>
        </w:rPr>
      </w:pPr>
      <w:r>
        <w:rPr>
          <w:lang w:val="en-US"/>
        </w:rPr>
        <w:t xml:space="preserve">ULLMANN, W., </w:t>
      </w:r>
      <w:r w:rsidRPr="006B1896">
        <w:rPr>
          <w:i/>
          <w:lang w:val="en-US"/>
        </w:rPr>
        <w:t>A short history of the Papacy in the Middle Ages</w:t>
      </w:r>
      <w:r>
        <w:rPr>
          <w:lang w:val="en-US"/>
        </w:rPr>
        <w:t xml:space="preserve">. </w:t>
      </w:r>
      <w:r w:rsidRPr="006B1896">
        <w:rPr>
          <w:lang w:val="en-US"/>
        </w:rPr>
        <w:t xml:space="preserve">London, Routledge, [1972] 2003. XVIII+393 p. </w:t>
      </w:r>
      <w:r>
        <w:rPr>
          <w:lang w:val="en-US"/>
        </w:rPr>
        <w:t>[USP]</w:t>
      </w:r>
    </w:p>
    <w:p w:rsidR="00B344DC" w:rsidRPr="00160F4D" w:rsidRDefault="00B344DC" w:rsidP="002802EC">
      <w:pPr>
        <w:pStyle w:val="PargrafoparaBibl"/>
        <w:widowControl/>
        <w:rPr>
          <w:lang w:val="en-US"/>
        </w:rPr>
      </w:pPr>
      <w:r w:rsidRPr="00160F4D">
        <w:rPr>
          <w:lang w:val="en-US"/>
        </w:rPr>
        <w:t xml:space="preserve">ULLMANN, W., </w:t>
      </w:r>
      <w:r w:rsidRPr="00160F4D">
        <w:rPr>
          <w:i/>
          <w:iCs/>
          <w:lang w:val="en-US"/>
        </w:rPr>
        <w:t>Medieval papalism. The political theories of the medieval canonists.</w:t>
      </w:r>
      <w:r w:rsidRPr="00160F4D">
        <w:rPr>
          <w:lang w:val="en-US"/>
        </w:rPr>
        <w:t xml:space="preserve"> London, Methuen [1949]. XIV+230 p. [USP]</w:t>
      </w:r>
    </w:p>
    <w:p w:rsidR="00A04EBD" w:rsidRDefault="00A04EBD" w:rsidP="002802EC">
      <w:pPr>
        <w:pStyle w:val="PargrafoparaBibl"/>
        <w:widowControl/>
        <w:rPr>
          <w:lang w:val="en-US"/>
        </w:rPr>
      </w:pPr>
      <w:r w:rsidRPr="00F61AE9">
        <w:rPr>
          <w:lang w:val="en-US"/>
        </w:rPr>
        <w:t xml:space="preserve">WOOD, C. T., ed., </w:t>
      </w:r>
      <w:r w:rsidRPr="00F61AE9">
        <w:rPr>
          <w:i/>
          <w:iCs/>
          <w:lang w:val="en-US"/>
        </w:rPr>
        <w:t>Philip the Fair and Boniface VIII: State vs. Papacy</w:t>
      </w:r>
      <w:r w:rsidRPr="00F61AE9">
        <w:rPr>
          <w:lang w:val="en-US"/>
        </w:rPr>
        <w:t>. Huntington, Krieger, 1971, 1976</w:t>
      </w:r>
      <w:r w:rsidRPr="00F61AE9">
        <w:rPr>
          <w:vertAlign w:val="superscript"/>
          <w:lang w:val="en-US"/>
        </w:rPr>
        <w:t>2</w:t>
      </w:r>
      <w:r w:rsidRPr="00F61AE9">
        <w:rPr>
          <w:lang w:val="en-US"/>
        </w:rPr>
        <w:t>. VII+116 p. [USP]</w:t>
      </w:r>
    </w:p>
    <w:p w:rsidR="00B344DC" w:rsidRPr="00492F58" w:rsidRDefault="00F3330B" w:rsidP="002802EC">
      <w:pPr>
        <w:pStyle w:val="PargrafoparaBibl"/>
        <w:widowControl/>
      </w:pPr>
      <w:r w:rsidRPr="00492F58">
        <w:rPr>
          <w:lang w:val="en-US"/>
        </w:rPr>
        <w:t xml:space="preserve">WOOD, C. T., ed., </w:t>
      </w:r>
      <w:r w:rsidRPr="00492F58">
        <w:rPr>
          <w:i/>
          <w:lang w:val="en-US"/>
        </w:rPr>
        <w:t xml:space="preserve">Felipe “El hermoso” y Bonifacio VIII. </w:t>
      </w:r>
      <w:r w:rsidRPr="00F3330B">
        <w:rPr>
          <w:i/>
        </w:rPr>
        <w:t>El Estado contra el Papado</w:t>
      </w:r>
      <w:r>
        <w:t xml:space="preserve">. Tr. L. </w:t>
      </w:r>
      <w:r w:rsidRPr="00F3330B">
        <w:t>Pasamanik</w:t>
      </w:r>
      <w:r>
        <w:t>. México, UTEHA, 1968. 159 p. [USP]</w:t>
      </w:r>
    </w:p>
    <w:p w:rsidR="00A04EBD" w:rsidRPr="00492F58" w:rsidRDefault="00A04EBD" w:rsidP="002802EC">
      <w:pPr>
        <w:pStyle w:val="PargrafoparaBibl"/>
        <w:widowControl/>
      </w:pPr>
    </w:p>
    <w:p w:rsidR="00A04EBD" w:rsidRPr="00492F58" w:rsidRDefault="00A04EBD" w:rsidP="002802EC">
      <w:pPr>
        <w:spacing w:after="200" w:line="276" w:lineRule="auto"/>
        <w:rPr>
          <w:szCs w:val="20"/>
        </w:rPr>
      </w:pPr>
      <w:r w:rsidRPr="00492F58">
        <w:br w:type="page"/>
      </w:r>
    </w:p>
    <w:p w:rsidR="00A04EBD" w:rsidRPr="00492F58" w:rsidRDefault="00A04EBD" w:rsidP="002802EC">
      <w:pPr>
        <w:pStyle w:val="PargrafoparaBibl"/>
        <w:widowControl/>
      </w:pPr>
    </w:p>
    <w:p w:rsidR="00FB710A" w:rsidRPr="00F61AE9" w:rsidRDefault="00FB710A" w:rsidP="002802EC">
      <w:pPr>
        <w:pStyle w:val="Ttulo4"/>
        <w:widowControl/>
        <w:rPr>
          <w:color w:val="FF0000"/>
        </w:rPr>
      </w:pPr>
      <w:r w:rsidRPr="00F61AE9">
        <w:rPr>
          <w:color w:val="FF0000"/>
        </w:rPr>
        <w:t>brunetto latini, ca. 1225?-1294</w:t>
      </w:r>
    </w:p>
    <w:p w:rsidR="005717A4" w:rsidRPr="00FB4E5C" w:rsidRDefault="00E86060" w:rsidP="002802EC">
      <w:pPr>
        <w:pStyle w:val="Ttulo5"/>
        <w:keepNext/>
        <w:spacing w:before="0"/>
        <w:rPr>
          <w:color w:val="FF0000"/>
          <w:lang w:val="es-ES_tradnl"/>
        </w:rPr>
      </w:pPr>
      <w:r w:rsidRPr="00E86060">
        <w:rPr>
          <w:i/>
          <w:color w:val="FF0000"/>
          <w:lang w:val="es-ES_tradnl"/>
        </w:rPr>
        <w:t>Tresor</w:t>
      </w:r>
    </w:p>
    <w:p w:rsidR="00E86060" w:rsidRPr="00F569B6" w:rsidRDefault="00E86060" w:rsidP="002802EC">
      <w:pPr>
        <w:pStyle w:val="PargrafoparaBibl"/>
        <w:widowControl/>
        <w:rPr>
          <w:bCs/>
        </w:rPr>
      </w:pPr>
      <w:bookmarkStart w:id="39" w:name="_Hlk483057266"/>
      <w:r w:rsidRPr="00F569B6">
        <w:t xml:space="preserve">BRUNETTO LATINI, </w:t>
      </w:r>
      <w:bookmarkEnd w:id="39"/>
      <w:r w:rsidRPr="00F61AE9">
        <w:rPr>
          <w:i/>
          <w:noProof/>
        </w:rPr>
        <w:t>Li livres dou tresor</w:t>
      </w:r>
      <w:r>
        <w:t>.</w:t>
      </w:r>
      <w:r w:rsidRPr="00F569B6">
        <w:rPr>
          <w:i/>
        </w:rPr>
        <w:t xml:space="preserve"> </w:t>
      </w:r>
      <w:r w:rsidRPr="00F569B6">
        <w:rPr>
          <w:i/>
          <w:lang w:val="en-US"/>
        </w:rPr>
        <w:t>Le livre du trésor</w:t>
      </w:r>
      <w:r w:rsidRPr="00F569B6">
        <w:rPr>
          <w:lang w:val="en-US"/>
        </w:rPr>
        <w:t xml:space="preserve"> in </w:t>
      </w:r>
      <w:r w:rsidRPr="00F569B6">
        <w:rPr>
          <w:i/>
          <w:lang w:val="en-US"/>
        </w:rPr>
        <w:t>Jeux et sapience du Moyen Âge</w:t>
      </w:r>
      <w:r w:rsidRPr="00F569B6">
        <w:rPr>
          <w:lang w:val="en-US"/>
        </w:rPr>
        <w:t xml:space="preserve">. </w:t>
      </w:r>
      <w:r>
        <w:t>T</w:t>
      </w:r>
      <w:r w:rsidRPr="00F569B6">
        <w:t>exte établi et annoté par A</w:t>
      </w:r>
      <w:r>
        <w:t>.</w:t>
      </w:r>
      <w:r w:rsidRPr="00F569B6">
        <w:t xml:space="preserve"> Pauphilet</w:t>
      </w:r>
      <w:r>
        <w:t>. Bibliothèque de la Pléiade. Paris, Gallimard, 1941. 1951. 1987, pp. 725-856. X+942 p. [UNESP] [UNICAMP] [USP]</w:t>
      </w:r>
    </w:p>
    <w:p w:rsidR="00E85AD4" w:rsidRPr="003E24D4" w:rsidRDefault="00E85AD4" w:rsidP="002802EC">
      <w:pPr>
        <w:pStyle w:val="PargrafoparaBibl"/>
        <w:widowControl/>
        <w:rPr>
          <w:color w:val="808080" w:themeColor="background1" w:themeShade="80"/>
          <w:lang w:val="es-AR"/>
        </w:rPr>
      </w:pPr>
      <w:r w:rsidRPr="003E24D4">
        <w:rPr>
          <w:color w:val="808080" w:themeColor="background1" w:themeShade="80"/>
          <w:lang w:val="es-AR"/>
        </w:rPr>
        <w:t xml:space="preserve">BRUNETTO LATINI, </w:t>
      </w:r>
      <w:r w:rsidRPr="003E24D4">
        <w:rPr>
          <w:i/>
          <w:color w:val="808080" w:themeColor="background1" w:themeShade="80"/>
          <w:lang w:val="es-AR"/>
        </w:rPr>
        <w:t>Del Tesoro volgarizzato di Brunetto Latini</w:t>
      </w:r>
      <w:r w:rsidRPr="003E24D4">
        <w:rPr>
          <w:color w:val="808080" w:themeColor="background1" w:themeShade="80"/>
          <w:lang w:val="es-AR"/>
        </w:rPr>
        <w:t>. Rist. anast. Bologna, Forni, 1969. 212 p.*</w:t>
      </w:r>
    </w:p>
    <w:p w:rsidR="00385EEF" w:rsidRPr="008743E5" w:rsidRDefault="00385EEF" w:rsidP="002802EC">
      <w:pPr>
        <w:pStyle w:val="PargrafoparaBibl"/>
        <w:widowControl/>
        <w:rPr>
          <w:color w:val="808080"/>
          <w:lang w:val="en-US"/>
        </w:rPr>
      </w:pPr>
      <w:r w:rsidRPr="00F61AE9">
        <w:rPr>
          <w:noProof/>
        </w:rPr>
        <w:t xml:space="preserve">BRUNETTO LATINI, </w:t>
      </w:r>
      <w:r w:rsidRPr="00F61AE9">
        <w:rPr>
          <w:i/>
          <w:noProof/>
        </w:rPr>
        <w:t>Li livres dou tresor</w:t>
      </w:r>
      <w:r w:rsidRPr="00F61AE9">
        <w:rPr>
          <w:noProof/>
        </w:rPr>
        <w:t xml:space="preserve">. </w:t>
      </w:r>
      <w:r w:rsidRPr="008743E5">
        <w:rPr>
          <w:noProof/>
        </w:rPr>
        <w:t xml:space="preserve">Ed. F. J. Carmody. </w:t>
      </w:r>
      <w:r w:rsidRPr="00F61AE9">
        <w:rPr>
          <w:noProof/>
          <w:lang w:val="en-US"/>
        </w:rPr>
        <w:t xml:space="preserve">Berkeley, Univ. of California, 1948. </w:t>
      </w:r>
      <w:r w:rsidRPr="008743E5">
        <w:rPr>
          <w:noProof/>
          <w:lang w:val="en-US"/>
        </w:rPr>
        <w:t xml:space="preserve">LXII+458 p. [UNICAMP]. </w:t>
      </w:r>
      <w:r w:rsidRPr="008743E5">
        <w:rPr>
          <w:color w:val="808080"/>
          <w:lang w:val="en-US"/>
        </w:rPr>
        <w:t>Genève, Slatkine, 2001. 525 p.*</w:t>
      </w:r>
    </w:p>
    <w:p w:rsidR="00E86060" w:rsidRPr="008743E5" w:rsidRDefault="00E86060" w:rsidP="002802EC">
      <w:pPr>
        <w:pStyle w:val="PargrafoparaBibl"/>
        <w:widowControl/>
        <w:rPr>
          <w:szCs w:val="24"/>
          <w:lang w:val="en-US"/>
        </w:rPr>
      </w:pPr>
      <w:r w:rsidRPr="00F61AE9">
        <w:rPr>
          <w:szCs w:val="24"/>
          <w:lang w:val="en-US"/>
        </w:rPr>
        <w:t xml:space="preserve">BRUNETTO LATINI, </w:t>
      </w:r>
      <w:r w:rsidRPr="00F61AE9">
        <w:rPr>
          <w:i/>
          <w:szCs w:val="24"/>
          <w:lang w:val="en-US"/>
        </w:rPr>
        <w:t>The book of the treasure. Li livres dou tresor</w:t>
      </w:r>
      <w:r w:rsidRPr="00F61AE9">
        <w:rPr>
          <w:szCs w:val="24"/>
          <w:lang w:val="en-US"/>
        </w:rPr>
        <w:t xml:space="preserve">. Tr. P. Barrette and S. Baldwin. New York, Garland, 1993. </w:t>
      </w:r>
      <w:r w:rsidR="00DC56B4" w:rsidRPr="00DC56B4">
        <w:rPr>
          <w:szCs w:val="24"/>
          <w:lang w:val="en-US"/>
        </w:rPr>
        <w:t>XXXIV+</w:t>
      </w:r>
      <w:r w:rsidRPr="008743E5">
        <w:rPr>
          <w:szCs w:val="24"/>
          <w:lang w:val="en-US"/>
        </w:rPr>
        <w:t>394 p.</w:t>
      </w:r>
      <w:r w:rsidRPr="008743E5">
        <w:rPr>
          <w:color w:val="808080" w:themeColor="background1" w:themeShade="80"/>
          <w:szCs w:val="24"/>
          <w:lang w:val="en-US"/>
        </w:rPr>
        <w:t>*</w:t>
      </w:r>
      <w:r w:rsidRPr="008743E5">
        <w:rPr>
          <w:szCs w:val="24"/>
          <w:lang w:val="en-US"/>
        </w:rPr>
        <w:t xml:space="preserve"> [UNICAMP]</w:t>
      </w:r>
    </w:p>
    <w:p w:rsidR="00E86060" w:rsidRPr="00E86060" w:rsidRDefault="00E86060" w:rsidP="002802EC">
      <w:pPr>
        <w:pStyle w:val="PargrafoparaBibl"/>
        <w:widowControl/>
        <w:ind w:firstLine="0"/>
        <w:rPr>
          <w:noProof/>
          <w:color w:val="808080" w:themeColor="background1" w:themeShade="80"/>
        </w:rPr>
      </w:pPr>
      <w:r w:rsidRPr="009264F6">
        <w:rPr>
          <w:noProof/>
          <w:color w:val="808080" w:themeColor="background1" w:themeShade="80"/>
          <w:lang w:val="en-US"/>
        </w:rPr>
        <w:t xml:space="preserve">BRUNETTO </w:t>
      </w:r>
      <w:r w:rsidR="008743E5" w:rsidRPr="009264F6">
        <w:rPr>
          <w:noProof/>
          <w:color w:val="808080" w:themeColor="background1" w:themeShade="80"/>
          <w:lang w:val="en-US"/>
        </w:rPr>
        <w:t xml:space="preserve">LATINI, </w:t>
      </w:r>
      <w:r w:rsidRPr="009264F6">
        <w:rPr>
          <w:i/>
          <w:noProof/>
          <w:color w:val="808080" w:themeColor="background1" w:themeShade="80"/>
          <w:lang w:val="en-US"/>
        </w:rPr>
        <w:t>Li Livres dou Tresor</w:t>
      </w:r>
      <w:r w:rsidR="008743E5" w:rsidRPr="009264F6">
        <w:rPr>
          <w:noProof/>
          <w:color w:val="808080" w:themeColor="background1" w:themeShade="80"/>
          <w:lang w:val="en-US"/>
        </w:rPr>
        <w:t xml:space="preserve">. </w:t>
      </w:r>
      <w:r w:rsidRPr="008743E5">
        <w:rPr>
          <w:noProof/>
          <w:color w:val="808080" w:themeColor="background1" w:themeShade="80"/>
          <w:lang w:val="en-US"/>
        </w:rPr>
        <w:t xml:space="preserve">Ed. and study by S. Baldwin and P. Barrette. Medieval and Renaissance Texts and Studies, 257. Tempe, Arizona Center for Medieval and Renaissance Studies, 2003. </w:t>
      </w:r>
      <w:r w:rsidRPr="00E86060">
        <w:rPr>
          <w:noProof/>
          <w:color w:val="808080" w:themeColor="background1" w:themeShade="80"/>
        </w:rPr>
        <w:t>LI+392 p.</w:t>
      </w:r>
    </w:p>
    <w:p w:rsidR="00FB710A" w:rsidRPr="00F61AE9" w:rsidRDefault="00FB710A" w:rsidP="002802EC">
      <w:pPr>
        <w:pStyle w:val="PargrafoparaBibl"/>
        <w:widowControl/>
        <w:rPr>
          <w:noProof/>
        </w:rPr>
      </w:pPr>
      <w:r w:rsidRPr="00F61AE9">
        <w:rPr>
          <w:noProof/>
        </w:rPr>
        <w:t xml:space="preserve">BRUNETTO LATINI, </w:t>
      </w:r>
      <w:r w:rsidRPr="00F61AE9">
        <w:rPr>
          <w:i/>
          <w:szCs w:val="24"/>
        </w:rPr>
        <w:t>Tresor</w:t>
      </w:r>
      <w:r w:rsidRPr="00F61AE9">
        <w:rPr>
          <w:szCs w:val="24"/>
        </w:rPr>
        <w:t xml:space="preserve">. </w:t>
      </w:r>
      <w:r w:rsidR="008743E5">
        <w:rPr>
          <w:szCs w:val="24"/>
        </w:rPr>
        <w:t>A c</w:t>
      </w:r>
      <w:r w:rsidRPr="00F61AE9">
        <w:rPr>
          <w:szCs w:val="24"/>
        </w:rPr>
        <w:t>ura di P. G. Beltrami et al. Torino, Einaudi, 2007. LXIV+889 p. [</w:t>
      </w:r>
      <w:r w:rsidRPr="00F61AE9">
        <w:rPr>
          <w:noProof/>
        </w:rPr>
        <w:t>USP]</w:t>
      </w:r>
    </w:p>
    <w:p w:rsidR="00E86060" w:rsidRPr="00E86060" w:rsidRDefault="00E86060" w:rsidP="002802EC">
      <w:pPr>
        <w:pStyle w:val="PargrafoparaBibl"/>
        <w:widowControl/>
        <w:rPr>
          <w:noProof/>
          <w:color w:val="808080" w:themeColor="background1" w:themeShade="80"/>
        </w:rPr>
      </w:pPr>
      <w:r w:rsidRPr="003E24D4">
        <w:rPr>
          <w:noProof/>
          <w:color w:val="808080" w:themeColor="background1" w:themeShade="80"/>
        </w:rPr>
        <w:t xml:space="preserve">BRUNETTO LATINI, </w:t>
      </w:r>
      <w:r w:rsidRPr="003E24D4">
        <w:rPr>
          <w:i/>
          <w:noProof/>
          <w:color w:val="808080" w:themeColor="background1" w:themeShade="80"/>
        </w:rPr>
        <w:t>Le livre du tresor, Livre I</w:t>
      </w:r>
      <w:r w:rsidRPr="003E24D4">
        <w:rPr>
          <w:noProof/>
          <w:color w:val="808080" w:themeColor="background1" w:themeShade="80"/>
        </w:rPr>
        <w:t xml:space="preserve">. Tr. en français moderne, intr. et notes par B. Ribémond et S. Menegalo. </w:t>
      </w:r>
      <w:r w:rsidRPr="00E86060">
        <w:rPr>
          <w:noProof/>
          <w:color w:val="808080" w:themeColor="background1" w:themeShade="80"/>
        </w:rPr>
        <w:t>Paris, Honoré Champion, 2013. 592 p.*</w:t>
      </w:r>
    </w:p>
    <w:p w:rsidR="00E85AD4" w:rsidRPr="00FF5DEA" w:rsidRDefault="00E85AD4" w:rsidP="002802EC">
      <w:pPr>
        <w:pStyle w:val="PargrafoparaBibl"/>
        <w:widowControl/>
        <w:rPr>
          <w:noProof/>
          <w:lang w:val="en-US"/>
        </w:rPr>
      </w:pPr>
      <w:r w:rsidRPr="00F61AE9">
        <w:rPr>
          <w:noProof/>
        </w:rPr>
        <w:t xml:space="preserve">MONTENEGRO, A. C. C., </w:t>
      </w:r>
      <w:r w:rsidRPr="00F61AE9">
        <w:rPr>
          <w:i/>
          <w:noProof/>
        </w:rPr>
        <w:t>O Tesouro de Brunetto Latini. Estudo e tradução do prólogo e da Retórica</w:t>
      </w:r>
      <w:r w:rsidRPr="00F61AE9">
        <w:rPr>
          <w:noProof/>
        </w:rPr>
        <w:t xml:space="preserve">. </w:t>
      </w:r>
      <w:r w:rsidRPr="00FF5DEA">
        <w:rPr>
          <w:noProof/>
          <w:lang w:val="en-US"/>
        </w:rPr>
        <w:t>Mestrado em Filosofia. São Paulo, USP, 2010. 211 p. [USP]</w:t>
      </w:r>
    </w:p>
    <w:p w:rsidR="00E85AD4" w:rsidRPr="00FF5DEA" w:rsidRDefault="00E85AD4" w:rsidP="002802EC">
      <w:pPr>
        <w:pStyle w:val="PargrafoparaBibl"/>
        <w:widowControl/>
        <w:rPr>
          <w:lang w:val="en-US"/>
        </w:rPr>
      </w:pPr>
      <w:r w:rsidRPr="00EF71B9">
        <w:rPr>
          <w:noProof/>
          <w:lang w:val="en-US"/>
        </w:rPr>
        <w:t>BRUNETTO LATINI, “</w:t>
      </w:r>
      <w:r>
        <w:rPr>
          <w:noProof/>
          <w:lang w:val="en-US"/>
        </w:rPr>
        <w:t xml:space="preserve">The Book of Treasure” in </w:t>
      </w:r>
      <w:r>
        <w:rPr>
          <w:lang w:val="en-US"/>
        </w:rPr>
        <w:t xml:space="preserve">NEDERMAN, C. J., and FORHAN, L. K., </w:t>
      </w:r>
      <w:r w:rsidRPr="00F61AE9">
        <w:rPr>
          <w:i/>
          <w:iCs/>
          <w:lang w:val="en-US"/>
        </w:rPr>
        <w:t>Medieval political theory: a reader. The quest for the body political, 1100-1400</w:t>
      </w:r>
      <w:r w:rsidRPr="00F61AE9">
        <w:rPr>
          <w:lang w:val="en-US"/>
        </w:rPr>
        <w:t xml:space="preserve">. London, Routledge, 1993. [ou </w:t>
      </w:r>
      <w:r w:rsidRPr="00F61AE9">
        <w:rPr>
          <w:i/>
          <w:iCs/>
          <w:lang w:val="en-US"/>
        </w:rPr>
        <w:t>Readings in medieval theory: 1100-1400</w:t>
      </w:r>
      <w:r w:rsidRPr="00F61AE9">
        <w:rPr>
          <w:lang w:val="en-US"/>
        </w:rPr>
        <w:t xml:space="preserve">. </w:t>
      </w:r>
      <w:r w:rsidRPr="00FF5DEA">
        <w:rPr>
          <w:noProof/>
          <w:lang w:val="en-US"/>
        </w:rPr>
        <w:t>Indianapolis</w:t>
      </w:r>
      <w:r w:rsidRPr="00FF5DEA">
        <w:rPr>
          <w:lang w:val="en-US"/>
        </w:rPr>
        <w:t>, Hackett, 2000], pp. 71-96. XIII+257 p. [UNICAMP] [USP]</w:t>
      </w:r>
    </w:p>
    <w:p w:rsidR="00E86060" w:rsidRDefault="00E86060" w:rsidP="002802EC">
      <w:pPr>
        <w:pStyle w:val="Ttulo5"/>
        <w:keepNext/>
        <w:spacing w:before="0"/>
        <w:rPr>
          <w:i/>
          <w:color w:val="FF0000"/>
          <w:lang w:val="es-ES_tradnl"/>
        </w:rPr>
      </w:pPr>
      <w:r w:rsidRPr="00E86060">
        <w:rPr>
          <w:i/>
          <w:color w:val="FF0000"/>
          <w:lang w:val="es-ES_tradnl"/>
        </w:rPr>
        <w:t>Tesoretto</w:t>
      </w:r>
      <w:r w:rsidR="00E85AD4">
        <w:rPr>
          <w:i/>
          <w:color w:val="FF0000"/>
          <w:lang w:val="es-ES_tradnl"/>
        </w:rPr>
        <w:t xml:space="preserve"> </w:t>
      </w:r>
      <w:r w:rsidR="00E85AD4" w:rsidRPr="00E85AD4">
        <w:rPr>
          <w:color w:val="FF0000"/>
          <w:lang w:val="es-ES_tradnl"/>
        </w:rPr>
        <w:t xml:space="preserve">e </w:t>
      </w:r>
      <w:r w:rsidR="00E85AD4" w:rsidRPr="00E86060">
        <w:rPr>
          <w:i/>
          <w:color w:val="FF0000"/>
          <w:lang w:val="es-ES_tradnl"/>
        </w:rPr>
        <w:t>Favolello</w:t>
      </w:r>
    </w:p>
    <w:p w:rsidR="00E85AD4" w:rsidRPr="00E85AD4" w:rsidRDefault="00E85AD4" w:rsidP="002802EC">
      <w:pPr>
        <w:pStyle w:val="PargrafoparaBibl"/>
        <w:widowControl/>
        <w:rPr>
          <w:noProof/>
          <w:lang w:val="es-ES_tradnl"/>
        </w:rPr>
      </w:pPr>
      <w:r w:rsidRPr="00E85AD4">
        <w:rPr>
          <w:noProof/>
          <w:lang w:val="es-ES_tradnl"/>
        </w:rPr>
        <w:t xml:space="preserve">WEISSE, R., “Der Tesoretto und Favolello B. Latinos. Kritischer Text nebst einleitender Untersuchung über Handschriften und Sprache der Gedichte”, </w:t>
      </w:r>
      <w:r w:rsidRPr="00E85AD4">
        <w:rPr>
          <w:lang w:val="en-US"/>
        </w:rPr>
        <w:t xml:space="preserve">Berlin, </w:t>
      </w:r>
      <w:r w:rsidRPr="00E85AD4">
        <w:rPr>
          <w:i/>
          <w:noProof/>
          <w:lang w:val="es-ES_tradnl"/>
        </w:rPr>
        <w:t>Zeitschrift für romanische Philologie</w:t>
      </w:r>
      <w:r w:rsidRPr="00E85AD4">
        <w:rPr>
          <w:noProof/>
          <w:lang w:val="es-ES_tradnl"/>
        </w:rPr>
        <w:t>, 1883, 7, pp. 236-406. [</w:t>
      </w:r>
      <w:r>
        <w:rPr>
          <w:noProof/>
          <w:lang w:val="es-ES_tradnl"/>
        </w:rPr>
        <w:t>USP]</w:t>
      </w:r>
    </w:p>
    <w:p w:rsidR="00E86060" w:rsidRPr="008743E5" w:rsidRDefault="00E86060" w:rsidP="002802EC">
      <w:pPr>
        <w:pStyle w:val="PargrafoparaBibl"/>
        <w:widowControl/>
        <w:rPr>
          <w:noProof/>
          <w:lang w:val="es-ES_tradnl"/>
        </w:rPr>
      </w:pPr>
      <w:r w:rsidRPr="00E85AD4">
        <w:rPr>
          <w:noProof/>
          <w:lang w:val="es-ES_tradnl"/>
        </w:rPr>
        <w:t xml:space="preserve">BRUNETTO LATINI, </w:t>
      </w:r>
      <w:r w:rsidRPr="00E85AD4">
        <w:rPr>
          <w:i/>
          <w:noProof/>
          <w:lang w:val="es-ES_tradnl"/>
        </w:rPr>
        <w:t>Il tesoretto e Il favoletto</w:t>
      </w:r>
      <w:r w:rsidRPr="00E85AD4">
        <w:rPr>
          <w:noProof/>
          <w:lang w:val="es-ES_tradnl"/>
        </w:rPr>
        <w:t xml:space="preserve">. Ridotti a miglior lezione col soccorso dei codici e illustrati dall’abate G. B. </w:t>
      </w:r>
      <w:r w:rsidRPr="008743E5">
        <w:rPr>
          <w:noProof/>
          <w:lang w:val="es-ES_tradnl"/>
        </w:rPr>
        <w:t>Zannon. Firenze, Molini, 1824. LXIV+259 p. [UNICAMP]</w:t>
      </w:r>
    </w:p>
    <w:p w:rsidR="00E85AD4" w:rsidRPr="00F61AE9" w:rsidRDefault="00E85AD4" w:rsidP="002802EC">
      <w:pPr>
        <w:pStyle w:val="PargrafoparaBibl"/>
        <w:widowControl/>
        <w:rPr>
          <w:noProof/>
        </w:rPr>
      </w:pPr>
      <w:r w:rsidRPr="008743E5">
        <w:rPr>
          <w:noProof/>
          <w:lang w:val="es-ES_tradnl"/>
        </w:rPr>
        <w:t xml:space="preserve">BRUNETTO LATINI, </w:t>
      </w:r>
      <w:r w:rsidRPr="008743E5">
        <w:rPr>
          <w:i/>
          <w:noProof/>
          <w:lang w:val="es-ES_tradnl"/>
        </w:rPr>
        <w:t xml:space="preserve">Il tesoretto. Il favolello </w:t>
      </w:r>
      <w:r w:rsidRPr="008743E5">
        <w:rPr>
          <w:noProof/>
          <w:lang w:val="es-ES_tradnl"/>
        </w:rPr>
        <w:t>in</w:t>
      </w:r>
      <w:r w:rsidRPr="008743E5">
        <w:rPr>
          <w:i/>
          <w:noProof/>
          <w:lang w:val="es-ES_tradnl"/>
        </w:rPr>
        <w:t xml:space="preserve"> Poemetti allegorico-didattici del secolo XIII</w:t>
      </w:r>
      <w:r w:rsidRPr="008743E5">
        <w:rPr>
          <w:noProof/>
          <w:lang w:val="es-ES_tradnl"/>
        </w:rPr>
        <w:t xml:space="preserve">. A cura di L. di Benedetto. </w:t>
      </w:r>
      <w:r w:rsidRPr="00F61AE9">
        <w:rPr>
          <w:noProof/>
        </w:rPr>
        <w:t>Bari, Laterza, 1941. 376 p. [UNICAMP]</w:t>
      </w:r>
    </w:p>
    <w:p w:rsidR="00E86060" w:rsidRPr="00F61AE9" w:rsidRDefault="00E86060" w:rsidP="002802EC">
      <w:pPr>
        <w:pStyle w:val="PargrafoparaBibl"/>
        <w:widowControl/>
        <w:rPr>
          <w:noProof/>
        </w:rPr>
      </w:pPr>
      <w:r w:rsidRPr="00F61AE9">
        <w:rPr>
          <w:noProof/>
        </w:rPr>
        <w:lastRenderedPageBreak/>
        <w:t xml:space="preserve">BRUNETTO LATINI, </w:t>
      </w:r>
      <w:r w:rsidRPr="00F61AE9">
        <w:rPr>
          <w:i/>
          <w:noProof/>
        </w:rPr>
        <w:t>Il tesoretto</w:t>
      </w:r>
      <w:r w:rsidRPr="00F61AE9">
        <w:rPr>
          <w:noProof/>
        </w:rPr>
        <w:t>. Intr. e note di M. Ciccuto. Milano, Rizzoli, 1985. 202 p. [USP]</w:t>
      </w:r>
    </w:p>
    <w:p w:rsidR="00E85AD4" w:rsidRPr="003E24D4" w:rsidRDefault="00E85AD4" w:rsidP="002802EC">
      <w:pPr>
        <w:pStyle w:val="PargrafoparaBibl"/>
        <w:widowControl/>
        <w:rPr>
          <w:color w:val="808080" w:themeColor="background1" w:themeShade="80"/>
          <w:lang w:val="es-AR"/>
        </w:rPr>
      </w:pPr>
      <w:r w:rsidRPr="003E24D4">
        <w:rPr>
          <w:color w:val="808080" w:themeColor="background1" w:themeShade="80"/>
          <w:lang w:val="es-AR"/>
        </w:rPr>
        <w:t xml:space="preserve">BRUNETTO LATINI, </w:t>
      </w:r>
      <w:r w:rsidRPr="003E24D4">
        <w:rPr>
          <w:i/>
          <w:color w:val="808080" w:themeColor="background1" w:themeShade="80"/>
          <w:lang w:val="es-AR"/>
        </w:rPr>
        <w:t>“Le Petit trésor”. “Il Tesoretto”</w:t>
      </w:r>
      <w:r w:rsidRPr="003E24D4">
        <w:rPr>
          <w:color w:val="808080" w:themeColor="background1" w:themeShade="80"/>
          <w:lang w:val="es-AR"/>
        </w:rPr>
        <w:t xml:space="preserve">. Tr., présenté et annoté par B. Levergeois. Paris, Michel de Maule, </w:t>
      </w:r>
      <w:hyperlink r:id="rId35" w:tooltip="1997" w:history="1">
        <w:r w:rsidRPr="003E24D4">
          <w:rPr>
            <w:color w:val="808080" w:themeColor="background1" w:themeShade="80"/>
            <w:lang w:val="es-AR"/>
          </w:rPr>
          <w:t>1997</w:t>
        </w:r>
      </w:hyperlink>
      <w:r w:rsidRPr="003E24D4">
        <w:rPr>
          <w:color w:val="808080" w:themeColor="background1" w:themeShade="80"/>
          <w:lang w:val="es-AR"/>
        </w:rPr>
        <w:t>. 293 p.*</w:t>
      </w:r>
    </w:p>
    <w:p w:rsidR="00E86060" w:rsidRPr="00E86060" w:rsidRDefault="00E86060" w:rsidP="002802EC">
      <w:pPr>
        <w:pStyle w:val="Ttulo5"/>
        <w:keepNext/>
        <w:spacing w:before="0"/>
        <w:rPr>
          <w:i/>
          <w:color w:val="FF0000"/>
          <w:lang w:val="es-ES_tradnl"/>
        </w:rPr>
      </w:pPr>
      <w:r w:rsidRPr="00E86060">
        <w:rPr>
          <w:i/>
          <w:color w:val="FF0000"/>
          <w:lang w:val="es-ES_tradnl"/>
        </w:rPr>
        <w:t>La rettorica</w:t>
      </w:r>
    </w:p>
    <w:p w:rsidR="00FF5DEA" w:rsidRPr="00FF5DEA" w:rsidRDefault="00FF5DEA" w:rsidP="002802EC">
      <w:pPr>
        <w:pStyle w:val="PargrafoparaBibl"/>
        <w:widowControl/>
        <w:rPr>
          <w:color w:val="000000"/>
          <w:sz w:val="18"/>
          <w:szCs w:val="18"/>
        </w:rPr>
      </w:pPr>
      <w:r w:rsidRPr="00F61AE9">
        <w:rPr>
          <w:i/>
          <w:noProof/>
          <w:lang w:val="es-AR"/>
        </w:rPr>
        <w:t>La “Rettorica” italiana di Brunetto Latini</w:t>
      </w:r>
      <w:r w:rsidRPr="00F61AE9">
        <w:rPr>
          <w:noProof/>
          <w:lang w:val="es-AR"/>
        </w:rPr>
        <w:t xml:space="preserve">. </w:t>
      </w:r>
      <w:r w:rsidRPr="00A47220">
        <w:rPr>
          <w:noProof/>
        </w:rPr>
        <w:t xml:space="preserve">Testo critico a cura de F. Maggini. </w:t>
      </w:r>
      <w:r w:rsidRPr="00F61AE9">
        <w:rPr>
          <w:noProof/>
          <w:lang w:val="es-AR"/>
        </w:rPr>
        <w:t>Filosofia e di Filologia, 36.</w:t>
      </w:r>
      <w:r w:rsidRPr="00F61AE9">
        <w:rPr>
          <w:sz w:val="16"/>
          <w:szCs w:val="16"/>
          <w:lang w:val="es-AR"/>
        </w:rPr>
        <w:t xml:space="preserve"> </w:t>
      </w:r>
      <w:r w:rsidRPr="00F61AE9">
        <w:rPr>
          <w:noProof/>
          <w:lang w:val="es-AR"/>
        </w:rPr>
        <w:t>Firenze, Galletti e Cocci</w:t>
      </w:r>
      <w:r w:rsidR="00E85AD4">
        <w:rPr>
          <w:noProof/>
          <w:lang w:val="es-AR"/>
        </w:rPr>
        <w:t>,</w:t>
      </w:r>
      <w:r w:rsidRPr="00F61AE9">
        <w:rPr>
          <w:noProof/>
          <w:lang w:val="es-AR"/>
        </w:rPr>
        <w:t xml:space="preserve"> 1912. </w:t>
      </w:r>
      <w:r w:rsidRPr="00FF5DEA">
        <w:rPr>
          <w:noProof/>
        </w:rPr>
        <w:t>80 p. [USP]</w:t>
      </w:r>
    </w:p>
    <w:p w:rsidR="00FB710A" w:rsidRPr="00FF5DEA" w:rsidRDefault="00FB710A" w:rsidP="002802EC">
      <w:pPr>
        <w:pStyle w:val="PargrafoparaBibl"/>
        <w:widowControl/>
        <w:rPr>
          <w:noProof/>
          <w:lang w:val="en-US"/>
        </w:rPr>
      </w:pPr>
      <w:r w:rsidRPr="00FF5DEA">
        <w:rPr>
          <w:noProof/>
          <w:lang w:val="en-US"/>
        </w:rPr>
        <w:t xml:space="preserve">BRUNETTO LATINI, </w:t>
      </w:r>
      <w:r w:rsidRPr="00FF5DEA">
        <w:rPr>
          <w:i/>
          <w:noProof/>
          <w:lang w:val="en-US"/>
        </w:rPr>
        <w:t>La rettorica</w:t>
      </w:r>
      <w:r w:rsidRPr="00FF5DEA">
        <w:rPr>
          <w:noProof/>
          <w:lang w:val="en-US"/>
        </w:rPr>
        <w:t>. Firenze, Galletti e Cocci, 1915. XLIII+143 p. [USP]</w:t>
      </w:r>
    </w:p>
    <w:p w:rsidR="00033D92" w:rsidRPr="00FF5DEA" w:rsidRDefault="00033D92" w:rsidP="002802EC">
      <w:pPr>
        <w:pStyle w:val="PargrafoparaBibl"/>
        <w:widowControl/>
      </w:pPr>
      <w:r w:rsidRPr="00033D92">
        <w:rPr>
          <w:lang w:val="en-US"/>
        </w:rPr>
        <w:t xml:space="preserve">BRUNETTO LATINI, </w:t>
      </w:r>
      <w:r w:rsidRPr="00033D92">
        <w:rPr>
          <w:i/>
          <w:lang w:val="en-US"/>
        </w:rPr>
        <w:t>La rettorica</w:t>
      </w:r>
      <w:r w:rsidRPr="00033D92">
        <w:rPr>
          <w:lang w:val="en-US"/>
        </w:rPr>
        <w:t xml:space="preserve">. </w:t>
      </w:r>
      <w:r>
        <w:rPr>
          <w:lang w:val="en-US"/>
        </w:rPr>
        <w:t>A translation of Latini’</w:t>
      </w:r>
      <w:r w:rsidRPr="00033D92">
        <w:rPr>
          <w:lang w:val="en-US"/>
        </w:rPr>
        <w:t xml:space="preserve">s </w:t>
      </w:r>
      <w:r>
        <w:rPr>
          <w:lang w:val="en-US"/>
        </w:rPr>
        <w:t>Italian translation of Cicero’</w:t>
      </w:r>
      <w:r w:rsidRPr="00033D92">
        <w:rPr>
          <w:lang w:val="en-US"/>
        </w:rPr>
        <w:t xml:space="preserve">s </w:t>
      </w:r>
      <w:r w:rsidRPr="00033D92">
        <w:rPr>
          <w:i/>
          <w:lang w:val="en-US"/>
        </w:rPr>
        <w:t>De inventione</w:t>
      </w:r>
      <w:r w:rsidRPr="00033D92">
        <w:rPr>
          <w:lang w:val="en-US"/>
        </w:rPr>
        <w:t>,</w:t>
      </w:r>
      <w:r>
        <w:rPr>
          <w:lang w:val="en-US"/>
        </w:rPr>
        <w:t xml:space="preserve"> including both Cicero’s work and Brunetto’</w:t>
      </w:r>
      <w:r w:rsidRPr="00033D92">
        <w:rPr>
          <w:lang w:val="en-US"/>
        </w:rPr>
        <w:t>s commentary.</w:t>
      </w:r>
      <w:r>
        <w:rPr>
          <w:lang w:val="en-US"/>
        </w:rPr>
        <w:t xml:space="preserve"> E</w:t>
      </w:r>
      <w:r w:rsidRPr="00033D92">
        <w:rPr>
          <w:lang w:val="en-US"/>
        </w:rPr>
        <w:t xml:space="preserve">d. and tr. by S. D’Agata D’Ottavi. Kalamazoo, Medieval Institute, Michigan University, 2016. </w:t>
      </w:r>
      <w:r w:rsidRPr="00FF5DEA">
        <w:t>143 p. [USP]</w:t>
      </w:r>
    </w:p>
    <w:p w:rsidR="00FB710A" w:rsidRPr="003E24D4" w:rsidRDefault="00FB710A" w:rsidP="002802EC">
      <w:pPr>
        <w:pStyle w:val="PargrafoparaBibl"/>
        <w:widowControl/>
        <w:rPr>
          <w:rStyle w:val="producttext"/>
          <w:color w:val="808080" w:themeColor="background1" w:themeShade="80"/>
          <w:lang w:val="es-AR"/>
        </w:rPr>
      </w:pPr>
      <w:r w:rsidRPr="003E24D4">
        <w:rPr>
          <w:color w:val="808080" w:themeColor="background1" w:themeShade="80"/>
          <w:lang w:val="es-AR"/>
        </w:rPr>
        <w:t xml:space="preserve">BRUNETTO LATINI, </w:t>
      </w:r>
      <w:r w:rsidRPr="003E24D4">
        <w:rPr>
          <w:i/>
          <w:color w:val="808080" w:themeColor="background1" w:themeShade="80"/>
          <w:lang w:val="es-AR"/>
        </w:rPr>
        <w:t>Fiore di filosofi e di molti savi</w:t>
      </w:r>
      <w:r w:rsidRPr="003E24D4">
        <w:rPr>
          <w:color w:val="808080" w:themeColor="background1" w:themeShade="80"/>
          <w:lang w:val="es-AR"/>
        </w:rPr>
        <w:t xml:space="preserve">. Rist. anast. </w:t>
      </w:r>
      <w:r w:rsidR="003E24D4" w:rsidRPr="003E24D4">
        <w:rPr>
          <w:color w:val="808080" w:themeColor="background1" w:themeShade="80"/>
          <w:lang w:val="es-AR"/>
        </w:rPr>
        <w:t xml:space="preserve">Bologna, </w:t>
      </w:r>
      <w:r w:rsidRPr="003E24D4">
        <w:rPr>
          <w:color w:val="808080" w:themeColor="background1" w:themeShade="80"/>
          <w:lang w:val="es-AR"/>
        </w:rPr>
        <w:t>Forni, 1969. 116 p.</w:t>
      </w:r>
      <w:r w:rsidR="003E24D4" w:rsidRPr="003E24D4">
        <w:rPr>
          <w:color w:val="808080" w:themeColor="background1" w:themeShade="80"/>
          <w:lang w:val="es-AR"/>
        </w:rPr>
        <w:t>*</w:t>
      </w:r>
    </w:p>
    <w:p w:rsidR="00E85AD4" w:rsidRPr="009264F6" w:rsidRDefault="00E85AD4" w:rsidP="002802EC">
      <w:pPr>
        <w:pStyle w:val="PargrafoparaBibl"/>
        <w:widowControl/>
        <w:rPr>
          <w:noProof/>
        </w:rPr>
      </w:pPr>
      <w:r w:rsidRPr="00F61AE9">
        <w:rPr>
          <w:noProof/>
        </w:rPr>
        <w:t xml:space="preserve">MONTENEGRO, A. C. C., </w:t>
      </w:r>
      <w:r w:rsidRPr="00F61AE9">
        <w:rPr>
          <w:i/>
          <w:noProof/>
        </w:rPr>
        <w:t>O Tesouro de Brunetto Latini. Estudo e tradução do prólogo e da Retórica</w:t>
      </w:r>
      <w:r w:rsidRPr="00F61AE9">
        <w:rPr>
          <w:noProof/>
        </w:rPr>
        <w:t xml:space="preserve">. </w:t>
      </w:r>
      <w:r w:rsidRPr="009264F6">
        <w:rPr>
          <w:noProof/>
        </w:rPr>
        <w:t>Mestrado em Filosofia. São Paulo, USP, 2010. 211 p. [USP]</w:t>
      </w:r>
    </w:p>
    <w:p w:rsidR="00E85AD4" w:rsidRPr="00E85AD4" w:rsidRDefault="00E85AD4" w:rsidP="002802EC">
      <w:pPr>
        <w:pStyle w:val="Ttulo5"/>
        <w:keepNext/>
        <w:spacing w:before="0"/>
        <w:rPr>
          <w:color w:val="FF0000"/>
        </w:rPr>
      </w:pPr>
      <w:r w:rsidRPr="00E85AD4">
        <w:rPr>
          <w:color w:val="FF0000"/>
        </w:rPr>
        <w:t>Vários</w:t>
      </w:r>
    </w:p>
    <w:p w:rsidR="00E85AD4" w:rsidRPr="009264F6" w:rsidRDefault="00E85AD4" w:rsidP="002802EC">
      <w:pPr>
        <w:pStyle w:val="PargrafoparaBibl"/>
        <w:widowControl/>
        <w:rPr>
          <w:noProof/>
        </w:rPr>
      </w:pPr>
      <w:r w:rsidRPr="00E85AD4">
        <w:rPr>
          <w:noProof/>
        </w:rPr>
        <w:t xml:space="preserve">BRUNETTO LATINI, </w:t>
      </w:r>
      <w:r w:rsidRPr="00E85AD4">
        <w:rPr>
          <w:i/>
          <w:noProof/>
        </w:rPr>
        <w:t>Poemetti allegorico-didattici del secolo XIII</w:t>
      </w:r>
      <w:r>
        <w:rPr>
          <w:noProof/>
        </w:rPr>
        <w:t>. [Il tesoretto.</w:t>
      </w:r>
      <w:r w:rsidRPr="00E85AD4">
        <w:rPr>
          <w:noProof/>
        </w:rPr>
        <w:t xml:space="preserve"> Il favolello</w:t>
      </w:r>
      <w:r>
        <w:rPr>
          <w:noProof/>
        </w:rPr>
        <w:t>.</w:t>
      </w:r>
      <w:r w:rsidRPr="00E85AD4">
        <w:rPr>
          <w:noProof/>
        </w:rPr>
        <w:t xml:space="preserve"> Sonetti e canzoni</w:t>
      </w:r>
      <w:r>
        <w:rPr>
          <w:noProof/>
        </w:rPr>
        <w:t>.</w:t>
      </w:r>
      <w:r w:rsidRPr="00E85AD4">
        <w:rPr>
          <w:noProof/>
        </w:rPr>
        <w:t xml:space="preserve"> Trattato d’amore</w:t>
      </w:r>
      <w:r>
        <w:rPr>
          <w:noProof/>
        </w:rPr>
        <w:t>.</w:t>
      </w:r>
      <w:r w:rsidRPr="00E85AD4">
        <w:rPr>
          <w:noProof/>
        </w:rPr>
        <w:t xml:space="preserve"> L’intelligenza</w:t>
      </w:r>
      <w:r>
        <w:rPr>
          <w:noProof/>
        </w:rPr>
        <w:t>.</w:t>
      </w:r>
      <w:r w:rsidRPr="00E85AD4">
        <w:rPr>
          <w:noProof/>
        </w:rPr>
        <w:t xml:space="preserve"> Il fiore</w:t>
      </w:r>
      <w:r>
        <w:rPr>
          <w:noProof/>
        </w:rPr>
        <w:t>.</w:t>
      </w:r>
      <w:r w:rsidRPr="00E85AD4">
        <w:rPr>
          <w:noProof/>
        </w:rPr>
        <w:t xml:space="preserve"> Detto d’amore]. </w:t>
      </w:r>
      <w:r w:rsidRPr="00F61AE9">
        <w:rPr>
          <w:noProof/>
        </w:rPr>
        <w:t xml:space="preserve">A cura di L. di Benedetto. Bari, Laterza, 1941. </w:t>
      </w:r>
      <w:r w:rsidRPr="009264F6">
        <w:rPr>
          <w:noProof/>
        </w:rPr>
        <w:t>376 p. [UNICAMP]</w:t>
      </w:r>
    </w:p>
    <w:p w:rsidR="008743E5" w:rsidRPr="00057766" w:rsidRDefault="008743E5" w:rsidP="002802EC">
      <w:pPr>
        <w:pStyle w:val="PargrafoparaBibl"/>
        <w:widowControl/>
      </w:pPr>
      <w:r w:rsidRPr="00F569B6">
        <w:t>BRUNETTO LATINI,</w:t>
      </w:r>
      <w:r>
        <w:t xml:space="preserve"> </w:t>
      </w:r>
      <w:r w:rsidRPr="001E0DFB">
        <w:rPr>
          <w:i/>
        </w:rPr>
        <w:t>Poesie</w:t>
      </w:r>
      <w:r>
        <w:t xml:space="preserve">. A </w:t>
      </w:r>
      <w:r w:rsidRPr="001E0DFB">
        <w:t>cura di S</w:t>
      </w:r>
      <w:r>
        <w:t>.</w:t>
      </w:r>
      <w:r w:rsidRPr="001E0DFB">
        <w:t xml:space="preserve"> Carrai</w:t>
      </w:r>
      <w:r>
        <w:t>. Torino, Einaudi, 2016. XXXI+174 p. [USP]</w:t>
      </w:r>
    </w:p>
    <w:p w:rsidR="00FB710A" w:rsidRPr="00DC56B4" w:rsidRDefault="00AA4FB5" w:rsidP="002802EC">
      <w:pPr>
        <w:pStyle w:val="Ttulo5"/>
        <w:keepNext/>
        <w:spacing w:before="0"/>
        <w:rPr>
          <w:color w:val="FF0000"/>
        </w:rPr>
      </w:pPr>
      <w:r w:rsidRPr="00DC56B4">
        <w:rPr>
          <w:color w:val="FF0000"/>
        </w:rPr>
        <w:t>Comentadores</w:t>
      </w:r>
    </w:p>
    <w:p w:rsidR="00DC56B4" w:rsidRPr="00DC56B4" w:rsidRDefault="00DC56B4" w:rsidP="002802EC">
      <w:pPr>
        <w:pStyle w:val="PargrafoparaBibl"/>
        <w:widowControl/>
        <w:rPr>
          <w:lang w:val="en-US"/>
        </w:rPr>
      </w:pPr>
      <w:bookmarkStart w:id="40" w:name="_Hlk483062279"/>
      <w:r w:rsidRPr="00DC56B4">
        <w:rPr>
          <w:szCs w:val="24"/>
        </w:rPr>
        <w:t xml:space="preserve">van den ABEELE, B., </w:t>
      </w:r>
      <w:r w:rsidRPr="00DC56B4">
        <w:rPr>
          <w:i/>
          <w:szCs w:val="24"/>
        </w:rPr>
        <w:t xml:space="preserve">Bestiaires médiévaux. </w:t>
      </w:r>
      <w:r w:rsidRPr="0014627F">
        <w:rPr>
          <w:i/>
          <w:szCs w:val="24"/>
          <w:lang w:val="en-US"/>
        </w:rPr>
        <w:t>Nouvelles perspectives sur les manuscrits et les traditions textuelles</w:t>
      </w:r>
      <w:r w:rsidRPr="0014627F">
        <w:rPr>
          <w:szCs w:val="24"/>
          <w:lang w:val="en-US"/>
        </w:rPr>
        <w:t xml:space="preserve">. </w:t>
      </w:r>
      <w:r w:rsidRPr="0014627F">
        <w:rPr>
          <w:szCs w:val="24"/>
        </w:rPr>
        <w:t>Textes, études, congrès, 21. Louvain-la-Neuve,</w:t>
      </w:r>
      <w:r>
        <w:rPr>
          <w:szCs w:val="24"/>
        </w:rPr>
        <w:t xml:space="preserve"> </w:t>
      </w:r>
      <w:r w:rsidRPr="0014627F">
        <w:rPr>
          <w:szCs w:val="24"/>
        </w:rPr>
        <w:t>Université catholique</w:t>
      </w:r>
      <w:r>
        <w:rPr>
          <w:szCs w:val="24"/>
        </w:rPr>
        <w:t xml:space="preserve"> de Louvain, I</w:t>
      </w:r>
      <w:r w:rsidRPr="0014627F">
        <w:rPr>
          <w:szCs w:val="24"/>
        </w:rPr>
        <w:t>nstitut d’études médiévales,</w:t>
      </w:r>
      <w:r>
        <w:rPr>
          <w:szCs w:val="24"/>
        </w:rPr>
        <w:t xml:space="preserve"> </w:t>
      </w:r>
      <w:r w:rsidRPr="0014627F">
        <w:rPr>
          <w:szCs w:val="24"/>
        </w:rPr>
        <w:t xml:space="preserve">2005. </w:t>
      </w:r>
      <w:r w:rsidRPr="00DC56B4">
        <w:rPr>
          <w:szCs w:val="24"/>
          <w:lang w:val="en-US"/>
        </w:rPr>
        <w:t>IX+318 p</w:t>
      </w:r>
      <w:r w:rsidRPr="00DC56B4">
        <w:rPr>
          <w:lang w:val="en-US"/>
        </w:rPr>
        <w:t xml:space="preserve">. </w:t>
      </w:r>
      <w:r w:rsidRPr="00AE1B41">
        <w:rPr>
          <w:szCs w:val="16"/>
          <w:lang w:val="es-ES_tradnl"/>
        </w:rPr>
        <w:t>[USP]</w:t>
      </w:r>
    </w:p>
    <w:bookmarkEnd w:id="40"/>
    <w:p w:rsidR="0069238E" w:rsidRDefault="0069238E" w:rsidP="002802EC">
      <w:pPr>
        <w:pStyle w:val="PargrafoparaBibl"/>
        <w:widowControl/>
        <w:rPr>
          <w:noProof/>
          <w:szCs w:val="16"/>
          <w:lang w:val="en-US"/>
        </w:rPr>
      </w:pPr>
      <w:r w:rsidRPr="00FF5DEA">
        <w:rPr>
          <w:noProof/>
          <w:szCs w:val="16"/>
          <w:lang w:val="en-US"/>
        </w:rPr>
        <w:t xml:space="preserve">BINKLEY, P., ed., </w:t>
      </w:r>
      <w:r w:rsidRPr="00FF5DEA">
        <w:rPr>
          <w:i/>
          <w:noProof/>
          <w:szCs w:val="16"/>
          <w:lang w:val="en-US"/>
        </w:rPr>
        <w:t>Pre-Modern Encyclopaedic Texts</w:t>
      </w:r>
      <w:r w:rsidRPr="00FF5DEA">
        <w:rPr>
          <w:noProof/>
          <w:szCs w:val="16"/>
          <w:lang w:val="en-US"/>
        </w:rPr>
        <w:t xml:space="preserve">. </w:t>
      </w:r>
      <w:r w:rsidRPr="00F61AE9">
        <w:rPr>
          <w:lang w:val="en-US"/>
        </w:rPr>
        <w:t xml:space="preserve">Brill’s studies in </w:t>
      </w:r>
      <w:r w:rsidRPr="00F61AE9">
        <w:rPr>
          <w:noProof/>
          <w:szCs w:val="16"/>
          <w:lang w:val="en-US"/>
        </w:rPr>
        <w:t xml:space="preserve">intellectual history, 79. Leiden, Brill, </w:t>
      </w:r>
      <w:r w:rsidRPr="00F61AE9">
        <w:rPr>
          <w:rStyle w:val="gl"/>
          <w:lang w:val="en-US"/>
        </w:rPr>
        <w:t xml:space="preserve">1997. </w:t>
      </w:r>
      <w:r w:rsidRPr="0069238E">
        <w:rPr>
          <w:szCs w:val="24"/>
          <w:lang w:val="en-US"/>
        </w:rPr>
        <w:t>XVII</w:t>
      </w:r>
      <w:r>
        <w:rPr>
          <w:rStyle w:val="gl"/>
          <w:lang w:val="en-US"/>
        </w:rPr>
        <w:t>+</w:t>
      </w:r>
      <w:r w:rsidRPr="00F61AE9">
        <w:rPr>
          <w:rStyle w:val="gl"/>
          <w:lang w:val="en-US"/>
        </w:rPr>
        <w:t xml:space="preserve">433 p. </w:t>
      </w:r>
      <w:r>
        <w:rPr>
          <w:noProof/>
          <w:szCs w:val="16"/>
          <w:lang w:val="en-US"/>
        </w:rPr>
        <w:t>[USP]</w:t>
      </w:r>
    </w:p>
    <w:p w:rsidR="00DC56B4" w:rsidRPr="00F61AE9" w:rsidRDefault="00DC56B4" w:rsidP="002802EC">
      <w:pPr>
        <w:pStyle w:val="PargrafoparaBibl"/>
        <w:widowControl/>
        <w:rPr>
          <w:color w:val="808080"/>
          <w:lang w:val="en-US"/>
        </w:rPr>
      </w:pPr>
      <w:r w:rsidRPr="00F61AE9">
        <w:rPr>
          <w:color w:val="808080"/>
          <w:lang w:val="en-US"/>
        </w:rPr>
        <w:t xml:space="preserve">BOLTON-HOLLOWAY, J., </w:t>
      </w:r>
      <w:r w:rsidRPr="00F61AE9">
        <w:rPr>
          <w:i/>
          <w:color w:val="808080"/>
          <w:lang w:val="en-US"/>
        </w:rPr>
        <w:t>Brunetto Latini: an analytic bibliography</w:t>
      </w:r>
      <w:r w:rsidRPr="00F61AE9">
        <w:rPr>
          <w:color w:val="808080"/>
          <w:lang w:val="en-US"/>
        </w:rPr>
        <w:t>. Cambridge, Brewer, 1986. 153 p.</w:t>
      </w:r>
      <w:r>
        <w:rPr>
          <w:color w:val="808080"/>
          <w:lang w:val="en-US"/>
        </w:rPr>
        <w:t>*</w:t>
      </w:r>
    </w:p>
    <w:p w:rsidR="00DC56B4" w:rsidRPr="008C24FB" w:rsidRDefault="00DC56B4" w:rsidP="002802EC">
      <w:pPr>
        <w:pStyle w:val="PargrafoparaBibl"/>
        <w:widowControl/>
        <w:rPr>
          <w:color w:val="808080"/>
          <w:lang w:val="en-US"/>
        </w:rPr>
      </w:pPr>
      <w:r w:rsidRPr="00F61AE9">
        <w:rPr>
          <w:color w:val="808080"/>
          <w:lang w:val="en-US"/>
        </w:rPr>
        <w:t xml:space="preserve">BOLTON-HOLLOWAY, J., </w:t>
      </w:r>
      <w:r w:rsidRPr="00F61AE9">
        <w:rPr>
          <w:i/>
          <w:color w:val="808080"/>
          <w:lang w:val="en-US"/>
        </w:rPr>
        <w:t>Twice-told tales: Brunetto Latino and Dante Alighieri</w:t>
      </w:r>
      <w:r w:rsidRPr="00F61AE9">
        <w:rPr>
          <w:color w:val="808080"/>
          <w:lang w:val="en-US"/>
        </w:rPr>
        <w:t xml:space="preserve">. New York, Peter Lang, 1993. </w:t>
      </w:r>
      <w:r w:rsidRPr="0072163B">
        <w:rPr>
          <w:color w:val="808080"/>
          <w:lang w:val="en-US"/>
        </w:rPr>
        <w:t>XIV+552 p.*</w:t>
      </w:r>
    </w:p>
    <w:p w:rsidR="00FB710A" w:rsidRPr="00E91334" w:rsidRDefault="00FB710A" w:rsidP="002802EC">
      <w:pPr>
        <w:pStyle w:val="PargrafoparaBibl"/>
        <w:widowControl/>
      </w:pPr>
      <w:r w:rsidRPr="00F61AE9">
        <w:rPr>
          <w:bCs/>
          <w:lang w:val="en-US"/>
        </w:rPr>
        <w:lastRenderedPageBreak/>
        <w:t xml:space="preserve">CAMPBELL, C. J., </w:t>
      </w:r>
      <w:r w:rsidRPr="00F61AE9">
        <w:rPr>
          <w:bCs/>
          <w:i/>
          <w:lang w:val="en-US"/>
        </w:rPr>
        <w:t>The commonwealth of nature: art and poetic community in the age of Dante</w:t>
      </w:r>
      <w:r w:rsidRPr="00F61AE9">
        <w:rPr>
          <w:bCs/>
          <w:lang w:val="en-US"/>
        </w:rPr>
        <w:t>.</w:t>
      </w:r>
      <w:r w:rsidRPr="00F61AE9">
        <w:rPr>
          <w:lang w:val="en-US"/>
        </w:rPr>
        <w:t xml:space="preserve"> </w:t>
      </w:r>
      <w:r w:rsidRPr="00E91334">
        <w:t xml:space="preserve">Pennsylvania, UP, 2008. 167 p. </w:t>
      </w:r>
      <w:r w:rsidR="008743E5">
        <w:t xml:space="preserve">[UNICAMP] </w:t>
      </w:r>
      <w:r w:rsidRPr="00E91334">
        <w:t>[USP]</w:t>
      </w:r>
    </w:p>
    <w:p w:rsidR="00EA4B2D" w:rsidRPr="00EA4B2D" w:rsidRDefault="00EA4B2D" w:rsidP="002802EC">
      <w:pPr>
        <w:pStyle w:val="PargrafoparaBibl"/>
        <w:widowControl/>
        <w:rPr>
          <w:bCs/>
          <w:color w:val="808080" w:themeColor="background1" w:themeShade="80"/>
        </w:rPr>
      </w:pPr>
      <w:r w:rsidRPr="00EA4B2D">
        <w:rPr>
          <w:bCs/>
          <w:color w:val="808080" w:themeColor="background1" w:themeShade="80"/>
        </w:rPr>
        <w:t xml:space="preserve">CEVA, B., </w:t>
      </w:r>
      <w:r w:rsidRPr="00EA4B2D">
        <w:rPr>
          <w:bCs/>
          <w:i/>
          <w:color w:val="808080" w:themeColor="background1" w:themeShade="80"/>
        </w:rPr>
        <w:t>Brunetto Latini. L’uomo e l’opera</w:t>
      </w:r>
      <w:r w:rsidRPr="00EA4B2D">
        <w:rPr>
          <w:bCs/>
          <w:color w:val="808080" w:themeColor="background1" w:themeShade="80"/>
        </w:rPr>
        <w:t>. Milano, Ricciardi, 1965. 227 p.</w:t>
      </w:r>
    </w:p>
    <w:p w:rsidR="00FB710A" w:rsidRPr="00F61AE9" w:rsidRDefault="00FB710A" w:rsidP="002802EC">
      <w:pPr>
        <w:pStyle w:val="PargrafoparaBibl"/>
        <w:widowControl/>
        <w:rPr>
          <w:lang w:val="en-US"/>
        </w:rPr>
      </w:pPr>
      <w:r w:rsidRPr="00F61AE9">
        <w:t xml:space="preserve">COELHO LATINO, J. M., </w:t>
      </w:r>
      <w:r w:rsidRPr="00F61AE9">
        <w:rPr>
          <w:i/>
          <w:iCs/>
        </w:rPr>
        <w:t>A ciência na Idade Média. A ciência na Idade Média e as enciclopédias desse tempo. O chanceler Bacon</w:t>
      </w:r>
      <w:r w:rsidRPr="00F61AE9">
        <w:t xml:space="preserve">. Fixação do texto, prefácio e notas de P. Gomes. </w:t>
      </w:r>
      <w:r w:rsidRPr="00F61AE9">
        <w:rPr>
          <w:lang w:val="en-US"/>
        </w:rPr>
        <w:t>Lisboa, Guimarães, 1988. 154 p. [USP]</w:t>
      </w:r>
    </w:p>
    <w:p w:rsidR="00FB710A" w:rsidRPr="00F61AE9" w:rsidRDefault="00FB710A" w:rsidP="002802EC">
      <w:pPr>
        <w:pStyle w:val="PargrafoparaBibl"/>
        <w:widowControl/>
        <w:rPr>
          <w:color w:val="000000"/>
          <w:lang w:val="en-US"/>
        </w:rPr>
      </w:pPr>
      <w:r w:rsidRPr="00F61AE9">
        <w:rPr>
          <w:lang w:val="en-US"/>
        </w:rPr>
        <w:t xml:space="preserve">COX, V., and WARD, J. O., eds., </w:t>
      </w:r>
      <w:r w:rsidRPr="00F61AE9">
        <w:rPr>
          <w:i/>
          <w:lang w:val="en-US"/>
        </w:rPr>
        <w:t>The rhetoric of Cicero in its medieval and early renaissance commentary tradition</w:t>
      </w:r>
      <w:r w:rsidRPr="00F61AE9">
        <w:rPr>
          <w:lang w:val="en-US"/>
        </w:rPr>
        <w:t>. Companions to the christian tradition, 2. Leiden, Brill, 2006. XVIII+550 p. [UFSCar] [USP]</w:t>
      </w:r>
    </w:p>
    <w:p w:rsidR="00FB710A" w:rsidRPr="00F61AE9" w:rsidRDefault="00FB710A" w:rsidP="002802EC">
      <w:pPr>
        <w:pStyle w:val="PargrafoparaBibl"/>
        <w:widowControl/>
        <w:rPr>
          <w:szCs w:val="24"/>
        </w:rPr>
      </w:pPr>
      <w:r w:rsidRPr="00F61AE9">
        <w:rPr>
          <w:szCs w:val="24"/>
          <w:lang w:val="en-US"/>
        </w:rPr>
        <w:t xml:space="preserve">D’ANNUNZIO, G., </w:t>
      </w:r>
      <w:r w:rsidRPr="00F61AE9">
        <w:rPr>
          <w:i/>
          <w:szCs w:val="24"/>
          <w:lang w:val="en-US"/>
        </w:rPr>
        <w:t>Le dit du sourd et muet qui fut miraculé en l’an de grâce 1266</w:t>
      </w:r>
      <w:r w:rsidRPr="00F61AE9">
        <w:rPr>
          <w:szCs w:val="24"/>
          <w:lang w:val="en-US"/>
        </w:rPr>
        <w:t xml:space="preserve">. </w:t>
      </w:r>
      <w:r w:rsidRPr="00F61AE9">
        <w:rPr>
          <w:szCs w:val="24"/>
        </w:rPr>
        <w:t>Opere di Gabriele D’Annunzio, IV. Prose varie, 46. Roma, Vittoriale degli Italiani, 1939. 148 p. [USP]</w:t>
      </w:r>
    </w:p>
    <w:p w:rsidR="003E24D4" w:rsidRPr="002B46DB" w:rsidRDefault="00FB710A" w:rsidP="002802EC">
      <w:pPr>
        <w:pStyle w:val="PargrafoparaBibl"/>
        <w:widowControl/>
        <w:rPr>
          <w:rStyle w:val="producttext"/>
          <w:rFonts w:ascii="Times New Roman" w:hAnsi="Times New Roman"/>
          <w:sz w:val="24"/>
          <w:szCs w:val="20"/>
          <w:lang w:val="en-US"/>
        </w:rPr>
      </w:pPr>
      <w:r w:rsidRPr="00F61AE9">
        <w:rPr>
          <w:color w:val="808080"/>
          <w:lang w:val="es-AR"/>
        </w:rPr>
        <w:t xml:space="preserve">GIOLA, M., </w:t>
      </w:r>
      <w:r w:rsidRPr="00F61AE9">
        <w:rPr>
          <w:i/>
          <w:color w:val="808080"/>
          <w:lang w:val="es-AR"/>
        </w:rPr>
        <w:t>La tradizione dei volgarizzamenti toscani del “Tresor” di Brunetto Latini</w:t>
      </w:r>
      <w:r w:rsidRPr="00F61AE9">
        <w:rPr>
          <w:color w:val="808080"/>
          <w:lang w:val="es-AR"/>
        </w:rPr>
        <w:t>. QuiEdit, 2010. 400 p.</w:t>
      </w:r>
      <w:r w:rsidR="003E24D4">
        <w:rPr>
          <w:color w:val="808080"/>
          <w:lang w:val="es-AR"/>
        </w:rPr>
        <w:t>*</w:t>
      </w:r>
    </w:p>
    <w:p w:rsidR="00FB710A" w:rsidRDefault="00FB710A" w:rsidP="002802EC">
      <w:pPr>
        <w:pStyle w:val="PargrafoparaBibl"/>
        <w:widowControl/>
        <w:rPr>
          <w:lang w:val="es-AR"/>
        </w:rPr>
      </w:pPr>
      <w:r w:rsidRPr="00F61AE9">
        <w:rPr>
          <w:lang w:val="es-AR"/>
        </w:rPr>
        <w:t xml:space="preserve">HEULLANT-DONAT, I., éd., </w:t>
      </w:r>
      <w:r w:rsidRPr="00F61AE9">
        <w:rPr>
          <w:i/>
          <w:lang w:val="es-AR"/>
        </w:rPr>
        <w:t>Cultures italiennes</w:t>
      </w:r>
      <w:r w:rsidRPr="00F61AE9">
        <w:rPr>
          <w:bCs/>
          <w:i/>
          <w:lang w:val="es-AR"/>
        </w:rPr>
        <w:t xml:space="preserve"> </w:t>
      </w:r>
      <w:r w:rsidRPr="00F61AE9">
        <w:rPr>
          <w:i/>
          <w:lang w:val="es-AR"/>
        </w:rPr>
        <w:t>(XII</w:t>
      </w:r>
      <w:r w:rsidRPr="00F61AE9">
        <w:rPr>
          <w:i/>
          <w:vertAlign w:val="superscript"/>
          <w:lang w:val="es-AR"/>
        </w:rPr>
        <w:t>e</w:t>
      </w:r>
      <w:r w:rsidRPr="00F61AE9">
        <w:rPr>
          <w:i/>
          <w:lang w:val="es-AR"/>
        </w:rPr>
        <w:t>-XV</w:t>
      </w:r>
      <w:r w:rsidRPr="00F61AE9">
        <w:rPr>
          <w:i/>
          <w:vertAlign w:val="superscript"/>
          <w:lang w:val="es-AR"/>
        </w:rPr>
        <w:t>e</w:t>
      </w:r>
      <w:r w:rsidRPr="00F61AE9">
        <w:rPr>
          <w:i/>
          <w:lang w:val="es-AR"/>
        </w:rPr>
        <w:t xml:space="preserve"> siècle)</w:t>
      </w:r>
      <w:r w:rsidRPr="00F61AE9">
        <w:rPr>
          <w:lang w:val="es-AR"/>
        </w:rPr>
        <w:t xml:space="preserve">. Initiations au Moyen Âge. Paris, Cerf, [2000] </w:t>
      </w:r>
      <w:r w:rsidR="00563FBA">
        <w:rPr>
          <w:lang w:val="es-AR"/>
        </w:rPr>
        <w:t>2007. 396 p. [UFSCar] [USP] {NA}</w:t>
      </w:r>
    </w:p>
    <w:p w:rsidR="00CE39EB" w:rsidRPr="0072163B" w:rsidRDefault="006125FC" w:rsidP="002802EC">
      <w:pPr>
        <w:pStyle w:val="PargrafoparaBibl"/>
        <w:widowControl/>
        <w:rPr>
          <w:lang w:val="en-US"/>
        </w:rPr>
      </w:pPr>
      <w:r w:rsidRPr="00DC56B4">
        <w:t xml:space="preserve">GENTILI, S., </w:t>
      </w:r>
      <w:r w:rsidRPr="00DC56B4">
        <w:rPr>
          <w:i/>
        </w:rPr>
        <w:t>L’uomo aristotelico alle origini della letteratura italiana</w:t>
      </w:r>
      <w:r w:rsidRPr="00DC56B4">
        <w:t xml:space="preserve">. </w:t>
      </w:r>
      <w:r w:rsidRPr="009264F6">
        <w:t xml:space="preserve">Pref. di P. Dronke. La ricerca linguistica e letteraria, 3. Urbino, Carocci, 2013. </w:t>
      </w:r>
      <w:r w:rsidRPr="0072163B">
        <w:rPr>
          <w:lang w:val="en-US"/>
        </w:rPr>
        <w:t>278 p. [USP]</w:t>
      </w:r>
    </w:p>
    <w:p w:rsidR="009B7DFB" w:rsidRPr="009B7DFB" w:rsidRDefault="00FB710A" w:rsidP="002802EC">
      <w:pPr>
        <w:pStyle w:val="PargrafoparaBibl"/>
        <w:widowControl/>
        <w:rPr>
          <w:lang w:val="fr-FR"/>
        </w:rPr>
      </w:pPr>
      <w:r w:rsidRPr="00F61AE9">
        <w:rPr>
          <w:szCs w:val="16"/>
          <w:lang w:val="fr-FR"/>
        </w:rPr>
        <w:t xml:space="preserve">IMBACH, R., </w:t>
      </w:r>
      <w:r w:rsidRPr="00F61AE9">
        <w:rPr>
          <w:i/>
          <w:iCs/>
          <w:szCs w:val="16"/>
          <w:lang w:val="fr-FR"/>
        </w:rPr>
        <w:t>Dante, la philosophie et les laïcs</w:t>
      </w:r>
      <w:r w:rsidRPr="00F61AE9">
        <w:rPr>
          <w:szCs w:val="16"/>
          <w:lang w:val="fr-FR"/>
        </w:rPr>
        <w:t xml:space="preserve">. </w:t>
      </w:r>
      <w:r w:rsidRPr="00F61AE9">
        <w:rPr>
          <w:i/>
          <w:iCs/>
          <w:szCs w:val="16"/>
          <w:lang w:val="fr-FR"/>
        </w:rPr>
        <w:t>Initiations à la philosophie médiévale 1.</w:t>
      </w:r>
      <w:r w:rsidRPr="00F61AE9">
        <w:rPr>
          <w:rStyle w:val="stitre1"/>
          <w:rFonts w:ascii="Times New Roman" w:hAnsi="Times New Roman"/>
          <w:lang w:val="fr-FR"/>
        </w:rPr>
        <w:t xml:space="preserve"> </w:t>
      </w:r>
      <w:r w:rsidRPr="00F61AE9">
        <w:rPr>
          <w:szCs w:val="16"/>
          <w:lang w:val="fr-FR"/>
        </w:rPr>
        <w:t>Vestigia, 21. Paris, Éd. du Cerf</w:t>
      </w:r>
      <w:r w:rsidRPr="00F61AE9">
        <w:rPr>
          <w:lang w:val="fr-FR"/>
        </w:rPr>
        <w:t xml:space="preserve"> / Éditions Universitaires de Fribourg</w:t>
      </w:r>
      <w:r w:rsidRPr="00F61AE9">
        <w:rPr>
          <w:szCs w:val="16"/>
          <w:lang w:val="fr-FR"/>
        </w:rPr>
        <w:t xml:space="preserve">, 1996. </w:t>
      </w:r>
      <w:r w:rsidRPr="00F61AE9">
        <w:rPr>
          <w:lang w:val="fr-FR"/>
        </w:rPr>
        <w:t xml:space="preserve">270 </w:t>
      </w:r>
      <w:r w:rsidRPr="00F61AE9">
        <w:rPr>
          <w:szCs w:val="16"/>
          <w:lang w:val="fr-FR"/>
        </w:rPr>
        <w:t xml:space="preserve">p. </w:t>
      </w:r>
      <w:r w:rsidRPr="00F61AE9">
        <w:rPr>
          <w:lang w:val="fr-FR"/>
        </w:rPr>
        <w:t>[USP]</w:t>
      </w:r>
    </w:p>
    <w:p w:rsidR="00FB710A" w:rsidRDefault="009B7DFB" w:rsidP="002802EC">
      <w:pPr>
        <w:pStyle w:val="PargrafoparaBibl"/>
        <w:widowControl/>
        <w:rPr>
          <w:lang w:val="fr-FR"/>
        </w:rPr>
      </w:pPr>
      <w:r w:rsidRPr="009B7DFB">
        <w:rPr>
          <w:lang w:val="fr-FR"/>
        </w:rPr>
        <w:t xml:space="preserve">JAUSS, H. R., </w:t>
      </w:r>
      <w:r w:rsidRPr="009B7DFB">
        <w:rPr>
          <w:i/>
          <w:lang w:val="fr-FR"/>
        </w:rPr>
        <w:t>Alterità e modernità della letteratura medioevale</w:t>
      </w:r>
      <w:r>
        <w:rPr>
          <w:lang w:val="fr-FR"/>
        </w:rPr>
        <w:t>. P</w:t>
      </w:r>
      <w:r w:rsidRPr="009B7DFB">
        <w:rPr>
          <w:lang w:val="fr-FR"/>
        </w:rPr>
        <w:t>resentazione di C. Segre. Tr. R. Venuti.</w:t>
      </w:r>
      <w:r w:rsidRPr="009B7DFB">
        <w:t xml:space="preserve"> </w:t>
      </w:r>
      <w:r>
        <w:t xml:space="preserve">Torino, Bollati Boringhieri, 1989. </w:t>
      </w:r>
      <w:r w:rsidRPr="009264F6">
        <w:t>XIII+379 p. [USP]</w:t>
      </w:r>
    </w:p>
    <w:p w:rsidR="008A51F2" w:rsidRPr="008A51F2" w:rsidRDefault="008A51F2" w:rsidP="002802EC">
      <w:pPr>
        <w:pStyle w:val="PargrafoparaBibl"/>
        <w:widowControl/>
        <w:rPr>
          <w:lang w:val="en-US"/>
        </w:rPr>
      </w:pPr>
      <w:r w:rsidRPr="004551EC">
        <w:t>LANGLOIS, Ch.-V.,</w:t>
      </w:r>
      <w:r>
        <w:t xml:space="preserve"> </w:t>
      </w:r>
      <w:r w:rsidRPr="004551EC">
        <w:rPr>
          <w:i/>
        </w:rPr>
        <w:t>La connaissance de la nature et du monde au Moyen Âge d’après quelques écrits français à l’usage des laïcs</w:t>
      </w:r>
      <w:r>
        <w:t>.</w:t>
      </w:r>
      <w:r w:rsidRPr="004551EC">
        <w:t xml:space="preserve"> </w:t>
      </w:r>
      <w:r w:rsidRPr="008A51F2">
        <w:rPr>
          <w:lang w:val="en-US"/>
        </w:rPr>
        <w:t xml:space="preserve">Paris, Hachette, 1911. 1927. XXIV+401 p. [UNESP] </w:t>
      </w:r>
      <w:hyperlink r:id="rId36" w:history="1">
        <w:r w:rsidRPr="008A51F2">
          <w:rPr>
            <w:lang w:val="en-US"/>
          </w:rPr>
          <w:t>[USP]</w:t>
        </w:r>
      </w:hyperlink>
    </w:p>
    <w:p w:rsidR="00FB710A" w:rsidRDefault="00FB710A" w:rsidP="002802EC">
      <w:pPr>
        <w:pStyle w:val="PargrafoparaBibl"/>
        <w:widowControl/>
        <w:rPr>
          <w:lang w:val="es-AR"/>
        </w:rPr>
      </w:pPr>
      <w:r w:rsidRPr="00F61AE9">
        <w:rPr>
          <w:lang w:val="es-AR"/>
        </w:rPr>
        <w:t xml:space="preserve">MAFFIA SCARIATI, I., </w:t>
      </w:r>
      <w:r w:rsidRPr="00F61AE9">
        <w:rPr>
          <w:i/>
          <w:lang w:val="es-AR"/>
        </w:rPr>
        <w:t>Dal “Tresor” al “Tesoretto”. Saggi su Brunetto Latini e i suoi fiancheggiatori</w:t>
      </w:r>
      <w:r w:rsidRPr="00F61AE9">
        <w:rPr>
          <w:lang w:val="es-AR"/>
        </w:rPr>
        <w:t xml:space="preserve">. </w:t>
      </w:r>
      <w:r w:rsidR="002229CE" w:rsidRPr="00F61AE9">
        <w:rPr>
          <w:szCs w:val="16"/>
        </w:rPr>
        <w:t xml:space="preserve">Roma, </w:t>
      </w:r>
      <w:r w:rsidRPr="00F61AE9">
        <w:rPr>
          <w:lang w:val="es-AR"/>
        </w:rPr>
        <w:t>Aracne, 2010. 272 p. [UFSCar]</w:t>
      </w:r>
      <w:r w:rsidR="00A47220">
        <w:rPr>
          <w:lang w:val="es-AR"/>
        </w:rPr>
        <w:t xml:space="preserve"> [USP]</w:t>
      </w:r>
    </w:p>
    <w:p w:rsidR="00FB710A" w:rsidRDefault="00FB710A" w:rsidP="002802EC">
      <w:pPr>
        <w:pStyle w:val="PargrafoparaBibl"/>
        <w:widowControl/>
        <w:rPr>
          <w:color w:val="808080"/>
          <w:lang w:val="es-AR"/>
        </w:rPr>
      </w:pPr>
      <w:r w:rsidRPr="00F61AE9">
        <w:rPr>
          <w:color w:val="808080"/>
          <w:lang w:val="es-AR"/>
        </w:rPr>
        <w:t xml:space="preserve">MAFFIA SCARIATI, I., a cura di, </w:t>
      </w:r>
      <w:r w:rsidRPr="00F61AE9">
        <w:rPr>
          <w:i/>
          <w:color w:val="808080"/>
          <w:lang w:val="es-AR"/>
        </w:rPr>
        <w:t xml:space="preserve">A scuola con ser Brunetto. Indagini sulla ricezione di Brunetto Latini dal </w:t>
      </w:r>
      <w:r w:rsidR="00FF5DEA" w:rsidRPr="00F61AE9">
        <w:rPr>
          <w:i/>
          <w:color w:val="808080"/>
          <w:lang w:val="es-AR"/>
        </w:rPr>
        <w:t xml:space="preserve">Medioevo </w:t>
      </w:r>
      <w:r w:rsidRPr="00F61AE9">
        <w:rPr>
          <w:i/>
          <w:color w:val="808080"/>
          <w:lang w:val="es-AR"/>
        </w:rPr>
        <w:t xml:space="preserve">al </w:t>
      </w:r>
      <w:r w:rsidR="00FF5DEA" w:rsidRPr="00F61AE9">
        <w:rPr>
          <w:i/>
          <w:color w:val="808080"/>
          <w:lang w:val="es-AR"/>
        </w:rPr>
        <w:t>Rinascimento</w:t>
      </w:r>
      <w:r w:rsidRPr="00F61AE9">
        <w:rPr>
          <w:color w:val="808080"/>
          <w:lang w:val="es-AR"/>
        </w:rPr>
        <w:t xml:space="preserve">. </w:t>
      </w:r>
      <w:r w:rsidR="003E24D4" w:rsidRPr="003E24D4">
        <w:rPr>
          <w:color w:val="808080"/>
          <w:lang w:val="es-AR"/>
        </w:rPr>
        <w:t>Archivio romanzo.</w:t>
      </w:r>
      <w:r w:rsidR="003E24D4" w:rsidRPr="00F61AE9">
        <w:rPr>
          <w:color w:val="808080"/>
          <w:lang w:val="es-AR"/>
        </w:rPr>
        <w:t xml:space="preserve"> </w:t>
      </w:r>
      <w:r w:rsidRPr="00F61AE9">
        <w:rPr>
          <w:color w:val="808080"/>
          <w:lang w:val="es-AR"/>
        </w:rPr>
        <w:t>Firenze,</w:t>
      </w:r>
      <w:r w:rsidRPr="00FF5DEA">
        <w:rPr>
          <w:lang w:val="en-US"/>
        </w:rPr>
        <w:t xml:space="preserve"> </w:t>
      </w:r>
      <w:r w:rsidRPr="00F61AE9">
        <w:rPr>
          <w:color w:val="808080"/>
          <w:lang w:val="es-AR"/>
        </w:rPr>
        <w:t>Sismel, 2008. XXXI+634 p.</w:t>
      </w:r>
      <w:r w:rsidR="003E24D4">
        <w:rPr>
          <w:color w:val="808080"/>
          <w:lang w:val="es-AR"/>
        </w:rPr>
        <w:t>*</w:t>
      </w:r>
      <w:r w:rsidR="007C4D73" w:rsidRPr="007C4D73">
        <w:rPr>
          <w:color w:val="808080"/>
          <w:vertAlign w:val="superscript"/>
          <w:lang w:val="es-AR"/>
        </w:rPr>
        <w:t>+</w:t>
      </w:r>
      <w:r w:rsidR="007C4D73">
        <w:rPr>
          <w:color w:val="808080"/>
          <w:lang w:val="es-AR"/>
        </w:rPr>
        <w:t xml:space="preserve"> </w:t>
      </w:r>
    </w:p>
    <w:p w:rsidR="00FB710A" w:rsidRPr="00F61AE9" w:rsidRDefault="00FB710A" w:rsidP="002802EC">
      <w:pPr>
        <w:pStyle w:val="PargrafoparaBibl"/>
        <w:widowControl/>
        <w:rPr>
          <w:lang w:val="en-US"/>
        </w:rPr>
      </w:pPr>
      <w:r w:rsidRPr="00F61AE9">
        <w:rPr>
          <w:lang w:val="en-US"/>
        </w:rPr>
        <w:t xml:space="preserve">von MOOS, P., </w:t>
      </w:r>
      <w:r w:rsidRPr="00F61AE9">
        <w:rPr>
          <w:i/>
          <w:iCs/>
          <w:noProof/>
          <w:lang w:val="en-US"/>
        </w:rPr>
        <w:t>Gesammelte Studien zum Mittelalter</w:t>
      </w:r>
      <w:r w:rsidRPr="00F61AE9">
        <w:rPr>
          <w:noProof/>
          <w:lang w:val="en-US"/>
        </w:rPr>
        <w:t xml:space="preserve">. </w:t>
      </w:r>
      <w:r w:rsidRPr="00F61AE9">
        <w:rPr>
          <w:i/>
          <w:lang w:val="es-AR"/>
        </w:rPr>
        <w:t>2, Rhetorik, Kommunikation und Medialität</w:t>
      </w:r>
      <w:r w:rsidRPr="00F61AE9">
        <w:rPr>
          <w:noProof/>
          <w:lang w:val="es-AR"/>
        </w:rPr>
        <w:t xml:space="preserve">. Hrsg. von G. Melville. </w:t>
      </w:r>
      <w:r w:rsidRPr="00F61AE9">
        <w:rPr>
          <w:color w:val="000000"/>
          <w:lang w:val="es-AR"/>
        </w:rPr>
        <w:t xml:space="preserve">Münster, LIT, </w:t>
      </w:r>
      <w:r w:rsidRPr="00F61AE9">
        <w:rPr>
          <w:lang w:val="en-US"/>
        </w:rPr>
        <w:t>2006. III+509 S. [USP]</w:t>
      </w:r>
    </w:p>
    <w:p w:rsidR="00746C6A" w:rsidRPr="00FE1864" w:rsidRDefault="00746C6A" w:rsidP="00746C6A">
      <w:pPr>
        <w:pStyle w:val="PargrafoparaBibl"/>
      </w:pPr>
      <w:bookmarkStart w:id="41" w:name="_Hlk480532714"/>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FE1864">
        <w:t>XIV+395 p. [UFABC] [USP]</w:t>
      </w:r>
    </w:p>
    <w:p w:rsidR="001411B4" w:rsidRPr="009507FA" w:rsidRDefault="001411B4" w:rsidP="001411B4">
      <w:pPr>
        <w:pStyle w:val="PargrafoparaBibl"/>
        <w:widowControl/>
      </w:pPr>
      <w:bookmarkStart w:id="42" w:name="_Hlk487199617"/>
      <w:bookmarkEnd w:id="41"/>
      <w:r w:rsidRPr="00F61AE9">
        <w:lastRenderedPageBreak/>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bookmarkEnd w:id="42"/>
    </w:p>
    <w:p w:rsidR="00FB710A" w:rsidRPr="00E91334" w:rsidRDefault="00FB710A" w:rsidP="002802EC">
      <w:pPr>
        <w:pStyle w:val="PargrafoparaBibl"/>
        <w:widowControl/>
        <w:rPr>
          <w:noProof/>
        </w:rPr>
      </w:pPr>
      <w:r w:rsidRPr="00F61AE9">
        <w:rPr>
          <w:noProof/>
          <w:lang w:val="en-US"/>
        </w:rPr>
        <w:t xml:space="preserve">NEDERMAN, C., </w:t>
      </w:r>
      <w:r w:rsidRPr="00F61AE9">
        <w:rPr>
          <w:i/>
          <w:noProof/>
          <w:lang w:val="en-US"/>
        </w:rPr>
        <w:t>Lineages of European political thought: explorations along the Medieval/Modern divide from John of Salisbury to Hegel</w:t>
      </w:r>
      <w:r w:rsidRPr="00F61AE9">
        <w:rPr>
          <w:noProof/>
          <w:lang w:val="en-US"/>
        </w:rPr>
        <w:t xml:space="preserve">. </w:t>
      </w:r>
      <w:r w:rsidRPr="00E91334">
        <w:rPr>
          <w:noProof/>
        </w:rPr>
        <w:t>Washington, CUA, 2009. XXIV+375 p. [USP]</w:t>
      </w:r>
    </w:p>
    <w:p w:rsidR="00FB710A" w:rsidRPr="00F61AE9" w:rsidRDefault="00FB710A" w:rsidP="002802EC">
      <w:pPr>
        <w:pStyle w:val="PargrafoparaBibl"/>
        <w:widowControl/>
        <w:rPr>
          <w:noProof/>
          <w:lang w:val="en-US"/>
        </w:rPr>
      </w:pPr>
      <w:r w:rsidRPr="00F61AE9">
        <w:rPr>
          <w:noProof/>
        </w:rPr>
        <w:t xml:space="preserve">ORTOLAN, J. L. E., </w:t>
      </w:r>
      <w:r w:rsidRPr="00F61AE9">
        <w:rPr>
          <w:i/>
          <w:noProof/>
        </w:rPr>
        <w:t>Penalites de l’Enfer de Dante, suivies d’une étude sur Brunetto Latini</w:t>
      </w:r>
      <w:r w:rsidRPr="00F61AE9">
        <w:rPr>
          <w:i/>
        </w:rPr>
        <w:t>, apprécié comme le maître de Dante</w:t>
      </w:r>
      <w:r w:rsidRPr="00F61AE9">
        <w:rPr>
          <w:noProof/>
        </w:rPr>
        <w:t xml:space="preserve">. </w:t>
      </w:r>
      <w:r w:rsidRPr="00F61AE9">
        <w:rPr>
          <w:noProof/>
          <w:lang w:val="en-US"/>
        </w:rPr>
        <w:t>Paris, Plon, 1873. 170 p. [USP]</w:t>
      </w:r>
    </w:p>
    <w:p w:rsidR="00FB710A" w:rsidRPr="00F61AE9" w:rsidRDefault="00FB710A" w:rsidP="002802EC">
      <w:pPr>
        <w:pStyle w:val="PargrafoparaBibl"/>
        <w:widowControl/>
        <w:rPr>
          <w:lang w:val="en-US"/>
        </w:rPr>
      </w:pPr>
      <w:r w:rsidRPr="00F61AE9">
        <w:rPr>
          <w:lang w:val="en-US"/>
        </w:rPr>
        <w:t xml:space="preserve">PETERS, E., </w:t>
      </w:r>
      <w:r w:rsidRPr="00F61AE9">
        <w:rPr>
          <w:i/>
          <w:lang w:val="en-US"/>
        </w:rPr>
        <w:t xml:space="preserve">Limits of thought and power </w:t>
      </w:r>
      <w:r w:rsidRPr="00F61AE9">
        <w:rPr>
          <w:bCs/>
          <w:i/>
          <w:lang w:val="en-US"/>
        </w:rPr>
        <w:t>in</w:t>
      </w:r>
      <w:r w:rsidRPr="00F61AE9">
        <w:rPr>
          <w:i/>
          <w:lang w:val="en-US"/>
        </w:rPr>
        <w:t xml:space="preserve"> </w:t>
      </w:r>
      <w:r w:rsidRPr="00F61AE9">
        <w:rPr>
          <w:bCs/>
          <w:i/>
          <w:lang w:val="en-US"/>
        </w:rPr>
        <w:t>medieval</w:t>
      </w:r>
      <w:r w:rsidRPr="00F61AE9">
        <w:rPr>
          <w:i/>
          <w:lang w:val="en-US"/>
        </w:rPr>
        <w:t xml:space="preserve"> Europe</w:t>
      </w:r>
      <w:r w:rsidRPr="00F61AE9">
        <w:rPr>
          <w:lang w:val="en-US"/>
        </w:rPr>
        <w:t>. Aldershot, Ashgate, 2001. 344 p. [USP]</w:t>
      </w:r>
    </w:p>
    <w:p w:rsidR="00FB710A" w:rsidRPr="00F61AE9" w:rsidRDefault="00FB710A" w:rsidP="002802EC">
      <w:pPr>
        <w:pStyle w:val="PargrafoparaBibl"/>
        <w:widowControl/>
      </w:pPr>
      <w:r w:rsidRPr="00F61AE9">
        <w:rPr>
          <w:szCs w:val="16"/>
          <w:lang w:val="en-US"/>
        </w:rPr>
        <w:t xml:space="preserve">PÉZARD, A., </w:t>
      </w:r>
      <w:r w:rsidRPr="00F61AE9">
        <w:rPr>
          <w:i/>
          <w:iCs/>
          <w:szCs w:val="16"/>
          <w:lang w:val="en-US"/>
        </w:rPr>
        <w:t>Dante sous la pluie de feu. (</w:t>
      </w:r>
      <w:r w:rsidRPr="00F57943">
        <w:rPr>
          <w:i/>
          <w:szCs w:val="16"/>
          <w:lang w:val="en-US"/>
        </w:rPr>
        <w:t>Enfer</w:t>
      </w:r>
      <w:r w:rsidRPr="00F61AE9">
        <w:rPr>
          <w:i/>
          <w:iCs/>
          <w:szCs w:val="16"/>
          <w:lang w:val="en-US"/>
        </w:rPr>
        <w:t>, chant XV)</w:t>
      </w:r>
      <w:r w:rsidRPr="00F61AE9">
        <w:rPr>
          <w:szCs w:val="16"/>
          <w:lang w:val="en-US"/>
        </w:rPr>
        <w:t xml:space="preserve">. Études de philosophie médiévale, 40. Paris, Vrin, 1950. </w:t>
      </w:r>
      <w:r w:rsidRPr="00F61AE9">
        <w:rPr>
          <w:szCs w:val="16"/>
        </w:rPr>
        <w:t>468 p. [UNICAMP]</w:t>
      </w:r>
      <w:r w:rsidRPr="00F61AE9">
        <w:t xml:space="preserve"> [USP]</w:t>
      </w:r>
    </w:p>
    <w:p w:rsidR="008743E5" w:rsidRPr="008743E5" w:rsidRDefault="008743E5" w:rsidP="002802EC">
      <w:pPr>
        <w:pStyle w:val="PargrafoparaBibl"/>
        <w:widowControl/>
        <w:rPr>
          <w:color w:val="808080" w:themeColor="background1" w:themeShade="80"/>
          <w:lang w:val="en-US"/>
        </w:rPr>
      </w:pPr>
      <w:r w:rsidRPr="00B2445B">
        <w:rPr>
          <w:color w:val="808080" w:themeColor="background1" w:themeShade="80"/>
        </w:rPr>
        <w:t xml:space="preserve">SILVI, C., </w:t>
      </w:r>
      <w:r w:rsidRPr="00B2445B">
        <w:rPr>
          <w:i/>
          <w:color w:val="808080" w:themeColor="background1" w:themeShade="80"/>
        </w:rPr>
        <w:t>Science médiévale et vérité. Étude linguistique de l'expression du vrai dans le discours scientifique en langue vulgaire</w:t>
      </w:r>
      <w:r w:rsidRPr="00B2445B">
        <w:rPr>
          <w:color w:val="808080" w:themeColor="background1" w:themeShade="80"/>
        </w:rPr>
        <w:t xml:space="preserve">. </w:t>
      </w:r>
      <w:r w:rsidRPr="008743E5">
        <w:rPr>
          <w:color w:val="808080" w:themeColor="background1" w:themeShade="80"/>
          <w:lang w:val="en-US"/>
        </w:rPr>
        <w:t>Bibliothèque de grammaire et de linguistique, 15. Paris, Honoré Champion, 2003. 550 p</w:t>
      </w:r>
    </w:p>
    <w:p w:rsidR="008743E5" w:rsidRPr="009264F6" w:rsidRDefault="008743E5" w:rsidP="002802EC">
      <w:pPr>
        <w:pStyle w:val="PargrafoparaBibl"/>
        <w:widowControl/>
      </w:pPr>
      <w:r w:rsidRPr="00B2445B">
        <w:rPr>
          <w:lang w:val="en-US"/>
        </w:rPr>
        <w:t xml:space="preserve">VANCE, E., </w:t>
      </w:r>
      <w:r w:rsidRPr="00B2445B">
        <w:rPr>
          <w:i/>
          <w:lang w:val="en-US"/>
        </w:rPr>
        <w:t>Mervelous signals: poetics and sign theory in the Middle Ages</w:t>
      </w:r>
      <w:r>
        <w:rPr>
          <w:lang w:val="en-US"/>
        </w:rPr>
        <w:t>.</w:t>
      </w:r>
      <w:r w:rsidRPr="00B2445B">
        <w:rPr>
          <w:lang w:val="en-US"/>
        </w:rPr>
        <w:t xml:space="preserve"> </w:t>
      </w:r>
      <w:r w:rsidRPr="009264F6">
        <w:t>Lincoln, Nebraska UP, [1986] 1989. XVII+365 p. [UNICAMP] [USP]</w:t>
      </w:r>
    </w:p>
    <w:p w:rsidR="00FB710A" w:rsidRPr="00F61AE9" w:rsidRDefault="00FB710A" w:rsidP="002802EC">
      <w:pPr>
        <w:pStyle w:val="PargrafoparaBibl"/>
        <w:widowControl/>
        <w:rPr>
          <w:szCs w:val="16"/>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egídio romano, 1243-1316</w:t>
      </w:r>
    </w:p>
    <w:p w:rsidR="00F20FD9" w:rsidRPr="00FB4E5C" w:rsidRDefault="00AF0097" w:rsidP="002802EC">
      <w:pPr>
        <w:pStyle w:val="Ttulo5"/>
        <w:keepNext/>
        <w:spacing w:before="0"/>
        <w:rPr>
          <w:color w:val="FF0000"/>
          <w:lang w:val="es-ES_tradnl"/>
        </w:rPr>
      </w:pPr>
      <w:r>
        <w:rPr>
          <w:color w:val="FF0000"/>
          <w:lang w:val="es-ES_tradnl"/>
        </w:rPr>
        <w:t>Edições modernas</w:t>
      </w:r>
    </w:p>
    <w:p w:rsidR="00FB710A" w:rsidRPr="00F61AE9" w:rsidRDefault="00FB710A" w:rsidP="002802EC">
      <w:pPr>
        <w:pStyle w:val="PargrafoparaBibl"/>
        <w:widowControl/>
      </w:pPr>
      <w:r w:rsidRPr="00F61AE9">
        <w:t xml:space="preserve">ÆGIDIUS ROMANUS, </w:t>
      </w:r>
      <w:r w:rsidRPr="00F61AE9">
        <w:rPr>
          <w:i/>
        </w:rPr>
        <w:t xml:space="preserve">In primum librum </w:t>
      </w:r>
      <w:r w:rsidR="009751A0" w:rsidRPr="00F61AE9">
        <w:rPr>
          <w:i/>
        </w:rPr>
        <w:t>Sententiarum</w:t>
      </w:r>
      <w:r w:rsidRPr="00F61AE9">
        <w:t>. Venezia, 1521. Frankfurt, Minerva, 1968. [20]+241 p. [USP]</w:t>
      </w:r>
    </w:p>
    <w:p w:rsidR="00FB710A" w:rsidRPr="00F61AE9" w:rsidRDefault="00FB710A" w:rsidP="002802EC">
      <w:pPr>
        <w:pStyle w:val="PargrafoparaBibl"/>
        <w:widowControl/>
      </w:pPr>
      <w:r w:rsidRPr="00F61AE9">
        <w:t xml:space="preserve">ÆGIDIUS ROMANUS, </w:t>
      </w:r>
      <w:r w:rsidRPr="00F61AE9">
        <w:rPr>
          <w:i/>
        </w:rPr>
        <w:t xml:space="preserve">In secundum librum </w:t>
      </w:r>
      <w:r w:rsidR="009751A0" w:rsidRPr="00F61AE9">
        <w:rPr>
          <w:i/>
        </w:rPr>
        <w:t>Sententiarum</w:t>
      </w:r>
      <w:r w:rsidR="009751A0" w:rsidRPr="00F61AE9">
        <w:rPr>
          <w:b/>
          <w:bCs/>
          <w:color w:val="000000"/>
          <w:sz w:val="20"/>
        </w:rPr>
        <w:t xml:space="preserve"> </w:t>
      </w:r>
      <w:r w:rsidRPr="00F61AE9">
        <w:rPr>
          <w:i/>
        </w:rPr>
        <w:t>quaestiones</w:t>
      </w:r>
      <w:r w:rsidRPr="00F61AE9">
        <w:t>, nunc denuò excusae industria Angeli Rocchensis, summis, citationibus, notationibus, scholijs, conclusionibus, resolutionibus, quincuplici indice, auctoris vita, &amp; librorum catalogo illustratæ. Venetijs, apud F. Zilettum, 1581. Frankfurt, Minerva, 1968. 2 vols. [USP]</w:t>
      </w:r>
    </w:p>
    <w:p w:rsidR="00FB710A" w:rsidRPr="00F61AE9" w:rsidRDefault="00FB710A" w:rsidP="002802EC">
      <w:pPr>
        <w:pStyle w:val="PargrafoparaBibl"/>
        <w:widowControl/>
      </w:pPr>
      <w:r w:rsidRPr="00F61AE9">
        <w:t xml:space="preserve">ÆGIDIUS ROMANUS, </w:t>
      </w:r>
      <w:r w:rsidRPr="00F61AE9">
        <w:rPr>
          <w:i/>
        </w:rPr>
        <w:t xml:space="preserve">In tertium librum </w:t>
      </w:r>
      <w:r w:rsidR="009751A0" w:rsidRPr="00F61AE9">
        <w:rPr>
          <w:i/>
        </w:rPr>
        <w:t>Sententiarum</w:t>
      </w:r>
      <w:r w:rsidRPr="00F61AE9">
        <w:t>. Roma, 1623. Frankfurt, Minerva, 1968. [24]+644+[30] p. [USP]</w:t>
      </w:r>
    </w:p>
    <w:p w:rsidR="00FB710A" w:rsidRPr="00F61AE9" w:rsidRDefault="00FB710A" w:rsidP="002802EC">
      <w:pPr>
        <w:pStyle w:val="PargrafoparaBibl"/>
        <w:widowControl/>
      </w:pPr>
      <w:r w:rsidRPr="00F61AE9">
        <w:t xml:space="preserve">ÆGIDIUS ROMANUS, </w:t>
      </w:r>
      <w:r w:rsidRPr="00F61AE9">
        <w:rPr>
          <w:i/>
        </w:rPr>
        <w:t>Exposito in artem veterem</w:t>
      </w:r>
      <w:r w:rsidRPr="00F61AE9">
        <w:t xml:space="preserve"> [videlicet In universalibus, Predicamentis, Postpredicamentis, Sex principiis &amp; Periermenias]. Venezia, 1507. Frankfurt, Minerva, 1968. 69 p. [USP]</w:t>
      </w:r>
    </w:p>
    <w:p w:rsidR="00FB710A" w:rsidRPr="00F61AE9" w:rsidRDefault="00FB710A" w:rsidP="002802EC">
      <w:pPr>
        <w:pStyle w:val="PargrafoparaBibl"/>
        <w:widowControl/>
      </w:pPr>
      <w:r w:rsidRPr="00F61AE9">
        <w:t xml:space="preserve">ÆGIDIUS ROMANUS [ROBERTUS KILWARDBY], </w:t>
      </w:r>
      <w:r w:rsidRPr="00F61AE9">
        <w:rPr>
          <w:i/>
        </w:rPr>
        <w:t>In libros Priorum analyticorum expositio</w:t>
      </w:r>
      <w:r w:rsidRPr="00F61AE9">
        <w:t>. Venezia, 1516. Frankfurt, Minerva, 1968. 172 p. [USP]</w:t>
      </w:r>
    </w:p>
    <w:p w:rsidR="00FB710A" w:rsidRPr="00F61AE9" w:rsidRDefault="00FB710A" w:rsidP="002802EC">
      <w:pPr>
        <w:pStyle w:val="PargrafoparaBibl"/>
        <w:widowControl/>
      </w:pPr>
      <w:r w:rsidRPr="00F61AE9">
        <w:t xml:space="preserve">ÆGIDIUS ROMANUS, </w:t>
      </w:r>
      <w:r w:rsidRPr="00F61AE9">
        <w:rPr>
          <w:i/>
        </w:rPr>
        <w:t>Super libros Posteriorum analyticorum. Super libros Elenchorum</w:t>
      </w:r>
      <w:r w:rsidRPr="00F61AE9">
        <w:t>. Venezia, 1488-1496. Frankfurt, Minerva, 1967. 2 vols. in 1. 400 p. [USP]</w:t>
      </w:r>
    </w:p>
    <w:p w:rsidR="00FB710A" w:rsidRPr="00F61AE9" w:rsidRDefault="00FB710A" w:rsidP="002802EC">
      <w:pPr>
        <w:pStyle w:val="PargrafoparaBibl"/>
        <w:widowControl/>
        <w:rPr>
          <w:color w:val="808080"/>
        </w:rPr>
      </w:pPr>
      <w:r w:rsidRPr="00F61AE9">
        <w:rPr>
          <w:color w:val="808080"/>
        </w:rPr>
        <w:t xml:space="preserve">ÆGIDIUS ROMANUS, </w:t>
      </w:r>
      <w:r w:rsidRPr="00F61AE9">
        <w:rPr>
          <w:bCs/>
          <w:i/>
          <w:color w:val="808080"/>
        </w:rPr>
        <w:t>Commentaria in octo libros Phisicorum Aristotelis</w:t>
      </w:r>
      <w:r w:rsidRPr="00F61AE9">
        <w:rPr>
          <w:color w:val="808080"/>
        </w:rPr>
        <w:t>. Venetiis, per A. de Torresanis, 1502. Frankfurt, Minerva, 1968. 458 p.</w:t>
      </w:r>
    </w:p>
    <w:p w:rsidR="00FB710A" w:rsidRPr="00F61AE9" w:rsidRDefault="00FB710A" w:rsidP="002802EC">
      <w:pPr>
        <w:pStyle w:val="PargrafoparaBibl"/>
        <w:widowControl/>
      </w:pPr>
      <w:r w:rsidRPr="00F61AE9">
        <w:t xml:space="preserve">ÆGIDIUS ROMANUS, </w:t>
      </w:r>
      <w:r w:rsidRPr="00F61AE9">
        <w:rPr>
          <w:i/>
        </w:rPr>
        <w:t>Commentaria in libros de generatione et corruptione: Quaestiones super primo libro de generatione et corruptione</w:t>
      </w:r>
      <w:r w:rsidRPr="00F61AE9">
        <w:t>. Venezia, 1505. Frankfurt, Minerva, 1970. 64 p. [USP]</w:t>
      </w:r>
    </w:p>
    <w:p w:rsidR="00FB710A" w:rsidRPr="00F61AE9" w:rsidRDefault="00FB710A" w:rsidP="002802EC">
      <w:pPr>
        <w:pStyle w:val="PargrafoparaBibl"/>
        <w:widowControl/>
      </w:pPr>
      <w:r w:rsidRPr="00F61AE9">
        <w:t xml:space="preserve">ÆGIDIUS ROMANUS, </w:t>
      </w:r>
      <w:r w:rsidRPr="00F61AE9">
        <w:rPr>
          <w:i/>
        </w:rPr>
        <w:t>Exposito super libros De anima</w:t>
      </w:r>
      <w:r w:rsidRPr="00F61AE9">
        <w:t xml:space="preserve">. </w:t>
      </w:r>
      <w:r w:rsidRPr="00F61AE9">
        <w:rPr>
          <w:i/>
        </w:rPr>
        <w:t>De materia caeli contra Averroem. De intellectu possibili. De gradibus formarum</w:t>
      </w:r>
      <w:r w:rsidRPr="00F61AE9">
        <w:rPr>
          <w:sz w:val="20"/>
        </w:rPr>
        <w:t>.</w:t>
      </w:r>
      <w:r w:rsidRPr="00F61AE9">
        <w:t xml:space="preserve"> Venezia, 1500. Frankfurt, Minerva, 2004. 216 p. [USP]</w:t>
      </w:r>
    </w:p>
    <w:p w:rsidR="00FB710A" w:rsidRPr="00F61AE9" w:rsidRDefault="00FB710A" w:rsidP="002802EC">
      <w:pPr>
        <w:pStyle w:val="PargrafoparaBibl"/>
        <w:widowControl/>
      </w:pPr>
      <w:r w:rsidRPr="00F61AE9">
        <w:t xml:space="preserve">ÆGIDIUS ROMANUS, </w:t>
      </w:r>
      <w:r w:rsidRPr="00F61AE9">
        <w:rPr>
          <w:i/>
        </w:rPr>
        <w:t>Quæstiones metapysicales</w:t>
      </w:r>
      <w:r w:rsidRPr="00F61AE9">
        <w:t>. Ed. G. B. da Tolentino. Venetiis, per S. de Luere, 1501. Frankfurt, Minerva, 1966. 40 p. [USP]</w:t>
      </w:r>
    </w:p>
    <w:p w:rsidR="00FB710A" w:rsidRPr="00F61AE9" w:rsidRDefault="00FB710A" w:rsidP="002802EC">
      <w:pPr>
        <w:pStyle w:val="PargrafoparaBibl"/>
        <w:widowControl/>
      </w:pPr>
      <w:r w:rsidRPr="00F61AE9">
        <w:t xml:space="preserve">ÆGIDIUS ROMANUS, </w:t>
      </w:r>
      <w:r w:rsidRPr="00F61AE9">
        <w:rPr>
          <w:i/>
        </w:rPr>
        <w:t>Commentaria in Rhetoricam Aristotelis</w:t>
      </w:r>
      <w:r w:rsidRPr="00F61AE9">
        <w:t>. Venezia, 1515. Frankfurt, Minerva, 1968. 6+118 p. [USP]</w:t>
      </w:r>
    </w:p>
    <w:p w:rsidR="00FB710A" w:rsidRPr="00F61AE9" w:rsidRDefault="00FB710A" w:rsidP="002802EC">
      <w:pPr>
        <w:pStyle w:val="PargrafoparaBibl"/>
        <w:widowControl/>
      </w:pPr>
      <w:r w:rsidRPr="00F61AE9">
        <w:t xml:space="preserve">ÆGIDIUS ROMANUS, </w:t>
      </w:r>
      <w:r w:rsidRPr="00F61AE9">
        <w:rPr>
          <w:i/>
        </w:rPr>
        <w:t>Super Librum de causis</w:t>
      </w:r>
      <w:r w:rsidRPr="00F61AE9">
        <w:t>. Venezia, 1550. Frankfurt, Minerva, 1968. 112 p. [USP]</w:t>
      </w:r>
    </w:p>
    <w:p w:rsidR="00FB710A" w:rsidRPr="00F61AE9" w:rsidRDefault="00FB710A" w:rsidP="002802EC">
      <w:pPr>
        <w:pStyle w:val="PargrafoparaBibl"/>
        <w:widowControl/>
      </w:pPr>
      <w:r w:rsidRPr="00F61AE9">
        <w:t xml:space="preserve">ÆGIDIUS ROMANUS, </w:t>
      </w:r>
      <w:r w:rsidRPr="00F61AE9">
        <w:rPr>
          <w:i/>
        </w:rPr>
        <w:t>Defensorium seu</w:t>
      </w:r>
      <w:r w:rsidRPr="00F61AE9">
        <w:t xml:space="preserve"> </w:t>
      </w:r>
      <w:r w:rsidRPr="00F61AE9">
        <w:rPr>
          <w:i/>
        </w:rPr>
        <w:t>correctorium librorum S.</w:t>
      </w:r>
      <w:r w:rsidR="00B52033">
        <w:rPr>
          <w:i/>
        </w:rPr>
        <w:t xml:space="preserve"> </w:t>
      </w:r>
      <w:r w:rsidRPr="00F61AE9">
        <w:rPr>
          <w:i/>
        </w:rPr>
        <w:t>Thomae Aquinatis</w:t>
      </w:r>
      <w:r w:rsidRPr="00F61AE9">
        <w:t>. Köln, 1624. Frankfurt, Minerva, 1968. 632 p. [USP]</w:t>
      </w:r>
    </w:p>
    <w:p w:rsidR="00FB710A" w:rsidRPr="00F61AE9" w:rsidRDefault="00FB710A" w:rsidP="002802EC">
      <w:pPr>
        <w:pStyle w:val="PargrafoparaBibl"/>
        <w:widowControl/>
      </w:pPr>
      <w:r w:rsidRPr="00F61AE9">
        <w:t xml:space="preserve">ÆGIDIUS ROMANUS, </w:t>
      </w:r>
      <w:r w:rsidRPr="00F61AE9">
        <w:rPr>
          <w:i/>
        </w:rPr>
        <w:t>De esse et essentia. De mensura angelorum. De cognitione angelorum</w:t>
      </w:r>
      <w:r w:rsidRPr="00F61AE9">
        <w:t>. Venezia, 1503. Frankfurt, Minerva, 1968. 119 p. [USP]</w:t>
      </w:r>
    </w:p>
    <w:p w:rsidR="00FB710A" w:rsidRDefault="00FB710A" w:rsidP="002802EC">
      <w:pPr>
        <w:pStyle w:val="PargrafoparaBibl"/>
        <w:widowControl/>
      </w:pPr>
      <w:r w:rsidRPr="00F61AE9">
        <w:lastRenderedPageBreak/>
        <w:t xml:space="preserve">ÆGIDIUS ROMANUS, </w:t>
      </w:r>
      <w:r w:rsidRPr="00F61AE9">
        <w:rPr>
          <w:i/>
        </w:rPr>
        <w:t>Quodlibeta</w:t>
      </w:r>
      <w:r w:rsidRPr="00F61AE9">
        <w:t xml:space="preserve">. </w:t>
      </w:r>
      <w:r>
        <w:t xml:space="preserve">[B. Ægidii Colvmnæ Romani ... Quodlibeta. Revisa, correcta, et varie illvstrata stvdio Petri Damasi de Coninck. Lovanii, Typis H. Nempæi, 1646]. </w:t>
      </w:r>
      <w:r w:rsidRPr="00F61AE9">
        <w:t>Frankfurt, Minerva, 1966. 16+468 p. [USP]</w:t>
      </w:r>
    </w:p>
    <w:p w:rsidR="00FB710A" w:rsidRPr="00F61AE9" w:rsidRDefault="00FB710A" w:rsidP="002802EC">
      <w:pPr>
        <w:pStyle w:val="PargrafoparaBibl"/>
        <w:widowControl/>
        <w:rPr>
          <w:color w:val="808080"/>
        </w:rPr>
      </w:pPr>
      <w:r w:rsidRPr="00F61AE9">
        <w:rPr>
          <w:color w:val="808080"/>
        </w:rPr>
        <w:t xml:space="preserve">ÆGIDIUS ROMANUS, </w:t>
      </w:r>
      <w:r w:rsidRPr="00F61AE9">
        <w:rPr>
          <w:i/>
          <w:color w:val="808080"/>
        </w:rPr>
        <w:t>Quaestio de materia coeli</w:t>
      </w:r>
      <w:r w:rsidRPr="00F61AE9">
        <w:rPr>
          <w:color w:val="808080"/>
        </w:rPr>
        <w:t>. Frankfurt, Minerva, 1982.</w:t>
      </w:r>
    </w:p>
    <w:p w:rsidR="00FB710A" w:rsidRPr="00F61AE9" w:rsidRDefault="00FB710A" w:rsidP="002802EC">
      <w:pPr>
        <w:pStyle w:val="PargrafoparaBibl"/>
        <w:widowControl/>
      </w:pPr>
      <w:r w:rsidRPr="00F61AE9">
        <w:t xml:space="preserve">ÆGIDIUS ROMANUS, </w:t>
      </w:r>
      <w:r w:rsidRPr="00F61AE9">
        <w:rPr>
          <w:i/>
        </w:rPr>
        <w:t>De regimine principum: libri III</w:t>
      </w:r>
      <w:r w:rsidRPr="00F61AE9">
        <w:t>. Recogniti et una cum vita auctoris in lucem editi per H. Samaritanium. Roma, 1556. Frankfurt, Minerva, 1968. 660 p. [USP]</w:t>
      </w:r>
    </w:p>
    <w:p w:rsidR="00FB710A" w:rsidRPr="00F61AE9" w:rsidRDefault="00FB710A" w:rsidP="002802EC">
      <w:pPr>
        <w:pStyle w:val="PargrafoparaBibl"/>
        <w:widowControl/>
      </w:pPr>
      <w:r w:rsidRPr="00F61AE9">
        <w:t xml:space="preserve">ÆGIDIUS ROMANUS, </w:t>
      </w:r>
      <w:r w:rsidRPr="00F61AE9">
        <w:rPr>
          <w:i/>
        </w:rPr>
        <w:t>Opera exegetica: Opuscula I</w:t>
      </w:r>
      <w:r w:rsidRPr="00F61AE9">
        <w:t xml:space="preserve">. [In Epistolam B. Pauli Apostoli ad Romanos commentarii. In Librum Solomonis qui Cantica canticorum inscribitur commentaria. Expositio in cap. </w:t>
      </w:r>
      <w:r w:rsidRPr="00F61AE9">
        <w:rPr>
          <w:lang w:val="en-US"/>
        </w:rPr>
        <w:t xml:space="preserve">Firmiter credimus, extra de Summa Trinitate et fide catholica, et in cap. </w:t>
      </w:r>
      <w:r w:rsidRPr="00F61AE9">
        <w:t>Cum Marthae, extra de celebratione missarum. In sacrosanctam Orationem Dominicam, et Salutationem angelicam, simplex et catholica explanatio. Tractatus de Corpore Christi, de distinctione articulorum fidei, de arca Noe. Liber de renuntiatione Papae. De charactere tractatus. Quomodo reges &amp; principes circa bona ad coronam pertinentia, possunt liberalitatis opera exercere, determinatio. Tractatus contra exemptos. De diuina influentia in beatos. De laudibus diuinae sapientiae. De defectu &amp; deuiatione malorum culpae &amp; peccatorum a Verbo. De praedestinatione, praescientia, Paradiso, &amp; Inferno. De peccato originali. Theoremata de Corpore Christi. Opus hexaemeron]. Ed. A. Blado, Rome, 1554-1555. Frankfurt, Minerva, 1968. 8 vols. in 1. [UFSCar] [USP]</w:t>
      </w:r>
    </w:p>
    <w:p w:rsidR="00FB710A" w:rsidRPr="00F61AE9" w:rsidRDefault="008F23A6" w:rsidP="002802EC">
      <w:pPr>
        <w:pStyle w:val="Ttulo5"/>
        <w:keepNext/>
        <w:spacing w:before="0"/>
        <w:rPr>
          <w:color w:val="FF0000"/>
        </w:rPr>
      </w:pPr>
      <w:r>
        <w:rPr>
          <w:color w:val="FF0000"/>
        </w:rPr>
        <w:t>Opera</w:t>
      </w:r>
    </w:p>
    <w:p w:rsidR="00FB710A" w:rsidRPr="00F61AE9" w:rsidRDefault="00FB710A" w:rsidP="002802EC">
      <w:pPr>
        <w:pStyle w:val="PargrafoparaBibl"/>
        <w:widowControl/>
      </w:pPr>
      <w:r w:rsidRPr="00F61AE9">
        <w:t xml:space="preserve">ÆGIDIUS ROMANUS, </w:t>
      </w:r>
      <w:r w:rsidRPr="00F61AE9">
        <w:rPr>
          <w:bCs/>
          <w:i/>
        </w:rPr>
        <w:t>Aegidii Romani Opera omnia. I. Prolegomena. 1. Catalogo dei manoscritti. 1. (1-95)</w:t>
      </w:r>
      <w:r w:rsidRPr="00F61AE9">
        <w:rPr>
          <w:i/>
        </w:rPr>
        <w:t>.</w:t>
      </w:r>
      <w:r w:rsidRPr="00F61AE9">
        <w:t xml:space="preserve"> </w:t>
      </w:r>
      <w:r w:rsidRPr="00F61AE9">
        <w:rPr>
          <w:i/>
          <w:iCs/>
        </w:rPr>
        <w:t>Città del Vaticano, Biblioteca Apostolica Vaticana</w:t>
      </w:r>
      <w:r w:rsidRPr="00F61AE9">
        <w:t>. Cura di F. del Punta e C. L. Faes De Mottoni. CPMA, testi e studi</w:t>
      </w:r>
      <w:r w:rsidRPr="00F61AE9">
        <w:rPr>
          <w:bCs/>
        </w:rPr>
        <w:t>,</w:t>
      </w:r>
      <w:r w:rsidRPr="00F61AE9">
        <w:rPr>
          <w:rStyle w:val="Forte"/>
          <w:b w:val="0"/>
        </w:rPr>
        <w:t xml:space="preserve"> 5</w:t>
      </w:r>
      <w:r w:rsidRPr="00F61AE9">
        <w:t xml:space="preserve">. Città del Vaticano / Firenzi, Olschki, 1987. XXXV+278 p. </w:t>
      </w:r>
      <w:r w:rsidRPr="00F61AE9">
        <w:rPr>
          <w:rStyle w:val="Forte"/>
          <w:b w:val="0"/>
        </w:rPr>
        <w:t xml:space="preserve">[UNICAMP] </w:t>
      </w:r>
      <w:r w:rsidRPr="00F61AE9">
        <w:t>[USP]</w:t>
      </w:r>
    </w:p>
    <w:p w:rsidR="00FB710A" w:rsidRPr="00F61AE9" w:rsidRDefault="00FB710A" w:rsidP="002802EC">
      <w:pPr>
        <w:pStyle w:val="PargrafoparaBibl"/>
        <w:widowControl/>
      </w:pPr>
      <w:r w:rsidRPr="00F61AE9">
        <w:t xml:space="preserve">ÆGIDIUS ROMANUS, </w:t>
      </w:r>
      <w:r w:rsidRPr="00F61AE9">
        <w:rPr>
          <w:bCs/>
          <w:i/>
        </w:rPr>
        <w:t xml:space="preserve">Aegidii Romani Opera omnia. I. Prolegomena. 2*. Catalogo dei manoscritti. </w:t>
      </w:r>
      <w:r w:rsidRPr="00F61AE9">
        <w:rPr>
          <w:i/>
        </w:rPr>
        <w:t xml:space="preserve">(96-151). </w:t>
      </w:r>
      <w:r w:rsidRPr="00F61AE9">
        <w:rPr>
          <w:rStyle w:val="Forte"/>
          <w:b w:val="0"/>
          <w:i/>
        </w:rPr>
        <w:t>Italia (Firenze, Padova, Venezia).</w:t>
      </w:r>
      <w:r w:rsidRPr="00F61AE9">
        <w:t xml:space="preserve"> Cura F. Del Punta e C. Luna. CPMA, </w:t>
      </w:r>
      <w:r w:rsidRPr="00F61AE9">
        <w:rPr>
          <w:rStyle w:val="Forte"/>
          <w:b w:val="0"/>
        </w:rPr>
        <w:t>Testi e studi, 8</w:t>
      </w:r>
      <w:r w:rsidRPr="00F61AE9">
        <w:t xml:space="preserve">. Firenzi, Olschki, 1989. XXV+314 p. </w:t>
      </w:r>
      <w:r w:rsidRPr="00F61AE9">
        <w:rPr>
          <w:rStyle w:val="Forte"/>
          <w:b w:val="0"/>
        </w:rPr>
        <w:t xml:space="preserve">[UNICAMP] </w:t>
      </w:r>
      <w:r w:rsidRPr="00F61AE9">
        <w:t>[USP]</w:t>
      </w:r>
    </w:p>
    <w:p w:rsidR="00FB710A" w:rsidRPr="00F61AE9" w:rsidRDefault="00FB710A" w:rsidP="002802EC">
      <w:pPr>
        <w:pStyle w:val="PargrafoparaBibl"/>
        <w:widowControl/>
      </w:pPr>
      <w:r w:rsidRPr="00F61AE9">
        <w:t xml:space="preserve">ÆGIDIUS ROMANUS, </w:t>
      </w:r>
      <w:r w:rsidRPr="00F61AE9">
        <w:rPr>
          <w:rStyle w:val="Forte"/>
          <w:b w:val="0"/>
          <w:i/>
        </w:rPr>
        <w:t>Aegidii Romani Opera omnia. I. Prolegomena. 1. Catalogo dei manoscritti. 2** (152-238j). Italia (Assisi-Venezia)</w:t>
      </w:r>
      <w:r w:rsidRPr="00F61AE9">
        <w:rPr>
          <w:rStyle w:val="Forte"/>
          <w:b w:val="0"/>
        </w:rPr>
        <w:t>.</w:t>
      </w:r>
      <w:r w:rsidRPr="00F61AE9">
        <w:rPr>
          <w:rStyle w:val="Forte"/>
        </w:rPr>
        <w:t xml:space="preserve"> </w:t>
      </w:r>
      <w:r w:rsidRPr="00F61AE9">
        <w:t>Cura F. Del Punta e C. Luna. CPMA,</w:t>
      </w:r>
      <w:r w:rsidRPr="00F61AE9">
        <w:rPr>
          <w:bCs/>
        </w:rPr>
        <w:t xml:space="preserve"> testi e studi</w:t>
      </w:r>
      <w:r w:rsidRPr="00F61AE9">
        <w:rPr>
          <w:rStyle w:val="Forte"/>
          <w:b w:val="0"/>
        </w:rPr>
        <w:t>, 14</w:t>
      </w:r>
      <w:r w:rsidRPr="00F61AE9">
        <w:t>. Firenzi, Olschki, 1998.</w:t>
      </w:r>
      <w:r w:rsidRPr="00F61AE9">
        <w:rPr>
          <w:rStyle w:val="Forte"/>
        </w:rPr>
        <w:t xml:space="preserve"> </w:t>
      </w:r>
      <w:r w:rsidRPr="00F61AE9">
        <w:rPr>
          <w:rStyle w:val="Forte"/>
          <w:b w:val="0"/>
        </w:rPr>
        <w:t>XXVIII+596 p. [UFSCar] [UNICAMP] [USP]</w:t>
      </w:r>
    </w:p>
    <w:p w:rsidR="00FB710A" w:rsidRPr="00F61AE9" w:rsidRDefault="00FB710A" w:rsidP="002802EC">
      <w:pPr>
        <w:pStyle w:val="PargrafoparaBibl"/>
        <w:widowControl/>
      </w:pPr>
      <w:r w:rsidRPr="00F61AE9">
        <w:t xml:space="preserve">ÆGIDIUS ROMANUS, </w:t>
      </w:r>
      <w:r w:rsidRPr="00F61AE9">
        <w:rPr>
          <w:rStyle w:val="Forte"/>
          <w:b w:val="0"/>
          <w:i/>
        </w:rPr>
        <w:t xml:space="preserve">Aegidii Romani Opera </w:t>
      </w:r>
      <w:r w:rsidRPr="00F61AE9">
        <w:rPr>
          <w:bCs/>
          <w:i/>
        </w:rPr>
        <w:t>omnia</w:t>
      </w:r>
      <w:r w:rsidRPr="00F61AE9">
        <w:rPr>
          <w:rStyle w:val="Forte"/>
          <w:b w:val="0"/>
          <w:i/>
        </w:rPr>
        <w:t>. I. Prolegomena. 1. Catalogo dei manoscritti. 3* (239-293). Francia (dipartimenti)</w:t>
      </w:r>
      <w:r w:rsidRPr="00F61AE9">
        <w:t>. Cura F. Del Punta e C. Luna. CPMA, testi e studi</w:t>
      </w:r>
      <w:r w:rsidRPr="00F61AE9">
        <w:rPr>
          <w:bCs/>
        </w:rPr>
        <w:t>,</w:t>
      </w:r>
      <w:r w:rsidRPr="00F61AE9">
        <w:rPr>
          <w:rStyle w:val="Forte"/>
          <w:b w:val="0"/>
        </w:rPr>
        <w:t xml:space="preserve"> 6</w:t>
      </w:r>
      <w:r w:rsidRPr="00F61AE9">
        <w:t xml:space="preserve">. Firenzi, Olschki, 1987. XXIII+305 p. </w:t>
      </w:r>
      <w:r w:rsidRPr="00F61AE9">
        <w:rPr>
          <w:rStyle w:val="Forte"/>
          <w:b w:val="0"/>
        </w:rPr>
        <w:t xml:space="preserve">[UFSCar] [UNICAMP] </w:t>
      </w:r>
      <w:r w:rsidRPr="00F61AE9">
        <w:t>[USP]</w:t>
      </w:r>
    </w:p>
    <w:p w:rsidR="00FB710A" w:rsidRPr="00F61AE9" w:rsidRDefault="00FB710A" w:rsidP="002802EC">
      <w:pPr>
        <w:pStyle w:val="PargrafoparaBibl"/>
        <w:widowControl/>
      </w:pPr>
      <w:r w:rsidRPr="00F61AE9">
        <w:t xml:space="preserve">ÆGIDIUS ROMANUS, </w:t>
      </w:r>
      <w:r w:rsidRPr="00F61AE9">
        <w:rPr>
          <w:rStyle w:val="Forte"/>
          <w:b w:val="0"/>
          <w:i/>
        </w:rPr>
        <w:t>Aegidii Romani Opera omnia. I. Prolegomena. 1. Catalogo dei manoscritti. 3** (294-372). Francia (Parigi)</w:t>
      </w:r>
      <w:r w:rsidRPr="00F61AE9">
        <w:rPr>
          <w:rStyle w:val="Forte"/>
          <w:b w:val="0"/>
        </w:rPr>
        <w:t>.</w:t>
      </w:r>
      <w:r w:rsidRPr="00F61AE9">
        <w:t xml:space="preserve"> Cura de C. Luna. CPMA,</w:t>
      </w:r>
      <w:r w:rsidRPr="00F61AE9">
        <w:rPr>
          <w:bCs/>
        </w:rPr>
        <w:t xml:space="preserve"> testi e studi</w:t>
      </w:r>
      <w:r w:rsidRPr="00F61AE9">
        <w:rPr>
          <w:rStyle w:val="Forte"/>
          <w:b w:val="0"/>
        </w:rPr>
        <w:t>, 7</w:t>
      </w:r>
      <w:r w:rsidRPr="00F61AE9">
        <w:t>. Firenzi, Olschki, 1988.</w:t>
      </w:r>
      <w:r w:rsidRPr="00F61AE9">
        <w:rPr>
          <w:rStyle w:val="Forte"/>
        </w:rPr>
        <w:t xml:space="preserve"> </w:t>
      </w:r>
      <w:r w:rsidRPr="00F61AE9">
        <w:rPr>
          <w:rStyle w:val="Forte"/>
          <w:b w:val="0"/>
        </w:rPr>
        <w:t>XXX+366 p. [UFSCar] [UNICAMP] [USP]</w:t>
      </w:r>
    </w:p>
    <w:p w:rsidR="00FB710A" w:rsidRPr="00F61AE9" w:rsidRDefault="00FB710A" w:rsidP="002802EC">
      <w:pPr>
        <w:pStyle w:val="PargrafoparaBibl"/>
        <w:widowControl/>
      </w:pPr>
      <w:r w:rsidRPr="00F61AE9">
        <w:lastRenderedPageBreak/>
        <w:t xml:space="preserve">ÆGIDIUS ROMANUS, </w:t>
      </w:r>
      <w:r w:rsidRPr="00F61AE9">
        <w:rPr>
          <w:rStyle w:val="Forte"/>
          <w:b w:val="0"/>
          <w:i/>
        </w:rPr>
        <w:t xml:space="preserve">Aegidii Romani Opera </w:t>
      </w:r>
      <w:r w:rsidRPr="00F61AE9">
        <w:rPr>
          <w:bCs/>
          <w:i/>
        </w:rPr>
        <w:t>omnia</w:t>
      </w:r>
      <w:r w:rsidRPr="00F61AE9">
        <w:rPr>
          <w:rStyle w:val="Forte"/>
          <w:b w:val="0"/>
          <w:i/>
        </w:rPr>
        <w:t xml:space="preserve">. I. Prolegomena. 1. Catalogo dei manoscritti. 5* </w:t>
      </w:r>
      <w:r w:rsidRPr="00F61AE9">
        <w:rPr>
          <w:i/>
        </w:rPr>
        <w:t xml:space="preserve">(457-505). </w:t>
      </w:r>
      <w:r w:rsidRPr="00F61AE9">
        <w:rPr>
          <w:rStyle w:val="Forte"/>
          <w:b w:val="0"/>
          <w:i/>
        </w:rPr>
        <w:t>Repubblica federale di Germania (Monaco)</w:t>
      </w:r>
      <w:r w:rsidRPr="00F61AE9">
        <w:rPr>
          <w:rStyle w:val="Forte"/>
          <w:b w:val="0"/>
        </w:rPr>
        <w:t>.</w:t>
      </w:r>
      <w:r w:rsidRPr="00F61AE9">
        <w:t xml:space="preserve"> Cura B. Faes De Mottoni. CPMA, </w:t>
      </w:r>
      <w:r w:rsidRPr="00F61AE9">
        <w:rPr>
          <w:rStyle w:val="Forte"/>
          <w:b w:val="0"/>
        </w:rPr>
        <w:t xml:space="preserve">Testi e studi, </w:t>
      </w:r>
      <w:r w:rsidRPr="00F61AE9">
        <w:t xml:space="preserve">10. Firenzi, Olschki, 1990. XLII+350 p. </w:t>
      </w:r>
      <w:r w:rsidRPr="00F61AE9">
        <w:rPr>
          <w:rStyle w:val="Forte"/>
          <w:b w:val="0"/>
        </w:rPr>
        <w:t xml:space="preserve">[UNICAMP] </w:t>
      </w:r>
      <w:r w:rsidRPr="00F61AE9">
        <w:t>[USP]</w:t>
      </w:r>
    </w:p>
    <w:p w:rsidR="00FB710A" w:rsidRPr="00F61AE9" w:rsidRDefault="00FB710A" w:rsidP="002802EC">
      <w:pPr>
        <w:pStyle w:val="PargrafoparaBibl"/>
        <w:widowControl/>
      </w:pPr>
      <w:r w:rsidRPr="00F61AE9">
        <w:t xml:space="preserve">ÆGIDIUS ROMANUS, </w:t>
      </w:r>
      <w:r w:rsidRPr="00F61AE9">
        <w:rPr>
          <w:rStyle w:val="Forte"/>
          <w:b w:val="0"/>
          <w:i/>
        </w:rPr>
        <w:t xml:space="preserve">Aegidii Romani Opera </w:t>
      </w:r>
      <w:r w:rsidRPr="00F61AE9">
        <w:rPr>
          <w:bCs/>
          <w:i/>
        </w:rPr>
        <w:t>omnia</w:t>
      </w:r>
      <w:r w:rsidRPr="00F61AE9">
        <w:rPr>
          <w:rStyle w:val="Forte"/>
          <w:b w:val="0"/>
          <w:i/>
        </w:rPr>
        <w:t>. I. Prolegomena. 1. Catalogo dei manoscritti. 11. De regimine principum (Città del Vaticano - Italia)</w:t>
      </w:r>
      <w:r w:rsidRPr="00F61AE9">
        <w:t xml:space="preserve">. Cura F. Del Punta e C. Luna. CPMA, testi e studi, 12. Città del Vaticano, Firenzi, Olschki, 1993. </w:t>
      </w:r>
      <w:r w:rsidRPr="00F61AE9">
        <w:rPr>
          <w:szCs w:val="24"/>
        </w:rPr>
        <w:t xml:space="preserve">XLVII+420 p. </w:t>
      </w:r>
      <w:r w:rsidRPr="00F61AE9">
        <w:rPr>
          <w:rStyle w:val="Forte"/>
          <w:b w:val="0"/>
        </w:rPr>
        <w:t>[UNICAMP]</w:t>
      </w:r>
      <w:r w:rsidRPr="00F61AE9">
        <w:rPr>
          <w:szCs w:val="24"/>
        </w:rPr>
        <w:t xml:space="preserve"> [</w:t>
      </w:r>
      <w:r w:rsidRPr="00F61AE9">
        <w:t>USP]</w:t>
      </w:r>
    </w:p>
    <w:p w:rsidR="00FB710A" w:rsidRPr="00F61AE9" w:rsidRDefault="00FB710A" w:rsidP="002802EC">
      <w:pPr>
        <w:pStyle w:val="PargrafoparaBibl"/>
        <w:widowControl/>
      </w:pPr>
      <w:r w:rsidRPr="00F61AE9">
        <w:t xml:space="preserve">ÆGIDIUS ROMANUS, </w:t>
      </w:r>
      <w:r w:rsidRPr="00F61AE9">
        <w:rPr>
          <w:rStyle w:val="Forte"/>
          <w:b w:val="0"/>
          <w:i/>
        </w:rPr>
        <w:t>Aegidii Romani Opera omnia. I. Prolegomena. 6. Repertorio dei Sermoni.</w:t>
      </w:r>
      <w:r w:rsidRPr="00F61AE9">
        <w:t xml:space="preserve"> Cura de C. Luna. CPMA,</w:t>
      </w:r>
      <w:r w:rsidRPr="00F61AE9">
        <w:rPr>
          <w:bCs/>
        </w:rPr>
        <w:t xml:space="preserve"> testi e studi</w:t>
      </w:r>
      <w:r w:rsidRPr="00F61AE9">
        <w:rPr>
          <w:rStyle w:val="Forte"/>
          <w:b w:val="0"/>
        </w:rPr>
        <w:t>, 11</w:t>
      </w:r>
      <w:r w:rsidRPr="00F61AE9">
        <w:t>. Firenzi, Olschki, 1990.</w:t>
      </w:r>
      <w:r w:rsidRPr="00F61AE9">
        <w:rPr>
          <w:rStyle w:val="Forte"/>
        </w:rPr>
        <w:t xml:space="preserve"> </w:t>
      </w:r>
      <w:r w:rsidRPr="00F61AE9">
        <w:rPr>
          <w:rStyle w:val="Forte"/>
          <w:b w:val="0"/>
        </w:rPr>
        <w:t>XII+640 p. [UFSCar] [UNICAMP] [USP]</w:t>
      </w:r>
    </w:p>
    <w:p w:rsidR="00FB710A" w:rsidRPr="00F61AE9" w:rsidRDefault="00FB710A" w:rsidP="002802EC">
      <w:pPr>
        <w:pStyle w:val="PargrafoparaBibl"/>
        <w:widowControl/>
        <w:rPr>
          <w:rStyle w:val="Forte"/>
          <w:b w:val="0"/>
        </w:rPr>
      </w:pPr>
      <w:r w:rsidRPr="00F61AE9">
        <w:rPr>
          <w:rStyle w:val="Forte"/>
          <w:b w:val="0"/>
        </w:rPr>
        <w:t xml:space="preserve">ÆGIDIUS ROMANUS, </w:t>
      </w:r>
      <w:r w:rsidRPr="00F61AE9">
        <w:rPr>
          <w:rStyle w:val="Forte"/>
          <w:b w:val="0"/>
          <w:i/>
        </w:rPr>
        <w:t>Aegidii Romani Opera omnia. II.13</w:t>
      </w:r>
      <w:r w:rsidR="00580ECD">
        <w:rPr>
          <w:rStyle w:val="Forte"/>
          <w:b w:val="0"/>
          <w:i/>
        </w:rPr>
        <w:t>.</w:t>
      </w:r>
      <w:r w:rsidRPr="00F61AE9">
        <w:rPr>
          <w:rStyle w:val="Forte"/>
          <w:b w:val="0"/>
          <w:i/>
        </w:rPr>
        <w:t xml:space="preserve"> De formatione humani corporis in utero</w:t>
      </w:r>
      <w:r w:rsidRPr="00F61AE9">
        <w:rPr>
          <w:rStyle w:val="Forte"/>
          <w:b w:val="0"/>
        </w:rPr>
        <w:t>. Cura di R. M. Vico</w:t>
      </w:r>
      <w:r w:rsidR="00834721">
        <w:rPr>
          <w:rStyle w:val="Forte"/>
          <w:b w:val="0"/>
        </w:rPr>
        <w:t>.</w:t>
      </w:r>
      <w:r w:rsidRPr="00F61AE9">
        <w:t xml:space="preserve"> CPMA,</w:t>
      </w:r>
      <w:r w:rsidRPr="00F61AE9">
        <w:rPr>
          <w:bCs/>
        </w:rPr>
        <w:t xml:space="preserve"> testi e studi</w:t>
      </w:r>
      <w:r w:rsidRPr="00F61AE9">
        <w:rPr>
          <w:rStyle w:val="Forte"/>
          <w:b w:val="0"/>
        </w:rPr>
        <w:t xml:space="preserve">, 22. </w:t>
      </w:r>
      <w:r w:rsidR="00844DE5" w:rsidRPr="00F61AE9">
        <w:t xml:space="preserve">Firenzi, </w:t>
      </w:r>
      <w:r w:rsidRPr="00F61AE9">
        <w:rPr>
          <w:rStyle w:val="Forte"/>
          <w:b w:val="0"/>
        </w:rPr>
        <w:t>SISMEL / Galluzzo, 2008. VIII+255 p.</w:t>
      </w:r>
      <w:r w:rsidRPr="00F61AE9">
        <w:rPr>
          <w:b/>
        </w:rPr>
        <w:t xml:space="preserve"> </w:t>
      </w:r>
      <w:r w:rsidRPr="00F61AE9">
        <w:rPr>
          <w:rStyle w:val="Forte"/>
        </w:rPr>
        <w:t>[</w:t>
      </w:r>
      <w:r w:rsidRPr="00F61AE9">
        <w:rPr>
          <w:rStyle w:val="Forte"/>
          <w:b w:val="0"/>
        </w:rPr>
        <w:t>UFSCar</w:t>
      </w:r>
      <w:r w:rsidRPr="00F61AE9">
        <w:rPr>
          <w:rStyle w:val="Forte"/>
        </w:rPr>
        <w:t xml:space="preserve">] </w:t>
      </w:r>
      <w:r w:rsidR="00580ECD">
        <w:rPr>
          <w:rStyle w:val="Forte"/>
          <w:b w:val="0"/>
        </w:rPr>
        <w:t>[USP]</w:t>
      </w:r>
    </w:p>
    <w:p w:rsidR="00FB710A" w:rsidRPr="00F61AE9" w:rsidRDefault="00FB710A" w:rsidP="002802EC">
      <w:pPr>
        <w:pStyle w:val="PargrafoparaBibl"/>
        <w:widowControl/>
        <w:rPr>
          <w:rStyle w:val="Forte"/>
          <w:b w:val="0"/>
        </w:rPr>
      </w:pPr>
      <w:r w:rsidRPr="00F61AE9">
        <w:t xml:space="preserve">ÆGIDIUS ROMANUS, </w:t>
      </w:r>
      <w:r w:rsidRPr="00F61AE9">
        <w:rPr>
          <w:rStyle w:val="Forte"/>
          <w:b w:val="0"/>
          <w:i/>
        </w:rPr>
        <w:t>Aegidii Romani Opera omnia. III. Opera theologica. 1. Apologia</w:t>
      </w:r>
      <w:r w:rsidRPr="00F61AE9">
        <w:t>. Ed. et commentaire par</w:t>
      </w:r>
      <w:r w:rsidRPr="00F61AE9">
        <w:rPr>
          <w:bCs/>
        </w:rPr>
        <w:t xml:space="preserve"> </w:t>
      </w:r>
      <w:r w:rsidRPr="00F61AE9">
        <w:t>R. Wielockx. CPMA,</w:t>
      </w:r>
      <w:r w:rsidRPr="00F61AE9">
        <w:rPr>
          <w:bCs/>
        </w:rPr>
        <w:t xml:space="preserve"> testi e studi,</w:t>
      </w:r>
      <w:r w:rsidRPr="00F61AE9">
        <w:t xml:space="preserve"> 4. Firenzi, Olschki, 1985. XV+291 p.</w:t>
      </w:r>
      <w:r w:rsidRPr="00F61AE9">
        <w:rPr>
          <w:rStyle w:val="Forte"/>
          <w:b w:val="0"/>
        </w:rPr>
        <w:t xml:space="preserve"> [UFSCar] [UNICAMP [USP]</w:t>
      </w:r>
    </w:p>
    <w:p w:rsidR="00FB710A" w:rsidRPr="00F61AE9" w:rsidRDefault="00FB710A" w:rsidP="002802EC">
      <w:pPr>
        <w:pStyle w:val="PargrafoparaBibl"/>
        <w:widowControl/>
        <w:rPr>
          <w:rStyle w:val="Forte"/>
          <w:b w:val="0"/>
        </w:rPr>
      </w:pPr>
      <w:r w:rsidRPr="00F61AE9">
        <w:rPr>
          <w:rStyle w:val="Forte"/>
          <w:b w:val="0"/>
        </w:rPr>
        <w:t xml:space="preserve">ÆGIDIUS ROMANUS, </w:t>
      </w:r>
      <w:r w:rsidRPr="00F61AE9">
        <w:rPr>
          <w:rStyle w:val="Forte"/>
          <w:b w:val="0"/>
          <w:i/>
        </w:rPr>
        <w:t>Aegidii Romani Opera omnia. III, 2. Reportatio Lecturae super libros I-IV Sententiarum. Reportatio Monacensis. Excerpta Godefridi de Fontibus</w:t>
      </w:r>
      <w:r w:rsidRPr="00F61AE9">
        <w:rPr>
          <w:rStyle w:val="Forte"/>
          <w:b w:val="0"/>
        </w:rPr>
        <w:t xml:space="preserve">. Cura di C. Luna. </w:t>
      </w:r>
      <w:r w:rsidRPr="00F61AE9">
        <w:t>CPMA,</w:t>
      </w:r>
      <w:r w:rsidRPr="00F61AE9">
        <w:rPr>
          <w:bCs/>
        </w:rPr>
        <w:t xml:space="preserve"> testi e studi</w:t>
      </w:r>
      <w:r w:rsidRPr="00F61AE9">
        <w:rPr>
          <w:rStyle w:val="Forte"/>
          <w:b w:val="0"/>
        </w:rPr>
        <w:t>, 17. Firenzi, Olschki, 2003. VI+556 p. [UFSCar] [UNICAMP] [USP]</w:t>
      </w:r>
    </w:p>
    <w:p w:rsidR="00E765BD" w:rsidRPr="00943C4D" w:rsidRDefault="00B8210A" w:rsidP="002802EC">
      <w:pPr>
        <w:pStyle w:val="Ttulo5"/>
        <w:keepNext/>
        <w:spacing w:before="0"/>
        <w:rPr>
          <w:i/>
          <w:iCs w:val="0"/>
          <w:color w:val="FF0000"/>
          <w:szCs w:val="20"/>
        </w:rPr>
      </w:pPr>
      <w:r>
        <w:rPr>
          <w:i/>
          <w:iCs w:val="0"/>
          <w:color w:val="FF0000"/>
          <w:szCs w:val="20"/>
        </w:rPr>
        <w:t>De regimine principum</w:t>
      </w:r>
    </w:p>
    <w:p w:rsidR="00DA2E21" w:rsidRPr="00DA2E21" w:rsidRDefault="00DA2E21" w:rsidP="002802EC">
      <w:pPr>
        <w:pStyle w:val="PargrafoparaBibl"/>
        <w:widowControl/>
        <w:rPr>
          <w:lang w:val="en-US"/>
        </w:rPr>
      </w:pPr>
      <w:r w:rsidRPr="00F61AE9">
        <w:t xml:space="preserve">ÆGIDIUS ROMANUS, </w:t>
      </w:r>
      <w:r w:rsidRPr="00F61AE9">
        <w:rPr>
          <w:i/>
        </w:rPr>
        <w:t>De regimine principum: libri III</w:t>
      </w:r>
      <w:r w:rsidRPr="00F61AE9">
        <w:t xml:space="preserve">. </w:t>
      </w:r>
      <w:r w:rsidRPr="00DA2E21">
        <w:rPr>
          <w:lang w:val="en-US"/>
        </w:rPr>
        <w:t>Recogniti et una cum vita auctoris in lucem editi per H. Samaritanium. Roma, 1556. Frankfurt, Minerva, 1968. 660 p. [USP]</w:t>
      </w:r>
    </w:p>
    <w:p w:rsidR="00E765BD" w:rsidRPr="00F61AE9" w:rsidRDefault="00E765BD" w:rsidP="002802EC">
      <w:pPr>
        <w:pStyle w:val="PargrafoparaBibl"/>
        <w:widowControl/>
        <w:rPr>
          <w:lang w:val="en-US"/>
        </w:rPr>
      </w:pPr>
      <w:r w:rsidRPr="00F61AE9">
        <w:rPr>
          <w:lang w:val="en-US"/>
        </w:rPr>
        <w:t xml:space="preserve">GILES OF ROME, </w:t>
      </w:r>
      <w:r w:rsidRPr="00F61AE9">
        <w:rPr>
          <w:i/>
          <w:lang w:val="en-US"/>
        </w:rPr>
        <w:t>On the Rule of Princes</w:t>
      </w:r>
      <w:r w:rsidRPr="00F61AE9">
        <w:rPr>
          <w:lang w:val="en-US"/>
        </w:rPr>
        <w:t xml:space="preserve"> in McGRADE, A. S., et al. eds., </w:t>
      </w:r>
      <w:r w:rsidRPr="00F61AE9">
        <w:rPr>
          <w:i/>
          <w:lang w:val="en-US"/>
        </w:rPr>
        <w:t>The Cambridge translations of medieval philosophical texts</w:t>
      </w:r>
      <w:r w:rsidRPr="00F61AE9">
        <w:rPr>
          <w:lang w:val="en-US"/>
        </w:rPr>
        <w:t>.</w:t>
      </w:r>
      <w:r w:rsidRPr="00F61AE9">
        <w:rPr>
          <w:i/>
          <w:lang w:val="en-US"/>
        </w:rPr>
        <w:t xml:space="preserve"> Vol. 2. Ethics and political philosophy</w:t>
      </w:r>
      <w:r w:rsidRPr="00F61AE9">
        <w:rPr>
          <w:lang w:val="en-US"/>
        </w:rPr>
        <w:t xml:space="preserve">. Cambridge, UP, </w:t>
      </w:r>
      <w:r w:rsidR="002A3985">
        <w:rPr>
          <w:lang w:val="en-US"/>
        </w:rPr>
        <w:t xml:space="preserve">1988. </w:t>
      </w:r>
      <w:r w:rsidR="002A3985" w:rsidRPr="00F61AE9">
        <w:rPr>
          <w:lang w:val="en-US"/>
        </w:rPr>
        <w:t xml:space="preserve">1997. </w:t>
      </w:r>
      <w:r w:rsidR="002A3985" w:rsidRPr="00DB1335">
        <w:rPr>
          <w:lang w:val="en-US"/>
        </w:rPr>
        <w:t>2000</w:t>
      </w:r>
      <w:r w:rsidR="002A3985">
        <w:rPr>
          <w:lang w:val="en-US"/>
        </w:rPr>
        <w:t>, pp. 200-215</w:t>
      </w:r>
      <w:r w:rsidRPr="00F61AE9">
        <w:rPr>
          <w:lang w:val="en-US"/>
        </w:rPr>
        <w:t xml:space="preserve">. 608 p. </w:t>
      </w:r>
      <w:r w:rsidR="002A3985">
        <w:rPr>
          <w:lang w:val="en-US"/>
        </w:rPr>
        <w:t xml:space="preserve">[PUC] </w:t>
      </w:r>
      <w:r w:rsidRPr="00F61AE9">
        <w:rPr>
          <w:lang w:val="en-US"/>
        </w:rPr>
        <w:t>[UFABC] [UFSCar] [USP]</w:t>
      </w:r>
    </w:p>
    <w:p w:rsidR="00E765BD" w:rsidRPr="00F61AE9" w:rsidRDefault="00E765BD" w:rsidP="002802EC">
      <w:pPr>
        <w:pStyle w:val="PargrafoparaBibl"/>
        <w:widowControl/>
      </w:pPr>
      <w:r w:rsidRPr="00F61AE9">
        <w:t xml:space="preserve">EGIDIO ROMANO, </w:t>
      </w:r>
      <w:r w:rsidRPr="00F61AE9">
        <w:rPr>
          <w:i/>
        </w:rPr>
        <w:t>Glosa castellana al “Regimiento de príncipes” de Egidio Romano</w:t>
      </w:r>
      <w:r w:rsidRPr="00F61AE9">
        <w:t>. Ed</w:t>
      </w:r>
      <w:r>
        <w:t>.,</w:t>
      </w:r>
      <w:r w:rsidRPr="00F61AE9">
        <w:t xml:space="preserve"> estudio preliminar y notas de J. Beneyto Pérez. Madrid, Centro de Estudios Politicos y Constitucionales, 2005</w:t>
      </w:r>
      <w:r w:rsidRPr="00F61AE9">
        <w:rPr>
          <w:vertAlign w:val="superscript"/>
        </w:rPr>
        <w:t>2</w:t>
      </w:r>
      <w:r w:rsidRPr="00F61AE9">
        <w:t>. 1.100 p. [UNICAMP]</w:t>
      </w:r>
    </w:p>
    <w:p w:rsidR="00E765BD" w:rsidRPr="00943C4D" w:rsidRDefault="00E765BD" w:rsidP="002802EC">
      <w:pPr>
        <w:pStyle w:val="Ttulo5"/>
        <w:keepNext/>
        <w:spacing w:before="0"/>
        <w:rPr>
          <w:i/>
          <w:iCs w:val="0"/>
          <w:color w:val="FF0000"/>
        </w:rPr>
      </w:pPr>
      <w:r w:rsidRPr="00A83309">
        <w:rPr>
          <w:i/>
          <w:iCs w:val="0"/>
          <w:color w:val="FF0000"/>
        </w:rPr>
        <w:t>De ecclesiastica potestate</w:t>
      </w:r>
    </w:p>
    <w:p w:rsidR="00E765BD" w:rsidRPr="00E765BD" w:rsidRDefault="00E765BD" w:rsidP="002802EC">
      <w:pPr>
        <w:pStyle w:val="PargrafoparaBibl"/>
        <w:widowControl/>
        <w:rPr>
          <w:color w:val="808080" w:themeColor="background1" w:themeShade="80"/>
        </w:rPr>
      </w:pPr>
      <w:r w:rsidRPr="00360261">
        <w:rPr>
          <w:color w:val="808080" w:themeColor="background1" w:themeShade="80"/>
        </w:rPr>
        <w:t xml:space="preserve">ÆGIDIUS ROMANUS, </w:t>
      </w:r>
      <w:r w:rsidRPr="00A83309">
        <w:rPr>
          <w:i/>
          <w:color w:val="808080" w:themeColor="background1" w:themeShade="80"/>
        </w:rPr>
        <w:t>De ecclesiastica potestate</w:t>
      </w:r>
      <w:r w:rsidR="00C14727">
        <w:rPr>
          <w:color w:val="808080" w:themeColor="background1" w:themeShade="80"/>
        </w:rPr>
        <w:t>.</w:t>
      </w:r>
      <w:r w:rsidRPr="00360261">
        <w:rPr>
          <w:color w:val="808080" w:themeColor="background1" w:themeShade="80"/>
        </w:rPr>
        <w:t xml:space="preserve"> </w:t>
      </w:r>
      <w:r w:rsidRPr="00360261">
        <w:rPr>
          <w:color w:val="808080" w:themeColor="background1" w:themeShade="80"/>
          <w:lang w:val="en-US"/>
        </w:rPr>
        <w:t xml:space="preserve">Ed. </w:t>
      </w:r>
      <w:r w:rsidRPr="00A83309">
        <w:rPr>
          <w:color w:val="808080" w:themeColor="background1" w:themeShade="80"/>
          <w:lang w:val="en-US"/>
        </w:rPr>
        <w:t>R. Scholz</w:t>
      </w:r>
      <w:r w:rsidRPr="00360261">
        <w:rPr>
          <w:color w:val="808080" w:themeColor="background1" w:themeShade="80"/>
          <w:lang w:val="en-US"/>
        </w:rPr>
        <w:t xml:space="preserve">. </w:t>
      </w:r>
      <w:r w:rsidRPr="00A83309">
        <w:rPr>
          <w:color w:val="808080" w:themeColor="background1" w:themeShade="80"/>
          <w:lang w:val="en-US"/>
        </w:rPr>
        <w:t>Weimar, Böhlaus Nachfolger, 1929.</w:t>
      </w:r>
      <w:r w:rsidRPr="00360261">
        <w:rPr>
          <w:color w:val="808080" w:themeColor="background1" w:themeShade="80"/>
          <w:lang w:val="en-US"/>
        </w:rPr>
        <w:t xml:space="preserve"> </w:t>
      </w:r>
      <w:r w:rsidRPr="00E765BD">
        <w:rPr>
          <w:color w:val="808080" w:themeColor="background1" w:themeShade="80"/>
        </w:rPr>
        <w:t>XIV+215 p.</w:t>
      </w:r>
    </w:p>
    <w:p w:rsidR="00F57943" w:rsidRPr="00495784" w:rsidRDefault="00F57943" w:rsidP="002802EC">
      <w:pPr>
        <w:pStyle w:val="PargrafoparaBibl"/>
        <w:widowControl/>
      </w:pPr>
      <w:r w:rsidRPr="00F61AE9">
        <w:t>vel LEJBMAN</w:t>
      </w:r>
      <w:r>
        <w:t xml:space="preserve">, C., </w:t>
      </w:r>
      <w:r w:rsidRPr="00DA2E21">
        <w:rPr>
          <w:i/>
        </w:rPr>
        <w:t xml:space="preserve">Egídio </w:t>
      </w:r>
      <w:r>
        <w:rPr>
          <w:i/>
        </w:rPr>
        <w:t>R</w:t>
      </w:r>
      <w:r w:rsidRPr="00DA2E21">
        <w:rPr>
          <w:i/>
        </w:rPr>
        <w:t>omano e de ecclesiastica potestatae</w:t>
      </w:r>
      <w:r>
        <w:t xml:space="preserve">. Mestrado em História. São Paulo, USP, 1981. </w:t>
      </w:r>
      <w:r w:rsidRPr="00495784">
        <w:t>117 p.+anexos. [USP]</w:t>
      </w:r>
    </w:p>
    <w:p w:rsidR="00E765BD" w:rsidRDefault="00E765BD" w:rsidP="002802EC">
      <w:pPr>
        <w:pStyle w:val="PargrafoparaBibl"/>
        <w:widowControl/>
      </w:pPr>
      <w:r w:rsidRPr="00F61AE9">
        <w:lastRenderedPageBreak/>
        <w:t>EGÍDIO ROMANO,</w:t>
      </w:r>
      <w:r w:rsidRPr="00F61AE9">
        <w:rPr>
          <w:smallCaps/>
        </w:rPr>
        <w:t xml:space="preserve"> </w:t>
      </w:r>
      <w:r w:rsidRPr="00F61AE9">
        <w:rPr>
          <w:i/>
          <w:smallCaps/>
        </w:rPr>
        <w:t>S</w:t>
      </w:r>
      <w:r w:rsidRPr="00F61AE9">
        <w:rPr>
          <w:i/>
        </w:rPr>
        <w:t>obre o poder eclesiástico</w:t>
      </w:r>
      <w:r w:rsidRPr="00F61AE9">
        <w:t>. Tr. C. vel Lejbman et L. A. de Boni. Clássicos do pensamento político.</w:t>
      </w:r>
      <w:r w:rsidRPr="00F61AE9">
        <w:rPr>
          <w:sz w:val="20"/>
        </w:rPr>
        <w:t xml:space="preserve"> </w:t>
      </w:r>
      <w:r w:rsidRPr="00F61AE9">
        <w:t>Petrópolis, Vozes, 1989. 240 p. [UNESP] [USP]</w:t>
      </w:r>
    </w:p>
    <w:p w:rsidR="00E765BD" w:rsidRPr="005A50BE" w:rsidRDefault="00E765BD" w:rsidP="002802EC">
      <w:pPr>
        <w:pStyle w:val="PargrafoparaBibl"/>
        <w:widowControl/>
        <w:rPr>
          <w:lang w:val="en-US"/>
        </w:rPr>
      </w:pPr>
      <w:r w:rsidRPr="00495784">
        <w:t xml:space="preserve">GILLES OF ROME, </w:t>
      </w:r>
      <w:r w:rsidRPr="00495784">
        <w:rPr>
          <w:i/>
          <w:iCs/>
        </w:rPr>
        <w:t>On ecclesiastical power / De ecclesiastica potestate</w:t>
      </w:r>
      <w:r w:rsidRPr="00495784">
        <w:t xml:space="preserve">. </w:t>
      </w:r>
      <w:r w:rsidRPr="005A50BE">
        <w:rPr>
          <w:lang w:val="en-US"/>
        </w:rPr>
        <w:t>Tr. with an intr. A. P. Monahan</w:t>
      </w:r>
      <w:r w:rsidRPr="005A50BE">
        <w:rPr>
          <w:color w:val="000000"/>
          <w:lang w:val="en-US"/>
        </w:rPr>
        <w:t xml:space="preserve">. </w:t>
      </w:r>
      <w:r w:rsidRPr="005A50BE">
        <w:rPr>
          <w:lang w:val="en-US"/>
        </w:rPr>
        <w:t>Lewiston, Mellen, 1990. XXVII+303 p. [USP]</w:t>
      </w:r>
    </w:p>
    <w:p w:rsidR="00DA2E21" w:rsidRPr="00F61AE9" w:rsidRDefault="00DA2E21" w:rsidP="002802EC">
      <w:pPr>
        <w:pStyle w:val="PargrafoparaBibl"/>
        <w:widowControl/>
        <w:rPr>
          <w:noProof/>
        </w:rPr>
      </w:pPr>
      <w:r w:rsidRPr="00F61AE9">
        <w:rPr>
          <w:noProof/>
          <w:lang w:val="es-ES_tradnl"/>
        </w:rPr>
        <w:t xml:space="preserve">EGIDIO ROMANO, </w:t>
      </w:r>
      <w:r w:rsidRPr="00F61AE9">
        <w:rPr>
          <w:i/>
          <w:noProof/>
          <w:lang w:val="es-ES_tradnl"/>
        </w:rPr>
        <w:t>Il potere della Chiesa</w:t>
      </w:r>
      <w:r w:rsidRPr="00F61AE9">
        <w:rPr>
          <w:noProof/>
          <w:lang w:val="es-ES_tradnl"/>
        </w:rPr>
        <w:t xml:space="preserve">. </w:t>
      </w:r>
      <w:r w:rsidRPr="00F61AE9">
        <w:rPr>
          <w:noProof/>
        </w:rPr>
        <w:t>A cura di G. Dotto e G. B.</w:t>
      </w:r>
      <w:r>
        <w:rPr>
          <w:noProof/>
        </w:rPr>
        <w:t xml:space="preserve"> </w:t>
      </w:r>
      <w:r w:rsidRPr="00F61AE9">
        <w:rPr>
          <w:noProof/>
        </w:rPr>
        <w:t>M. Marcoaldi. Fonti medievali, 19. Roma, Città Nuova, 2000. 393 p. [UNICAMP] [USP]</w:t>
      </w:r>
    </w:p>
    <w:p w:rsidR="00E765BD" w:rsidRPr="006B147A" w:rsidRDefault="00E765BD" w:rsidP="002802EC">
      <w:pPr>
        <w:pStyle w:val="PargrafoparaBibl"/>
        <w:widowControl/>
        <w:rPr>
          <w:rStyle w:val="producttext"/>
          <w:rFonts w:ascii="Times New Roman" w:hAnsi="Times New Roman"/>
          <w:color w:val="808080" w:themeColor="background1" w:themeShade="80"/>
          <w:sz w:val="24"/>
          <w:szCs w:val="20"/>
        </w:rPr>
      </w:pPr>
      <w:r w:rsidRPr="00CE34D4">
        <w:rPr>
          <w:rStyle w:val="producttext"/>
          <w:rFonts w:ascii="Times New Roman" w:hAnsi="Times New Roman"/>
          <w:color w:val="808080" w:themeColor="background1" w:themeShade="80"/>
          <w:sz w:val="24"/>
          <w:szCs w:val="20"/>
        </w:rPr>
        <w:t xml:space="preserve">EGIDIO ROMANO, </w:t>
      </w:r>
      <w:r w:rsidRPr="006301A6">
        <w:rPr>
          <w:rStyle w:val="producttext"/>
          <w:rFonts w:ascii="Times New Roman" w:hAnsi="Times New Roman"/>
          <w:i/>
          <w:color w:val="808080" w:themeColor="background1" w:themeShade="80"/>
          <w:sz w:val="24"/>
          <w:szCs w:val="20"/>
        </w:rPr>
        <w:t>De ecclesiastica potestate</w:t>
      </w:r>
      <w:r w:rsidRPr="00CE34D4">
        <w:rPr>
          <w:rStyle w:val="producttext"/>
          <w:rFonts w:ascii="Times New Roman" w:hAnsi="Times New Roman"/>
          <w:color w:val="808080" w:themeColor="background1" w:themeShade="80"/>
          <w:sz w:val="24"/>
          <w:szCs w:val="20"/>
        </w:rPr>
        <w:t xml:space="preserve"> in EGIDIO ROMANO, GIOVANNI DA PARIGI, </w:t>
      </w:r>
      <w:r w:rsidRPr="00CE34D4">
        <w:rPr>
          <w:rStyle w:val="producttext"/>
          <w:rFonts w:ascii="Times New Roman" w:hAnsi="Times New Roman"/>
          <w:i/>
          <w:color w:val="808080" w:themeColor="background1" w:themeShade="80"/>
          <w:sz w:val="24"/>
          <w:szCs w:val="20"/>
        </w:rPr>
        <w:t>Potere del re e del papa. Due trattati medievali</w:t>
      </w:r>
      <w:r w:rsidRPr="00CE34D4">
        <w:rPr>
          <w:rStyle w:val="producttext"/>
          <w:rFonts w:ascii="Times New Roman" w:hAnsi="Times New Roman"/>
          <w:color w:val="808080" w:themeColor="background1" w:themeShade="80"/>
          <w:sz w:val="24"/>
          <w:szCs w:val="20"/>
        </w:rPr>
        <w:t xml:space="preserve">. A cura di G. Briguglia. Milano, Marietti, 2009. </w:t>
      </w:r>
      <w:r w:rsidRPr="006B147A">
        <w:rPr>
          <w:rStyle w:val="producttext"/>
          <w:rFonts w:ascii="Times New Roman" w:hAnsi="Times New Roman"/>
          <w:color w:val="808080" w:themeColor="background1" w:themeShade="80"/>
          <w:sz w:val="24"/>
          <w:szCs w:val="20"/>
        </w:rPr>
        <w:t>320 p.*</w:t>
      </w:r>
    </w:p>
    <w:p w:rsidR="006B147A" w:rsidRPr="00943C4D" w:rsidRDefault="00E765BD" w:rsidP="002802EC">
      <w:pPr>
        <w:pStyle w:val="Ttulo5"/>
        <w:keepNext/>
        <w:spacing w:before="0"/>
        <w:rPr>
          <w:i/>
          <w:iCs w:val="0"/>
          <w:color w:val="FF0000"/>
          <w:szCs w:val="20"/>
        </w:rPr>
      </w:pPr>
      <w:r w:rsidRPr="00E765BD">
        <w:rPr>
          <w:i/>
          <w:iCs w:val="0"/>
          <w:color w:val="FF0000"/>
          <w:szCs w:val="20"/>
        </w:rPr>
        <w:t>Theoremata de esse et essentia</w:t>
      </w:r>
    </w:p>
    <w:p w:rsidR="00DA2E21" w:rsidRPr="00F61AE9" w:rsidRDefault="00DA2E21" w:rsidP="002802EC">
      <w:pPr>
        <w:pStyle w:val="PargrafoparaBibl"/>
        <w:widowControl/>
      </w:pPr>
      <w:r w:rsidRPr="00F61AE9">
        <w:t xml:space="preserve">ÆGIDIUS ROMANUS, </w:t>
      </w:r>
      <w:r w:rsidRPr="00F61AE9">
        <w:rPr>
          <w:i/>
        </w:rPr>
        <w:t>De esse et essentia. De mensura angelorum. De cognitione angelorum</w:t>
      </w:r>
      <w:r w:rsidRPr="00F61AE9">
        <w:t>. Venezia, 1503. Frankfurt, Minerva, 1968. 119 p. [USP]</w:t>
      </w:r>
    </w:p>
    <w:p w:rsidR="00E765BD" w:rsidRPr="005A50BE" w:rsidRDefault="00E765BD" w:rsidP="002802EC">
      <w:pPr>
        <w:pStyle w:val="PargrafoparaBibl"/>
        <w:widowControl/>
        <w:rPr>
          <w:lang w:val="en-US"/>
        </w:rPr>
      </w:pPr>
      <w:r w:rsidRPr="00F61AE9">
        <w:t xml:space="preserve">ÆGIDIUS </w:t>
      </w:r>
      <w:r w:rsidRPr="00CC0E4E">
        <w:t>ROMANUS</w:t>
      </w:r>
      <w:r>
        <w:t>,</w:t>
      </w:r>
      <w:r w:rsidRPr="00CC0E4E">
        <w:t xml:space="preserve"> </w:t>
      </w:r>
      <w:r w:rsidRPr="00CC0E4E">
        <w:rPr>
          <w:i/>
        </w:rPr>
        <w:t>Theoremata de esse et essentia</w:t>
      </w:r>
      <w:r>
        <w:t>. Texte précédé d’</w:t>
      </w:r>
      <w:r w:rsidRPr="00CC0E4E">
        <w:t>une intr</w:t>
      </w:r>
      <w:r>
        <w:t>.</w:t>
      </w:r>
      <w:r w:rsidRPr="00CC0E4E">
        <w:t xml:space="preserve"> historique et </w:t>
      </w:r>
      <w:r w:rsidRPr="006071E6">
        <w:rPr>
          <w:rStyle w:val="st"/>
        </w:rPr>
        <w:t>critique</w:t>
      </w:r>
      <w:r>
        <w:rPr>
          <w:rStyle w:val="st"/>
        </w:rPr>
        <w:t xml:space="preserve"> par E. </w:t>
      </w:r>
      <w:r>
        <w:t>Hocedez</w:t>
      </w:r>
      <w:r>
        <w:rPr>
          <w:rStyle w:val="st"/>
        </w:rPr>
        <w:t>.</w:t>
      </w:r>
      <w:r w:rsidRPr="006071E6">
        <w:rPr>
          <w:rStyle w:val="st"/>
        </w:rPr>
        <w:t xml:space="preserve"> </w:t>
      </w:r>
      <w:r w:rsidRPr="005A50BE">
        <w:rPr>
          <w:rStyle w:val="st"/>
          <w:lang w:val="en-US"/>
        </w:rPr>
        <w:t>Louvain, Museum Lessianum, 1930.</w:t>
      </w:r>
      <w:r w:rsidRPr="005A50BE">
        <w:rPr>
          <w:lang w:val="en-US"/>
        </w:rPr>
        <w:t xml:space="preserve"> XIV+127 p. </w:t>
      </w:r>
      <w:bookmarkStart w:id="43" w:name="_Hlk497742116"/>
      <w:r w:rsidR="00C9481E" w:rsidRPr="007F1165">
        <w:t>[Redentoristas]</w:t>
      </w:r>
      <w:bookmarkEnd w:id="43"/>
      <w:r w:rsidR="00C9481E" w:rsidRPr="005A50BE">
        <w:rPr>
          <w:lang w:val="en-US"/>
        </w:rPr>
        <w:t xml:space="preserve"> </w:t>
      </w:r>
      <w:r w:rsidRPr="005A50BE">
        <w:rPr>
          <w:lang w:val="en-US"/>
        </w:rPr>
        <w:t>[USP]</w:t>
      </w:r>
    </w:p>
    <w:p w:rsidR="00E765BD" w:rsidRPr="00F61AE9" w:rsidRDefault="00E765BD" w:rsidP="002802EC">
      <w:pPr>
        <w:pStyle w:val="PargrafoparaBibl"/>
        <w:widowControl/>
        <w:rPr>
          <w:lang w:val="en-US"/>
        </w:rPr>
      </w:pPr>
      <w:r w:rsidRPr="00E765BD">
        <w:rPr>
          <w:lang w:val="en-US"/>
        </w:rPr>
        <w:t xml:space="preserve">GILES OF ROME, </w:t>
      </w:r>
      <w:r w:rsidRPr="00E765BD">
        <w:rPr>
          <w:i/>
          <w:lang w:val="en-US"/>
        </w:rPr>
        <w:t>Theorems on existence and essence</w:t>
      </w:r>
      <w:r w:rsidRPr="00E765BD">
        <w:rPr>
          <w:lang w:val="en-US"/>
        </w:rPr>
        <w:t xml:space="preserve">. </w:t>
      </w:r>
      <w:r w:rsidRPr="005A50BE">
        <w:rPr>
          <w:lang w:val="en-US"/>
        </w:rPr>
        <w:t xml:space="preserve">Tr. M. V. Murray. </w:t>
      </w:r>
      <w:r w:rsidRPr="00F61AE9">
        <w:rPr>
          <w:lang w:val="en-US"/>
        </w:rPr>
        <w:t xml:space="preserve">Medieval philosophical texts in translation, 7. Milwaukee, Marquette UP, </w:t>
      </w:r>
      <w:r>
        <w:rPr>
          <w:lang w:val="en-US"/>
        </w:rPr>
        <w:t>1953. 128 p. [UFSCar] [USP] {NA}</w:t>
      </w:r>
    </w:p>
    <w:p w:rsidR="00E765BD" w:rsidRPr="00C52CFC" w:rsidRDefault="00E765BD" w:rsidP="002802EC">
      <w:pPr>
        <w:pStyle w:val="PargrafoparaBibl"/>
        <w:widowControl/>
        <w:rPr>
          <w:color w:val="808080"/>
          <w:lang w:val="es-ES_tradnl"/>
        </w:rPr>
      </w:pPr>
      <w:r w:rsidRPr="00C52CFC">
        <w:rPr>
          <w:color w:val="808080"/>
          <w:lang w:val="es-ES_tradnl"/>
        </w:rPr>
        <w:t xml:space="preserve">GILLES DE ROME, </w:t>
      </w:r>
      <w:r w:rsidRPr="00C52CFC">
        <w:rPr>
          <w:i/>
          <w:color w:val="808080"/>
          <w:lang w:val="es-ES_tradnl"/>
        </w:rPr>
        <w:t>Théorèmes sur l’être et l’essence</w:t>
      </w:r>
      <w:r w:rsidRPr="00C52CFC">
        <w:rPr>
          <w:color w:val="808080"/>
          <w:lang w:val="es-ES_tradnl"/>
        </w:rPr>
        <w:t>. Éd., tr. et annotations par S. Mercier. Sagesses médiévales, 9. Paris, Les Belles Lettres, 2011. XII+268 p.</w:t>
      </w:r>
      <w:r>
        <w:rPr>
          <w:color w:val="808080"/>
          <w:lang w:val="es-ES_tradnl"/>
        </w:rPr>
        <w:t>*</w:t>
      </w:r>
    </w:p>
    <w:p w:rsidR="00E765BD" w:rsidRPr="005A50BE" w:rsidRDefault="00E765BD" w:rsidP="002802EC">
      <w:pPr>
        <w:pStyle w:val="PargrafoparaBibl"/>
        <w:widowControl/>
      </w:pPr>
      <w:r w:rsidRPr="00E765BD">
        <w:rPr>
          <w:lang w:val="es-ES_tradnl"/>
        </w:rPr>
        <w:t>GILLES DE ROME, “Sur l’être et l’essence”; “</w:t>
      </w:r>
      <w:r w:rsidRPr="00E765BD">
        <w:rPr>
          <w:i/>
          <w:lang w:val="es-ES_tradnl"/>
        </w:rPr>
        <w:t>Quodlibet II</w:t>
      </w:r>
      <w:r w:rsidRPr="00E765BD">
        <w:rPr>
          <w:lang w:val="es-ES_tradnl"/>
        </w:rPr>
        <w:t>” in HENRI DE GAND</w:t>
      </w:r>
      <w:r w:rsidRPr="00E765BD">
        <w:rPr>
          <w:sz w:val="20"/>
          <w:lang w:val="es-ES_tradnl"/>
        </w:rPr>
        <w:t xml:space="preserve">, </w:t>
      </w:r>
      <w:r w:rsidRPr="00E765BD">
        <w:rPr>
          <w:lang w:val="es-ES_tradnl"/>
        </w:rPr>
        <w:t xml:space="preserve">GILLES DE ROME, GODEFROID DE FONTAINES, </w:t>
      </w:r>
      <w:r w:rsidRPr="00E765BD">
        <w:rPr>
          <w:i/>
          <w:lang w:val="es-ES_tradnl"/>
        </w:rPr>
        <w:t>Être, essence et contingence</w:t>
      </w:r>
      <w:r w:rsidRPr="00E765BD">
        <w:rPr>
          <w:lang w:val="es-ES_tradnl"/>
        </w:rPr>
        <w:t xml:space="preserve">. </w:t>
      </w:r>
      <w:r w:rsidRPr="00F61AE9">
        <w:t xml:space="preserve">Textes de Henri de Gand, Gilles de Rome, Godefroid de Fontaines. </w:t>
      </w:r>
      <w:r w:rsidRPr="00F61AE9">
        <w:rPr>
          <w:lang w:val="en-US"/>
        </w:rPr>
        <w:t xml:space="preserve">Intr., tr. et notes par C. König-Pralong. Sagesses médiévales, 4. Paris, Les Belles Lettres, 2006. </w:t>
      </w:r>
      <w:r w:rsidRPr="005A50BE">
        <w:t>430 p. [UFSCar] [UNICAMP] [USP]</w:t>
      </w:r>
    </w:p>
    <w:p w:rsidR="006B147A" w:rsidRPr="006B147A" w:rsidRDefault="006B147A" w:rsidP="002802EC">
      <w:pPr>
        <w:pStyle w:val="Ttulo5"/>
        <w:keepNext/>
        <w:spacing w:before="0" w:after="120"/>
        <w:rPr>
          <w:i/>
          <w:iCs w:val="0"/>
          <w:color w:val="FF0000"/>
          <w:szCs w:val="20"/>
        </w:rPr>
      </w:pPr>
      <w:r w:rsidRPr="006B147A">
        <w:rPr>
          <w:i/>
          <w:iCs w:val="0"/>
          <w:color w:val="FF0000"/>
          <w:szCs w:val="20"/>
        </w:rPr>
        <w:t>Errores philosophorum</w:t>
      </w:r>
    </w:p>
    <w:p w:rsidR="006B147A" w:rsidRDefault="006B147A" w:rsidP="002802EC">
      <w:pPr>
        <w:pStyle w:val="PargrafoparaBibl"/>
        <w:widowControl/>
      </w:pPr>
      <w:r>
        <w:t>(atribuído a Egídio Romano)</w:t>
      </w:r>
    </w:p>
    <w:p w:rsidR="006B147A" w:rsidRDefault="006B147A" w:rsidP="002802EC">
      <w:pPr>
        <w:pStyle w:val="PargrafoparaBibl"/>
        <w:widowControl/>
        <w:rPr>
          <w:lang w:val="en-US"/>
        </w:rPr>
      </w:pPr>
      <w:r w:rsidRPr="006B147A">
        <w:t xml:space="preserve">ÆGIDIUS ROMANUS, </w:t>
      </w:r>
      <w:r w:rsidRPr="006B147A">
        <w:rPr>
          <w:i/>
          <w:iCs/>
        </w:rPr>
        <w:t>De erroribus philosophorum,</w:t>
      </w:r>
      <w:r w:rsidRPr="006B147A">
        <w:t xml:space="preserve"> </w:t>
      </w:r>
      <w:r w:rsidRPr="006B147A">
        <w:rPr>
          <w:i/>
          <w:iCs/>
        </w:rPr>
        <w:t xml:space="preserve">Aristotelis, Averrois, Avicennae, Algazelis, Alkindi et Rabbi Moysis </w:t>
      </w:r>
      <w:r w:rsidRPr="006B147A">
        <w:t xml:space="preserve">in MANDONNET, P., </w:t>
      </w:r>
      <w:r w:rsidRPr="006B147A">
        <w:rPr>
          <w:i/>
          <w:iCs/>
        </w:rPr>
        <w:t>Siger de Brabant et l’averroïsme latin au XIII</w:t>
      </w:r>
      <w:r w:rsidRPr="006B147A">
        <w:rPr>
          <w:i/>
          <w:iCs/>
          <w:vertAlign w:val="superscript"/>
        </w:rPr>
        <w:t>e</w:t>
      </w:r>
      <w:r w:rsidRPr="006B147A">
        <w:rPr>
          <w:i/>
          <w:iCs/>
        </w:rPr>
        <w:t xml:space="preserve"> siècle</w:t>
      </w:r>
      <w:r w:rsidRPr="006B147A">
        <w:t xml:space="preserve">. </w:t>
      </w:r>
      <w:r w:rsidRPr="00A44877">
        <w:rPr>
          <w:i/>
          <w:lang w:val="en-US"/>
        </w:rPr>
        <w:t>1</w:t>
      </w:r>
      <w:r w:rsidRPr="00A44877">
        <w:rPr>
          <w:i/>
          <w:vertAlign w:val="superscript"/>
          <w:lang w:val="en-US"/>
        </w:rPr>
        <w:t>ère</w:t>
      </w:r>
      <w:r w:rsidRPr="00A44877">
        <w:rPr>
          <w:i/>
          <w:lang w:val="en-US"/>
        </w:rPr>
        <w:t xml:space="preserve"> partie, Étude critique</w:t>
      </w:r>
      <w:r w:rsidRPr="00A44877">
        <w:rPr>
          <w:lang w:val="en-US"/>
        </w:rPr>
        <w:t xml:space="preserve"> </w:t>
      </w:r>
      <w:r>
        <w:rPr>
          <w:lang w:val="en-US"/>
        </w:rPr>
        <w:t xml:space="preserve">[1911]. </w:t>
      </w:r>
      <w:r w:rsidRPr="00A44877">
        <w:rPr>
          <w:i/>
          <w:lang w:val="en-US"/>
        </w:rPr>
        <w:t>2</w:t>
      </w:r>
      <w:r w:rsidRPr="00A44877">
        <w:rPr>
          <w:i/>
          <w:vertAlign w:val="superscript"/>
          <w:lang w:val="en-US"/>
        </w:rPr>
        <w:t>e</w:t>
      </w:r>
      <w:r w:rsidRPr="00A44877">
        <w:rPr>
          <w:i/>
          <w:lang w:val="en-US"/>
        </w:rPr>
        <w:t xml:space="preserve"> partie, Textes inédits</w:t>
      </w:r>
      <w:r w:rsidRPr="00A44877">
        <w:rPr>
          <w:lang w:val="en-US"/>
        </w:rPr>
        <w:t xml:space="preserve"> </w:t>
      </w:r>
      <w:r>
        <w:rPr>
          <w:lang w:val="en-US"/>
        </w:rPr>
        <w:t xml:space="preserve">[1908]. </w:t>
      </w:r>
      <w:r w:rsidRPr="00A44877">
        <w:rPr>
          <w:lang w:val="en-US"/>
        </w:rPr>
        <w:t>Les Philosophes Belges, 6-7. Louvain, Institut supérieur de philosophie,</w:t>
      </w:r>
      <w:r>
        <w:rPr>
          <w:lang w:val="en-US"/>
        </w:rPr>
        <w:t xml:space="preserve"> </w:t>
      </w:r>
      <w:r w:rsidRPr="00A44877">
        <w:rPr>
          <w:lang w:val="en-US"/>
        </w:rPr>
        <w:t>1911</w:t>
      </w:r>
      <w:r>
        <w:rPr>
          <w:lang w:val="en-US"/>
        </w:rPr>
        <w:t>,</w:t>
      </w:r>
      <w:r w:rsidRPr="00A44877">
        <w:rPr>
          <w:lang w:val="en-US"/>
        </w:rPr>
        <w:t xml:space="preserve"> ed. rev. augm. </w:t>
      </w:r>
      <w:r>
        <w:rPr>
          <w:lang w:val="en-US"/>
        </w:rPr>
        <w:t>(</w:t>
      </w:r>
      <w:r w:rsidRPr="00A44877">
        <w:rPr>
          <w:lang w:val="en-US"/>
        </w:rPr>
        <w:t>2 vols.</w:t>
      </w:r>
      <w:r>
        <w:rPr>
          <w:lang w:val="en-US"/>
        </w:rPr>
        <w:t>)</w:t>
      </w:r>
      <w:r w:rsidRPr="00A44877">
        <w:rPr>
          <w:lang w:val="en-US"/>
        </w:rPr>
        <w:t xml:space="preserve"> XVI</w:t>
      </w:r>
      <w:r>
        <w:rPr>
          <w:lang w:val="en-US"/>
        </w:rPr>
        <w:t>+328, XXX+</w:t>
      </w:r>
      <w:r w:rsidRPr="00A44877">
        <w:rPr>
          <w:lang w:val="en-US"/>
        </w:rPr>
        <w:t>194 p. [USP]</w:t>
      </w:r>
    </w:p>
    <w:p w:rsidR="006B147A" w:rsidRDefault="006B147A" w:rsidP="002802EC">
      <w:pPr>
        <w:pStyle w:val="PargrafoparaBibl"/>
        <w:widowControl/>
        <w:rPr>
          <w:lang w:val="en-US"/>
        </w:rPr>
      </w:pPr>
      <w:r w:rsidRPr="00F61AE9">
        <w:rPr>
          <w:lang w:val="en-US"/>
        </w:rPr>
        <w:t xml:space="preserve">GILES OF ROME, </w:t>
      </w:r>
      <w:r w:rsidRPr="00F61AE9">
        <w:rPr>
          <w:i/>
          <w:lang w:val="en-US"/>
        </w:rPr>
        <w:t>Errores philosophorum</w:t>
      </w:r>
      <w:r w:rsidRPr="00F61AE9">
        <w:rPr>
          <w:lang w:val="en-US"/>
        </w:rPr>
        <w:t xml:space="preserve">. </w:t>
      </w:r>
      <w:r w:rsidRPr="00430EE3">
        <w:rPr>
          <w:rStyle w:val="field-content"/>
          <w:lang w:val="en-US"/>
        </w:rPr>
        <w:t>Critical text with notes and intr</w:t>
      </w:r>
      <w:r>
        <w:rPr>
          <w:rStyle w:val="field-content"/>
          <w:lang w:val="en-US"/>
        </w:rPr>
        <w:t>.</w:t>
      </w:r>
      <w:r w:rsidRPr="00064B49">
        <w:rPr>
          <w:color w:val="808080"/>
          <w:lang w:val="en-US"/>
        </w:rPr>
        <w:t xml:space="preserve"> </w:t>
      </w:r>
      <w:r w:rsidRPr="00F61AE9">
        <w:rPr>
          <w:lang w:val="en-US"/>
        </w:rPr>
        <w:t xml:space="preserve">by J. Koch. Tr. </w:t>
      </w:r>
      <w:r w:rsidR="00AD6784">
        <w:rPr>
          <w:lang w:val="en-US"/>
        </w:rPr>
        <w:t xml:space="preserve">by </w:t>
      </w:r>
      <w:r w:rsidRPr="00F61AE9">
        <w:rPr>
          <w:lang w:val="en-US"/>
        </w:rPr>
        <w:t xml:space="preserve">J. O. Riedl. Mediaeval philosophical texts in translation, 26. Milwaukee, Marquette UP, </w:t>
      </w:r>
      <w:r w:rsidR="00AD6784">
        <w:rPr>
          <w:lang w:val="en-US"/>
        </w:rPr>
        <w:t>[1944] 1984. LIX+136 p. [UFSCar] [USP]</w:t>
      </w:r>
    </w:p>
    <w:p w:rsidR="006B147A" w:rsidRDefault="006B147A" w:rsidP="002802EC">
      <w:pPr>
        <w:pStyle w:val="PargrafoparaBibl"/>
        <w:widowControl/>
        <w:rPr>
          <w:color w:val="808080"/>
          <w:lang w:val="es-ES_tradnl"/>
        </w:rPr>
      </w:pPr>
      <w:r w:rsidRPr="006D2383">
        <w:rPr>
          <w:color w:val="808080"/>
          <w:lang w:val="es-ES_tradnl"/>
        </w:rPr>
        <w:t>GIL DE ROMA</w:t>
      </w:r>
      <w:r>
        <w:rPr>
          <w:color w:val="808080"/>
          <w:lang w:val="es-ES_tradnl"/>
        </w:rPr>
        <w:t xml:space="preserve"> (?), </w:t>
      </w:r>
      <w:r w:rsidRPr="00E42113">
        <w:rPr>
          <w:i/>
          <w:color w:val="808080"/>
          <w:lang w:val="es-ES_tradnl"/>
        </w:rPr>
        <w:t>Los errores de los filósofos</w:t>
      </w:r>
      <w:r>
        <w:rPr>
          <w:color w:val="808080"/>
          <w:lang w:val="es-ES_tradnl"/>
        </w:rPr>
        <w:t>. Tr.</w:t>
      </w:r>
      <w:r w:rsidRPr="00E42113">
        <w:rPr>
          <w:color w:val="808080"/>
          <w:lang w:val="es-ES_tradnl"/>
        </w:rPr>
        <w:t>, introducción y notas R. Ramón Guerrero</w:t>
      </w:r>
      <w:r>
        <w:rPr>
          <w:color w:val="808080"/>
          <w:lang w:val="es-ES_tradnl"/>
        </w:rPr>
        <w:t xml:space="preserve">. Madrid, </w:t>
      </w:r>
      <w:r w:rsidRPr="006D2383">
        <w:rPr>
          <w:color w:val="808080"/>
          <w:lang w:val="es-ES_tradnl"/>
        </w:rPr>
        <w:t>Trotta, 2012</w:t>
      </w:r>
      <w:r>
        <w:rPr>
          <w:color w:val="808080"/>
          <w:lang w:val="es-ES_tradnl"/>
        </w:rPr>
        <w:t>. 108 p.*</w:t>
      </w:r>
    </w:p>
    <w:p w:rsidR="00D60C48" w:rsidRPr="00D60C48" w:rsidRDefault="00D60C48" w:rsidP="002802EC">
      <w:pPr>
        <w:pStyle w:val="PargrafoparaBibl"/>
        <w:widowControl/>
        <w:rPr>
          <w:color w:val="808080" w:themeColor="background1" w:themeShade="80"/>
          <w:lang w:val="en-US"/>
        </w:rPr>
      </w:pPr>
      <w:r w:rsidRPr="00D60C48">
        <w:rPr>
          <w:color w:val="808080" w:themeColor="background1" w:themeShade="80"/>
          <w:lang w:val="en-US"/>
        </w:rPr>
        <w:lastRenderedPageBreak/>
        <w:t>GILES OF ROME</w:t>
      </w:r>
      <w:r w:rsidR="00490ACE">
        <w:rPr>
          <w:color w:val="808080" w:themeColor="background1" w:themeShade="80"/>
          <w:lang w:val="en-US"/>
        </w:rPr>
        <w:t>,</w:t>
      </w:r>
      <w:r w:rsidRPr="00D60C48">
        <w:rPr>
          <w:color w:val="808080" w:themeColor="background1" w:themeShade="80"/>
          <w:lang w:val="en-US"/>
        </w:rPr>
        <w:t xml:space="preserve"> “On the errors of the philosophers (</w:t>
      </w:r>
      <w:r w:rsidRPr="00D60C48">
        <w:rPr>
          <w:i/>
          <w:color w:val="808080" w:themeColor="background1" w:themeShade="80"/>
          <w:lang w:val="en-US"/>
        </w:rPr>
        <w:t>Errores philosophorum</w:t>
      </w:r>
      <w:r w:rsidRPr="00D60C48">
        <w:rPr>
          <w:color w:val="808080" w:themeColor="background1" w:themeShade="80"/>
          <w:lang w:val="en-US"/>
        </w:rPr>
        <w:t xml:space="preserve">)” in SHAPIRO, H., ed., </w:t>
      </w:r>
      <w:r w:rsidRPr="00D60C48">
        <w:rPr>
          <w:rFonts w:hint="eastAsia"/>
          <w:i/>
          <w:color w:val="808080" w:themeColor="background1" w:themeShade="80"/>
          <w:lang w:val="en-US"/>
        </w:rPr>
        <w:t>Medieval philosophy: selected readings from Augustine to Buridan</w:t>
      </w:r>
      <w:r w:rsidRPr="00D60C48">
        <w:rPr>
          <w:color w:val="808080" w:themeColor="background1" w:themeShade="80"/>
          <w:lang w:val="en-US"/>
        </w:rPr>
        <w:t>. New York, Modern Library, 1964. XIV+547.</w:t>
      </w:r>
    </w:p>
    <w:p w:rsidR="00EF71B9" w:rsidRPr="008E4DFA" w:rsidRDefault="00EF71B9" w:rsidP="002802EC">
      <w:pPr>
        <w:pStyle w:val="Ttulo5"/>
        <w:keepNext/>
        <w:spacing w:before="0"/>
        <w:rPr>
          <w:color w:val="FF0000"/>
          <w:lang w:val="en-US"/>
        </w:rPr>
      </w:pPr>
      <w:r w:rsidRPr="008E4DFA">
        <w:rPr>
          <w:color w:val="FF0000"/>
          <w:lang w:val="en-US"/>
        </w:rPr>
        <w:t>Contra Egídio</w:t>
      </w:r>
    </w:p>
    <w:p w:rsidR="00EF71B9" w:rsidRPr="000D0262" w:rsidRDefault="00EF71B9" w:rsidP="002802EC">
      <w:pPr>
        <w:pStyle w:val="PargrafoparaBibl"/>
        <w:widowControl/>
      </w:pPr>
      <w:r w:rsidRPr="00E44244">
        <w:rPr>
          <w:lang w:val="es-ES_tradnl"/>
        </w:rPr>
        <w:t xml:space="preserve">ROBERT D’ORFORD, </w:t>
      </w:r>
      <w:r w:rsidRPr="00E44244">
        <w:rPr>
          <w:i/>
          <w:iCs/>
          <w:lang w:val="es-ES_tradnl"/>
        </w:rPr>
        <w:t>Premières polemiques thomistes: Reprobationes dictorum a frate Egidio in primum sententiarum.</w:t>
      </w:r>
      <w:r w:rsidRPr="00E44244">
        <w:rPr>
          <w:lang w:val="es-ES_tradnl"/>
        </w:rPr>
        <w:t xml:space="preserve"> </w:t>
      </w:r>
      <w:r w:rsidRPr="00E44244">
        <w:rPr>
          <w:szCs w:val="16"/>
          <w:lang w:val="es-ES_tradnl"/>
        </w:rPr>
        <w:t xml:space="preserve">Texte critique avec intr., notes et tables par A. P. Vella. </w:t>
      </w:r>
      <w:r w:rsidRPr="000D0262">
        <w:rPr>
          <w:szCs w:val="16"/>
        </w:rPr>
        <w:t xml:space="preserve">Bibliothèque thomiste, 38. </w:t>
      </w:r>
      <w:r w:rsidRPr="000D0262">
        <w:t>Paris, Vrin, 1968. 190 p. [UNICAMP] [USP]</w:t>
      </w:r>
    </w:p>
    <w:p w:rsidR="004610E2" w:rsidRPr="00EF71B9" w:rsidRDefault="00AF0097" w:rsidP="002802EC">
      <w:pPr>
        <w:pStyle w:val="Ttulo5"/>
        <w:keepNext/>
        <w:spacing w:before="0"/>
        <w:rPr>
          <w:color w:val="FF0000"/>
        </w:rPr>
      </w:pPr>
      <w:r w:rsidRPr="00EF71B9">
        <w:rPr>
          <w:color w:val="FF0000"/>
        </w:rPr>
        <w:t>Diversas</w:t>
      </w:r>
    </w:p>
    <w:p w:rsidR="00FB710A" w:rsidRPr="005A50BE" w:rsidRDefault="00FB710A" w:rsidP="002802EC">
      <w:pPr>
        <w:pStyle w:val="PargrafoparaBibl"/>
        <w:widowControl/>
        <w:rPr>
          <w:lang w:val="en-US"/>
        </w:rPr>
      </w:pPr>
      <w:r w:rsidRPr="00EF71B9">
        <w:t xml:space="preserve">ÆGIDIUS DE ROMA, </w:t>
      </w:r>
      <w:r w:rsidRPr="00EF71B9">
        <w:rPr>
          <w:i/>
          <w:iCs/>
        </w:rPr>
        <w:t xml:space="preserve">In Canticum exp. </w:t>
      </w:r>
      <w:r w:rsidRPr="008E4DFA">
        <w:rPr>
          <w:i/>
          <w:iCs/>
        </w:rPr>
        <w:t xml:space="preserve">II “In Principio” </w:t>
      </w:r>
      <w:r w:rsidRPr="008E4DFA">
        <w:t xml:space="preserve">in THOMAS DE AQUINO, </w:t>
      </w:r>
      <w:r w:rsidRPr="008E4DFA">
        <w:rPr>
          <w:i/>
          <w:iCs/>
        </w:rPr>
        <w:t>Opera omnia</w:t>
      </w:r>
      <w:r w:rsidRPr="008E4DFA">
        <w:t xml:space="preserve">. </w:t>
      </w:r>
      <w:r w:rsidRPr="00F61AE9">
        <w:rPr>
          <w:lang w:val="en-US"/>
        </w:rPr>
        <w:t xml:space="preserve">Curante R. Busa. Ed. Parmensis, t. XIV, 1863. Stuttgart-Bad Cannstatt, Frommann-Holzboog, 1980. </w:t>
      </w:r>
      <w:r w:rsidRPr="005A50BE">
        <w:rPr>
          <w:lang w:val="en-US"/>
        </w:rPr>
        <w:t xml:space="preserve">Vol. 7: </w:t>
      </w:r>
      <w:r w:rsidRPr="005A50BE">
        <w:rPr>
          <w:i/>
          <w:iCs/>
          <w:lang w:val="en-US"/>
        </w:rPr>
        <w:t>Aliorum medii ævi auctorum</w:t>
      </w:r>
      <w:r w:rsidRPr="005A50BE">
        <w:rPr>
          <w:lang w:val="en-US"/>
        </w:rPr>
        <w:t>. [UNICAMP] [USP]</w:t>
      </w:r>
    </w:p>
    <w:p w:rsidR="00FB710A" w:rsidRDefault="007A3130" w:rsidP="002802EC">
      <w:pPr>
        <w:pStyle w:val="PargrafoparaBibl"/>
        <w:widowControl/>
        <w:rPr>
          <w:rStyle w:val="Forte"/>
          <w:b w:val="0"/>
          <w:lang w:val="es-ES_tradnl"/>
        </w:rPr>
      </w:pPr>
      <w:bookmarkStart w:id="44" w:name="_Hlk493234864"/>
      <w:r w:rsidRPr="00F61AE9">
        <w:t xml:space="preserve">ÆGIDIUS </w:t>
      </w:r>
      <w:r w:rsidRPr="00CC0E4E">
        <w:t>ROMANUS</w:t>
      </w:r>
      <w:r>
        <w:t>,</w:t>
      </w:r>
      <w:r w:rsidRPr="00CC0E4E">
        <w:t xml:space="preserve"> </w:t>
      </w:r>
      <w:r w:rsidR="00FB710A" w:rsidRPr="00F61AE9">
        <w:rPr>
          <w:i/>
          <w:lang w:val="en-US"/>
        </w:rPr>
        <w:t>De renunciatione pape</w:t>
      </w:r>
      <w:r w:rsidR="00FB710A" w:rsidRPr="00F61AE9">
        <w:rPr>
          <w:lang w:val="en-US"/>
        </w:rPr>
        <w:t xml:space="preserve">. Ed. J. R. Eastman. </w:t>
      </w:r>
      <w:r w:rsidRPr="00AC0267">
        <w:rPr>
          <w:color w:val="000000"/>
          <w:lang w:val="en-US"/>
        </w:rPr>
        <w:t>Texts and studies in religion,</w:t>
      </w:r>
      <w:r>
        <w:rPr>
          <w:color w:val="000000"/>
          <w:lang w:val="en-US"/>
        </w:rPr>
        <w:t xml:space="preserve"> 52. </w:t>
      </w:r>
      <w:r w:rsidR="00FB710A" w:rsidRPr="00F61AE9">
        <w:rPr>
          <w:lang w:val="es-ES_tradnl"/>
        </w:rPr>
        <w:t xml:space="preserve">Lewiston, Mellen, 1992. </w:t>
      </w:r>
      <w:r w:rsidR="00AD6784">
        <w:rPr>
          <w:lang w:val="es-ES_tradnl"/>
        </w:rPr>
        <w:t>XII+</w:t>
      </w:r>
      <w:r w:rsidR="00FB710A" w:rsidRPr="00F61AE9">
        <w:rPr>
          <w:lang w:val="es-ES_tradnl"/>
        </w:rPr>
        <w:t>410 p.</w:t>
      </w:r>
      <w:r w:rsidR="00AD6784">
        <w:rPr>
          <w:rStyle w:val="Forte"/>
          <w:b w:val="0"/>
          <w:lang w:val="es-ES_tradnl"/>
        </w:rPr>
        <w:t xml:space="preserve"> [UFSCar] [USP]</w:t>
      </w:r>
    </w:p>
    <w:bookmarkEnd w:id="44"/>
    <w:p w:rsidR="00E00C4D" w:rsidRPr="00E00C4D" w:rsidRDefault="00E00C4D" w:rsidP="002802EC">
      <w:pPr>
        <w:pStyle w:val="PargrafoparaBibl"/>
        <w:widowControl/>
        <w:rPr>
          <w:noProof/>
          <w:color w:val="808080" w:themeColor="background1" w:themeShade="80"/>
          <w:lang w:val="es-ES_tradnl"/>
        </w:rPr>
      </w:pPr>
      <w:r w:rsidRPr="00E00C4D">
        <w:rPr>
          <w:noProof/>
          <w:color w:val="808080" w:themeColor="background1" w:themeShade="80"/>
          <w:lang w:val="es-ES_tradnl"/>
        </w:rPr>
        <w:t xml:space="preserve">EGIDIO ROMANO, </w:t>
      </w:r>
      <w:r w:rsidRPr="00E00C4D">
        <w:rPr>
          <w:i/>
          <w:noProof/>
          <w:color w:val="808080" w:themeColor="background1" w:themeShade="80"/>
          <w:lang w:val="es-ES_tradnl"/>
        </w:rPr>
        <w:t>La preghiera cristiana. Padre nostro, Ave Maria e santa Maria</w:t>
      </w:r>
      <w:r w:rsidRPr="00E00C4D">
        <w:rPr>
          <w:noProof/>
          <w:color w:val="808080" w:themeColor="background1" w:themeShade="80"/>
          <w:lang w:val="es-ES_tradnl"/>
        </w:rPr>
        <w:t>. A cura di G. Trappè. Cantagalli, 2003. 152 p.</w:t>
      </w:r>
      <w:r w:rsidRPr="00E00C4D">
        <w:rPr>
          <w:noProof/>
          <w:color w:val="808080" w:themeColor="background1" w:themeShade="80"/>
          <w:vertAlign w:val="superscript"/>
          <w:lang w:val="es-ES_tradnl"/>
        </w:rPr>
        <w:t>#</w:t>
      </w:r>
      <w:r w:rsidRPr="00E00C4D">
        <w:rPr>
          <w:noProof/>
          <w:color w:val="808080" w:themeColor="background1" w:themeShade="80"/>
          <w:lang w:val="es-ES_tradnl"/>
        </w:rPr>
        <w:t xml:space="preserve"> </w:t>
      </w:r>
    </w:p>
    <w:p w:rsidR="00FB710A" w:rsidRPr="005A50BE" w:rsidRDefault="00FB710A" w:rsidP="002802EC">
      <w:pPr>
        <w:pStyle w:val="PargrafoparaBibl"/>
        <w:widowControl/>
        <w:rPr>
          <w:lang w:val="en-US"/>
        </w:rPr>
      </w:pPr>
      <w:r w:rsidRPr="00F61AE9">
        <w:t xml:space="preserve">SOMAGGIO, P., et al., a cura di, </w:t>
      </w:r>
      <w:r w:rsidRPr="00F61AE9">
        <w:rPr>
          <w:i/>
        </w:rPr>
        <w:t>Egidio Romano</w:t>
      </w:r>
      <w:r w:rsidRPr="00F61AE9">
        <w:t xml:space="preserve">. Lex naturalis. Testi scelti di filosofia del diritto medievale. </w:t>
      </w:r>
      <w:r w:rsidR="00735044" w:rsidRPr="00BC76C7">
        <w:rPr>
          <w:lang w:val="es-ES_tradnl"/>
        </w:rPr>
        <w:t xml:space="preserve">Lex naturalis, </w:t>
      </w:r>
      <w:r w:rsidR="00735044">
        <w:rPr>
          <w:lang w:val="es-ES_tradnl"/>
        </w:rPr>
        <w:t>3</w:t>
      </w:r>
      <w:r w:rsidR="00735044" w:rsidRPr="00BC76C7">
        <w:rPr>
          <w:lang w:val="es-ES_tradnl"/>
        </w:rPr>
        <w:t xml:space="preserve">. </w:t>
      </w:r>
      <w:r w:rsidRPr="005A50BE">
        <w:rPr>
          <w:lang w:val="en-US"/>
        </w:rPr>
        <w:t>Padova, CEDAM, 2005. VIII+176 p.</w:t>
      </w:r>
      <w:r w:rsidRPr="005A50BE">
        <w:rPr>
          <w:color w:val="808080"/>
          <w:lang w:val="en-US"/>
        </w:rPr>
        <w:t xml:space="preserve"> </w:t>
      </w:r>
      <w:r w:rsidR="00E765BD" w:rsidRPr="005A50BE">
        <w:rPr>
          <w:lang w:val="en-US"/>
        </w:rPr>
        <w:t>[UFSCar] [USP] {NA}</w:t>
      </w:r>
    </w:p>
    <w:p w:rsidR="00456562" w:rsidRDefault="00456562" w:rsidP="002802EC">
      <w:pPr>
        <w:pStyle w:val="PargrafoparaBibl"/>
        <w:widowControl/>
        <w:rPr>
          <w:noProof/>
          <w:szCs w:val="24"/>
          <w:lang w:val="en-US"/>
        </w:rPr>
      </w:pPr>
      <w:r w:rsidRPr="00F61AE9">
        <w:rPr>
          <w:lang w:val="en-US"/>
        </w:rPr>
        <w:t xml:space="preserve">GILES OF ROME, </w:t>
      </w:r>
      <w:r w:rsidRPr="00456562">
        <w:rPr>
          <w:i/>
          <w:noProof/>
          <w:szCs w:val="24"/>
          <w:lang w:val="en-US"/>
        </w:rPr>
        <w:t>A</w:t>
      </w:r>
      <w:r w:rsidRPr="007414C3">
        <w:rPr>
          <w:i/>
          <w:noProof/>
          <w:szCs w:val="24"/>
          <w:lang w:val="en-US"/>
        </w:rPr>
        <w:t xml:space="preserve"> commentary on the </w:t>
      </w:r>
      <w:r w:rsidRPr="00456562">
        <w:rPr>
          <w:i/>
          <w:noProof/>
          <w:szCs w:val="24"/>
          <w:lang w:val="en-US"/>
        </w:rPr>
        <w:t>Song of Songs</w:t>
      </w:r>
      <w:r w:rsidRPr="007414C3">
        <w:rPr>
          <w:rFonts w:ascii="OpenSans" w:hAnsi="OpenSans"/>
          <w:color w:val="371B03"/>
          <w:sz w:val="21"/>
          <w:szCs w:val="21"/>
          <w:lang w:val="en-US"/>
        </w:rPr>
        <w:t xml:space="preserve"> </w:t>
      </w:r>
      <w:r w:rsidRPr="0080531D">
        <w:rPr>
          <w:noProof/>
          <w:szCs w:val="24"/>
          <w:lang w:val="en-US"/>
        </w:rPr>
        <w:t xml:space="preserve">in 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sidRPr="00FC0189">
        <w:rPr>
          <w:szCs w:val="24"/>
          <w:lang w:val="en-US"/>
        </w:rPr>
        <w:t xml:space="preserve">XVI+538 p. </w:t>
      </w:r>
      <w:r>
        <w:rPr>
          <w:szCs w:val="24"/>
          <w:lang w:val="en-US"/>
        </w:rPr>
        <w:t xml:space="preserve">1991, rev. ed. </w:t>
      </w:r>
      <w:r w:rsidRPr="0080531D">
        <w:rPr>
          <w:noProof/>
          <w:szCs w:val="24"/>
          <w:lang w:val="en-US"/>
        </w:rPr>
        <w:t>2000. [UNICAMP]</w:t>
      </w:r>
      <w:r w:rsidRPr="00495239">
        <w:rPr>
          <w:noProof/>
          <w:szCs w:val="24"/>
          <w:lang w:val="en-US"/>
        </w:rPr>
        <w:t xml:space="preserve"> </w:t>
      </w:r>
      <w:r>
        <w:rPr>
          <w:noProof/>
          <w:szCs w:val="24"/>
          <w:lang w:val="en-US"/>
        </w:rPr>
        <w:t>[USP]</w:t>
      </w:r>
    </w:p>
    <w:p w:rsidR="00EF71B9" w:rsidRPr="008E4DFA" w:rsidRDefault="00EF71B9" w:rsidP="002802EC">
      <w:pPr>
        <w:pStyle w:val="PargrafoparaBibl"/>
        <w:widowControl/>
        <w:rPr>
          <w:szCs w:val="24"/>
        </w:rPr>
      </w:pPr>
      <w:r w:rsidRPr="00F61AE9">
        <w:rPr>
          <w:lang w:val="en-US"/>
        </w:rPr>
        <w:t xml:space="preserve">GILLES OF ROME, </w:t>
      </w:r>
      <w:r w:rsidRPr="008E6FE5">
        <w:rPr>
          <w:szCs w:val="24"/>
          <w:lang w:val="en-US"/>
        </w:rPr>
        <w:t>“</w:t>
      </w:r>
      <w:r>
        <w:rPr>
          <w:szCs w:val="24"/>
          <w:lang w:val="en-US"/>
        </w:rPr>
        <w:t>On civil governament</w:t>
      </w:r>
      <w:r w:rsidRPr="008E6FE5">
        <w:rPr>
          <w:lang w:val="en-US"/>
        </w:rPr>
        <w:t>”</w:t>
      </w:r>
      <w:r w:rsidRPr="008E6FE5">
        <w:rPr>
          <w:i/>
          <w:lang w:val="en-US"/>
        </w:rPr>
        <w:t xml:space="preserve"> </w:t>
      </w:r>
      <w:r w:rsidRPr="008E6FE5">
        <w:rPr>
          <w:lang w:val="en-US"/>
        </w:rPr>
        <w:t>in</w:t>
      </w:r>
      <w:r w:rsidRPr="008E6FE5">
        <w:rPr>
          <w:sz w:val="14"/>
          <w:szCs w:val="14"/>
          <w:lang w:val="en-US"/>
        </w:rPr>
        <w:t xml:space="preserve"> </w:t>
      </w:r>
      <w:r w:rsidRPr="008E6FE5">
        <w:rPr>
          <w:lang w:val="en-US"/>
        </w:rPr>
        <w:t xml:space="preserve">NEDERMAN, C. J., and FORHAN, L. K., </w:t>
      </w:r>
      <w:r w:rsidRPr="008E6FE5">
        <w:rPr>
          <w:i/>
          <w:iCs/>
          <w:lang w:val="en-US"/>
        </w:rPr>
        <w:t>Medieval political theory: a reader. The quest for the body political, 1100-1400</w:t>
      </w:r>
      <w:r w:rsidRPr="008E6FE5">
        <w:rPr>
          <w:lang w:val="en-US"/>
        </w:rPr>
        <w:t xml:space="preserve">. London, Routledge, 1993. [ou </w:t>
      </w:r>
      <w:r w:rsidRPr="008E6FE5">
        <w:rPr>
          <w:i/>
          <w:iCs/>
          <w:lang w:val="en-US"/>
        </w:rPr>
        <w:t>Readings in medieval theory: 1100-1400</w:t>
      </w:r>
      <w:r w:rsidRPr="008E6FE5">
        <w:rPr>
          <w:lang w:val="en-US"/>
        </w:rPr>
        <w:t xml:space="preserve">. </w:t>
      </w:r>
      <w:r w:rsidRPr="008E4DFA">
        <w:rPr>
          <w:noProof/>
        </w:rPr>
        <w:t>Indianapolis</w:t>
      </w:r>
      <w:r w:rsidRPr="008E4DFA">
        <w:t>, Hackett, 2000], pp. 149-152. XIII+257 p. [UNICAMP] [</w:t>
      </w:r>
      <w:r w:rsidRPr="008E4DFA">
        <w:rPr>
          <w:szCs w:val="24"/>
        </w:rPr>
        <w:t>USP]</w:t>
      </w:r>
    </w:p>
    <w:p w:rsidR="00FE5607" w:rsidRPr="00FE5607" w:rsidRDefault="00FE5607" w:rsidP="002802EC">
      <w:pPr>
        <w:pStyle w:val="Ttulo5"/>
        <w:keepNext/>
        <w:spacing w:before="0"/>
        <w:rPr>
          <w:color w:val="FF0000"/>
        </w:rPr>
      </w:pPr>
      <w:r w:rsidRPr="00FE5607">
        <w:rPr>
          <w:color w:val="FF0000"/>
        </w:rPr>
        <w:t>Escola de Egídio</w:t>
      </w:r>
    </w:p>
    <w:p w:rsidR="00FE5607" w:rsidRPr="000D0262" w:rsidRDefault="00FE5607" w:rsidP="002802EC">
      <w:pPr>
        <w:pStyle w:val="PargrafoparaBibl"/>
        <w:widowControl/>
        <w:rPr>
          <w:lang w:val="en-US"/>
        </w:rPr>
      </w:pPr>
      <w:r w:rsidRPr="00FE5607">
        <w:t xml:space="preserve">[Tomás de </w:t>
      </w:r>
      <w:r w:rsidRPr="00B45443">
        <w:t>Strasburg</w:t>
      </w:r>
      <w:r w:rsidRPr="00FE5607">
        <w:t xml:space="preserve">o </w:t>
      </w:r>
      <w:r>
        <w:t>(</w:t>
      </w:r>
      <w:r w:rsidRPr="00FE5607">
        <w:t>sive Argentina</w:t>
      </w:r>
      <w:r>
        <w:t xml:space="preserve">), </w:t>
      </w:r>
      <w:r w:rsidRPr="00FE5607">
        <w:t>c</w:t>
      </w:r>
      <w:r>
        <w:t>a</w:t>
      </w:r>
      <w:r w:rsidRPr="00FE5607">
        <w:t>. 1275-1357</w:t>
      </w:r>
      <w:r>
        <w:t xml:space="preserve">. </w:t>
      </w:r>
      <w:r w:rsidRPr="00FE5607">
        <w:rPr>
          <w:rFonts w:hint="eastAsia"/>
        </w:rPr>
        <w:t>Alfonsus Vargas Toletanus</w:t>
      </w:r>
      <w:r>
        <w:t>,</w:t>
      </w:r>
      <w:r w:rsidRPr="00FE5607">
        <w:t xml:space="preserve"> ca. 1300-ca. </w:t>
      </w:r>
      <w:r w:rsidRPr="000D0262">
        <w:rPr>
          <w:lang w:val="en-US"/>
        </w:rPr>
        <w:t>1366]</w:t>
      </w:r>
    </w:p>
    <w:p w:rsidR="00FE5607" w:rsidRDefault="00FE5607" w:rsidP="002802EC">
      <w:pPr>
        <w:pStyle w:val="PargrafoparaBibl"/>
        <w:widowControl/>
        <w:rPr>
          <w:color w:val="808080" w:themeColor="background1" w:themeShade="80"/>
          <w:szCs w:val="24"/>
          <w:lang w:val="en-US"/>
        </w:rPr>
      </w:pPr>
      <w:r w:rsidRPr="00333B84">
        <w:rPr>
          <w:color w:val="808080" w:themeColor="background1" w:themeShade="80"/>
          <w:szCs w:val="24"/>
          <w:lang w:val="en-US"/>
        </w:rPr>
        <w:t xml:space="preserve">KÜRZINGER, J., </w:t>
      </w:r>
      <w:r w:rsidRPr="00333B84">
        <w:rPr>
          <w:rFonts w:hint="eastAsia"/>
          <w:i/>
          <w:color w:val="808080" w:themeColor="background1" w:themeShade="80"/>
          <w:szCs w:val="24"/>
          <w:lang w:val="en-US"/>
        </w:rPr>
        <w:t>Alfonsus Vargas Toletanus und seine theologische Einleitungslehre</w:t>
      </w:r>
      <w:r w:rsidRPr="00333B84">
        <w:rPr>
          <w:i/>
          <w:color w:val="808080" w:themeColor="background1" w:themeShade="80"/>
          <w:szCs w:val="24"/>
          <w:lang w:val="en-US"/>
        </w:rPr>
        <w:t>. E</w:t>
      </w:r>
      <w:r w:rsidRPr="00333B84">
        <w:rPr>
          <w:rFonts w:hint="eastAsia"/>
          <w:i/>
          <w:color w:val="808080" w:themeColor="background1" w:themeShade="80"/>
          <w:szCs w:val="24"/>
          <w:lang w:val="en-US"/>
        </w:rPr>
        <w:t>in Beitrag zur Geschichte der Scholastik im 14. Jahrhundert</w:t>
      </w:r>
      <w:r w:rsidRPr="00333B84">
        <w:rPr>
          <w:color w:val="808080" w:themeColor="background1" w:themeShade="80"/>
          <w:szCs w:val="24"/>
          <w:lang w:val="en-US"/>
        </w:rPr>
        <w:t xml:space="preserve">. </w:t>
      </w:r>
      <w:r w:rsidRPr="00BF07EC">
        <w:rPr>
          <w:color w:val="808080" w:themeColor="background1" w:themeShade="80"/>
          <w:szCs w:val="24"/>
          <w:lang w:val="en-US"/>
        </w:rPr>
        <w:t xml:space="preserve">BGPTM, </w:t>
      </w:r>
      <w:r>
        <w:rPr>
          <w:color w:val="808080" w:themeColor="background1" w:themeShade="80"/>
          <w:szCs w:val="24"/>
          <w:lang w:val="en-US"/>
        </w:rPr>
        <w:t>XXII, 5-6</w:t>
      </w:r>
      <w:r w:rsidRPr="00BF07EC">
        <w:rPr>
          <w:color w:val="808080" w:themeColor="background1" w:themeShade="80"/>
          <w:szCs w:val="24"/>
          <w:lang w:val="en-US"/>
        </w:rPr>
        <w:t>. Münster, Aschendorff, 19</w:t>
      </w:r>
      <w:r>
        <w:rPr>
          <w:color w:val="808080" w:themeColor="background1" w:themeShade="80"/>
          <w:szCs w:val="24"/>
          <w:lang w:val="en-US"/>
        </w:rPr>
        <w:t>30</w:t>
      </w:r>
      <w:r w:rsidRPr="00BF07EC">
        <w:rPr>
          <w:color w:val="808080" w:themeColor="background1" w:themeShade="80"/>
          <w:szCs w:val="24"/>
          <w:lang w:val="en-US"/>
        </w:rPr>
        <w:t>. XVI+</w:t>
      </w:r>
      <w:r>
        <w:rPr>
          <w:color w:val="808080" w:themeColor="background1" w:themeShade="80"/>
          <w:szCs w:val="24"/>
          <w:lang w:val="en-US"/>
        </w:rPr>
        <w:t>230</w:t>
      </w:r>
      <w:r w:rsidRPr="00BF07EC">
        <w:rPr>
          <w:color w:val="808080" w:themeColor="background1" w:themeShade="80"/>
          <w:szCs w:val="24"/>
          <w:lang w:val="en-US"/>
        </w:rPr>
        <w:t xml:space="preserve"> S. </w:t>
      </w:r>
    </w:p>
    <w:p w:rsidR="00FE5607" w:rsidRDefault="00FE5607" w:rsidP="002802EC">
      <w:pPr>
        <w:pStyle w:val="PargrafoparaBibl"/>
        <w:widowControl/>
        <w:rPr>
          <w:color w:val="808080" w:themeColor="background1" w:themeShade="80"/>
          <w:szCs w:val="24"/>
          <w:lang w:val="en-US"/>
        </w:rPr>
      </w:pPr>
      <w:r w:rsidRPr="00B45443">
        <w:rPr>
          <w:color w:val="808080" w:themeColor="background1" w:themeShade="80"/>
          <w:szCs w:val="24"/>
          <w:lang w:val="en-US"/>
        </w:rPr>
        <w:t xml:space="preserve">LINDNER, B., </w:t>
      </w:r>
      <w:r w:rsidRPr="00B45443">
        <w:rPr>
          <w:rFonts w:hint="eastAsia"/>
          <w:i/>
          <w:color w:val="808080" w:themeColor="background1" w:themeShade="80"/>
          <w:szCs w:val="24"/>
          <w:lang w:val="en-US"/>
        </w:rPr>
        <w:t>Die Erkenntnislehre des Thomas von Strassburg</w:t>
      </w:r>
      <w:r>
        <w:rPr>
          <w:color w:val="808080" w:themeColor="background1" w:themeShade="80"/>
          <w:szCs w:val="24"/>
          <w:lang w:val="en-US"/>
        </w:rPr>
        <w:t xml:space="preserve">. </w:t>
      </w:r>
      <w:r w:rsidRPr="00BF07EC">
        <w:rPr>
          <w:color w:val="808080" w:themeColor="background1" w:themeShade="80"/>
          <w:szCs w:val="24"/>
          <w:lang w:val="en-US"/>
        </w:rPr>
        <w:t xml:space="preserve">BGPTM, </w:t>
      </w:r>
      <w:r>
        <w:rPr>
          <w:color w:val="808080" w:themeColor="background1" w:themeShade="80"/>
          <w:szCs w:val="24"/>
          <w:lang w:val="en-US"/>
        </w:rPr>
        <w:t>XXVII, 4-5</w:t>
      </w:r>
      <w:r w:rsidRPr="00BF07EC">
        <w:rPr>
          <w:color w:val="808080" w:themeColor="background1" w:themeShade="80"/>
          <w:szCs w:val="24"/>
          <w:lang w:val="en-US"/>
        </w:rPr>
        <w:t>. Münster, Aschendorff, 19</w:t>
      </w:r>
      <w:r>
        <w:rPr>
          <w:color w:val="808080" w:themeColor="background1" w:themeShade="80"/>
          <w:szCs w:val="24"/>
          <w:lang w:val="en-US"/>
        </w:rPr>
        <w:t>30</w:t>
      </w:r>
      <w:r w:rsidRPr="00BF07EC">
        <w:rPr>
          <w:color w:val="808080" w:themeColor="background1" w:themeShade="80"/>
          <w:szCs w:val="24"/>
          <w:lang w:val="en-US"/>
        </w:rPr>
        <w:t>. X+</w:t>
      </w:r>
      <w:r>
        <w:rPr>
          <w:color w:val="808080" w:themeColor="background1" w:themeShade="80"/>
          <w:szCs w:val="24"/>
          <w:lang w:val="en-US"/>
        </w:rPr>
        <w:t>141</w:t>
      </w:r>
      <w:r w:rsidRPr="00BF07EC">
        <w:rPr>
          <w:color w:val="808080" w:themeColor="background1" w:themeShade="80"/>
          <w:szCs w:val="24"/>
          <w:lang w:val="en-US"/>
        </w:rPr>
        <w:t xml:space="preserve"> S. </w:t>
      </w:r>
    </w:p>
    <w:p w:rsidR="00FE5607" w:rsidRDefault="00FE5607" w:rsidP="002802EC">
      <w:pPr>
        <w:pStyle w:val="PargrafoparaBibl"/>
        <w:widowControl/>
        <w:rPr>
          <w:color w:val="808080" w:themeColor="background1" w:themeShade="80"/>
          <w:szCs w:val="24"/>
          <w:lang w:val="en-US"/>
        </w:rPr>
      </w:pPr>
      <w:r w:rsidRPr="00B45443">
        <w:rPr>
          <w:color w:val="808080" w:themeColor="background1" w:themeShade="80"/>
          <w:szCs w:val="24"/>
          <w:lang w:val="en-US"/>
        </w:rPr>
        <w:lastRenderedPageBreak/>
        <w:t xml:space="preserve">SHANNON, J. L., </w:t>
      </w:r>
      <w:r w:rsidRPr="00B45443">
        <w:rPr>
          <w:i/>
          <w:color w:val="808080" w:themeColor="background1" w:themeShade="80"/>
          <w:szCs w:val="24"/>
          <w:lang w:val="en-US"/>
        </w:rPr>
        <w:t>Good works and predestination according to Thomas of Strassburg</w:t>
      </w:r>
      <w:r w:rsidRPr="00B45443">
        <w:rPr>
          <w:rFonts w:hint="eastAsia"/>
          <w:i/>
          <w:color w:val="808080" w:themeColor="background1" w:themeShade="80"/>
          <w:szCs w:val="24"/>
          <w:lang w:val="en-US"/>
        </w:rPr>
        <w:t>, O.S.A</w:t>
      </w:r>
      <w:r w:rsidR="008F23A6">
        <w:rPr>
          <w:color w:val="808080" w:themeColor="background1" w:themeShade="80"/>
          <w:szCs w:val="24"/>
          <w:lang w:val="en-US"/>
        </w:rPr>
        <w:t xml:space="preserve">. </w:t>
      </w:r>
      <w:r w:rsidRPr="00B45443">
        <w:rPr>
          <w:color w:val="808080" w:themeColor="background1" w:themeShade="80"/>
          <w:szCs w:val="24"/>
          <w:lang w:val="en-US"/>
        </w:rPr>
        <w:t>Washington, Augustinian Press, 1940. IV+144 p.</w:t>
      </w:r>
    </w:p>
    <w:p w:rsidR="00FB710A" w:rsidRPr="00943C4D" w:rsidRDefault="00AA4FB5" w:rsidP="002802EC">
      <w:pPr>
        <w:pStyle w:val="Ttulo5"/>
        <w:keepNext/>
        <w:spacing w:before="0"/>
        <w:rPr>
          <w:color w:val="FF0000"/>
          <w:lang w:val="en-US"/>
        </w:rPr>
      </w:pPr>
      <w:r>
        <w:rPr>
          <w:color w:val="FF0000"/>
          <w:lang w:val="en-US"/>
        </w:rPr>
        <w:t>Comentadores</w:t>
      </w:r>
    </w:p>
    <w:p w:rsidR="00C12FF8" w:rsidRPr="00CD319F" w:rsidRDefault="00C12FF8" w:rsidP="002802EC">
      <w:pPr>
        <w:pStyle w:val="PargrafoparaBibl"/>
        <w:widowControl/>
        <w:rPr>
          <w:color w:val="808080" w:themeColor="background1" w:themeShade="80"/>
          <w:lang w:val="en-US"/>
        </w:rPr>
      </w:pPr>
      <w:r w:rsidRPr="00CD319F">
        <w:rPr>
          <w:color w:val="808080" w:themeColor="background1" w:themeShade="80"/>
          <w:lang w:val="en-US"/>
        </w:rPr>
        <w:t xml:space="preserve">ADAMS, M. Mc., </w:t>
      </w:r>
      <w:r w:rsidRPr="00CD319F">
        <w:rPr>
          <w:i/>
          <w:color w:val="808080" w:themeColor="background1" w:themeShade="80"/>
          <w:lang w:val="en-US"/>
        </w:rPr>
        <w:t>Some later medieval theories of the eucharist: Thomas Aquinas, Gilles of Rome, Duns Scotus, and William Ockham</w:t>
      </w:r>
      <w:r w:rsidRPr="00CD319F">
        <w:rPr>
          <w:color w:val="808080" w:themeColor="background1" w:themeShade="80"/>
          <w:lang w:val="en-US"/>
        </w:rPr>
        <w:t>. New York</w:t>
      </w:r>
      <w:r w:rsidR="00D95745">
        <w:rPr>
          <w:color w:val="808080" w:themeColor="background1" w:themeShade="80"/>
          <w:lang w:val="en-US"/>
        </w:rPr>
        <w:t xml:space="preserve">, </w:t>
      </w:r>
      <w:r w:rsidRPr="00CD319F">
        <w:rPr>
          <w:color w:val="808080" w:themeColor="background1" w:themeShade="80"/>
          <w:lang w:val="en-US"/>
        </w:rPr>
        <w:t>Oxford U</w:t>
      </w:r>
      <w:r w:rsidR="00D95745">
        <w:rPr>
          <w:color w:val="808080" w:themeColor="background1" w:themeShade="80"/>
          <w:lang w:val="en-US"/>
        </w:rPr>
        <w:t>P</w:t>
      </w:r>
      <w:r w:rsidRPr="00CD319F">
        <w:rPr>
          <w:color w:val="808080" w:themeColor="background1" w:themeShade="80"/>
          <w:lang w:val="en-US"/>
        </w:rPr>
        <w:t>, 2010. 288 p.*</w:t>
      </w:r>
    </w:p>
    <w:p w:rsidR="00FB710A" w:rsidRPr="00B115FC" w:rsidRDefault="00FB710A" w:rsidP="002802EC">
      <w:pPr>
        <w:pStyle w:val="PargrafoparaBibl"/>
        <w:widowControl/>
      </w:pPr>
      <w:r w:rsidRPr="00F61AE9">
        <w:rPr>
          <w:lang w:val="en-US"/>
        </w:rPr>
        <w:t xml:space="preserve">AERTSEN, J. A., und SPEER, A., Hrsg., </w:t>
      </w:r>
      <w:r w:rsidRPr="00F61AE9">
        <w:rPr>
          <w:i/>
          <w:iCs/>
          <w:lang w:val="en-US"/>
        </w:rPr>
        <w:t>Individuum und Individualität im Mittelalter</w:t>
      </w:r>
      <w:r w:rsidRPr="00F61AE9">
        <w:rPr>
          <w:lang w:val="en-US"/>
        </w:rPr>
        <w:t xml:space="preserve">. </w:t>
      </w:r>
      <w:r w:rsidRPr="00B115FC">
        <w:t>Miscellanea Mediaevalia, 24. Berlin, de Gruyter, 1996. XXII+878 S. [USP]</w:t>
      </w:r>
    </w:p>
    <w:p w:rsidR="00C12FF8" w:rsidRPr="001F537D" w:rsidRDefault="00C12FF8" w:rsidP="002802EC">
      <w:pPr>
        <w:pStyle w:val="PargrafoparaBibl"/>
        <w:widowControl/>
        <w:rPr>
          <w:szCs w:val="16"/>
          <w:lang w:val="en-US"/>
        </w:rPr>
      </w:pPr>
      <w:r w:rsidRPr="00C12FF8">
        <w:t xml:space="preserve">ALLINEY, G., e COVA, L., a cura di, </w:t>
      </w:r>
      <w:r w:rsidRPr="00C12FF8">
        <w:rPr>
          <w:i/>
        </w:rPr>
        <w:t>Tempus aevum aeternitatis: la concettualizzazione del tempo nel pensiero tardomedievale</w:t>
      </w:r>
      <w:r w:rsidRPr="00C12FF8">
        <w:t xml:space="preserve">. </w:t>
      </w:r>
      <w:r w:rsidRPr="001F537D">
        <w:rPr>
          <w:lang w:val="en-US"/>
        </w:rPr>
        <w:t>Firenze, Olschki, 2000. XI+281 p. [USP]</w:t>
      </w:r>
    </w:p>
    <w:p w:rsidR="00CF17CE" w:rsidRPr="009B7F99" w:rsidRDefault="00CF17CE" w:rsidP="002802EC">
      <w:pPr>
        <w:pStyle w:val="PargrafoparaBibl"/>
        <w:widowControl/>
        <w:rPr>
          <w:color w:val="808080" w:themeColor="background1" w:themeShade="80"/>
          <w:szCs w:val="24"/>
          <w:lang w:val="en-US"/>
        </w:rPr>
      </w:pPr>
      <w:r w:rsidRPr="009B7F99">
        <w:rPr>
          <w:color w:val="808080" w:themeColor="background1" w:themeShade="80"/>
          <w:szCs w:val="24"/>
          <w:lang w:val="en-US"/>
        </w:rPr>
        <w:t xml:space="preserve">AMERINI, F., and GALLUZZO, G., eds., </w:t>
      </w:r>
      <w:r w:rsidRPr="009B7F99">
        <w:rPr>
          <w:i/>
          <w:color w:val="808080" w:themeColor="background1" w:themeShade="80"/>
          <w:szCs w:val="24"/>
          <w:lang w:val="en-US"/>
        </w:rPr>
        <w:t>A Companion to the latin medieval commentaries on Aristotle’s Metaphysics</w:t>
      </w:r>
      <w:r>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43. Leiden, Brill, 2014. </w:t>
      </w:r>
      <w:r>
        <w:rPr>
          <w:color w:val="808080" w:themeColor="background1" w:themeShade="80"/>
          <w:szCs w:val="24"/>
          <w:lang w:val="en-US"/>
        </w:rPr>
        <w:t>695 p.</w:t>
      </w:r>
    </w:p>
    <w:p w:rsidR="00FB710A" w:rsidRPr="001F537D" w:rsidRDefault="00FB710A" w:rsidP="002802EC">
      <w:pPr>
        <w:pStyle w:val="PargrafoparaBibl"/>
        <w:widowControl/>
        <w:rPr>
          <w:lang w:val="en-US"/>
        </w:rPr>
      </w:pPr>
      <w:r w:rsidRPr="001F537D">
        <w:rPr>
          <w:lang w:val="en-US"/>
        </w:rPr>
        <w:t xml:space="preserve">ASHWORTH, E. J., </w:t>
      </w:r>
      <w:r w:rsidRPr="001F537D">
        <w:rPr>
          <w:i/>
          <w:lang w:val="en-US"/>
        </w:rPr>
        <w:t>Les théories de l’analogie du XII</w:t>
      </w:r>
      <w:r w:rsidRPr="001F537D">
        <w:rPr>
          <w:i/>
          <w:vertAlign w:val="superscript"/>
          <w:lang w:val="en-US"/>
        </w:rPr>
        <w:t>e</w:t>
      </w:r>
      <w:r w:rsidRPr="001F537D">
        <w:rPr>
          <w:i/>
          <w:lang w:val="en-US"/>
        </w:rPr>
        <w:t xml:space="preserve"> au XVI</w:t>
      </w:r>
      <w:r w:rsidRPr="001F537D">
        <w:rPr>
          <w:i/>
          <w:vertAlign w:val="superscript"/>
          <w:lang w:val="en-US"/>
        </w:rPr>
        <w:t>e</w:t>
      </w:r>
      <w:r w:rsidRPr="001F537D">
        <w:rPr>
          <w:i/>
          <w:lang w:val="en-US"/>
        </w:rPr>
        <w:t xml:space="preserve"> siècle</w:t>
      </w:r>
      <w:r w:rsidRPr="001F537D">
        <w:rPr>
          <w:lang w:val="en-US"/>
        </w:rPr>
        <w:t xml:space="preserve">. Conférences Pierre Abélard. Paris, Vrin, 2008. 124 p. [UFSCar] </w:t>
      </w:r>
      <w:r w:rsidR="000D48EC" w:rsidRPr="001F537D">
        <w:rPr>
          <w:lang w:val="en-US"/>
        </w:rPr>
        <w:t>[UNICAMP] [USP]</w:t>
      </w:r>
    </w:p>
    <w:p w:rsidR="00FB710A" w:rsidRPr="00EF71F1" w:rsidRDefault="00FB710A" w:rsidP="002802EC">
      <w:pPr>
        <w:pStyle w:val="PargrafoparaBibl"/>
        <w:widowControl/>
        <w:rPr>
          <w:lang w:val="en-US"/>
        </w:rPr>
      </w:pPr>
      <w:r w:rsidRPr="001F537D">
        <w:rPr>
          <w:lang w:val="en-US"/>
        </w:rPr>
        <w:t xml:space="preserve">de BAECKER, L., </w:t>
      </w:r>
      <w:r w:rsidRPr="001F537D">
        <w:rPr>
          <w:i/>
          <w:lang w:val="en-US"/>
        </w:rPr>
        <w:t>Le droit de la femme dans l’Antiquité, son devoir au Moyen Âge, d’après des manuscrits de la Bibliothèque Nationale</w:t>
      </w:r>
      <w:r w:rsidRPr="001F537D">
        <w:rPr>
          <w:lang w:val="en-US"/>
        </w:rPr>
        <w:t xml:space="preserve">. </w:t>
      </w:r>
      <w:r w:rsidRPr="00EF71F1">
        <w:rPr>
          <w:lang w:val="en-US"/>
        </w:rPr>
        <w:t>Paris, Claudin, 1880. 172 p. [USP]</w:t>
      </w:r>
    </w:p>
    <w:p w:rsidR="00012362" w:rsidRPr="00C14727" w:rsidRDefault="00012362" w:rsidP="002802EC">
      <w:pPr>
        <w:pStyle w:val="PargrafoparaBibl"/>
        <w:widowControl/>
        <w:rPr>
          <w:noProof/>
          <w:szCs w:val="22"/>
          <w:lang w:val="en-US"/>
        </w:rPr>
      </w:pPr>
      <w:r w:rsidRPr="00F61AE9">
        <w:rPr>
          <w:lang w:val="en-US"/>
        </w:rPr>
        <w:t xml:space="preserve">BEJCZY, I. P., and NEDERMAN, C. J., eds., </w:t>
      </w:r>
      <w:r w:rsidRPr="00F61AE9">
        <w:rPr>
          <w:bCs/>
          <w:i/>
          <w:lang w:val="en-US"/>
        </w:rPr>
        <w:t>Princely virtues in the Middle Ages, 1200-1500</w:t>
      </w:r>
      <w:r w:rsidRPr="00F61AE9">
        <w:rPr>
          <w:bCs/>
          <w:lang w:val="en-US"/>
        </w:rPr>
        <w:t xml:space="preserve">. </w:t>
      </w:r>
      <w:r w:rsidRPr="00F61AE9">
        <w:rPr>
          <w:lang w:val="en-US"/>
        </w:rPr>
        <w:t>Disputatio, 9. Turnhout, Brepols, 2007. XII+318 p. [UNICAMP]</w:t>
      </w:r>
      <w:r w:rsidRPr="00F61AE9">
        <w:rPr>
          <w:color w:val="808080"/>
          <w:lang w:val="en-US"/>
        </w:rPr>
        <w:t xml:space="preserve"> </w:t>
      </w:r>
      <w:r w:rsidR="0093070B">
        <w:rPr>
          <w:lang w:val="en-US"/>
        </w:rPr>
        <w:t>[USP]</w:t>
      </w:r>
    </w:p>
    <w:p w:rsidR="00012362" w:rsidRPr="00012362" w:rsidRDefault="00012362" w:rsidP="002802EC">
      <w:pPr>
        <w:pStyle w:val="PargrafoparaBibl"/>
        <w:widowControl/>
        <w:rPr>
          <w:szCs w:val="11"/>
        </w:rPr>
      </w:pPr>
      <w:r w:rsidRPr="00012362">
        <w:rPr>
          <w:szCs w:val="11"/>
          <w:lang w:val="en-US"/>
        </w:rPr>
        <w:t xml:space="preserve">BELTRAN, E., </w:t>
      </w:r>
      <w:r w:rsidRPr="00012362">
        <w:rPr>
          <w:i/>
          <w:szCs w:val="11"/>
          <w:lang w:val="en-US"/>
        </w:rPr>
        <w:t>L’idéal de sagesse d’après Jacques Legrand</w:t>
      </w:r>
      <w:r w:rsidRPr="00012362">
        <w:rPr>
          <w:szCs w:val="11"/>
          <w:lang w:val="en-US"/>
        </w:rPr>
        <w:t xml:space="preserve">. Études augustiniennes, Moyen-Âge et Temps Modernes, 21. </w:t>
      </w:r>
      <w:r w:rsidRPr="00012362">
        <w:rPr>
          <w:szCs w:val="11"/>
        </w:rPr>
        <w:t>Paris, IEA, 1989. 271 p. [UNICAMP] [USP] {NA}</w:t>
      </w:r>
    </w:p>
    <w:p w:rsidR="00FB710A" w:rsidRPr="00A91BAF" w:rsidRDefault="00FB710A" w:rsidP="002802EC">
      <w:pPr>
        <w:pStyle w:val="PargrafoparaBibl"/>
        <w:widowControl/>
        <w:rPr>
          <w:color w:val="808080"/>
        </w:rPr>
      </w:pPr>
      <w:r w:rsidRPr="00B115FC">
        <w:rPr>
          <w:color w:val="808080"/>
        </w:rPr>
        <w:t xml:space="preserve">BIANCHI, L., </w:t>
      </w:r>
      <w:r w:rsidRPr="00B115FC">
        <w:rPr>
          <w:i/>
          <w:iCs/>
          <w:color w:val="808080"/>
        </w:rPr>
        <w:t>Censure et liberté intelectuelle à l’université de Paris (XIII</w:t>
      </w:r>
      <w:r w:rsidRPr="00B115FC">
        <w:rPr>
          <w:i/>
          <w:iCs/>
          <w:color w:val="808080"/>
          <w:vertAlign w:val="superscript"/>
        </w:rPr>
        <w:t>e</w:t>
      </w:r>
      <w:r w:rsidRPr="00B115FC">
        <w:rPr>
          <w:i/>
          <w:iCs/>
          <w:color w:val="808080"/>
        </w:rPr>
        <w:t>-XIV</w:t>
      </w:r>
      <w:r w:rsidRPr="00B115FC">
        <w:rPr>
          <w:i/>
          <w:iCs/>
          <w:color w:val="808080"/>
          <w:vertAlign w:val="superscript"/>
        </w:rPr>
        <w:t>e</w:t>
      </w:r>
      <w:r w:rsidRPr="00B115FC">
        <w:rPr>
          <w:i/>
          <w:iCs/>
          <w:color w:val="808080"/>
        </w:rPr>
        <w:t xml:space="preserve"> siècles)</w:t>
      </w:r>
      <w:r w:rsidRPr="00B115FC">
        <w:rPr>
          <w:color w:val="808080"/>
        </w:rPr>
        <w:t>. L’Âne d’or, 9.</w:t>
      </w:r>
      <w:r w:rsidRPr="00F61AE9">
        <w:rPr>
          <w:color w:val="808080"/>
          <w:lang w:val="es-ES_tradnl"/>
        </w:rPr>
        <w:t xml:space="preserve"> </w:t>
      </w:r>
      <w:r w:rsidRPr="00B115FC">
        <w:rPr>
          <w:color w:val="808080"/>
        </w:rPr>
        <w:t xml:space="preserve">Paris, Les Belles Lettres, 1999. </w:t>
      </w:r>
      <w:r w:rsidRPr="00A91BAF">
        <w:rPr>
          <w:color w:val="808080"/>
        </w:rPr>
        <w:t>382 p.</w:t>
      </w:r>
    </w:p>
    <w:p w:rsidR="00364BFE" w:rsidRPr="00E36F09" w:rsidRDefault="00364BFE" w:rsidP="002802EC">
      <w:pPr>
        <w:pStyle w:val="PargrafoparaBibl"/>
        <w:widowControl/>
        <w:rPr>
          <w:lang w:val="es-ES_tradnl"/>
        </w:rPr>
      </w:pPr>
      <w:r w:rsidRPr="001E4E0E">
        <w:rPr>
          <w:lang w:val="es-ES_tradnl"/>
        </w:rPr>
        <w:t>BIFFI, I., e MARABELLI, C</w:t>
      </w:r>
      <w:r w:rsidRPr="00E36F09">
        <w:rPr>
          <w:lang w:val="es-ES_tradnl"/>
        </w:rPr>
        <w:t xml:space="preserve">., a cura di, </w:t>
      </w:r>
      <w:r w:rsidRPr="00E36F09">
        <w:rPr>
          <w:i/>
          <w:lang w:val="es-ES_tradnl"/>
        </w:rPr>
        <w:t>Rinnovamento della “Via Antiqua”. Tra XIII e XIV secolo</w:t>
      </w:r>
      <w:r w:rsidRPr="00E36F09">
        <w:rPr>
          <w:lang w:val="es-ES_tradnl"/>
        </w:rPr>
        <w:t>. Figure del pensiero medievale.</w:t>
      </w:r>
      <w:r w:rsidRPr="00E36F09">
        <w:t xml:space="preserve"> Storia della teologia e della filosofia dalla tarda antichità alle soglie dell’umanesimo</w:t>
      </w:r>
      <w:r w:rsidRPr="00E36F09">
        <w:rPr>
          <w:lang w:val="es-ES_tradnl"/>
        </w:rPr>
        <w:t>, 5. Milano, Jaca Book /</w:t>
      </w:r>
      <w:r w:rsidRPr="00364BFE">
        <w:rPr>
          <w:lang w:val="en-US"/>
        </w:rPr>
        <w:t xml:space="preserve"> </w:t>
      </w:r>
      <w:r w:rsidRPr="00E36F09">
        <w:rPr>
          <w:lang w:val="es-ES_tradnl"/>
        </w:rPr>
        <w:t>Roma, Città Nuova, 2009. 6</w:t>
      </w:r>
      <w:r>
        <w:rPr>
          <w:lang w:val="es-ES_tradnl"/>
        </w:rPr>
        <w:t>6</w:t>
      </w:r>
      <w:r w:rsidR="000E06AE">
        <w:rPr>
          <w:lang w:val="es-ES_tradnl"/>
        </w:rPr>
        <w:t>9</w:t>
      </w:r>
      <w:r w:rsidRPr="00E36F09">
        <w:rPr>
          <w:lang w:val="es-ES_tradnl"/>
        </w:rPr>
        <w:t xml:space="preserve"> p. </w:t>
      </w:r>
      <w:r w:rsidRPr="00C45EC4">
        <w:rPr>
          <w:lang w:val="es-ES_tradnl"/>
        </w:rPr>
        <w:t>[USP]</w:t>
      </w:r>
    </w:p>
    <w:p w:rsidR="00161879" w:rsidRPr="00E92BA8" w:rsidRDefault="00161879" w:rsidP="002802EC">
      <w:pPr>
        <w:pStyle w:val="PargrafoparaBibl"/>
        <w:widowControl/>
      </w:pPr>
      <w:r w:rsidRPr="00E92BA8">
        <w:rPr>
          <w:lang w:val="en-US"/>
        </w:rPr>
        <w:t>BLACK</w:t>
      </w:r>
      <w:r>
        <w:rPr>
          <w:lang w:val="en-US"/>
        </w:rPr>
        <w:t xml:space="preserve">, A., </w:t>
      </w:r>
      <w:r w:rsidRPr="00E92BA8">
        <w:rPr>
          <w:i/>
          <w:lang w:val="en-US"/>
        </w:rPr>
        <w:t>Political thought in Europe, 1250-1450</w:t>
      </w:r>
      <w:r>
        <w:rPr>
          <w:lang w:val="en-US"/>
        </w:rPr>
        <w:t>.</w:t>
      </w:r>
      <w:r w:rsidRPr="00E92BA8">
        <w:rPr>
          <w:lang w:val="en-US"/>
        </w:rPr>
        <w:t xml:space="preserve"> </w:t>
      </w:r>
      <w:r w:rsidRPr="00161879">
        <w:rPr>
          <w:lang w:val="en-US"/>
        </w:rPr>
        <w:t xml:space="preserve">Cambridge medieval textbooks. </w:t>
      </w:r>
      <w:r w:rsidRPr="00A91BAF">
        <w:rPr>
          <w:lang w:val="en-US"/>
        </w:rPr>
        <w:t xml:space="preserve">Cambridge, UP, 1992. </w:t>
      </w:r>
      <w:r w:rsidRPr="00E92BA8">
        <w:t xml:space="preserve">XII+211 p. </w:t>
      </w:r>
      <w:r>
        <w:rPr>
          <w:szCs w:val="24"/>
        </w:rPr>
        <w:t>[UNICAMP]</w:t>
      </w:r>
      <w:r w:rsidRPr="00E92BA8">
        <w:t xml:space="preserve"> [USP]</w:t>
      </w:r>
    </w:p>
    <w:p w:rsidR="00161879" w:rsidRPr="00A50A2E" w:rsidRDefault="00161879" w:rsidP="002802EC">
      <w:pPr>
        <w:pStyle w:val="PargrafoparaBibl"/>
        <w:widowControl/>
        <w:rPr>
          <w:lang w:val="en-US"/>
        </w:rPr>
      </w:pPr>
      <w:r w:rsidRPr="00E92BA8">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w:t>
      </w:r>
      <w:r w:rsidR="00C14727">
        <w:rPr>
          <w:bCs/>
          <w:szCs w:val="24"/>
        </w:rPr>
        <w:t xml:space="preserve">Crespo. </w:t>
      </w:r>
      <w:r w:rsidRPr="00E92BA8">
        <w:t>Cambridge, UP,</w:t>
      </w:r>
      <w:r>
        <w:t xml:space="preserve"> 1996. </w:t>
      </w:r>
      <w:r w:rsidRPr="00A50A2E">
        <w:rPr>
          <w:szCs w:val="24"/>
          <w:lang w:val="en-US"/>
        </w:rPr>
        <w:t>XIII+324 p. [UNICAMP]</w:t>
      </w:r>
      <w:r w:rsidRPr="00A50A2E">
        <w:rPr>
          <w:lang w:val="en-US"/>
        </w:rPr>
        <w:t xml:space="preserve"> [USP]</w:t>
      </w:r>
    </w:p>
    <w:p w:rsidR="00FB710A" w:rsidRPr="00F61AE9" w:rsidRDefault="00FB710A" w:rsidP="002802EC">
      <w:pPr>
        <w:pStyle w:val="PargrafoparaBibl"/>
        <w:widowControl/>
        <w:rPr>
          <w:lang w:val="fr-FR"/>
        </w:rPr>
      </w:pPr>
      <w:r w:rsidRPr="00F61AE9">
        <w:rPr>
          <w:lang w:val="fr-FR"/>
        </w:rPr>
        <w:t xml:space="preserve">BLYTHE, J. M., </w:t>
      </w:r>
      <w:r w:rsidRPr="00F61AE9">
        <w:rPr>
          <w:i/>
          <w:iCs/>
          <w:lang w:val="fr-FR"/>
        </w:rPr>
        <w:t>Ideal government and the mixed constitution in the Middle Ages</w:t>
      </w:r>
      <w:r w:rsidRPr="00F61AE9">
        <w:rPr>
          <w:lang w:val="fr-FR"/>
        </w:rPr>
        <w:t>. Princeton, UP, 1992. XVI+343 p. [USP]</w:t>
      </w:r>
    </w:p>
    <w:p w:rsidR="00FB710A" w:rsidRPr="00F61AE9" w:rsidRDefault="00FB710A" w:rsidP="002802EC">
      <w:pPr>
        <w:pStyle w:val="PargrafoparaBibl"/>
        <w:widowControl/>
      </w:pPr>
      <w:r w:rsidRPr="00F61AE9">
        <w:rPr>
          <w:lang w:val="en-US"/>
        </w:rPr>
        <w:lastRenderedPageBreak/>
        <w:t xml:space="preserve">BLYTHE, J. M., </w:t>
      </w:r>
      <w:r w:rsidRPr="00F61AE9">
        <w:rPr>
          <w:i/>
          <w:lang w:val="en-US"/>
        </w:rPr>
        <w:t>Le gouvernement idéal et la constitution mixte au Moyen Âge</w:t>
      </w:r>
      <w:r w:rsidRPr="00F61AE9">
        <w:rPr>
          <w:lang w:val="en-US"/>
        </w:rPr>
        <w:t xml:space="preserve">. Tr. J. Ménard. </w:t>
      </w:r>
      <w:r w:rsidRPr="00F61AE9">
        <w:t>Vestigia, 32. Paris, Cerf / Éditions Universitaires de F</w:t>
      </w:r>
      <w:r w:rsidR="0070644F">
        <w:t>ribourg, 2005. 522 p. [USP] {NA}</w:t>
      </w:r>
    </w:p>
    <w:p w:rsidR="00AA7E6B" w:rsidRPr="006347B9" w:rsidRDefault="00AA7E6B" w:rsidP="002802EC">
      <w:pPr>
        <w:pStyle w:val="PargrafoparaBibl"/>
        <w:widowControl/>
      </w:pPr>
      <w:r w:rsidRPr="006347B9">
        <w:rPr>
          <w:lang w:val="en-US"/>
        </w:rPr>
        <w:t xml:space="preserve">BOULNOIS, O., </w:t>
      </w:r>
      <w:r w:rsidRPr="006347B9">
        <w:rPr>
          <w:i/>
          <w:iCs/>
          <w:lang w:val="en-US"/>
        </w:rPr>
        <w:t xml:space="preserve">Être et représentation. </w:t>
      </w:r>
      <w:r w:rsidRPr="006347B9">
        <w:rPr>
          <w:i/>
          <w:iCs/>
        </w:rPr>
        <w:t>Une généalogie de la métaphysique moderne à l’époque de Duns Scot, XIII</w:t>
      </w:r>
      <w:r w:rsidRPr="006347B9">
        <w:rPr>
          <w:i/>
          <w:iCs/>
          <w:vertAlign w:val="superscript"/>
        </w:rPr>
        <w:t>e</w:t>
      </w:r>
      <w:r w:rsidRPr="006347B9">
        <w:rPr>
          <w:i/>
          <w:iCs/>
        </w:rPr>
        <w:t>-XIV</w:t>
      </w:r>
      <w:r w:rsidRPr="006347B9">
        <w:rPr>
          <w:i/>
          <w:iCs/>
          <w:vertAlign w:val="superscript"/>
        </w:rPr>
        <w:t>e</w:t>
      </w:r>
      <w:r w:rsidRPr="006347B9">
        <w:rPr>
          <w:i/>
          <w:iCs/>
        </w:rPr>
        <w:t xml:space="preserve"> siècle. </w:t>
      </w:r>
      <w:r w:rsidRPr="006347B9">
        <w:t xml:space="preserve">Paris, PUF, 1999. </w:t>
      </w:r>
      <w:r>
        <w:t xml:space="preserve">2008. </w:t>
      </w:r>
      <w:r w:rsidRPr="006347B9">
        <w:t>538 p. [UFABC] [UFSCar] [UNICAMP]</w:t>
      </w:r>
      <w:r w:rsidRPr="006347B9">
        <w:rPr>
          <w:noProof/>
          <w:szCs w:val="15"/>
        </w:rPr>
        <w:t xml:space="preserve"> [USP]</w:t>
      </w:r>
    </w:p>
    <w:p w:rsidR="003A10E4" w:rsidRPr="00C34967" w:rsidRDefault="003A10E4" w:rsidP="002802EC">
      <w:pPr>
        <w:pStyle w:val="PargrafoparaBibl"/>
        <w:widowControl/>
        <w:rPr>
          <w:lang w:val="en-US"/>
        </w:rPr>
      </w:pPr>
      <w:bookmarkStart w:id="45" w:name="_Hlk483081650"/>
      <w:r w:rsidRPr="00F61AE9">
        <w:t xml:space="preserve">BOUREAU, A., </w:t>
      </w:r>
      <w:r w:rsidRPr="00F61AE9">
        <w:rPr>
          <w:i/>
        </w:rPr>
        <w:t>La religion de l’état: la construction de la république étatique dans le discours théologique de l’occident médiéval (1250-1350)</w:t>
      </w:r>
      <w:r w:rsidRPr="00F61AE9">
        <w:t xml:space="preserve">. </w:t>
      </w:r>
      <w:r w:rsidRPr="005329EB">
        <w:rPr>
          <w:lang w:val="en-US"/>
        </w:rPr>
        <w:t xml:space="preserve">Paris, Les Belles Lettres, 2008. </w:t>
      </w:r>
      <w:r w:rsidRPr="00C34967">
        <w:rPr>
          <w:lang w:val="en-US"/>
        </w:rPr>
        <w:t xml:space="preserve">351 p. </w:t>
      </w:r>
      <w:bookmarkStart w:id="46" w:name="_Hlk483081771"/>
      <w:r w:rsidRPr="00C34967">
        <w:rPr>
          <w:lang w:val="en-US"/>
        </w:rPr>
        <w:t>[UFSCar] [UNICAMP]</w:t>
      </w:r>
      <w:r w:rsidR="00AD6784">
        <w:rPr>
          <w:szCs w:val="24"/>
          <w:lang w:val="en-US"/>
        </w:rPr>
        <w:t xml:space="preserve"> [USP]</w:t>
      </w:r>
      <w:bookmarkEnd w:id="46"/>
    </w:p>
    <w:bookmarkEnd w:id="45"/>
    <w:p w:rsidR="004B7DA7" w:rsidRPr="004B7DA7" w:rsidRDefault="004B7DA7" w:rsidP="004B7DA7">
      <w:pPr>
        <w:pStyle w:val="PargrafoparaBibl"/>
        <w:widowControl/>
        <w:rPr>
          <w:lang w:val="en-US"/>
        </w:rPr>
      </w:pPr>
      <w:r w:rsidRPr="002533BA">
        <w:rPr>
          <w:lang w:val="fr-FR"/>
        </w:rPr>
        <w:t>BOUREAU, A.,</w:t>
      </w:r>
      <w:r>
        <w:rPr>
          <w:lang w:val="fr-FR"/>
        </w:rPr>
        <w:t xml:space="preserve"> </w:t>
      </w:r>
      <w:r w:rsidRPr="00A42486">
        <w:rPr>
          <w:i/>
          <w:lang w:val="en-US"/>
        </w:rPr>
        <w:t>De vagues individus: la condition humaine dans la pensée scolastique.</w:t>
      </w:r>
      <w:r>
        <w:rPr>
          <w:lang w:val="en-US"/>
        </w:rPr>
        <w:t xml:space="preserve"> </w:t>
      </w:r>
      <w:r w:rsidRPr="00A42486">
        <w:rPr>
          <w:i/>
          <w:iCs/>
          <w:lang w:val="fr-FR"/>
        </w:rPr>
        <w:t>La Raison scolastique</w:t>
      </w:r>
      <w:r w:rsidRPr="00A42486">
        <w:rPr>
          <w:i/>
          <w:lang w:val="fr-FR"/>
        </w:rPr>
        <w:t xml:space="preserve">, </w:t>
      </w:r>
      <w:r>
        <w:rPr>
          <w:i/>
          <w:lang w:val="fr-FR"/>
        </w:rPr>
        <w:t>II</w:t>
      </w:r>
      <w:r w:rsidRPr="00A42486">
        <w:rPr>
          <w:i/>
          <w:lang w:val="fr-FR"/>
        </w:rPr>
        <w:t>I</w:t>
      </w:r>
      <w:r>
        <w:rPr>
          <w:lang w:val="fr-FR"/>
        </w:rPr>
        <w:t xml:space="preserve">. </w:t>
      </w:r>
      <w:r w:rsidRPr="002533BA">
        <w:rPr>
          <w:lang w:val="fr-FR"/>
        </w:rPr>
        <w:t>Paris, Les Belles Lettres,</w:t>
      </w:r>
      <w:r w:rsidRPr="004B7DA7">
        <w:rPr>
          <w:lang w:val="en-US"/>
        </w:rPr>
        <w:t xml:space="preserve"> 2008. 364 p. [UFSCar] [UNICAMP] [USP]</w:t>
      </w:r>
    </w:p>
    <w:p w:rsidR="00AA6AEF" w:rsidRPr="00EF4BD0" w:rsidRDefault="00AA6AEF" w:rsidP="002802EC">
      <w:pPr>
        <w:pStyle w:val="PargrafoparaBibl"/>
        <w:widowControl/>
        <w:rPr>
          <w:lang w:val="fr-FR"/>
        </w:rPr>
      </w:pPr>
      <w:r w:rsidRPr="00AA6AEF">
        <w:rPr>
          <w:szCs w:val="16"/>
          <w:lang w:val="en-US"/>
        </w:rPr>
        <w:t>BOUREAU, A.,</w:t>
      </w:r>
      <w:r w:rsidRPr="00AA6AEF">
        <w:rPr>
          <w:lang w:val="en-US"/>
        </w:rPr>
        <w:t xml:space="preserve"> </w:t>
      </w:r>
      <w:r w:rsidRPr="00AA6AEF">
        <w:rPr>
          <w:i/>
          <w:lang w:val="en-US"/>
        </w:rPr>
        <w:t>Théologie, science et censure au XIII</w:t>
      </w:r>
      <w:r w:rsidRPr="00AA6AEF">
        <w:rPr>
          <w:i/>
          <w:vertAlign w:val="superscript"/>
          <w:lang w:val="en-US"/>
        </w:rPr>
        <w:t>e</w:t>
      </w:r>
      <w:r w:rsidRPr="00AA6AEF">
        <w:rPr>
          <w:i/>
          <w:lang w:val="en-US"/>
        </w:rPr>
        <w:t xml:space="preserve"> siècle: le cas de Jean Peckham</w:t>
      </w:r>
      <w:r w:rsidRPr="00AA6AEF">
        <w:rPr>
          <w:lang w:val="en-US"/>
        </w:rPr>
        <w:t xml:space="preserve">. </w:t>
      </w:r>
      <w:r w:rsidRPr="00F61AE9">
        <w:rPr>
          <w:lang w:val="en-US"/>
        </w:rPr>
        <w:t>Paris, Les Belles Lettres, [1999] 2008</w:t>
      </w:r>
      <w:r w:rsidRPr="00F61AE9">
        <w:rPr>
          <w:vertAlign w:val="superscript"/>
          <w:lang w:val="en-US"/>
        </w:rPr>
        <w:t>2</w:t>
      </w:r>
      <w:r w:rsidRPr="00F61AE9">
        <w:rPr>
          <w:lang w:val="en-US"/>
        </w:rPr>
        <w:t>. 376 p. [UFSCar] [UNICAMP]</w:t>
      </w:r>
      <w:r w:rsidRPr="00F61AE9">
        <w:rPr>
          <w:color w:val="808080"/>
          <w:lang w:val="en-US"/>
        </w:rPr>
        <w:t xml:space="preserve"> </w:t>
      </w:r>
      <w:r>
        <w:rPr>
          <w:lang w:val="en-US"/>
        </w:rPr>
        <w:t>[</w:t>
      </w:r>
      <w:r w:rsidRPr="00EF4BD0">
        <w:rPr>
          <w:lang w:val="fr-FR"/>
        </w:rPr>
        <w:t>USP]</w:t>
      </w:r>
    </w:p>
    <w:p w:rsidR="00DD18DE" w:rsidRPr="005C0F01" w:rsidRDefault="00DD18DE" w:rsidP="002802EC">
      <w:pPr>
        <w:pStyle w:val="PargrafoparaBibl"/>
        <w:widowControl/>
        <w:rPr>
          <w:color w:val="808080" w:themeColor="background1" w:themeShade="80"/>
          <w:szCs w:val="24"/>
          <w:lang w:val="en-US"/>
        </w:rPr>
      </w:pPr>
      <w:r w:rsidRPr="005C0F01">
        <w:rPr>
          <w:color w:val="808080" w:themeColor="background1" w:themeShade="80"/>
          <w:szCs w:val="24"/>
          <w:lang w:val="en-US"/>
        </w:rPr>
        <w:t xml:space="preserve">BRIGGS, C. F., and EARDLEY, P. S., eds., </w:t>
      </w:r>
      <w:r w:rsidRPr="005C0F01">
        <w:rPr>
          <w:i/>
          <w:color w:val="808080" w:themeColor="background1" w:themeShade="80"/>
          <w:szCs w:val="24"/>
          <w:lang w:val="en-US"/>
        </w:rPr>
        <w:t>A Companion to Giles of Rome</w:t>
      </w:r>
      <w:r>
        <w:rPr>
          <w:color w:val="808080" w:themeColor="background1" w:themeShade="80"/>
          <w:szCs w:val="24"/>
          <w:lang w:val="en-US"/>
        </w:rPr>
        <w:t>.</w:t>
      </w:r>
      <w:r w:rsidRPr="005C0F01">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w:t>
      </w:r>
      <w:r>
        <w:rPr>
          <w:color w:val="808080" w:themeColor="background1" w:themeShade="80"/>
          <w:szCs w:val="24"/>
          <w:lang w:val="en-US"/>
        </w:rPr>
        <w:t>71</w:t>
      </w:r>
      <w:r w:rsidRPr="009B7F99">
        <w:rPr>
          <w:color w:val="808080" w:themeColor="background1" w:themeShade="80"/>
          <w:szCs w:val="24"/>
          <w:lang w:val="en-US"/>
        </w:rPr>
        <w:t>. Leiden, Brill,</w:t>
      </w:r>
      <w:r>
        <w:rPr>
          <w:color w:val="808080" w:themeColor="background1" w:themeShade="80"/>
          <w:szCs w:val="24"/>
          <w:lang w:val="en-US"/>
        </w:rPr>
        <w:t xml:space="preserve"> 2016. </w:t>
      </w:r>
      <w:r w:rsidRPr="005C0F01">
        <w:rPr>
          <w:color w:val="808080" w:themeColor="background1" w:themeShade="80"/>
          <w:szCs w:val="24"/>
          <w:lang w:val="en-US"/>
        </w:rPr>
        <w:t>390 p.</w:t>
      </w:r>
    </w:p>
    <w:p w:rsidR="00FB710A" w:rsidRPr="00F61AE9" w:rsidRDefault="00FB710A" w:rsidP="002802EC">
      <w:pPr>
        <w:pStyle w:val="PargrafoparaBibl"/>
        <w:widowControl/>
        <w:rPr>
          <w:szCs w:val="16"/>
          <w:lang w:val="en-US"/>
        </w:rPr>
      </w:pPr>
      <w:r w:rsidRPr="00F61AE9">
        <w:rPr>
          <w:szCs w:val="16"/>
          <w:lang w:val="en-US"/>
        </w:rPr>
        <w:t xml:space="preserve">BRIGGS, C. F., </w:t>
      </w:r>
      <w:r w:rsidRPr="00F61AE9">
        <w:rPr>
          <w:i/>
          <w:szCs w:val="16"/>
          <w:lang w:val="en-US"/>
        </w:rPr>
        <w:t>Giles of Rome’s De regimine principum: Reading and writing politics at court and university, c. 1275-c.1525</w:t>
      </w:r>
      <w:r w:rsidRPr="00F61AE9">
        <w:rPr>
          <w:szCs w:val="16"/>
          <w:lang w:val="en-US"/>
        </w:rPr>
        <w:t>.</w:t>
      </w:r>
      <w:r w:rsidRPr="00F61AE9">
        <w:rPr>
          <w:color w:val="000000"/>
          <w:sz w:val="17"/>
          <w:szCs w:val="17"/>
          <w:lang w:val="en-US"/>
        </w:rPr>
        <w:t xml:space="preserve"> </w:t>
      </w:r>
      <w:r w:rsidRPr="00F61AE9">
        <w:rPr>
          <w:szCs w:val="16"/>
          <w:lang w:val="en-US"/>
        </w:rPr>
        <w:t>Cambridge studies in palaeography and codicology, 5. Cambridge, UP, 1999. XIV+207 p.</w:t>
      </w:r>
      <w:r w:rsidR="00AB4891" w:rsidRPr="00AB4891">
        <w:rPr>
          <w:szCs w:val="16"/>
          <w:vertAlign w:val="superscript"/>
          <w:lang w:val="en-US"/>
        </w:rPr>
        <w:t>#</w:t>
      </w:r>
      <w:r w:rsidRPr="00F61AE9">
        <w:rPr>
          <w:szCs w:val="16"/>
          <w:lang w:val="en-US"/>
        </w:rPr>
        <w:t xml:space="preserve"> [UNICAMP]</w:t>
      </w:r>
    </w:p>
    <w:p w:rsidR="00FB710A" w:rsidRPr="00F61AE9" w:rsidRDefault="00FB710A" w:rsidP="002802EC">
      <w:pPr>
        <w:pStyle w:val="PargrafoparaBibl"/>
        <w:widowControl/>
        <w:rPr>
          <w:noProof/>
          <w:szCs w:val="22"/>
        </w:rPr>
      </w:pPr>
      <w:r w:rsidRPr="00F61AE9">
        <w:rPr>
          <w:noProof/>
          <w:szCs w:val="22"/>
          <w:lang w:val="en-US"/>
        </w:rPr>
        <w:t xml:space="preserve">CANNING, J., et al., eds., </w:t>
      </w:r>
      <w:r w:rsidRPr="00F61AE9">
        <w:rPr>
          <w:i/>
          <w:noProof/>
          <w:szCs w:val="22"/>
          <w:lang w:val="en-US"/>
        </w:rPr>
        <w:t>Knowledge, discipline and power in the Middle Ages</w:t>
      </w:r>
      <w:r w:rsidRPr="00F61AE9">
        <w:rPr>
          <w:noProof/>
          <w:szCs w:val="22"/>
          <w:lang w:val="en-US"/>
        </w:rPr>
        <w:t xml:space="preserve">. Essays in honour of David Luscombe. Studien und Texte zur Geistesgeschichte des Mittelalters, 106. </w:t>
      </w:r>
      <w:r w:rsidRPr="00F61AE9">
        <w:rPr>
          <w:noProof/>
          <w:szCs w:val="22"/>
        </w:rPr>
        <w:t>Leiden, Brill, 2011. 281 p.</w:t>
      </w:r>
      <w:r w:rsidR="00AB4891" w:rsidRPr="00AB4891">
        <w:rPr>
          <w:noProof/>
          <w:color w:val="808080" w:themeColor="background1" w:themeShade="80"/>
          <w:szCs w:val="22"/>
        </w:rPr>
        <w:t>*</w:t>
      </w:r>
      <w:r w:rsidRPr="00F61AE9">
        <w:rPr>
          <w:noProof/>
          <w:szCs w:val="22"/>
        </w:rPr>
        <w:t xml:space="preserve"> [UNICAMP]</w:t>
      </w:r>
    </w:p>
    <w:p w:rsidR="00FB710A" w:rsidRPr="00F61AE9" w:rsidRDefault="00FB710A" w:rsidP="002802EC">
      <w:pPr>
        <w:pStyle w:val="PargrafoparaBibl"/>
        <w:widowControl/>
        <w:rPr>
          <w:noProof/>
        </w:rPr>
      </w:pPr>
      <w:r w:rsidRPr="00F61AE9">
        <w:rPr>
          <w:noProof/>
          <w:lang w:val="es-ES_tradnl"/>
        </w:rPr>
        <w:t xml:space="preserve">COLEMAN, J., éd., </w:t>
      </w:r>
      <w:r w:rsidRPr="00F61AE9">
        <w:rPr>
          <w:i/>
          <w:noProof/>
          <w:lang w:val="es-ES_tradnl"/>
        </w:rPr>
        <w:t>L’individu dans la theorie politique et dans la pratique</w:t>
      </w:r>
      <w:r w:rsidRPr="00F61AE9">
        <w:rPr>
          <w:noProof/>
          <w:lang w:val="es-ES_tradnl"/>
        </w:rPr>
        <w:t xml:space="preserve">. </w:t>
      </w:r>
      <w:r w:rsidRPr="00F61AE9">
        <w:rPr>
          <w:noProof/>
        </w:rPr>
        <w:t>Trad. de M.-A. de Kisch, texte français établi par J. Verger. Paris, PUF, 1996. XXIV+457 p. [UNICAMP]</w:t>
      </w:r>
    </w:p>
    <w:p w:rsidR="00763BE0" w:rsidRPr="00947D3B" w:rsidRDefault="00763BE0" w:rsidP="002802EC">
      <w:pPr>
        <w:pStyle w:val="PargrafoparaBibl"/>
        <w:widowControl/>
        <w:rPr>
          <w:color w:val="808080" w:themeColor="background1" w:themeShade="80"/>
          <w:lang w:val="fr-FR"/>
        </w:rPr>
      </w:pPr>
      <w:r w:rsidRPr="00947D3B">
        <w:rPr>
          <w:color w:val="808080" w:themeColor="background1" w:themeShade="80"/>
          <w:lang w:val="fr-FR"/>
        </w:rPr>
        <w:t>CORDONIER, V., et SUAREZ-NANI, T., éds.,</w:t>
      </w:r>
      <w:r>
        <w:rPr>
          <w:color w:val="808080" w:themeColor="background1" w:themeShade="80"/>
          <w:lang w:val="fr-FR"/>
        </w:rPr>
        <w:t xml:space="preserve"> </w:t>
      </w:r>
      <w:r w:rsidRPr="00947D3B">
        <w:rPr>
          <w:i/>
          <w:iCs/>
          <w:color w:val="808080" w:themeColor="background1" w:themeShade="80"/>
          <w:lang w:val="fr-FR"/>
        </w:rPr>
        <w:t>L’aristotélisme exposé. Aspects du débat philosophique entre Henri de Gand et Gilles de Rome</w:t>
      </w:r>
      <w:r w:rsidRPr="00947D3B">
        <w:rPr>
          <w:color w:val="808080" w:themeColor="background1" w:themeShade="80"/>
          <w:lang w:val="fr-FR"/>
        </w:rPr>
        <w:t>, Fribourg, Academic Press, 2014. XXXII+266 p.*</w:t>
      </w:r>
    </w:p>
    <w:p w:rsidR="00FB710A" w:rsidRPr="00F61AE9" w:rsidRDefault="00FB710A" w:rsidP="002802EC">
      <w:pPr>
        <w:pStyle w:val="PargrafoparaBibl"/>
        <w:widowControl/>
      </w:pPr>
      <w:r w:rsidRPr="00763BE0">
        <w:rPr>
          <w:lang w:val="fr-FR"/>
        </w:rPr>
        <w:t xml:space="preserve">COURTINE, J.-F., </w:t>
      </w:r>
      <w:r w:rsidRPr="00763BE0">
        <w:rPr>
          <w:i/>
          <w:iCs/>
          <w:lang w:val="fr-FR"/>
        </w:rPr>
        <w:t>Suarez et le système de la métaphysique</w:t>
      </w:r>
      <w:r w:rsidRPr="00763BE0">
        <w:rPr>
          <w:lang w:val="fr-FR"/>
        </w:rPr>
        <w:t xml:space="preserve">. </w:t>
      </w:r>
      <w:r w:rsidRPr="00F61AE9">
        <w:t>Epiméthée.</w:t>
      </w:r>
      <w:r w:rsidRPr="00F61AE9">
        <w:rPr>
          <w:b/>
          <w:bCs/>
          <w:color w:val="000000"/>
          <w:sz w:val="20"/>
        </w:rPr>
        <w:t xml:space="preserve"> </w:t>
      </w:r>
      <w:r w:rsidRPr="00F61AE9">
        <w:t>Paris, PUF, 1990. 560 p. [UFSCar] [UNESP] [UNICAMP] [UNIFESP] [USP]</w:t>
      </w:r>
    </w:p>
    <w:p w:rsidR="00FB710A" w:rsidRPr="006B73ED" w:rsidRDefault="00FB710A" w:rsidP="002802EC">
      <w:pPr>
        <w:pStyle w:val="PargrafoparaBibl"/>
        <w:widowControl/>
      </w:pPr>
      <w:r w:rsidRPr="00F61AE9">
        <w:t xml:space="preserve">COURTINE, J.-F., </w:t>
      </w:r>
      <w:r w:rsidRPr="00F61AE9">
        <w:rPr>
          <w:i/>
        </w:rPr>
        <w:t>Il sistema della metafisica: tradizione aristotelica e svolta di Suarez</w:t>
      </w:r>
      <w:r w:rsidRPr="00F61AE9">
        <w:t xml:space="preserve">. A cura di C. Esposito, prefazione di G. Reale. Milano, Vita e Pensiero, 1999. </w:t>
      </w:r>
      <w:r w:rsidRPr="006B73ED">
        <w:t>492 p. [UNICAMP]</w:t>
      </w:r>
    </w:p>
    <w:p w:rsidR="00CF2DDC" w:rsidRPr="00F46A43" w:rsidRDefault="00CF2DDC" w:rsidP="002802EC">
      <w:pPr>
        <w:pStyle w:val="PargrafoparaBibl"/>
        <w:widowControl/>
        <w:rPr>
          <w:szCs w:val="16"/>
        </w:rPr>
      </w:pPr>
      <w:r w:rsidRPr="00F46A43">
        <w:rPr>
          <w:szCs w:val="16"/>
        </w:rPr>
        <w:t xml:space="preserve">COUTURE, R. A., </w:t>
      </w:r>
      <w:r w:rsidRPr="00F46A43">
        <w:rPr>
          <w:i/>
          <w:szCs w:val="16"/>
        </w:rPr>
        <w:t>L’Imputabilité morale des premiers mouvements de sensualité de Saint-Thomas aux Salmanticenses</w:t>
      </w:r>
      <w:r w:rsidRPr="00F46A43">
        <w:rPr>
          <w:szCs w:val="16"/>
        </w:rPr>
        <w:t xml:space="preserve">. Analecta gregoriana, 124. Roma, Gregoriana, 1962. </w:t>
      </w:r>
      <w:r w:rsidRPr="00F46A43">
        <w:t>XXV</w:t>
      </w:r>
      <w:r w:rsidRPr="00F46A43">
        <w:rPr>
          <w:szCs w:val="16"/>
        </w:rPr>
        <w:t xml:space="preserve">+331 p. </w:t>
      </w:r>
      <w:r w:rsidRPr="00F46A43">
        <w:t xml:space="preserve">[UFSCar] </w:t>
      </w:r>
      <w:r w:rsidRPr="00F46A43">
        <w:rPr>
          <w:szCs w:val="16"/>
        </w:rPr>
        <w:t>[USP]</w:t>
      </w:r>
    </w:p>
    <w:p w:rsidR="008B5968" w:rsidRPr="00C342FA" w:rsidRDefault="008B5968" w:rsidP="008B5968">
      <w:pPr>
        <w:pStyle w:val="PargrafoparaBibl"/>
        <w:rPr>
          <w:lang w:val="en-US"/>
        </w:rPr>
      </w:pPr>
      <w:bookmarkStart w:id="47" w:name="_Hlk490905041"/>
      <w:r w:rsidRPr="00C713D6">
        <w:rPr>
          <w:lang w:val="en-US"/>
        </w:rPr>
        <w:t xml:space="preserve">CRAEMER-RUEGENBERG, I., und SPEER, A., Hrsg., </w:t>
      </w:r>
      <w:r w:rsidRPr="00C342FA">
        <w:rPr>
          <w:i/>
          <w:lang w:val="en-US"/>
        </w:rPr>
        <w:t xml:space="preserve">Scientia und </w:t>
      </w:r>
      <w:r>
        <w:rPr>
          <w:i/>
          <w:lang w:val="en-US"/>
        </w:rPr>
        <w:t>a</w:t>
      </w:r>
      <w:r w:rsidRPr="00C342FA">
        <w:rPr>
          <w:i/>
          <w:lang w:val="en-US"/>
        </w:rPr>
        <w:t>rs im Hoch- und Spätmittelalter</w:t>
      </w:r>
      <w:r w:rsidRPr="00C342FA">
        <w:rPr>
          <w:lang w:val="en-US"/>
        </w:rPr>
        <w:t xml:space="preserve">. Miscellanea Mediaevalia, 22. Berlin, de Gruyter, 1994. </w:t>
      </w:r>
      <w:r w:rsidRPr="00C342FA">
        <w:rPr>
          <w:lang w:val="en-US"/>
        </w:rPr>
        <w:lastRenderedPageBreak/>
        <w:t>XXX+1.065 S.</w:t>
      </w:r>
      <w:r>
        <w:rPr>
          <w:lang w:val="en-US"/>
        </w:rPr>
        <w:t xml:space="preserve"> </w:t>
      </w:r>
      <w:r w:rsidRPr="00C342FA">
        <w:rPr>
          <w:lang w:val="en-US"/>
        </w:rPr>
        <w:t xml:space="preserve">2 </w:t>
      </w:r>
      <w:r>
        <w:rPr>
          <w:lang w:val="en-US"/>
        </w:rPr>
        <w:t>Bd.</w:t>
      </w:r>
      <w:r w:rsidRPr="00C342FA">
        <w:rPr>
          <w:lang w:val="en-US"/>
        </w:rPr>
        <w:t xml:space="preserve"> </w:t>
      </w:r>
      <w:bookmarkStart w:id="48" w:name="_Hlk490905091"/>
      <w:r>
        <w:rPr>
          <w:lang w:val="en-US"/>
        </w:rPr>
        <w:t xml:space="preserve">[UNICAMP] [= ebook] </w:t>
      </w:r>
      <w:r w:rsidRPr="00C713D6">
        <w:rPr>
          <w:lang w:val="en-US"/>
        </w:rPr>
        <w:t>[</w:t>
      </w:r>
      <w:r>
        <w:rPr>
          <w:lang w:val="en-US"/>
        </w:rPr>
        <w:t>USP</w:t>
      </w:r>
      <w:r w:rsidRPr="00C713D6">
        <w:rPr>
          <w:lang w:val="en-US"/>
        </w:rPr>
        <w:t>]</w:t>
      </w:r>
      <w:r>
        <w:rPr>
          <w:lang w:val="en-US"/>
        </w:rPr>
        <w:t xml:space="preserve"> {NA}</w:t>
      </w:r>
      <w:bookmarkEnd w:id="48"/>
    </w:p>
    <w:bookmarkEnd w:id="47"/>
    <w:p w:rsidR="00FB710A" w:rsidRPr="006B73ED" w:rsidRDefault="00FB710A" w:rsidP="002802EC">
      <w:pPr>
        <w:pStyle w:val="PargrafoparaBibl"/>
        <w:widowControl/>
      </w:pPr>
      <w:r w:rsidRPr="006B73ED">
        <w:t xml:space="preserve">CROSS, R., </w:t>
      </w:r>
      <w:r w:rsidRPr="006B73ED">
        <w:rPr>
          <w:i/>
        </w:rPr>
        <w:t>The metaphysics of the incarnation: Thomas Aquinas to Duns Scotus</w:t>
      </w:r>
      <w:r w:rsidRPr="006B73ED">
        <w:t>. Oxford, UP, 2002. XIX+358 p. [UNICAMP]</w:t>
      </w:r>
      <w:r w:rsidR="00E73EA6" w:rsidRPr="006B73ED">
        <w:t xml:space="preserve"> [USP]</w:t>
      </w:r>
    </w:p>
    <w:p w:rsidR="00FB710A" w:rsidRPr="00096F9D" w:rsidRDefault="00FB710A" w:rsidP="002802EC">
      <w:pPr>
        <w:pStyle w:val="PargrafoparaBibl"/>
        <w:widowControl/>
      </w:pPr>
      <w:r w:rsidRPr="006B73ED">
        <w:t xml:space="preserve">DESSÌ, R. M., éd., </w:t>
      </w:r>
      <w:r w:rsidRPr="006B73ED">
        <w:rPr>
          <w:i/>
        </w:rPr>
        <w:t>Prêcher la paix et discipliner la société: Italie, France, Angleterre, XIII</w:t>
      </w:r>
      <w:r w:rsidRPr="006B73ED">
        <w:rPr>
          <w:i/>
          <w:vertAlign w:val="superscript"/>
        </w:rPr>
        <w:t>e</w:t>
      </w:r>
      <w:r w:rsidRPr="006B73ED">
        <w:rPr>
          <w:i/>
        </w:rPr>
        <w:t>-XV</w:t>
      </w:r>
      <w:r w:rsidRPr="006B73ED">
        <w:rPr>
          <w:i/>
          <w:vertAlign w:val="superscript"/>
        </w:rPr>
        <w:t>e</w:t>
      </w:r>
      <w:r w:rsidRPr="006B73ED">
        <w:rPr>
          <w:i/>
        </w:rPr>
        <w:t xml:space="preserve"> siècle</w:t>
      </w:r>
      <w:r w:rsidRPr="006B73ED">
        <w:t xml:space="preserve">. </w:t>
      </w:r>
      <w:r w:rsidRPr="00096F9D">
        <w:t>Collection d’études médiévales de Nice, 5. Turnhout, Brepols, 2005. 462 p. [USP]</w:t>
      </w:r>
    </w:p>
    <w:p w:rsidR="00D879B7" w:rsidRPr="00F61AE9" w:rsidRDefault="00D879B7" w:rsidP="002802EC">
      <w:pPr>
        <w:pStyle w:val="PargrafoparaBibl"/>
        <w:widowControl/>
      </w:pPr>
      <w:r w:rsidRPr="00F61AE9">
        <w:t xml:space="preserve">DOMANSKI, J., </w:t>
      </w:r>
      <w:r w:rsidRPr="00F61AE9">
        <w:rPr>
          <w:i/>
          <w:iCs/>
        </w:rPr>
        <w:t>La Philosophie, théorie ou manière de vivre? Les controverses de l’antiquité à la Renaissance</w:t>
      </w:r>
      <w:r w:rsidRPr="00F61AE9">
        <w:t>. Préf. de P. Hadot. Vestigia, 18. Paris, Cerf / Éditions Universitaires de Fribourg, 1996. 128 p. [UNICAMP]</w:t>
      </w:r>
    </w:p>
    <w:p w:rsidR="00FB710A" w:rsidRPr="00517A55" w:rsidRDefault="00FB710A" w:rsidP="002802EC">
      <w:pPr>
        <w:pStyle w:val="PargrafoparaBibl"/>
        <w:widowControl/>
        <w:rPr>
          <w:szCs w:val="22"/>
          <w:lang w:val="en-US"/>
        </w:rPr>
      </w:pPr>
      <w:r w:rsidRPr="00096F9D">
        <w:rPr>
          <w:szCs w:val="22"/>
        </w:rPr>
        <w:t xml:space="preserve">DUBOIS, J.-D., et ROUSSEL, B. éds., </w:t>
      </w:r>
      <w:r w:rsidRPr="00096F9D">
        <w:rPr>
          <w:bCs/>
          <w:i/>
          <w:szCs w:val="22"/>
        </w:rPr>
        <w:t xml:space="preserve">Entrer en matière. </w:t>
      </w:r>
      <w:r w:rsidRPr="00096F9D">
        <w:rPr>
          <w:i/>
          <w:szCs w:val="22"/>
        </w:rPr>
        <w:t>Les prologues</w:t>
      </w:r>
      <w:r w:rsidRPr="00096F9D">
        <w:rPr>
          <w:szCs w:val="22"/>
        </w:rPr>
        <w:t xml:space="preserve">. </w:t>
      </w:r>
      <w:r w:rsidRPr="00517A55">
        <w:rPr>
          <w:szCs w:val="22"/>
          <w:lang w:val="en-US"/>
        </w:rPr>
        <w:t xml:space="preserve">Patrimoines, Histoire des religions. Paris, Cerf, 1998. 530 p. [UFSCar] [USP] </w:t>
      </w:r>
      <w:r w:rsidR="0070644F" w:rsidRPr="00517A55">
        <w:rPr>
          <w:szCs w:val="22"/>
          <w:lang w:val="en-US"/>
        </w:rPr>
        <w:t>{NA}</w:t>
      </w:r>
    </w:p>
    <w:p w:rsidR="00FB710A" w:rsidRPr="00CC5C85" w:rsidRDefault="00FB710A" w:rsidP="002802EC">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FB710A" w:rsidRPr="00F61AE9" w:rsidRDefault="00FB710A" w:rsidP="002802EC">
      <w:pPr>
        <w:pStyle w:val="PargrafoparaBibl"/>
        <w:widowControl/>
        <w:rPr>
          <w:lang w:val="en-US"/>
        </w:rPr>
      </w:pPr>
      <w:r w:rsidRPr="00F61AE9">
        <w:rPr>
          <w:lang w:val="en-US"/>
        </w:rPr>
        <w:t xml:space="preserve">DYSON, R. W., </w:t>
      </w:r>
      <w:r w:rsidRPr="00F61AE9">
        <w:rPr>
          <w:i/>
          <w:lang w:val="en-US"/>
        </w:rPr>
        <w:t>Normative theories of society and government in five medieval thinkers: St. Augustine, John of Salisbury, Giles of Rome, St. Thomas Aquinas, and Marsilius of Padua</w:t>
      </w:r>
      <w:r w:rsidRPr="00F61AE9">
        <w:rPr>
          <w:lang w:val="en-US"/>
        </w:rPr>
        <w:t>. Mediaeval studies, 21. Lewiston, Mellen, 2003. 314 p.</w:t>
      </w:r>
      <w:r w:rsidR="00C9297C" w:rsidRPr="00C9297C">
        <w:rPr>
          <w:color w:val="808080" w:themeColor="background1" w:themeShade="80"/>
          <w:lang w:val="en-US"/>
        </w:rPr>
        <w:t>*</w:t>
      </w:r>
      <w:r w:rsidRPr="00F61AE9">
        <w:rPr>
          <w:lang w:val="en-US"/>
        </w:rPr>
        <w:t xml:space="preserve"> [UNICAMP]</w:t>
      </w:r>
    </w:p>
    <w:p w:rsidR="00FB710A" w:rsidRPr="00A50A2E" w:rsidRDefault="00FB710A" w:rsidP="002802EC">
      <w:pPr>
        <w:pStyle w:val="PargrafoparaBibl"/>
        <w:widowControl/>
        <w:rPr>
          <w:color w:val="000000"/>
        </w:rPr>
      </w:pPr>
      <w:r w:rsidRPr="00F61AE9">
        <w:rPr>
          <w:color w:val="000000"/>
          <w:lang w:val="en-US"/>
        </w:rPr>
        <w:t xml:space="preserve">EASTMAN, J. R., </w:t>
      </w:r>
      <w:r w:rsidRPr="00F61AE9">
        <w:rPr>
          <w:i/>
          <w:color w:val="000000"/>
          <w:lang w:val="en-US"/>
        </w:rPr>
        <w:t>Papal abdication in Later Medieval thought</w:t>
      </w:r>
      <w:r w:rsidRPr="00F61AE9">
        <w:rPr>
          <w:color w:val="000000"/>
          <w:lang w:val="en-US"/>
        </w:rPr>
        <w:t xml:space="preserve">. </w:t>
      </w:r>
      <w:r w:rsidRPr="00AC0267">
        <w:rPr>
          <w:color w:val="000000"/>
          <w:lang w:val="en-US"/>
        </w:rPr>
        <w:t xml:space="preserve">Texts and studies in religion, 42. </w:t>
      </w:r>
      <w:r w:rsidRPr="00A50A2E">
        <w:rPr>
          <w:color w:val="000000"/>
        </w:rPr>
        <w:t>Lewiston, Mellen, 1990. 158 p. [USP]</w:t>
      </w:r>
    </w:p>
    <w:p w:rsidR="00897A5E" w:rsidRPr="00051E0B" w:rsidRDefault="00897A5E" w:rsidP="002802EC">
      <w:pPr>
        <w:pStyle w:val="PargrafoparaBibl"/>
        <w:widowControl/>
      </w:pPr>
      <w:r w:rsidRPr="00F61AE9">
        <w:t xml:space="preserve">FIOCCHI, C., </w:t>
      </w:r>
      <w:r w:rsidRPr="00F61AE9">
        <w:rPr>
          <w:i/>
        </w:rPr>
        <w:t>Mala potestas. La tirannia nel pensiero politico medioevale</w:t>
      </w:r>
      <w:r w:rsidRPr="00F61AE9">
        <w:t xml:space="preserve">. </w:t>
      </w:r>
      <w:r w:rsidRPr="00051E0B">
        <w:t>Quodlibet, 13. Bergamo, Lubrina, 2004. 176 p. [USP]</w:t>
      </w:r>
    </w:p>
    <w:p w:rsidR="001E54D7" w:rsidRPr="00BF49A7" w:rsidRDefault="001E54D7" w:rsidP="002802EC">
      <w:pPr>
        <w:pStyle w:val="PargrafoparaBibl"/>
        <w:widowControl/>
        <w:rPr>
          <w:lang w:val="es-ES_tradnl"/>
        </w:rPr>
      </w:pPr>
      <w:r w:rsidRPr="002659FF">
        <w:rPr>
          <w:lang w:val="es-ES_tradnl"/>
        </w:rPr>
        <w:t xml:space="preserve">GAVRIÂC, A., </w:t>
      </w:r>
      <w:r w:rsidRPr="002659FF">
        <w:rPr>
          <w:i/>
          <w:lang w:val="es-ES_tradnl"/>
        </w:rPr>
        <w:t>Une métaphysique à l’école de Thomas d’Aquin: le “De modis rerum” de Rémi de Florence O.P. (</w:t>
      </w:r>
      <w:r w:rsidRPr="002659FF">
        <w:rPr>
          <w:i/>
          <w:szCs w:val="24"/>
        </w:rPr>
        <w:t xml:space="preserve">† </w:t>
      </w:r>
      <w:r w:rsidRPr="002659FF">
        <w:rPr>
          <w:i/>
          <w:lang w:val="es-ES_tradnl"/>
        </w:rPr>
        <w:t>1319)</w:t>
      </w:r>
      <w:r w:rsidRPr="002659FF">
        <w:rPr>
          <w:lang w:val="es-ES_tradnl"/>
        </w:rPr>
        <w:t>. Fribourg, Academic, 2006. 352 p. [USP]</w:t>
      </w:r>
    </w:p>
    <w:p w:rsidR="00FB710A" w:rsidRPr="00F61AE9" w:rsidRDefault="00FB710A" w:rsidP="002802EC">
      <w:pPr>
        <w:pStyle w:val="PargrafoparaBibl"/>
        <w:widowControl/>
        <w:rPr>
          <w:lang w:val="en-US"/>
        </w:rPr>
      </w:pPr>
      <w:r w:rsidRPr="00F61AE9">
        <w:rPr>
          <w:lang w:val="en-US"/>
        </w:rPr>
        <w:t xml:space="preserve">GRANT, E., </w:t>
      </w:r>
      <w:r w:rsidRPr="00F61AE9">
        <w:rPr>
          <w:i/>
          <w:lang w:val="en-US"/>
        </w:rPr>
        <w:t>Much ado about nothing: theories of space and vacuum from the Middle Ages to the scientific revolution</w:t>
      </w:r>
      <w:r w:rsidRPr="00F61AE9">
        <w:rPr>
          <w:lang w:val="en-US"/>
        </w:rPr>
        <w:t xml:space="preserve">. Cambridge, UP, 1981. </w:t>
      </w:r>
      <w:r w:rsidR="00D22428" w:rsidRPr="001D49C2">
        <w:rPr>
          <w:color w:val="808080" w:themeColor="background1" w:themeShade="80"/>
          <w:lang w:val="en-US"/>
        </w:rPr>
        <w:t>2008</w:t>
      </w:r>
      <w:r w:rsidR="00D22428" w:rsidRPr="00D22428">
        <w:rPr>
          <w:color w:val="808080" w:themeColor="background1" w:themeShade="80"/>
          <w:lang w:val="en-US"/>
        </w:rPr>
        <w:t>.*</w:t>
      </w:r>
      <w:r w:rsidR="00D22428" w:rsidRPr="00D22428">
        <w:rPr>
          <w:rFonts w:ascii="Verdana" w:hAnsi="Verdana"/>
          <w:color w:val="808080" w:themeColor="background1" w:themeShade="80"/>
          <w:sz w:val="20"/>
          <w:lang w:val="en-US"/>
        </w:rPr>
        <w:t xml:space="preserve"> </w:t>
      </w:r>
      <w:r w:rsidRPr="00F61AE9">
        <w:rPr>
          <w:lang w:val="en-US"/>
        </w:rPr>
        <w:t>XIII+456 p. [UNICAMP]</w:t>
      </w:r>
      <w:r w:rsidR="0066688A" w:rsidRPr="0066688A">
        <w:rPr>
          <w:color w:val="000000"/>
          <w:lang w:val="en-US"/>
        </w:rPr>
        <w:t xml:space="preserve"> </w:t>
      </w:r>
      <w:r w:rsidR="0066688A" w:rsidRPr="00F61AE9">
        <w:rPr>
          <w:color w:val="000000"/>
          <w:lang w:val="en-US"/>
        </w:rPr>
        <w:t>[USP]</w:t>
      </w:r>
    </w:p>
    <w:p w:rsidR="00FB710A" w:rsidRPr="00F61AE9" w:rsidRDefault="00FB710A" w:rsidP="002802EC">
      <w:pPr>
        <w:pStyle w:val="PargrafoparaBibl"/>
        <w:widowControl/>
        <w:rPr>
          <w:lang w:val="en-US"/>
        </w:rPr>
      </w:pPr>
      <w:r w:rsidRPr="00F61AE9">
        <w:rPr>
          <w:lang w:val="en-US"/>
        </w:rPr>
        <w:t xml:space="preserve">HIBST, P., </w:t>
      </w:r>
      <w:r w:rsidRPr="00F61AE9">
        <w:rPr>
          <w:i/>
          <w:lang w:val="en-US"/>
        </w:rPr>
        <w:t>Utilitas publica - gemeiner Nutz. Gemeinwohl. Untersuchungen zur Idee eines politischen Leitbegriffes von der Antike bis zum späten Mittelalter</w:t>
      </w:r>
      <w:r w:rsidRPr="00F61AE9">
        <w:rPr>
          <w:lang w:val="en-US"/>
        </w:rPr>
        <w:t>. Frankfurt, P. Lang, 1991. X+358 p. [USP]</w:t>
      </w:r>
    </w:p>
    <w:p w:rsidR="00FB710A" w:rsidRPr="00F61AE9" w:rsidRDefault="00FB710A" w:rsidP="002802EC">
      <w:pPr>
        <w:pStyle w:val="PargrafoparaBibl"/>
        <w:widowControl/>
        <w:rPr>
          <w:lang w:val="en-US"/>
        </w:rPr>
      </w:pPr>
      <w:r w:rsidRPr="00F61AE9">
        <w:rPr>
          <w:lang w:val="en-US"/>
        </w:rPr>
        <w:t xml:space="preserve">HOENEN, M. J., </w:t>
      </w:r>
      <w:r w:rsidRPr="00F61AE9">
        <w:rPr>
          <w:i/>
          <w:iCs/>
          <w:lang w:val="en-US"/>
        </w:rPr>
        <w:t xml:space="preserve">Marsilius of Inghen: divine knowledge in Late Medieval Thought. </w:t>
      </w:r>
      <w:r w:rsidRPr="00F61AE9">
        <w:rPr>
          <w:lang w:val="en-US"/>
        </w:rPr>
        <w:t>Studies in the history of christian thought, 50. Leiden, Brill, 1993. XII-287 p. [USP]</w:t>
      </w:r>
    </w:p>
    <w:p w:rsidR="00FB710A" w:rsidRPr="00F61AE9" w:rsidRDefault="00FB710A" w:rsidP="002802EC">
      <w:pPr>
        <w:pStyle w:val="PargrafoparaBibl"/>
        <w:widowControl/>
        <w:rPr>
          <w:szCs w:val="16"/>
          <w:lang w:val="en-US"/>
        </w:rPr>
      </w:pPr>
      <w:r w:rsidRPr="00F61AE9">
        <w:rPr>
          <w:lang w:val="en-US"/>
        </w:rPr>
        <w:t>KÖNIG-PRALONG</w:t>
      </w:r>
      <w:r w:rsidRPr="00F61AE9">
        <w:rPr>
          <w:szCs w:val="16"/>
          <w:lang w:val="en-US"/>
        </w:rPr>
        <w:t xml:space="preserve">, C., </w:t>
      </w:r>
      <w:r w:rsidRPr="00F61AE9">
        <w:rPr>
          <w:i/>
          <w:iCs/>
          <w:szCs w:val="16"/>
          <w:lang w:val="en-US"/>
        </w:rPr>
        <w:t xml:space="preserve">Avènement de l’aristotélisme en terre chrétienne. </w:t>
      </w:r>
      <w:r w:rsidRPr="00F61AE9">
        <w:rPr>
          <w:i/>
          <w:iCs/>
          <w:szCs w:val="16"/>
        </w:rPr>
        <w:t>L’essence et la matière: entre Thomas d’Aquin et Guillaume d’Ockham</w:t>
      </w:r>
      <w:r w:rsidRPr="00F61AE9">
        <w:rPr>
          <w:szCs w:val="16"/>
        </w:rPr>
        <w:t xml:space="preserve">. Études de philosophie médiévale, 87. </w:t>
      </w:r>
      <w:r w:rsidRPr="00F61AE9">
        <w:rPr>
          <w:szCs w:val="16"/>
          <w:lang w:val="en-US"/>
        </w:rPr>
        <w:t xml:space="preserve">Paris, Vrin, 2005. 284 p. </w:t>
      </w:r>
      <w:r w:rsidR="00B1736C">
        <w:rPr>
          <w:szCs w:val="16"/>
          <w:lang w:val="en-US"/>
        </w:rPr>
        <w:t xml:space="preserve">[UNIFESP] </w:t>
      </w:r>
      <w:r w:rsidRPr="00F61AE9">
        <w:rPr>
          <w:szCs w:val="16"/>
          <w:lang w:val="en-US"/>
        </w:rPr>
        <w:t>[USP]</w:t>
      </w:r>
    </w:p>
    <w:p w:rsidR="00FB710A" w:rsidRPr="00F61AE9" w:rsidRDefault="00FB710A" w:rsidP="002802EC">
      <w:pPr>
        <w:pStyle w:val="PargrafoparaBibl"/>
        <w:widowControl/>
        <w:rPr>
          <w:noProof/>
          <w:lang w:val="en-US"/>
        </w:rPr>
      </w:pPr>
      <w:r w:rsidRPr="00F61AE9">
        <w:rPr>
          <w:noProof/>
          <w:lang w:val="en-US"/>
        </w:rPr>
        <w:lastRenderedPageBreak/>
        <w:t xml:space="preserve">KAUFHOLD, M., Hrsg., </w:t>
      </w:r>
      <w:r w:rsidRPr="00F61AE9">
        <w:rPr>
          <w:i/>
          <w:noProof/>
          <w:lang w:val="en-US"/>
        </w:rPr>
        <w:t>Politische Reflexion in der Welt des späten Mittelalters</w:t>
      </w:r>
      <w:r w:rsidRPr="00F61AE9">
        <w:rPr>
          <w:noProof/>
          <w:lang w:val="en-US"/>
        </w:rPr>
        <w:t>. Studies in medieval and reformation traditions. 103. Leyde, Brill, 2004. 387 p. [USP]</w:t>
      </w:r>
    </w:p>
    <w:p w:rsidR="00FB710A" w:rsidRPr="00F61AE9" w:rsidRDefault="00FB710A" w:rsidP="002802EC">
      <w:pPr>
        <w:pStyle w:val="PargrafoparaBibl"/>
        <w:widowControl/>
        <w:rPr>
          <w:noProof/>
          <w:lang w:val="en-US"/>
        </w:rPr>
      </w:pPr>
      <w:r w:rsidRPr="00F61AE9">
        <w:rPr>
          <w:noProof/>
        </w:rPr>
        <w:t xml:space="preserve">KRÜGER, E., </w:t>
      </w:r>
      <w:r w:rsidRPr="00F61AE9">
        <w:rPr>
          <w:i/>
          <w:noProof/>
        </w:rPr>
        <w:t xml:space="preserve">Der Traktat “De ecclesiastica potestate” des Aegidius Romanus. </w:t>
      </w:r>
      <w:r w:rsidRPr="00F61AE9">
        <w:rPr>
          <w:i/>
          <w:noProof/>
          <w:lang w:val="en-US"/>
        </w:rPr>
        <w:t>Eine spätmittelalterliche Herrschaftskonzeption des päpstlichen Universalismus</w:t>
      </w:r>
      <w:r w:rsidRPr="00F61AE9">
        <w:rPr>
          <w:noProof/>
          <w:lang w:val="en-US"/>
        </w:rPr>
        <w:t xml:space="preserve">. Wien, </w:t>
      </w:r>
      <w:r w:rsidR="0070644F" w:rsidRPr="00517A55">
        <w:rPr>
          <w:rStyle w:val="field-content"/>
          <w:lang w:val="en-US"/>
        </w:rPr>
        <w:t>Böhlau</w:t>
      </w:r>
      <w:r w:rsidRPr="00F61AE9">
        <w:rPr>
          <w:noProof/>
          <w:lang w:val="en-US"/>
        </w:rPr>
        <w:t>, 2007. XX+488 S. [UFSCar]</w:t>
      </w:r>
      <w:r w:rsidR="0070644F">
        <w:rPr>
          <w:noProof/>
          <w:lang w:val="en-US"/>
        </w:rPr>
        <w:t xml:space="preserve"> [USP] {NA}</w:t>
      </w:r>
    </w:p>
    <w:p w:rsidR="004E4AC7" w:rsidRPr="004E4AC7" w:rsidRDefault="004E4AC7" w:rsidP="002802EC">
      <w:pPr>
        <w:pStyle w:val="PargrafoparaBibl"/>
        <w:widowControl/>
        <w:rPr>
          <w:lang w:val="en-US"/>
        </w:rPr>
      </w:pPr>
      <w:r w:rsidRPr="005901A7">
        <w:t xml:space="preserve">LACHAUD, F., et SCORDIA, L., éds., </w:t>
      </w:r>
      <w:r w:rsidRPr="005901A7">
        <w:rPr>
          <w:i/>
        </w:rPr>
        <w:t>Le prince au miroir de la littérature politique de l’Antiquité aux Lumières</w:t>
      </w:r>
      <w:r w:rsidRPr="005901A7">
        <w:t xml:space="preserve">. </w:t>
      </w:r>
      <w:r w:rsidRPr="004E4AC7">
        <w:rPr>
          <w:lang w:val="en-US"/>
        </w:rPr>
        <w:t>Mont-Saint-Aignan, Universités de Rouen et du Havre, 2007. 451 p. [USP]</w:t>
      </w:r>
    </w:p>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163E59" w:rsidRPr="00163E59" w:rsidRDefault="00163E59" w:rsidP="002802EC">
      <w:pPr>
        <w:pStyle w:val="PargrafoparaBibl"/>
        <w:widowControl/>
        <w:rPr>
          <w:color w:val="808080" w:themeColor="background1" w:themeShade="80"/>
          <w:szCs w:val="24"/>
          <w:lang w:val="en-US"/>
        </w:rPr>
      </w:pPr>
      <w:r w:rsidRPr="00163E59">
        <w:rPr>
          <w:color w:val="808080" w:themeColor="background1" w:themeShade="80"/>
          <w:szCs w:val="24"/>
        </w:rPr>
        <w:t xml:space="preserve">LANZA, L., </w:t>
      </w:r>
      <w:r w:rsidRPr="00163E59">
        <w:rPr>
          <w:i/>
          <w:color w:val="808080" w:themeColor="background1" w:themeShade="80"/>
          <w:szCs w:val="24"/>
        </w:rPr>
        <w:t xml:space="preserve">Ei </w:t>
      </w:r>
      <w:r>
        <w:rPr>
          <w:i/>
          <w:color w:val="808080" w:themeColor="background1" w:themeShade="80"/>
          <w:szCs w:val="24"/>
        </w:rPr>
        <w:t>autem qui de politia considerat</w:t>
      </w:r>
      <w:r w:rsidRPr="00163E59">
        <w:rPr>
          <w:i/>
          <w:color w:val="808080" w:themeColor="background1" w:themeShade="80"/>
          <w:szCs w:val="24"/>
        </w:rPr>
        <w:t>… Aristotele nel pensiero politico medievale</w:t>
      </w:r>
      <w:r w:rsidRPr="00163E59">
        <w:rPr>
          <w:color w:val="808080" w:themeColor="background1" w:themeShade="80"/>
          <w:szCs w:val="24"/>
        </w:rPr>
        <w:t xml:space="preserve">. </w:t>
      </w:r>
      <w:r w:rsidRPr="00163E59">
        <w:rPr>
          <w:color w:val="808080" w:themeColor="background1" w:themeShade="80"/>
          <w:szCs w:val="24"/>
          <w:lang w:val="en-US"/>
        </w:rPr>
        <w:t xml:space="preserve">Textes et études du Moyen Âge, 71. Turnhout, Brepols, 2015. 305 p. </w:t>
      </w:r>
    </w:p>
    <w:p w:rsidR="00FB710A" w:rsidRPr="00F61AE9" w:rsidRDefault="00FB710A" w:rsidP="002802EC">
      <w:pPr>
        <w:pStyle w:val="PargrafoparaBibl"/>
        <w:widowControl/>
        <w:rPr>
          <w:lang w:val="en-US"/>
        </w:rPr>
      </w:pPr>
      <w:r w:rsidRPr="00F61AE9">
        <w:rPr>
          <w:lang w:val="en-US"/>
        </w:rPr>
        <w:t xml:space="preserve">LEIJENHORST, et al., eds., </w:t>
      </w:r>
      <w:r w:rsidRPr="00F61AE9">
        <w:rPr>
          <w:i/>
          <w:iCs/>
          <w:lang w:val="en-US"/>
        </w:rPr>
        <w:t>The dynamics of aristotelian natural philosophy from Antiquity to the Seventeenth Century</w:t>
      </w:r>
      <w:r w:rsidRPr="00F61AE9">
        <w:rPr>
          <w:lang w:val="en-US"/>
        </w:rPr>
        <w:t>. Medieval and early modern science, 5. Leiden, Brill, 2002. VIII+484 p. [USP]</w:t>
      </w:r>
    </w:p>
    <w:p w:rsidR="00FB710A" w:rsidRPr="00E91334" w:rsidRDefault="00F57943" w:rsidP="002802EC">
      <w:pPr>
        <w:pStyle w:val="PargrafoparaBibl"/>
        <w:widowControl/>
        <w:rPr>
          <w:lang w:val="en-US"/>
        </w:rPr>
      </w:pPr>
      <w:r w:rsidRPr="00F61AE9">
        <w:t xml:space="preserve">vel </w:t>
      </w:r>
      <w:r w:rsidR="00FB710A" w:rsidRPr="00F61AE9">
        <w:t xml:space="preserve">LEJBMAN, R. C. P. B. G., </w:t>
      </w:r>
      <w:r w:rsidR="00FB710A" w:rsidRPr="00F61AE9">
        <w:rPr>
          <w:i/>
          <w:iCs/>
        </w:rPr>
        <w:t>Egídio Romano e “De ecclesiastica potestatae”</w:t>
      </w:r>
      <w:r w:rsidR="00FB710A" w:rsidRPr="00F61AE9">
        <w:t xml:space="preserve">. </w:t>
      </w:r>
      <w:r w:rsidR="00FB710A" w:rsidRPr="00E91334">
        <w:rPr>
          <w:lang w:val="en-US"/>
        </w:rPr>
        <w:t>Mestrado em História. São Paulo, USP, 1981. 117 p. [USP]</w:t>
      </w:r>
    </w:p>
    <w:p w:rsidR="00FB710A" w:rsidRPr="009A04F2" w:rsidRDefault="00FB710A" w:rsidP="002802EC">
      <w:pPr>
        <w:pStyle w:val="PargrafoparaBibl"/>
        <w:widowControl/>
        <w:rPr>
          <w:szCs w:val="24"/>
          <w:lang w:val="en-US"/>
        </w:rPr>
      </w:pPr>
      <w:r w:rsidRPr="00D42580">
        <w:rPr>
          <w:szCs w:val="24"/>
          <w:lang w:val="en-US"/>
        </w:rPr>
        <w:t xml:space="preserve">LINES, D. A., </w:t>
      </w:r>
      <w:r w:rsidRPr="00D42580">
        <w:rPr>
          <w:i/>
          <w:szCs w:val="24"/>
          <w:lang w:val="en-US"/>
        </w:rPr>
        <w:t>Aristotle’s Ethics in the Italian Renaissance (ca. 1300-1650): the Universities and the problem of moral education</w:t>
      </w:r>
      <w:r w:rsidRPr="00D42580">
        <w:rPr>
          <w:szCs w:val="24"/>
          <w:lang w:val="en-US"/>
        </w:rPr>
        <w:t xml:space="preserve">. </w:t>
      </w:r>
      <w:r w:rsidRPr="0080596E">
        <w:rPr>
          <w:szCs w:val="24"/>
          <w:lang w:val="en-US"/>
        </w:rPr>
        <w:t>Education and society in the Middle Ages and Renaissance, 1</w:t>
      </w:r>
      <w:r>
        <w:rPr>
          <w:szCs w:val="24"/>
          <w:lang w:val="en-US"/>
        </w:rPr>
        <w:t>3</w:t>
      </w:r>
      <w:r w:rsidRPr="0080596E">
        <w:rPr>
          <w:szCs w:val="24"/>
          <w:lang w:val="en-US"/>
        </w:rPr>
        <w:t xml:space="preserve">. </w:t>
      </w:r>
      <w:r>
        <w:rPr>
          <w:szCs w:val="24"/>
          <w:lang w:val="en-US"/>
        </w:rPr>
        <w:t>Leiden, Brill, 2002</w:t>
      </w:r>
      <w:r w:rsidRPr="00B30E78">
        <w:rPr>
          <w:szCs w:val="24"/>
          <w:lang w:val="en-US"/>
        </w:rPr>
        <w:t>.</w:t>
      </w:r>
      <w:r w:rsidRPr="00D42580">
        <w:rPr>
          <w:lang w:val="en-US"/>
        </w:rPr>
        <w:t xml:space="preserve"> </w:t>
      </w:r>
      <w:r w:rsidRPr="009A04F2">
        <w:rPr>
          <w:lang w:val="en-US"/>
        </w:rPr>
        <w:t>XXIII+613 p.</w:t>
      </w:r>
      <w:r w:rsidR="00C9297C" w:rsidRPr="00C9297C">
        <w:rPr>
          <w:color w:val="808080" w:themeColor="background1" w:themeShade="80"/>
          <w:lang w:val="en-US"/>
        </w:rPr>
        <w:t>*</w:t>
      </w:r>
      <w:r w:rsidRPr="009A04F2">
        <w:rPr>
          <w:lang w:val="en-US"/>
        </w:rPr>
        <w:t xml:space="preserve"> </w:t>
      </w:r>
      <w:r w:rsidRPr="00716778">
        <w:rPr>
          <w:lang w:val="es-ES_tradnl"/>
        </w:rPr>
        <w:t>[UNICAMP]</w:t>
      </w:r>
    </w:p>
    <w:p w:rsidR="004A37BD" w:rsidRPr="004A37BD" w:rsidRDefault="004A37BD" w:rsidP="002802EC">
      <w:pPr>
        <w:pStyle w:val="PargrafoparaBibl"/>
        <w:widowControl/>
        <w:rPr>
          <w:lang w:val="en-US"/>
        </w:rPr>
      </w:pPr>
      <w:r w:rsidRPr="00EA391C">
        <w:rPr>
          <w:lang w:val="es-ES_tradnl"/>
        </w:rPr>
        <w:t xml:space="preserve">van der LUGT, M., </w:t>
      </w:r>
      <w:r w:rsidRPr="00EA391C">
        <w:rPr>
          <w:i/>
          <w:lang w:val="es-ES_tradnl"/>
        </w:rPr>
        <w:t>Le ver, le démon et la vierge. Les théories médiévales de la génération extraordinaire. Une étude sur les rapports entre théologie, philosophie naturelle et médecine</w:t>
      </w:r>
      <w:r w:rsidRPr="00EA391C">
        <w:rPr>
          <w:lang w:val="es-ES_tradnl"/>
        </w:rPr>
        <w:t>. L’ane d’or, 20. Paris, Les Belles Lettres, 2004. XIV+621 p.</w:t>
      </w:r>
      <w:r w:rsidRPr="004A37BD">
        <w:rPr>
          <w:lang w:val="en-US"/>
        </w:rPr>
        <w:t xml:space="preserve"> [USP]</w:t>
      </w:r>
    </w:p>
    <w:p w:rsidR="00B406B5" w:rsidRDefault="00B406B5" w:rsidP="002802EC">
      <w:pPr>
        <w:pStyle w:val="PargrafoparaBibl"/>
        <w:widowControl/>
        <w:rPr>
          <w:bCs/>
          <w:lang w:val="en-US"/>
        </w:rPr>
      </w:pPr>
      <w:r w:rsidRPr="00B406B5">
        <w:rPr>
          <w:bCs/>
          <w:lang w:val="en-US"/>
        </w:rPr>
        <w:t>McGRATH</w:t>
      </w:r>
      <w:r>
        <w:rPr>
          <w:bCs/>
          <w:lang w:val="en-US"/>
        </w:rPr>
        <w:t>, A. L.,</w:t>
      </w:r>
      <w:r w:rsidRPr="00B406B5">
        <w:rPr>
          <w:bCs/>
          <w:lang w:val="en-US"/>
        </w:rPr>
        <w:t xml:space="preserve"> </w:t>
      </w:r>
      <w:r w:rsidRPr="00B406B5">
        <w:rPr>
          <w:bCs/>
          <w:i/>
          <w:lang w:val="en-US"/>
        </w:rPr>
        <w:t xml:space="preserve">The </w:t>
      </w:r>
      <w:r w:rsidRPr="00B406B5">
        <w:rPr>
          <w:rStyle w:val="destacapalavras"/>
          <w:bCs/>
          <w:i/>
          <w:lang w:val="en-US"/>
        </w:rPr>
        <w:t>intellectual</w:t>
      </w:r>
      <w:r w:rsidRPr="00B406B5">
        <w:rPr>
          <w:bCs/>
          <w:i/>
          <w:lang w:val="en-US"/>
        </w:rPr>
        <w:t xml:space="preserve"> </w:t>
      </w:r>
      <w:r w:rsidRPr="00B406B5">
        <w:rPr>
          <w:rStyle w:val="destacapalavras"/>
          <w:bCs/>
          <w:i/>
          <w:lang w:val="en-US"/>
        </w:rPr>
        <w:t>origins</w:t>
      </w:r>
      <w:r w:rsidRPr="00B406B5">
        <w:rPr>
          <w:bCs/>
          <w:i/>
          <w:lang w:val="en-US"/>
        </w:rPr>
        <w:t xml:space="preserve"> of the European </w:t>
      </w:r>
      <w:r w:rsidRPr="00B406B5">
        <w:rPr>
          <w:rStyle w:val="destacapalavras"/>
          <w:bCs/>
          <w:i/>
          <w:lang w:val="en-US"/>
        </w:rPr>
        <w:t>Reformation</w:t>
      </w:r>
      <w:r w:rsidRPr="00B406B5">
        <w:rPr>
          <w:bCs/>
          <w:lang w:val="en-US"/>
        </w:rPr>
        <w:t xml:space="preserve">. </w:t>
      </w:r>
      <w:r>
        <w:rPr>
          <w:lang w:val="en-US"/>
        </w:rPr>
        <w:t xml:space="preserve">Malden, Blackwell, </w:t>
      </w:r>
      <w:r w:rsidRPr="00B406B5">
        <w:rPr>
          <w:lang w:val="en-US"/>
        </w:rPr>
        <w:t>2004</w:t>
      </w:r>
      <w:r w:rsidRPr="00B406B5">
        <w:rPr>
          <w:vertAlign w:val="superscript"/>
          <w:lang w:val="en-US"/>
        </w:rPr>
        <w:t>2</w:t>
      </w:r>
      <w:r>
        <w:rPr>
          <w:lang w:val="en-US"/>
        </w:rPr>
        <w:t>. 289 p. [UNICAMP] [tb. ebook]</w:t>
      </w:r>
    </w:p>
    <w:p w:rsidR="00E75269" w:rsidRPr="00575623" w:rsidRDefault="00E75269" w:rsidP="002802EC">
      <w:pPr>
        <w:pStyle w:val="PargrafoparaBibl"/>
        <w:widowControl/>
        <w:rPr>
          <w:lang w:val="en-US"/>
        </w:rPr>
      </w:pPr>
      <w:r w:rsidRPr="00575623">
        <w:rPr>
          <w:lang w:val="en-US"/>
        </w:rPr>
        <w:t>McMULLIN, E.,</w:t>
      </w:r>
      <w:r>
        <w:rPr>
          <w:lang w:val="en-US"/>
        </w:rPr>
        <w:t xml:space="preserve"> </w:t>
      </w:r>
      <w:r w:rsidRPr="00575623">
        <w:rPr>
          <w:i/>
          <w:lang w:val="en-US"/>
        </w:rPr>
        <w:t xml:space="preserve">The concept of matter in Greek and </w:t>
      </w:r>
      <w:r w:rsidRPr="002E0362">
        <w:rPr>
          <w:i/>
          <w:lang w:val="en-US"/>
        </w:rPr>
        <w:t>medieval</w:t>
      </w:r>
      <w:r w:rsidRPr="00575623">
        <w:rPr>
          <w:i/>
          <w:lang w:val="en-US"/>
        </w:rPr>
        <w:t xml:space="preserve"> philosophy</w:t>
      </w:r>
      <w:r>
        <w:rPr>
          <w:lang w:val="en-US"/>
        </w:rPr>
        <w:t xml:space="preserve">. </w:t>
      </w:r>
      <w:r w:rsidRPr="00575623">
        <w:rPr>
          <w:lang w:val="en-US"/>
        </w:rPr>
        <w:t>Notre Dame paperbacks, 46. Notre Dame</w:t>
      </w:r>
      <w:r>
        <w:rPr>
          <w:lang w:val="en-US"/>
        </w:rPr>
        <w:t xml:space="preserve">, UP, 1965. </w:t>
      </w:r>
      <w:r w:rsidRPr="00575623">
        <w:rPr>
          <w:lang w:val="en-US"/>
        </w:rPr>
        <w:t xml:space="preserve">VIII+325 p. </w:t>
      </w:r>
      <w:r>
        <w:rPr>
          <w:lang w:val="en-US"/>
        </w:rPr>
        <w:t>[USP]</w:t>
      </w:r>
    </w:p>
    <w:p w:rsidR="00FB710A" w:rsidRPr="00E91334" w:rsidRDefault="00FB710A" w:rsidP="002802EC">
      <w:pPr>
        <w:pStyle w:val="PargrafoparaBibl"/>
        <w:widowControl/>
        <w:rPr>
          <w:noProof/>
          <w:szCs w:val="15"/>
          <w:lang w:val="en-US"/>
        </w:rPr>
      </w:pPr>
      <w:r w:rsidRPr="009A04F2">
        <w:rPr>
          <w:bCs/>
          <w:noProof/>
          <w:lang w:val="en-US"/>
        </w:rPr>
        <w:t xml:space="preserve">MERISALO, O., </w:t>
      </w:r>
      <w:r w:rsidRPr="009A04F2">
        <w:rPr>
          <w:bCs/>
          <w:i/>
          <w:noProof/>
          <w:lang w:val="en-US"/>
        </w:rPr>
        <w:t>Frontiers in the Middle Ages</w:t>
      </w:r>
      <w:r w:rsidRPr="009A04F2">
        <w:rPr>
          <w:bCs/>
          <w:noProof/>
          <w:lang w:val="en-US"/>
        </w:rPr>
        <w:t xml:space="preserve">. </w:t>
      </w:r>
      <w:r w:rsidRPr="00F61AE9">
        <w:rPr>
          <w:noProof/>
          <w:szCs w:val="15"/>
        </w:rPr>
        <w:t xml:space="preserve">Textes et études du Moyen Âge, 35. </w:t>
      </w:r>
      <w:r w:rsidRPr="00E91334">
        <w:rPr>
          <w:noProof/>
          <w:szCs w:val="15"/>
          <w:lang w:val="en-US"/>
        </w:rPr>
        <w:t xml:space="preserve">Turnhout, Brepols, 2006. </w:t>
      </w:r>
      <w:r w:rsidRPr="00E91334">
        <w:rPr>
          <w:bCs/>
          <w:noProof/>
          <w:lang w:val="en-US"/>
        </w:rPr>
        <w:t>XII+766 p. [USP]</w:t>
      </w:r>
    </w:p>
    <w:p w:rsidR="00FB710A" w:rsidRPr="00F61AE9" w:rsidRDefault="00FB710A" w:rsidP="002802EC">
      <w:pPr>
        <w:pStyle w:val="PargrafoparaBibl"/>
        <w:widowControl/>
        <w:rPr>
          <w:lang w:val="es-ES_tradnl"/>
        </w:rPr>
      </w:pPr>
      <w:r w:rsidRPr="00F61AE9">
        <w:rPr>
          <w:lang w:val="en-US"/>
        </w:rPr>
        <w:t xml:space="preserve">MIETHKE, J., </w:t>
      </w:r>
      <w:r w:rsidRPr="00F61AE9">
        <w:rPr>
          <w:i/>
          <w:lang w:val="en-US"/>
        </w:rPr>
        <w:t>De potestate papae: die päpstliche Amtskompetenz im Widerstreit der politischen Theorie von Thomas von Aquin bis Wilhelm von Ockham</w:t>
      </w:r>
      <w:r w:rsidRPr="00F61AE9">
        <w:rPr>
          <w:lang w:val="en-US"/>
        </w:rPr>
        <w:t xml:space="preserve">. </w:t>
      </w:r>
      <w:r w:rsidRPr="00F61AE9">
        <w:rPr>
          <w:lang w:val="es-ES_tradnl"/>
        </w:rPr>
        <w:t>Tübingen, Mohr Siebeck, 2000. X+346 p. [USP]</w:t>
      </w:r>
    </w:p>
    <w:p w:rsidR="00FB710A" w:rsidRPr="002B46DB" w:rsidRDefault="00FB710A" w:rsidP="002802EC">
      <w:pPr>
        <w:pStyle w:val="PargrafoparaBibl"/>
        <w:widowControl/>
        <w:ind w:firstLine="0"/>
        <w:rPr>
          <w:lang w:val="en-US"/>
        </w:rPr>
      </w:pPr>
      <w:r w:rsidRPr="00F61AE9">
        <w:rPr>
          <w:lang w:val="es-ES_tradnl"/>
        </w:rPr>
        <w:lastRenderedPageBreak/>
        <w:t xml:space="preserve">MIETHKE, J., </w:t>
      </w:r>
      <w:r w:rsidRPr="00F61AE9">
        <w:rPr>
          <w:i/>
          <w:lang w:val="es-ES_tradnl"/>
        </w:rPr>
        <w:t>Politiktheorie im Mittelalter: von Thomas von Aquin bis Wilhelm von Ockham</w:t>
      </w:r>
      <w:r w:rsidRPr="00F61AE9">
        <w:rPr>
          <w:lang w:val="es-ES_tradnl"/>
        </w:rPr>
        <w:t xml:space="preserve">. Tübingen, Mohr Siebeck, 2008. </w:t>
      </w:r>
      <w:r w:rsidRPr="002B46DB">
        <w:rPr>
          <w:lang w:val="en-US"/>
        </w:rPr>
        <w:t>XIV350 S. [UFSCar] [USP]</w:t>
      </w:r>
    </w:p>
    <w:p w:rsidR="0019095C" w:rsidRDefault="0019095C" w:rsidP="002802EC">
      <w:pPr>
        <w:pStyle w:val="PargrafoparaBibl"/>
        <w:widowControl/>
        <w:rPr>
          <w:lang w:val="en-US"/>
        </w:rPr>
      </w:pPr>
      <w:r>
        <w:rPr>
          <w:lang w:val="en-US"/>
        </w:rPr>
        <w:t xml:space="preserve">MOODY, E. A., </w:t>
      </w:r>
      <w:r>
        <w:rPr>
          <w:i/>
          <w:lang w:val="en-US"/>
        </w:rPr>
        <w:t>Studies in medieval philosophy, science, and logic. Collected papers 1933-1969.</w:t>
      </w:r>
      <w:r>
        <w:rPr>
          <w:lang w:val="en-US"/>
        </w:rPr>
        <w:t xml:space="preserve"> Berkeley, California UP, 1975. </w:t>
      </w:r>
      <w:r w:rsidRPr="003B6933">
        <w:rPr>
          <w:lang w:val="en-US"/>
        </w:rPr>
        <w:t>XIX</w:t>
      </w:r>
      <w:r>
        <w:rPr>
          <w:lang w:val="en-US"/>
        </w:rPr>
        <w:t>+</w:t>
      </w:r>
      <w:r w:rsidRPr="00A76EB4">
        <w:rPr>
          <w:lang w:val="en-US"/>
        </w:rPr>
        <w:t xml:space="preserve">453 p. </w:t>
      </w:r>
      <w:r>
        <w:rPr>
          <w:lang w:val="en-US"/>
        </w:rPr>
        <w:t>[UNICAMP]</w:t>
      </w:r>
    </w:p>
    <w:p w:rsidR="00FB710A" w:rsidRDefault="00FB710A" w:rsidP="002802EC">
      <w:pPr>
        <w:pStyle w:val="PargrafoparaBibl"/>
        <w:widowControl/>
        <w:rPr>
          <w:lang w:val="en-US"/>
        </w:rPr>
      </w:pPr>
      <w:r w:rsidRPr="00F61AE9">
        <w:rPr>
          <w:lang w:val="en-US"/>
        </w:rPr>
        <w:t>NOLAN, K.,</w:t>
      </w:r>
      <w:r w:rsidRPr="00F61AE9">
        <w:rPr>
          <w:i/>
          <w:iCs/>
          <w:lang w:val="en-US"/>
        </w:rPr>
        <w:t xml:space="preserve"> The immortality of the soul and the resurrection of the body according to Giles of Rome</w:t>
      </w:r>
      <w:r w:rsidRPr="00F57943">
        <w:rPr>
          <w:i/>
          <w:lang w:val="en-US"/>
        </w:rPr>
        <w:t xml:space="preserve">. </w:t>
      </w:r>
      <w:r w:rsidR="00F57943">
        <w:rPr>
          <w:i/>
          <w:lang w:val="en-US"/>
        </w:rPr>
        <w:t>A</w:t>
      </w:r>
      <w:r w:rsidR="00F57943" w:rsidRPr="00F57943">
        <w:rPr>
          <w:i/>
          <w:lang w:val="en-US"/>
        </w:rPr>
        <w:t xml:space="preserve"> historical study of a 13</w:t>
      </w:r>
      <w:r w:rsidR="00F57943" w:rsidRPr="00F57943">
        <w:rPr>
          <w:i/>
          <w:vertAlign w:val="superscript"/>
          <w:lang w:val="en-US"/>
        </w:rPr>
        <w:t>th</w:t>
      </w:r>
      <w:r w:rsidR="00F57943" w:rsidRPr="00F57943">
        <w:rPr>
          <w:i/>
          <w:lang w:val="en-US"/>
        </w:rPr>
        <w:t xml:space="preserve"> Century theological problem</w:t>
      </w:r>
      <w:r w:rsidR="00F57943">
        <w:rPr>
          <w:lang w:val="en-US"/>
        </w:rPr>
        <w:t xml:space="preserve">. </w:t>
      </w:r>
      <w:r w:rsidRPr="00F61AE9">
        <w:rPr>
          <w:lang w:val="en-US"/>
        </w:rPr>
        <w:t xml:space="preserve">Studia Ephemeridis augustinianum, 1. Roma, Augustinianum, 1967. XXIV+147 </w:t>
      </w:r>
      <w:r w:rsidR="00F57943">
        <w:rPr>
          <w:lang w:val="en-US"/>
        </w:rPr>
        <w:t>p. [USP]</w:t>
      </w:r>
    </w:p>
    <w:p w:rsidR="00FB710A" w:rsidRPr="00F61AE9" w:rsidRDefault="00FB710A" w:rsidP="002802EC">
      <w:pPr>
        <w:pStyle w:val="PargrafoparaBibl"/>
        <w:widowControl/>
        <w:rPr>
          <w:lang w:val="en-US"/>
        </w:rPr>
      </w:pPr>
      <w:r w:rsidRPr="00F61AE9">
        <w:rPr>
          <w:lang w:val="en-US"/>
        </w:rPr>
        <w:t>OAKLEY,</w:t>
      </w:r>
      <w:r w:rsidRPr="00F61AE9">
        <w:rPr>
          <w:bCs/>
          <w:lang w:val="en-US"/>
        </w:rPr>
        <w:t xml:space="preserve"> </w:t>
      </w:r>
      <w:r w:rsidRPr="00F61AE9">
        <w:rPr>
          <w:lang w:val="en-US"/>
        </w:rPr>
        <w:t xml:space="preserve">F., </w:t>
      </w:r>
      <w:r w:rsidRPr="00F61AE9">
        <w:rPr>
          <w:i/>
          <w:iCs/>
          <w:lang w:val="en-US"/>
        </w:rPr>
        <w:t>Politics and eternity</w:t>
      </w:r>
      <w:r w:rsidRPr="00F61AE9">
        <w:rPr>
          <w:bCs/>
          <w:lang w:val="en-US"/>
        </w:rPr>
        <w:t xml:space="preserve">. </w:t>
      </w:r>
      <w:r w:rsidRPr="00F61AE9">
        <w:rPr>
          <w:i/>
          <w:iCs/>
          <w:lang w:val="en-US"/>
        </w:rPr>
        <w:t>Studies in the history of Medieval and Early-Modern political thought.</w:t>
      </w:r>
      <w:r w:rsidRPr="00F61AE9">
        <w:rPr>
          <w:lang w:val="en-US"/>
        </w:rPr>
        <w:t xml:space="preserve"> Studies in the history of christian thought. Leiden, Brill, 1999. 364 p. [USP]</w:t>
      </w:r>
    </w:p>
    <w:p w:rsidR="00FB710A" w:rsidRPr="00F61AE9" w:rsidRDefault="00FB710A" w:rsidP="002802EC">
      <w:pPr>
        <w:pStyle w:val="PargrafoparaBibl"/>
        <w:widowControl/>
      </w:pPr>
      <w:r w:rsidRPr="00F61AE9">
        <w:rPr>
          <w:lang w:val="en-US"/>
        </w:rPr>
        <w:t xml:space="preserve">PACAUT, M., </w:t>
      </w:r>
      <w:r w:rsidRPr="00F61AE9">
        <w:rPr>
          <w:i/>
          <w:lang w:val="en-US"/>
        </w:rPr>
        <w:t>La théocratie, l’église et la pouvoir au Moyen Âge</w:t>
      </w:r>
      <w:r w:rsidRPr="00F61AE9">
        <w:rPr>
          <w:lang w:val="en-US"/>
        </w:rPr>
        <w:t xml:space="preserve">. </w:t>
      </w:r>
      <w:r w:rsidRPr="00F61AE9">
        <w:t>Paris, Aubier, 1957. 302 p. [USP]</w:t>
      </w:r>
    </w:p>
    <w:p w:rsidR="00FB710A" w:rsidRPr="00163E59" w:rsidRDefault="00FB710A" w:rsidP="002802EC">
      <w:pPr>
        <w:pStyle w:val="PargrafoparaBibl"/>
        <w:widowControl/>
        <w:rPr>
          <w:rStyle w:val="uc-price1"/>
          <w:color w:val="808080"/>
        </w:rPr>
      </w:pPr>
      <w:r w:rsidRPr="00145934">
        <w:rPr>
          <w:color w:val="808080"/>
        </w:rPr>
        <w:t xml:space="preserve">PERRET, N.-L., </w:t>
      </w:r>
      <w:r w:rsidRPr="00145934">
        <w:rPr>
          <w:i/>
          <w:color w:val="808080"/>
        </w:rPr>
        <w:t xml:space="preserve">Les traductions françaises du </w:t>
      </w:r>
      <w:r w:rsidRPr="00145934">
        <w:rPr>
          <w:color w:val="808080"/>
        </w:rPr>
        <w:t>De regimine principum</w:t>
      </w:r>
      <w:r w:rsidRPr="00145934">
        <w:rPr>
          <w:i/>
          <w:color w:val="808080"/>
        </w:rPr>
        <w:t xml:space="preserve"> de Gilles de Rome. </w:t>
      </w:r>
      <w:r w:rsidRPr="00145934">
        <w:rPr>
          <w:i/>
          <w:color w:val="808080"/>
          <w:lang w:val="en"/>
        </w:rPr>
        <w:t>Parcours matériel, culturel et intellectuel d’un discours sur l’éducation</w:t>
      </w:r>
      <w:r w:rsidRPr="00145934">
        <w:rPr>
          <w:color w:val="808080"/>
          <w:lang w:val="en"/>
        </w:rPr>
        <w:t xml:space="preserve">. </w:t>
      </w:r>
      <w:r w:rsidRPr="00145934">
        <w:rPr>
          <w:color w:val="808080"/>
          <w:lang w:val="en-US"/>
        </w:rPr>
        <w:t xml:space="preserve">Education and society in the Middle Ages and Renaissance, 39. </w:t>
      </w:r>
      <w:r w:rsidRPr="00163E59">
        <w:rPr>
          <w:color w:val="808080"/>
        </w:rPr>
        <w:t>Leyde, Brill, 2011. 576 p.</w:t>
      </w:r>
      <w:r w:rsidR="0056605C" w:rsidRPr="00163E59">
        <w:rPr>
          <w:color w:val="808080"/>
        </w:rPr>
        <w:t>*</w:t>
      </w:r>
    </w:p>
    <w:p w:rsidR="006B4512" w:rsidRPr="00461CA9" w:rsidRDefault="006B4512" w:rsidP="002802EC">
      <w:pPr>
        <w:pStyle w:val="PargrafoparaBibl"/>
        <w:widowControl/>
      </w:pPr>
      <w:r w:rsidRPr="00461CA9">
        <w:t xml:space="preserve">PORRO, P., ed., </w:t>
      </w:r>
      <w:r w:rsidRPr="00461CA9">
        <w:rPr>
          <w:i/>
        </w:rPr>
        <w:t>Metaphysica, sapientia, scientia divina: soggetto e statuto della filosofia prima nel Medioevo</w:t>
      </w:r>
      <w:r w:rsidRPr="00461CA9">
        <w:t>. Quaestio, 5. Turnhout, Brepols, 2005. LI+688 p. [PUC]</w:t>
      </w:r>
    </w:p>
    <w:p w:rsidR="00FB710A" w:rsidRPr="00163E59" w:rsidRDefault="00FB710A" w:rsidP="002802EC">
      <w:pPr>
        <w:pStyle w:val="PargrafoparaBibl"/>
        <w:widowControl/>
      </w:pPr>
      <w:r w:rsidRPr="006B4512">
        <w:t xml:space="preserve">RIVIÈRE, J., </w:t>
      </w:r>
      <w:r w:rsidRPr="006B4512">
        <w:rPr>
          <w:i/>
        </w:rPr>
        <w:t>Le problème de l’Église et de l’État au temps de Philippe le Bel</w:t>
      </w:r>
      <w:r w:rsidRPr="006B4512">
        <w:t xml:space="preserve">. </w:t>
      </w:r>
      <w:r w:rsidRPr="00163E59">
        <w:t>Spicilegium sacrum lovaniense, 8. Leuven, Peeters, 1926. 499 p. [UFSCar]</w:t>
      </w:r>
    </w:p>
    <w:p w:rsidR="00FB710A" w:rsidRPr="00F61AE9" w:rsidRDefault="00FB710A" w:rsidP="002802EC">
      <w:pPr>
        <w:pStyle w:val="PargrafoparaBibl"/>
        <w:widowControl/>
        <w:rPr>
          <w:lang w:val="en-US"/>
        </w:rPr>
      </w:pPr>
      <w:r w:rsidRPr="00163E59">
        <w:t xml:space="preserve">ROSIER-CATACH, I., et DAHAN, G., éds., </w:t>
      </w:r>
      <w:r w:rsidRPr="00163E59">
        <w:rPr>
          <w:i/>
          <w:iCs/>
        </w:rPr>
        <w:t>La rhétorique d’Aristote, traditions et commentaires de l’Antiquité au XVII</w:t>
      </w:r>
      <w:r w:rsidRPr="00163E59">
        <w:rPr>
          <w:i/>
          <w:iCs/>
          <w:vertAlign w:val="superscript"/>
        </w:rPr>
        <w:t>e</w:t>
      </w:r>
      <w:r w:rsidRPr="00163E59">
        <w:rPr>
          <w:i/>
          <w:iCs/>
        </w:rPr>
        <w:t xml:space="preserve"> siècle</w:t>
      </w:r>
      <w:r w:rsidRPr="00163E59">
        <w:t xml:space="preserve">. </w:t>
      </w:r>
      <w:r w:rsidRPr="00F61AE9">
        <w:rPr>
          <w:lang w:val="en-US"/>
        </w:rPr>
        <w:t>Paris, Vrin, 1998. 356 p. [UFSCar]</w:t>
      </w:r>
      <w:r w:rsidRPr="00F61AE9">
        <w:rPr>
          <w:color w:val="808080"/>
          <w:lang w:val="en-US"/>
        </w:rPr>
        <w:t xml:space="preserve"> </w:t>
      </w:r>
      <w:r w:rsidRPr="00F61AE9">
        <w:rPr>
          <w:lang w:val="en-US"/>
        </w:rPr>
        <w:t>[UNICAMP] [USP]</w:t>
      </w:r>
    </w:p>
    <w:p w:rsidR="000076F2" w:rsidRDefault="000076F2" w:rsidP="000076F2">
      <w:pPr>
        <w:pStyle w:val="PargrafoparaBibl"/>
        <w:widowControl/>
        <w:rPr>
          <w:lang w:val="en-US"/>
        </w:rPr>
      </w:pPr>
      <w:r w:rsidRPr="001339D3">
        <w:rPr>
          <w:lang w:val="en-US"/>
        </w:rPr>
        <w:t xml:space="preserve">SCHABEL, C., ed., </w:t>
      </w:r>
      <w:r w:rsidRPr="001339D3">
        <w:rPr>
          <w:i/>
          <w:lang w:val="en-US"/>
        </w:rPr>
        <w:t>Theological quodlibeta in the Middle Ages</w:t>
      </w:r>
      <w:r>
        <w:rPr>
          <w:i/>
          <w:lang w:val="en-US"/>
        </w:rPr>
        <w:t>. T</w:t>
      </w:r>
      <w:r w:rsidRPr="001339D3">
        <w:rPr>
          <w:i/>
          <w:lang w:val="en-US"/>
        </w:rPr>
        <w:t>he Thirteenth</w:t>
      </w:r>
      <w:r w:rsidRPr="001339D3">
        <w:rPr>
          <w:lang w:val="en-US"/>
        </w:rPr>
        <w:t xml:space="preserve"> </w:t>
      </w:r>
      <w:r w:rsidRPr="001339D3">
        <w:rPr>
          <w:i/>
          <w:lang w:val="en-US"/>
        </w:rPr>
        <w:t>Century</w:t>
      </w:r>
      <w:r w:rsidRPr="001339D3">
        <w:rPr>
          <w:lang w:val="en-US"/>
        </w:rPr>
        <w:t>. Brill’s Companions to the Christian Tradition, 1. Leiden, Brill, 2006. XIV+564 p. [USP]</w:t>
      </w:r>
    </w:p>
    <w:p w:rsidR="00FB710A" w:rsidRPr="00F61AE9" w:rsidRDefault="00FB710A" w:rsidP="002802EC">
      <w:pPr>
        <w:pStyle w:val="PargrafoparaBibl"/>
        <w:widowControl/>
        <w:rPr>
          <w:lang w:val="en-US"/>
        </w:rPr>
      </w:pPr>
      <w:r w:rsidRPr="00F61AE9">
        <w:rPr>
          <w:lang w:val="en-US"/>
        </w:rPr>
        <w:t xml:space="preserve">SCHABEL, C., ed., </w:t>
      </w:r>
      <w:r w:rsidRPr="00F61AE9">
        <w:rPr>
          <w:i/>
          <w:lang w:val="en-US"/>
        </w:rPr>
        <w:t>Theological quodlibeta in the Middle Ages</w:t>
      </w:r>
      <w:r w:rsidR="000076F2">
        <w:rPr>
          <w:i/>
          <w:lang w:val="en-US"/>
        </w:rPr>
        <w:t>. T</w:t>
      </w:r>
      <w:r w:rsidRPr="00F61AE9">
        <w:rPr>
          <w:i/>
          <w:lang w:val="en-US"/>
        </w:rPr>
        <w:t>he Fourteenth Century</w:t>
      </w:r>
      <w:r w:rsidRPr="00F61AE9">
        <w:rPr>
          <w:lang w:val="en-US"/>
        </w:rPr>
        <w:t>. Brill’s companions to the christian tradition, 7. Leiden, Brill, 2007. XIV+791 p. [UFSCar] [USP]</w:t>
      </w:r>
    </w:p>
    <w:p w:rsidR="00FB710A" w:rsidRPr="00F61AE9" w:rsidRDefault="00FB710A" w:rsidP="002802EC">
      <w:pPr>
        <w:pStyle w:val="PargrafoparaBibl"/>
        <w:widowControl/>
      </w:pPr>
      <w:r w:rsidRPr="00F61AE9">
        <w:t xml:space="preserve">SCORDIA, L., </w:t>
      </w:r>
      <w:r w:rsidRPr="00F61AE9">
        <w:rPr>
          <w:i/>
        </w:rPr>
        <w:t>“Le roi doit vivre du sien”: la théorie de l’impôt en France, XIII</w:t>
      </w:r>
      <w:r w:rsidRPr="00F61AE9">
        <w:rPr>
          <w:i/>
          <w:szCs w:val="24"/>
          <w:vertAlign w:val="superscript"/>
        </w:rPr>
        <w:t>e</w:t>
      </w:r>
      <w:r w:rsidRPr="00F61AE9">
        <w:rPr>
          <w:i/>
        </w:rPr>
        <w:t>-XV</w:t>
      </w:r>
      <w:r w:rsidRPr="00F61AE9">
        <w:rPr>
          <w:i/>
          <w:szCs w:val="24"/>
          <w:vertAlign w:val="superscript"/>
        </w:rPr>
        <w:t>e</w:t>
      </w:r>
      <w:r w:rsidRPr="00F61AE9">
        <w:rPr>
          <w:i/>
        </w:rPr>
        <w:t xml:space="preserve"> siècles</w:t>
      </w:r>
      <w:r w:rsidRPr="00F61AE9">
        <w:t>. Études augustiniennes, Moyen-Âge et Temps Modernes, 40. Paris, IEA, 2005. 539 p. [UNICAMP] [USP]</w:t>
      </w:r>
    </w:p>
    <w:p w:rsidR="00FB710A" w:rsidRPr="00F61AE9" w:rsidRDefault="00ED3772" w:rsidP="002802EC">
      <w:pPr>
        <w:pStyle w:val="PargrafoparaBibl"/>
        <w:widowControl/>
        <w:rPr>
          <w:szCs w:val="24"/>
        </w:rPr>
      </w:pPr>
      <w:r>
        <w:rPr>
          <w:szCs w:val="24"/>
        </w:rPr>
        <w:t>SÉ</w:t>
      </w:r>
      <w:r w:rsidR="00FB710A" w:rsidRPr="00F61AE9">
        <w:rPr>
          <w:szCs w:val="24"/>
        </w:rPr>
        <w:t xml:space="preserve">NELLART, M., </w:t>
      </w:r>
      <w:r w:rsidR="00FB710A" w:rsidRPr="00F61AE9">
        <w:rPr>
          <w:i/>
          <w:szCs w:val="24"/>
        </w:rPr>
        <w:t>Les arts de gouverner: du regimen médiéval au concept de gouvernement</w:t>
      </w:r>
      <w:r w:rsidR="00FB710A" w:rsidRPr="00F61AE9">
        <w:rPr>
          <w:szCs w:val="24"/>
        </w:rPr>
        <w:t>. Paris, Seuil, 1995. 311 p. [UNESP] [UNICAMP] [UNIFESP] [USP]</w:t>
      </w:r>
    </w:p>
    <w:p w:rsidR="00FB710A" w:rsidRPr="00F61AE9" w:rsidRDefault="00ED3772" w:rsidP="002802EC">
      <w:pPr>
        <w:pStyle w:val="PargrafoparaBibl"/>
        <w:widowControl/>
      </w:pPr>
      <w:r>
        <w:rPr>
          <w:szCs w:val="24"/>
        </w:rPr>
        <w:t>SÉ</w:t>
      </w:r>
      <w:r w:rsidRPr="00F61AE9">
        <w:rPr>
          <w:szCs w:val="24"/>
        </w:rPr>
        <w:t>NELLART</w:t>
      </w:r>
      <w:r w:rsidR="00FB710A" w:rsidRPr="00F61AE9">
        <w:rPr>
          <w:szCs w:val="24"/>
        </w:rPr>
        <w:t xml:space="preserve">, M., </w:t>
      </w:r>
      <w:r w:rsidR="00FB710A" w:rsidRPr="00F61AE9">
        <w:rPr>
          <w:i/>
          <w:szCs w:val="24"/>
        </w:rPr>
        <w:t>As artes de governar: do regime medieval ao conceito de governo</w:t>
      </w:r>
      <w:r w:rsidR="00FB710A" w:rsidRPr="00F61AE9">
        <w:rPr>
          <w:szCs w:val="24"/>
        </w:rPr>
        <w:t>. Tr. P. Neves. São Paulo, Editora 34, 2006. 331 p. [UNICAMP] [UNIFESP] [USP]</w:t>
      </w:r>
    </w:p>
    <w:p w:rsidR="00FB710A" w:rsidRPr="00F61AE9" w:rsidRDefault="00FB710A" w:rsidP="002802EC">
      <w:pPr>
        <w:pStyle w:val="PargrafoparaBibl"/>
        <w:widowControl/>
        <w:rPr>
          <w:lang w:val="en-US"/>
        </w:rPr>
      </w:pPr>
      <w:r w:rsidRPr="00F61AE9">
        <w:rPr>
          <w:lang w:val="en-US"/>
        </w:rPr>
        <w:lastRenderedPageBreak/>
        <w:t xml:space="preserve">SPRUIT, L., </w:t>
      </w:r>
      <w:r w:rsidRPr="00F61AE9">
        <w:rPr>
          <w:i/>
          <w:lang w:val="en-US"/>
        </w:rPr>
        <w:t>Species intelligibilis from perception to knowledge</w:t>
      </w:r>
      <w:r w:rsidRPr="00F61AE9">
        <w:rPr>
          <w:lang w:val="en-US"/>
        </w:rPr>
        <w:t>. Brill’s Studies in Intellectual History, 48-49. Leiden, Brill, 1994-1995. 2 vols. [UFSCar] [UNICAMP] [USP]</w:t>
      </w:r>
    </w:p>
    <w:p w:rsidR="00FB710A" w:rsidRPr="00F61AE9" w:rsidRDefault="00FB710A" w:rsidP="002802EC">
      <w:pPr>
        <w:pStyle w:val="PargrafoparaBibl"/>
        <w:widowControl/>
        <w:rPr>
          <w:lang w:val="en-US"/>
        </w:rPr>
      </w:pPr>
      <w:r w:rsidRPr="00F61AE9">
        <w:rPr>
          <w:lang w:val="en-US"/>
        </w:rPr>
        <w:t xml:space="preserve">STRUVE, T., </w:t>
      </w:r>
      <w:r w:rsidRPr="00F61AE9">
        <w:rPr>
          <w:i/>
          <w:lang w:val="en-US"/>
        </w:rPr>
        <w:t>Die Entwicklung der organologischen Staatsauffassung im Mittelalter</w:t>
      </w:r>
      <w:r w:rsidRPr="00F61AE9">
        <w:rPr>
          <w:lang w:val="en-US"/>
        </w:rPr>
        <w:t>.</w:t>
      </w:r>
      <w:r w:rsidRPr="00F61AE9">
        <w:rPr>
          <w:lang w:val="es-ES_tradnl"/>
        </w:rPr>
        <w:t xml:space="preserve"> Monographien zur Geschichte des Mittelalters, 16. Stuttgart, Hiersemann,</w:t>
      </w:r>
      <w:r w:rsidRPr="00F61AE9">
        <w:rPr>
          <w:lang w:val="en-US"/>
        </w:rPr>
        <w:t xml:space="preserve"> 1978. VIII+349 S. [USP]</w:t>
      </w:r>
    </w:p>
    <w:p w:rsidR="00FB710A" w:rsidRPr="00F61AE9" w:rsidRDefault="00FB710A" w:rsidP="002802EC">
      <w:pPr>
        <w:pStyle w:val="PargrafoparaBibl"/>
        <w:widowControl/>
        <w:tabs>
          <w:tab w:val="left" w:pos="5829"/>
        </w:tabs>
        <w:rPr>
          <w:szCs w:val="16"/>
          <w:lang w:val="en-US"/>
        </w:rPr>
      </w:pPr>
      <w:r w:rsidRPr="00F61AE9">
        <w:rPr>
          <w:szCs w:val="16"/>
          <w:lang w:val="en-US"/>
        </w:rPr>
        <w:t xml:space="preserve">SUAREZ-NANI, T., </w:t>
      </w:r>
      <w:r w:rsidRPr="00F61AE9">
        <w:rPr>
          <w:i/>
          <w:szCs w:val="16"/>
          <w:lang w:val="en-US"/>
        </w:rPr>
        <w:t>Connaissance et langage des anges selon Thomas d’Aquin et Gilles de Rome</w:t>
      </w:r>
      <w:r w:rsidRPr="00F61AE9">
        <w:rPr>
          <w:szCs w:val="16"/>
          <w:lang w:val="en-US"/>
        </w:rPr>
        <w:t>. Études de philosophie médiévale, 85. Paris, Vrin, 2003. 271 p.</w:t>
      </w:r>
      <w:r w:rsidRPr="00F61AE9">
        <w:rPr>
          <w:color w:val="999999"/>
          <w:szCs w:val="16"/>
          <w:lang w:val="en-US"/>
        </w:rPr>
        <w:t xml:space="preserve"> </w:t>
      </w:r>
      <w:r w:rsidRPr="00F61AE9">
        <w:rPr>
          <w:szCs w:val="16"/>
          <w:lang w:val="en-US"/>
        </w:rPr>
        <w:t>[UFSCar] [UNICAMP]</w:t>
      </w:r>
      <w:r w:rsidRPr="00F61AE9">
        <w:rPr>
          <w:lang w:val="en-US"/>
        </w:rPr>
        <w:t xml:space="preserve"> [UNIFESP] [USP]</w:t>
      </w:r>
    </w:p>
    <w:p w:rsidR="00FB710A" w:rsidRPr="00F61AE9" w:rsidRDefault="00FB710A" w:rsidP="002802EC">
      <w:pPr>
        <w:pStyle w:val="PargrafoparaBibl"/>
        <w:widowControl/>
        <w:rPr>
          <w:color w:val="999999"/>
          <w:szCs w:val="16"/>
        </w:rPr>
      </w:pPr>
      <w:r w:rsidRPr="00F61AE9">
        <w:rPr>
          <w:lang w:val="en-US"/>
        </w:rPr>
        <w:t xml:space="preserve">SUAREZ-NANI, T., </w:t>
      </w:r>
      <w:r w:rsidRPr="00F61AE9">
        <w:rPr>
          <w:i/>
          <w:lang w:val="en-US"/>
        </w:rPr>
        <w:t>Les anges et la philosophie. Subjectivité et fonction cosmologique des substances séparées à la fin du XIII</w:t>
      </w:r>
      <w:r w:rsidRPr="00F61AE9">
        <w:rPr>
          <w:i/>
          <w:vertAlign w:val="superscript"/>
          <w:lang w:val="en-US"/>
        </w:rPr>
        <w:t>e</w:t>
      </w:r>
      <w:r w:rsidRPr="00F61AE9">
        <w:rPr>
          <w:i/>
          <w:lang w:val="en-US"/>
        </w:rPr>
        <w:t xml:space="preserve"> siècle</w:t>
      </w:r>
      <w:r w:rsidRPr="00F61AE9">
        <w:rPr>
          <w:lang w:val="en-US"/>
        </w:rPr>
        <w:t xml:space="preserve">. </w:t>
      </w:r>
      <w:r w:rsidRPr="00F61AE9">
        <w:t xml:space="preserve">Études de philosophie médiévale, 82. Paris, Vrin, 2002. 208 p. [UFSCar] </w:t>
      </w:r>
      <w:r w:rsidRPr="00F61AE9">
        <w:rPr>
          <w:szCs w:val="16"/>
        </w:rPr>
        <w:t>[UNICAMP]</w:t>
      </w:r>
      <w:r w:rsidR="00CF5837">
        <w:t xml:space="preserve"> [UNIFESP] [USP] {NA}</w:t>
      </w:r>
    </w:p>
    <w:p w:rsidR="00FB710A" w:rsidRPr="00F61AE9" w:rsidRDefault="00FB710A" w:rsidP="002802EC">
      <w:pPr>
        <w:pStyle w:val="PargrafoparaBibl"/>
        <w:widowControl/>
        <w:rPr>
          <w:lang w:val="en-US"/>
        </w:rPr>
      </w:pPr>
      <w:r w:rsidRPr="00F61AE9">
        <w:rPr>
          <w:lang w:val="es-ES_tradnl"/>
        </w:rPr>
        <w:t xml:space="preserve">TALAMO, S., </w:t>
      </w:r>
      <w:r w:rsidRPr="00F61AE9">
        <w:rPr>
          <w:i/>
          <w:lang w:val="es-ES_tradnl"/>
        </w:rPr>
        <w:t>L’aristotélisme de la scolastique dans l’histoire de la philosophie</w:t>
      </w:r>
      <w:r w:rsidRPr="00F61AE9">
        <w:rPr>
          <w:lang w:val="es-ES_tradnl"/>
        </w:rPr>
        <w:t xml:space="preserve">. </w:t>
      </w:r>
      <w:r w:rsidRPr="00F61AE9">
        <w:rPr>
          <w:lang w:val="en-US"/>
        </w:rPr>
        <w:t>Paris, Vivès, 1876. 539 p. [USP]</w:t>
      </w:r>
    </w:p>
    <w:p w:rsidR="00FB710A" w:rsidRPr="00F61AE9" w:rsidRDefault="00FB710A" w:rsidP="002802EC">
      <w:pPr>
        <w:pStyle w:val="PargrafoparaBibl"/>
        <w:widowControl/>
      </w:pPr>
      <w:r w:rsidRPr="00F61AE9">
        <w:rPr>
          <w:lang w:val="en-US"/>
        </w:rPr>
        <w:t xml:space="preserve">TIERNEY, B., </w:t>
      </w:r>
      <w:r w:rsidRPr="00F61AE9">
        <w:rPr>
          <w:i/>
          <w:iCs/>
          <w:lang w:val="en-US"/>
        </w:rPr>
        <w:t>The Crisis of Church and State, 1050-1300.</w:t>
      </w:r>
      <w:r w:rsidRPr="00F61AE9">
        <w:rPr>
          <w:lang w:val="en-US"/>
        </w:rPr>
        <w:t xml:space="preserve"> London, [1964] 1992. Medieval Academy reprints for teaching, 21. </w:t>
      </w:r>
      <w:r w:rsidRPr="00F61AE9">
        <w:t>Toronto, UP, 1996. 212 p. [UNICAMP] [USP]</w:t>
      </w:r>
    </w:p>
    <w:p w:rsidR="009C6532" w:rsidRPr="009C6532" w:rsidRDefault="009C6532" w:rsidP="002802EC">
      <w:pPr>
        <w:pStyle w:val="PargrafoparaBibl"/>
        <w:widowControl/>
      </w:pPr>
      <w:r w:rsidRPr="00C34106">
        <w:t>TISATO, R</w:t>
      </w:r>
      <w:r>
        <w:t xml:space="preserve">., </w:t>
      </w:r>
      <w:r w:rsidRPr="00C34106">
        <w:rPr>
          <w:i/>
        </w:rPr>
        <w:t>Il pensiero politico medioevale: S. Tommaso, Dante, Egidio Romano, Guglielmo di Ockham, Marsilio</w:t>
      </w:r>
      <w:r>
        <w:t>.</w:t>
      </w:r>
      <w:r w:rsidRPr="00C34106">
        <w:t xml:space="preserve"> </w:t>
      </w:r>
      <w:r w:rsidRPr="009C6532">
        <w:t>Treviso, Canova, 1956. 230 p. [USP]</w:t>
      </w:r>
    </w:p>
    <w:p w:rsidR="001D7DCA" w:rsidRPr="005C6E8A" w:rsidRDefault="001D7DCA" w:rsidP="001D7DCA">
      <w:pPr>
        <w:pStyle w:val="PargrafoparaBibl"/>
        <w:rPr>
          <w:szCs w:val="11"/>
          <w:lang w:val="es-ES_tradnl"/>
        </w:rPr>
      </w:pPr>
      <w:r>
        <w:rPr>
          <w:szCs w:val="11"/>
          <w:lang w:val="es-ES_tradnl"/>
        </w:rPr>
        <w:t>TRAPÉ, A.,</w:t>
      </w:r>
      <w:r w:rsidRPr="005C6E8A">
        <w:rPr>
          <w:szCs w:val="11"/>
          <w:lang w:val="es-ES_tradnl"/>
        </w:rPr>
        <w:t xml:space="preserve"> </w:t>
      </w:r>
      <w:r w:rsidRPr="005C6E8A">
        <w:rPr>
          <w:i/>
          <w:szCs w:val="11"/>
          <w:lang w:val="es-ES_tradnl"/>
        </w:rPr>
        <w:t>Il Concorso divino nel pensiero di Egidio Romano</w:t>
      </w:r>
      <w:r w:rsidRPr="005C6E8A">
        <w:rPr>
          <w:szCs w:val="11"/>
          <w:lang w:val="es-ES_tradnl"/>
        </w:rPr>
        <w:t>. Tolentino, S. Nicola, 1942. 178 p. [</w:t>
      </w:r>
      <w:r>
        <w:rPr>
          <w:szCs w:val="11"/>
          <w:lang w:val="es-ES_tradnl"/>
        </w:rPr>
        <w:t>Redentoristas]</w:t>
      </w:r>
    </w:p>
    <w:p w:rsidR="00C9481E" w:rsidRDefault="00C9481E" w:rsidP="00C9481E">
      <w:pPr>
        <w:pStyle w:val="PargrafoparaBibl"/>
      </w:pPr>
      <w:r w:rsidRPr="002E4747">
        <w:rPr>
          <w:bCs/>
        </w:rPr>
        <w:t xml:space="preserve">TRAPP, D., </w:t>
      </w:r>
      <w:r w:rsidRPr="002E4747">
        <w:rPr>
          <w:i/>
        </w:rPr>
        <w:t>Aegidii Romani de doctrina modorum</w:t>
      </w:r>
      <w:r w:rsidRPr="002E4747">
        <w:t xml:space="preserve">. Roma, Pio X, 1935. 55 p. </w:t>
      </w:r>
      <w:r w:rsidRPr="007F1165">
        <w:t>[Redentoristas]</w:t>
      </w:r>
    </w:p>
    <w:p w:rsidR="00FB710A" w:rsidRPr="00F61AE9" w:rsidRDefault="00FB710A" w:rsidP="002802EC">
      <w:pPr>
        <w:pStyle w:val="PargrafoparaBibl"/>
        <w:widowControl/>
        <w:rPr>
          <w:szCs w:val="16"/>
          <w:lang w:val="en-US"/>
        </w:rPr>
      </w:pPr>
      <w:r w:rsidRPr="00F61AE9">
        <w:rPr>
          <w:szCs w:val="16"/>
        </w:rPr>
        <w:t xml:space="preserve">TROTTMANN, C., </w:t>
      </w:r>
      <w:r w:rsidRPr="00F61AE9">
        <w:rPr>
          <w:i/>
          <w:szCs w:val="16"/>
        </w:rPr>
        <w:t>La vision béatifique: des disputes scolastiques à sa définition par Benoît XII</w:t>
      </w:r>
      <w:r w:rsidRPr="00F61AE9">
        <w:rPr>
          <w:szCs w:val="16"/>
        </w:rPr>
        <w:t xml:space="preserve">. Bibliothèque des Écoles françaises d’Athènes et de Rome. Rome, École française de Rome, 1995. </w:t>
      </w:r>
      <w:r w:rsidRPr="00F61AE9">
        <w:rPr>
          <w:szCs w:val="16"/>
          <w:lang w:val="en-US"/>
        </w:rPr>
        <w:t>899 p. [USP]</w:t>
      </w:r>
    </w:p>
    <w:p w:rsidR="006D42C5" w:rsidRDefault="006D42C5" w:rsidP="006D42C5">
      <w:pPr>
        <w:pStyle w:val="PargrafoparaBibl"/>
        <w:rPr>
          <w:szCs w:val="24"/>
          <w:lang w:val="en-US"/>
        </w:rPr>
      </w:pPr>
      <w:r w:rsidRPr="00536713">
        <w:rPr>
          <w:szCs w:val="24"/>
          <w:lang w:val="en-US"/>
        </w:rPr>
        <w:t xml:space="preserve">TRUMAN, R. W., </w:t>
      </w:r>
      <w:r w:rsidRPr="00536713">
        <w:rPr>
          <w:i/>
          <w:szCs w:val="24"/>
          <w:lang w:val="en-US"/>
        </w:rPr>
        <w:t>Spanish treatises on government, society and religion in the time of Philip II : The “de regimine principum”and associated traditions</w:t>
      </w:r>
      <w:r w:rsidRPr="00536713">
        <w:rPr>
          <w:szCs w:val="24"/>
          <w:lang w:val="en-US"/>
        </w:rPr>
        <w:t xml:space="preserve">. </w:t>
      </w:r>
      <w:r w:rsidRPr="00387717">
        <w:rPr>
          <w:szCs w:val="24"/>
          <w:lang w:val="en-US"/>
        </w:rPr>
        <w:t>Brill’s studies in intellectual history, 9</w:t>
      </w:r>
      <w:r>
        <w:rPr>
          <w:szCs w:val="24"/>
          <w:lang w:val="en-US"/>
        </w:rPr>
        <w:t>5</w:t>
      </w:r>
      <w:r w:rsidRPr="00387717">
        <w:rPr>
          <w:szCs w:val="24"/>
          <w:lang w:val="en-US"/>
        </w:rPr>
        <w:t>. Leiden,</w:t>
      </w:r>
      <w:r>
        <w:rPr>
          <w:szCs w:val="24"/>
          <w:lang w:val="en-US"/>
        </w:rPr>
        <w:t xml:space="preserve"> </w:t>
      </w:r>
      <w:r w:rsidRPr="00387717">
        <w:rPr>
          <w:szCs w:val="24"/>
          <w:lang w:val="en-US"/>
        </w:rPr>
        <w:t>Brill,</w:t>
      </w:r>
      <w:r>
        <w:rPr>
          <w:szCs w:val="24"/>
          <w:lang w:val="en-US"/>
        </w:rPr>
        <w:t xml:space="preserve"> </w:t>
      </w:r>
      <w:r w:rsidRPr="00387717">
        <w:rPr>
          <w:szCs w:val="24"/>
          <w:lang w:val="en-US"/>
        </w:rPr>
        <w:t>1999.</w:t>
      </w:r>
      <w:r>
        <w:rPr>
          <w:szCs w:val="24"/>
          <w:lang w:val="en-US"/>
        </w:rPr>
        <w:t xml:space="preserve"> VII</w:t>
      </w:r>
      <w:r w:rsidRPr="00387717">
        <w:rPr>
          <w:szCs w:val="24"/>
          <w:lang w:val="en-US"/>
        </w:rPr>
        <w:t>I+</w:t>
      </w:r>
      <w:r>
        <w:rPr>
          <w:szCs w:val="24"/>
          <w:lang w:val="en-US"/>
        </w:rPr>
        <w:t>414</w:t>
      </w:r>
      <w:r w:rsidRPr="00387717">
        <w:rPr>
          <w:szCs w:val="24"/>
          <w:lang w:val="en-US"/>
        </w:rPr>
        <w:t xml:space="preserve"> p. [USP]</w:t>
      </w:r>
    </w:p>
    <w:p w:rsidR="00FB710A" w:rsidRPr="00D771B2" w:rsidRDefault="00FB710A" w:rsidP="002802EC">
      <w:pPr>
        <w:pStyle w:val="PargrafoparaBibl"/>
        <w:widowControl/>
      </w:pPr>
      <w:r w:rsidRPr="00F61AE9">
        <w:rPr>
          <w:lang w:val="en-US"/>
        </w:rPr>
        <w:t xml:space="preserve">TURNER, D., </w:t>
      </w:r>
      <w:r w:rsidRPr="00F61AE9">
        <w:rPr>
          <w:i/>
          <w:lang w:val="en-US"/>
        </w:rPr>
        <w:t>Eros and allegory. Medieval exegesis of the Song of songs</w:t>
      </w:r>
      <w:r w:rsidRPr="00F61AE9">
        <w:rPr>
          <w:lang w:val="en-US"/>
        </w:rPr>
        <w:t xml:space="preserve">. </w:t>
      </w:r>
      <w:r w:rsidRPr="00D771B2">
        <w:t>Cistercian Studies, 156. Kalamazoo, Cistercian, 1995. 471 p. [USP]</w:t>
      </w:r>
    </w:p>
    <w:p w:rsidR="009B4FD0" w:rsidRPr="00D771B2" w:rsidRDefault="009B4FD0" w:rsidP="002802EC">
      <w:pPr>
        <w:pStyle w:val="PargrafoparaBibl"/>
        <w:widowControl/>
        <w:rPr>
          <w:color w:val="808080" w:themeColor="background1" w:themeShade="80"/>
          <w:lang w:val="en-US"/>
        </w:rPr>
      </w:pPr>
      <w:r w:rsidRPr="009B4FD0">
        <w:rPr>
          <w:color w:val="808080" w:themeColor="background1" w:themeShade="80"/>
        </w:rPr>
        <w:t xml:space="preserve">ZAMBRANO, C., </w:t>
      </w:r>
      <w:r w:rsidRPr="009B4FD0">
        <w:rPr>
          <w:i/>
          <w:color w:val="808080" w:themeColor="background1" w:themeShade="80"/>
        </w:rPr>
        <w:t>“Utrum angeli loquantur et qualiter”. Discussioni sulla locutio angelica tra XIII e XIV secolo: Egidio Romano, Durando di San Porciano e Tommaso di Strasburgo</w:t>
      </w:r>
      <w:r w:rsidRPr="009B4FD0">
        <w:rPr>
          <w:color w:val="808080" w:themeColor="background1" w:themeShade="80"/>
        </w:rPr>
        <w:t xml:space="preserve">. </w:t>
      </w:r>
      <w:r w:rsidRPr="00D771B2">
        <w:rPr>
          <w:color w:val="808080" w:themeColor="background1" w:themeShade="80"/>
          <w:lang w:val="en-US"/>
        </w:rPr>
        <w:t>Tesi di dottorato. Universitá degli Studi di Salerno, 2012. 345 p.</w:t>
      </w:r>
    </w:p>
    <w:p w:rsidR="00B34419" w:rsidRPr="006107F5" w:rsidRDefault="00B34419" w:rsidP="002802EC">
      <w:pPr>
        <w:pStyle w:val="PargrafoparaBibl"/>
        <w:widowControl/>
        <w:rPr>
          <w:lang w:val="en-US"/>
        </w:rPr>
      </w:pPr>
      <w:r w:rsidRPr="008A7EE0">
        <w:rPr>
          <w:szCs w:val="24"/>
          <w:lang w:val="en-US"/>
        </w:rPr>
        <w:t xml:space="preserve">ZIMMERMANN, A., </w:t>
      </w:r>
      <w:r w:rsidRPr="008A7EE0">
        <w:rPr>
          <w:i/>
          <w:szCs w:val="24"/>
          <w:lang w:val="en-US"/>
        </w:rPr>
        <w:t>Ontologie oder Metaphysik? Die Diskussion über den Gegenstand der Metaphysik im 13. und 14. Jahrhundert</w:t>
      </w:r>
      <w:r w:rsidRPr="008A7EE0">
        <w:rPr>
          <w:szCs w:val="24"/>
          <w:lang w:val="en-US"/>
        </w:rPr>
        <w:t xml:space="preserve">. Texte und </w:t>
      </w:r>
      <w:r w:rsidRPr="008A7EE0">
        <w:rPr>
          <w:szCs w:val="24"/>
          <w:lang w:val="en-US"/>
        </w:rPr>
        <w:lastRenderedPageBreak/>
        <w:t>Untersuchungen. Recherches de théologie et philosophie médiévales</w:t>
      </w:r>
      <w:r>
        <w:rPr>
          <w:szCs w:val="24"/>
          <w:lang w:val="en-US"/>
        </w:rPr>
        <w:t xml:space="preserve">, </w:t>
      </w:r>
      <w:r w:rsidRPr="008A7EE0">
        <w:rPr>
          <w:szCs w:val="24"/>
          <w:lang w:val="en-US"/>
        </w:rPr>
        <w:t>Bibliotheca</w:t>
      </w:r>
      <w:r>
        <w:rPr>
          <w:szCs w:val="24"/>
          <w:lang w:val="en-US"/>
        </w:rPr>
        <w:t>, 1. Leuven, Peeters, 1998. X</w:t>
      </w:r>
      <w:r w:rsidR="00A67AA1">
        <w:rPr>
          <w:szCs w:val="24"/>
          <w:lang w:val="en-US"/>
        </w:rPr>
        <w:t>V</w:t>
      </w:r>
      <w:r>
        <w:rPr>
          <w:szCs w:val="24"/>
          <w:lang w:val="en-US"/>
        </w:rPr>
        <w:t>+</w:t>
      </w:r>
      <w:r w:rsidRPr="008A7EE0">
        <w:rPr>
          <w:szCs w:val="24"/>
          <w:lang w:val="en-US"/>
        </w:rPr>
        <w:t>445 p. [</w:t>
      </w:r>
      <w:r w:rsidRPr="006107F5">
        <w:rPr>
          <w:lang w:val="en-US"/>
        </w:rPr>
        <w:t>USP]</w:t>
      </w:r>
    </w:p>
    <w:p w:rsidR="00FB710A" w:rsidRDefault="00FB710A" w:rsidP="002802EC">
      <w:pPr>
        <w:pStyle w:val="PargrafoparaBibl"/>
        <w:widowControl/>
      </w:pPr>
      <w:r w:rsidRPr="00F61AE9">
        <w:rPr>
          <w:lang w:val="en-US"/>
        </w:rPr>
        <w:t xml:space="preserve">ZIMMERMANN, A., Hrsg., </w:t>
      </w:r>
      <w:r w:rsidRPr="00F61AE9">
        <w:rPr>
          <w:i/>
          <w:iCs/>
          <w:lang w:val="en-US"/>
        </w:rPr>
        <w:t>Studien zur mittelalterlichen Geistesgeschichte und ihren Quellen</w:t>
      </w:r>
      <w:r w:rsidRPr="00F61AE9">
        <w:rPr>
          <w:lang w:val="en-US"/>
        </w:rPr>
        <w:t xml:space="preserve">. </w:t>
      </w:r>
      <w:r w:rsidRPr="00F61AE9">
        <w:t>Miscellanea Mediaevalia, 15. Berlin, de Gruyter, 1982. VIII+318 S. [USP]</w:t>
      </w:r>
    </w:p>
    <w:p w:rsidR="0094798A" w:rsidRDefault="0094798A" w:rsidP="002802EC">
      <w:pPr>
        <w:pStyle w:val="PargrafoparaBibl"/>
        <w:widowControl/>
        <w:rPr>
          <w:noProof/>
          <w:szCs w:val="24"/>
        </w:rPr>
      </w:pPr>
      <w:r w:rsidRPr="00E3712A">
        <w:rPr>
          <w:noProof/>
          <w:szCs w:val="24"/>
        </w:rPr>
        <w:t xml:space="preserve">ZONTA, M., </w:t>
      </w:r>
      <w:r w:rsidRPr="00E3712A">
        <w:rPr>
          <w:i/>
          <w:noProof/>
          <w:szCs w:val="24"/>
        </w:rPr>
        <w:t>La filosofia ebraica medievale: storia e testi</w:t>
      </w:r>
      <w:r w:rsidRPr="00E3712A">
        <w:rPr>
          <w:noProof/>
          <w:szCs w:val="24"/>
        </w:rPr>
        <w:t>. Roma,</w:t>
      </w:r>
      <w:r>
        <w:rPr>
          <w:noProof/>
          <w:szCs w:val="24"/>
        </w:rPr>
        <w:t xml:space="preserve"> Laterza, 2002. VI+280 p. [USP]</w:t>
      </w:r>
    </w:p>
    <w:p w:rsidR="0094798A" w:rsidRDefault="0094798A" w:rsidP="002802EC">
      <w:pPr>
        <w:pStyle w:val="PargrafoparaBibl"/>
        <w:widowControl/>
        <w:rPr>
          <w:szCs w:val="24"/>
          <w:lang w:val="es-ES_tradnl"/>
        </w:rPr>
      </w:pPr>
      <w:r w:rsidRPr="00867F54">
        <w:rPr>
          <w:szCs w:val="24"/>
          <w:lang w:val="es-ES_tradnl"/>
        </w:rPr>
        <w:t xml:space="preserve">ZONTA, M., </w:t>
      </w:r>
      <w:r w:rsidRPr="00867F54">
        <w:rPr>
          <w:i/>
          <w:szCs w:val="24"/>
          <w:lang w:val="es-ES_tradnl"/>
        </w:rPr>
        <w:t>Hebrew scholasticism in the Fifteenth Century: A history and source book</w:t>
      </w:r>
      <w:r w:rsidRPr="00867F54">
        <w:rPr>
          <w:szCs w:val="24"/>
          <w:lang w:val="es-ES_tradnl"/>
        </w:rPr>
        <w:t>. Amsterdam Studies in Jewish Thought</w:t>
      </w:r>
      <w:r>
        <w:rPr>
          <w:szCs w:val="24"/>
          <w:lang w:val="es-ES_tradnl"/>
        </w:rPr>
        <w:t xml:space="preserve">, </w:t>
      </w:r>
      <w:r w:rsidRPr="00867F54">
        <w:rPr>
          <w:szCs w:val="24"/>
          <w:lang w:val="es-ES_tradnl"/>
        </w:rPr>
        <w:t>9. Dordrecht, Springer, 2006. VII+388 p. [UFABC] [= ebook]</w:t>
      </w:r>
    </w:p>
    <w:p w:rsidR="006D7EF3" w:rsidRDefault="006D7EF3" w:rsidP="002802EC">
      <w:pPr>
        <w:pStyle w:val="PargrafoparaBibl"/>
        <w:widowControl/>
        <w:rPr>
          <w:szCs w:val="24"/>
          <w:lang w:val="es-ES_tradnl"/>
        </w:rPr>
      </w:pPr>
    </w:p>
    <w:p w:rsidR="00FB710A" w:rsidRPr="0094798A" w:rsidRDefault="00FB710A" w:rsidP="002802EC">
      <w:pPr>
        <w:spacing w:after="200" w:line="276" w:lineRule="auto"/>
        <w:rPr>
          <w:bCs/>
          <w:lang w:val="en-US"/>
        </w:rPr>
      </w:pPr>
      <w:r w:rsidRPr="0094798A">
        <w:rPr>
          <w:bCs/>
          <w:lang w:val="en-US"/>
        </w:rPr>
        <w:br w:type="page"/>
      </w:r>
    </w:p>
    <w:p w:rsidR="00FB710A" w:rsidRPr="0094798A" w:rsidRDefault="00FB710A" w:rsidP="002802EC">
      <w:pPr>
        <w:spacing w:after="200" w:line="276" w:lineRule="auto"/>
        <w:rPr>
          <w:bCs/>
          <w:lang w:val="en-US"/>
        </w:rPr>
      </w:pPr>
    </w:p>
    <w:p w:rsidR="00FB710A" w:rsidRPr="00F61AE9" w:rsidRDefault="00FB710A" w:rsidP="002802EC">
      <w:pPr>
        <w:pStyle w:val="Ttulo4"/>
        <w:widowControl/>
        <w:spacing w:after="360"/>
        <w:rPr>
          <w:color w:val="FF0000"/>
        </w:rPr>
      </w:pPr>
      <w:r w:rsidRPr="00F61AE9">
        <w:rPr>
          <w:color w:val="FF0000"/>
        </w:rPr>
        <w:t>(mestre) eckhart de hochheim, ca. 1260-1328</w:t>
      </w:r>
    </w:p>
    <w:p w:rsidR="00FB710A" w:rsidRPr="00F61AE9" w:rsidRDefault="00FB710A" w:rsidP="002802EC">
      <w:pPr>
        <w:pStyle w:val="Ttulo5"/>
        <w:keepNext/>
        <w:spacing w:before="0" w:after="120"/>
        <w:rPr>
          <w:color w:val="FF0000"/>
          <w:lang w:val="en-US"/>
        </w:rPr>
      </w:pPr>
      <w:r w:rsidRPr="00F61AE9">
        <w:rPr>
          <w:color w:val="FF0000"/>
          <w:lang w:val="en-US"/>
        </w:rPr>
        <w:t>Die deutschen und lateinischen Werke</w:t>
      </w:r>
    </w:p>
    <w:p w:rsidR="00FB710A" w:rsidRPr="002B46DB" w:rsidRDefault="00FB710A" w:rsidP="002802EC">
      <w:pPr>
        <w:pStyle w:val="PargrafoparaBibl"/>
        <w:keepNext/>
        <w:widowControl/>
        <w:rPr>
          <w:color w:val="FF0000"/>
          <w:lang w:val="en-US"/>
        </w:rPr>
      </w:pPr>
      <w:r w:rsidRPr="002B46DB">
        <w:rPr>
          <w:color w:val="FF0000"/>
          <w:lang w:val="en-US"/>
        </w:rPr>
        <w:t>Die lateinischen Werke</w:t>
      </w:r>
    </w:p>
    <w:p w:rsidR="00FB710A" w:rsidRDefault="00FB710A" w:rsidP="002802EC">
      <w:pPr>
        <w:pStyle w:val="PargrafoparaBibl"/>
        <w:widowControl/>
        <w:rPr>
          <w:lang w:val="en-US"/>
        </w:rPr>
      </w:pPr>
      <w:r w:rsidRPr="00F61AE9">
        <w:rPr>
          <w:lang w:val="en-US"/>
        </w:rPr>
        <w:t xml:space="preserve">Meister ECKHART, </w:t>
      </w:r>
      <w:r w:rsidRPr="00F61AE9">
        <w:rPr>
          <w:i/>
          <w:lang w:val="en-US"/>
        </w:rPr>
        <w:t>Prologi</w:t>
      </w:r>
      <w:r w:rsidRPr="00F61AE9">
        <w:rPr>
          <w:i/>
          <w:iCs/>
          <w:lang w:val="en-US"/>
        </w:rPr>
        <w:t xml:space="preserve"> in Opus tripartitum:</w:t>
      </w:r>
      <w:r w:rsidRPr="00F61AE9">
        <w:rPr>
          <w:lang w:val="en-US"/>
        </w:rPr>
        <w:t xml:space="preserve"> </w:t>
      </w:r>
      <w:r w:rsidRPr="00F61AE9">
        <w:rPr>
          <w:i/>
          <w:lang w:val="en-US"/>
        </w:rPr>
        <w:t>Expositio libri genesis; Liber parabolarum; Genesis.</w:t>
      </w:r>
      <w:r w:rsidRPr="00F61AE9">
        <w:rPr>
          <w:lang w:val="en-US"/>
        </w:rPr>
        <w:t xml:space="preserve"> Hrsg. und übers. von K. Weiß. Die deutschen und lateinischen Werke. Die lateinischen Werke, Bd. I,1-2. Stuttgart, Kohlhammer, [1958] 1965. 2 Bd. </w:t>
      </w:r>
      <w:r w:rsidRPr="00F61AE9">
        <w:rPr>
          <w:lang w:val="de-DE"/>
        </w:rPr>
        <w:t xml:space="preserve">[UFSCar] </w:t>
      </w:r>
      <w:r w:rsidRPr="00F61AE9">
        <w:rPr>
          <w:lang w:val="en-US"/>
        </w:rPr>
        <w:t>[UNESP] [USP]</w:t>
      </w:r>
    </w:p>
    <w:p w:rsidR="00FB710A" w:rsidRDefault="00FB710A" w:rsidP="002802EC">
      <w:pPr>
        <w:pStyle w:val="PargrafoparaBibl"/>
        <w:widowControl/>
        <w:rPr>
          <w:lang w:val="de-DE"/>
        </w:rPr>
      </w:pPr>
      <w:r w:rsidRPr="00F61AE9">
        <w:rPr>
          <w:lang w:val="de-DE"/>
        </w:rPr>
        <w:t xml:space="preserve">Meister ECKHART, </w:t>
      </w:r>
      <w:r w:rsidRPr="00F61AE9">
        <w:rPr>
          <w:i/>
          <w:lang w:val="de-DE"/>
        </w:rPr>
        <w:t>Expositio Libri Exodi</w:t>
      </w:r>
      <w:r w:rsidRPr="00F61AE9">
        <w:rPr>
          <w:i/>
          <w:iCs/>
          <w:lang w:val="de-DE"/>
        </w:rPr>
        <w:t>.</w:t>
      </w:r>
      <w:r w:rsidRPr="00F61AE9">
        <w:rPr>
          <w:i/>
          <w:lang w:val="de-DE"/>
        </w:rPr>
        <w:t xml:space="preserve"> </w:t>
      </w:r>
      <w:r w:rsidRPr="00F61AE9">
        <w:rPr>
          <w:i/>
          <w:lang w:val="fr-FR"/>
        </w:rPr>
        <w:t xml:space="preserve">Sermones et Lectiones super </w:t>
      </w:r>
      <w:r>
        <w:rPr>
          <w:i/>
          <w:lang w:val="fr-FR"/>
        </w:rPr>
        <w:t>Ecclesiastici cap.</w:t>
      </w:r>
      <w:r w:rsidRPr="00F61AE9">
        <w:rPr>
          <w:i/>
          <w:lang w:val="fr-FR"/>
        </w:rPr>
        <w:t>. 24,23-31. Expositio Libri sapientiae</w:t>
      </w:r>
      <w:r>
        <w:rPr>
          <w:i/>
          <w:lang w:val="fr-FR"/>
        </w:rPr>
        <w:t>.</w:t>
      </w:r>
      <w:r w:rsidRPr="00F61AE9">
        <w:rPr>
          <w:i/>
          <w:lang w:val="fr-FR"/>
        </w:rPr>
        <w:t xml:space="preserve"> Expositio Cantici </w:t>
      </w:r>
      <w:r>
        <w:rPr>
          <w:i/>
          <w:lang w:val="fr-FR"/>
        </w:rPr>
        <w:t>c</w:t>
      </w:r>
      <w:r w:rsidRPr="00F61AE9">
        <w:rPr>
          <w:i/>
          <w:lang w:val="fr-FR"/>
        </w:rPr>
        <w:t>anticorum cap. 1,6</w:t>
      </w:r>
      <w:r w:rsidRPr="00F61AE9">
        <w:rPr>
          <w:lang w:val="fr-FR"/>
        </w:rPr>
        <w:t xml:space="preserve">. </w:t>
      </w:r>
      <w:r w:rsidRPr="00F61AE9">
        <w:rPr>
          <w:lang w:val="de-DE"/>
        </w:rPr>
        <w:t xml:space="preserve">Hrsg. und übers. von </w:t>
      </w:r>
      <w:r w:rsidRPr="00F61AE9">
        <w:rPr>
          <w:lang w:val="en-US"/>
        </w:rPr>
        <w:t xml:space="preserve">H. Fischer, </w:t>
      </w:r>
      <w:r w:rsidRPr="00F61AE9">
        <w:rPr>
          <w:lang w:val="de-DE"/>
        </w:rPr>
        <w:t xml:space="preserve">K. Weiß und J. Koch. Die deutschen und lateinischen Werke. </w:t>
      </w:r>
      <w:r w:rsidRPr="00F61AE9">
        <w:rPr>
          <w:lang w:val="en-US"/>
        </w:rPr>
        <w:t>Die lateinischen Werke,</w:t>
      </w:r>
      <w:r w:rsidRPr="00F61AE9">
        <w:rPr>
          <w:lang w:val="de-DE"/>
        </w:rPr>
        <w:t xml:space="preserve"> Bd. II. Stuttgart, Kohlhammer, [1957] 1992. </w:t>
      </w:r>
      <w:r w:rsidRPr="000250DD">
        <w:rPr>
          <w:lang w:val="de-DE"/>
        </w:rPr>
        <w:t xml:space="preserve">691 p. </w:t>
      </w:r>
      <w:r w:rsidRPr="00F61AE9">
        <w:rPr>
          <w:lang w:val="de-DE"/>
        </w:rPr>
        <w:t xml:space="preserve">[UFSCar] </w:t>
      </w:r>
      <w:r w:rsidRPr="00F61AE9">
        <w:rPr>
          <w:lang w:val="fr-FR"/>
        </w:rPr>
        <w:t>[UNESP]</w:t>
      </w:r>
      <w:r w:rsidRPr="00F61AE9">
        <w:rPr>
          <w:lang w:val="de-DE"/>
        </w:rPr>
        <w:t xml:space="preserve"> [USP]</w:t>
      </w:r>
    </w:p>
    <w:p w:rsidR="00FB710A" w:rsidRDefault="00FB710A" w:rsidP="002802EC">
      <w:pPr>
        <w:pStyle w:val="PargrafoparaBibl"/>
        <w:widowControl/>
        <w:rPr>
          <w:lang w:val="en-US"/>
        </w:rPr>
      </w:pPr>
      <w:r w:rsidRPr="00F61AE9">
        <w:rPr>
          <w:lang w:val="de-DE"/>
        </w:rPr>
        <w:t xml:space="preserve">Meister ECKHART, </w:t>
      </w:r>
      <w:r w:rsidRPr="00F61AE9">
        <w:rPr>
          <w:i/>
          <w:lang w:val="de-DE"/>
        </w:rPr>
        <w:t>Expositio sancti Evangelii secundum Iohannem</w:t>
      </w:r>
      <w:r w:rsidRPr="00F61AE9">
        <w:rPr>
          <w:lang w:val="de-DE"/>
        </w:rPr>
        <w:t xml:space="preserve">. </w:t>
      </w:r>
      <w:r w:rsidRPr="00F61AE9">
        <w:rPr>
          <w:lang w:val="en-US"/>
        </w:rPr>
        <w:t>Hrsg. und übers. von K. Christ et al. Die deutschen und lateinischen Werke. Die lateinischen Werke, Bd. III.</w:t>
      </w:r>
      <w:r w:rsidRPr="00F61AE9">
        <w:rPr>
          <w:lang w:val="de-DE"/>
        </w:rPr>
        <w:t xml:space="preserve"> Stuttgart, Kohlhammer, 1994. </w:t>
      </w:r>
      <w:r w:rsidRPr="004750E9">
        <w:rPr>
          <w:szCs w:val="24"/>
          <w:lang w:val="en-US"/>
        </w:rPr>
        <w:t xml:space="preserve">763 </w:t>
      </w:r>
      <w:r>
        <w:rPr>
          <w:szCs w:val="24"/>
          <w:lang w:val="en-US"/>
        </w:rPr>
        <w:t xml:space="preserve">p. </w:t>
      </w:r>
      <w:r w:rsidRPr="00F61AE9">
        <w:rPr>
          <w:lang w:val="de-DE"/>
        </w:rPr>
        <w:t xml:space="preserve">[UFSCar] </w:t>
      </w:r>
      <w:r w:rsidRPr="00F61AE9">
        <w:rPr>
          <w:lang w:val="en-US"/>
        </w:rPr>
        <w:t>[USP]</w:t>
      </w:r>
    </w:p>
    <w:p w:rsidR="00FB710A" w:rsidRDefault="00FB710A" w:rsidP="002802EC">
      <w:pPr>
        <w:pStyle w:val="PargrafoparaBibl"/>
        <w:widowControl/>
        <w:rPr>
          <w:lang w:val="en-US"/>
        </w:rPr>
      </w:pPr>
      <w:r w:rsidRPr="00F61AE9">
        <w:rPr>
          <w:lang w:val="de-DE"/>
        </w:rPr>
        <w:t xml:space="preserve">Meister ECKHART, </w:t>
      </w:r>
      <w:r w:rsidRPr="00F61AE9">
        <w:rPr>
          <w:i/>
          <w:iCs/>
          <w:lang w:val="de-DE"/>
        </w:rPr>
        <w:t>Sermones</w:t>
      </w:r>
      <w:r w:rsidRPr="00F61AE9">
        <w:rPr>
          <w:lang w:val="en-US"/>
        </w:rPr>
        <w:t xml:space="preserve">. </w:t>
      </w:r>
      <w:r w:rsidRPr="00F61AE9">
        <w:rPr>
          <w:lang w:val="de-DE"/>
        </w:rPr>
        <w:t xml:space="preserve">Hrsg. </w:t>
      </w:r>
      <w:r w:rsidRPr="00F61AE9">
        <w:rPr>
          <w:lang w:val="en-US"/>
        </w:rPr>
        <w:t xml:space="preserve">und übers. von </w:t>
      </w:r>
      <w:r w:rsidRPr="00F61AE9">
        <w:rPr>
          <w:lang w:val="de-DE"/>
        </w:rPr>
        <w:t xml:space="preserve">E. Benz, B. Decker und J. Koch. Die deutschen und lateinischen Werke. </w:t>
      </w:r>
      <w:r w:rsidRPr="00F61AE9">
        <w:rPr>
          <w:lang w:val="en-US"/>
        </w:rPr>
        <w:t>Die lateinischen Werke,</w:t>
      </w:r>
      <w:r w:rsidRPr="00F61AE9">
        <w:rPr>
          <w:lang w:val="de-DE"/>
        </w:rPr>
        <w:t xml:space="preserve"> Bd. IV. Stuttgart, Kohlhammer, 1956. 1987. </w:t>
      </w:r>
      <w:r w:rsidRPr="004750E9">
        <w:rPr>
          <w:lang w:val="en-US"/>
        </w:rPr>
        <w:t>479 p.</w:t>
      </w:r>
      <w:r w:rsidRPr="00F61AE9">
        <w:rPr>
          <w:lang w:val="de-DE"/>
        </w:rPr>
        <w:t xml:space="preserve"> [UFSCar] </w:t>
      </w:r>
      <w:r w:rsidRPr="00F61AE9">
        <w:rPr>
          <w:lang w:val="en-US"/>
        </w:rPr>
        <w:t>[UNESP] [USP]</w:t>
      </w:r>
    </w:p>
    <w:p w:rsidR="00FB710A" w:rsidRPr="00F61AE9" w:rsidRDefault="00FB710A" w:rsidP="002802EC">
      <w:pPr>
        <w:pStyle w:val="PargrafoparaBibl"/>
        <w:widowControl/>
        <w:rPr>
          <w:szCs w:val="24"/>
          <w:lang w:val="en-US"/>
        </w:rPr>
      </w:pPr>
      <w:r w:rsidRPr="00F61AE9">
        <w:rPr>
          <w:lang w:val="de-DE"/>
        </w:rPr>
        <w:t xml:space="preserve">Meister ECKHART, </w:t>
      </w:r>
      <w:r w:rsidRPr="00F61AE9">
        <w:rPr>
          <w:i/>
          <w:lang w:val="en-US"/>
        </w:rPr>
        <w:t>Opera Parisiensia; Tractatus super oratione Dominica</w:t>
      </w:r>
      <w:r w:rsidRPr="00F61AE9">
        <w:rPr>
          <w:lang w:val="en-US"/>
        </w:rPr>
        <w:t xml:space="preserve">. </w:t>
      </w:r>
      <w:r w:rsidRPr="00F61AE9">
        <w:rPr>
          <w:lang w:val="de-DE"/>
        </w:rPr>
        <w:t xml:space="preserve">Hrsg. von </w:t>
      </w:r>
      <w:r w:rsidRPr="00F61AE9">
        <w:rPr>
          <w:lang w:val="en-US"/>
        </w:rPr>
        <w:t xml:space="preserve">und übers. von B. Geyer, J. Koch, E. Seeberg. </w:t>
      </w:r>
      <w:r w:rsidRPr="00F61AE9">
        <w:rPr>
          <w:i/>
        </w:rPr>
        <w:t>Responsio ad Articulos sibi impositos de scriptis et dictis suis: acta Echardiana</w:t>
      </w:r>
      <w:r w:rsidRPr="00F61AE9">
        <w:t xml:space="preserve">. </w:t>
      </w:r>
      <w:r w:rsidRPr="00F61AE9">
        <w:rPr>
          <w:lang w:val="de-DE"/>
        </w:rPr>
        <w:t xml:space="preserve">Hrsg. </w:t>
      </w:r>
      <w:r w:rsidRPr="00F61AE9">
        <w:rPr>
          <w:lang w:val="en-US"/>
        </w:rPr>
        <w:t>und übers. von L. Sturlese.</w:t>
      </w:r>
      <w:r w:rsidRPr="00F61AE9">
        <w:rPr>
          <w:lang w:val="de-DE"/>
        </w:rPr>
        <w:t xml:space="preserve"> Die deutschen und lateinischen Werke. </w:t>
      </w:r>
      <w:r w:rsidRPr="00F61AE9">
        <w:rPr>
          <w:lang w:val="en-US"/>
        </w:rPr>
        <w:t>Die lateinischen Werke,</w:t>
      </w:r>
      <w:r w:rsidRPr="00F61AE9">
        <w:rPr>
          <w:lang w:val="de-DE"/>
        </w:rPr>
        <w:t xml:space="preserve"> Bd. V. Stuttgart, Kohlhammer, </w:t>
      </w:r>
      <w:r>
        <w:rPr>
          <w:lang w:val="de-DE"/>
        </w:rPr>
        <w:t xml:space="preserve">[1936] </w:t>
      </w:r>
      <w:r w:rsidRPr="00F61AE9">
        <w:rPr>
          <w:lang w:val="de-DE"/>
        </w:rPr>
        <w:t xml:space="preserve">2007. </w:t>
      </w:r>
      <w:r w:rsidRPr="00B2786B">
        <w:rPr>
          <w:lang w:val="en-US"/>
        </w:rPr>
        <w:t xml:space="preserve">479 p. </w:t>
      </w:r>
      <w:r w:rsidRPr="00F61AE9">
        <w:rPr>
          <w:lang w:val="de-DE"/>
        </w:rPr>
        <w:t>[UFSCar] [</w:t>
      </w:r>
      <w:r w:rsidRPr="00F61AE9">
        <w:rPr>
          <w:szCs w:val="24"/>
          <w:lang w:val="en-US"/>
        </w:rPr>
        <w:t>USP]</w:t>
      </w:r>
    </w:p>
    <w:p w:rsidR="00FB710A" w:rsidRPr="002B46DB" w:rsidRDefault="00FB710A" w:rsidP="002802EC">
      <w:pPr>
        <w:pStyle w:val="PargrafoparaBibl"/>
        <w:keepNext/>
        <w:widowControl/>
        <w:rPr>
          <w:color w:val="FF0000"/>
          <w:szCs w:val="24"/>
          <w:lang w:val="en-US"/>
        </w:rPr>
      </w:pPr>
      <w:r w:rsidRPr="002B46DB">
        <w:rPr>
          <w:iCs/>
          <w:color w:val="FF0000"/>
          <w:szCs w:val="24"/>
          <w:lang w:val="en-US"/>
        </w:rPr>
        <w:t>Die deutsche Werke</w:t>
      </w:r>
    </w:p>
    <w:p w:rsidR="00FB710A" w:rsidRPr="00F61AE9" w:rsidRDefault="00FB710A" w:rsidP="002802EC">
      <w:pPr>
        <w:pStyle w:val="PargrafoparaBibl"/>
        <w:widowControl/>
        <w:rPr>
          <w:szCs w:val="24"/>
          <w:lang w:val="en-US"/>
        </w:rPr>
      </w:pPr>
      <w:r w:rsidRPr="00F61AE9">
        <w:rPr>
          <w:szCs w:val="24"/>
          <w:lang w:val="en-US"/>
        </w:rPr>
        <w:t xml:space="preserve">Meister ECKHART, </w:t>
      </w:r>
      <w:r w:rsidRPr="00F61AE9">
        <w:rPr>
          <w:i/>
          <w:iCs/>
          <w:szCs w:val="24"/>
          <w:lang w:val="en-US"/>
        </w:rPr>
        <w:t>Predigten</w:t>
      </w:r>
      <w:r w:rsidRPr="00F61AE9">
        <w:rPr>
          <w:szCs w:val="24"/>
          <w:lang w:val="en-US"/>
        </w:rPr>
        <w:t xml:space="preserve">. Hrsg. und übersetzt von J. Quint. </w:t>
      </w:r>
      <w:r w:rsidRPr="00F61AE9">
        <w:rPr>
          <w:lang w:val="de-DE"/>
        </w:rPr>
        <w:t xml:space="preserve">Die deutschen und lateinischen Werke. </w:t>
      </w:r>
      <w:r w:rsidRPr="00F61AE9">
        <w:rPr>
          <w:iCs/>
          <w:szCs w:val="24"/>
          <w:lang w:val="en-US"/>
        </w:rPr>
        <w:t>Die deutsche Werke,</w:t>
      </w:r>
      <w:r w:rsidRPr="00F61AE9">
        <w:rPr>
          <w:szCs w:val="24"/>
          <w:lang w:val="en-US"/>
        </w:rPr>
        <w:t xml:space="preserve"> Bd. I. Stuttgart, Kohlhammer, [1958] 1986. XXX+612 S.</w:t>
      </w:r>
      <w:r w:rsidRPr="00F61AE9">
        <w:rPr>
          <w:lang w:val="en-US"/>
        </w:rPr>
        <w:t xml:space="preserve"> [UFSCar] [USP]</w:t>
      </w:r>
    </w:p>
    <w:p w:rsidR="00FB710A" w:rsidRPr="00F61AE9" w:rsidRDefault="00FB710A" w:rsidP="002802EC">
      <w:pPr>
        <w:pStyle w:val="PargrafoparaBibl"/>
        <w:widowControl/>
        <w:rPr>
          <w:szCs w:val="24"/>
          <w:lang w:val="en-US"/>
        </w:rPr>
      </w:pPr>
      <w:r w:rsidRPr="00F61AE9">
        <w:rPr>
          <w:szCs w:val="24"/>
          <w:lang w:val="en-US"/>
        </w:rPr>
        <w:t xml:space="preserve">Meister ECKHART, </w:t>
      </w:r>
      <w:r w:rsidRPr="00F61AE9">
        <w:rPr>
          <w:i/>
          <w:iCs/>
          <w:szCs w:val="24"/>
          <w:lang w:val="en-US"/>
        </w:rPr>
        <w:t>Predigten</w:t>
      </w:r>
      <w:r w:rsidRPr="00F61AE9">
        <w:rPr>
          <w:szCs w:val="24"/>
          <w:lang w:val="en-US"/>
        </w:rPr>
        <w:t xml:space="preserve">. Hrsg. von J. Quint. </w:t>
      </w:r>
      <w:r w:rsidRPr="00F61AE9">
        <w:rPr>
          <w:lang w:val="de-DE"/>
        </w:rPr>
        <w:t xml:space="preserve">Die deutschen und lateinischen Werke. </w:t>
      </w:r>
      <w:r w:rsidRPr="00F61AE9">
        <w:rPr>
          <w:iCs/>
          <w:szCs w:val="24"/>
          <w:lang w:val="en-US"/>
        </w:rPr>
        <w:t>Die deutsche Werke,</w:t>
      </w:r>
      <w:r w:rsidRPr="00F61AE9">
        <w:rPr>
          <w:szCs w:val="24"/>
          <w:lang w:val="en-US"/>
        </w:rPr>
        <w:t xml:space="preserve"> Bd. II. Stuttgart, Kohlhammer, 1971. XIX+950 S. </w:t>
      </w:r>
      <w:r w:rsidRPr="00F61AE9">
        <w:rPr>
          <w:lang w:val="en-US"/>
        </w:rPr>
        <w:t>[USP]</w:t>
      </w:r>
    </w:p>
    <w:p w:rsidR="00FB710A" w:rsidRPr="00F61AE9" w:rsidRDefault="00FB710A" w:rsidP="002802EC">
      <w:pPr>
        <w:pStyle w:val="PargrafoparaBibl"/>
        <w:widowControl/>
        <w:rPr>
          <w:szCs w:val="24"/>
          <w:lang w:val="en-US"/>
        </w:rPr>
      </w:pPr>
      <w:r w:rsidRPr="00F61AE9">
        <w:rPr>
          <w:szCs w:val="24"/>
          <w:lang w:val="en-US"/>
        </w:rPr>
        <w:t xml:space="preserve">Meister ECKHART, </w:t>
      </w:r>
      <w:r w:rsidRPr="00F61AE9">
        <w:rPr>
          <w:i/>
          <w:iCs/>
          <w:szCs w:val="24"/>
          <w:lang w:val="en-US"/>
        </w:rPr>
        <w:t>Predigten</w:t>
      </w:r>
      <w:r w:rsidRPr="00F61AE9">
        <w:rPr>
          <w:szCs w:val="24"/>
          <w:lang w:val="en-US"/>
        </w:rPr>
        <w:t xml:space="preserve">. Hrsg. von J. Quint. </w:t>
      </w:r>
      <w:r w:rsidRPr="00F61AE9">
        <w:rPr>
          <w:lang w:val="de-DE"/>
        </w:rPr>
        <w:t xml:space="preserve">Die deutschen und lateinischen Werke. </w:t>
      </w:r>
      <w:r w:rsidRPr="00F61AE9">
        <w:rPr>
          <w:iCs/>
          <w:szCs w:val="24"/>
          <w:lang w:val="en-US"/>
        </w:rPr>
        <w:t>Die deutsche Werke,</w:t>
      </w:r>
      <w:r w:rsidRPr="00F61AE9">
        <w:rPr>
          <w:szCs w:val="24"/>
          <w:lang w:val="en-US"/>
        </w:rPr>
        <w:t xml:space="preserve"> Bd. III. Stuttgart, Kohlhammer, 1977. 695 S. </w:t>
      </w:r>
      <w:r w:rsidRPr="00F61AE9">
        <w:rPr>
          <w:lang w:val="en-US"/>
        </w:rPr>
        <w:t>[USP]</w:t>
      </w:r>
    </w:p>
    <w:p w:rsidR="00FB710A" w:rsidRPr="00F61AE9" w:rsidRDefault="00FB710A" w:rsidP="002802EC">
      <w:pPr>
        <w:pStyle w:val="PargrafoparaBibl"/>
        <w:widowControl/>
        <w:rPr>
          <w:szCs w:val="24"/>
          <w:lang w:val="en-US"/>
        </w:rPr>
      </w:pPr>
      <w:r w:rsidRPr="00F61AE9">
        <w:rPr>
          <w:szCs w:val="24"/>
          <w:lang w:val="en-US"/>
        </w:rPr>
        <w:t xml:space="preserve">Meister ECKHART, </w:t>
      </w:r>
      <w:r w:rsidRPr="00F61AE9">
        <w:rPr>
          <w:i/>
          <w:szCs w:val="24"/>
          <w:lang w:val="en-US"/>
        </w:rPr>
        <w:t>Lief. 5.-8:</w:t>
      </w:r>
      <w:r w:rsidRPr="00F61AE9">
        <w:rPr>
          <w:szCs w:val="24"/>
          <w:lang w:val="en-US"/>
        </w:rPr>
        <w:t xml:space="preserve"> </w:t>
      </w:r>
      <w:r w:rsidRPr="00F61AE9">
        <w:rPr>
          <w:i/>
          <w:iCs/>
          <w:szCs w:val="24"/>
          <w:lang w:val="en-US"/>
        </w:rPr>
        <w:t>Predigten</w:t>
      </w:r>
      <w:r w:rsidRPr="00F61AE9">
        <w:rPr>
          <w:szCs w:val="24"/>
          <w:lang w:val="en-US"/>
        </w:rPr>
        <w:t xml:space="preserve">. Hrsg. von J. Quint. </w:t>
      </w:r>
      <w:r w:rsidRPr="00F61AE9">
        <w:rPr>
          <w:lang w:val="de-DE"/>
        </w:rPr>
        <w:t xml:space="preserve">Die deutschen und lateinischen Werke. </w:t>
      </w:r>
      <w:r w:rsidRPr="00F61AE9">
        <w:rPr>
          <w:iCs/>
          <w:szCs w:val="24"/>
          <w:lang w:val="en-US"/>
        </w:rPr>
        <w:t>Die deutsche Werke,</w:t>
      </w:r>
      <w:r w:rsidRPr="00F61AE9">
        <w:rPr>
          <w:szCs w:val="24"/>
          <w:lang w:val="en-US"/>
        </w:rPr>
        <w:t xml:space="preserve"> Bd. IV,1. Stuttgart, Kohlhammer, 2003. XXII+654 S.</w:t>
      </w:r>
      <w:r w:rsidRPr="00F61AE9">
        <w:rPr>
          <w:sz w:val="15"/>
          <w:szCs w:val="15"/>
          <w:lang w:val="en-US"/>
        </w:rPr>
        <w:t xml:space="preserve"> </w:t>
      </w:r>
      <w:r w:rsidRPr="00F61AE9">
        <w:rPr>
          <w:lang w:val="en-US"/>
        </w:rPr>
        <w:t>[USP]</w:t>
      </w:r>
    </w:p>
    <w:p w:rsidR="00FB710A" w:rsidRPr="00F61AE9" w:rsidRDefault="00FB710A" w:rsidP="002802EC">
      <w:pPr>
        <w:pStyle w:val="PargrafoparaBibl"/>
        <w:widowControl/>
        <w:rPr>
          <w:lang w:val="en-US"/>
        </w:rPr>
      </w:pPr>
      <w:r w:rsidRPr="00F61AE9">
        <w:rPr>
          <w:szCs w:val="24"/>
          <w:lang w:val="en-US"/>
        </w:rPr>
        <w:lastRenderedPageBreak/>
        <w:t xml:space="preserve">Meister ECKHART, </w:t>
      </w:r>
      <w:r w:rsidRPr="00F61AE9">
        <w:rPr>
          <w:i/>
          <w:iCs/>
          <w:szCs w:val="24"/>
          <w:lang w:val="en-US"/>
        </w:rPr>
        <w:t>Traktate</w:t>
      </w:r>
      <w:r w:rsidRPr="00F61AE9">
        <w:rPr>
          <w:szCs w:val="24"/>
          <w:lang w:val="en-US"/>
        </w:rPr>
        <w:t xml:space="preserve">. Hrsg. von J. Quint. </w:t>
      </w:r>
      <w:r w:rsidRPr="00F61AE9">
        <w:rPr>
          <w:lang w:val="de-DE"/>
        </w:rPr>
        <w:t xml:space="preserve">Die deutschen und lateinischen Werke. </w:t>
      </w:r>
      <w:r w:rsidRPr="00F61AE9">
        <w:rPr>
          <w:iCs/>
          <w:szCs w:val="24"/>
          <w:lang w:val="en-US"/>
        </w:rPr>
        <w:t>Die deutsche Werke,</w:t>
      </w:r>
      <w:r w:rsidRPr="00F61AE9">
        <w:rPr>
          <w:szCs w:val="24"/>
          <w:lang w:val="en-US"/>
        </w:rPr>
        <w:t xml:space="preserve"> Bd. V. Stuttgart, Kohlhammer, 1963. XI+622 S. </w:t>
      </w:r>
      <w:r w:rsidRPr="00F61AE9">
        <w:rPr>
          <w:lang w:val="en-US"/>
        </w:rPr>
        <w:t>[USP]</w:t>
      </w:r>
    </w:p>
    <w:p w:rsidR="00FB710A" w:rsidRPr="00F61AE9" w:rsidRDefault="00FB710A" w:rsidP="002802EC">
      <w:pPr>
        <w:pStyle w:val="PargrafoparaBibl"/>
        <w:keepNext/>
        <w:widowControl/>
        <w:rPr>
          <w:color w:val="FF0000"/>
          <w:lang w:val="en-US"/>
        </w:rPr>
      </w:pPr>
      <w:r w:rsidRPr="00F61AE9">
        <w:rPr>
          <w:color w:val="FF0000"/>
          <w:lang w:val="en-US"/>
        </w:rPr>
        <w:t>Werke</w:t>
      </w:r>
    </w:p>
    <w:p w:rsidR="00FB710A" w:rsidRPr="00F61AE9" w:rsidRDefault="00FB710A" w:rsidP="002802EC">
      <w:pPr>
        <w:pStyle w:val="PargrafoparaBibl"/>
        <w:widowControl/>
        <w:rPr>
          <w:bCs/>
          <w:iCs/>
          <w:lang w:val="en-US"/>
        </w:rPr>
      </w:pPr>
      <w:r w:rsidRPr="00F61AE9">
        <w:rPr>
          <w:bCs/>
          <w:iCs/>
          <w:lang w:val="en-US"/>
        </w:rPr>
        <w:t xml:space="preserve">Meister ECKHART, </w:t>
      </w:r>
      <w:r w:rsidRPr="00F61AE9">
        <w:rPr>
          <w:bCs/>
          <w:i/>
          <w:iCs/>
          <w:lang w:val="en-US"/>
        </w:rPr>
        <w:t>Werke</w:t>
      </w:r>
      <w:r w:rsidRPr="00F61AE9">
        <w:rPr>
          <w:sz w:val="20"/>
          <w:lang w:val="en-US"/>
        </w:rPr>
        <w:t xml:space="preserve"> </w:t>
      </w:r>
      <w:r w:rsidRPr="00F61AE9">
        <w:rPr>
          <w:bCs/>
          <w:i/>
          <w:iCs/>
          <w:lang w:val="en-US"/>
        </w:rPr>
        <w:t>in zwei Bänden</w:t>
      </w:r>
      <w:r w:rsidRPr="00F61AE9">
        <w:rPr>
          <w:bCs/>
          <w:iCs/>
          <w:lang w:val="en-US"/>
        </w:rPr>
        <w:t xml:space="preserve">. </w:t>
      </w:r>
      <w:r w:rsidRPr="00F61AE9">
        <w:rPr>
          <w:lang w:val="en-US"/>
        </w:rPr>
        <w:t>Texte und übersetzungen von J. Quint, h</w:t>
      </w:r>
      <w:r>
        <w:rPr>
          <w:lang w:val="en-US"/>
        </w:rPr>
        <w:t>rs</w:t>
      </w:r>
      <w:r w:rsidRPr="00F61AE9">
        <w:rPr>
          <w:lang w:val="en-US"/>
        </w:rPr>
        <w:t xml:space="preserve">g. und kommentiert von N. Largier. </w:t>
      </w:r>
      <w:r w:rsidRPr="00F61AE9">
        <w:rPr>
          <w:bCs/>
          <w:iCs/>
          <w:lang w:val="en-US"/>
        </w:rPr>
        <w:t xml:space="preserve">Bibliothek des Mittelalters, 20-21. Frankfurt, </w:t>
      </w:r>
      <w:r w:rsidRPr="00F61AE9">
        <w:rPr>
          <w:lang w:val="en-US"/>
        </w:rPr>
        <w:t>Deutscher Klassiker</w:t>
      </w:r>
      <w:r w:rsidRPr="00F61AE9">
        <w:rPr>
          <w:bCs/>
          <w:iCs/>
          <w:lang w:val="en-US"/>
        </w:rPr>
        <w:t xml:space="preserve">, 1993. </w:t>
      </w:r>
      <w:r w:rsidRPr="00F61AE9">
        <w:rPr>
          <w:lang w:val="en-US"/>
        </w:rPr>
        <w:t>2007</w:t>
      </w:r>
      <w:r w:rsidRPr="00F61AE9">
        <w:rPr>
          <w:vertAlign w:val="superscript"/>
          <w:lang w:val="en-US"/>
        </w:rPr>
        <w:t>3</w:t>
      </w:r>
      <w:r w:rsidRPr="00F61AE9">
        <w:rPr>
          <w:bCs/>
          <w:iCs/>
          <w:lang w:val="en-US"/>
        </w:rPr>
        <w:t>. 2 Bd. [UFSCar] [USP]</w:t>
      </w:r>
    </w:p>
    <w:p w:rsidR="00FB710A" w:rsidRPr="00943C4D" w:rsidRDefault="00FB710A" w:rsidP="002802EC">
      <w:pPr>
        <w:pStyle w:val="PargrafoparaBibl"/>
        <w:keepNext/>
        <w:widowControl/>
        <w:rPr>
          <w:color w:val="FF0000"/>
          <w:lang w:val="en-US"/>
        </w:rPr>
      </w:pPr>
      <w:r w:rsidRPr="00F61AE9">
        <w:rPr>
          <w:color w:val="FF0000"/>
          <w:lang w:val="en-US"/>
        </w:rPr>
        <w:t>L’œuvre latine</w:t>
      </w:r>
    </w:p>
    <w:p w:rsidR="00FB710A" w:rsidRPr="00F61AE9" w:rsidRDefault="00FB710A" w:rsidP="002802EC">
      <w:pPr>
        <w:pStyle w:val="PargrafoparaBibl"/>
        <w:widowControl/>
      </w:pPr>
      <w:r w:rsidRPr="00F61AE9">
        <w:rPr>
          <w:lang w:val="es-ES_tradnl"/>
        </w:rPr>
        <w:t xml:space="preserve">Maître </w:t>
      </w:r>
      <w:r w:rsidRPr="00F61AE9">
        <w:t xml:space="preserve">ECKHART, </w:t>
      </w:r>
      <w:r w:rsidRPr="00F61AE9">
        <w:rPr>
          <w:i/>
          <w:iCs/>
        </w:rPr>
        <w:t>Le Commentaire de la Genèse</w:t>
      </w:r>
      <w:r w:rsidRPr="00F61AE9">
        <w:t xml:space="preserve"> précédé des</w:t>
      </w:r>
      <w:r w:rsidRPr="00F61AE9">
        <w:rPr>
          <w:i/>
          <w:iCs/>
        </w:rPr>
        <w:t xml:space="preserve"> Prologues. </w:t>
      </w:r>
      <w:r w:rsidRPr="00F61AE9">
        <w:t>Tr. par A. de Libera et al. L’œuvre latine de Maître Eckhart, 1. Paris, Cerf, 1984. 696 p. [UFSCar] [UNICAMP] [USP]</w:t>
      </w:r>
    </w:p>
    <w:p w:rsidR="00FB710A" w:rsidRPr="00F61AE9" w:rsidRDefault="00FB710A" w:rsidP="002802EC">
      <w:pPr>
        <w:pStyle w:val="PargrafoparaBibl"/>
        <w:widowControl/>
        <w:rPr>
          <w:color w:val="808080"/>
        </w:rPr>
      </w:pPr>
      <w:r w:rsidRPr="00F61AE9">
        <w:rPr>
          <w:color w:val="808080"/>
        </w:rPr>
        <w:t xml:space="preserve">Maître ECKHART, </w:t>
      </w:r>
      <w:r w:rsidRPr="00F61AE9">
        <w:rPr>
          <w:i/>
          <w:color w:val="808080"/>
        </w:rPr>
        <w:t>Les paraboles de la Gènese</w:t>
      </w:r>
      <w:r w:rsidRPr="00F61AE9">
        <w:rPr>
          <w:color w:val="808080"/>
        </w:rPr>
        <w:t>. L’œuvre latine de Maître Eckhart, 2. [Não publicado]</w:t>
      </w:r>
    </w:p>
    <w:p w:rsidR="00FB710A" w:rsidRPr="00F61AE9" w:rsidRDefault="00FB710A" w:rsidP="002802EC">
      <w:pPr>
        <w:pStyle w:val="PargrafoparaBibl"/>
        <w:widowControl/>
        <w:rPr>
          <w:color w:val="808080"/>
        </w:rPr>
      </w:pPr>
      <w:r w:rsidRPr="00F61AE9">
        <w:rPr>
          <w:color w:val="808080"/>
        </w:rPr>
        <w:t xml:space="preserve">Maître ECKHART, </w:t>
      </w:r>
      <w:r w:rsidRPr="00F61AE9">
        <w:rPr>
          <w:i/>
          <w:color w:val="808080"/>
        </w:rPr>
        <w:t>Commentaire de l’Exode</w:t>
      </w:r>
      <w:r w:rsidRPr="00F61AE9">
        <w:rPr>
          <w:color w:val="808080"/>
        </w:rPr>
        <w:t>. L’œuvre latine de Maître Eckhart, 3. [Não publicado]</w:t>
      </w:r>
    </w:p>
    <w:p w:rsidR="00FB710A" w:rsidRPr="00F61AE9" w:rsidRDefault="00FB710A" w:rsidP="002802EC">
      <w:pPr>
        <w:pStyle w:val="PargrafoparaBibl"/>
        <w:widowControl/>
        <w:rPr>
          <w:color w:val="808080"/>
        </w:rPr>
      </w:pPr>
      <w:r w:rsidRPr="00F61AE9">
        <w:rPr>
          <w:color w:val="808080"/>
        </w:rPr>
        <w:t xml:space="preserve">Maître ECKHART, </w:t>
      </w:r>
      <w:r w:rsidRPr="00F61AE9">
        <w:rPr>
          <w:i/>
          <w:color w:val="808080"/>
        </w:rPr>
        <w:t>Commentaire de la Sagesse, I.</w:t>
      </w:r>
      <w:r w:rsidRPr="00F61AE9">
        <w:rPr>
          <w:color w:val="808080"/>
        </w:rPr>
        <w:t xml:space="preserve"> L’œuvre latine de Maître Eckhart, 4,1. [Não publicado]</w:t>
      </w:r>
    </w:p>
    <w:p w:rsidR="00FB710A" w:rsidRPr="00F61AE9" w:rsidRDefault="00FB710A" w:rsidP="002802EC">
      <w:pPr>
        <w:pStyle w:val="PargrafoparaBibl"/>
        <w:widowControl/>
        <w:rPr>
          <w:color w:val="808080"/>
        </w:rPr>
      </w:pPr>
      <w:r w:rsidRPr="00F61AE9">
        <w:rPr>
          <w:color w:val="808080"/>
        </w:rPr>
        <w:t xml:space="preserve">Maître ECKHART, </w:t>
      </w:r>
      <w:r w:rsidRPr="00F61AE9">
        <w:rPr>
          <w:i/>
          <w:color w:val="808080"/>
        </w:rPr>
        <w:t>Commentaire du Siracide.</w:t>
      </w:r>
      <w:r w:rsidRPr="00F61AE9">
        <w:rPr>
          <w:color w:val="808080"/>
        </w:rPr>
        <w:t xml:space="preserve"> L’œuvre latine de Maître Eckhart, 4,2. [Não publicado]</w:t>
      </w:r>
    </w:p>
    <w:p w:rsidR="00FB710A" w:rsidRPr="00F61AE9" w:rsidRDefault="00FB710A" w:rsidP="002802EC">
      <w:pPr>
        <w:pStyle w:val="PargrafoparaBibl"/>
        <w:widowControl/>
        <w:rPr>
          <w:color w:val="808080"/>
        </w:rPr>
      </w:pPr>
      <w:r w:rsidRPr="00F61AE9">
        <w:rPr>
          <w:color w:val="808080"/>
        </w:rPr>
        <w:t xml:space="preserve">Maître ECKHART, </w:t>
      </w:r>
      <w:r w:rsidRPr="00F61AE9">
        <w:rPr>
          <w:i/>
          <w:color w:val="808080"/>
        </w:rPr>
        <w:t>Commentaire de la Sagesse, II.</w:t>
      </w:r>
      <w:r w:rsidRPr="00F61AE9">
        <w:rPr>
          <w:color w:val="808080"/>
        </w:rPr>
        <w:t xml:space="preserve"> L’œuvre latine de Maître Eckhart, 5. [Não publicado]</w:t>
      </w:r>
    </w:p>
    <w:p w:rsidR="00FB710A" w:rsidRPr="00F61AE9" w:rsidRDefault="00FB710A" w:rsidP="002802EC">
      <w:pPr>
        <w:pStyle w:val="PargrafoparaBibl"/>
        <w:widowControl/>
        <w:rPr>
          <w:lang w:val="es-ES_tradnl"/>
        </w:rPr>
      </w:pPr>
      <w:r w:rsidRPr="00F61AE9">
        <w:rPr>
          <w:lang w:val="es-ES_tradnl"/>
        </w:rPr>
        <w:t xml:space="preserve">Maître ECKHART, </w:t>
      </w:r>
      <w:r w:rsidRPr="00F61AE9">
        <w:rPr>
          <w:i/>
          <w:iCs/>
          <w:lang w:val="es-ES_tradnl"/>
        </w:rPr>
        <w:t>Le Commentaire de l’Évangile selon Jean, I: le Prologue</w:t>
      </w:r>
      <w:r w:rsidRPr="00F61AE9">
        <w:rPr>
          <w:lang w:val="es-ES_tradnl"/>
        </w:rPr>
        <w:t>. Tr. A. de Libera, É. Weber et É. Zum Brunn. L’œuvre latine de Maître Eckhart, 6. Paris, Cerf, 1989. 466 p. [UNICAMP] [USP]</w:t>
      </w:r>
    </w:p>
    <w:p w:rsidR="00FB710A" w:rsidRPr="00F61AE9" w:rsidRDefault="00FB710A" w:rsidP="002802EC">
      <w:pPr>
        <w:pStyle w:val="PargrafoparaBibl"/>
        <w:widowControl/>
        <w:rPr>
          <w:color w:val="808080"/>
        </w:rPr>
      </w:pPr>
      <w:r w:rsidRPr="00F61AE9">
        <w:rPr>
          <w:color w:val="808080"/>
          <w:lang w:val="en-US"/>
        </w:rPr>
        <w:t xml:space="preserve">Maître ECKHART, </w:t>
      </w:r>
      <w:r w:rsidRPr="00F61AE9">
        <w:rPr>
          <w:i/>
          <w:color w:val="808080"/>
          <w:lang w:val="en-US"/>
        </w:rPr>
        <w:t>Commentaire de l’Évangile selon Jean, II-III.</w:t>
      </w:r>
      <w:r w:rsidRPr="00F61AE9">
        <w:rPr>
          <w:color w:val="808080"/>
          <w:lang w:val="en-US"/>
        </w:rPr>
        <w:t xml:space="preserve"> </w:t>
      </w:r>
      <w:r w:rsidRPr="00F61AE9">
        <w:rPr>
          <w:color w:val="808080"/>
        </w:rPr>
        <w:t>L’œuvre latine de Maître Eckhart, 7-8. [Não publicado]</w:t>
      </w:r>
    </w:p>
    <w:p w:rsidR="00FB710A" w:rsidRPr="00F61AE9" w:rsidRDefault="00FB710A" w:rsidP="002802EC">
      <w:pPr>
        <w:pStyle w:val="PargrafoparaBibl"/>
        <w:widowControl/>
        <w:rPr>
          <w:color w:val="808080"/>
        </w:rPr>
      </w:pPr>
      <w:r w:rsidRPr="00F61AE9">
        <w:rPr>
          <w:color w:val="808080"/>
        </w:rPr>
        <w:t xml:space="preserve">Maître ECKHART, </w:t>
      </w:r>
      <w:r w:rsidRPr="00F61AE9">
        <w:rPr>
          <w:i/>
          <w:color w:val="808080"/>
        </w:rPr>
        <w:t>Sermons latins.</w:t>
      </w:r>
      <w:r w:rsidRPr="00F61AE9">
        <w:rPr>
          <w:color w:val="808080"/>
        </w:rPr>
        <w:t xml:space="preserve"> L’œuvre latine de Maître Eckhart, 9 ss. [Não publicado]</w:t>
      </w:r>
    </w:p>
    <w:p w:rsidR="00FB710A" w:rsidRPr="00943C4D" w:rsidRDefault="00FB710A" w:rsidP="002802EC">
      <w:pPr>
        <w:pStyle w:val="PargrafoparaBibl"/>
        <w:keepNext/>
        <w:widowControl/>
        <w:rPr>
          <w:color w:val="FF0000"/>
          <w:lang w:val="en-US"/>
        </w:rPr>
      </w:pPr>
      <w:r w:rsidRPr="00F61AE9">
        <w:rPr>
          <w:color w:val="FF0000"/>
          <w:lang w:val="en-US"/>
        </w:rPr>
        <w:t>Sermões e tratados</w:t>
      </w:r>
    </w:p>
    <w:p w:rsidR="00FB710A" w:rsidRPr="00F61AE9" w:rsidRDefault="00FB710A" w:rsidP="002802EC">
      <w:pPr>
        <w:pStyle w:val="PargrafoparaBibl"/>
        <w:widowControl/>
        <w:rPr>
          <w:lang w:val="en-US"/>
        </w:rPr>
      </w:pPr>
      <w:r w:rsidRPr="00F61AE9">
        <w:rPr>
          <w:lang w:val="en-US"/>
        </w:rPr>
        <w:t xml:space="preserve">Meister ECKHART, </w:t>
      </w:r>
      <w:r w:rsidRPr="00F61AE9">
        <w:rPr>
          <w:i/>
          <w:iCs/>
          <w:lang w:val="en-US"/>
        </w:rPr>
        <w:t>Predigten und Traktate</w:t>
      </w:r>
      <w:r w:rsidRPr="00F61AE9">
        <w:rPr>
          <w:lang w:val="en-US"/>
        </w:rPr>
        <w:t>. Leipzig, Insel, 19-</w:t>
      </w:r>
      <w:r w:rsidRPr="00F61AE9">
        <w:rPr>
          <w:vertAlign w:val="superscript"/>
          <w:lang w:val="en-US"/>
        </w:rPr>
        <w:t>2</w:t>
      </w:r>
      <w:r w:rsidRPr="00F61AE9">
        <w:rPr>
          <w:lang w:val="en-US"/>
        </w:rPr>
        <w:t>. 449 p. [USP]</w:t>
      </w:r>
    </w:p>
    <w:p w:rsidR="00FB710A" w:rsidRPr="00F61AE9" w:rsidRDefault="00FB710A" w:rsidP="002802EC">
      <w:pPr>
        <w:pStyle w:val="PargrafoparaBibl"/>
        <w:widowControl/>
        <w:rPr>
          <w:lang w:val="en-US"/>
        </w:rPr>
      </w:pPr>
      <w:r w:rsidRPr="00F61AE9">
        <w:rPr>
          <w:lang w:val="en-US"/>
        </w:rPr>
        <w:t xml:space="preserve">Meister ECKHART, </w:t>
      </w:r>
      <w:r w:rsidRPr="00F61AE9">
        <w:rPr>
          <w:i/>
          <w:lang w:val="en-US"/>
        </w:rPr>
        <w:t>Deutsche Predigten und Traktate</w:t>
      </w:r>
      <w:r w:rsidRPr="00F61AE9">
        <w:rPr>
          <w:lang w:val="en-US"/>
        </w:rPr>
        <w:t>. Hrsg. und eubers. von J. Quint. München, Hanser, 1955. 547 S. [UNICAMP]</w:t>
      </w:r>
    </w:p>
    <w:p w:rsidR="00FB710A" w:rsidRPr="00F61AE9" w:rsidRDefault="00FB710A" w:rsidP="002802EC">
      <w:pPr>
        <w:pStyle w:val="PargrafoparaBibl"/>
        <w:widowControl/>
        <w:rPr>
          <w:lang w:val="en-US"/>
        </w:rPr>
      </w:pPr>
      <w:r w:rsidRPr="00F61AE9">
        <w:rPr>
          <w:lang w:val="es-ES_tradnl"/>
        </w:rPr>
        <w:t xml:space="preserve">Œuvres de Maître ECKHART, </w:t>
      </w:r>
      <w:r w:rsidRPr="00F61AE9">
        <w:rPr>
          <w:i/>
          <w:iCs/>
          <w:lang w:val="es-ES_tradnl"/>
        </w:rPr>
        <w:t>Sermons-Traités.</w:t>
      </w:r>
      <w:r w:rsidRPr="00F61AE9">
        <w:rPr>
          <w:lang w:val="es-ES_tradnl"/>
        </w:rPr>
        <w:t xml:space="preserve"> Tr. P. Petit. </w:t>
      </w:r>
      <w:r>
        <w:rPr>
          <w:lang w:val="es-ES_tradnl"/>
        </w:rPr>
        <w:t>Paris, Gallimard, [1942 / 1988]</w:t>
      </w:r>
      <w:r w:rsidRPr="00F61AE9">
        <w:rPr>
          <w:lang w:val="es-ES_tradnl"/>
        </w:rPr>
        <w:t xml:space="preserve"> 1999. </w:t>
      </w:r>
      <w:r w:rsidRPr="00F61AE9">
        <w:rPr>
          <w:lang w:val="en-US"/>
        </w:rPr>
        <w:t>VII+321 p. [UFSCar] [UNIFESP] [USP]</w:t>
      </w:r>
    </w:p>
    <w:p w:rsidR="00FB710A" w:rsidRPr="00F61AE9" w:rsidRDefault="00FB710A" w:rsidP="002802EC">
      <w:pPr>
        <w:pStyle w:val="PargrafoparaBibl"/>
        <w:widowControl/>
        <w:rPr>
          <w:lang w:val="en-US"/>
        </w:rPr>
      </w:pPr>
      <w:r w:rsidRPr="00F61AE9">
        <w:rPr>
          <w:lang w:val="en-US"/>
        </w:rPr>
        <w:lastRenderedPageBreak/>
        <w:t xml:space="preserve">Maître ECKHART, </w:t>
      </w:r>
      <w:r w:rsidRPr="00F61AE9">
        <w:rPr>
          <w:i/>
          <w:iCs/>
          <w:lang w:val="en-US"/>
        </w:rPr>
        <w:t>Traités et sermons.</w:t>
      </w:r>
      <w:r w:rsidRPr="00F61AE9">
        <w:rPr>
          <w:lang w:val="en-US"/>
        </w:rPr>
        <w:t xml:space="preserve"> </w:t>
      </w:r>
      <w:r w:rsidRPr="00F61AE9">
        <w:rPr>
          <w:lang w:val="es-ES_tradnl"/>
        </w:rPr>
        <w:t xml:space="preserve">Tr. F. A. et J. M.; intr. M. de Gandillac. </w:t>
      </w:r>
      <w:r w:rsidRPr="00F61AE9">
        <w:t xml:space="preserve">Paris, Aubier, 1942. </w:t>
      </w:r>
      <w:r w:rsidRPr="00F61AE9">
        <w:rPr>
          <w:lang w:val="en-US"/>
        </w:rPr>
        <w:t xml:space="preserve">270 p. </w:t>
      </w:r>
      <w:r w:rsidR="00123721">
        <w:rPr>
          <w:lang w:val="en-US"/>
        </w:rPr>
        <w:t xml:space="preserve">[PUC] </w:t>
      </w:r>
      <w:r w:rsidRPr="00F61AE9">
        <w:rPr>
          <w:lang w:val="en-US"/>
        </w:rPr>
        <w:t>[USP]</w:t>
      </w:r>
    </w:p>
    <w:p w:rsidR="00FB710A" w:rsidRPr="00F61AE9" w:rsidRDefault="00FB710A" w:rsidP="002802EC">
      <w:pPr>
        <w:pStyle w:val="PargrafoparaBibl"/>
        <w:widowControl/>
        <w:rPr>
          <w:lang w:val="en-US"/>
        </w:rPr>
      </w:pPr>
      <w:r w:rsidRPr="00F61AE9">
        <w:rPr>
          <w:lang w:val="en-US"/>
        </w:rPr>
        <w:t xml:space="preserve">Meister ECKHART, </w:t>
      </w:r>
      <w:r w:rsidRPr="00F61AE9">
        <w:rPr>
          <w:i/>
          <w:lang w:val="en-US"/>
        </w:rPr>
        <w:t>Predigten und Schriften</w:t>
      </w:r>
      <w:r w:rsidRPr="00F61AE9">
        <w:rPr>
          <w:lang w:val="en-US"/>
        </w:rPr>
        <w:t>. Ausgewählt und Eingeleitet von F. Heer. Frankfurt, Fischer Bücherei, 1956. 223 S. [UNESP]</w:t>
      </w:r>
    </w:p>
    <w:p w:rsidR="00FB710A" w:rsidRPr="00F61AE9" w:rsidRDefault="00FB710A" w:rsidP="002802EC">
      <w:pPr>
        <w:pStyle w:val="PargrafoparaBibl"/>
        <w:widowControl/>
        <w:rPr>
          <w:lang w:val="en-US"/>
        </w:rPr>
      </w:pPr>
      <w:r w:rsidRPr="00F61AE9">
        <w:rPr>
          <w:lang w:val="en-US"/>
        </w:rPr>
        <w:t xml:space="preserve">Meister ECKHART, </w:t>
      </w:r>
      <w:r w:rsidRPr="00F61AE9">
        <w:rPr>
          <w:i/>
          <w:iCs/>
          <w:lang w:val="en-US"/>
        </w:rPr>
        <w:t>The essential sermons, commentaries, treatises, and defense</w:t>
      </w:r>
      <w:r w:rsidRPr="00F61AE9">
        <w:rPr>
          <w:lang w:val="en-US"/>
        </w:rPr>
        <w:t>. Pref. H. Smith. Tr. and intr. by E. Colledge and B. McGinn. The classics of Western spirituality. New York, Paulist, 1981. XVIII+366 p. [USP]</w:t>
      </w:r>
    </w:p>
    <w:p w:rsidR="00FB710A" w:rsidRPr="000250DD" w:rsidRDefault="00FB710A" w:rsidP="002802EC">
      <w:pPr>
        <w:pStyle w:val="PargrafoparaBibl"/>
        <w:widowControl/>
        <w:rPr>
          <w:lang w:val="en-US"/>
        </w:rPr>
      </w:pPr>
      <w:r w:rsidRPr="00F61AE9">
        <w:rPr>
          <w:szCs w:val="22"/>
          <w:lang w:val="en-US"/>
        </w:rPr>
        <w:t xml:space="preserve">Maître </w:t>
      </w:r>
      <w:r w:rsidRPr="00F61AE9">
        <w:rPr>
          <w:lang w:val="en-US"/>
        </w:rPr>
        <w:t xml:space="preserve">ECKHART, </w:t>
      </w:r>
      <w:r w:rsidRPr="00F61AE9">
        <w:rPr>
          <w:i/>
          <w:iCs/>
          <w:lang w:val="en-US"/>
        </w:rPr>
        <w:t>Les traités</w:t>
      </w:r>
      <w:r w:rsidRPr="00F61AE9">
        <w:rPr>
          <w:lang w:val="en-US"/>
        </w:rPr>
        <w:t xml:space="preserve">. Intr. et tr. J. Ancelet-Hustache. Paris, Seuil, 1971. </w:t>
      </w:r>
      <w:r w:rsidRPr="000250DD">
        <w:rPr>
          <w:lang w:val="en-US"/>
        </w:rPr>
        <w:t>170 p. [USP]</w:t>
      </w:r>
    </w:p>
    <w:p w:rsidR="00FB710A" w:rsidRPr="00F61AE9" w:rsidRDefault="00FB710A" w:rsidP="002802EC">
      <w:pPr>
        <w:pStyle w:val="PargrafoparaBibl"/>
        <w:widowControl/>
        <w:rPr>
          <w:lang w:val="en-US"/>
        </w:rPr>
      </w:pPr>
      <w:r w:rsidRPr="00F61AE9">
        <w:rPr>
          <w:szCs w:val="22"/>
          <w:lang w:val="en-US"/>
        </w:rPr>
        <w:t xml:space="preserve">Maître </w:t>
      </w:r>
      <w:r w:rsidRPr="00F61AE9">
        <w:rPr>
          <w:lang w:val="en-US"/>
        </w:rPr>
        <w:t xml:space="preserve">ECKHART, </w:t>
      </w:r>
      <w:r w:rsidRPr="00F61AE9">
        <w:rPr>
          <w:i/>
          <w:iCs/>
          <w:lang w:val="en-US"/>
        </w:rPr>
        <w:t>Sermons, I (</w:t>
      </w:r>
      <w:r w:rsidRPr="00F61AE9">
        <w:rPr>
          <w:i/>
          <w:lang w:val="en-US"/>
        </w:rPr>
        <w:t>1-30)</w:t>
      </w:r>
      <w:r w:rsidRPr="00F61AE9">
        <w:rPr>
          <w:lang w:val="en-US"/>
        </w:rPr>
        <w:t xml:space="preserve">. Intr. et tr. J. Ancelet-Hustache. Paris, Seuil, 1974. 274 p. </w:t>
      </w:r>
      <w:r w:rsidR="00D42F37">
        <w:rPr>
          <w:lang w:val="en-US"/>
        </w:rPr>
        <w:t xml:space="preserve">[UNESP] </w:t>
      </w:r>
      <w:r w:rsidRPr="00F61AE9">
        <w:rPr>
          <w:lang w:val="en-US"/>
        </w:rPr>
        <w:t>[UNIFESP] [USP]</w:t>
      </w:r>
    </w:p>
    <w:p w:rsidR="00FB710A" w:rsidRPr="000250DD" w:rsidRDefault="00FB710A" w:rsidP="002802EC">
      <w:pPr>
        <w:pStyle w:val="PargrafoparaBibl"/>
        <w:widowControl/>
      </w:pPr>
      <w:r w:rsidRPr="00F61AE9">
        <w:rPr>
          <w:szCs w:val="22"/>
          <w:lang w:val="en-US"/>
        </w:rPr>
        <w:t xml:space="preserve">Maître </w:t>
      </w:r>
      <w:r w:rsidRPr="00F61AE9">
        <w:rPr>
          <w:lang w:val="en-US"/>
        </w:rPr>
        <w:t xml:space="preserve">ECKHART, </w:t>
      </w:r>
      <w:r w:rsidRPr="00F61AE9">
        <w:rPr>
          <w:i/>
          <w:iCs/>
          <w:lang w:val="en-US"/>
        </w:rPr>
        <w:t>Sermons, II-III (3</w:t>
      </w:r>
      <w:r w:rsidRPr="00F61AE9">
        <w:rPr>
          <w:i/>
          <w:lang w:val="en-US"/>
        </w:rPr>
        <w:t>1-86)</w:t>
      </w:r>
      <w:r w:rsidRPr="00F61AE9">
        <w:rPr>
          <w:lang w:val="en-US"/>
        </w:rPr>
        <w:t xml:space="preserve">. Intr. et tr. J. Ancelet-Hustache. </w:t>
      </w:r>
      <w:r w:rsidRPr="000250DD">
        <w:t>Paris, Seuil, 1978-1979. 2 vols. [UNIFESP]</w:t>
      </w:r>
    </w:p>
    <w:p w:rsidR="00FB710A" w:rsidRPr="00F61AE9" w:rsidRDefault="00FB710A" w:rsidP="002802EC">
      <w:pPr>
        <w:pStyle w:val="PargrafoparaBibl"/>
        <w:widowControl/>
        <w:rPr>
          <w:lang w:val="en-US"/>
        </w:rPr>
      </w:pPr>
      <w:r w:rsidRPr="000250DD">
        <w:t xml:space="preserve">Maître ECKHART, </w:t>
      </w:r>
      <w:r w:rsidRPr="000250DD">
        <w:rPr>
          <w:i/>
        </w:rPr>
        <w:t>Traités et sermons</w:t>
      </w:r>
      <w:r w:rsidRPr="000250DD">
        <w:t xml:space="preserve">. </w:t>
      </w:r>
      <w:r w:rsidRPr="00F61AE9">
        <w:t xml:space="preserve">Intr., tr. et notes par A. de Libera. </w:t>
      </w:r>
      <w:r w:rsidRPr="00F61AE9">
        <w:rPr>
          <w:lang w:val="en-US"/>
        </w:rPr>
        <w:t>Paris, Flammarion, 1995</w:t>
      </w:r>
      <w:r w:rsidRPr="00F61AE9">
        <w:rPr>
          <w:szCs w:val="24"/>
          <w:vertAlign w:val="superscript"/>
          <w:lang w:val="en-US"/>
        </w:rPr>
        <w:t>3</w:t>
      </w:r>
      <w:r w:rsidRPr="00F61AE9">
        <w:rPr>
          <w:lang w:val="en-US"/>
        </w:rPr>
        <w:t>, ed. rev. 554 p. [UNICAMP] [USP]</w:t>
      </w:r>
    </w:p>
    <w:p w:rsidR="00CA381B" w:rsidRPr="002B46DB" w:rsidRDefault="00CA381B" w:rsidP="002802EC">
      <w:pPr>
        <w:pStyle w:val="PargrafoparaBibl"/>
        <w:widowControl/>
        <w:rPr>
          <w:rStyle w:val="producttext"/>
          <w:rFonts w:ascii="Times New Roman" w:hAnsi="Times New Roman"/>
          <w:sz w:val="24"/>
          <w:szCs w:val="20"/>
          <w:lang w:val="en-US"/>
        </w:rPr>
      </w:pPr>
      <w:r w:rsidRPr="00B73ED0">
        <w:rPr>
          <w:color w:val="808080"/>
          <w:lang w:val="en-US"/>
        </w:rPr>
        <w:t xml:space="preserve">ECKHART, </w:t>
      </w:r>
      <w:r w:rsidRPr="00B73ED0">
        <w:rPr>
          <w:i/>
          <w:color w:val="808080"/>
          <w:lang w:val="en-US"/>
        </w:rPr>
        <w:t xml:space="preserve">Dell’uomo nobile. </w:t>
      </w:r>
      <w:r w:rsidRPr="00CA381B">
        <w:rPr>
          <w:i/>
          <w:color w:val="808080"/>
        </w:rPr>
        <w:t>Trattati</w:t>
      </w:r>
      <w:r>
        <w:rPr>
          <w:color w:val="808080"/>
        </w:rPr>
        <w:t>.</w:t>
      </w:r>
      <w:r w:rsidRPr="00CA381B">
        <w:rPr>
          <w:color w:val="808080"/>
        </w:rPr>
        <w:t xml:space="preserve"> A cura di M. Vannini.</w:t>
      </w:r>
      <w:r>
        <w:rPr>
          <w:color w:val="808080"/>
        </w:rPr>
        <w:t xml:space="preserve"> </w:t>
      </w:r>
      <w:r w:rsidRPr="002B46DB">
        <w:rPr>
          <w:color w:val="808080"/>
          <w:lang w:val="en-US"/>
        </w:rPr>
        <w:t>Milano, Adelphi, 1999</w:t>
      </w:r>
      <w:r w:rsidRPr="002B46DB">
        <w:rPr>
          <w:color w:val="808080"/>
          <w:vertAlign w:val="superscript"/>
          <w:lang w:val="en-US"/>
        </w:rPr>
        <w:t>3</w:t>
      </w:r>
      <w:r w:rsidRPr="002B46DB">
        <w:rPr>
          <w:color w:val="808080"/>
          <w:lang w:val="en-US"/>
        </w:rPr>
        <w:t>. 242 p.*</w:t>
      </w:r>
      <w:r w:rsidR="004A1B4D" w:rsidRPr="004A1B4D">
        <w:rPr>
          <w:color w:val="808080"/>
          <w:vertAlign w:val="superscript"/>
          <w:lang w:val="en-US"/>
        </w:rPr>
        <w:t>+</w:t>
      </w:r>
    </w:p>
    <w:p w:rsidR="00FB710A" w:rsidRPr="00943C4D" w:rsidRDefault="00FB710A" w:rsidP="002802EC">
      <w:pPr>
        <w:pStyle w:val="PargrafoparaBibl"/>
        <w:keepNext/>
        <w:widowControl/>
        <w:rPr>
          <w:color w:val="FF0000"/>
          <w:lang w:val="en-US"/>
        </w:rPr>
      </w:pPr>
      <w:r w:rsidRPr="00F61AE9">
        <w:rPr>
          <w:color w:val="FF0000"/>
          <w:lang w:val="en-US"/>
        </w:rPr>
        <w:t>Sermões</w:t>
      </w:r>
    </w:p>
    <w:p w:rsidR="00FB710A" w:rsidRPr="000250DD" w:rsidRDefault="00FB710A" w:rsidP="002802EC">
      <w:pPr>
        <w:pStyle w:val="PargrafoparaBibl"/>
        <w:widowControl/>
      </w:pPr>
      <w:r w:rsidRPr="00F61AE9">
        <w:rPr>
          <w:lang w:val="de-DE"/>
        </w:rPr>
        <w:t xml:space="preserve">Meister ECKHART, </w:t>
      </w:r>
      <w:r w:rsidRPr="00F61AE9">
        <w:rPr>
          <w:i/>
          <w:iCs/>
          <w:lang w:val="de-DE"/>
        </w:rPr>
        <w:t>Predigten</w:t>
      </w:r>
      <w:r w:rsidRPr="00F61AE9">
        <w:rPr>
          <w:lang w:val="de-DE"/>
        </w:rPr>
        <w:t>. [</w:t>
      </w:r>
      <w:r w:rsidRPr="00F61AE9">
        <w:rPr>
          <w:i/>
          <w:lang w:val="en-US"/>
        </w:rPr>
        <w:t>Predigen 21, 22, 23, 24</w:t>
      </w:r>
      <w:r w:rsidRPr="00F61AE9">
        <w:rPr>
          <w:lang w:val="en-US"/>
        </w:rPr>
        <w:t xml:space="preserve">]. </w:t>
      </w:r>
      <w:r w:rsidRPr="00F61AE9">
        <w:rPr>
          <w:lang w:val="de-DE"/>
        </w:rPr>
        <w:t xml:space="preserve">Hrsg. von J. Quint. Bd, </w:t>
      </w:r>
      <w:r w:rsidRPr="00F61AE9">
        <w:rPr>
          <w:lang w:val="en-US"/>
        </w:rPr>
        <w:t xml:space="preserve">I. Stuttgart, Kohlhammer, 1958. </w:t>
      </w:r>
      <w:r w:rsidRPr="000250DD">
        <w:t>[UNESP]</w:t>
      </w:r>
    </w:p>
    <w:p w:rsidR="00FB710A" w:rsidRPr="00F61AE9" w:rsidRDefault="00FB710A" w:rsidP="002802EC">
      <w:pPr>
        <w:pStyle w:val="PargrafoparaBibl"/>
        <w:widowControl/>
        <w:rPr>
          <w:noProof/>
        </w:rPr>
      </w:pPr>
      <w:r w:rsidRPr="00F61AE9">
        <w:rPr>
          <w:noProof/>
        </w:rPr>
        <w:t xml:space="preserve">Meister ECKHART, </w:t>
      </w:r>
      <w:r w:rsidRPr="00F61AE9">
        <w:rPr>
          <w:i/>
          <w:noProof/>
        </w:rPr>
        <w:t>I Sermoni latini</w:t>
      </w:r>
      <w:r w:rsidRPr="00F61AE9">
        <w:rPr>
          <w:noProof/>
        </w:rPr>
        <w:t>. Intr. e tr. M. Vanninni. Fonti medievali, 1. Roma, Città Nuova, [1989] 2001. 336 p. [USP]</w:t>
      </w:r>
    </w:p>
    <w:p w:rsidR="00FB710A" w:rsidRPr="000250DD" w:rsidRDefault="00FB710A" w:rsidP="002802EC">
      <w:pPr>
        <w:pStyle w:val="PargrafoparaBibl"/>
        <w:widowControl/>
      </w:pPr>
      <w:r w:rsidRPr="00F61AE9">
        <w:t xml:space="preserve">Meister ECKHART, </w:t>
      </w:r>
      <w:r w:rsidRPr="00F61AE9">
        <w:rPr>
          <w:i/>
        </w:rPr>
        <w:t>Sermoni tedeschi</w:t>
      </w:r>
      <w:r w:rsidRPr="00F61AE9">
        <w:t>. A cura di M. Vanni</w:t>
      </w:r>
      <w:r>
        <w:t xml:space="preserve">ni. </w:t>
      </w:r>
      <w:r w:rsidR="00200A74">
        <w:t xml:space="preserve">Milano, </w:t>
      </w:r>
      <w:r w:rsidRPr="000250DD">
        <w:t>Adelphi, [2001] 2007</w:t>
      </w:r>
      <w:r w:rsidRPr="000250DD">
        <w:rPr>
          <w:vertAlign w:val="superscript"/>
        </w:rPr>
        <w:t>7</w:t>
      </w:r>
      <w:r w:rsidRPr="000250DD">
        <w:t>. 277 p. [USP]</w:t>
      </w:r>
    </w:p>
    <w:p w:rsidR="00200A74" w:rsidRPr="00200A74" w:rsidRDefault="00200A74" w:rsidP="002802EC">
      <w:pPr>
        <w:pStyle w:val="PargrafoparaBibl"/>
        <w:widowControl/>
        <w:rPr>
          <w:color w:val="808080"/>
          <w:lang w:val="en-US"/>
        </w:rPr>
      </w:pPr>
      <w:r w:rsidRPr="003E59F1">
        <w:rPr>
          <w:color w:val="808080"/>
        </w:rPr>
        <w:t>Meister</w:t>
      </w:r>
      <w:r w:rsidRPr="00F61AE9">
        <w:t xml:space="preserve"> </w:t>
      </w:r>
      <w:r w:rsidRPr="003E59F1">
        <w:rPr>
          <w:color w:val="808080"/>
        </w:rPr>
        <w:t xml:space="preserve">ECKHART, </w:t>
      </w:r>
      <w:r w:rsidRPr="003E59F1">
        <w:rPr>
          <w:i/>
          <w:color w:val="808080"/>
        </w:rPr>
        <w:t>I sermoni</w:t>
      </w:r>
      <w:r w:rsidRPr="003E59F1">
        <w:rPr>
          <w:color w:val="808080"/>
        </w:rPr>
        <w:t xml:space="preserve">. A cura di M. Vannini. </w:t>
      </w:r>
      <w:r w:rsidRPr="00F638FF">
        <w:rPr>
          <w:color w:val="808080"/>
          <w:lang w:val="en-US"/>
        </w:rPr>
        <w:t xml:space="preserve">Letture cristiane del secondo millennio. </w:t>
      </w:r>
      <w:r w:rsidR="00BF43BE">
        <w:rPr>
          <w:color w:val="808080"/>
          <w:lang w:val="en-US"/>
        </w:rPr>
        <w:t>Milano</w:t>
      </w:r>
      <w:r w:rsidRPr="00200A74">
        <w:rPr>
          <w:color w:val="808080"/>
          <w:lang w:val="en-US"/>
        </w:rPr>
        <w:t>, Paoline, 2002. 696 p.*</w:t>
      </w:r>
      <w:r w:rsidR="00B831EC" w:rsidRPr="00B831EC">
        <w:rPr>
          <w:color w:val="808080"/>
          <w:vertAlign w:val="superscript"/>
          <w:lang w:val="en-US"/>
        </w:rPr>
        <w:t>+</w:t>
      </w:r>
      <w:r w:rsidRPr="00200A74">
        <w:rPr>
          <w:color w:val="808080"/>
          <w:lang w:val="en-US"/>
        </w:rPr>
        <w:t xml:space="preserve"> </w:t>
      </w:r>
    </w:p>
    <w:p w:rsidR="00FB710A" w:rsidRPr="00F61AE9" w:rsidRDefault="00FB710A" w:rsidP="002802EC">
      <w:pPr>
        <w:pStyle w:val="PargrafoparaBibl"/>
        <w:widowControl/>
      </w:pPr>
      <w:r w:rsidRPr="00200A74">
        <w:rPr>
          <w:lang w:val="en-US"/>
        </w:rPr>
        <w:t xml:space="preserve">Maître ECKHART, </w:t>
      </w:r>
      <w:r w:rsidRPr="00200A74">
        <w:rPr>
          <w:i/>
          <w:iCs/>
          <w:lang w:val="en-US"/>
        </w:rPr>
        <w:t xml:space="preserve">Et ce néant était Dieu. </w:t>
      </w:r>
      <w:r w:rsidRPr="00F61AE9">
        <w:rPr>
          <w:i/>
          <w:iCs/>
        </w:rPr>
        <w:t>Sermons LXI à XC</w:t>
      </w:r>
      <w:r w:rsidRPr="00F61AE9">
        <w:t>. Tr. G. Jarczyk. Paris, Spiritualités vivantes, 176. Albin Michel, 2000. 260 p. [USP]</w:t>
      </w:r>
    </w:p>
    <w:p w:rsidR="00CA381B" w:rsidRPr="002B46DB" w:rsidRDefault="00CA381B" w:rsidP="002802EC">
      <w:pPr>
        <w:pStyle w:val="PargrafoparaBibl"/>
        <w:widowControl/>
      </w:pPr>
      <w:r w:rsidRPr="00CA381B">
        <w:rPr>
          <w:i/>
          <w:iCs/>
        </w:rPr>
        <w:t>Maître Eckhart ou La joie errante</w:t>
      </w:r>
      <w:r w:rsidRPr="00CA381B">
        <w:t xml:space="preserve">. </w:t>
      </w:r>
      <w:r w:rsidRPr="002B46DB">
        <w:t>Sermons allemands traduits et commentés par R. Schürmann et R. Munier. Paris, Planète, 1972. 383 p. [USP]</w:t>
      </w:r>
    </w:p>
    <w:p w:rsidR="00FB710A" w:rsidRPr="00F61AE9" w:rsidRDefault="00FB710A" w:rsidP="002802EC">
      <w:pPr>
        <w:pStyle w:val="PargrafoparaBibl"/>
        <w:widowControl/>
      </w:pPr>
      <w:r w:rsidRPr="00F61AE9">
        <w:t xml:space="preserve">Maître ECKHART, </w:t>
      </w:r>
      <w:r w:rsidRPr="00F61AE9">
        <w:rPr>
          <w:i/>
        </w:rPr>
        <w:t>Sur la naissance de Dieu dans l’âme: sermons 101-104</w:t>
      </w:r>
      <w:r w:rsidRPr="00F61AE9">
        <w:t xml:space="preserve">. </w:t>
      </w:r>
      <w:r w:rsidRPr="00D9676E">
        <w:t xml:space="preserve">Pref. de M.-A. Vannier. Tr. du moyen haut allemand par G. Pfister. </w:t>
      </w:r>
      <w:r w:rsidRPr="002B46DB">
        <w:t xml:space="preserve">Paris, Arfuyen, 2005. </w:t>
      </w:r>
      <w:r w:rsidRPr="00F61AE9">
        <w:t xml:space="preserve">157 p. [UNICAMP] </w:t>
      </w:r>
      <w:r w:rsidR="00517A55">
        <w:t>[UNIFESP]</w:t>
      </w:r>
    </w:p>
    <w:p w:rsidR="00FB710A" w:rsidRPr="00DE28DA" w:rsidRDefault="00FB710A" w:rsidP="002802EC">
      <w:pPr>
        <w:pStyle w:val="PargrafoparaBibl"/>
        <w:widowControl/>
        <w:rPr>
          <w:lang w:val="en-US"/>
        </w:rPr>
      </w:pPr>
      <w:r w:rsidRPr="00F61AE9">
        <w:t xml:space="preserve">Mestre ECKHART, </w:t>
      </w:r>
      <w:r w:rsidRPr="00F61AE9">
        <w:rPr>
          <w:i/>
        </w:rPr>
        <w:t>Sermões alemães</w:t>
      </w:r>
      <w:r w:rsidRPr="00F61AE9">
        <w:t xml:space="preserve">. </w:t>
      </w:r>
      <w:r w:rsidRPr="00DE28DA">
        <w:t xml:space="preserve">Tr. E. P. Giachini et al. </w:t>
      </w:r>
      <w:r w:rsidRPr="00F61AE9">
        <w:t xml:space="preserve">Petrópolis, Vozes, 2006-2008. </w:t>
      </w:r>
      <w:r w:rsidRPr="00DE28DA">
        <w:rPr>
          <w:lang w:val="en-US"/>
        </w:rPr>
        <w:t>2 vols. [UNICAMP] [USP]</w:t>
      </w:r>
    </w:p>
    <w:p w:rsidR="00FB710A" w:rsidRPr="00830F5E" w:rsidRDefault="00FB710A" w:rsidP="002802EC">
      <w:pPr>
        <w:pStyle w:val="PargrafoparaBibl"/>
        <w:widowControl/>
        <w:rPr>
          <w:color w:val="808080"/>
          <w:lang w:val="en-US"/>
        </w:rPr>
      </w:pPr>
      <w:r w:rsidRPr="00830F5E">
        <w:rPr>
          <w:color w:val="808080"/>
          <w:lang w:val="en-US"/>
        </w:rPr>
        <w:lastRenderedPageBreak/>
        <w:t xml:space="preserve">Maître ECKHART, </w:t>
      </w:r>
      <w:r w:rsidRPr="00830F5E">
        <w:rPr>
          <w:i/>
          <w:color w:val="808080"/>
          <w:lang w:val="en-US"/>
        </w:rPr>
        <w:t>L’Œuvre des sermons: Erfurt, Paris, Strasbourg, Cologne</w:t>
      </w:r>
      <w:r w:rsidRPr="00830F5E">
        <w:rPr>
          <w:color w:val="808080"/>
          <w:lang w:val="en-US"/>
        </w:rPr>
        <w:t xml:space="preserve">. [Sermons latins]. Intr., tr. et notes par J. Devriendt, préface par M.-A. Vannier, </w:t>
      </w:r>
      <w:r w:rsidRPr="002811D7">
        <w:rPr>
          <w:color w:val="808080"/>
          <w:lang w:val="en-US"/>
        </w:rPr>
        <w:t xml:space="preserve">Sagesses chrétiennes. </w:t>
      </w:r>
      <w:r w:rsidRPr="00830F5E">
        <w:rPr>
          <w:color w:val="808080"/>
          <w:lang w:val="en-US"/>
        </w:rPr>
        <w:t>Paris, Cerf, 2010. 464 p.</w:t>
      </w:r>
      <w:r w:rsidR="009646F0">
        <w:rPr>
          <w:color w:val="808080"/>
          <w:lang w:val="en-US"/>
        </w:rPr>
        <w:t>*</w:t>
      </w:r>
    </w:p>
    <w:p w:rsidR="00084600" w:rsidRPr="00084600" w:rsidRDefault="00084600" w:rsidP="002802EC">
      <w:pPr>
        <w:pStyle w:val="PargrafoparaBibl"/>
        <w:widowControl/>
        <w:rPr>
          <w:color w:val="808080"/>
          <w:lang w:val="en-US"/>
        </w:rPr>
      </w:pPr>
      <w:r w:rsidRPr="00B73ED0">
        <w:rPr>
          <w:color w:val="808080"/>
          <w:lang w:val="en-US"/>
        </w:rPr>
        <w:t xml:space="preserve">Meister ECKHART, </w:t>
      </w:r>
      <w:r w:rsidRPr="00B73ED0">
        <w:rPr>
          <w:i/>
          <w:color w:val="808080"/>
          <w:lang w:val="en-US"/>
        </w:rPr>
        <w:t>Le 64 prediche sul tempo liturgico</w:t>
      </w:r>
      <w:r w:rsidRPr="00B73ED0">
        <w:rPr>
          <w:color w:val="808080"/>
          <w:lang w:val="en-US"/>
        </w:rPr>
        <w:t xml:space="preserve">. </w:t>
      </w:r>
      <w:r w:rsidRPr="00084600">
        <w:rPr>
          <w:color w:val="808080"/>
        </w:rPr>
        <w:t xml:space="preserve">A cura di L. Sturlese. </w:t>
      </w:r>
      <w:r w:rsidRPr="00084600">
        <w:rPr>
          <w:color w:val="808080"/>
          <w:lang w:val="en-US"/>
        </w:rPr>
        <w:t>Il pensiero occidentale. Milano, Bompiani, 2014. LXXXVII+925 p.*</w:t>
      </w:r>
    </w:p>
    <w:p w:rsidR="00FB710A" w:rsidRPr="002B46DB" w:rsidRDefault="00FB710A" w:rsidP="002802EC">
      <w:pPr>
        <w:pStyle w:val="PargrafoparaBibl"/>
        <w:widowControl/>
      </w:pPr>
      <w:r w:rsidRPr="00F61AE9">
        <w:rPr>
          <w:szCs w:val="22"/>
          <w:lang w:val="en-US"/>
        </w:rPr>
        <w:t xml:space="preserve">Maître </w:t>
      </w:r>
      <w:r w:rsidRPr="00F61AE9">
        <w:rPr>
          <w:lang w:val="en-US"/>
        </w:rPr>
        <w:t xml:space="preserve">ECKHART, “Sermon allemand 77” in IMBACH, R., et MÉLÉARD, M.-H., éds., </w:t>
      </w:r>
      <w:r w:rsidRPr="00F61AE9">
        <w:rPr>
          <w:i/>
          <w:iCs/>
          <w:lang w:val="en-US"/>
        </w:rPr>
        <w:t xml:space="preserve">Philosophes médiévaux. </w:t>
      </w:r>
      <w:r w:rsidRPr="000250DD">
        <w:rPr>
          <w:i/>
          <w:iCs/>
        </w:rPr>
        <w:t>Anthologie de textes philos</w:t>
      </w:r>
      <w:r w:rsidRPr="00F61AE9">
        <w:rPr>
          <w:i/>
          <w:iCs/>
        </w:rPr>
        <w:t>ophiques (XIII</w:t>
      </w:r>
      <w:r w:rsidRPr="00F61AE9">
        <w:rPr>
          <w:i/>
          <w:iCs/>
          <w:vertAlign w:val="superscript"/>
        </w:rPr>
        <w:t>e</w:t>
      </w:r>
      <w:r w:rsidRPr="00F61AE9">
        <w:rPr>
          <w:i/>
          <w:iCs/>
        </w:rPr>
        <w:t>-XIV</w:t>
      </w:r>
      <w:r w:rsidRPr="00F61AE9">
        <w:rPr>
          <w:i/>
          <w:iCs/>
          <w:vertAlign w:val="superscript"/>
        </w:rPr>
        <w:t>e</w:t>
      </w:r>
      <w:r w:rsidRPr="00F61AE9">
        <w:rPr>
          <w:i/>
          <w:iCs/>
        </w:rPr>
        <w:t xml:space="preserve"> siècles)</w:t>
      </w:r>
      <w:r w:rsidRPr="00F61AE9">
        <w:t xml:space="preserve">. Tr. A. de Libera. </w:t>
      </w:r>
      <w:r w:rsidRPr="002B46DB">
        <w:t>Paris, UGE, 1986; pp. 269-280. [UNICAMP] [USP]</w:t>
      </w:r>
    </w:p>
    <w:p w:rsidR="00E636C8" w:rsidRDefault="00E636C8" w:rsidP="002802EC">
      <w:pPr>
        <w:pStyle w:val="PargrafoparaBibl"/>
        <w:widowControl/>
      </w:pPr>
      <w:r w:rsidRPr="00E636C8">
        <w:rPr>
          <w:szCs w:val="18"/>
        </w:rPr>
        <w:t xml:space="preserve">JEAN TAULER, </w:t>
      </w:r>
      <w:r w:rsidRPr="00E636C8">
        <w:rPr>
          <w:i/>
          <w:iCs/>
          <w:szCs w:val="18"/>
        </w:rPr>
        <w:t>Sermons</w:t>
      </w:r>
      <w:r w:rsidRPr="00E636C8">
        <w:rPr>
          <w:szCs w:val="18"/>
        </w:rPr>
        <w:t xml:space="preserve">. </w:t>
      </w:r>
      <w:r w:rsidRPr="00E636C8">
        <w:t xml:space="preserve">Éd. intégrale. Éd. et présentée par J.-P. Jossua avec une notice d’É.-H. Wéber sur Jean Tauler et Maître Eckhart. </w:t>
      </w:r>
      <w:r w:rsidRPr="00F61AE9">
        <w:rPr>
          <w:lang w:val="en-US"/>
        </w:rPr>
        <w:t xml:space="preserve">Tr. E. Hugueny, G. Théry, M. A. L. Corin. </w:t>
      </w:r>
      <w:r w:rsidRPr="00F61AE9">
        <w:rPr>
          <w:szCs w:val="18"/>
          <w:lang w:val="en-US"/>
        </w:rPr>
        <w:t xml:space="preserve">Sagesses chrétiennes. </w:t>
      </w:r>
      <w:r w:rsidRPr="00F61AE9">
        <w:rPr>
          <w:szCs w:val="18"/>
        </w:rPr>
        <w:t xml:space="preserve">Paris, Cerf, </w:t>
      </w:r>
      <w:r>
        <w:rPr>
          <w:szCs w:val="18"/>
        </w:rPr>
        <w:t>[</w:t>
      </w:r>
      <w:r w:rsidRPr="00F61AE9">
        <w:rPr>
          <w:szCs w:val="18"/>
        </w:rPr>
        <w:t>1991</w:t>
      </w:r>
      <w:r>
        <w:rPr>
          <w:szCs w:val="18"/>
        </w:rPr>
        <w:t>] 2007</w:t>
      </w:r>
      <w:r w:rsidRPr="00F61AE9">
        <w:rPr>
          <w:szCs w:val="18"/>
        </w:rPr>
        <w:t>. 7</w:t>
      </w:r>
      <w:r>
        <w:rPr>
          <w:szCs w:val="18"/>
        </w:rPr>
        <w:t>38</w:t>
      </w:r>
      <w:r w:rsidRPr="00F61AE9">
        <w:rPr>
          <w:szCs w:val="18"/>
        </w:rPr>
        <w:t xml:space="preserve"> p. [UFSCar] </w:t>
      </w:r>
      <w:r>
        <w:t>[USP]</w:t>
      </w:r>
    </w:p>
    <w:p w:rsidR="00A725CA" w:rsidRPr="00A725CA" w:rsidRDefault="00A725CA" w:rsidP="002802EC">
      <w:pPr>
        <w:pStyle w:val="PargrafoparaBibl"/>
        <w:keepNext/>
        <w:widowControl/>
        <w:rPr>
          <w:color w:val="FF0000"/>
        </w:rPr>
      </w:pPr>
      <w:r w:rsidRPr="00A725CA">
        <w:rPr>
          <w:color w:val="FF0000"/>
        </w:rPr>
        <w:t>Comentários</w:t>
      </w:r>
      <w:r>
        <w:rPr>
          <w:color w:val="FF0000"/>
        </w:rPr>
        <w:t xml:space="preserve"> bíblicos</w:t>
      </w:r>
    </w:p>
    <w:p w:rsidR="004156F0" w:rsidRPr="004156F0" w:rsidRDefault="004156F0" w:rsidP="002802EC">
      <w:pPr>
        <w:pStyle w:val="PargrafoparaBibl"/>
        <w:widowControl/>
        <w:rPr>
          <w:color w:val="808080"/>
        </w:rPr>
      </w:pPr>
      <w:r w:rsidRPr="004156F0">
        <w:rPr>
          <w:color w:val="808080"/>
        </w:rPr>
        <w:t xml:space="preserve">ECKHART, </w:t>
      </w:r>
      <w:r w:rsidRPr="004156F0">
        <w:rPr>
          <w:i/>
          <w:color w:val="808080"/>
        </w:rPr>
        <w:t>Commenti all’Antico Testamento</w:t>
      </w:r>
      <w:r w:rsidRPr="004156F0">
        <w:rPr>
          <w:color w:val="808080"/>
        </w:rPr>
        <w:t xml:space="preserve">. A cura di M. Vannini. Il pensiero occidentale. Milano, Bompiani, 2012. </w:t>
      </w:r>
      <w:r>
        <w:rPr>
          <w:color w:val="808080"/>
        </w:rPr>
        <w:t>XVII+1548 p.*</w:t>
      </w:r>
    </w:p>
    <w:p w:rsidR="00103FAB" w:rsidRDefault="00103FAB" w:rsidP="002802EC">
      <w:pPr>
        <w:pStyle w:val="PargrafoparaBibl"/>
        <w:widowControl/>
        <w:rPr>
          <w:color w:val="808080"/>
        </w:rPr>
      </w:pPr>
      <w:r w:rsidRPr="004156F0">
        <w:rPr>
          <w:color w:val="808080"/>
        </w:rPr>
        <w:t>ECKHART,</w:t>
      </w:r>
      <w:r>
        <w:rPr>
          <w:color w:val="808080"/>
        </w:rPr>
        <w:t xml:space="preserve"> </w:t>
      </w:r>
      <w:r w:rsidRPr="00CA381B">
        <w:rPr>
          <w:i/>
          <w:color w:val="808080"/>
        </w:rPr>
        <w:t>Il libro delle parabole della Genesi</w:t>
      </w:r>
      <w:r>
        <w:rPr>
          <w:color w:val="808080"/>
        </w:rPr>
        <w:t xml:space="preserve">. </w:t>
      </w:r>
      <w:r w:rsidRPr="00CA381B">
        <w:rPr>
          <w:color w:val="808080"/>
        </w:rPr>
        <w:t>A cura di M. Vannini. Il Pellicano Rosso. Brescia, Morcelliana,</w:t>
      </w:r>
      <w:r>
        <w:rPr>
          <w:color w:val="808080"/>
        </w:rPr>
        <w:t xml:space="preserve"> 2011. 264 p.*</w:t>
      </w:r>
    </w:p>
    <w:p w:rsidR="00103FAB" w:rsidRPr="00103FAB" w:rsidRDefault="00103FAB" w:rsidP="002802EC">
      <w:pPr>
        <w:pStyle w:val="PargrafoparaBibl"/>
        <w:widowControl/>
        <w:rPr>
          <w:color w:val="808080" w:themeColor="background1" w:themeShade="80"/>
          <w:lang w:val="es-ES_tradnl"/>
        </w:rPr>
      </w:pPr>
      <w:r w:rsidRPr="00103FAB">
        <w:rPr>
          <w:color w:val="808080" w:themeColor="background1" w:themeShade="80"/>
          <w:lang w:val="es-ES_tradnl"/>
        </w:rPr>
        <w:t xml:space="preserve">Maître ECKHART, </w:t>
      </w:r>
      <w:r w:rsidRPr="00103FAB">
        <w:rPr>
          <w:i/>
          <w:color w:val="808080" w:themeColor="background1" w:themeShade="80"/>
          <w:lang w:val="es-ES_tradnl"/>
        </w:rPr>
        <w:t>Livre des paraboles de la Genèse</w:t>
      </w:r>
      <w:r w:rsidRPr="00103FAB">
        <w:rPr>
          <w:color w:val="808080" w:themeColor="background1" w:themeShade="80"/>
          <w:lang w:val="es-ES_tradnl"/>
        </w:rPr>
        <w:t>. Intr. par M.-A. Vannier et M. Mauriège. Tr. J.-C. Lagarrigue. Sagesses médiévales, 16. Paris, Les Belles Lettres, 2016. 258 p.</w:t>
      </w:r>
    </w:p>
    <w:p w:rsidR="00A725CA" w:rsidRDefault="00A725CA" w:rsidP="002802EC">
      <w:pPr>
        <w:pStyle w:val="PargrafoparaBibl"/>
        <w:widowControl/>
      </w:pPr>
      <w:r w:rsidRPr="00103FAB">
        <w:rPr>
          <w:noProof/>
          <w:lang w:val="en-US"/>
        </w:rPr>
        <w:t xml:space="preserve">ECKHART, </w:t>
      </w:r>
      <w:r w:rsidRPr="00103FAB">
        <w:rPr>
          <w:bCs/>
          <w:i/>
          <w:noProof/>
          <w:lang w:val="en-US"/>
        </w:rPr>
        <w:t>Commento all’Esodo</w:t>
      </w:r>
      <w:r w:rsidRPr="00103FAB">
        <w:rPr>
          <w:noProof/>
          <w:lang w:val="en-US"/>
        </w:rPr>
        <w:t xml:space="preserve">. </w:t>
      </w:r>
      <w:r w:rsidRPr="00F61AE9">
        <w:t xml:space="preserve">A cura di </w:t>
      </w:r>
      <w:r w:rsidRPr="00F61AE9">
        <w:rPr>
          <w:noProof/>
        </w:rPr>
        <w:t xml:space="preserve">M. Vannini. Fonti medievali, 26. Roma, Città Nuova, 2004. 200 p. </w:t>
      </w:r>
      <w:r w:rsidRPr="00F61AE9">
        <w:t>[UNICAMP] [USP]</w:t>
      </w:r>
    </w:p>
    <w:p w:rsidR="00A725CA" w:rsidRDefault="00A725CA" w:rsidP="002802EC">
      <w:pPr>
        <w:pStyle w:val="PargrafoparaBibl"/>
        <w:widowControl/>
        <w:rPr>
          <w:color w:val="808080"/>
        </w:rPr>
      </w:pPr>
      <w:r w:rsidRPr="00452FB6">
        <w:rPr>
          <w:color w:val="808080"/>
        </w:rPr>
        <w:t xml:space="preserve">ECKHART, </w:t>
      </w:r>
      <w:r w:rsidRPr="00A725CA">
        <w:rPr>
          <w:i/>
          <w:color w:val="808080"/>
        </w:rPr>
        <w:t>Commento all’Ecclesiastico</w:t>
      </w:r>
      <w:r w:rsidRPr="00452FB6">
        <w:rPr>
          <w:color w:val="808080"/>
        </w:rPr>
        <w:t xml:space="preserve">. A cura de M. Vannini. </w:t>
      </w:r>
      <w:r w:rsidRPr="00A725CA">
        <w:rPr>
          <w:color w:val="808080"/>
        </w:rPr>
        <w:t>Biblioteca medievale</w:t>
      </w:r>
      <w:r w:rsidR="00961784">
        <w:rPr>
          <w:color w:val="808080"/>
        </w:rPr>
        <w:t>, 4</w:t>
      </w:r>
      <w:r>
        <w:rPr>
          <w:color w:val="808080"/>
        </w:rPr>
        <w:t>. Firenze, Nardini, 1990. 120 p.*</w:t>
      </w:r>
      <w:r w:rsidR="004042FC" w:rsidRPr="004042FC">
        <w:rPr>
          <w:color w:val="808080"/>
          <w:vertAlign w:val="superscript"/>
        </w:rPr>
        <w:t>+</w:t>
      </w:r>
      <w:r w:rsidR="004042FC">
        <w:rPr>
          <w:color w:val="808080"/>
        </w:rPr>
        <w:t xml:space="preserve"> </w:t>
      </w:r>
    </w:p>
    <w:p w:rsidR="002A370F" w:rsidRPr="00C14727" w:rsidRDefault="002A370F" w:rsidP="002802EC">
      <w:pPr>
        <w:pStyle w:val="PargrafoparaBibl"/>
        <w:widowControl/>
        <w:rPr>
          <w:color w:val="808080"/>
          <w:lang w:val="en-US"/>
        </w:rPr>
      </w:pPr>
      <w:r>
        <w:rPr>
          <w:color w:val="808080"/>
        </w:rPr>
        <w:t xml:space="preserve">ECKHART, </w:t>
      </w:r>
      <w:r>
        <w:rPr>
          <w:i/>
          <w:color w:val="808080"/>
        </w:rPr>
        <w:t>Commento alla Sapienza</w:t>
      </w:r>
      <w:r>
        <w:rPr>
          <w:color w:val="808080"/>
        </w:rPr>
        <w:t xml:space="preserve">. A cura di M. Vannini. Biblioteca mistica. </w:t>
      </w:r>
      <w:r w:rsidRPr="002A370F">
        <w:rPr>
          <w:color w:val="808080"/>
          <w:lang w:val="en-US"/>
        </w:rPr>
        <w:t xml:space="preserve">Firenze, Nardini, 1994. </w:t>
      </w:r>
      <w:r w:rsidRPr="00C14727">
        <w:rPr>
          <w:color w:val="808080"/>
          <w:lang w:val="en-US"/>
        </w:rPr>
        <w:t>296 p.*</w:t>
      </w:r>
    </w:p>
    <w:p w:rsidR="00A725CA" w:rsidRPr="00E27C98" w:rsidRDefault="00A725CA" w:rsidP="002802EC">
      <w:pPr>
        <w:pStyle w:val="PargrafoparaBibl"/>
        <w:widowControl/>
        <w:rPr>
          <w:bCs/>
          <w:iCs/>
          <w:lang w:val="en-US"/>
        </w:rPr>
      </w:pPr>
      <w:r w:rsidRPr="00F61AE9">
        <w:rPr>
          <w:bCs/>
          <w:iCs/>
          <w:lang w:val="en-US"/>
        </w:rPr>
        <w:t xml:space="preserve">Meister ECKHART, </w:t>
      </w:r>
      <w:r w:rsidRPr="00F61AE9">
        <w:rPr>
          <w:bCs/>
          <w:i/>
          <w:iCs/>
          <w:lang w:val="en-US"/>
        </w:rPr>
        <w:t>Kommentar zum Buch der Weisheit</w:t>
      </w:r>
      <w:r w:rsidRPr="00F61AE9">
        <w:rPr>
          <w:bCs/>
          <w:iCs/>
          <w:lang w:val="en-US"/>
        </w:rPr>
        <w:t xml:space="preserve">. </w:t>
      </w:r>
      <w:r w:rsidRPr="00F61AE9">
        <w:rPr>
          <w:bCs/>
          <w:i/>
          <w:iCs/>
          <w:lang w:val="en-US"/>
        </w:rPr>
        <w:t>Expositio libri Sapientiae.</w:t>
      </w:r>
      <w:r w:rsidRPr="00F61AE9">
        <w:rPr>
          <w:color w:val="000000"/>
          <w:sz w:val="18"/>
          <w:szCs w:val="18"/>
          <w:lang w:val="en-US"/>
        </w:rPr>
        <w:t xml:space="preserve"> </w:t>
      </w:r>
      <w:r w:rsidRPr="00F61AE9">
        <w:rPr>
          <w:bCs/>
          <w:iCs/>
          <w:lang w:val="en-US"/>
        </w:rPr>
        <w:t xml:space="preserve">Eingeleitet, übersetzt und erläutert von K. Albert. </w:t>
      </w:r>
      <w:r w:rsidRPr="00E27C98">
        <w:rPr>
          <w:lang w:val="en-US"/>
        </w:rPr>
        <w:t xml:space="preserve">Sankt Augustin, </w:t>
      </w:r>
      <w:r w:rsidRPr="00E27C98">
        <w:rPr>
          <w:bCs/>
          <w:iCs/>
          <w:lang w:val="en-US"/>
        </w:rPr>
        <w:t>Academia, 1988. 167 S. [UFSCar]</w:t>
      </w:r>
      <w:r w:rsidRPr="00E27C98">
        <w:rPr>
          <w:bCs/>
          <w:iCs/>
          <w:color w:val="808080"/>
          <w:lang w:val="en-US"/>
        </w:rPr>
        <w:t xml:space="preserve"> </w:t>
      </w:r>
      <w:r w:rsidRPr="00E27C98">
        <w:rPr>
          <w:bCs/>
          <w:iCs/>
          <w:lang w:val="en-US"/>
        </w:rPr>
        <w:t>[USP]</w:t>
      </w:r>
    </w:p>
    <w:p w:rsidR="00F85176" w:rsidRDefault="00F85176" w:rsidP="002802EC">
      <w:pPr>
        <w:pStyle w:val="PargrafoparaBibl"/>
        <w:widowControl/>
        <w:rPr>
          <w:color w:val="808080" w:themeColor="background1" w:themeShade="80"/>
          <w:lang w:val="es-ES_tradnl"/>
        </w:rPr>
      </w:pPr>
      <w:r w:rsidRPr="00F85176">
        <w:rPr>
          <w:color w:val="808080" w:themeColor="background1" w:themeShade="80"/>
          <w:lang w:val="es-ES_tradnl"/>
        </w:rPr>
        <w:t xml:space="preserve">Maître ECKHART, </w:t>
      </w:r>
      <w:r w:rsidRPr="00F85176">
        <w:rPr>
          <w:i/>
          <w:color w:val="808080" w:themeColor="background1" w:themeShade="80"/>
          <w:lang w:val="es-ES_tradnl"/>
        </w:rPr>
        <w:t>Commentaire du Livre de la Sagesse</w:t>
      </w:r>
      <w:r w:rsidRPr="00F85176">
        <w:rPr>
          <w:color w:val="808080" w:themeColor="background1" w:themeShade="80"/>
          <w:lang w:val="es-ES_tradnl"/>
        </w:rPr>
        <w:t>. Intr. et commentaires par M.-A. Vannier. Tr. J.-C. Lagarrigue et J. Devriendt. Sagesses médiévales, 15. Paris, Les Belles Lettres, 2015. 288 p.</w:t>
      </w:r>
    </w:p>
    <w:p w:rsidR="004156F0" w:rsidRDefault="004156F0" w:rsidP="002802EC">
      <w:pPr>
        <w:pStyle w:val="PargrafoparaBibl"/>
        <w:widowControl/>
        <w:rPr>
          <w:lang w:val="en-US"/>
        </w:rPr>
      </w:pPr>
      <w:r w:rsidRPr="00E27C98">
        <w:rPr>
          <w:lang w:val="es-ES_tradnl"/>
        </w:rPr>
        <w:t>ECKHART,</w:t>
      </w:r>
      <w:r w:rsidRPr="00E27C98">
        <w:rPr>
          <w:noProof/>
          <w:lang w:val="es-ES_tradnl"/>
        </w:rPr>
        <w:t xml:space="preserve"> </w:t>
      </w:r>
      <w:r w:rsidRPr="00E27C98">
        <w:rPr>
          <w:i/>
          <w:lang w:val="es-ES_tradnl"/>
        </w:rPr>
        <w:t>Commento al vangelo di Giovanni</w:t>
      </w:r>
      <w:r w:rsidRPr="00E27C98">
        <w:rPr>
          <w:lang w:val="es-ES_tradnl"/>
        </w:rPr>
        <w:t xml:space="preserve">. </w:t>
      </w:r>
      <w:r w:rsidRPr="00F61AE9">
        <w:t xml:space="preserve">A cura di M. Vannini. Fonti medievali, 8. </w:t>
      </w:r>
      <w:r w:rsidRPr="00E27C98">
        <w:t>Roma, Città Nuova, [1992] 2009</w:t>
      </w:r>
      <w:r w:rsidRPr="00E27C98">
        <w:rPr>
          <w:vertAlign w:val="superscript"/>
        </w:rPr>
        <w:t>2</w:t>
      </w:r>
      <w:r w:rsidR="00517A55" w:rsidRPr="00E27C98">
        <w:t xml:space="preserve">. </w:t>
      </w:r>
      <w:r w:rsidR="00517A55" w:rsidRPr="007350DB">
        <w:rPr>
          <w:lang w:val="en-US"/>
        </w:rPr>
        <w:t>484 p. [UFSCar] [USP] {NA}</w:t>
      </w:r>
    </w:p>
    <w:p w:rsidR="00833811" w:rsidRPr="00BF112B" w:rsidRDefault="00833811" w:rsidP="002802EC">
      <w:pPr>
        <w:pStyle w:val="PargrafoparaBibl"/>
        <w:widowControl/>
        <w:rPr>
          <w:lang w:val="en-US"/>
        </w:rPr>
      </w:pPr>
      <w:r w:rsidRPr="00833811">
        <w:rPr>
          <w:lang w:val="en-US"/>
        </w:rPr>
        <w:t xml:space="preserve">Maître ECKHART, </w:t>
      </w:r>
      <w:r w:rsidRPr="00833811">
        <w:rPr>
          <w:i/>
          <w:lang w:val="en-US"/>
        </w:rPr>
        <w:t>Commentaire du Notre Père</w:t>
      </w:r>
      <w:r>
        <w:rPr>
          <w:lang w:val="en-US"/>
        </w:rPr>
        <w:t>. T</w:t>
      </w:r>
      <w:r w:rsidRPr="00833811">
        <w:rPr>
          <w:lang w:val="en-US"/>
        </w:rPr>
        <w:t>r</w:t>
      </w:r>
      <w:r>
        <w:rPr>
          <w:lang w:val="en-US"/>
        </w:rPr>
        <w:t>.</w:t>
      </w:r>
      <w:r w:rsidRPr="00833811">
        <w:rPr>
          <w:lang w:val="en-US"/>
        </w:rPr>
        <w:t xml:space="preserve"> du latin et presenté par É</w:t>
      </w:r>
      <w:r>
        <w:rPr>
          <w:lang w:val="en-US"/>
        </w:rPr>
        <w:t xml:space="preserve">. </w:t>
      </w:r>
      <w:r w:rsidRPr="00833811">
        <w:rPr>
          <w:lang w:val="en-US"/>
        </w:rPr>
        <w:t>Mangin en collaboration avec D</w:t>
      </w:r>
      <w:r>
        <w:rPr>
          <w:lang w:val="en-US"/>
        </w:rPr>
        <w:t>.</w:t>
      </w:r>
      <w:r w:rsidRPr="00833811">
        <w:rPr>
          <w:lang w:val="en-US"/>
        </w:rPr>
        <w:t xml:space="preserve"> Dupré la Tour</w:t>
      </w:r>
      <w:r>
        <w:rPr>
          <w:lang w:val="en-US"/>
        </w:rPr>
        <w:t xml:space="preserve"> et al. </w:t>
      </w:r>
      <w:r w:rsidRPr="00AE285D">
        <w:rPr>
          <w:lang w:val="en-US"/>
        </w:rPr>
        <w:t>Paris, Afruyen, 2013. 101 p. [USP]</w:t>
      </w:r>
    </w:p>
    <w:p w:rsidR="004610E2" w:rsidRDefault="00AF0097" w:rsidP="002802EC">
      <w:pPr>
        <w:pStyle w:val="Ttulo5"/>
        <w:keepNext/>
        <w:spacing w:before="0"/>
        <w:rPr>
          <w:color w:val="FF0000"/>
          <w:lang w:val="en-US"/>
        </w:rPr>
      </w:pPr>
      <w:r>
        <w:rPr>
          <w:color w:val="FF0000"/>
          <w:lang w:val="en-US"/>
        </w:rPr>
        <w:lastRenderedPageBreak/>
        <w:t>Diversas</w:t>
      </w:r>
    </w:p>
    <w:p w:rsidR="00FB710A" w:rsidRDefault="00FB710A" w:rsidP="002802EC">
      <w:pPr>
        <w:pStyle w:val="PargrafoparaBibl"/>
        <w:widowControl/>
        <w:rPr>
          <w:lang w:val="en-US"/>
        </w:rPr>
      </w:pPr>
      <w:r w:rsidRPr="00F61AE9">
        <w:rPr>
          <w:lang w:val="en-US"/>
        </w:rPr>
        <w:t xml:space="preserve">Meister ECKHART, </w:t>
      </w:r>
      <w:r w:rsidRPr="00F61AE9">
        <w:rPr>
          <w:i/>
          <w:lang w:val="en-US"/>
        </w:rPr>
        <w:t>A Meister Eckharts Buch der Gottlichen Trostung und von dem Edlen Menschen (Libe</w:t>
      </w:r>
      <w:r w:rsidR="00116390">
        <w:rPr>
          <w:i/>
          <w:lang w:val="en-US"/>
        </w:rPr>
        <w:t>r</w:t>
      </w:r>
      <w:r w:rsidRPr="00F61AE9">
        <w:rPr>
          <w:i/>
          <w:lang w:val="en-US"/>
        </w:rPr>
        <w:t xml:space="preserve"> </w:t>
      </w:r>
      <w:r w:rsidR="00116390">
        <w:rPr>
          <w:i/>
          <w:lang w:val="en-US"/>
        </w:rPr>
        <w:t>“</w:t>
      </w:r>
      <w:r w:rsidRPr="00F61AE9">
        <w:rPr>
          <w:i/>
          <w:lang w:val="en-US"/>
        </w:rPr>
        <w:t>Benedictus</w:t>
      </w:r>
      <w:r w:rsidR="00116390">
        <w:rPr>
          <w:i/>
          <w:lang w:val="en-US"/>
        </w:rPr>
        <w:t>”</w:t>
      </w:r>
      <w:r w:rsidRPr="00F61AE9">
        <w:rPr>
          <w:i/>
          <w:lang w:val="en-US"/>
        </w:rPr>
        <w:t>)</w:t>
      </w:r>
      <w:r w:rsidRPr="00F61AE9">
        <w:rPr>
          <w:lang w:val="en-US"/>
        </w:rPr>
        <w:t>. Unter Benutzung bisher unbekanter Handschriften neu h</w:t>
      </w:r>
      <w:r>
        <w:rPr>
          <w:lang w:val="en-US"/>
        </w:rPr>
        <w:t>rs</w:t>
      </w:r>
      <w:r w:rsidRPr="00F61AE9">
        <w:rPr>
          <w:lang w:val="en-US"/>
        </w:rPr>
        <w:t xml:space="preserve">g. von J. Quint. Berlin, de Gruyter, 1952. </w:t>
      </w:r>
      <w:r w:rsidR="00116390">
        <w:rPr>
          <w:lang w:val="en-US"/>
        </w:rPr>
        <w:t>XX+</w:t>
      </w:r>
      <w:r w:rsidRPr="00F61AE9">
        <w:rPr>
          <w:lang w:val="en-US"/>
        </w:rPr>
        <w:t>142 p. [UNICAMP]</w:t>
      </w:r>
    </w:p>
    <w:p w:rsidR="00FB710A" w:rsidRPr="00F61AE9" w:rsidRDefault="00FB710A" w:rsidP="002802EC">
      <w:pPr>
        <w:pStyle w:val="PargrafoparaBibl"/>
        <w:widowControl/>
        <w:rPr>
          <w:bCs/>
          <w:iCs/>
          <w:lang w:val="en-US"/>
        </w:rPr>
      </w:pPr>
      <w:r w:rsidRPr="00F61AE9">
        <w:rPr>
          <w:bCs/>
          <w:iCs/>
          <w:lang w:val="en-US"/>
        </w:rPr>
        <w:t xml:space="preserve">ECKHART, </w:t>
      </w:r>
      <w:r w:rsidRPr="00F61AE9">
        <w:rPr>
          <w:bCs/>
          <w:i/>
          <w:iCs/>
          <w:lang w:val="en-US"/>
        </w:rPr>
        <w:t>Parisian Questions and Prologues</w:t>
      </w:r>
      <w:r w:rsidRPr="00F61AE9">
        <w:rPr>
          <w:bCs/>
          <w:iCs/>
          <w:lang w:val="en-US"/>
        </w:rPr>
        <w:t xml:space="preserve">. Intr., tr., and notes by A. A. Maurer. Mediaeval sources in translation 15. Toronto, PIMS, 1974. 123 p. </w:t>
      </w:r>
      <w:r w:rsidRPr="00F61AE9">
        <w:rPr>
          <w:lang w:val="en-US"/>
        </w:rPr>
        <w:t xml:space="preserve">[UFSCar] </w:t>
      </w:r>
      <w:r w:rsidR="00517A55">
        <w:rPr>
          <w:bCs/>
          <w:iCs/>
          <w:lang w:val="en-US"/>
        </w:rPr>
        <w:t>[UNICAMP] [USP] {NA}</w:t>
      </w:r>
    </w:p>
    <w:p w:rsidR="00E636C8" w:rsidRPr="0081254C" w:rsidRDefault="00E636C8" w:rsidP="002802EC">
      <w:pPr>
        <w:pStyle w:val="PargrafoparaBibl"/>
        <w:widowControl/>
      </w:pPr>
      <w:r w:rsidRPr="008E4A0A">
        <w:t xml:space="preserve">ECKEHART, </w:t>
      </w:r>
      <w:r w:rsidRPr="008E4A0A">
        <w:rPr>
          <w:i/>
        </w:rPr>
        <w:t>El Libro del consuelo divino</w:t>
      </w:r>
      <w:r w:rsidRPr="008E4A0A">
        <w:t>. Tr. A. Castaño Piñan. Buenos Aires / Madrid, Aguilar, 1963</w:t>
      </w:r>
      <w:r w:rsidRPr="008E4A0A">
        <w:rPr>
          <w:vertAlign w:val="superscript"/>
        </w:rPr>
        <w:t>3</w:t>
      </w:r>
      <w:r w:rsidRPr="008E4A0A">
        <w:t>. 91 p. [UNESP]</w:t>
      </w:r>
    </w:p>
    <w:p w:rsidR="00FB710A" w:rsidRDefault="00FB710A" w:rsidP="002802EC">
      <w:pPr>
        <w:pStyle w:val="PargrafoparaBibl"/>
        <w:widowControl/>
        <w:rPr>
          <w:lang w:val="en-US"/>
        </w:rPr>
      </w:pPr>
      <w:r w:rsidRPr="00F61AE9">
        <w:rPr>
          <w:lang w:val="en-US"/>
        </w:rPr>
        <w:t xml:space="preserve">LÖSER, F., </w:t>
      </w:r>
      <w:r w:rsidRPr="00F61AE9">
        <w:rPr>
          <w:i/>
          <w:lang w:val="en-US"/>
        </w:rPr>
        <w:t>Meister Eckhart in Melk. Studien zum Redaktor Lienhart Peuger. Mit einer Edition des Traktats “Von der sel wirdichait vnd aigenschafft”</w:t>
      </w:r>
      <w:r w:rsidRPr="00F61AE9">
        <w:rPr>
          <w:lang w:val="en-US"/>
        </w:rPr>
        <w:t xml:space="preserve">. </w:t>
      </w:r>
      <w:r w:rsidR="00F85176" w:rsidRPr="00F85176">
        <w:rPr>
          <w:lang w:val="en-US"/>
        </w:rPr>
        <w:t xml:space="preserve">Texte und Textgeschichte, 48. </w:t>
      </w:r>
      <w:r w:rsidR="00F85176">
        <w:rPr>
          <w:lang w:val="en-US"/>
        </w:rPr>
        <w:t>Tü</w:t>
      </w:r>
      <w:r w:rsidRPr="00F61AE9">
        <w:rPr>
          <w:lang w:val="en-US"/>
        </w:rPr>
        <w:t>bingen, Niemeyer, 1</w:t>
      </w:r>
      <w:r w:rsidR="00F85176">
        <w:rPr>
          <w:lang w:val="en-US"/>
        </w:rPr>
        <w:t>999. IX+604 S. [USP]</w:t>
      </w:r>
    </w:p>
    <w:p w:rsidR="00FB710A" w:rsidRPr="000E7E5D" w:rsidRDefault="00FB710A" w:rsidP="002802EC">
      <w:pPr>
        <w:pStyle w:val="PargrafoparaBibl"/>
        <w:widowControl/>
      </w:pPr>
      <w:r w:rsidRPr="00F61AE9">
        <w:rPr>
          <w:lang w:val="en-US"/>
        </w:rPr>
        <w:t xml:space="preserve">Meister ECKHART, </w:t>
      </w:r>
      <w:r w:rsidRPr="00F61AE9">
        <w:rPr>
          <w:i/>
          <w:lang w:val="en-US"/>
        </w:rPr>
        <w:t>Einheit mit Gott</w:t>
      </w:r>
      <w:r w:rsidRPr="00F61AE9">
        <w:rPr>
          <w:lang w:val="en-US"/>
        </w:rPr>
        <w:t xml:space="preserve"> </w:t>
      </w:r>
      <w:r w:rsidRPr="00F61AE9">
        <w:rPr>
          <w:i/>
          <w:lang w:val="en-US"/>
        </w:rPr>
        <w:t>die bedeutendsten Schriften zur Mystik</w:t>
      </w:r>
      <w:r w:rsidRPr="00F61AE9">
        <w:rPr>
          <w:lang w:val="en-US"/>
        </w:rPr>
        <w:t>.</w:t>
      </w:r>
      <w:r w:rsidRPr="00F61AE9">
        <w:rPr>
          <w:color w:val="000000"/>
          <w:sz w:val="18"/>
          <w:szCs w:val="18"/>
          <w:lang w:val="en-US"/>
        </w:rPr>
        <w:t xml:space="preserve"> </w:t>
      </w:r>
      <w:r w:rsidRPr="000E7E5D">
        <w:t>Übers. D. Mieth. Düsseldorf, Patmos, 2008. 358 S. [UFSCar] [USP]</w:t>
      </w:r>
    </w:p>
    <w:p w:rsidR="00776474" w:rsidRPr="00776474" w:rsidRDefault="00776474" w:rsidP="002802EC">
      <w:pPr>
        <w:pStyle w:val="Ttulo5"/>
        <w:keepNext/>
        <w:spacing w:before="0"/>
        <w:rPr>
          <w:color w:val="FF0000"/>
        </w:rPr>
      </w:pPr>
      <w:r w:rsidRPr="00776474">
        <w:rPr>
          <w:color w:val="FF0000"/>
        </w:rPr>
        <w:t>Antologias</w:t>
      </w:r>
    </w:p>
    <w:p w:rsidR="00776474" w:rsidRPr="00F61AE9" w:rsidRDefault="00776474" w:rsidP="002802EC">
      <w:pPr>
        <w:pStyle w:val="PargrafoparaBibl"/>
        <w:widowControl/>
      </w:pPr>
      <w:r w:rsidRPr="00F61AE9">
        <w:t xml:space="preserve">Mestre ECKHART, </w:t>
      </w:r>
      <w:r w:rsidRPr="00F61AE9">
        <w:rPr>
          <w:i/>
          <w:iCs/>
        </w:rPr>
        <w:t>A mística de ser e de não ter</w:t>
      </w:r>
      <w:r w:rsidRPr="00F61AE9">
        <w:t xml:space="preserve">. Tr. R. Vier. Petrópolis, Rio, Vozes, 1983. 186 p. </w:t>
      </w:r>
      <w:r>
        <w:t xml:space="preserve">[PUC] </w:t>
      </w:r>
      <w:r w:rsidRPr="00F61AE9">
        <w:t>[UFSCar] [UNICAMP] [USP]</w:t>
      </w:r>
    </w:p>
    <w:p w:rsidR="00776474" w:rsidRPr="0034133B" w:rsidRDefault="00776474" w:rsidP="002802EC">
      <w:pPr>
        <w:pStyle w:val="PargrafoparaBibl"/>
        <w:widowControl/>
        <w:rPr>
          <w:noProof/>
          <w:lang w:val="en-US"/>
        </w:rPr>
      </w:pPr>
      <w:r w:rsidRPr="00F61AE9">
        <w:t xml:space="preserve">Mestre ECKHART, </w:t>
      </w:r>
      <w:r w:rsidRPr="00F61AE9">
        <w:rPr>
          <w:i/>
          <w:iCs/>
        </w:rPr>
        <w:t>O Livro da divina consolação e outros textos seletos.</w:t>
      </w:r>
      <w:r w:rsidRPr="00F61AE9">
        <w:rPr>
          <w:lang w:val="pt-PT"/>
        </w:rPr>
        <w:t xml:space="preserve"> </w:t>
      </w:r>
      <w:r w:rsidRPr="00F61AE9">
        <w:t xml:space="preserve">Tr. R. Vier e F. Vering. Petrópolis, Vozes, </w:t>
      </w:r>
      <w:r>
        <w:t>1991</w:t>
      </w:r>
      <w:r w:rsidRPr="009264F6">
        <w:rPr>
          <w:vertAlign w:val="superscript"/>
        </w:rPr>
        <w:t>2</w:t>
      </w:r>
      <w:r>
        <w:t xml:space="preserve">. </w:t>
      </w:r>
      <w:r w:rsidRPr="00F61AE9">
        <w:t>1999</w:t>
      </w:r>
      <w:r w:rsidRPr="00F61AE9">
        <w:rPr>
          <w:vertAlign w:val="superscript"/>
        </w:rPr>
        <w:t>4</w:t>
      </w:r>
      <w:r w:rsidRPr="00F61AE9">
        <w:t xml:space="preserve">. </w:t>
      </w:r>
      <w:r w:rsidRPr="00123721">
        <w:t>Bragança Paulista</w:t>
      </w:r>
      <w:r>
        <w:t xml:space="preserve">, São Francisco, </w:t>
      </w:r>
      <w:r w:rsidRPr="00123721">
        <w:t>2006.</w:t>
      </w:r>
      <w:r w:rsidRPr="00F61AE9">
        <w:t xml:space="preserve"> </w:t>
      </w:r>
      <w:r w:rsidRPr="0034133B">
        <w:rPr>
          <w:lang w:val="en-US"/>
        </w:rPr>
        <w:t>206 p. [PUC] [UFSCar] [UNICAMP] [USP]</w:t>
      </w:r>
    </w:p>
    <w:p w:rsidR="00776474" w:rsidRPr="00F61AE9" w:rsidRDefault="00776474" w:rsidP="002802EC">
      <w:pPr>
        <w:pStyle w:val="PargrafoparaBibl"/>
        <w:widowControl/>
        <w:rPr>
          <w:lang w:val="en-US"/>
        </w:rPr>
      </w:pPr>
      <w:r w:rsidRPr="00F61AE9">
        <w:rPr>
          <w:lang w:val="en-US"/>
        </w:rPr>
        <w:t xml:space="preserve">Meister ECKHART, </w:t>
      </w:r>
      <w:r w:rsidRPr="00F61AE9">
        <w:rPr>
          <w:i/>
          <w:iCs/>
          <w:lang w:val="en-US"/>
        </w:rPr>
        <w:t>Teacher and preacher</w:t>
      </w:r>
      <w:r w:rsidRPr="00F61AE9">
        <w:rPr>
          <w:lang w:val="en-US"/>
        </w:rPr>
        <w:t>. Pref. K. Northcott. Ed. and tr. B. McGinn, F. Tobin and E. Borgstadt. The classics of Western spirituality. New York, Paulist, 1986. XVII+420 p. [USP]</w:t>
      </w:r>
    </w:p>
    <w:p w:rsidR="00776474" w:rsidRPr="000D0262" w:rsidRDefault="00776474" w:rsidP="002802EC">
      <w:pPr>
        <w:pStyle w:val="PargrafoparaBibl"/>
        <w:widowControl/>
      </w:pPr>
      <w:r w:rsidRPr="00F61AE9">
        <w:rPr>
          <w:lang w:val="en-US"/>
        </w:rPr>
        <w:t xml:space="preserve">Meister ECKHART, </w:t>
      </w:r>
      <w:r w:rsidRPr="00F61AE9">
        <w:rPr>
          <w:i/>
          <w:iCs/>
          <w:lang w:val="en-US"/>
        </w:rPr>
        <w:t xml:space="preserve">Selected </w:t>
      </w:r>
      <w:r>
        <w:rPr>
          <w:i/>
          <w:iCs/>
          <w:lang w:val="en-US"/>
        </w:rPr>
        <w:t>w</w:t>
      </w:r>
      <w:r w:rsidRPr="00F61AE9">
        <w:rPr>
          <w:i/>
          <w:iCs/>
          <w:lang w:val="en-US"/>
        </w:rPr>
        <w:t>ritings</w:t>
      </w:r>
      <w:r w:rsidRPr="00F61AE9">
        <w:rPr>
          <w:lang w:val="en-US"/>
        </w:rPr>
        <w:t xml:space="preserve">. [The talks of instruction. The book of divine consolation. On the noble man. Selected German sermons. Selected Latin sermons.] Selected and tr. by O. Davies. London / New York, Penguin, 1994. </w:t>
      </w:r>
      <w:r w:rsidRPr="000D0262">
        <w:t>XXXIX+292 p. [UFABC] [USP]</w:t>
      </w:r>
    </w:p>
    <w:p w:rsidR="00776474" w:rsidRPr="00F8743E" w:rsidRDefault="00776474" w:rsidP="002802EC">
      <w:pPr>
        <w:pStyle w:val="PargrafoparaBibl"/>
        <w:widowControl/>
        <w:rPr>
          <w:szCs w:val="22"/>
        </w:rPr>
      </w:pPr>
      <w:r w:rsidRPr="00F61AE9">
        <w:rPr>
          <w:szCs w:val="22"/>
        </w:rPr>
        <w:t xml:space="preserve">Mestre </w:t>
      </w:r>
      <w:r w:rsidRPr="00F61AE9">
        <w:rPr>
          <w:iCs/>
          <w:szCs w:val="22"/>
        </w:rPr>
        <w:t xml:space="preserve">ECKHART, </w:t>
      </w:r>
      <w:r w:rsidRPr="00F61AE9">
        <w:rPr>
          <w:i/>
          <w:iCs/>
          <w:szCs w:val="22"/>
        </w:rPr>
        <w:t>Sobre o desprendimento</w:t>
      </w:r>
      <w:r w:rsidRPr="00F61AE9">
        <w:rPr>
          <w:i/>
          <w:szCs w:val="22"/>
        </w:rPr>
        <w:t xml:space="preserve"> e outros textos</w:t>
      </w:r>
      <w:r w:rsidRPr="00F61AE9">
        <w:rPr>
          <w:szCs w:val="22"/>
        </w:rPr>
        <w:t xml:space="preserve">. </w:t>
      </w:r>
      <w:r w:rsidRPr="0008657E">
        <w:t>Intr. G. Jarczyk e P.-J. Labarrière.</w:t>
      </w:r>
      <w:r w:rsidRPr="0008657E">
        <w:rPr>
          <w:szCs w:val="22"/>
        </w:rPr>
        <w:t xml:space="preserve"> </w:t>
      </w:r>
      <w:r w:rsidRPr="00F8743E">
        <w:rPr>
          <w:szCs w:val="22"/>
        </w:rPr>
        <w:t xml:space="preserve">Tr. A. J. Keller. </w:t>
      </w:r>
      <w:r w:rsidRPr="00F61AE9">
        <w:rPr>
          <w:szCs w:val="22"/>
        </w:rPr>
        <w:t xml:space="preserve">São Paulo, Martins Fontes, 2004. </w:t>
      </w:r>
      <w:r w:rsidRPr="00F8743E">
        <w:rPr>
          <w:szCs w:val="22"/>
        </w:rPr>
        <w:t>61 p. [UNICAMP] [UFSCar] [USP]</w:t>
      </w:r>
    </w:p>
    <w:p w:rsidR="00776474" w:rsidRDefault="00776474" w:rsidP="002802EC">
      <w:pPr>
        <w:pStyle w:val="Ttulo5"/>
        <w:keepNext/>
        <w:spacing w:before="0"/>
        <w:rPr>
          <w:color w:val="FF0000"/>
          <w:lang w:val="en-US"/>
        </w:rPr>
      </w:pPr>
      <w:r>
        <w:rPr>
          <w:color w:val="FF0000"/>
          <w:lang w:val="en-US"/>
        </w:rPr>
        <w:t>Coletâneas</w:t>
      </w:r>
    </w:p>
    <w:p w:rsidR="00A25CCE" w:rsidRPr="00D9427B" w:rsidRDefault="00A25CCE" w:rsidP="002802EC">
      <w:pPr>
        <w:pStyle w:val="PargrafoparaBibl"/>
        <w:widowControl/>
        <w:rPr>
          <w:szCs w:val="24"/>
          <w:lang w:val="en-US"/>
        </w:rPr>
      </w:pPr>
      <w:r w:rsidRPr="00F61AE9">
        <w:rPr>
          <w:szCs w:val="24"/>
          <w:lang w:val="en-US"/>
        </w:rPr>
        <w:t xml:space="preserve">QUINT, J., Hrsg., </w:t>
      </w:r>
      <w:r w:rsidRPr="00F61AE9">
        <w:rPr>
          <w:i/>
          <w:iCs/>
          <w:szCs w:val="24"/>
          <w:lang w:val="en-US"/>
        </w:rPr>
        <w:t>Textbuch zur Mystik des deutschen Mittelalters</w:t>
      </w:r>
      <w:r w:rsidRPr="00F61AE9">
        <w:rPr>
          <w:szCs w:val="24"/>
          <w:lang w:val="en-US"/>
        </w:rPr>
        <w:t xml:space="preserve">. </w:t>
      </w:r>
      <w:r w:rsidRPr="00F61AE9">
        <w:rPr>
          <w:i/>
          <w:iCs/>
          <w:szCs w:val="24"/>
          <w:lang w:val="en-US"/>
        </w:rPr>
        <w:t>Meister Eckhart,</w:t>
      </w:r>
      <w:r w:rsidRPr="00F61AE9">
        <w:rPr>
          <w:szCs w:val="24"/>
          <w:lang w:val="en-US"/>
        </w:rPr>
        <w:t xml:space="preserve"> </w:t>
      </w:r>
      <w:r w:rsidRPr="00F61AE9">
        <w:rPr>
          <w:i/>
          <w:iCs/>
          <w:szCs w:val="24"/>
          <w:lang w:val="en-US"/>
        </w:rPr>
        <w:t>Johannes Tauler, Heinrich Seus.</w:t>
      </w:r>
      <w:r w:rsidRPr="00F61AE9">
        <w:rPr>
          <w:szCs w:val="24"/>
          <w:lang w:val="en-US"/>
        </w:rPr>
        <w:t xml:space="preserve"> </w:t>
      </w:r>
      <w:r w:rsidRPr="00D9427B">
        <w:rPr>
          <w:lang w:val="en-US"/>
        </w:rPr>
        <w:t xml:space="preserve">Tübingen, Niemeyer, </w:t>
      </w:r>
      <w:r w:rsidRPr="00D9427B">
        <w:rPr>
          <w:szCs w:val="24"/>
          <w:lang w:val="en-US"/>
        </w:rPr>
        <w:t>[1952] 1978</w:t>
      </w:r>
      <w:r w:rsidRPr="00D9427B">
        <w:rPr>
          <w:szCs w:val="24"/>
          <w:vertAlign w:val="superscript"/>
          <w:lang w:val="en-US"/>
        </w:rPr>
        <w:t>3</w:t>
      </w:r>
      <w:r w:rsidRPr="00D9427B">
        <w:rPr>
          <w:szCs w:val="24"/>
          <w:lang w:val="en-US"/>
        </w:rPr>
        <w:t>.</w:t>
      </w:r>
      <w:r w:rsidRPr="00D9427B">
        <w:rPr>
          <w:iCs/>
          <w:szCs w:val="24"/>
          <w:lang w:val="en-US"/>
        </w:rPr>
        <w:t xml:space="preserve"> </w:t>
      </w:r>
      <w:r w:rsidRPr="00D9427B">
        <w:rPr>
          <w:lang w:val="en-US"/>
        </w:rPr>
        <w:t>XVI</w:t>
      </w:r>
      <w:r w:rsidRPr="00D9427B">
        <w:rPr>
          <w:szCs w:val="24"/>
          <w:lang w:val="en-US"/>
        </w:rPr>
        <w:t>+147 S. [UFSCar] [USP]</w:t>
      </w:r>
    </w:p>
    <w:p w:rsidR="00A25CCE" w:rsidRPr="00C2535E" w:rsidRDefault="00A25CCE" w:rsidP="002802EC">
      <w:pPr>
        <w:pStyle w:val="PargrafoparaBibl"/>
        <w:widowControl/>
        <w:rPr>
          <w:lang w:val="en-US"/>
        </w:rPr>
      </w:pPr>
      <w:r w:rsidRPr="00F61AE9">
        <w:rPr>
          <w:lang w:val="en-US"/>
        </w:rPr>
        <w:t xml:space="preserve">BIZET, J. A., </w:t>
      </w:r>
      <w:r w:rsidRPr="00F61AE9">
        <w:rPr>
          <w:i/>
          <w:iCs/>
          <w:lang w:val="en-US"/>
        </w:rPr>
        <w:t>Mystiques allemands du XIV</w:t>
      </w:r>
      <w:r w:rsidRPr="00F61AE9">
        <w:rPr>
          <w:i/>
          <w:iCs/>
          <w:vertAlign w:val="superscript"/>
          <w:lang w:val="en-US"/>
        </w:rPr>
        <w:t>e</w:t>
      </w:r>
      <w:r w:rsidRPr="00F61AE9">
        <w:rPr>
          <w:i/>
          <w:iCs/>
          <w:lang w:val="en-US"/>
        </w:rPr>
        <w:t xml:space="preserve"> siècle: </w:t>
      </w:r>
      <w:bookmarkStart w:id="49" w:name="_Hlk483121494"/>
      <w:r w:rsidRPr="00F61AE9">
        <w:rPr>
          <w:i/>
          <w:iCs/>
          <w:lang w:val="en-US"/>
        </w:rPr>
        <w:t>Eckhart</w:t>
      </w:r>
      <w:bookmarkEnd w:id="49"/>
      <w:r w:rsidRPr="00F61AE9">
        <w:rPr>
          <w:i/>
          <w:iCs/>
          <w:lang w:val="en-US"/>
        </w:rPr>
        <w:t>, Suso, Tauler</w:t>
      </w:r>
      <w:r w:rsidRPr="00F61AE9">
        <w:rPr>
          <w:lang w:val="en-US"/>
        </w:rPr>
        <w:t xml:space="preserve">. </w:t>
      </w:r>
      <w:r w:rsidRPr="00F61AE9">
        <w:t xml:space="preserve">Choix de textes, intr. et notes par J. A. Bizet. </w:t>
      </w:r>
      <w:r w:rsidRPr="00F61AE9">
        <w:rPr>
          <w:lang w:val="es-ES_tradnl"/>
        </w:rPr>
        <w:t xml:space="preserve">Paris, Aubier, 1957. </w:t>
      </w:r>
      <w:r w:rsidRPr="00C2535E">
        <w:rPr>
          <w:lang w:val="en-US"/>
        </w:rPr>
        <w:t>296 p. [USP]</w:t>
      </w:r>
    </w:p>
    <w:p w:rsidR="000E63B8" w:rsidRDefault="000E63B8" w:rsidP="002802EC">
      <w:pPr>
        <w:pStyle w:val="PargrafoparaBibl"/>
        <w:widowControl/>
        <w:rPr>
          <w:lang w:val="en-US"/>
        </w:rPr>
      </w:pPr>
      <w:r w:rsidRPr="000E63B8">
        <w:rPr>
          <w:i/>
          <w:lang w:val="en-US"/>
        </w:rPr>
        <w:lastRenderedPageBreak/>
        <w:t>Eckhart, Tauler, Seuse. Ein Textbuch aus der altdeutschen Mystik</w:t>
      </w:r>
      <w:r>
        <w:rPr>
          <w:lang w:val="en-US"/>
        </w:rPr>
        <w:t xml:space="preserve">. </w:t>
      </w:r>
      <w:r w:rsidRPr="000E63B8">
        <w:rPr>
          <w:lang w:val="en-US"/>
        </w:rPr>
        <w:t>Ausgewählt, übersetzt und mit Einführung, Erläuterungen und Bibliographien</w:t>
      </w:r>
      <w:r>
        <w:rPr>
          <w:lang w:val="en-US"/>
        </w:rPr>
        <w:t xml:space="preserve"> hrsg. </w:t>
      </w:r>
      <w:r w:rsidRPr="000E63B8">
        <w:rPr>
          <w:lang w:val="en-US"/>
        </w:rPr>
        <w:t>von H</w:t>
      </w:r>
      <w:r>
        <w:rPr>
          <w:lang w:val="en-US"/>
        </w:rPr>
        <w:t>.</w:t>
      </w:r>
      <w:r w:rsidRPr="000E63B8">
        <w:rPr>
          <w:lang w:val="en-US"/>
        </w:rPr>
        <w:t xml:space="preserve"> Kunisch</w:t>
      </w:r>
      <w:r>
        <w:rPr>
          <w:lang w:val="en-US"/>
        </w:rPr>
        <w:t xml:space="preserve">. </w:t>
      </w:r>
      <w:r w:rsidRPr="000E63B8">
        <w:rPr>
          <w:lang w:val="en-US"/>
        </w:rPr>
        <w:t>Hamburg, Rowohlt, 1958.</w:t>
      </w:r>
      <w:r>
        <w:rPr>
          <w:lang w:val="en-US"/>
        </w:rPr>
        <w:t xml:space="preserve"> 152 S. [USP]</w:t>
      </w:r>
    </w:p>
    <w:p w:rsidR="00A25CCE" w:rsidRPr="00313C95" w:rsidRDefault="00A25CCE" w:rsidP="002802EC">
      <w:pPr>
        <w:pStyle w:val="PargrafoparaBibl"/>
        <w:widowControl/>
        <w:rPr>
          <w:iCs/>
          <w:lang w:val="es-ES_tradnl"/>
        </w:rPr>
      </w:pPr>
      <w:r w:rsidRPr="00F61AE9">
        <w:rPr>
          <w:iCs/>
          <w:lang w:val="en-US"/>
        </w:rPr>
        <w:t>von ROHR</w:t>
      </w:r>
      <w:r w:rsidRPr="00F61AE9">
        <w:rPr>
          <w:lang w:val="en-US"/>
        </w:rPr>
        <w:t>, W</w:t>
      </w:r>
      <w:r w:rsidRPr="00F61AE9">
        <w:rPr>
          <w:iCs/>
          <w:lang w:val="en-US"/>
        </w:rPr>
        <w:t>., und von WELTZIEN, D.,</w:t>
      </w:r>
      <w:r w:rsidRPr="00F61AE9">
        <w:rPr>
          <w:lang w:val="en-US"/>
        </w:rPr>
        <w:t xml:space="preserve"> Hrsg., </w:t>
      </w:r>
      <w:r w:rsidRPr="00F61AE9">
        <w:rPr>
          <w:i/>
          <w:lang w:val="en-US"/>
        </w:rPr>
        <w:t xml:space="preserve">Das </w:t>
      </w:r>
      <w:r w:rsidRPr="00F61AE9">
        <w:rPr>
          <w:i/>
          <w:iCs/>
          <w:lang w:val="en-US"/>
        </w:rPr>
        <w:t>große Buch der Mystiker</w:t>
      </w:r>
      <w:r w:rsidRPr="00F61AE9">
        <w:rPr>
          <w:i/>
          <w:lang w:val="en-US"/>
        </w:rPr>
        <w:t xml:space="preserve">. </w:t>
      </w:r>
      <w:r w:rsidRPr="00F61AE9">
        <w:rPr>
          <w:i/>
          <w:iCs/>
          <w:lang w:val="en-US"/>
        </w:rPr>
        <w:t>Hildegard von Bingen</w:t>
      </w:r>
      <w:r w:rsidRPr="00F61AE9">
        <w:rPr>
          <w:i/>
          <w:lang w:val="en-US"/>
        </w:rPr>
        <w:t>, Meister Eckhart, Angelus Silesius, Bernhard von Clairvaux, Ignatius von Loyola, Teresa von Avila u. a.</w:t>
      </w:r>
      <w:r w:rsidRPr="00F61AE9">
        <w:rPr>
          <w:lang w:val="en-US"/>
        </w:rPr>
        <w:t xml:space="preserve">. </w:t>
      </w:r>
      <w:r w:rsidRPr="00F61AE9">
        <w:rPr>
          <w:lang w:val="es-ES_tradnl"/>
        </w:rPr>
        <w:t>München, Goldmann, [1993] 2005</w:t>
      </w:r>
      <w:r w:rsidRPr="00F61AE9">
        <w:rPr>
          <w:vertAlign w:val="superscript"/>
          <w:lang w:val="es-ES_tradnl"/>
        </w:rPr>
        <w:t>2</w:t>
      </w:r>
      <w:r w:rsidRPr="00F61AE9">
        <w:rPr>
          <w:lang w:val="es-ES_tradnl"/>
        </w:rPr>
        <w:t xml:space="preserve">. </w:t>
      </w:r>
      <w:r w:rsidRPr="00F61AE9">
        <w:rPr>
          <w:iCs/>
          <w:lang w:val="es-ES_tradnl"/>
        </w:rPr>
        <w:t>476 S. [UFSCar] [USP]</w:t>
      </w:r>
    </w:p>
    <w:p w:rsidR="00A25CCE" w:rsidRPr="00C2535E" w:rsidRDefault="00A25CCE" w:rsidP="002802EC">
      <w:pPr>
        <w:pStyle w:val="PargrafoparaBibl"/>
        <w:widowControl/>
        <w:rPr>
          <w:color w:val="808080" w:themeColor="background1" w:themeShade="80"/>
          <w:szCs w:val="24"/>
        </w:rPr>
      </w:pPr>
      <w:r w:rsidRPr="00DD69CD">
        <w:rPr>
          <w:color w:val="808080" w:themeColor="background1" w:themeShade="80"/>
          <w:szCs w:val="24"/>
          <w:lang w:val="en-US"/>
        </w:rPr>
        <w:t>BOSLEY, R</w:t>
      </w:r>
      <w:r>
        <w:rPr>
          <w:color w:val="808080" w:themeColor="background1" w:themeShade="80"/>
          <w:szCs w:val="24"/>
          <w:lang w:val="en-US"/>
        </w:rPr>
        <w:t>.</w:t>
      </w:r>
      <w:r w:rsidRPr="00DD69CD">
        <w:rPr>
          <w:color w:val="808080" w:themeColor="background1" w:themeShade="80"/>
          <w:szCs w:val="24"/>
          <w:lang w:val="en-US"/>
        </w:rPr>
        <w:t>, and</w:t>
      </w:r>
      <w:r w:rsidRPr="00DD69CD">
        <w:rPr>
          <w:color w:val="808080" w:themeColor="background1" w:themeShade="80"/>
          <w:szCs w:val="24"/>
          <w:lang w:val="es-ES_tradnl"/>
        </w:rPr>
        <w:t xml:space="preserve"> TWEEDALE</w:t>
      </w:r>
      <w:r w:rsidRPr="00DD69CD">
        <w:rPr>
          <w:color w:val="808080" w:themeColor="background1" w:themeShade="80"/>
          <w:szCs w:val="24"/>
          <w:lang w:val="en-US"/>
        </w:rPr>
        <w:t>, M</w:t>
      </w:r>
      <w:r>
        <w:rPr>
          <w:color w:val="808080" w:themeColor="background1" w:themeShade="80"/>
          <w:szCs w:val="24"/>
          <w:lang w:val="en-US"/>
        </w:rPr>
        <w:t>.</w:t>
      </w:r>
      <w:r w:rsidRPr="00DD69CD">
        <w:rPr>
          <w:color w:val="808080" w:themeColor="background1" w:themeShade="80"/>
          <w:szCs w:val="24"/>
          <w:lang w:val="en-US"/>
        </w:rPr>
        <w:t>, eds.</w:t>
      </w:r>
      <w:r>
        <w:rPr>
          <w:color w:val="808080" w:themeColor="background1" w:themeShade="80"/>
          <w:szCs w:val="24"/>
          <w:lang w:val="en-US"/>
        </w:rPr>
        <w:t>,</w:t>
      </w:r>
      <w:r w:rsidRPr="00DD69CD">
        <w:rPr>
          <w:color w:val="808080" w:themeColor="background1" w:themeShade="80"/>
          <w:szCs w:val="24"/>
          <w:lang w:val="en-US"/>
        </w:rPr>
        <w:t xml:space="preserve"> </w:t>
      </w:r>
      <w:r w:rsidRPr="00DD69CD">
        <w:rPr>
          <w:i/>
          <w:color w:val="808080" w:themeColor="background1" w:themeShade="80"/>
          <w:szCs w:val="24"/>
          <w:lang w:val="en-US"/>
        </w:rPr>
        <w:t>Basic issues in Medieval philosophy. Selected readings presenting the interactive discourses among the major figures</w:t>
      </w:r>
      <w:r w:rsidRPr="00DD69CD">
        <w:rPr>
          <w:color w:val="808080" w:themeColor="background1" w:themeShade="80"/>
          <w:szCs w:val="24"/>
          <w:lang w:val="en-US"/>
        </w:rPr>
        <w:t xml:space="preserve">. </w:t>
      </w:r>
      <w:r w:rsidRPr="00C2535E">
        <w:rPr>
          <w:color w:val="808080" w:themeColor="background1" w:themeShade="80"/>
          <w:szCs w:val="24"/>
        </w:rPr>
        <w:t>Peterborough, Broadview, 1997. 2006, rev. ed. XXII+830 p.</w:t>
      </w:r>
    </w:p>
    <w:p w:rsidR="006803E2" w:rsidRPr="006107F5" w:rsidRDefault="006803E2" w:rsidP="002802EC">
      <w:pPr>
        <w:pStyle w:val="PargrafoparaBibl"/>
        <w:widowControl/>
        <w:rPr>
          <w:szCs w:val="24"/>
        </w:rPr>
      </w:pPr>
      <w:r w:rsidRPr="00F61AE9">
        <w:rPr>
          <w:szCs w:val="22"/>
        </w:rPr>
        <w:t xml:space="preserve">Mestre </w:t>
      </w:r>
      <w:r w:rsidRPr="00F61AE9">
        <w:t>ECKHART</w:t>
      </w:r>
      <w:r w:rsidRPr="00F61AE9">
        <w:rPr>
          <w:szCs w:val="24"/>
        </w:rPr>
        <w:t>, “O mistério insondável de Deus”</w:t>
      </w:r>
      <w:r w:rsidRPr="00F61AE9">
        <w:rPr>
          <w:i/>
          <w:szCs w:val="24"/>
        </w:rPr>
        <w:t xml:space="preserve"> </w:t>
      </w:r>
      <w:r w:rsidRPr="00F61AE9">
        <w:rPr>
          <w:szCs w:val="24"/>
        </w:rPr>
        <w:t xml:space="preserve">[excertos] in de BONI, L. A., org., </w:t>
      </w:r>
      <w:r w:rsidRPr="00F61AE9">
        <w:rPr>
          <w:i/>
          <w:szCs w:val="24"/>
        </w:rPr>
        <w:t>Filosofia medieval: textos</w:t>
      </w:r>
      <w:r w:rsidRPr="00F61AE9">
        <w:rPr>
          <w:szCs w:val="24"/>
        </w:rPr>
        <w:t>. Tr. C. A. R. Nascimento. Porto Alegre, Edpucrs, [2000] 2005</w:t>
      </w:r>
      <w:r w:rsidRPr="00F61AE9">
        <w:rPr>
          <w:szCs w:val="24"/>
          <w:vertAlign w:val="superscript"/>
        </w:rPr>
        <w:t>2</w:t>
      </w:r>
      <w:r w:rsidRPr="00F61AE9">
        <w:rPr>
          <w:szCs w:val="24"/>
        </w:rPr>
        <w:t xml:space="preserve">. </w:t>
      </w:r>
      <w:r w:rsidRPr="006107F5">
        <w:rPr>
          <w:szCs w:val="24"/>
        </w:rPr>
        <w:t>431 p. [UFABC] [UNIFESP] [</w:t>
      </w:r>
      <w:r w:rsidRPr="006107F5">
        <w:rPr>
          <w:noProof/>
          <w:szCs w:val="24"/>
        </w:rPr>
        <w:t>USP</w:t>
      </w:r>
      <w:r w:rsidRPr="006107F5">
        <w:rPr>
          <w:szCs w:val="24"/>
        </w:rPr>
        <w:t>]</w:t>
      </w:r>
    </w:p>
    <w:p w:rsidR="00FB710A" w:rsidRPr="00A25CCE" w:rsidRDefault="00FB710A" w:rsidP="002802EC">
      <w:pPr>
        <w:pStyle w:val="PargrafoparaBibl"/>
        <w:widowControl/>
        <w:rPr>
          <w:szCs w:val="22"/>
        </w:rPr>
      </w:pPr>
      <w:r w:rsidRPr="008F7725">
        <w:rPr>
          <w:szCs w:val="22"/>
        </w:rPr>
        <w:t xml:space="preserve">MAISONNEUVE, R., </w:t>
      </w:r>
      <w:r w:rsidRPr="008F7725">
        <w:rPr>
          <w:i/>
          <w:szCs w:val="22"/>
        </w:rPr>
        <w:t xml:space="preserve">Dieu inconnu Dieu trinité: anthologie. </w:t>
      </w:r>
      <w:r w:rsidRPr="008F7725">
        <w:rPr>
          <w:i/>
          <w:szCs w:val="22"/>
          <w:lang w:val="en-US"/>
        </w:rPr>
        <w:t>Comment les mystiques chrétiens “voient” Dieu un et trine</w:t>
      </w:r>
      <w:r w:rsidRPr="008F7725">
        <w:rPr>
          <w:szCs w:val="22"/>
          <w:lang w:val="en-US"/>
        </w:rPr>
        <w:t xml:space="preserve">. </w:t>
      </w:r>
      <w:r w:rsidRPr="00A25CCE">
        <w:rPr>
          <w:szCs w:val="22"/>
        </w:rPr>
        <w:t>Patrimoines, Christianisme. Paris, Cerf, 2002. 224 p. [UFSCar] [USP]</w:t>
      </w:r>
    </w:p>
    <w:p w:rsidR="00FB710A" w:rsidRDefault="00FB710A" w:rsidP="002802EC">
      <w:pPr>
        <w:pStyle w:val="PargrafoparaBibl"/>
        <w:widowControl/>
        <w:rPr>
          <w:szCs w:val="22"/>
        </w:rPr>
      </w:pPr>
      <w:r w:rsidRPr="00F61AE9">
        <w:rPr>
          <w:szCs w:val="22"/>
        </w:rPr>
        <w:t xml:space="preserve">VANNIER, M.-A., éd., </w:t>
      </w:r>
      <w:r w:rsidRPr="00F61AE9">
        <w:rPr>
          <w:i/>
          <w:szCs w:val="22"/>
        </w:rPr>
        <w:t>La Naissance de Dieu dans l’âme chez Eckhart et Nicolas de Cues</w:t>
      </w:r>
      <w:r w:rsidRPr="00F61AE9">
        <w:rPr>
          <w:szCs w:val="22"/>
        </w:rPr>
        <w:t>. Patrimoines, Christianisme. Paris, Ce</w:t>
      </w:r>
      <w:r w:rsidR="001D0BEF">
        <w:rPr>
          <w:szCs w:val="22"/>
        </w:rPr>
        <w:t>rf, 2006. 188 p. [UFSCar] [USP]</w:t>
      </w:r>
    </w:p>
    <w:p w:rsidR="00FB710A" w:rsidRDefault="00FB710A" w:rsidP="002802EC">
      <w:pPr>
        <w:pStyle w:val="PargrafoparaBibl"/>
        <w:widowControl/>
        <w:rPr>
          <w:szCs w:val="22"/>
          <w:lang w:val="en-US"/>
        </w:rPr>
      </w:pPr>
      <w:r w:rsidRPr="00F61AE9">
        <w:rPr>
          <w:szCs w:val="22"/>
        </w:rPr>
        <w:t xml:space="preserve">VANNIER, M.-A., éd., </w:t>
      </w:r>
      <w:r w:rsidRPr="00F61AE9">
        <w:rPr>
          <w:i/>
          <w:szCs w:val="22"/>
        </w:rPr>
        <w:t>La Prédication et l’Église chez Maître Eckhart et Nicolas de Cues</w:t>
      </w:r>
      <w:r w:rsidRPr="00F61AE9">
        <w:rPr>
          <w:szCs w:val="22"/>
        </w:rPr>
        <w:t xml:space="preserve">. </w:t>
      </w:r>
      <w:r w:rsidRPr="00F61AE9">
        <w:rPr>
          <w:szCs w:val="22"/>
          <w:lang w:val="en-US"/>
        </w:rPr>
        <w:t xml:space="preserve">Patrimoines, Christianisme. Paris, Cerf, </w:t>
      </w:r>
      <w:r w:rsidR="0006595F">
        <w:rPr>
          <w:szCs w:val="22"/>
          <w:lang w:val="en-US"/>
        </w:rPr>
        <w:t>2008. 282 p. [UFSCar] [USP]</w:t>
      </w:r>
    </w:p>
    <w:p w:rsidR="00FB710A" w:rsidRDefault="00FB710A" w:rsidP="002802EC">
      <w:pPr>
        <w:pStyle w:val="PargrafoparaBibl"/>
        <w:widowControl/>
        <w:rPr>
          <w:color w:val="808080"/>
          <w:szCs w:val="24"/>
          <w:lang w:val="en-US"/>
        </w:rPr>
      </w:pPr>
      <w:r w:rsidRPr="00F61AE9">
        <w:rPr>
          <w:color w:val="808080"/>
          <w:szCs w:val="24"/>
          <w:lang w:val="en-US"/>
        </w:rPr>
        <w:t xml:space="preserve">VANNIER, M.-A., et al., éds., </w:t>
      </w:r>
      <w:r w:rsidRPr="00F61AE9">
        <w:rPr>
          <w:bCs/>
          <w:i/>
          <w:color w:val="808080"/>
          <w:szCs w:val="24"/>
          <w:lang w:val="en-US"/>
        </w:rPr>
        <w:t xml:space="preserve">Les Mystiques rhénans. Anthologie: Eckhart, Tauler, Suso. </w:t>
      </w:r>
      <w:r w:rsidRPr="00F61AE9">
        <w:rPr>
          <w:i/>
          <w:color w:val="808080"/>
          <w:szCs w:val="24"/>
          <w:lang w:val="en-US"/>
        </w:rPr>
        <w:t xml:space="preserve">L’apogée de la </w:t>
      </w:r>
      <w:r w:rsidRPr="00F61AE9">
        <w:rPr>
          <w:i/>
          <w:color w:val="808080"/>
          <w:szCs w:val="22"/>
          <w:lang w:val="en-US"/>
        </w:rPr>
        <w:t>théologie</w:t>
      </w:r>
      <w:r w:rsidR="00A25CCE">
        <w:rPr>
          <w:i/>
          <w:color w:val="808080"/>
          <w:szCs w:val="24"/>
          <w:lang w:val="en-US"/>
        </w:rPr>
        <w:t xml:space="preserve"> mystique de l’</w:t>
      </w:r>
      <w:r w:rsidRPr="00F61AE9">
        <w:rPr>
          <w:i/>
          <w:color w:val="808080"/>
          <w:szCs w:val="24"/>
          <w:lang w:val="en-US"/>
        </w:rPr>
        <w:t>Église d’Occident</w:t>
      </w:r>
      <w:r w:rsidRPr="00F61AE9">
        <w:rPr>
          <w:color w:val="808080"/>
          <w:szCs w:val="24"/>
          <w:lang w:val="en-US"/>
        </w:rPr>
        <w:t>. Paris, Cerf, 2011. 272 p.</w:t>
      </w:r>
      <w:r w:rsidR="001F432C">
        <w:rPr>
          <w:color w:val="808080"/>
          <w:szCs w:val="24"/>
          <w:lang w:val="en-US"/>
        </w:rPr>
        <w:t>*</w:t>
      </w:r>
    </w:p>
    <w:p w:rsidR="00116390" w:rsidRPr="00116390" w:rsidRDefault="00116390" w:rsidP="002802EC">
      <w:pPr>
        <w:pStyle w:val="Ttulo5"/>
        <w:keepNext/>
        <w:spacing w:before="0"/>
        <w:rPr>
          <w:i/>
          <w:color w:val="FF0000"/>
          <w:lang w:val="en-US"/>
        </w:rPr>
      </w:pPr>
      <w:r w:rsidRPr="000D0262">
        <w:rPr>
          <w:color w:val="FF0000"/>
          <w:lang w:val="en-US"/>
        </w:rPr>
        <w:t>Sobre</w:t>
      </w:r>
      <w:r w:rsidRPr="000D0262">
        <w:rPr>
          <w:i/>
          <w:color w:val="FF0000"/>
          <w:lang w:val="en-US"/>
        </w:rPr>
        <w:t xml:space="preserve"> </w:t>
      </w:r>
      <w:r w:rsidRPr="000D0262">
        <w:rPr>
          <w:rFonts w:hint="eastAsia"/>
          <w:color w:val="FF0000"/>
          <w:lang w:val="en-US"/>
        </w:rPr>
        <w:t>Eckhart</w:t>
      </w:r>
    </w:p>
    <w:p w:rsidR="00116390" w:rsidRPr="008E35AC" w:rsidRDefault="00116390" w:rsidP="002802EC">
      <w:pPr>
        <w:pStyle w:val="PargrafoparaBibl"/>
        <w:widowControl/>
        <w:rPr>
          <w:szCs w:val="24"/>
          <w:lang w:val="en-US"/>
        </w:rPr>
      </w:pPr>
      <w:r w:rsidRPr="00CD0357">
        <w:rPr>
          <w:rFonts w:hint="eastAsia"/>
          <w:i/>
          <w:szCs w:val="24"/>
          <w:lang w:val="en-US"/>
        </w:rPr>
        <w:t>Eine lateinische Rechtfertigungsschrift des Meister Eckhart</w:t>
      </w:r>
      <w:r w:rsidRPr="008E35AC">
        <w:rPr>
          <w:szCs w:val="24"/>
          <w:lang w:val="en-US"/>
        </w:rPr>
        <w:t>. Hrsg. von A</w:t>
      </w:r>
      <w:r>
        <w:rPr>
          <w:szCs w:val="24"/>
          <w:lang w:val="en-US"/>
        </w:rPr>
        <w:t>.</w:t>
      </w:r>
      <w:r w:rsidRPr="008E35AC">
        <w:rPr>
          <w:szCs w:val="24"/>
          <w:lang w:val="en-US"/>
        </w:rPr>
        <w:t xml:space="preserve"> Daniels. M</w:t>
      </w:r>
      <w:r w:rsidRPr="008E35AC">
        <w:rPr>
          <w:rFonts w:hint="eastAsia"/>
          <w:szCs w:val="24"/>
          <w:lang w:val="en-US"/>
        </w:rPr>
        <w:t>it einem Geleitwort von C</w:t>
      </w:r>
      <w:r w:rsidRPr="008E35AC">
        <w:rPr>
          <w:szCs w:val="24"/>
          <w:lang w:val="en-US"/>
        </w:rPr>
        <w:t>.</w:t>
      </w:r>
      <w:r w:rsidRPr="008E35AC">
        <w:rPr>
          <w:rFonts w:hint="eastAsia"/>
          <w:szCs w:val="24"/>
          <w:lang w:val="en-US"/>
        </w:rPr>
        <w:t xml:space="preserve"> Baeumker</w:t>
      </w:r>
      <w:r w:rsidRPr="008E35AC">
        <w:rPr>
          <w:szCs w:val="24"/>
          <w:lang w:val="en-US"/>
        </w:rPr>
        <w:t>.</w:t>
      </w:r>
      <w:r w:rsidRPr="00CD0357">
        <w:rPr>
          <w:szCs w:val="24"/>
          <w:lang w:val="en-US"/>
        </w:rPr>
        <w:t xml:space="preserve"> </w:t>
      </w:r>
      <w:r w:rsidRPr="00C93354">
        <w:rPr>
          <w:szCs w:val="24"/>
          <w:lang w:val="en-US"/>
        </w:rPr>
        <w:t xml:space="preserve">BGPTM, XXIII, </w:t>
      </w:r>
      <w:r>
        <w:rPr>
          <w:szCs w:val="24"/>
          <w:lang w:val="en-US"/>
        </w:rPr>
        <w:t>5</w:t>
      </w:r>
      <w:r w:rsidRPr="00C93354">
        <w:rPr>
          <w:szCs w:val="24"/>
          <w:lang w:val="en-US"/>
        </w:rPr>
        <w:t>. Münster, Aschendorff, 1923.</w:t>
      </w:r>
      <w:r>
        <w:rPr>
          <w:szCs w:val="24"/>
          <w:lang w:val="en-US"/>
        </w:rPr>
        <w:t xml:space="preserve"> XIX+ 66 S. [PUC]</w:t>
      </w:r>
    </w:p>
    <w:p w:rsidR="00116390" w:rsidRPr="00DE28DA" w:rsidRDefault="00116390" w:rsidP="002802EC">
      <w:pPr>
        <w:pStyle w:val="PargrafoparaBibl"/>
        <w:widowControl/>
        <w:rPr>
          <w:lang w:val="en-US"/>
        </w:rPr>
      </w:pPr>
      <w:r w:rsidRPr="000D0262">
        <w:rPr>
          <w:lang w:val="en-US"/>
        </w:rPr>
        <w:t xml:space="preserve">Maître ECKHART, </w:t>
      </w:r>
      <w:r w:rsidRPr="000D0262">
        <w:rPr>
          <w:bCs/>
          <w:i/>
          <w:lang w:val="en-US"/>
        </w:rPr>
        <w:t>Les légendes de Maître Eckhart</w:t>
      </w:r>
      <w:r w:rsidRPr="000D0262">
        <w:rPr>
          <w:lang w:val="en-US"/>
        </w:rPr>
        <w:t xml:space="preserve">. </w:t>
      </w:r>
      <w:r w:rsidRPr="00116390">
        <w:t xml:space="preserve">Tr. et présenté par G. Pfister. </w:t>
      </w:r>
      <w:r w:rsidRPr="00DE28DA">
        <w:rPr>
          <w:lang w:val="en-US"/>
        </w:rPr>
        <w:t>Paris, Cerf / Mesnil-sur-l’Estrée, Arfuyen, 2002. 90 p. [UFSCar] [USP] {NA}</w:t>
      </w:r>
    </w:p>
    <w:p w:rsidR="00116390" w:rsidRPr="00DE28DA" w:rsidRDefault="00116390" w:rsidP="002802EC">
      <w:pPr>
        <w:pStyle w:val="PargrafoparaBibl"/>
        <w:widowControl/>
        <w:rPr>
          <w:lang w:val="en-US"/>
        </w:rPr>
      </w:pPr>
      <w:r w:rsidRPr="00DE28DA">
        <w:rPr>
          <w:lang w:val="en-US"/>
        </w:rPr>
        <w:t xml:space="preserve">Maître ECKHART, </w:t>
      </w:r>
      <w:r w:rsidRPr="00DE28DA">
        <w:rPr>
          <w:i/>
          <w:lang w:val="en-US"/>
        </w:rPr>
        <w:t>Les d</w:t>
      </w:r>
      <w:r>
        <w:rPr>
          <w:i/>
          <w:lang w:val="en-US"/>
        </w:rPr>
        <w:t>its</w:t>
      </w:r>
      <w:r w:rsidRPr="00DE28DA">
        <w:rPr>
          <w:i/>
          <w:lang w:val="en-US"/>
        </w:rPr>
        <w:t xml:space="preserve"> de Maître Eckhart</w:t>
      </w:r>
      <w:r w:rsidRPr="00DE28DA">
        <w:rPr>
          <w:lang w:val="en-US"/>
        </w:rPr>
        <w:t>. Tr. du moyen haut-allemand par G. Pfister en collaboration avec M.-A. Vannier. Préf. de M.-A. Vannier. Les carnets spirituels, 16. Paris, Cerf / Mesnil-sur-l’Estrée, Arfuyen, [20</w:t>
      </w:r>
      <w:r>
        <w:rPr>
          <w:lang w:val="en-US"/>
        </w:rPr>
        <w:t>03] 2009. 144 p. [UFSCar] [USP]</w:t>
      </w:r>
    </w:p>
    <w:p w:rsidR="00116390" w:rsidRPr="0034133B" w:rsidRDefault="00116390" w:rsidP="002802EC">
      <w:pPr>
        <w:pStyle w:val="PargrafoparaBibl"/>
        <w:widowControl/>
        <w:rPr>
          <w:lang w:val="en-US"/>
        </w:rPr>
      </w:pPr>
      <w:r w:rsidRPr="00DE28DA">
        <w:rPr>
          <w:lang w:val="en-US"/>
        </w:rPr>
        <w:t xml:space="preserve">Maître ECKHART, </w:t>
      </w:r>
      <w:r w:rsidRPr="00DE28DA">
        <w:rPr>
          <w:bCs/>
          <w:i/>
          <w:lang w:val="en-US"/>
        </w:rPr>
        <w:t>Les dialogues de Maître Eckhart avec sœur Catherine de Strasbourg</w:t>
      </w:r>
      <w:r w:rsidRPr="00DE28DA">
        <w:rPr>
          <w:bCs/>
          <w:lang w:val="en-US"/>
        </w:rPr>
        <w:t>.</w:t>
      </w:r>
      <w:r w:rsidRPr="00DE28DA">
        <w:rPr>
          <w:lang w:val="en-US"/>
        </w:rPr>
        <w:t xml:space="preserve"> </w:t>
      </w:r>
      <w:r w:rsidRPr="00981A13">
        <w:rPr>
          <w:lang w:val="en-US"/>
        </w:rPr>
        <w:t xml:space="preserve">Préf. de M.-A. Vannier. </w:t>
      </w:r>
      <w:r w:rsidRPr="00F61AE9">
        <w:rPr>
          <w:lang w:val="en-US"/>
        </w:rPr>
        <w:t xml:space="preserve">Tr. du moyen haut-allemand par G. Pfister et M.-A. Vannie. </w:t>
      </w:r>
      <w:r w:rsidRPr="0034133B">
        <w:rPr>
          <w:lang w:val="en-US"/>
        </w:rPr>
        <w:t>Paris, Cerf / Mesnil-sur-l’Estrée, Arfuyen, 2004. 138 p. [UFSCar] [USP]</w:t>
      </w:r>
    </w:p>
    <w:p w:rsidR="00E636C8" w:rsidRPr="00E636C8" w:rsidRDefault="00E636C8" w:rsidP="002802EC">
      <w:pPr>
        <w:pStyle w:val="PargrafoparaBibl"/>
        <w:widowControl/>
        <w:rPr>
          <w:color w:val="808080"/>
        </w:rPr>
      </w:pPr>
      <w:r w:rsidRPr="0034133B">
        <w:rPr>
          <w:color w:val="808080"/>
          <w:lang w:val="en-US"/>
        </w:rPr>
        <w:lastRenderedPageBreak/>
        <w:t xml:space="preserve">PSEUDO MEISTER ECKHART, </w:t>
      </w:r>
      <w:r w:rsidRPr="0034133B">
        <w:rPr>
          <w:i/>
          <w:color w:val="808080"/>
          <w:lang w:val="en-US"/>
        </w:rPr>
        <w:t>Diventare Dio. L’insegnamento di sorella Katrei</w:t>
      </w:r>
      <w:r w:rsidRPr="0034133B">
        <w:rPr>
          <w:color w:val="808080"/>
          <w:lang w:val="en-US"/>
        </w:rPr>
        <w:t xml:space="preserve">. </w:t>
      </w:r>
      <w:r w:rsidRPr="00CA381B">
        <w:rPr>
          <w:color w:val="808080"/>
        </w:rPr>
        <w:t>A cura di M. Vannini.</w:t>
      </w:r>
      <w:r>
        <w:rPr>
          <w:color w:val="808080"/>
        </w:rPr>
        <w:t xml:space="preserve"> </w:t>
      </w:r>
      <w:r w:rsidRPr="00E636C8">
        <w:rPr>
          <w:color w:val="808080"/>
        </w:rPr>
        <w:t>Milano, Adelphi, 2006. 123 p.*</w:t>
      </w:r>
      <w:r w:rsidRPr="00E636C8">
        <w:rPr>
          <w:color w:val="808080"/>
          <w:vertAlign w:val="superscript"/>
        </w:rPr>
        <w:t>+</w:t>
      </w:r>
    </w:p>
    <w:p w:rsidR="00116390" w:rsidRPr="00F61AE9" w:rsidRDefault="00116390" w:rsidP="002802EC">
      <w:pPr>
        <w:pStyle w:val="PargrafoparaBibl"/>
        <w:widowControl/>
        <w:rPr>
          <w:lang w:val="en-US"/>
        </w:rPr>
      </w:pPr>
      <w:r w:rsidRPr="00F61AE9">
        <w:rPr>
          <w:lang w:val="es-ES_tradnl"/>
        </w:rPr>
        <w:t xml:space="preserve">NICOLAS DE CUES, </w:t>
      </w:r>
      <w:r w:rsidRPr="00F61AE9">
        <w:rPr>
          <w:i/>
          <w:iCs/>
          <w:lang w:val="es-ES_tradnl"/>
        </w:rPr>
        <w:t>Sermons eckhartiens et dionysiens</w:t>
      </w:r>
      <w:r w:rsidRPr="00F61AE9">
        <w:rPr>
          <w:lang w:val="es-ES_tradnl"/>
        </w:rPr>
        <w:t xml:space="preserve">. </w:t>
      </w:r>
      <w:r w:rsidRPr="00F61AE9">
        <w:rPr>
          <w:lang w:val="en-US"/>
        </w:rPr>
        <w:t xml:space="preserve">Intr., tr., notes et commentaires par F. Bertin. Sagesses chrétiennes. Paris, Cerf, 1998. 400 p. </w:t>
      </w:r>
      <w:r w:rsidRPr="00F61AE9">
        <w:rPr>
          <w:lang w:val="fr-FR"/>
        </w:rPr>
        <w:t>[USP]</w:t>
      </w:r>
    </w:p>
    <w:p w:rsidR="00646FAE" w:rsidRPr="00116390" w:rsidRDefault="00646FAE" w:rsidP="002802EC">
      <w:pPr>
        <w:pStyle w:val="Ttulo5"/>
        <w:keepNext/>
        <w:spacing w:before="0"/>
        <w:rPr>
          <w:i/>
          <w:color w:val="FF0000"/>
          <w:lang w:val="en-US"/>
        </w:rPr>
      </w:pPr>
      <w:r w:rsidRPr="00116390">
        <w:rPr>
          <w:i/>
          <w:color w:val="FF0000"/>
          <w:lang w:val="en-US"/>
        </w:rPr>
        <w:t>Texte aus der Zeit Meister Eckharts</w:t>
      </w:r>
    </w:p>
    <w:p w:rsidR="00646FAE" w:rsidRPr="00F61AE9" w:rsidRDefault="00646FAE" w:rsidP="002802EC">
      <w:pPr>
        <w:pStyle w:val="PargrafoparaBibl"/>
        <w:widowControl/>
        <w:rPr>
          <w:lang w:val="en-US"/>
        </w:rPr>
      </w:pPr>
      <w:r w:rsidRPr="000D0262">
        <w:rPr>
          <w:i/>
          <w:iCs/>
          <w:lang w:val="en-US"/>
        </w:rPr>
        <w:t>Texte aus der Zeit Meister Eckharts. I</w:t>
      </w:r>
      <w:r w:rsidRPr="000D0262">
        <w:rPr>
          <w:lang w:val="en-US"/>
        </w:rPr>
        <w:t xml:space="preserve">. </w:t>
      </w:r>
      <w:r w:rsidRPr="000D0262">
        <w:rPr>
          <w:i/>
          <w:lang w:val="en-US"/>
        </w:rPr>
        <w:t xml:space="preserve">Bertram von Ahlen, Opera (De via contemplationis et cognitionis Dei. </w:t>
      </w:r>
      <w:r w:rsidRPr="00F61AE9">
        <w:rPr>
          <w:i/>
        </w:rPr>
        <w:t xml:space="preserve">Excerpta super XV Quodlibet, primae et secundae partis Summae Henrici de Gandavo et X Quodlibet Godefridi et III Iacobi). </w:t>
      </w:r>
      <w:r w:rsidRPr="00F61AE9">
        <w:rPr>
          <w:lang w:val="en-US"/>
        </w:rPr>
        <w:t xml:space="preserve">Hrsg. von A. Beccarisi. </w:t>
      </w:r>
      <w:r w:rsidRPr="00F61AE9">
        <w:rPr>
          <w:bCs/>
          <w:lang w:val="en-US"/>
        </w:rPr>
        <w:t>CPTMA</w:t>
      </w:r>
      <w:r w:rsidRPr="00F61AE9">
        <w:rPr>
          <w:lang w:val="en-US"/>
        </w:rPr>
        <w:t>, VII,1. Hamburg, Meiner, 2004. XLII+164 S. [USP]</w:t>
      </w:r>
    </w:p>
    <w:p w:rsidR="00646FAE" w:rsidRPr="000E7E5D" w:rsidRDefault="00646FAE" w:rsidP="002802EC">
      <w:pPr>
        <w:pStyle w:val="PargrafoparaBibl"/>
        <w:widowControl/>
      </w:pPr>
      <w:r w:rsidRPr="00F61AE9">
        <w:rPr>
          <w:i/>
          <w:iCs/>
          <w:lang w:val="en-US"/>
        </w:rPr>
        <w:t>Texte aus der Zeit Meister Eckharts. II</w:t>
      </w:r>
      <w:r w:rsidRPr="00F61AE9">
        <w:rPr>
          <w:lang w:val="en-US"/>
        </w:rPr>
        <w:t xml:space="preserve">. </w:t>
      </w:r>
      <w:r w:rsidRPr="00F61AE9">
        <w:rPr>
          <w:i/>
          <w:lang w:val="en-US"/>
        </w:rPr>
        <w:t>Berthold von Wimpfen, Opera (Hortus spiritalis – Speculum virtutum – Collationes sanctorum doctorum). Anonymus, Quaestio utrum beatitudo consistat in intellectu agente. Anonymus, Tractatus de natura accidentis. Pseudo-Bertram de Ahlen, De investigatione creatoris per creaturas</w:t>
      </w:r>
      <w:r w:rsidRPr="00F61AE9">
        <w:rPr>
          <w:lang w:val="en-US"/>
        </w:rPr>
        <w:t xml:space="preserve">. </w:t>
      </w:r>
      <w:r w:rsidRPr="000E7E5D">
        <w:t xml:space="preserve">Hrsg. von A. Beccarisi. </w:t>
      </w:r>
      <w:r w:rsidRPr="000E7E5D">
        <w:rPr>
          <w:bCs/>
        </w:rPr>
        <w:t>CPTMA</w:t>
      </w:r>
      <w:r w:rsidRPr="000E7E5D">
        <w:t>, VII,2. Hamburg, Meiner, 2004. VI+164 S. [USP]</w:t>
      </w:r>
    </w:p>
    <w:p w:rsidR="00FB710A" w:rsidRPr="000E7E5D" w:rsidRDefault="00AA4FB5" w:rsidP="002802EC">
      <w:pPr>
        <w:pStyle w:val="Ttulo5"/>
        <w:keepNext/>
        <w:spacing w:before="0"/>
        <w:rPr>
          <w:color w:val="FF0000"/>
        </w:rPr>
      </w:pPr>
      <w:r w:rsidRPr="000E7E5D">
        <w:rPr>
          <w:color w:val="FF0000"/>
        </w:rPr>
        <w:t>Comentadores</w:t>
      </w:r>
    </w:p>
    <w:p w:rsidR="00B6326C" w:rsidRPr="00B6326C" w:rsidRDefault="00B6326C" w:rsidP="002802EC">
      <w:pPr>
        <w:pStyle w:val="PargrafoparaBibl"/>
        <w:widowControl/>
        <w:rPr>
          <w:lang w:val="en-US"/>
        </w:rPr>
      </w:pPr>
      <w:r w:rsidRPr="00B6326C">
        <w:rPr>
          <w:lang w:val="it-IT"/>
        </w:rPr>
        <w:t xml:space="preserve">AERTSEN, J. A., </w:t>
      </w:r>
      <w:r w:rsidRPr="00B6326C">
        <w:rPr>
          <w:i/>
          <w:lang w:val="it-IT"/>
        </w:rPr>
        <w:t xml:space="preserve">Medieval philosophy as transcendental thought. </w:t>
      </w:r>
      <w:r w:rsidRPr="00B6326C">
        <w:rPr>
          <w:i/>
          <w:lang w:val="en-US"/>
        </w:rPr>
        <w:t>From Philip the Chancellor (ca. 1225) to Francisco Suárez</w:t>
      </w:r>
      <w:r w:rsidRPr="00B6326C">
        <w:rPr>
          <w:lang w:val="en-US"/>
        </w:rPr>
        <w:t>. Studien und Texte zur Geistesgeschichte des Mittelalters, 107. Leiden, Brill, 2012. 776 p.</w:t>
      </w:r>
      <w:r w:rsidRPr="00B6326C">
        <w:rPr>
          <w:szCs w:val="11"/>
          <w:lang w:val="en-US"/>
        </w:rPr>
        <w:t xml:space="preserve"> [USP]</w:t>
      </w:r>
    </w:p>
    <w:p w:rsidR="001B016C" w:rsidRPr="00F61AE9" w:rsidRDefault="001B016C" w:rsidP="002802EC">
      <w:pPr>
        <w:pStyle w:val="PargrafoparaBibl"/>
        <w:widowControl/>
        <w:rPr>
          <w:lang w:val="en-US"/>
        </w:rPr>
      </w:pPr>
      <w:r w:rsidRPr="00F61AE9">
        <w:rPr>
          <w:lang w:val="en-US"/>
        </w:rPr>
        <w:t xml:space="preserve">AERTSEN, J. A., und SPEER, A., Hrsg., </w:t>
      </w:r>
      <w:r w:rsidRPr="00F61AE9">
        <w:rPr>
          <w:i/>
          <w:iCs/>
          <w:lang w:val="en-US"/>
        </w:rPr>
        <w:t>Individuum und Individualität im Mittelalter</w:t>
      </w:r>
      <w:r w:rsidRPr="00F61AE9">
        <w:rPr>
          <w:lang w:val="en-US"/>
        </w:rPr>
        <w:t xml:space="preserve">. Miscellanea Mediaevalia, 24. Berlin, de Gruyter, 1996. XXII+878 S. </w:t>
      </w:r>
      <w:r>
        <w:rPr>
          <w:lang w:val="en-US"/>
        </w:rPr>
        <w:t xml:space="preserve">[UNICAMP] </w:t>
      </w:r>
      <w:r w:rsidRPr="00F61AE9">
        <w:rPr>
          <w:lang w:val="en-US"/>
        </w:rPr>
        <w:t>[USP]</w:t>
      </w:r>
    </w:p>
    <w:p w:rsidR="00FB710A" w:rsidRPr="00FE4A7B" w:rsidRDefault="00FB710A" w:rsidP="002802EC">
      <w:pPr>
        <w:pStyle w:val="PargrafoparaBibl"/>
        <w:widowControl/>
        <w:rPr>
          <w:lang w:val="en-US"/>
        </w:rPr>
      </w:pPr>
      <w:r w:rsidRPr="00F61AE9">
        <w:rPr>
          <w:lang w:val="en-US"/>
        </w:rPr>
        <w:t xml:space="preserve">AERSTEN, J. A., und SPPER, A., Hrsg., </w:t>
      </w:r>
      <w:r w:rsidRPr="00F61AE9">
        <w:rPr>
          <w:i/>
          <w:iCs/>
          <w:lang w:val="en-US"/>
        </w:rPr>
        <w:t xml:space="preserve">Was ist Philosophie im Mittelaltter? </w:t>
      </w:r>
      <w:r w:rsidRPr="00FE4A7B">
        <w:rPr>
          <w:lang w:val="en-US"/>
        </w:rPr>
        <w:t>SIEPM, X. Miscellanea Mediaevalia, 26. Berlin, de Gruyter, 1998. XXVI+1066 S.</w:t>
      </w:r>
      <w:r w:rsidRPr="00FE4A7B">
        <w:rPr>
          <w:sz w:val="20"/>
          <w:lang w:val="en-US"/>
        </w:rPr>
        <w:t xml:space="preserve"> </w:t>
      </w:r>
      <w:r w:rsidR="007E35E1" w:rsidRPr="00275E57">
        <w:rPr>
          <w:lang w:val="en-US"/>
        </w:rPr>
        <w:t xml:space="preserve">[UNICAMP] [= on line] </w:t>
      </w:r>
      <w:r w:rsidRPr="00FE4A7B">
        <w:rPr>
          <w:lang w:val="en-US"/>
        </w:rPr>
        <w:t>[USP]</w:t>
      </w:r>
    </w:p>
    <w:p w:rsidR="00FB710A" w:rsidRPr="00F61AE9" w:rsidRDefault="00FB710A" w:rsidP="002802EC">
      <w:pPr>
        <w:pStyle w:val="PargrafoparaBibl"/>
        <w:widowControl/>
        <w:rPr>
          <w:lang w:val="en-US"/>
        </w:rPr>
      </w:pPr>
      <w:r w:rsidRPr="00F61AE9">
        <w:rPr>
          <w:lang w:val="en-US"/>
        </w:rPr>
        <w:t xml:space="preserve">ANCELET-HUSTACHE, J., </w:t>
      </w:r>
      <w:r w:rsidRPr="00F61AE9">
        <w:rPr>
          <w:i/>
          <w:iCs/>
          <w:lang w:val="en-US"/>
        </w:rPr>
        <w:t xml:space="preserve">Maître Eckhart et la mystique rhénane. </w:t>
      </w:r>
      <w:r w:rsidRPr="00F61AE9">
        <w:rPr>
          <w:lang w:val="en-US"/>
        </w:rPr>
        <w:t>Les maîtres spirituels, 7. Paris, Seuil, 1985. 191 p. [USP]</w:t>
      </w:r>
    </w:p>
    <w:p w:rsidR="00FB710A" w:rsidRPr="00F61AE9" w:rsidRDefault="000D2185" w:rsidP="002802EC">
      <w:pPr>
        <w:pStyle w:val="PargrafoparaBibl"/>
        <w:widowControl/>
      </w:pPr>
      <w:r>
        <w:rPr>
          <w:lang w:val="en-US"/>
        </w:rPr>
        <w:t xml:space="preserve">von </w:t>
      </w:r>
      <w:r w:rsidR="00FB710A" w:rsidRPr="00F61AE9">
        <w:rPr>
          <w:lang w:val="en-US"/>
        </w:rPr>
        <w:t xml:space="preserve">BACH, J., </w:t>
      </w:r>
      <w:r w:rsidR="00FB710A" w:rsidRPr="00F61AE9">
        <w:rPr>
          <w:i/>
          <w:lang w:val="en-US"/>
        </w:rPr>
        <w:t>Meister Eckhart, der Vater der deutschen Speculation: als Beitrag zu einer Geschichte der deutschen Theologie und Philosophie der mittleren Zeit</w:t>
      </w:r>
      <w:r w:rsidR="00FB710A" w:rsidRPr="00F61AE9">
        <w:rPr>
          <w:lang w:val="en-US"/>
        </w:rPr>
        <w:t xml:space="preserve">. </w:t>
      </w:r>
      <w:r w:rsidR="00FB710A" w:rsidRPr="00F61AE9">
        <w:t>Frankfurt, Minerva, 1964. 243 S. [USP]</w:t>
      </w:r>
    </w:p>
    <w:p w:rsidR="00EA31DA" w:rsidRDefault="00EA31DA" w:rsidP="002802EC">
      <w:pPr>
        <w:pStyle w:val="PargrafoparaBibl"/>
        <w:widowControl/>
        <w:rPr>
          <w:color w:val="808080" w:themeColor="background1" w:themeShade="80"/>
        </w:rPr>
      </w:pPr>
      <w:r w:rsidRPr="00BE1ECA">
        <w:rPr>
          <w:color w:val="808080" w:themeColor="background1" w:themeShade="80"/>
        </w:rPr>
        <w:t xml:space="preserve">BARZAGHI, G., </w:t>
      </w:r>
      <w:r w:rsidRPr="00BE1ECA">
        <w:rPr>
          <w:i/>
          <w:color w:val="808080" w:themeColor="background1" w:themeShade="80"/>
        </w:rPr>
        <w:t>Maestro Eckhart</w:t>
      </w:r>
      <w:r w:rsidRPr="00BE1ECA">
        <w:rPr>
          <w:color w:val="808080" w:themeColor="background1" w:themeShade="80"/>
        </w:rPr>
        <w:t xml:space="preserve">. </w:t>
      </w:r>
      <w:r w:rsidRPr="00BE1ECA">
        <w:rPr>
          <w:i/>
          <w:color w:val="808080" w:themeColor="background1" w:themeShade="80"/>
        </w:rPr>
        <w:t>Invito alla lettura</w:t>
      </w:r>
      <w:r w:rsidRPr="00BE1ECA">
        <w:rPr>
          <w:color w:val="808080" w:themeColor="background1" w:themeShade="80"/>
        </w:rPr>
        <w:t>.</w:t>
      </w:r>
      <w:r w:rsidRPr="00EA31DA">
        <w:rPr>
          <w:color w:val="808080" w:themeColor="background1" w:themeShade="80"/>
        </w:rPr>
        <w:t xml:space="preserve"> </w:t>
      </w:r>
      <w:r w:rsidRPr="00BE1ECA">
        <w:rPr>
          <w:color w:val="808080" w:themeColor="background1" w:themeShade="80"/>
        </w:rPr>
        <w:t xml:space="preserve">Scrittori di Dio. </w:t>
      </w:r>
      <w:r w:rsidRPr="00EA31DA">
        <w:rPr>
          <w:color w:val="808080" w:themeColor="background1" w:themeShade="80"/>
        </w:rPr>
        <w:t>Cinisello Balsamo, San Paolo, 2002. 96 p.*</w:t>
      </w:r>
      <w:r w:rsidR="00B831EC" w:rsidRPr="00B831EC">
        <w:rPr>
          <w:color w:val="808080" w:themeColor="background1" w:themeShade="80"/>
          <w:vertAlign w:val="superscript"/>
        </w:rPr>
        <w:t>+</w:t>
      </w:r>
    </w:p>
    <w:p w:rsidR="00FB710A" w:rsidRPr="00F61AE9" w:rsidRDefault="00FB710A" w:rsidP="002802EC">
      <w:pPr>
        <w:pStyle w:val="PargrafoparaBibl"/>
        <w:widowControl/>
        <w:rPr>
          <w:szCs w:val="24"/>
          <w:lang w:val="en-US"/>
        </w:rPr>
      </w:pPr>
      <w:r w:rsidRPr="00F61AE9">
        <w:rPr>
          <w:szCs w:val="24"/>
        </w:rPr>
        <w:t xml:space="preserve">BAUCHWITZ, O. F., e BEZERRA, C. C., eds., </w:t>
      </w:r>
      <w:r w:rsidRPr="00F61AE9">
        <w:rPr>
          <w:i/>
          <w:szCs w:val="24"/>
        </w:rPr>
        <w:t>Imagem e silêncio: atas do I Simpósio Ibero-Americano de Estudos Neoplatônicos</w:t>
      </w:r>
      <w:r w:rsidRPr="00F61AE9">
        <w:rPr>
          <w:szCs w:val="24"/>
        </w:rPr>
        <w:t xml:space="preserve">. </w:t>
      </w:r>
      <w:r w:rsidRPr="00F61AE9">
        <w:rPr>
          <w:szCs w:val="24"/>
          <w:lang w:val="en-US"/>
        </w:rPr>
        <w:t>Natal, Ed. da UFRN, 2009. 2 vols. [UFSCar]</w:t>
      </w:r>
      <w:r w:rsidR="009E2039" w:rsidRPr="00F66F53">
        <w:rPr>
          <w:lang w:val="en-US"/>
        </w:rPr>
        <w:t xml:space="preserve"> [USP] {NA}</w:t>
      </w:r>
    </w:p>
    <w:p w:rsidR="00FB710A" w:rsidRDefault="00FB710A" w:rsidP="002802EC">
      <w:pPr>
        <w:pStyle w:val="PargrafoparaBibl"/>
        <w:widowControl/>
        <w:rPr>
          <w:lang w:val="en-US"/>
        </w:rPr>
      </w:pPr>
      <w:r w:rsidRPr="00F61AE9">
        <w:rPr>
          <w:lang w:val="en-US"/>
        </w:rPr>
        <w:lastRenderedPageBreak/>
        <w:t xml:space="preserve">BECCARISI, A., et al., </w:t>
      </w:r>
      <w:r>
        <w:rPr>
          <w:lang w:val="en-US"/>
        </w:rPr>
        <w:t>Hrsg</w:t>
      </w:r>
      <w:r w:rsidRPr="00F61AE9">
        <w:rPr>
          <w:lang w:val="en-US"/>
        </w:rPr>
        <w:t xml:space="preserve">., </w:t>
      </w:r>
      <w:r w:rsidRPr="00F61AE9">
        <w:rPr>
          <w:i/>
          <w:lang w:val="en-US"/>
        </w:rPr>
        <w:t xml:space="preserve">Per perscrutationem </w:t>
      </w:r>
      <w:r w:rsidRPr="00F61AE9">
        <w:rPr>
          <w:i/>
          <w:iCs/>
          <w:lang w:val="en-US"/>
        </w:rPr>
        <w:t>philosophicam. Neue Perspektiven der mittelalterlichen Forschung</w:t>
      </w:r>
      <w:r w:rsidRPr="00F61AE9">
        <w:rPr>
          <w:lang w:val="en-US"/>
        </w:rPr>
        <w:t xml:space="preserve">. </w:t>
      </w:r>
      <w:r w:rsidRPr="00F61AE9">
        <w:rPr>
          <w:bCs/>
          <w:lang w:val="en-US"/>
        </w:rPr>
        <w:t>CPTMA</w:t>
      </w:r>
      <w:r w:rsidRPr="00F61AE9">
        <w:rPr>
          <w:lang w:val="en-US"/>
        </w:rPr>
        <w:t>, Beiheft 4. Hamburg, Meiner, 2008. XI+495 S. [USP]</w:t>
      </w:r>
    </w:p>
    <w:p w:rsidR="004156F0" w:rsidRDefault="004156F0" w:rsidP="002802EC">
      <w:pPr>
        <w:pStyle w:val="PargrafoparaBibl"/>
        <w:widowControl/>
        <w:rPr>
          <w:color w:val="808080" w:themeColor="background1" w:themeShade="80"/>
          <w:lang w:val="en-US"/>
        </w:rPr>
      </w:pPr>
      <w:r w:rsidRPr="004156F0">
        <w:rPr>
          <w:color w:val="808080" w:themeColor="background1" w:themeShade="80"/>
          <w:lang w:val="en-US"/>
        </w:rPr>
        <w:t xml:space="preserve">BECCARISI, A., </w:t>
      </w:r>
      <w:r w:rsidRPr="004156F0">
        <w:rPr>
          <w:i/>
          <w:color w:val="808080" w:themeColor="background1" w:themeShade="80"/>
          <w:lang w:val="en-US"/>
        </w:rPr>
        <w:t>Eckhart</w:t>
      </w:r>
      <w:r w:rsidRPr="004156F0">
        <w:rPr>
          <w:color w:val="808080" w:themeColor="background1" w:themeShade="80"/>
          <w:lang w:val="en-US"/>
        </w:rPr>
        <w:t>. Pensatori. Roma, Carocci, 2012. 235 p.*</w:t>
      </w:r>
    </w:p>
    <w:p w:rsidR="00FB710A" w:rsidRPr="00F61AE9" w:rsidRDefault="00FB710A" w:rsidP="002802EC">
      <w:pPr>
        <w:pStyle w:val="PargrafoparaBibl"/>
        <w:widowControl/>
        <w:rPr>
          <w:lang w:val="en-US"/>
        </w:rPr>
      </w:pPr>
      <w:r w:rsidRPr="00F61AE9">
        <w:rPr>
          <w:lang w:val="en-US"/>
        </w:rPr>
        <w:t xml:space="preserve">BENZ, E., </w:t>
      </w:r>
      <w:r w:rsidRPr="00F61AE9">
        <w:rPr>
          <w:i/>
          <w:lang w:val="en-US"/>
        </w:rPr>
        <w:t>Les sources mystiques de la philosophie romantique allemande</w:t>
      </w:r>
      <w:r w:rsidRPr="00F61AE9">
        <w:rPr>
          <w:lang w:val="en-US"/>
        </w:rPr>
        <w:t>. Bibliothèque d’histoire de la philosophie. Paris, Vrin, 1968. 1987. 152 p. [UFSCar] [USP]</w:t>
      </w:r>
    </w:p>
    <w:p w:rsidR="00FB710A" w:rsidRPr="00F61AE9" w:rsidRDefault="00FB710A" w:rsidP="002802EC">
      <w:pPr>
        <w:pStyle w:val="PargrafoparaBibl"/>
        <w:widowControl/>
      </w:pPr>
      <w:r w:rsidRPr="00F61AE9">
        <w:rPr>
          <w:lang w:val="en-US"/>
        </w:rPr>
        <w:t xml:space="preserve">BENZ, E., </w:t>
      </w:r>
      <w:r w:rsidRPr="00F61AE9">
        <w:rPr>
          <w:i/>
          <w:lang w:val="en-US"/>
        </w:rPr>
        <w:t>The mystical sources of German romantic philosophy</w:t>
      </w:r>
      <w:r w:rsidRPr="00F61AE9">
        <w:rPr>
          <w:lang w:val="en-US"/>
        </w:rPr>
        <w:t xml:space="preserve">. Tr. B. R. Reynolds and E. M. Paul. </w:t>
      </w:r>
      <w:r w:rsidRPr="00F61AE9">
        <w:t>Allison Park, Pickwick, 1983. 132 p. [UNICAMP]</w:t>
      </w:r>
    </w:p>
    <w:p w:rsidR="00FB710A" w:rsidRPr="00F61AE9" w:rsidRDefault="00FB710A" w:rsidP="002802EC">
      <w:pPr>
        <w:pStyle w:val="PargrafoparaBibl"/>
        <w:widowControl/>
        <w:rPr>
          <w:noProof/>
          <w:szCs w:val="15"/>
          <w:lang w:val="en-US"/>
        </w:rPr>
      </w:pPr>
      <w:r w:rsidRPr="00F61AE9">
        <w:rPr>
          <w:noProof/>
          <w:szCs w:val="15"/>
        </w:rPr>
        <w:t xml:space="preserve">BETTETINI, M., e PAPARELLA, M. F. D., a cura de, </w:t>
      </w:r>
      <w:r w:rsidRPr="00F61AE9">
        <w:rPr>
          <w:i/>
          <w:iCs/>
          <w:noProof/>
          <w:szCs w:val="15"/>
        </w:rPr>
        <w:t>Le felicità nel medioevo</w:t>
      </w:r>
      <w:r w:rsidRPr="00F61AE9">
        <w:rPr>
          <w:noProof/>
          <w:szCs w:val="15"/>
        </w:rPr>
        <w:t xml:space="preserve">. </w:t>
      </w:r>
      <w:r w:rsidRPr="00F61AE9">
        <w:rPr>
          <w:noProof/>
          <w:szCs w:val="15"/>
          <w:lang w:val="en-US"/>
        </w:rPr>
        <w:t>Textes et études du Moyen Âge, 31. Turnholt, Brepols, 2005. XVI+466 p. [USP]</w:t>
      </w:r>
    </w:p>
    <w:p w:rsidR="00FB710A" w:rsidRPr="00F61AE9" w:rsidRDefault="00FB710A" w:rsidP="002802EC">
      <w:pPr>
        <w:pStyle w:val="PargrafoparaBibl"/>
        <w:widowControl/>
        <w:rPr>
          <w:lang w:val="en-US"/>
        </w:rPr>
      </w:pPr>
      <w:r w:rsidRPr="00F61AE9">
        <w:rPr>
          <w:lang w:val="en-US"/>
        </w:rPr>
        <w:t xml:space="preserve">BEIERWALTES, W., </w:t>
      </w:r>
      <w:r w:rsidRPr="00F61AE9">
        <w:rPr>
          <w:i/>
          <w:lang w:val="en-US"/>
        </w:rPr>
        <w:t>Identität und Differenz</w:t>
      </w:r>
      <w:r w:rsidRPr="00F61AE9">
        <w:rPr>
          <w:lang w:val="en-US"/>
        </w:rPr>
        <w:t xml:space="preserve">. Philosophische Abhandlungen, 49. Frankfurt, Klostermann, 1980. 328 p. </w:t>
      </w:r>
      <w:r w:rsidR="00A7463C">
        <w:rPr>
          <w:lang w:val="en-US"/>
        </w:rPr>
        <w:t xml:space="preserve">[UFABC] </w:t>
      </w:r>
      <w:r w:rsidRPr="00F61AE9">
        <w:rPr>
          <w:noProof/>
          <w:szCs w:val="15"/>
          <w:lang w:val="en-US"/>
        </w:rPr>
        <w:t xml:space="preserve">[UFSCar] </w:t>
      </w:r>
      <w:r w:rsidRPr="00F61AE9">
        <w:rPr>
          <w:lang w:val="en-US"/>
        </w:rPr>
        <w:t>[USP]</w:t>
      </w:r>
    </w:p>
    <w:p w:rsidR="00FB710A" w:rsidRPr="00F61AE9" w:rsidRDefault="00FB710A" w:rsidP="002802EC">
      <w:pPr>
        <w:pStyle w:val="PargrafoparaBibl"/>
        <w:widowControl/>
        <w:rPr>
          <w:noProof/>
          <w:szCs w:val="15"/>
          <w:lang w:val="en-US"/>
        </w:rPr>
      </w:pPr>
      <w:r w:rsidRPr="00F61AE9">
        <w:rPr>
          <w:noProof/>
          <w:szCs w:val="15"/>
          <w:lang w:val="en-US"/>
        </w:rPr>
        <w:t xml:space="preserve">BEIERWALTES, W., </w:t>
      </w:r>
      <w:r w:rsidRPr="00F61AE9">
        <w:rPr>
          <w:i/>
          <w:noProof/>
          <w:szCs w:val="15"/>
          <w:lang w:val="en-US"/>
        </w:rPr>
        <w:t>Platonisme et idéalisme</w:t>
      </w:r>
      <w:r w:rsidRPr="00F61AE9">
        <w:rPr>
          <w:noProof/>
          <w:szCs w:val="15"/>
          <w:lang w:val="en-US"/>
        </w:rPr>
        <w:t xml:space="preserve">. </w:t>
      </w:r>
      <w:r w:rsidRPr="00F61AE9">
        <w:rPr>
          <w:lang w:val="en-US"/>
        </w:rPr>
        <w:t>Bibliothèque d’histoire de la philosophie, ns.</w:t>
      </w:r>
      <w:r w:rsidRPr="00F61AE9">
        <w:rPr>
          <w:noProof/>
          <w:szCs w:val="15"/>
          <w:lang w:val="en-US"/>
        </w:rPr>
        <w:t xml:space="preserve"> Paris, Vrin, [</w:t>
      </w:r>
      <w:r w:rsidRPr="00F61AE9">
        <w:rPr>
          <w:lang w:val="en-US"/>
        </w:rPr>
        <w:t xml:space="preserve">1972] </w:t>
      </w:r>
      <w:r w:rsidRPr="00F61AE9">
        <w:rPr>
          <w:noProof/>
          <w:szCs w:val="15"/>
          <w:lang w:val="en-US"/>
        </w:rPr>
        <w:t>2000. 251 p. [UFSCar] [USP]</w:t>
      </w:r>
    </w:p>
    <w:p w:rsidR="00FB710A" w:rsidRPr="00F61AE9" w:rsidRDefault="00FB710A" w:rsidP="002802EC">
      <w:pPr>
        <w:pStyle w:val="PargrafoparaBibl"/>
        <w:widowControl/>
      </w:pPr>
      <w:r w:rsidRPr="00F61AE9">
        <w:rPr>
          <w:lang w:val="en-US"/>
        </w:rPr>
        <w:t xml:space="preserve">BEIERWALTES, W., </w:t>
      </w:r>
      <w:r w:rsidRPr="00F61AE9">
        <w:rPr>
          <w:i/>
          <w:lang w:val="en-US"/>
        </w:rPr>
        <w:t>Platonismus im Christentum</w:t>
      </w:r>
      <w:r w:rsidRPr="00F61AE9">
        <w:rPr>
          <w:lang w:val="en-US"/>
        </w:rPr>
        <w:t xml:space="preserve">. </w:t>
      </w:r>
      <w:r w:rsidRPr="00F61AE9">
        <w:t>Frankfurt, Klostermann, 2001. [UFSCar]</w:t>
      </w:r>
    </w:p>
    <w:p w:rsidR="00FB710A" w:rsidRPr="00BE1ECA" w:rsidRDefault="00FB710A" w:rsidP="002802EC">
      <w:pPr>
        <w:pStyle w:val="PargrafoparaBibl"/>
        <w:widowControl/>
        <w:rPr>
          <w:lang w:val="en-US"/>
        </w:rPr>
      </w:pPr>
      <w:r w:rsidRPr="00F61AE9">
        <w:t xml:space="preserve">BEIERWALTES, W., </w:t>
      </w:r>
      <w:r w:rsidRPr="00F61AE9">
        <w:rPr>
          <w:i/>
        </w:rPr>
        <w:t>Platonismo nel cristianesimo</w:t>
      </w:r>
      <w:r w:rsidRPr="00F61AE9">
        <w:t xml:space="preserve">. </w:t>
      </w:r>
      <w:r>
        <w:t xml:space="preserve">Tr. M. </w:t>
      </w:r>
      <w:r w:rsidRPr="00B2786B">
        <w:t>Falcioni</w:t>
      </w:r>
      <w:r>
        <w:t>.</w:t>
      </w:r>
      <w:r w:rsidRPr="00F61AE9">
        <w:t xml:space="preserve"> Milano, Vita e pensiero, 2000. </w:t>
      </w:r>
      <w:r w:rsidRPr="00BE1ECA">
        <w:rPr>
          <w:lang w:val="en-US"/>
        </w:rPr>
        <w:t>261 p. [USP]</w:t>
      </w:r>
    </w:p>
    <w:p w:rsidR="006B203F" w:rsidRPr="006B203F" w:rsidRDefault="006B203F" w:rsidP="002802EC">
      <w:pPr>
        <w:pStyle w:val="PargrafoparaBibl"/>
        <w:widowControl/>
        <w:rPr>
          <w:color w:val="808080" w:themeColor="background1" w:themeShade="80"/>
          <w:lang w:val="es-ES_tradnl"/>
        </w:rPr>
      </w:pPr>
      <w:r w:rsidRPr="006B203F">
        <w:rPr>
          <w:iCs/>
          <w:color w:val="808080" w:themeColor="background1" w:themeShade="80"/>
          <w:lang w:val="en-US"/>
        </w:rPr>
        <w:t xml:space="preserve">BÉRUBÉ, C., </w:t>
      </w:r>
      <w:r w:rsidRPr="006B203F">
        <w:rPr>
          <w:i/>
          <w:iCs/>
          <w:color w:val="808080" w:themeColor="background1" w:themeShade="80"/>
          <w:lang w:val="en-US"/>
        </w:rPr>
        <w:t>L’amour de Dieu selon Jean Duns Scot, Porète, Eckhart, Benoît de Canfield et les capucins</w:t>
      </w:r>
      <w:r w:rsidRPr="006B203F">
        <w:rPr>
          <w:iCs/>
          <w:color w:val="808080" w:themeColor="background1" w:themeShade="80"/>
          <w:lang w:val="en-US"/>
        </w:rPr>
        <w:t xml:space="preserve">. </w:t>
      </w:r>
      <w:r w:rsidRPr="006B203F">
        <w:rPr>
          <w:iCs/>
          <w:color w:val="808080" w:themeColor="background1" w:themeShade="80"/>
        </w:rPr>
        <w:t>Bibliotheca seraphico-capuccina, 53. Roma, Istituto</w:t>
      </w:r>
      <w:r w:rsidRPr="006B203F">
        <w:rPr>
          <w:color w:val="808080" w:themeColor="background1" w:themeShade="80"/>
        </w:rPr>
        <w:t xml:space="preserve"> </w:t>
      </w:r>
      <w:r w:rsidRPr="006B203F">
        <w:rPr>
          <w:iCs/>
          <w:color w:val="808080" w:themeColor="background1" w:themeShade="80"/>
        </w:rPr>
        <w:t>Storico dei Cappuccini, [1983] 1997. 239 p.*</w:t>
      </w:r>
      <w:r w:rsidR="00270B37" w:rsidRPr="00270B37">
        <w:rPr>
          <w:iCs/>
          <w:color w:val="808080" w:themeColor="background1" w:themeShade="80"/>
          <w:vertAlign w:val="superscript"/>
        </w:rPr>
        <w:t>+</w:t>
      </w:r>
      <w:r w:rsidRPr="006B203F">
        <w:rPr>
          <w:rStyle w:val="st"/>
          <w:color w:val="808080" w:themeColor="background1" w:themeShade="80"/>
        </w:rPr>
        <w:t xml:space="preserve"> </w:t>
      </w:r>
    </w:p>
    <w:p w:rsidR="00364BFE" w:rsidRPr="00E36F09" w:rsidRDefault="00364BFE" w:rsidP="002802EC">
      <w:pPr>
        <w:pStyle w:val="PargrafoparaBibl"/>
        <w:widowControl/>
        <w:rPr>
          <w:lang w:val="es-ES_tradnl"/>
        </w:rPr>
      </w:pPr>
      <w:r w:rsidRPr="001E4E0E">
        <w:rPr>
          <w:lang w:val="es-ES_tradnl"/>
        </w:rPr>
        <w:t>BIFFI, I., e MARABELLI, C</w:t>
      </w:r>
      <w:r w:rsidRPr="00E36F09">
        <w:rPr>
          <w:lang w:val="es-ES_tradnl"/>
        </w:rPr>
        <w:t xml:space="preserve">., a cura di, </w:t>
      </w:r>
      <w:r w:rsidRPr="00E36F09">
        <w:rPr>
          <w:i/>
          <w:lang w:val="es-ES_tradnl"/>
        </w:rPr>
        <w:t>Rinnovamento della “Via Antiqua”. Tra XIII e XIV secolo</w:t>
      </w:r>
      <w:r w:rsidRPr="00E36F09">
        <w:rPr>
          <w:lang w:val="es-ES_tradnl"/>
        </w:rPr>
        <w:t>. Figure del pensiero medievale.</w:t>
      </w:r>
      <w:r w:rsidRPr="00E36F09">
        <w:t xml:space="preserve"> Storia della teologia e della filosofia dalla tarda antichità alle soglie dell’umanesimo</w:t>
      </w:r>
      <w:r w:rsidRPr="00E36F09">
        <w:rPr>
          <w:lang w:val="es-ES_tradnl"/>
        </w:rPr>
        <w:t>, 5. Milano, Jaca Book /</w:t>
      </w:r>
      <w:r w:rsidRPr="00E36F09">
        <w:t xml:space="preserve"> </w:t>
      </w:r>
      <w:r w:rsidRPr="00E36F09">
        <w:rPr>
          <w:lang w:val="es-ES_tradnl"/>
        </w:rPr>
        <w:t xml:space="preserve">Roma, Città Nuova, 2009. </w:t>
      </w:r>
      <w:r w:rsidR="000E06AE" w:rsidRPr="00E36F09">
        <w:rPr>
          <w:lang w:val="es-ES_tradnl"/>
        </w:rPr>
        <w:t>6</w:t>
      </w:r>
      <w:r w:rsidR="000E06AE">
        <w:rPr>
          <w:lang w:val="es-ES_tradnl"/>
        </w:rPr>
        <w:t>69</w:t>
      </w:r>
      <w:r w:rsidR="000E06AE" w:rsidRPr="00E36F09">
        <w:rPr>
          <w:lang w:val="es-ES_tradnl"/>
        </w:rPr>
        <w:t xml:space="preserve"> p. </w:t>
      </w:r>
      <w:r w:rsidR="000E06AE" w:rsidRPr="00C45EC4">
        <w:rPr>
          <w:lang w:val="es-ES_tradnl"/>
        </w:rPr>
        <w:t>[USP]</w:t>
      </w:r>
    </w:p>
    <w:p w:rsidR="00FB710A" w:rsidRPr="00F61AE9" w:rsidRDefault="00FB710A" w:rsidP="002802EC">
      <w:pPr>
        <w:pStyle w:val="PargrafoparaBibl"/>
        <w:widowControl/>
        <w:rPr>
          <w:lang w:val="en-US"/>
        </w:rPr>
      </w:pPr>
      <w:r w:rsidRPr="00F61AE9">
        <w:t xml:space="preserve">BOULNOIS, O., éd., </w:t>
      </w:r>
      <w:r w:rsidR="00C843C8">
        <w:rPr>
          <w:i/>
        </w:rPr>
        <w:t xml:space="preserve">Généalogies du sujet. De saint Anselme </w:t>
      </w:r>
      <w:r w:rsidRPr="00F61AE9">
        <w:rPr>
          <w:i/>
        </w:rPr>
        <w:t>à Malebranche</w:t>
      </w:r>
      <w:r w:rsidRPr="00F61AE9">
        <w:t xml:space="preserve">. </w:t>
      </w:r>
      <w:r w:rsidRPr="00F61AE9">
        <w:rPr>
          <w:lang w:val="en-US"/>
        </w:rPr>
        <w:t xml:space="preserve">Bibliothèque d’histoire de la philosophie. Paris, Vrin, 2007. 320 p. </w:t>
      </w:r>
      <w:r w:rsidR="00BF0F85">
        <w:rPr>
          <w:lang w:val="en-US"/>
        </w:rPr>
        <w:t xml:space="preserve">[PUC] </w:t>
      </w:r>
      <w:r w:rsidRPr="00F61AE9">
        <w:rPr>
          <w:lang w:val="en-US"/>
        </w:rPr>
        <w:t>[UNIFESP]</w:t>
      </w:r>
    </w:p>
    <w:p w:rsidR="001C69EC" w:rsidRPr="00C04260" w:rsidRDefault="001C69EC" w:rsidP="002802EC">
      <w:pPr>
        <w:pStyle w:val="PargrafoparaBibl"/>
        <w:widowControl/>
        <w:rPr>
          <w:noProof/>
          <w:lang w:val="en-US"/>
        </w:rPr>
      </w:pPr>
      <w:bookmarkStart w:id="50" w:name="_Hlk483123018"/>
      <w:r w:rsidRPr="00F61AE9">
        <w:rPr>
          <w:noProof/>
          <w:lang w:val="en-US"/>
        </w:rPr>
        <w:t xml:space="preserve">BRAY, N., and STURLESE, L., eds., </w:t>
      </w:r>
      <w:r w:rsidRPr="00F61AE9">
        <w:rPr>
          <w:i/>
          <w:noProof/>
          <w:lang w:val="en-US"/>
        </w:rPr>
        <w:t>Filosofia in volgare nel medioevo</w:t>
      </w:r>
      <w:r w:rsidRPr="00F61AE9">
        <w:rPr>
          <w:noProof/>
          <w:lang w:val="en-US"/>
        </w:rPr>
        <w:t xml:space="preserve">. </w:t>
      </w:r>
      <w:r w:rsidRPr="00F61AE9">
        <w:rPr>
          <w:noProof/>
        </w:rPr>
        <w:t xml:space="preserve">Textes et études du Moyen Âge, 21. Louvain-La-Neuve, FIDEM, 2003. </w:t>
      </w:r>
      <w:r>
        <w:rPr>
          <w:noProof/>
          <w:lang w:val="en-US"/>
        </w:rPr>
        <w:t>VIII+532 p. [UFSCar] [UNICAMP] [USP]</w:t>
      </w:r>
    </w:p>
    <w:bookmarkEnd w:id="50"/>
    <w:p w:rsidR="00FB710A" w:rsidRPr="00F61AE9" w:rsidRDefault="00FB710A" w:rsidP="002802EC">
      <w:pPr>
        <w:pStyle w:val="PargrafoparaBibl"/>
        <w:widowControl/>
        <w:rPr>
          <w:lang w:val="en-US"/>
        </w:rPr>
      </w:pPr>
      <w:r w:rsidRPr="00F61AE9">
        <w:rPr>
          <w:lang w:val="en-US"/>
        </w:rPr>
        <w:t xml:space="preserve">BRETON, S., </w:t>
      </w:r>
      <w:r w:rsidRPr="00F61AE9">
        <w:rPr>
          <w:i/>
          <w:iCs/>
          <w:lang w:val="en-US"/>
        </w:rPr>
        <w:t xml:space="preserve">Philosophie et mystique: existence et surexistence. </w:t>
      </w:r>
      <w:r w:rsidRPr="00F61AE9">
        <w:rPr>
          <w:lang w:val="en-US"/>
        </w:rPr>
        <w:t>Grenoble, Jérôme Millon, 1996. 185 p. [USP]</w:t>
      </w:r>
    </w:p>
    <w:p w:rsidR="00D571F6" w:rsidRPr="00EE5690" w:rsidRDefault="00D571F6" w:rsidP="002802EC">
      <w:pPr>
        <w:pStyle w:val="PargrafoparaBibl"/>
        <w:widowControl/>
        <w:rPr>
          <w:lang w:val="en-US"/>
        </w:rPr>
      </w:pPr>
      <w:r w:rsidRPr="00C3722B">
        <w:rPr>
          <w:lang w:val="es-ES_tradnl"/>
        </w:rPr>
        <w:t xml:space="preserve">BRUNNER, F., and SCHULTHESS, D., eds., </w:t>
      </w:r>
      <w:r w:rsidRPr="00C3722B">
        <w:rPr>
          <w:i/>
          <w:lang w:val="es-ES_tradnl"/>
        </w:rPr>
        <w:t>M</w:t>
      </w:r>
      <w:r w:rsidRPr="00C3722B">
        <w:rPr>
          <w:rFonts w:hint="eastAsia"/>
          <w:i/>
          <w:lang w:val="es-ES_tradnl"/>
        </w:rPr>
        <w:t>é</w:t>
      </w:r>
      <w:r w:rsidRPr="00C3722B">
        <w:rPr>
          <w:i/>
          <w:lang w:val="es-ES_tradnl"/>
        </w:rPr>
        <w:t>taphysique d</w:t>
      </w:r>
      <w:r w:rsidRPr="00C3722B">
        <w:rPr>
          <w:rFonts w:hint="eastAsia"/>
          <w:i/>
          <w:lang w:val="es-ES_tradnl"/>
        </w:rPr>
        <w:t>’</w:t>
      </w:r>
      <w:r w:rsidRPr="00C3722B">
        <w:rPr>
          <w:i/>
          <w:lang w:val="es-ES_tradnl"/>
        </w:rPr>
        <w:t>Ibn Gabirol et de la tradition platonicienne</w:t>
      </w:r>
      <w:r w:rsidRPr="00C3722B">
        <w:rPr>
          <w:lang w:val="es-ES_tradnl"/>
        </w:rPr>
        <w:t>. Intr. A. de Libera.</w:t>
      </w:r>
      <w:r w:rsidRPr="00EE5690">
        <w:rPr>
          <w:rFonts w:ascii="Arial" w:hAnsi="Arial" w:cs="Arial"/>
          <w:i/>
          <w:iCs/>
          <w:sz w:val="16"/>
          <w:szCs w:val="16"/>
          <w:lang w:val="en-US"/>
        </w:rPr>
        <w:t xml:space="preserve"> </w:t>
      </w:r>
      <w:r w:rsidRPr="00C3722B">
        <w:rPr>
          <w:lang w:val="es-ES_tradnl"/>
        </w:rPr>
        <w:t>Aldershot, Ashgate, 1997. XVI+362 p.</w:t>
      </w:r>
      <w:r w:rsidRPr="00EE5690">
        <w:rPr>
          <w:lang w:val="en-US"/>
        </w:rPr>
        <w:t xml:space="preserve"> [USP]</w:t>
      </w:r>
    </w:p>
    <w:p w:rsidR="00FB710A" w:rsidRDefault="00FB710A" w:rsidP="002802EC">
      <w:pPr>
        <w:pStyle w:val="PargrafoparaBibl"/>
        <w:widowControl/>
        <w:rPr>
          <w:lang w:val="en-US"/>
        </w:rPr>
      </w:pPr>
      <w:r w:rsidRPr="00F61AE9">
        <w:rPr>
          <w:lang w:val="en-US"/>
        </w:rPr>
        <w:lastRenderedPageBreak/>
        <w:t xml:space="preserve">BÜCHNER, C., </w:t>
      </w:r>
      <w:r w:rsidRPr="00F61AE9">
        <w:rPr>
          <w:i/>
          <w:lang w:val="en-US"/>
        </w:rPr>
        <w:t>Die transformation des Einheitsdenkens meister Eckharts bei Heinrich Seuse und Johannes Tauler</w:t>
      </w:r>
      <w:r w:rsidRPr="00F61AE9">
        <w:rPr>
          <w:lang w:val="en-US"/>
        </w:rPr>
        <w:t xml:space="preserve">. </w:t>
      </w:r>
      <w:r w:rsidR="0006595F" w:rsidRPr="0006595F">
        <w:rPr>
          <w:lang w:val="en-US"/>
        </w:rPr>
        <w:t>Meister-Eckhart-Jahrbuch Beihefte.</w:t>
      </w:r>
      <w:r w:rsidR="0006595F" w:rsidRPr="00F61AE9">
        <w:rPr>
          <w:lang w:val="en-US"/>
        </w:rPr>
        <w:t xml:space="preserve"> </w:t>
      </w:r>
      <w:r w:rsidRPr="00F61AE9">
        <w:rPr>
          <w:lang w:val="en-US"/>
        </w:rPr>
        <w:t>Stuttgart, Kohlhammer, 2007.</w:t>
      </w:r>
      <w:r w:rsidR="0006595F">
        <w:rPr>
          <w:lang w:val="en-US"/>
        </w:rPr>
        <w:t xml:space="preserve"> 128 S.</w:t>
      </w:r>
      <w:r w:rsidRPr="00F61AE9">
        <w:rPr>
          <w:lang w:val="en-US"/>
        </w:rPr>
        <w:t xml:space="preserve"> [UFSCar]</w:t>
      </w:r>
      <w:r w:rsidR="0006595F">
        <w:rPr>
          <w:lang w:val="en-US"/>
        </w:rPr>
        <w:t xml:space="preserve"> [USP]</w:t>
      </w:r>
    </w:p>
    <w:p w:rsidR="00FB710A" w:rsidRPr="00F61AE9" w:rsidRDefault="00FB710A" w:rsidP="002802EC">
      <w:pPr>
        <w:pStyle w:val="PargrafoparaBibl"/>
        <w:widowControl/>
        <w:rPr>
          <w:noProof/>
          <w:szCs w:val="15"/>
        </w:rPr>
      </w:pPr>
      <w:r w:rsidRPr="00F61AE9">
        <w:rPr>
          <w:bCs/>
          <w:noProof/>
          <w:lang w:val="en-US"/>
        </w:rPr>
        <w:t xml:space="preserve">CAROTI, S., et al., eds., </w:t>
      </w:r>
      <w:r w:rsidRPr="00F61AE9">
        <w:rPr>
          <w:bCs/>
          <w:i/>
          <w:noProof/>
          <w:lang w:val="en-US"/>
        </w:rPr>
        <w:t>“Ad ingenii acuitionem”</w:t>
      </w:r>
      <w:r w:rsidRPr="00F61AE9">
        <w:rPr>
          <w:bCs/>
          <w:noProof/>
          <w:lang w:val="en-US"/>
        </w:rPr>
        <w:t xml:space="preserve">. </w:t>
      </w:r>
      <w:r w:rsidRPr="00F61AE9">
        <w:rPr>
          <w:noProof/>
          <w:szCs w:val="15"/>
        </w:rPr>
        <w:t>Textes et études du Moyen Âge, 38. Turnhout, Brepols, 2007.</w:t>
      </w:r>
      <w:r w:rsidRPr="00F61AE9">
        <w:rPr>
          <w:bCs/>
          <w:noProof/>
        </w:rPr>
        <w:t xml:space="preserve"> VIII+595 p. </w:t>
      </w:r>
      <w:r w:rsidRPr="00F61AE9">
        <w:rPr>
          <w:noProof/>
        </w:rPr>
        <w:t xml:space="preserve">[UNICAMP] </w:t>
      </w:r>
      <w:r w:rsidRPr="00F61AE9">
        <w:rPr>
          <w:bCs/>
          <w:noProof/>
        </w:rPr>
        <w:t>[USP]</w:t>
      </w:r>
    </w:p>
    <w:p w:rsidR="009264F6" w:rsidRPr="0034133B" w:rsidRDefault="009264F6" w:rsidP="002802EC">
      <w:pPr>
        <w:pStyle w:val="PargrafoparaBibl"/>
        <w:widowControl/>
        <w:rPr>
          <w:bCs/>
          <w:noProof/>
        </w:rPr>
      </w:pPr>
      <w:r w:rsidRPr="009264F6">
        <w:rPr>
          <w:bCs/>
          <w:noProof/>
        </w:rPr>
        <w:t>CAMPOE, R</w:t>
      </w:r>
      <w:r>
        <w:rPr>
          <w:bCs/>
          <w:noProof/>
        </w:rPr>
        <w:t>.</w:t>
      </w:r>
      <w:r w:rsidRPr="009264F6">
        <w:rPr>
          <w:bCs/>
          <w:noProof/>
        </w:rPr>
        <w:t xml:space="preserve"> A</w:t>
      </w:r>
      <w:r>
        <w:rPr>
          <w:bCs/>
          <w:noProof/>
        </w:rPr>
        <w:t>.</w:t>
      </w:r>
      <w:r w:rsidRPr="009264F6">
        <w:rPr>
          <w:bCs/>
          <w:noProof/>
        </w:rPr>
        <w:t xml:space="preserve">, </w:t>
      </w:r>
      <w:r w:rsidRPr="009264F6">
        <w:rPr>
          <w:bCs/>
          <w:i/>
          <w:noProof/>
        </w:rPr>
        <w:t>O “Abgrund”: o fundo da alma em Meister Eckhart</w:t>
      </w:r>
      <w:r w:rsidRPr="009264F6">
        <w:rPr>
          <w:bCs/>
          <w:noProof/>
        </w:rPr>
        <w:t xml:space="preserve">. </w:t>
      </w:r>
      <w:r w:rsidRPr="0034133B">
        <w:rPr>
          <w:bCs/>
          <w:noProof/>
        </w:rPr>
        <w:t>Mestrado em Ciências da Religião. São Paulo, PUC, 2003. 237 p. [PUC]</w:t>
      </w:r>
    </w:p>
    <w:p w:rsidR="00FB710A" w:rsidRPr="00F61AE9" w:rsidRDefault="00FB710A" w:rsidP="002802EC">
      <w:pPr>
        <w:pStyle w:val="PargrafoparaBibl"/>
        <w:widowControl/>
        <w:rPr>
          <w:lang w:val="en-US"/>
        </w:rPr>
      </w:pPr>
      <w:r w:rsidRPr="00F61AE9">
        <w:t xml:space="preserve">CASTEIGT, J., </w:t>
      </w:r>
      <w:r w:rsidRPr="00F61AE9">
        <w:rPr>
          <w:i/>
        </w:rPr>
        <w:t>Connaissance et vérité chez Maître Eckhart: Seul le juste connaît la justice</w:t>
      </w:r>
      <w:r w:rsidRPr="00F61AE9">
        <w:t xml:space="preserve">. </w:t>
      </w:r>
      <w:r w:rsidRPr="0034133B">
        <w:rPr>
          <w:lang w:val="en-US"/>
        </w:rPr>
        <w:t xml:space="preserve">Études de philosophie médiévale, 91. </w:t>
      </w:r>
      <w:r w:rsidRPr="00F61AE9">
        <w:rPr>
          <w:lang w:val="en-US"/>
        </w:rPr>
        <w:t>Paris, Vrin, 2006. 480 p. [UFSCar] [UNICAMP] [UNIFESP] [USP]</w:t>
      </w:r>
    </w:p>
    <w:p w:rsidR="00B55016" w:rsidRPr="00B55016" w:rsidRDefault="00B55016" w:rsidP="002802EC">
      <w:pPr>
        <w:pStyle w:val="PargrafoparaBibl"/>
        <w:widowControl/>
        <w:rPr>
          <w:color w:val="808080" w:themeColor="background1" w:themeShade="80"/>
          <w:lang w:val="es-ES_tradnl"/>
        </w:rPr>
      </w:pPr>
      <w:r w:rsidRPr="00B55016">
        <w:rPr>
          <w:color w:val="808080" w:themeColor="background1" w:themeShade="80"/>
          <w:lang w:val="es-ES_tradnl"/>
        </w:rPr>
        <w:t xml:space="preserve">CATTIN, E., </w:t>
      </w:r>
      <w:r w:rsidRPr="00B92A57">
        <w:rPr>
          <w:i/>
          <w:color w:val="808080" w:themeColor="background1" w:themeShade="80"/>
          <w:lang w:val="es-ES_tradnl"/>
        </w:rPr>
        <w:t>Sérénité</w:t>
      </w:r>
      <w:r w:rsidRPr="00B55016">
        <w:rPr>
          <w:color w:val="808080" w:themeColor="background1" w:themeShade="80"/>
          <w:lang w:val="es-ES_tradnl"/>
        </w:rPr>
        <w:t xml:space="preserve">: </w:t>
      </w:r>
      <w:r w:rsidRPr="00B55016">
        <w:rPr>
          <w:i/>
          <w:color w:val="808080" w:themeColor="background1" w:themeShade="80"/>
          <w:lang w:val="es-ES_tradnl"/>
        </w:rPr>
        <w:t>Eckhart, Schelling, Heidegger</w:t>
      </w:r>
      <w:r w:rsidRPr="00B55016">
        <w:rPr>
          <w:color w:val="808080" w:themeColor="background1" w:themeShade="80"/>
          <w:lang w:val="es-ES_tradnl"/>
        </w:rPr>
        <w:t>. Bibliothèque d’histoire de la philosophie. Paris, Vrin, 2012. 254 p.*</w:t>
      </w:r>
    </w:p>
    <w:p w:rsidR="00FB710A" w:rsidRDefault="00FB710A" w:rsidP="002802EC">
      <w:pPr>
        <w:pStyle w:val="PargrafoparaBibl"/>
        <w:widowControl/>
        <w:rPr>
          <w:lang w:val="en-US"/>
        </w:rPr>
      </w:pPr>
      <w:r w:rsidRPr="00F61AE9">
        <w:rPr>
          <w:lang w:val="en-US"/>
        </w:rPr>
        <w:t xml:space="preserve">CEMING, K., </w:t>
      </w:r>
      <w:r w:rsidRPr="00F61AE9">
        <w:rPr>
          <w:i/>
          <w:lang w:val="en-US"/>
        </w:rPr>
        <w:t>Mystik und Ethik bei Meister Eckhart und Johann Gottlieb Fichte</w:t>
      </w:r>
      <w:r w:rsidRPr="00F61AE9">
        <w:rPr>
          <w:lang w:val="en-US"/>
        </w:rPr>
        <w:t xml:space="preserve">. </w:t>
      </w:r>
      <w:r w:rsidR="005C75B6" w:rsidRPr="005C75B6">
        <w:rPr>
          <w:lang w:val="fr-FR"/>
        </w:rPr>
        <w:t>Europäische Hochschulschriften: Philosophie,</w:t>
      </w:r>
      <w:r w:rsidR="005C75B6">
        <w:rPr>
          <w:lang w:val="en-US"/>
        </w:rPr>
        <w:t xml:space="preserve"> 588. </w:t>
      </w:r>
      <w:r w:rsidR="005C75B6" w:rsidRPr="002533BA">
        <w:rPr>
          <w:lang w:val="fr-FR"/>
        </w:rPr>
        <w:t>Frankfurt am Main, Peter Lang,</w:t>
      </w:r>
      <w:r w:rsidR="005C75B6">
        <w:rPr>
          <w:lang w:val="fr-FR"/>
        </w:rPr>
        <w:t xml:space="preserve"> </w:t>
      </w:r>
      <w:r w:rsidR="008A312E">
        <w:rPr>
          <w:lang w:val="en-US"/>
        </w:rPr>
        <w:t>1999. 270 S. [USP]</w:t>
      </w:r>
    </w:p>
    <w:p w:rsidR="00FB710A" w:rsidRPr="00F61AE9" w:rsidRDefault="00FB710A" w:rsidP="002802EC">
      <w:pPr>
        <w:pStyle w:val="PargrafoparaBibl"/>
        <w:widowControl/>
        <w:rPr>
          <w:lang w:val="en-US"/>
        </w:rPr>
      </w:pPr>
      <w:r w:rsidRPr="00F61AE9">
        <w:rPr>
          <w:lang w:val="en-US"/>
        </w:rPr>
        <w:t xml:space="preserve">COOMARASWAMY, A. K., </w:t>
      </w:r>
      <w:r w:rsidRPr="00F61AE9">
        <w:rPr>
          <w:i/>
          <w:iCs/>
          <w:lang w:val="en-US"/>
        </w:rPr>
        <w:t>The transformation of nature in art</w:t>
      </w:r>
      <w:r w:rsidRPr="00F61AE9">
        <w:rPr>
          <w:lang w:val="en-US"/>
        </w:rPr>
        <w:t>. New York, Dover, 1956. 245 p. [USP]</w:t>
      </w:r>
    </w:p>
    <w:p w:rsidR="008B5968" w:rsidRPr="00C342FA" w:rsidRDefault="008B5968" w:rsidP="008B5968">
      <w:pPr>
        <w:pStyle w:val="PargrafoparaBibl"/>
        <w:rPr>
          <w:lang w:val="en-US"/>
        </w:rPr>
      </w:pPr>
      <w:r w:rsidRPr="00C713D6">
        <w:rPr>
          <w:lang w:val="en-US"/>
        </w:rPr>
        <w:t xml:space="preserve">CRAEMER-RUEGENBERG, I., und SPEER, A., Hrsg., </w:t>
      </w:r>
      <w:r w:rsidRPr="00C342FA">
        <w:rPr>
          <w:i/>
          <w:lang w:val="en-US"/>
        </w:rPr>
        <w:t xml:space="preserve">Scientia und </w:t>
      </w:r>
      <w:r>
        <w:rPr>
          <w:i/>
          <w:lang w:val="en-US"/>
        </w:rPr>
        <w:t>a</w:t>
      </w:r>
      <w:r w:rsidRPr="00C342FA">
        <w:rPr>
          <w:i/>
          <w:lang w:val="en-US"/>
        </w:rPr>
        <w:t>rs im Hoch- und Spätmittelalter</w:t>
      </w:r>
      <w:r w:rsidRPr="00C342FA">
        <w:rPr>
          <w:lang w:val="en-US"/>
        </w:rPr>
        <w:t>. Miscellanea Mediaevalia, 22. Berlin, de Gruyter, 1994. XXX+1.065 S.</w:t>
      </w:r>
      <w:r>
        <w:rPr>
          <w:lang w:val="en-US"/>
        </w:rPr>
        <w:t xml:space="preserve"> </w:t>
      </w:r>
      <w:r w:rsidRPr="00C342FA">
        <w:rPr>
          <w:lang w:val="en-US"/>
        </w:rPr>
        <w:t xml:space="preserve">2 </w:t>
      </w:r>
      <w:r>
        <w:rPr>
          <w:lang w:val="en-US"/>
        </w:rPr>
        <w:t>Bd.</w:t>
      </w:r>
      <w:r w:rsidRPr="00C342FA">
        <w:rPr>
          <w:lang w:val="en-US"/>
        </w:rPr>
        <w:t xml:space="preserve"> </w:t>
      </w:r>
      <w:r>
        <w:rPr>
          <w:lang w:val="en-US"/>
        </w:rPr>
        <w:t xml:space="preserve">[UNICAMP] [= ebook] </w:t>
      </w:r>
      <w:r w:rsidRPr="00C713D6">
        <w:rPr>
          <w:lang w:val="en-US"/>
        </w:rPr>
        <w:t>[</w:t>
      </w:r>
      <w:r>
        <w:rPr>
          <w:lang w:val="en-US"/>
        </w:rPr>
        <w:t>USP</w:t>
      </w:r>
      <w:r w:rsidRPr="00C713D6">
        <w:rPr>
          <w:lang w:val="en-US"/>
        </w:rPr>
        <w:t>]</w:t>
      </w:r>
      <w:r>
        <w:rPr>
          <w:lang w:val="en-US"/>
        </w:rPr>
        <w:t xml:space="preserve"> {NA}</w:t>
      </w:r>
    </w:p>
    <w:p w:rsidR="00FB710A" w:rsidRDefault="00FB710A" w:rsidP="002802EC">
      <w:pPr>
        <w:pStyle w:val="PargrafoparaBibl"/>
        <w:widowControl/>
      </w:pPr>
      <w:r w:rsidRPr="00D9676E">
        <w:rPr>
          <w:iCs/>
        </w:rPr>
        <w:t>DELLA VOLPE</w:t>
      </w:r>
      <w:r w:rsidRPr="00D9676E">
        <w:t xml:space="preserve">, G., </w:t>
      </w:r>
      <w:r w:rsidRPr="00D9676E">
        <w:rPr>
          <w:i/>
          <w:iCs/>
        </w:rPr>
        <w:t>Eckhart o d</w:t>
      </w:r>
      <w:r w:rsidRPr="00F61AE9">
        <w:rPr>
          <w:i/>
          <w:iCs/>
        </w:rPr>
        <w:t>ella filosofia mistica.</w:t>
      </w:r>
      <w:r w:rsidRPr="00F61AE9">
        <w:t xml:space="preserve"> Rome, </w:t>
      </w:r>
      <w:r w:rsidR="0091303B" w:rsidRPr="0091303B">
        <w:rPr>
          <w:rStyle w:val="producttext"/>
          <w:rFonts w:ascii="Times New Roman" w:hAnsi="Times New Roman"/>
          <w:sz w:val="24"/>
          <w:szCs w:val="20"/>
        </w:rPr>
        <w:t>Storia e Letteratura</w:t>
      </w:r>
      <w:r w:rsidR="0091303B">
        <w:rPr>
          <w:rStyle w:val="producttext"/>
          <w:rFonts w:ascii="Times New Roman" w:hAnsi="Times New Roman"/>
          <w:sz w:val="24"/>
          <w:szCs w:val="20"/>
        </w:rPr>
        <w:t>,</w:t>
      </w:r>
      <w:r w:rsidR="0091303B" w:rsidRPr="00F61AE9">
        <w:t xml:space="preserve"> </w:t>
      </w:r>
      <w:r w:rsidRPr="00F61AE9">
        <w:t xml:space="preserve">1952. </w:t>
      </w:r>
      <w:r w:rsidR="0091303B" w:rsidRPr="0091303B">
        <w:t>2</w:t>
      </w:r>
      <w:r w:rsidR="005C75B6">
        <w:t>73</w:t>
      </w:r>
      <w:r w:rsidR="0091303B" w:rsidRPr="00F61AE9">
        <w:t xml:space="preserve"> </w:t>
      </w:r>
      <w:r w:rsidR="0091303B">
        <w:t xml:space="preserve">p. </w:t>
      </w:r>
      <w:r w:rsidR="005C75B6">
        <w:t>[USP]</w:t>
      </w:r>
    </w:p>
    <w:p w:rsidR="00FB710A" w:rsidRPr="00F61AE9" w:rsidRDefault="00FB710A" w:rsidP="002802EC">
      <w:pPr>
        <w:pStyle w:val="PargrafoparaBibl"/>
        <w:widowControl/>
        <w:rPr>
          <w:lang w:val="en-US"/>
        </w:rPr>
      </w:pPr>
      <w:r w:rsidRPr="002B46DB">
        <w:rPr>
          <w:lang w:val="en-US"/>
        </w:rPr>
        <w:t xml:space="preserve">DEMPF, A., </w:t>
      </w:r>
      <w:r w:rsidRPr="002B46DB">
        <w:rPr>
          <w:i/>
          <w:lang w:val="en-US"/>
        </w:rPr>
        <w:t>Meister Eckhart</w:t>
      </w:r>
      <w:r w:rsidRPr="002B46DB">
        <w:rPr>
          <w:lang w:val="en-US"/>
        </w:rPr>
        <w:t xml:space="preserve">. </w:t>
      </w:r>
      <w:r w:rsidRPr="00F61AE9">
        <w:rPr>
          <w:lang w:val="en-US"/>
        </w:rPr>
        <w:t>Basel, Herder-Bucherei, 1960. 190 p. [UNICAMP]</w:t>
      </w:r>
    </w:p>
    <w:p w:rsidR="001F432C" w:rsidRPr="001F432C" w:rsidRDefault="001F432C" w:rsidP="002802EC">
      <w:pPr>
        <w:pStyle w:val="PargrafoparaBibl"/>
        <w:widowControl/>
        <w:rPr>
          <w:color w:val="808080"/>
          <w:szCs w:val="24"/>
          <w:lang w:val="en-US"/>
        </w:rPr>
      </w:pPr>
      <w:r w:rsidRPr="001F432C">
        <w:rPr>
          <w:color w:val="808080"/>
          <w:szCs w:val="24"/>
          <w:lang w:val="en-US"/>
        </w:rPr>
        <w:t>DIERKENS, A</w:t>
      </w:r>
      <w:r>
        <w:rPr>
          <w:color w:val="808080"/>
          <w:szCs w:val="24"/>
          <w:lang w:val="en-US"/>
        </w:rPr>
        <w:t>.</w:t>
      </w:r>
      <w:r w:rsidRPr="001F432C">
        <w:rPr>
          <w:color w:val="808080"/>
          <w:szCs w:val="24"/>
          <w:lang w:val="en-US"/>
        </w:rPr>
        <w:t>, et BEYER DE RYKE, B</w:t>
      </w:r>
      <w:r>
        <w:rPr>
          <w:color w:val="808080"/>
          <w:szCs w:val="24"/>
          <w:lang w:val="en-US"/>
        </w:rPr>
        <w:t>.</w:t>
      </w:r>
      <w:r w:rsidRPr="001F432C">
        <w:rPr>
          <w:color w:val="808080"/>
          <w:szCs w:val="24"/>
          <w:lang w:val="en-US"/>
        </w:rPr>
        <w:t>,</w:t>
      </w:r>
      <w:r>
        <w:rPr>
          <w:color w:val="808080"/>
          <w:szCs w:val="24"/>
          <w:lang w:val="en-US"/>
        </w:rPr>
        <w:t xml:space="preserve"> éds.,</w:t>
      </w:r>
      <w:r w:rsidRPr="001F432C">
        <w:rPr>
          <w:color w:val="808080"/>
          <w:szCs w:val="24"/>
          <w:lang w:val="en-US"/>
        </w:rPr>
        <w:t xml:space="preserve"> </w:t>
      </w:r>
      <w:r w:rsidRPr="001F432C">
        <w:rPr>
          <w:i/>
          <w:color w:val="808080"/>
          <w:szCs w:val="24"/>
          <w:lang w:val="en-US"/>
        </w:rPr>
        <w:t xml:space="preserve">Maître Eckhart et Jan van Ruusbroec. </w:t>
      </w:r>
      <w:r w:rsidRPr="00986584">
        <w:rPr>
          <w:i/>
          <w:color w:val="808080"/>
          <w:szCs w:val="24"/>
        </w:rPr>
        <w:t xml:space="preserve">Études sur la mystique </w:t>
      </w:r>
      <w:r w:rsidR="00847985" w:rsidRPr="00847985">
        <w:rPr>
          <w:i/>
          <w:color w:val="808080"/>
          <w:szCs w:val="24"/>
        </w:rPr>
        <w:t xml:space="preserve">“rhéno-flamande” </w:t>
      </w:r>
      <w:r w:rsidRPr="00986584">
        <w:rPr>
          <w:i/>
          <w:color w:val="808080"/>
          <w:szCs w:val="24"/>
        </w:rPr>
        <w:t>(XII</w:t>
      </w:r>
      <w:r w:rsidRPr="00986584">
        <w:rPr>
          <w:i/>
          <w:color w:val="808080"/>
          <w:szCs w:val="24"/>
          <w:vertAlign w:val="superscript"/>
        </w:rPr>
        <w:t>e</w:t>
      </w:r>
      <w:r w:rsidRPr="00986584">
        <w:rPr>
          <w:i/>
          <w:color w:val="808080"/>
          <w:szCs w:val="24"/>
        </w:rPr>
        <w:t>-XIV</w:t>
      </w:r>
      <w:r w:rsidRPr="00986584">
        <w:rPr>
          <w:i/>
          <w:color w:val="808080"/>
          <w:szCs w:val="24"/>
          <w:vertAlign w:val="superscript"/>
        </w:rPr>
        <w:t>e</w:t>
      </w:r>
      <w:r w:rsidRPr="00986584">
        <w:rPr>
          <w:i/>
          <w:color w:val="808080"/>
          <w:szCs w:val="24"/>
        </w:rPr>
        <w:t xml:space="preserve"> siècle)</w:t>
      </w:r>
      <w:r w:rsidRPr="00986584">
        <w:rPr>
          <w:color w:val="808080"/>
          <w:szCs w:val="24"/>
        </w:rPr>
        <w:t xml:space="preserve">. Problèmes d’histoire des religions. </w:t>
      </w:r>
      <w:r w:rsidRPr="001F432C">
        <w:rPr>
          <w:color w:val="808080"/>
          <w:szCs w:val="24"/>
          <w:lang w:val="en-US"/>
        </w:rPr>
        <w:t xml:space="preserve">Bruxelles, Université de Bruxelles, 2004. </w:t>
      </w:r>
      <w:r>
        <w:rPr>
          <w:color w:val="808080"/>
          <w:szCs w:val="24"/>
          <w:lang w:val="en-US"/>
        </w:rPr>
        <w:t>242 p.*</w:t>
      </w:r>
    </w:p>
    <w:p w:rsidR="00FB710A" w:rsidRDefault="00FB710A" w:rsidP="002802EC">
      <w:pPr>
        <w:pStyle w:val="PargrafoparaBibl"/>
        <w:widowControl/>
        <w:rPr>
          <w:lang w:val="en-US"/>
        </w:rPr>
      </w:pPr>
      <w:r w:rsidRPr="00F61AE9">
        <w:rPr>
          <w:lang w:val="en-US"/>
        </w:rPr>
        <w:t xml:space="preserve">DUCLOW, D. F., </w:t>
      </w:r>
      <w:r w:rsidRPr="00F61AE9">
        <w:rPr>
          <w:i/>
          <w:lang w:val="en-US"/>
        </w:rPr>
        <w:t>Masters of learned ignorance: Eriugena, Eckhart, Cusanus</w:t>
      </w:r>
      <w:r w:rsidRPr="00F61AE9">
        <w:rPr>
          <w:lang w:val="en-US"/>
        </w:rPr>
        <w:t xml:space="preserve">. Aldershot, </w:t>
      </w:r>
      <w:r w:rsidR="00095E3F">
        <w:rPr>
          <w:lang w:val="en-US"/>
        </w:rPr>
        <w:t xml:space="preserve">Ashgate, 2006. </w:t>
      </w:r>
      <w:r w:rsidR="00095E3F" w:rsidRPr="00095E3F">
        <w:rPr>
          <w:lang w:val="en-US"/>
        </w:rPr>
        <w:t>XIII+</w:t>
      </w:r>
      <w:r w:rsidR="00095E3F">
        <w:rPr>
          <w:lang w:val="en-US"/>
        </w:rPr>
        <w:t>330 p. [USP]</w:t>
      </w:r>
    </w:p>
    <w:p w:rsidR="00FB710A" w:rsidRPr="00F61AE9" w:rsidRDefault="00FB710A" w:rsidP="002802EC">
      <w:pPr>
        <w:pStyle w:val="PargrafoparaBibl"/>
        <w:widowControl/>
      </w:pPr>
      <w:r w:rsidRPr="00F61AE9">
        <w:rPr>
          <w:bCs/>
          <w:lang w:val="en-US"/>
        </w:rPr>
        <w:t xml:space="preserve">ECK, S., </w:t>
      </w:r>
      <w:r w:rsidRPr="00F61AE9">
        <w:rPr>
          <w:i/>
          <w:lang w:val="en-US"/>
        </w:rPr>
        <w:t>“Jetez-vous en Dieu”: initiation à Maître Eckhart</w:t>
      </w:r>
      <w:r w:rsidRPr="00F61AE9">
        <w:rPr>
          <w:lang w:val="en-US"/>
        </w:rPr>
        <w:t xml:space="preserve">. </w:t>
      </w:r>
      <w:r w:rsidRPr="00F8743E">
        <w:t xml:space="preserve">Paris, Cerf, 2003. </w:t>
      </w:r>
      <w:r w:rsidRPr="00F61AE9">
        <w:t xml:space="preserve">160 p. </w:t>
      </w:r>
      <w:r w:rsidR="001C69EC">
        <w:t>[USP]</w:t>
      </w:r>
    </w:p>
    <w:p w:rsidR="00FB710A" w:rsidRPr="005A2E78" w:rsidRDefault="00FB710A" w:rsidP="002802EC">
      <w:pPr>
        <w:pStyle w:val="PargrafoparaBibl"/>
        <w:widowControl/>
        <w:rPr>
          <w:lang w:val="en-US"/>
        </w:rPr>
      </w:pPr>
      <w:r w:rsidRPr="00F61AE9">
        <w:rPr>
          <w:bCs/>
        </w:rPr>
        <w:t xml:space="preserve">ECK, S., </w:t>
      </w:r>
      <w:r w:rsidRPr="00F61AE9">
        <w:rPr>
          <w:bCs/>
          <w:i/>
        </w:rPr>
        <w:t xml:space="preserve">Prédicateurs de la grâce. </w:t>
      </w:r>
      <w:r w:rsidRPr="00F8743E">
        <w:rPr>
          <w:i/>
          <w:lang w:val="en-US"/>
        </w:rPr>
        <w:t>Études sur les mystiques rhénans</w:t>
      </w:r>
      <w:r w:rsidRPr="00F8743E">
        <w:rPr>
          <w:lang w:val="en-US"/>
        </w:rPr>
        <w:t xml:space="preserve">. </w:t>
      </w:r>
      <w:r w:rsidRPr="005A2E78">
        <w:rPr>
          <w:lang w:val="en-US"/>
        </w:rPr>
        <w:t xml:space="preserve">Épiphanie. Paris, Cerf, 2009. 224 p. [UFSCar] </w:t>
      </w:r>
      <w:r w:rsidR="00FA37F5" w:rsidRPr="005A2E78">
        <w:rPr>
          <w:lang w:val="en-US"/>
        </w:rPr>
        <w:t>[USP]</w:t>
      </w:r>
    </w:p>
    <w:p w:rsidR="00FB710A" w:rsidRPr="00F61AE9" w:rsidRDefault="00FB710A" w:rsidP="002802EC">
      <w:pPr>
        <w:pStyle w:val="PargrafoparaBibl"/>
        <w:widowControl/>
        <w:rPr>
          <w:szCs w:val="24"/>
        </w:rPr>
      </w:pPr>
      <w:r w:rsidRPr="005A2E78">
        <w:rPr>
          <w:szCs w:val="24"/>
          <w:lang w:val="en-US"/>
        </w:rPr>
        <w:t xml:space="preserve">ERISMANN, C., et SCHNIEWIND, A., éds., </w:t>
      </w:r>
      <w:r w:rsidRPr="005A2E78">
        <w:rPr>
          <w:i/>
          <w:szCs w:val="24"/>
          <w:lang w:val="en-US"/>
        </w:rPr>
        <w:t>Compléments de substance: études sur les propriétés accidentelles</w:t>
      </w:r>
      <w:r w:rsidRPr="005A2E78">
        <w:rPr>
          <w:szCs w:val="24"/>
          <w:lang w:val="en-US"/>
        </w:rPr>
        <w:t xml:space="preserve">. </w:t>
      </w:r>
      <w:r w:rsidRPr="00F61AE9">
        <w:rPr>
          <w:szCs w:val="24"/>
        </w:rPr>
        <w:t xml:space="preserve">Paris, Vrin, 2008. 430 p. [UFSCar] </w:t>
      </w:r>
      <w:r w:rsidR="001C5624" w:rsidRPr="004439B9">
        <w:t xml:space="preserve">[UNICAMP] </w:t>
      </w:r>
      <w:r w:rsidR="00A538C8">
        <w:t xml:space="preserve">[UNIFESP] </w:t>
      </w:r>
      <w:r w:rsidRPr="00F61AE9">
        <w:rPr>
          <w:szCs w:val="24"/>
        </w:rPr>
        <w:t>[USP]</w:t>
      </w:r>
      <w:r w:rsidR="001228E7">
        <w:rPr>
          <w:szCs w:val="24"/>
        </w:rPr>
        <w:t xml:space="preserve"> {NA}</w:t>
      </w:r>
    </w:p>
    <w:p w:rsidR="00FB710A" w:rsidRPr="000E074F" w:rsidRDefault="00FB710A" w:rsidP="002802EC">
      <w:pPr>
        <w:pStyle w:val="PargrafoparaBibl"/>
        <w:widowControl/>
      </w:pPr>
      <w:r w:rsidRPr="00F61AE9">
        <w:t xml:space="preserve">ESPOSITO, C., e PORRO, P., </w:t>
      </w:r>
      <w:r>
        <w:t xml:space="preserve">a cura di, </w:t>
      </w:r>
      <w:r w:rsidRPr="002A1822">
        <w:rPr>
          <w:i/>
        </w:rPr>
        <w:t>Heidegger e i medievali</w:t>
      </w:r>
      <w:r>
        <w:t>.</w:t>
      </w:r>
      <w:r w:rsidRPr="002A1822">
        <w:t xml:space="preserve"> </w:t>
      </w:r>
      <w:r w:rsidRPr="000E074F">
        <w:t>Quaestio,</w:t>
      </w:r>
      <w:r w:rsidR="004439B9">
        <w:t xml:space="preserve"> </w:t>
      </w:r>
      <w:r w:rsidRPr="000E074F">
        <w:t>1. Turnhout, Brepols, 2001. XII+552 p. [UNICAMP] [USP]</w:t>
      </w:r>
    </w:p>
    <w:p w:rsidR="00FB710A" w:rsidRDefault="00FB710A" w:rsidP="002802EC">
      <w:pPr>
        <w:pStyle w:val="PargrafoparaBibl"/>
        <w:widowControl/>
        <w:rPr>
          <w:lang w:val="en-US"/>
        </w:rPr>
      </w:pPr>
      <w:r w:rsidRPr="00F61AE9">
        <w:lastRenderedPageBreak/>
        <w:t xml:space="preserve">FAGGIN, G., </w:t>
      </w:r>
      <w:r w:rsidRPr="00F61AE9">
        <w:rPr>
          <w:i/>
          <w:iCs/>
        </w:rPr>
        <w:t xml:space="preserve">Meister Eckhart e la mistica tedesca preprotestante. </w:t>
      </w:r>
      <w:r w:rsidRPr="000E074F">
        <w:t xml:space="preserve">Milano, Bocca, 1936. </w:t>
      </w:r>
      <w:r w:rsidR="00396079" w:rsidRPr="00396079">
        <w:rPr>
          <w:lang w:val="en-US"/>
        </w:rPr>
        <w:t xml:space="preserve">1946. 396 p. </w:t>
      </w:r>
      <w:r w:rsidRPr="00F61AE9">
        <w:rPr>
          <w:lang w:val="en-US"/>
        </w:rPr>
        <w:t>[USP]</w:t>
      </w:r>
    </w:p>
    <w:p w:rsidR="00FB710A" w:rsidRPr="00F61AE9" w:rsidRDefault="00FB710A" w:rsidP="002802EC">
      <w:pPr>
        <w:pStyle w:val="PargrafoparaBibl"/>
        <w:widowControl/>
        <w:rPr>
          <w:lang w:val="en-US"/>
        </w:rPr>
      </w:pPr>
      <w:r w:rsidRPr="00F61AE9">
        <w:rPr>
          <w:lang w:val="en-US"/>
        </w:rPr>
        <w:t xml:space="preserve">FISCHER, H., </w:t>
      </w:r>
      <w:r w:rsidRPr="00F61AE9">
        <w:rPr>
          <w:i/>
          <w:lang w:val="en-US"/>
        </w:rPr>
        <w:t>Meister Eckhart: Einführung in sein philosophisches Denken</w:t>
      </w:r>
      <w:r w:rsidRPr="00F61AE9">
        <w:rPr>
          <w:lang w:val="en-US"/>
        </w:rPr>
        <w:t>. München, Karl Alber, 1974. 168 p. [UNESP]</w:t>
      </w:r>
    </w:p>
    <w:p w:rsidR="00FB710A" w:rsidRPr="00F61AE9" w:rsidRDefault="00FB710A" w:rsidP="002802EC">
      <w:pPr>
        <w:pStyle w:val="PargrafoparaBibl"/>
        <w:widowControl/>
        <w:rPr>
          <w:szCs w:val="12"/>
          <w:lang w:val="es-ES_tradnl"/>
        </w:rPr>
      </w:pPr>
      <w:r w:rsidRPr="0034133B">
        <w:rPr>
          <w:szCs w:val="12"/>
          <w:lang w:val="en-US"/>
        </w:rPr>
        <w:t xml:space="preserve">FLASCH, K., </w:t>
      </w:r>
      <w:r w:rsidRPr="0034133B">
        <w:rPr>
          <w:i/>
          <w:szCs w:val="12"/>
          <w:lang w:val="en-US"/>
        </w:rPr>
        <w:t xml:space="preserve">D’Averroès à Maître Eckhart. </w:t>
      </w:r>
      <w:r w:rsidRPr="00F61AE9">
        <w:rPr>
          <w:i/>
          <w:szCs w:val="12"/>
          <w:lang w:val="es-ES_tradnl"/>
        </w:rPr>
        <w:t>Les sources arabes de la mystique allemande</w:t>
      </w:r>
      <w:r w:rsidRPr="00F61AE9">
        <w:rPr>
          <w:szCs w:val="12"/>
          <w:lang w:val="es-ES_tradnl"/>
        </w:rPr>
        <w:t>. Suivi de</w:t>
      </w:r>
      <w:r w:rsidRPr="00F61AE9">
        <w:rPr>
          <w:i/>
          <w:szCs w:val="12"/>
          <w:lang w:val="es-ES_tradnl"/>
        </w:rPr>
        <w:t xml:space="preserve"> Pourquoi étudions-nous la philosophie médiévale?</w:t>
      </w:r>
      <w:r w:rsidRPr="00F61AE9">
        <w:rPr>
          <w:rStyle w:val="apple-converted-space"/>
          <w:b/>
          <w:bCs/>
          <w:color w:val="000000"/>
          <w:sz w:val="17"/>
          <w:szCs w:val="17"/>
          <w:bdr w:val="none" w:sz="0" w:space="0" w:color="auto" w:frame="1"/>
          <w:lang w:val="es-ES_tradnl"/>
        </w:rPr>
        <w:t xml:space="preserve"> </w:t>
      </w:r>
      <w:r w:rsidRPr="00F61AE9">
        <w:rPr>
          <w:szCs w:val="12"/>
          <w:lang w:val="es-ES_tradnl"/>
        </w:rPr>
        <w:t xml:space="preserve">Adaptation et tr. par J. Schmutz. Conférences Pierre Abélard. Paris, Vrin, 2008. 219 p. </w:t>
      </w:r>
      <w:r w:rsidRPr="00F61AE9">
        <w:rPr>
          <w:szCs w:val="24"/>
          <w:lang w:val="es-ES_tradnl"/>
        </w:rPr>
        <w:t xml:space="preserve">[UFSCar] [UNICAMP] </w:t>
      </w:r>
      <w:r w:rsidR="00460697">
        <w:rPr>
          <w:szCs w:val="12"/>
          <w:lang w:val="es-ES_tradnl"/>
        </w:rPr>
        <w:t>[USP]</w:t>
      </w:r>
    </w:p>
    <w:p w:rsidR="00FB710A" w:rsidRPr="00F61AE9" w:rsidRDefault="00FB710A" w:rsidP="002802EC">
      <w:pPr>
        <w:pStyle w:val="PargrafoparaBibl"/>
        <w:widowControl/>
        <w:rPr>
          <w:szCs w:val="24"/>
          <w:lang w:val="es-ES_tradnl"/>
        </w:rPr>
      </w:pPr>
      <w:r w:rsidRPr="00F61AE9">
        <w:rPr>
          <w:szCs w:val="12"/>
          <w:lang w:val="es-ES_tradnl"/>
        </w:rPr>
        <w:t>FLASCH, K.,</w:t>
      </w:r>
      <w:r w:rsidRPr="00F61AE9">
        <w:rPr>
          <w:i/>
          <w:iCs/>
          <w:szCs w:val="12"/>
          <w:lang w:val="es-ES_tradnl"/>
        </w:rPr>
        <w:t xml:space="preserve"> Kampfplätze der Philosophie</w:t>
      </w:r>
      <w:r w:rsidRPr="00F61AE9">
        <w:rPr>
          <w:szCs w:val="12"/>
          <w:lang w:val="es-ES_tradnl"/>
        </w:rPr>
        <w:t xml:space="preserve">: </w:t>
      </w:r>
      <w:r w:rsidRPr="00F61AE9">
        <w:rPr>
          <w:i/>
          <w:iCs/>
          <w:szCs w:val="12"/>
          <w:lang w:val="es-ES_tradnl"/>
        </w:rPr>
        <w:t xml:space="preserve">große Kontroversen von Augustin bis Voltaire. </w:t>
      </w:r>
      <w:r w:rsidRPr="00F61AE9">
        <w:rPr>
          <w:lang w:val="es-ES_tradnl"/>
        </w:rPr>
        <w:t>Frankfurt, Klostermann</w:t>
      </w:r>
      <w:r w:rsidRPr="00F61AE9">
        <w:rPr>
          <w:szCs w:val="12"/>
          <w:lang w:val="es-ES_tradnl"/>
        </w:rPr>
        <w:t xml:space="preserve"> 2008. 362 S.</w:t>
      </w:r>
      <w:r w:rsidR="00C25E91">
        <w:rPr>
          <w:szCs w:val="24"/>
          <w:lang w:val="es-ES_tradnl"/>
        </w:rPr>
        <w:t xml:space="preserve"> [UFSCar] [USP]</w:t>
      </w:r>
    </w:p>
    <w:p w:rsidR="00FB710A" w:rsidRPr="00F61AE9" w:rsidRDefault="00FB710A" w:rsidP="002802EC">
      <w:pPr>
        <w:pStyle w:val="PargrafoparaBibl"/>
        <w:widowControl/>
        <w:rPr>
          <w:iCs/>
          <w:szCs w:val="12"/>
          <w:lang w:val="en-US"/>
        </w:rPr>
      </w:pPr>
      <w:r w:rsidRPr="00F61AE9">
        <w:rPr>
          <w:szCs w:val="12"/>
          <w:lang w:val="en-US"/>
        </w:rPr>
        <w:t>FLASCH, K.,</w:t>
      </w:r>
      <w:r w:rsidRPr="00F61AE9">
        <w:rPr>
          <w:i/>
          <w:iCs/>
          <w:szCs w:val="12"/>
          <w:lang w:val="en-US"/>
        </w:rPr>
        <w:t xml:space="preserve"> Meister Eckhart: die Geburt der “Deutschen Mystik” aus dem Geist der arabischen Philosophie</w:t>
      </w:r>
      <w:r w:rsidRPr="00F61AE9">
        <w:rPr>
          <w:iCs/>
          <w:szCs w:val="12"/>
          <w:lang w:val="en-US"/>
        </w:rPr>
        <w:t xml:space="preserve">. </w:t>
      </w:r>
      <w:r w:rsidRPr="00F61AE9">
        <w:rPr>
          <w:lang w:val="en-US"/>
        </w:rPr>
        <w:t xml:space="preserve">München, </w:t>
      </w:r>
      <w:r w:rsidRPr="00F61AE9">
        <w:rPr>
          <w:szCs w:val="12"/>
          <w:lang w:val="en-US"/>
        </w:rPr>
        <w:t>Beck, 2008</w:t>
      </w:r>
      <w:r w:rsidRPr="00F61AE9">
        <w:rPr>
          <w:szCs w:val="12"/>
          <w:vertAlign w:val="superscript"/>
          <w:lang w:val="en-US"/>
        </w:rPr>
        <w:t>2</w:t>
      </w:r>
      <w:r w:rsidRPr="00F61AE9">
        <w:rPr>
          <w:szCs w:val="12"/>
          <w:lang w:val="en-US"/>
        </w:rPr>
        <w:t>. 191 S.</w:t>
      </w:r>
      <w:r w:rsidRPr="00F61AE9">
        <w:rPr>
          <w:szCs w:val="24"/>
          <w:lang w:val="en-US"/>
        </w:rPr>
        <w:t xml:space="preserve"> [UFSCar] [USP]</w:t>
      </w:r>
    </w:p>
    <w:p w:rsidR="00FB710A" w:rsidRDefault="00FB710A" w:rsidP="002802EC">
      <w:pPr>
        <w:pStyle w:val="PargrafoparaBibl"/>
        <w:widowControl/>
        <w:rPr>
          <w:lang w:val="en-US"/>
        </w:rPr>
      </w:pPr>
      <w:r w:rsidRPr="00F61AE9">
        <w:rPr>
          <w:lang w:val="en-US"/>
        </w:rPr>
        <w:t xml:space="preserve">FLASCH, K., Hrsg., </w:t>
      </w:r>
      <w:r w:rsidRPr="00F61AE9">
        <w:rPr>
          <w:i/>
          <w:iCs/>
          <w:lang w:val="en-US"/>
        </w:rPr>
        <w:t>Von Meister Dietrich zu Meister Eckhart</w:t>
      </w:r>
      <w:r w:rsidRPr="00F61AE9">
        <w:rPr>
          <w:lang w:val="en-US"/>
        </w:rPr>
        <w:t xml:space="preserve">. </w:t>
      </w:r>
      <w:r w:rsidRPr="00F61AE9">
        <w:rPr>
          <w:bCs/>
          <w:lang w:val="en-US"/>
        </w:rPr>
        <w:t>CPTMA</w:t>
      </w:r>
      <w:r w:rsidRPr="00F61AE9">
        <w:rPr>
          <w:lang w:val="en-US"/>
        </w:rPr>
        <w:t>, Beiheft 2. Hamburg, Meiner, 1984. XIII+192 S. [USP]</w:t>
      </w:r>
    </w:p>
    <w:p w:rsidR="0091303B" w:rsidRPr="0091303B" w:rsidRDefault="0091303B" w:rsidP="002802EC">
      <w:pPr>
        <w:pStyle w:val="PargrafoparaBibl"/>
        <w:widowControl/>
        <w:rPr>
          <w:color w:val="808080" w:themeColor="background1" w:themeShade="80"/>
          <w:lang w:val="en-US"/>
        </w:rPr>
      </w:pPr>
      <w:r w:rsidRPr="002B46DB">
        <w:rPr>
          <w:color w:val="808080" w:themeColor="background1" w:themeShade="80"/>
        </w:rPr>
        <w:t xml:space="preserve">FLASCH, K., </w:t>
      </w:r>
      <w:r w:rsidRPr="002B46DB">
        <w:rPr>
          <w:i/>
          <w:color w:val="808080" w:themeColor="background1" w:themeShade="80"/>
        </w:rPr>
        <w:t xml:space="preserve">Filosofia dei misteri cristiani. </w:t>
      </w:r>
      <w:r w:rsidRPr="0091303B">
        <w:rPr>
          <w:i/>
          <w:color w:val="808080" w:themeColor="background1" w:themeShade="80"/>
          <w:lang w:val="en-US"/>
        </w:rPr>
        <w:t>Ragione e rivelazione in Meister Eckhart</w:t>
      </w:r>
      <w:r w:rsidRPr="0091303B">
        <w:rPr>
          <w:color w:val="808080" w:themeColor="background1" w:themeShade="80"/>
          <w:lang w:val="en-US"/>
        </w:rPr>
        <w:t>. Roma, EDB, 2013. 48 p.*</w:t>
      </w:r>
    </w:p>
    <w:p w:rsidR="00FB710A" w:rsidRPr="00F61AE9" w:rsidRDefault="00FB710A" w:rsidP="002802EC">
      <w:pPr>
        <w:pStyle w:val="PargrafoparaBibl"/>
        <w:widowControl/>
        <w:rPr>
          <w:lang w:val="en-US"/>
        </w:rPr>
      </w:pPr>
      <w:r w:rsidRPr="00F61AE9">
        <w:rPr>
          <w:lang w:val="en-US"/>
        </w:rPr>
        <w:t xml:space="preserve">FORMAN, R. K. C., </w:t>
      </w:r>
      <w:r w:rsidRPr="00F61AE9">
        <w:rPr>
          <w:i/>
          <w:lang w:val="en-US"/>
        </w:rPr>
        <w:t>The problem of pure consciousness: mysticism and philosophy</w:t>
      </w:r>
      <w:r w:rsidRPr="00F61AE9">
        <w:rPr>
          <w:lang w:val="en-US"/>
        </w:rPr>
        <w:t>. Oxford, UP, 1990. 307 p. [USP]</w:t>
      </w:r>
    </w:p>
    <w:p w:rsidR="00FB710A" w:rsidRPr="00F61AE9" w:rsidRDefault="00FB710A" w:rsidP="002802EC">
      <w:pPr>
        <w:pStyle w:val="PargrafoparaBibl"/>
        <w:widowControl/>
        <w:rPr>
          <w:szCs w:val="24"/>
          <w:lang w:val="en-US"/>
        </w:rPr>
      </w:pPr>
      <w:r w:rsidRPr="00F61AE9">
        <w:rPr>
          <w:lang w:val="en-US"/>
        </w:rPr>
        <w:t xml:space="preserve">FROST, S., </w:t>
      </w:r>
      <w:r w:rsidRPr="00F61AE9">
        <w:rPr>
          <w:i/>
          <w:lang w:val="en-US"/>
        </w:rPr>
        <w:t>Nikolaus von Kues und Meister Eckhart. Rezeption im Spiegel der Marginalien zum Opus tripartitum</w:t>
      </w:r>
      <w:r w:rsidRPr="00F61AE9">
        <w:rPr>
          <w:lang w:val="en-US"/>
        </w:rPr>
        <w:t xml:space="preserve">. BGPTM, NF, 69. Münster, Aschendorff, 2004. XXX+296 S. [UFSCar] </w:t>
      </w:r>
      <w:r w:rsidR="005C75B6">
        <w:rPr>
          <w:szCs w:val="24"/>
          <w:lang w:val="en-US"/>
        </w:rPr>
        <w:t>[USP] {NA}</w:t>
      </w:r>
    </w:p>
    <w:p w:rsidR="00353BDF" w:rsidRPr="00B21A39" w:rsidRDefault="00353BDF" w:rsidP="002802EC">
      <w:pPr>
        <w:pStyle w:val="PargrafoparaBibl"/>
        <w:widowControl/>
        <w:rPr>
          <w:color w:val="808080"/>
          <w:lang w:val="en-US"/>
        </w:rPr>
      </w:pPr>
      <w:r w:rsidRPr="00B21A39">
        <w:rPr>
          <w:color w:val="808080"/>
          <w:lang w:val="en-US"/>
        </w:rPr>
        <w:t xml:space="preserve">GERSH, S., </w:t>
      </w:r>
      <w:r w:rsidRPr="00B21A39">
        <w:rPr>
          <w:i/>
          <w:color w:val="808080"/>
          <w:lang w:val="en-US"/>
        </w:rPr>
        <w:t>Being different: more neoplatonism after Derrida</w:t>
      </w:r>
      <w:r w:rsidRPr="00B21A39">
        <w:rPr>
          <w:color w:val="808080"/>
          <w:lang w:val="en-US"/>
        </w:rPr>
        <w:t>. Studies in platonism, neoplatonism, and the platonic tradition, 16. Leiden, Brill, 2014. XIV+249 p.*</w:t>
      </w:r>
    </w:p>
    <w:p w:rsidR="00FB710A" w:rsidRDefault="00FB710A" w:rsidP="002802EC">
      <w:pPr>
        <w:pStyle w:val="PargrafoparaBibl"/>
        <w:widowControl/>
        <w:rPr>
          <w:szCs w:val="22"/>
          <w:lang w:val="en-US"/>
        </w:rPr>
      </w:pPr>
      <w:r w:rsidRPr="0034133B">
        <w:rPr>
          <w:szCs w:val="22"/>
          <w:lang w:val="en-US"/>
        </w:rPr>
        <w:t xml:space="preserve">GIRE, P., </w:t>
      </w:r>
      <w:r w:rsidRPr="0034133B">
        <w:rPr>
          <w:i/>
          <w:szCs w:val="22"/>
          <w:lang w:val="en-US"/>
        </w:rPr>
        <w:t>Maître Eckhart et la métaphysique de l’Exode</w:t>
      </w:r>
      <w:r w:rsidRPr="0034133B">
        <w:rPr>
          <w:szCs w:val="22"/>
          <w:lang w:val="en-US"/>
        </w:rPr>
        <w:t xml:space="preserve">. </w:t>
      </w:r>
      <w:r w:rsidRPr="00F61AE9">
        <w:rPr>
          <w:szCs w:val="22"/>
          <w:lang w:val="en-US"/>
        </w:rPr>
        <w:t>Patrimoines, Christianisme. Paris,</w:t>
      </w:r>
      <w:r w:rsidR="00495784">
        <w:rPr>
          <w:szCs w:val="22"/>
          <w:lang w:val="en-US"/>
        </w:rPr>
        <w:t xml:space="preserve"> Cerf, 2006. </w:t>
      </w:r>
      <w:r w:rsidR="00495784" w:rsidRPr="00495784">
        <w:rPr>
          <w:lang w:val="en-US"/>
        </w:rPr>
        <w:t>420 p.</w:t>
      </w:r>
      <w:r w:rsidR="00495784">
        <w:rPr>
          <w:szCs w:val="22"/>
          <w:lang w:val="en-US"/>
        </w:rPr>
        <w:t xml:space="preserve"> [UFSCar] [USP]</w:t>
      </w:r>
    </w:p>
    <w:p w:rsidR="009F6F2B" w:rsidRPr="009F6F2B" w:rsidRDefault="009F6F2B" w:rsidP="002802EC">
      <w:pPr>
        <w:pStyle w:val="PargrafoparaBibl"/>
        <w:widowControl/>
        <w:rPr>
          <w:color w:val="808080" w:themeColor="background1" w:themeShade="80"/>
          <w:lang w:val="en-US"/>
        </w:rPr>
      </w:pPr>
      <w:r w:rsidRPr="00E14698">
        <w:rPr>
          <w:color w:val="808080" w:themeColor="background1" w:themeShade="80"/>
          <w:lang w:val="en-US"/>
        </w:rPr>
        <w:t>GOTTSCHALL</w:t>
      </w:r>
      <w:r>
        <w:rPr>
          <w:color w:val="808080" w:themeColor="background1" w:themeShade="80"/>
          <w:lang w:val="en-US"/>
        </w:rPr>
        <w:t xml:space="preserve">, D., </w:t>
      </w:r>
      <w:r w:rsidRPr="00507F88">
        <w:rPr>
          <w:color w:val="808080" w:themeColor="background1" w:themeShade="80"/>
          <w:lang w:val="en-US"/>
        </w:rPr>
        <w:t>und MIETH, D</w:t>
      </w:r>
      <w:r>
        <w:rPr>
          <w:color w:val="808080" w:themeColor="background1" w:themeShade="80"/>
          <w:lang w:val="en-US"/>
        </w:rPr>
        <w:t>.</w:t>
      </w:r>
      <w:r w:rsidRPr="00507F88">
        <w:rPr>
          <w:color w:val="808080" w:themeColor="background1" w:themeShade="80"/>
          <w:lang w:val="en-US"/>
        </w:rPr>
        <w:t>,</w:t>
      </w:r>
      <w:r w:rsidRPr="00E14698">
        <w:rPr>
          <w:color w:val="808080" w:themeColor="background1" w:themeShade="80"/>
          <w:lang w:val="en-US"/>
        </w:rPr>
        <w:t xml:space="preserve"> Hrsg.,</w:t>
      </w:r>
      <w:r>
        <w:rPr>
          <w:color w:val="808080" w:themeColor="background1" w:themeShade="80"/>
          <w:lang w:val="en-US"/>
        </w:rPr>
        <w:t xml:space="preserve"> </w:t>
      </w:r>
      <w:r w:rsidRPr="002E44B9">
        <w:rPr>
          <w:i/>
          <w:color w:val="808080" w:themeColor="background1" w:themeShade="80"/>
          <w:lang w:val="en-US"/>
        </w:rPr>
        <w:t>Meister Eckharts Erfurter ›Reden‹ in ihrem Kontext</w:t>
      </w:r>
      <w:r w:rsidRPr="00E14698">
        <w:rPr>
          <w:color w:val="808080" w:themeColor="background1" w:themeShade="80"/>
          <w:lang w:val="en-US"/>
        </w:rPr>
        <w:t xml:space="preserve">. </w:t>
      </w:r>
      <w:r>
        <w:rPr>
          <w:color w:val="808080" w:themeColor="background1" w:themeShade="80"/>
          <w:lang w:val="en-US"/>
        </w:rPr>
        <w:t>Meister-Eckhart-Jahrbuch, 6</w:t>
      </w:r>
      <w:r w:rsidRPr="0000759F">
        <w:rPr>
          <w:color w:val="808080" w:themeColor="background1" w:themeShade="80"/>
          <w:lang w:val="en-US"/>
        </w:rPr>
        <w:t xml:space="preserve">. </w:t>
      </w:r>
      <w:r>
        <w:rPr>
          <w:color w:val="808080" w:themeColor="background1" w:themeShade="80"/>
          <w:lang w:val="en-US"/>
        </w:rPr>
        <w:t>Stuttgart, Kohlhammer</w:t>
      </w:r>
      <w:r w:rsidRPr="0000759F">
        <w:rPr>
          <w:color w:val="808080" w:themeColor="background1" w:themeShade="80"/>
          <w:lang w:val="en-US"/>
        </w:rPr>
        <w:t>,</w:t>
      </w:r>
      <w:r w:rsidRPr="00E14698">
        <w:rPr>
          <w:color w:val="808080" w:themeColor="background1" w:themeShade="80"/>
          <w:lang w:val="en-US"/>
        </w:rPr>
        <w:t xml:space="preserve"> </w:t>
      </w:r>
      <w:r>
        <w:rPr>
          <w:color w:val="808080" w:themeColor="background1" w:themeShade="80"/>
          <w:lang w:val="en-US"/>
        </w:rPr>
        <w:t>2013</w:t>
      </w:r>
      <w:r w:rsidRPr="0000759F">
        <w:rPr>
          <w:color w:val="808080" w:themeColor="background1" w:themeShade="80"/>
          <w:lang w:val="en-US"/>
        </w:rPr>
        <w:t>.</w:t>
      </w:r>
      <w:r>
        <w:rPr>
          <w:color w:val="808080" w:themeColor="background1" w:themeShade="80"/>
          <w:lang w:val="en-US"/>
        </w:rPr>
        <w:t xml:space="preserve"> VI+436 S.*</w:t>
      </w:r>
    </w:p>
    <w:p w:rsidR="00FB710A" w:rsidRPr="00F61AE9" w:rsidRDefault="00FB710A" w:rsidP="002802EC">
      <w:pPr>
        <w:pStyle w:val="PargrafoparaBibl"/>
        <w:widowControl/>
        <w:rPr>
          <w:lang w:val="en-US"/>
        </w:rPr>
      </w:pPr>
      <w:r w:rsidRPr="00F61AE9">
        <w:rPr>
          <w:lang w:val="en-US"/>
        </w:rPr>
        <w:t xml:space="preserve">GORIS, W., </w:t>
      </w:r>
      <w:r w:rsidRPr="00F61AE9">
        <w:rPr>
          <w:i/>
          <w:iCs/>
          <w:lang w:val="en-US"/>
        </w:rPr>
        <w:t>Einheit als Prinzip und Ziel</w:t>
      </w:r>
      <w:r w:rsidRPr="00F61AE9">
        <w:rPr>
          <w:lang w:val="en-US"/>
        </w:rPr>
        <w:t xml:space="preserve">. </w:t>
      </w:r>
      <w:r w:rsidRPr="00F61AE9">
        <w:rPr>
          <w:i/>
          <w:iCs/>
          <w:lang w:val="en-US"/>
        </w:rPr>
        <w:t>Versuch über die Einheitsmetaphysik des Opus tripartitum Meister Eckharts.</w:t>
      </w:r>
      <w:r w:rsidRPr="00F61AE9">
        <w:rPr>
          <w:lang w:val="en-US"/>
        </w:rPr>
        <w:t xml:space="preserve"> Studien und Texte zur Geistesgeschichte des Mittelalters, 59. Leiden, Brill, 1997. VIII+405 S. [UFSCar] [USP]</w:t>
      </w:r>
    </w:p>
    <w:p w:rsidR="00FB710A" w:rsidRPr="00F61AE9" w:rsidRDefault="00FB710A" w:rsidP="002802EC">
      <w:pPr>
        <w:pStyle w:val="PargrafoparaBibl"/>
        <w:widowControl/>
        <w:rPr>
          <w:lang w:val="es-ES_tradnl"/>
        </w:rPr>
      </w:pPr>
      <w:r w:rsidRPr="00F61AE9">
        <w:rPr>
          <w:lang w:val="es-ES_tradnl"/>
        </w:rPr>
        <w:t xml:space="preserve">GROTZ, S., </w:t>
      </w:r>
      <w:r w:rsidRPr="00F61AE9">
        <w:rPr>
          <w:i/>
          <w:lang w:val="es-ES_tradnl"/>
        </w:rPr>
        <w:t>Negationen des Absoluten: Meister Eckhart, Cusanus, Hegel</w:t>
      </w:r>
      <w:r w:rsidRPr="00F61AE9">
        <w:rPr>
          <w:lang w:val="es-ES_tradnl"/>
        </w:rPr>
        <w:t xml:space="preserve">. Felix Meiner, 2009. 353 S. </w:t>
      </w:r>
      <w:r w:rsidRPr="00F61AE9">
        <w:rPr>
          <w:lang w:val="en-US"/>
        </w:rPr>
        <w:t xml:space="preserve">[UFSCar] </w:t>
      </w:r>
      <w:r w:rsidR="005C75B6">
        <w:rPr>
          <w:lang w:val="es-ES_tradnl"/>
        </w:rPr>
        <w:t>[USP] {NA}</w:t>
      </w:r>
    </w:p>
    <w:p w:rsidR="00FB710A" w:rsidRPr="00F61AE9" w:rsidRDefault="00FB710A" w:rsidP="002802EC">
      <w:pPr>
        <w:pStyle w:val="PargrafoparaBibl"/>
        <w:widowControl/>
        <w:rPr>
          <w:noProof/>
          <w:lang w:val="en-US"/>
        </w:rPr>
      </w:pPr>
      <w:r w:rsidRPr="00F61AE9">
        <w:rPr>
          <w:noProof/>
          <w:lang w:val="en-US"/>
        </w:rPr>
        <w:t xml:space="preserve">GRUNDMANN, H., </w:t>
      </w:r>
      <w:r w:rsidRPr="00F61AE9">
        <w:rPr>
          <w:i/>
          <w:noProof/>
          <w:lang w:val="en-US"/>
        </w:rPr>
        <w:t xml:space="preserve">Religious movements in the Middle Ages: the historical links between heresy, the Mendicant Orders, and the women’s religious movement in the Twelfth and Thirteenth Century, with the historical foundations of German </w:t>
      </w:r>
      <w:r w:rsidRPr="00F61AE9">
        <w:rPr>
          <w:i/>
          <w:noProof/>
          <w:lang w:val="en-US"/>
        </w:rPr>
        <w:lastRenderedPageBreak/>
        <w:t>mysticism</w:t>
      </w:r>
      <w:r w:rsidRPr="00F61AE9">
        <w:rPr>
          <w:noProof/>
          <w:lang w:val="en-US"/>
        </w:rPr>
        <w:t xml:space="preserve">. Tr. S. Rowan. Notre Dame, UP, 1995. 2005. XXXII+443 p. </w:t>
      </w:r>
      <w:r w:rsidRPr="00F61AE9">
        <w:rPr>
          <w:lang w:val="en-US"/>
        </w:rPr>
        <w:t>[UNICAMP] [USP]</w:t>
      </w:r>
    </w:p>
    <w:p w:rsidR="00FB710A" w:rsidRPr="00F61AE9" w:rsidRDefault="00FB710A" w:rsidP="002802EC">
      <w:pPr>
        <w:pStyle w:val="PargrafoparaBibl"/>
        <w:widowControl/>
        <w:rPr>
          <w:noProof/>
          <w:szCs w:val="22"/>
          <w:lang w:val="en-US"/>
        </w:rPr>
      </w:pPr>
      <w:r w:rsidRPr="00F61AE9">
        <w:rPr>
          <w:noProof/>
          <w:szCs w:val="22"/>
          <w:lang w:val="en-US"/>
        </w:rPr>
        <w:t xml:space="preserve">GUERIZOLI, R., </w:t>
      </w:r>
      <w:r w:rsidRPr="00F61AE9">
        <w:rPr>
          <w:i/>
          <w:noProof/>
          <w:szCs w:val="22"/>
          <w:lang w:val="en-US"/>
        </w:rPr>
        <w:t>Die Verinnerlichung des Göttlichen. Eine Studie über den Gottesgeburtszyklus und die Armutspredigt Meister Eckharts</w:t>
      </w:r>
      <w:r w:rsidRPr="00F61AE9">
        <w:rPr>
          <w:noProof/>
          <w:szCs w:val="22"/>
          <w:lang w:val="en-US"/>
        </w:rPr>
        <w:t xml:space="preserve">. Studien und Texte zur Geistesgeschichte des Mittelalters, 88. Leiden, Brill, 2006. X+238 S. </w:t>
      </w:r>
      <w:r w:rsidRPr="00F61AE9">
        <w:rPr>
          <w:lang w:val="en-US"/>
        </w:rPr>
        <w:t>[USP]</w:t>
      </w:r>
    </w:p>
    <w:p w:rsidR="00FB710A" w:rsidRPr="00E91334" w:rsidRDefault="00FB710A" w:rsidP="002802EC">
      <w:pPr>
        <w:pStyle w:val="PargrafoparaBibl"/>
        <w:widowControl/>
        <w:rPr>
          <w:szCs w:val="24"/>
          <w:lang w:val="en-US"/>
        </w:rPr>
      </w:pPr>
      <w:r w:rsidRPr="00F61AE9">
        <w:rPr>
          <w:szCs w:val="24"/>
        </w:rPr>
        <w:t xml:space="preserve">HAAS, A. M., </w:t>
      </w:r>
      <w:r w:rsidRPr="00F61AE9">
        <w:rPr>
          <w:i/>
          <w:szCs w:val="24"/>
        </w:rPr>
        <w:t>Maestro Eckhart: figura normativa para la vida espiritual</w:t>
      </w:r>
      <w:r w:rsidRPr="00F61AE9">
        <w:rPr>
          <w:szCs w:val="24"/>
        </w:rPr>
        <w:t xml:space="preserve">. </w:t>
      </w:r>
      <w:r w:rsidRPr="00E91334">
        <w:rPr>
          <w:szCs w:val="24"/>
          <w:lang w:val="en-US"/>
        </w:rPr>
        <w:t>Tr. R. H. Bernet. Barcelona, Herder, 2002. 176 p. [USP]</w:t>
      </w:r>
    </w:p>
    <w:p w:rsidR="00FB710A" w:rsidRDefault="00FB710A" w:rsidP="002802EC">
      <w:pPr>
        <w:pStyle w:val="PargrafoparaBibl"/>
        <w:widowControl/>
        <w:rPr>
          <w:color w:val="808080"/>
          <w:lang w:val="en-US"/>
        </w:rPr>
      </w:pPr>
      <w:r w:rsidRPr="00F16FB6">
        <w:rPr>
          <w:color w:val="808080"/>
          <w:lang w:val="en-US"/>
        </w:rPr>
        <w:t>HACKETT, J</w:t>
      </w:r>
      <w:r>
        <w:rPr>
          <w:color w:val="808080"/>
          <w:lang w:val="en-US"/>
        </w:rPr>
        <w:t>.</w:t>
      </w:r>
      <w:r w:rsidRPr="00F16FB6">
        <w:rPr>
          <w:color w:val="808080"/>
          <w:lang w:val="en-US"/>
        </w:rPr>
        <w:t xml:space="preserve"> M., ed.</w:t>
      </w:r>
      <w:r>
        <w:rPr>
          <w:color w:val="808080"/>
          <w:lang w:val="en-US"/>
        </w:rPr>
        <w:t>,</w:t>
      </w:r>
      <w:r w:rsidRPr="00F16FB6">
        <w:rPr>
          <w:color w:val="808080"/>
          <w:lang w:val="en-US"/>
        </w:rPr>
        <w:t xml:space="preserve"> </w:t>
      </w:r>
      <w:r w:rsidRPr="00AB0895">
        <w:rPr>
          <w:i/>
          <w:color w:val="808080"/>
          <w:lang w:val="en-US"/>
        </w:rPr>
        <w:t>A Companion to Meister Eckhart</w:t>
      </w:r>
      <w:r w:rsidRPr="00F16FB6">
        <w:rPr>
          <w:color w:val="808080"/>
          <w:lang w:val="en-US"/>
        </w:rPr>
        <w:t>.</w:t>
      </w:r>
      <w:r w:rsidRPr="00F16FB6">
        <w:rPr>
          <w:iCs/>
          <w:color w:val="808080"/>
          <w:lang w:val="en-US"/>
        </w:rPr>
        <w:t xml:space="preserve"> </w:t>
      </w:r>
      <w:r w:rsidRPr="00C8213D">
        <w:rPr>
          <w:color w:val="808080"/>
          <w:lang w:val="en-US"/>
        </w:rPr>
        <w:t>Brill’s companions to the christian tradition</w:t>
      </w:r>
      <w:r>
        <w:rPr>
          <w:color w:val="808080"/>
          <w:lang w:val="en-US"/>
        </w:rPr>
        <w:t>, 36</w:t>
      </w:r>
      <w:r w:rsidRPr="007C5508">
        <w:rPr>
          <w:color w:val="808080"/>
          <w:lang w:val="en-US"/>
        </w:rPr>
        <w:t>.</w:t>
      </w:r>
      <w:r w:rsidRPr="00C8213D">
        <w:rPr>
          <w:color w:val="808080"/>
          <w:lang w:val="en-US"/>
        </w:rPr>
        <w:t xml:space="preserve"> Leiden, Brill, 20</w:t>
      </w:r>
      <w:r>
        <w:rPr>
          <w:color w:val="808080"/>
          <w:lang w:val="en-US"/>
        </w:rPr>
        <w:t>12</w:t>
      </w:r>
      <w:r w:rsidRPr="00C8213D">
        <w:rPr>
          <w:color w:val="808080"/>
          <w:lang w:val="en-US"/>
        </w:rPr>
        <w:t>.</w:t>
      </w:r>
      <w:r w:rsidR="006803E2" w:rsidRPr="006803E2">
        <w:rPr>
          <w:color w:val="808080"/>
          <w:lang w:val="en-US"/>
        </w:rPr>
        <w:t xml:space="preserve"> XXX+781</w:t>
      </w:r>
      <w:r w:rsidR="006803E2">
        <w:rPr>
          <w:color w:val="808080"/>
          <w:lang w:val="en-US"/>
        </w:rPr>
        <w:t xml:space="preserve"> p</w:t>
      </w:r>
      <w:r w:rsidR="006803E2" w:rsidRPr="006803E2">
        <w:rPr>
          <w:color w:val="808080"/>
          <w:lang w:val="en-US"/>
        </w:rPr>
        <w:t>.</w:t>
      </w:r>
      <w:r w:rsidR="006803E2">
        <w:rPr>
          <w:color w:val="808080"/>
          <w:lang w:val="en-US"/>
        </w:rPr>
        <w:t xml:space="preserve"> </w:t>
      </w:r>
      <w:r>
        <w:rPr>
          <w:color w:val="808080"/>
          <w:lang w:val="en-US"/>
        </w:rPr>
        <w:t>*</w:t>
      </w:r>
    </w:p>
    <w:p w:rsidR="00E14546" w:rsidRPr="007C2F3B" w:rsidRDefault="00E14546" w:rsidP="00E14546">
      <w:pPr>
        <w:pStyle w:val="PargrafoparaBibl"/>
        <w:widowControl/>
      </w:pPr>
      <w:r w:rsidRPr="00617E54">
        <w:rPr>
          <w:lang w:val="en-US"/>
        </w:rPr>
        <w:t xml:space="preserve">HARRIES, K., </w:t>
      </w:r>
      <w:r w:rsidRPr="00617E54">
        <w:rPr>
          <w:i/>
          <w:lang w:val="en-US"/>
        </w:rPr>
        <w:t>Infinity and perspective</w:t>
      </w:r>
      <w:r w:rsidRPr="00617E54">
        <w:rPr>
          <w:lang w:val="en-US"/>
        </w:rPr>
        <w:t>.</w:t>
      </w:r>
      <w:r>
        <w:rPr>
          <w:lang w:val="en-US"/>
        </w:rPr>
        <w:t xml:space="preserve"> </w:t>
      </w:r>
      <w:r w:rsidRPr="00617E54">
        <w:rPr>
          <w:lang w:val="en-US"/>
        </w:rPr>
        <w:t xml:space="preserve">Massachusetts, </w:t>
      </w:r>
      <w:r>
        <w:rPr>
          <w:lang w:val="en-US"/>
        </w:rPr>
        <w:t>MIT</w:t>
      </w:r>
      <w:r w:rsidRPr="00617E54">
        <w:rPr>
          <w:lang w:val="en-US"/>
        </w:rPr>
        <w:t xml:space="preserve">, 2002. </w:t>
      </w:r>
      <w:r w:rsidRPr="007C2F3B">
        <w:t>XII+392 p. [USP]</w:t>
      </w:r>
    </w:p>
    <w:p w:rsidR="00D6285C" w:rsidRDefault="00D6285C" w:rsidP="00D6285C">
      <w:pPr>
        <w:pStyle w:val="PargrafoparaBibl"/>
        <w:widowControl/>
      </w:pPr>
      <w:r w:rsidRPr="004B59CA">
        <w:t>HASEBRINK,</w:t>
      </w:r>
      <w:r>
        <w:t xml:space="preserve"> B</w:t>
      </w:r>
      <w:r w:rsidRPr="00F61AE9">
        <w:rPr>
          <w:lang w:val="es-ES_tradnl"/>
        </w:rPr>
        <w:t>.</w:t>
      </w:r>
      <w:r>
        <w:rPr>
          <w:lang w:val="es-ES_tradnl"/>
        </w:rPr>
        <w:t xml:space="preserve">, et al., Hrsg., </w:t>
      </w:r>
      <w:r w:rsidRPr="004B59CA">
        <w:rPr>
          <w:i/>
        </w:rPr>
        <w:t>Paradisus anime intelligentis: Studien zu einer dominikanischen Predigtsammlung aus dem Umkreis Meister Eckharts</w:t>
      </w:r>
      <w:r w:rsidRPr="00F61AE9">
        <w:rPr>
          <w:lang w:val="es-ES_tradnl"/>
        </w:rPr>
        <w:t>.</w:t>
      </w:r>
      <w:r w:rsidRPr="00F61AE9">
        <w:rPr>
          <w:i/>
          <w:iCs/>
          <w:lang w:val="es-ES_tradnl"/>
        </w:rPr>
        <w:t xml:space="preserve"> </w:t>
      </w:r>
      <w:r>
        <w:t>Tübingen, Max Niemeyer, 2009</w:t>
      </w:r>
      <w:r w:rsidRPr="00F61AE9">
        <w:rPr>
          <w:lang w:val="es-ES_tradnl"/>
        </w:rPr>
        <w:t xml:space="preserve">. </w:t>
      </w:r>
      <w:r>
        <w:rPr>
          <w:lang w:val="es-ES_tradnl"/>
        </w:rPr>
        <w:t xml:space="preserve">VIII+271 p. </w:t>
      </w:r>
      <w:r w:rsidRPr="00F61AE9">
        <w:t>[USP]</w:t>
      </w:r>
    </w:p>
    <w:p w:rsidR="00FB710A" w:rsidRPr="00A91BAF" w:rsidRDefault="00FB710A" w:rsidP="002802EC">
      <w:pPr>
        <w:pStyle w:val="PargrafoparaBibl"/>
        <w:widowControl/>
      </w:pPr>
      <w:r w:rsidRPr="007C2F3B">
        <w:t xml:space="preserve">HEIMSOETH, H., </w:t>
      </w:r>
      <w:r w:rsidRPr="007C2F3B">
        <w:rPr>
          <w:i/>
        </w:rPr>
        <w:t>Les six grands thèmes de la métaphysique occidentale du Moyen Âge aux temps modernes</w:t>
      </w:r>
      <w:r w:rsidRPr="007C2F3B">
        <w:t xml:space="preserve">. </w:t>
      </w:r>
      <w:r w:rsidRPr="00F61AE9">
        <w:t xml:space="preserve">Préface de P. Aubenque, tr. par A. Pernet. Bibliothèque des textes philosophiques. </w:t>
      </w:r>
      <w:r w:rsidRPr="00A91BAF">
        <w:t>Paris, Vrin, 2003. X+269 p. [UNIFESP] [USP]</w:t>
      </w:r>
    </w:p>
    <w:p w:rsidR="00982C3C" w:rsidRPr="00982C3C" w:rsidRDefault="00982C3C" w:rsidP="002802EC">
      <w:pPr>
        <w:pStyle w:val="PargrafoparaBibl"/>
        <w:widowControl/>
        <w:rPr>
          <w:szCs w:val="14"/>
        </w:rPr>
      </w:pPr>
      <w:r w:rsidRPr="00982C3C">
        <w:rPr>
          <w:szCs w:val="14"/>
        </w:rPr>
        <w:t xml:space="preserve">HOENEN, M., </w:t>
      </w:r>
      <w:r w:rsidRPr="00982C3C">
        <w:rPr>
          <w:i/>
          <w:iCs/>
          <w:szCs w:val="14"/>
        </w:rPr>
        <w:t>A Oxford: dibattiti teologici nel tardo Medioevo</w:t>
      </w:r>
      <w:r w:rsidRPr="00982C3C">
        <w:rPr>
          <w:szCs w:val="14"/>
        </w:rPr>
        <w:t xml:space="preserve">. Eredità medievale. Milano, </w:t>
      </w:r>
      <w:r w:rsidRPr="00982C3C">
        <w:rPr>
          <w:szCs w:val="24"/>
        </w:rPr>
        <w:t>Jaca Book</w:t>
      </w:r>
      <w:r w:rsidRPr="00982C3C">
        <w:rPr>
          <w:szCs w:val="14"/>
        </w:rPr>
        <w:t xml:space="preserve">, 2003. 160 p. </w:t>
      </w:r>
      <w:r w:rsidRPr="00982C3C">
        <w:rPr>
          <w:noProof/>
          <w:szCs w:val="24"/>
        </w:rPr>
        <w:t>[</w:t>
      </w:r>
      <w:r w:rsidRPr="00982C3C">
        <w:t>USP</w:t>
      </w:r>
      <w:r w:rsidRPr="00982C3C">
        <w:rPr>
          <w:noProof/>
          <w:szCs w:val="24"/>
        </w:rPr>
        <w:t>]</w:t>
      </w:r>
    </w:p>
    <w:p w:rsidR="00982C3C" w:rsidRPr="00DC6BB0" w:rsidRDefault="00982C3C" w:rsidP="002802EC">
      <w:pPr>
        <w:pStyle w:val="PargrafoparaBibl"/>
        <w:widowControl/>
        <w:ind w:firstLine="0"/>
        <w:rPr>
          <w:color w:val="808080" w:themeColor="background1" w:themeShade="80"/>
          <w:lang w:val="es-ES_tradnl"/>
        </w:rPr>
      </w:pPr>
      <w:r w:rsidRPr="00DC6BB0">
        <w:rPr>
          <w:color w:val="808080" w:themeColor="background1" w:themeShade="80"/>
          <w:lang w:val="es-ES_tradnl"/>
        </w:rPr>
        <w:t>BIFFI, I., e MARABELLI, C., a cura di</w:t>
      </w:r>
      <w:r>
        <w:rPr>
          <w:color w:val="808080" w:themeColor="background1" w:themeShade="80"/>
          <w:lang w:val="es-ES_tradnl"/>
        </w:rPr>
        <w:t>,</w:t>
      </w:r>
      <w:r w:rsidRPr="00DC6BB0">
        <w:rPr>
          <w:color w:val="808080" w:themeColor="background1" w:themeShade="80"/>
          <w:lang w:val="es-ES_tradnl"/>
        </w:rPr>
        <w:t xml:space="preserve"> </w:t>
      </w:r>
      <w:r w:rsidRPr="00364BFE">
        <w:rPr>
          <w:i/>
          <w:color w:val="808080" w:themeColor="background1" w:themeShade="80"/>
          <w:lang w:val="es-ES_tradnl"/>
        </w:rPr>
        <w:t>“La via moderna”. XIV e inizi del XV secolo</w:t>
      </w:r>
      <w:r w:rsidRPr="00DC6BB0">
        <w:rPr>
          <w:color w:val="808080" w:themeColor="background1" w:themeShade="80"/>
          <w:lang w:val="es-ES_tradnl"/>
        </w:rPr>
        <w:t>. Figure del pensiero medievale.</w:t>
      </w:r>
      <w:r w:rsidRPr="00DC6BB0">
        <w:rPr>
          <w:color w:val="808080" w:themeColor="background1" w:themeShade="80"/>
        </w:rPr>
        <w:t xml:space="preserve"> Storia della teologia e della filosofia dalla tarda antichità alle soglie dell’umanesimo</w:t>
      </w:r>
      <w:r w:rsidRPr="00DC6BB0">
        <w:rPr>
          <w:color w:val="808080" w:themeColor="background1" w:themeShade="80"/>
          <w:lang w:val="es-ES_tradnl"/>
        </w:rPr>
        <w:t>, 6. Milano, Jaca Book /</w:t>
      </w:r>
      <w:r w:rsidRPr="00982C3C">
        <w:rPr>
          <w:color w:val="808080" w:themeColor="background1" w:themeShade="80"/>
          <w:lang w:val="es-ES_tradnl"/>
        </w:rPr>
        <w:t xml:space="preserve"> </w:t>
      </w:r>
      <w:r w:rsidRPr="00DC6BB0">
        <w:rPr>
          <w:color w:val="808080" w:themeColor="background1" w:themeShade="80"/>
          <w:lang w:val="es-ES_tradnl"/>
        </w:rPr>
        <w:t>Roma, Città Nuova, 2010. XIV+371</w:t>
      </w:r>
      <w:r>
        <w:rPr>
          <w:color w:val="808080" w:themeColor="background1" w:themeShade="80"/>
          <w:lang w:val="es-ES_tradnl"/>
        </w:rPr>
        <w:t xml:space="preserve"> p.*</w:t>
      </w:r>
    </w:p>
    <w:p w:rsidR="00B22E88" w:rsidRPr="00F96227" w:rsidRDefault="00B22E88" w:rsidP="002802EC">
      <w:pPr>
        <w:pStyle w:val="PargrafoparaBibl"/>
        <w:widowControl/>
        <w:rPr>
          <w:noProof/>
          <w:szCs w:val="22"/>
          <w:lang w:val="en-US"/>
        </w:rPr>
      </w:pPr>
      <w:r w:rsidRPr="00E428C4">
        <w:rPr>
          <w:noProof/>
          <w:szCs w:val="22"/>
          <w:lang w:val="en-US"/>
        </w:rPr>
        <w:t xml:space="preserve">HOLLYWOOD, A., and BECKMAN. P. Z., eds., </w:t>
      </w:r>
      <w:r w:rsidRPr="00E428C4">
        <w:rPr>
          <w:i/>
          <w:noProof/>
          <w:szCs w:val="22"/>
          <w:lang w:val="en-US"/>
        </w:rPr>
        <w:t>The Cambridge companion to Christian mysticism</w:t>
      </w:r>
      <w:r w:rsidRPr="00E428C4">
        <w:rPr>
          <w:noProof/>
          <w:szCs w:val="22"/>
          <w:lang w:val="en-US"/>
        </w:rPr>
        <w:t xml:space="preserve">. Cambridge, UP, 2012. </w:t>
      </w:r>
      <w:r w:rsidRPr="00F96227">
        <w:rPr>
          <w:noProof/>
          <w:szCs w:val="22"/>
          <w:lang w:val="en-US"/>
        </w:rPr>
        <w:t>XII+390 p. [USP]</w:t>
      </w:r>
    </w:p>
    <w:p w:rsidR="00982C3C" w:rsidRPr="00F61AE9" w:rsidRDefault="00982C3C" w:rsidP="002802EC">
      <w:pPr>
        <w:pStyle w:val="PargrafoparaBibl"/>
        <w:widowControl/>
        <w:rPr>
          <w:lang w:val="en-US"/>
        </w:rPr>
      </w:pPr>
      <w:r w:rsidRPr="004E43CF">
        <w:rPr>
          <w:lang w:val="en-US"/>
        </w:rPr>
        <w:t>HOLT</w:t>
      </w:r>
      <w:r>
        <w:rPr>
          <w:lang w:val="en-US"/>
        </w:rPr>
        <w:t xml:space="preserve">, L. B., </w:t>
      </w:r>
      <w:r w:rsidRPr="004E43CF">
        <w:rPr>
          <w:i/>
          <w:lang w:val="en-US"/>
        </w:rPr>
        <w:t>Viewing Meister Eckhart through the Bhagavad Gita</w:t>
      </w:r>
      <w:r>
        <w:rPr>
          <w:lang w:val="en-US"/>
        </w:rPr>
        <w:t>.</w:t>
      </w:r>
      <w:r w:rsidRPr="004E43CF">
        <w:rPr>
          <w:lang w:val="en-US"/>
        </w:rPr>
        <w:t xml:space="preserve"> New York, IUniverse,</w:t>
      </w:r>
      <w:r>
        <w:rPr>
          <w:lang w:val="en-US"/>
        </w:rPr>
        <w:t xml:space="preserve"> </w:t>
      </w:r>
      <w:r w:rsidRPr="004E43CF">
        <w:rPr>
          <w:lang w:val="en-US"/>
        </w:rPr>
        <w:t>2004. 127 p. [USP]</w:t>
      </w:r>
    </w:p>
    <w:p w:rsidR="009F6F2B" w:rsidRPr="009F6F2B" w:rsidRDefault="009F6F2B" w:rsidP="002802EC">
      <w:pPr>
        <w:pStyle w:val="PargrafoparaBibl"/>
        <w:widowControl/>
        <w:rPr>
          <w:color w:val="808080" w:themeColor="background1" w:themeShade="80"/>
          <w:lang w:val="en-US"/>
        </w:rPr>
      </w:pPr>
      <w:r w:rsidRPr="009F6F2B">
        <w:rPr>
          <w:color w:val="808080" w:themeColor="background1" w:themeShade="80"/>
          <w:lang w:val="en-US"/>
        </w:rPr>
        <w:t>IMBACH, ‎R., und MIETH, D.,</w:t>
      </w:r>
      <w:r w:rsidRPr="009F6F2B">
        <w:rPr>
          <w:b/>
          <w:bCs/>
          <w:i/>
          <w:iCs/>
          <w:color w:val="808080" w:themeColor="background1" w:themeShade="80"/>
          <w:lang w:val="en-US"/>
        </w:rPr>
        <w:t xml:space="preserve"> </w:t>
      </w:r>
      <w:r w:rsidRPr="009F6F2B">
        <w:rPr>
          <w:color w:val="808080" w:themeColor="background1" w:themeShade="80"/>
          <w:lang w:val="en-US"/>
        </w:rPr>
        <w:t xml:space="preserve">Hrsg., </w:t>
      </w:r>
      <w:r w:rsidRPr="009F6F2B">
        <w:rPr>
          <w:i/>
          <w:color w:val="808080" w:themeColor="background1" w:themeShade="80"/>
          <w:lang w:val="en-US"/>
        </w:rPr>
        <w:t>Begegnungen in Paris 1310: Marguerite Porete, Dante Alighieri, Raimundus Lullus, Meister Eckhart</w:t>
      </w:r>
      <w:r w:rsidRPr="009F6F2B">
        <w:rPr>
          <w:color w:val="808080" w:themeColor="background1" w:themeShade="80"/>
          <w:lang w:val="en-US"/>
        </w:rPr>
        <w:t xml:space="preserve">. Meister-Eckhart-Jahrbuch Beihefte, 3. </w:t>
      </w:r>
      <w:r>
        <w:rPr>
          <w:color w:val="808080" w:themeColor="background1" w:themeShade="80"/>
          <w:lang w:val="en-US"/>
        </w:rPr>
        <w:t>Stuttgart, Kohlhammer</w:t>
      </w:r>
      <w:r w:rsidRPr="009F6F2B">
        <w:rPr>
          <w:color w:val="808080" w:themeColor="background1" w:themeShade="80"/>
          <w:lang w:val="en-US"/>
        </w:rPr>
        <w:t>, 2012. 210 S.*</w:t>
      </w:r>
    </w:p>
    <w:p w:rsidR="00FB710A" w:rsidRPr="00F61AE9" w:rsidRDefault="00FB710A" w:rsidP="002802EC">
      <w:pPr>
        <w:pStyle w:val="PargrafoparaBibl"/>
        <w:widowControl/>
        <w:rPr>
          <w:lang w:val="en-US"/>
        </w:rPr>
      </w:pPr>
      <w:r w:rsidRPr="00F61AE9">
        <w:rPr>
          <w:lang w:val="en-US"/>
        </w:rPr>
        <w:t xml:space="preserve">IZBICKI, T., and BELLITTO, C. M., eds., </w:t>
      </w:r>
      <w:r w:rsidRPr="00F61AE9">
        <w:rPr>
          <w:i/>
          <w:lang w:val="en-US"/>
        </w:rPr>
        <w:t>Nicholas of Cusa and his age: intellect and spirituality</w:t>
      </w:r>
      <w:r w:rsidRPr="00F61AE9">
        <w:rPr>
          <w:lang w:val="en-US"/>
        </w:rPr>
        <w:t>. Studies in the history of christian thought, 105. Leiden, Brill, 2002. XIV+ 282 p. [USP]</w:t>
      </w:r>
    </w:p>
    <w:p w:rsidR="00FB710A" w:rsidRPr="00F61AE9" w:rsidRDefault="00FB710A" w:rsidP="002802EC">
      <w:pPr>
        <w:pStyle w:val="PargrafoparaBibl"/>
        <w:widowControl/>
        <w:rPr>
          <w:szCs w:val="24"/>
          <w:lang w:val="en-US"/>
        </w:rPr>
      </w:pPr>
      <w:r w:rsidRPr="00F61AE9">
        <w:rPr>
          <w:szCs w:val="24"/>
          <w:lang w:val="en-US"/>
        </w:rPr>
        <w:t xml:space="preserve">JÄGER, S., </w:t>
      </w:r>
      <w:r w:rsidRPr="00F61AE9">
        <w:rPr>
          <w:i/>
          <w:szCs w:val="24"/>
          <w:lang w:val="en-US"/>
        </w:rPr>
        <w:t>Meister Eckhart – ein Wort im Wort: Versuch einer theologischen Deutung von vier deutschen Predigten</w:t>
      </w:r>
      <w:r w:rsidRPr="00F61AE9">
        <w:rPr>
          <w:szCs w:val="24"/>
          <w:lang w:val="en-US"/>
        </w:rPr>
        <w:t>. Berlin, Akademie, 2008. 389 S. [UFSCar]</w:t>
      </w:r>
      <w:r w:rsidRPr="00F61AE9">
        <w:rPr>
          <w:color w:val="808080"/>
          <w:szCs w:val="24"/>
          <w:lang w:val="en-US"/>
        </w:rPr>
        <w:t xml:space="preserve"> </w:t>
      </w:r>
      <w:r w:rsidR="005639D7">
        <w:rPr>
          <w:szCs w:val="24"/>
          <w:lang w:val="en-US"/>
        </w:rPr>
        <w:t>[USP]</w:t>
      </w:r>
    </w:p>
    <w:p w:rsidR="00FB710A" w:rsidRPr="00F61AE9" w:rsidRDefault="00FB710A" w:rsidP="002802EC">
      <w:pPr>
        <w:pStyle w:val="PargrafoparaBibl"/>
        <w:widowControl/>
        <w:rPr>
          <w:noProof/>
          <w:lang w:val="en-US"/>
        </w:rPr>
      </w:pPr>
      <w:r w:rsidRPr="00F61AE9">
        <w:rPr>
          <w:noProof/>
          <w:lang w:val="en-US"/>
        </w:rPr>
        <w:t xml:space="preserve">JANTZEN, G. M., </w:t>
      </w:r>
      <w:r w:rsidRPr="00F61AE9">
        <w:rPr>
          <w:i/>
          <w:iCs/>
          <w:noProof/>
          <w:lang w:val="en-US"/>
        </w:rPr>
        <w:t>Power, gender, and christian mysticism</w:t>
      </w:r>
      <w:r w:rsidRPr="00F61AE9">
        <w:rPr>
          <w:noProof/>
          <w:lang w:val="en-US"/>
        </w:rPr>
        <w:t>. New York / Cambridge, UP, 1995. 2000. XVII+384 p. [UNICAMP] [USP]</w:t>
      </w:r>
    </w:p>
    <w:p w:rsidR="00FB710A" w:rsidRDefault="00FB710A" w:rsidP="002802EC">
      <w:pPr>
        <w:pStyle w:val="PargrafoparaBibl"/>
        <w:widowControl/>
        <w:rPr>
          <w:szCs w:val="24"/>
        </w:rPr>
      </w:pPr>
      <w:r w:rsidRPr="00F61AE9">
        <w:rPr>
          <w:szCs w:val="24"/>
        </w:rPr>
        <w:lastRenderedPageBreak/>
        <w:t xml:space="preserve">JARCZYK, G., e LABARRIÈRE, P.-J., </w:t>
      </w:r>
      <w:r w:rsidRPr="00F61AE9">
        <w:rPr>
          <w:i/>
          <w:szCs w:val="24"/>
        </w:rPr>
        <w:t>L’impronta del deserto. L’a-teismo mistico di Meister Eckhart</w:t>
      </w:r>
      <w:r w:rsidR="005C75B6">
        <w:rPr>
          <w:szCs w:val="24"/>
        </w:rPr>
        <w:t xml:space="preserve">. </w:t>
      </w:r>
      <w:r w:rsidR="005C75B6">
        <w:t xml:space="preserve">Saggi, 39. </w:t>
      </w:r>
      <w:r w:rsidR="005C75B6">
        <w:rPr>
          <w:szCs w:val="24"/>
        </w:rPr>
        <w:t xml:space="preserve">Tr. </w:t>
      </w:r>
      <w:r w:rsidRPr="00F61AE9">
        <w:rPr>
          <w:szCs w:val="24"/>
        </w:rPr>
        <w:t xml:space="preserve">D. </w:t>
      </w:r>
      <w:r w:rsidR="005C75B6" w:rsidRPr="005C75B6">
        <w:t>Carosso</w:t>
      </w:r>
      <w:r w:rsidR="005C75B6">
        <w:rPr>
          <w:szCs w:val="24"/>
        </w:rPr>
        <w:t xml:space="preserve"> e M. P. </w:t>
      </w:r>
      <w:r w:rsidR="005C75B6" w:rsidRPr="005C75B6">
        <w:t>Donat-Cattin</w:t>
      </w:r>
      <w:r w:rsidRPr="00F61AE9">
        <w:rPr>
          <w:szCs w:val="24"/>
        </w:rPr>
        <w:t>. Milano,</w:t>
      </w:r>
      <w:r w:rsidRPr="00F61AE9">
        <w:rPr>
          <w:rStyle w:val="st"/>
          <w:color w:val="222222"/>
        </w:rPr>
        <w:t xml:space="preserve"> </w:t>
      </w:r>
      <w:r w:rsidR="005C75B6">
        <w:rPr>
          <w:szCs w:val="24"/>
        </w:rPr>
        <w:t>Guerini, 2000. XX+271 p. [USP]</w:t>
      </w:r>
    </w:p>
    <w:p w:rsidR="00E04E70" w:rsidRPr="00F61AE9" w:rsidRDefault="00E04E70" w:rsidP="002802EC">
      <w:pPr>
        <w:pStyle w:val="PargrafoparaBibl"/>
        <w:widowControl/>
        <w:rPr>
          <w:szCs w:val="16"/>
        </w:rPr>
      </w:pPr>
      <w:r w:rsidRPr="00F61AE9">
        <w:rPr>
          <w:szCs w:val="16"/>
        </w:rPr>
        <w:t xml:space="preserve">JOLIVET, J., KALUZA, Z. et de LIBERA, A., </w:t>
      </w:r>
      <w:r>
        <w:rPr>
          <w:szCs w:val="16"/>
        </w:rPr>
        <w:t>é</w:t>
      </w:r>
      <w:r w:rsidRPr="00F61AE9">
        <w:rPr>
          <w:szCs w:val="16"/>
        </w:rPr>
        <w:t xml:space="preserve">ds., </w:t>
      </w:r>
      <w:r w:rsidRPr="00F61AE9">
        <w:rPr>
          <w:i/>
          <w:iCs/>
          <w:szCs w:val="16"/>
        </w:rPr>
        <w:t>Lectionum varietates</w:t>
      </w:r>
      <w:r w:rsidRPr="00F61AE9">
        <w:rPr>
          <w:szCs w:val="16"/>
        </w:rPr>
        <w:t xml:space="preserve">. Études de philosophie médiévale, 65. Paris, Vrin, 1991. </w:t>
      </w:r>
      <w:r w:rsidRPr="00F61AE9">
        <w:t xml:space="preserve">344 p. [UNICAMP] </w:t>
      </w:r>
      <w:r>
        <w:t>[UNIFESP] [USP]</w:t>
      </w:r>
    </w:p>
    <w:p w:rsidR="00FB710A" w:rsidRPr="005C75B6" w:rsidRDefault="00FB710A" w:rsidP="002802EC">
      <w:pPr>
        <w:pStyle w:val="PargrafoparaBibl"/>
        <w:widowControl/>
      </w:pPr>
      <w:r w:rsidRPr="00A542F9">
        <w:t xml:space="preserve">JOSTES, F., Hrsg., </w:t>
      </w:r>
      <w:r w:rsidRPr="00A542F9">
        <w:rPr>
          <w:i/>
        </w:rPr>
        <w:t xml:space="preserve">Meister Eckhart und seine Jünger. </w:t>
      </w:r>
      <w:r w:rsidRPr="00F61AE9">
        <w:rPr>
          <w:i/>
          <w:lang w:val="es-ES_tradnl"/>
        </w:rPr>
        <w:t>Ungedruckte Texte zur Geschichte der deutschen Mystikv</w:t>
      </w:r>
      <w:r w:rsidRPr="00F61AE9">
        <w:rPr>
          <w:lang w:val="es-ES_tradnl"/>
        </w:rPr>
        <w:t xml:space="preserve">. </w:t>
      </w:r>
      <w:r w:rsidR="005C75B6" w:rsidRPr="005C75B6">
        <w:rPr>
          <w:lang w:val="es-ES_tradnl"/>
        </w:rPr>
        <w:t xml:space="preserve">Freiburg, 1895 ed. </w:t>
      </w:r>
      <w:r w:rsidR="005C75B6">
        <w:rPr>
          <w:lang w:val="es-ES_tradnl"/>
        </w:rPr>
        <w:t>M</w:t>
      </w:r>
      <w:r w:rsidR="005C75B6" w:rsidRPr="005C75B6">
        <w:rPr>
          <w:lang w:val="es-ES_tradnl"/>
        </w:rPr>
        <w:t>it einem Wörterverzeichnis von P.</w:t>
      </w:r>
      <w:r w:rsidR="005C75B6">
        <w:rPr>
          <w:lang w:val="es-ES_tradnl"/>
        </w:rPr>
        <w:t xml:space="preserve"> </w:t>
      </w:r>
      <w:r w:rsidR="005C75B6" w:rsidRPr="005C75B6">
        <w:rPr>
          <w:lang w:val="es-ES_tradnl"/>
        </w:rPr>
        <w:t>Schmitt und einem Nachwort von K</w:t>
      </w:r>
      <w:r w:rsidR="005C75B6">
        <w:rPr>
          <w:lang w:val="es-ES_tradnl"/>
        </w:rPr>
        <w:t>.</w:t>
      </w:r>
      <w:r w:rsidR="005C75B6" w:rsidRPr="005C75B6">
        <w:rPr>
          <w:lang w:val="es-ES_tradnl"/>
        </w:rPr>
        <w:t xml:space="preserve"> Ruh.</w:t>
      </w:r>
      <w:r w:rsidR="005C75B6">
        <w:rPr>
          <w:lang w:val="es-ES_tradnl"/>
        </w:rPr>
        <w:t xml:space="preserve"> </w:t>
      </w:r>
      <w:r w:rsidR="005C75B6">
        <w:t xml:space="preserve">Collectanea friburgensia, 4. </w:t>
      </w:r>
      <w:r w:rsidRPr="00F61AE9">
        <w:rPr>
          <w:lang w:val="es-ES_tradnl"/>
        </w:rPr>
        <w:t>Berlin, de Gruyter, 1972. VI+XXVIII+211 S.</w:t>
      </w:r>
      <w:r w:rsidR="005C75B6" w:rsidRPr="005C75B6">
        <w:t xml:space="preserve"> [UFSCar] [USP]</w:t>
      </w:r>
    </w:p>
    <w:p w:rsidR="00333E59" w:rsidRPr="00F61AE9" w:rsidRDefault="00333E59" w:rsidP="002802EC">
      <w:pPr>
        <w:pStyle w:val="PargrafoparaBibl"/>
        <w:widowControl/>
        <w:rPr>
          <w:lang w:val="en-US"/>
        </w:rPr>
      </w:pPr>
      <w:r w:rsidRPr="00AA3F5E">
        <w:rPr>
          <w:lang w:val="en-US"/>
        </w:rPr>
        <w:t xml:space="preserve">JUSSEN, B., ed., </w:t>
      </w:r>
      <w:r w:rsidRPr="00AA3F5E">
        <w:rPr>
          <w:i/>
          <w:lang w:val="en-US"/>
        </w:rPr>
        <w:t>Ordering medieval society: perspectives on intellectual and practical modes of shaping social relations</w:t>
      </w:r>
      <w:r w:rsidRPr="00AA3F5E">
        <w:rPr>
          <w:lang w:val="en-US"/>
        </w:rPr>
        <w:t xml:space="preserve">. Tr. P. Selwyn. Middle Ages series. </w:t>
      </w:r>
      <w:r w:rsidRPr="00F61AE9">
        <w:rPr>
          <w:lang w:val="en-US"/>
        </w:rPr>
        <w:t>Phi</w:t>
      </w:r>
      <w:r>
        <w:rPr>
          <w:lang w:val="en-US"/>
        </w:rPr>
        <w:t>ladelphia, Pennsylvania UP, 2001</w:t>
      </w:r>
      <w:r w:rsidRPr="00F61AE9">
        <w:rPr>
          <w:lang w:val="en-US"/>
        </w:rPr>
        <w:t>.</w:t>
      </w:r>
      <w:r>
        <w:rPr>
          <w:lang w:val="en-US"/>
        </w:rPr>
        <w:t xml:space="preserve"> VI+328 p. </w:t>
      </w:r>
      <w:r w:rsidRPr="00F61AE9">
        <w:rPr>
          <w:lang w:val="en-US"/>
        </w:rPr>
        <w:t>[USP]</w:t>
      </w:r>
    </w:p>
    <w:p w:rsidR="00FB710A" w:rsidRDefault="00FB710A" w:rsidP="002802EC">
      <w:pPr>
        <w:pStyle w:val="PargrafoparaBibl"/>
        <w:widowControl/>
        <w:rPr>
          <w:lang w:val="en-US"/>
        </w:rPr>
      </w:pPr>
      <w:r w:rsidRPr="00F61AE9">
        <w:rPr>
          <w:lang w:val="en-US"/>
        </w:rPr>
        <w:t xml:space="preserve">KERN, U., </w:t>
      </w:r>
      <w:r w:rsidRPr="00F61AE9">
        <w:rPr>
          <w:i/>
          <w:lang w:val="en-US"/>
        </w:rPr>
        <w:t>“Gottes sein ist mein Leben”. Philosophische Brocken bei Meister Eckhart</w:t>
      </w:r>
      <w:r w:rsidRPr="00F61AE9">
        <w:rPr>
          <w:lang w:val="en-US"/>
        </w:rPr>
        <w:t xml:space="preserve">. </w:t>
      </w:r>
      <w:r w:rsidR="005C75B6" w:rsidRPr="005C75B6">
        <w:rPr>
          <w:lang w:val="en-US"/>
        </w:rPr>
        <w:t xml:space="preserve">Theologische Bibliothek Töpelmann, 121. </w:t>
      </w:r>
      <w:r w:rsidRPr="00F61AE9">
        <w:rPr>
          <w:lang w:val="en-US"/>
        </w:rPr>
        <w:t>Berlin, de Gr</w:t>
      </w:r>
      <w:r w:rsidR="005C75B6">
        <w:rPr>
          <w:lang w:val="en-US"/>
        </w:rPr>
        <w:t xml:space="preserve">uyter, 2003. </w:t>
      </w:r>
      <w:r w:rsidR="005C75B6" w:rsidRPr="005C75B6">
        <w:rPr>
          <w:lang w:val="en-US"/>
        </w:rPr>
        <w:t xml:space="preserve">VII+352 S. </w:t>
      </w:r>
      <w:r w:rsidR="005C75B6">
        <w:rPr>
          <w:lang w:val="en-US"/>
        </w:rPr>
        <w:t>[UFSCar] [USP]</w:t>
      </w:r>
    </w:p>
    <w:p w:rsidR="00FB710A" w:rsidRDefault="00FB710A" w:rsidP="002802EC">
      <w:pPr>
        <w:pStyle w:val="PargrafoparaBibl"/>
        <w:widowControl/>
        <w:rPr>
          <w:lang w:val="en-US"/>
        </w:rPr>
      </w:pPr>
      <w:r w:rsidRPr="00F61AE9">
        <w:rPr>
          <w:lang w:val="en-US"/>
        </w:rPr>
        <w:t xml:space="preserve">KÜHN, R., und LAOUREUX, S., </w:t>
      </w:r>
      <w:r>
        <w:rPr>
          <w:lang w:val="en-US"/>
        </w:rPr>
        <w:t xml:space="preserve">Hrsg., </w:t>
      </w:r>
      <w:r w:rsidRPr="00F61AE9">
        <w:rPr>
          <w:i/>
          <w:lang w:val="en-US"/>
        </w:rPr>
        <w:t>Meister Eckhart: Erkenntnis und Mystik des Lebens: Forschungsbeiträge der Lebensphänomenologie</w:t>
      </w:r>
      <w:r w:rsidRPr="00F61AE9">
        <w:rPr>
          <w:lang w:val="en-US"/>
        </w:rPr>
        <w:t xml:space="preserve">. Freiburg, Alber, 2008. 451 S. [UFSCar] </w:t>
      </w:r>
      <w:r>
        <w:rPr>
          <w:lang w:val="en-US"/>
        </w:rPr>
        <w:t>[USP]</w:t>
      </w:r>
    </w:p>
    <w:p w:rsidR="00F13D16" w:rsidRPr="00F13D16" w:rsidRDefault="00F13D16" w:rsidP="002802EC">
      <w:pPr>
        <w:pStyle w:val="PargrafoparaBibl"/>
        <w:widowControl/>
        <w:rPr>
          <w:lang w:val="en-US"/>
        </w:rPr>
      </w:pPr>
      <w:r w:rsidRPr="00F13D16">
        <w:rPr>
          <w:lang w:val="en-US"/>
        </w:rPr>
        <w:t xml:space="preserve">KUNISCH, H., </w:t>
      </w:r>
      <w:r w:rsidRPr="00F13D16">
        <w:rPr>
          <w:rFonts w:hint="eastAsia"/>
          <w:i/>
          <w:lang w:val="en-US"/>
        </w:rPr>
        <w:t>Meister Eckhart: offenbarung und Gehorsam</w:t>
      </w:r>
      <w:r w:rsidRPr="00F13D16">
        <w:rPr>
          <w:lang w:val="en-US"/>
        </w:rPr>
        <w:t>. Mitteilungen des Grabmann-Instituts der Universität München, 7. München. Max Hueber, 1962. 37 p. [UNESP]</w:t>
      </w:r>
    </w:p>
    <w:p w:rsidR="00BD229C" w:rsidRPr="00487868" w:rsidRDefault="00BD229C" w:rsidP="002802EC">
      <w:pPr>
        <w:pStyle w:val="PargrafoparaBibl"/>
        <w:widowControl/>
        <w:rPr>
          <w:lang w:val="es-ES_tradnl"/>
        </w:rPr>
      </w:pPr>
      <w:r w:rsidRPr="00487868">
        <w:rPr>
          <w:lang w:val="es-ES_tradnl"/>
        </w:rPr>
        <w:t xml:space="preserve">LAURENT, J., et ROMANO, C, éds., </w:t>
      </w:r>
      <w:r w:rsidRPr="00487868">
        <w:rPr>
          <w:i/>
          <w:lang w:val="es-ES_tradnl"/>
        </w:rPr>
        <w:t>Le néant. Contribution à l’histoire du non-être dans la philosophie occidentale</w:t>
      </w:r>
      <w:r w:rsidRPr="00487868">
        <w:rPr>
          <w:lang w:val="es-ES_tradnl"/>
        </w:rPr>
        <w:t>. Epiméthée. Paris, PUF, [2006] 2011. 568 p.</w:t>
      </w:r>
      <w:r w:rsidRPr="00A6486D">
        <w:rPr>
          <w:lang w:val="en-US"/>
        </w:rPr>
        <w:t xml:space="preserve"> [USP]</w:t>
      </w:r>
    </w:p>
    <w:p w:rsidR="000A04E1" w:rsidRDefault="000A04E1" w:rsidP="002802EC">
      <w:pPr>
        <w:pStyle w:val="PargrafoparaBibl"/>
        <w:widowControl/>
        <w:rPr>
          <w:lang w:val="en-US"/>
        </w:rPr>
      </w:pPr>
      <w:r w:rsidRPr="00F61AE9">
        <w:rPr>
          <w:lang w:val="en-US"/>
        </w:rPr>
        <w:t xml:space="preserve">LERNER, R. E., </w:t>
      </w:r>
      <w:r w:rsidRPr="00F61AE9">
        <w:rPr>
          <w:i/>
          <w:lang w:val="en-US"/>
        </w:rPr>
        <w:t xml:space="preserve">The heresy of the </w:t>
      </w:r>
      <w:r w:rsidR="00495784" w:rsidRPr="00F61AE9">
        <w:rPr>
          <w:i/>
          <w:lang w:val="en-US"/>
        </w:rPr>
        <w:t xml:space="preserve">Free Spirit </w:t>
      </w:r>
      <w:r w:rsidRPr="00F61AE9">
        <w:rPr>
          <w:i/>
          <w:lang w:val="en-US"/>
        </w:rPr>
        <w:t>in the later Middle Ages</w:t>
      </w:r>
      <w:r w:rsidRPr="00F61AE9">
        <w:rPr>
          <w:lang w:val="en-US"/>
        </w:rPr>
        <w:t>. Notre Dame, UP</w:t>
      </w:r>
      <w:r w:rsidR="00495784">
        <w:rPr>
          <w:lang w:val="en-US"/>
        </w:rPr>
        <w:t>, [1972] 2007. XV+257 p. [USP]</w:t>
      </w:r>
    </w:p>
    <w:p w:rsidR="00FB710A" w:rsidRPr="00F61AE9" w:rsidRDefault="00FB710A" w:rsidP="002802EC">
      <w:pPr>
        <w:pStyle w:val="PargrafoparaBibl"/>
        <w:widowControl/>
        <w:rPr>
          <w:bCs/>
          <w:noProof/>
          <w:lang w:val="en-US"/>
        </w:rPr>
      </w:pPr>
      <w:r w:rsidRPr="00F61AE9">
        <w:rPr>
          <w:lang w:val="en-US"/>
        </w:rPr>
        <w:t xml:space="preserve">LEPPIN, V., und SCHIEWER, H.-J., </w:t>
      </w:r>
      <w:r>
        <w:rPr>
          <w:lang w:val="en-US"/>
        </w:rPr>
        <w:t>Hrsg</w:t>
      </w:r>
      <w:r w:rsidRPr="00F61AE9">
        <w:rPr>
          <w:lang w:val="en-US"/>
        </w:rPr>
        <w:t xml:space="preserve">., </w:t>
      </w:r>
      <w:r w:rsidRPr="00F61AE9">
        <w:rPr>
          <w:i/>
          <w:lang w:val="en-US"/>
        </w:rPr>
        <w:t>Meister Eckhart aus theologischer sicht</w:t>
      </w:r>
      <w:r w:rsidRPr="00F61AE9">
        <w:rPr>
          <w:lang w:val="en-US"/>
        </w:rPr>
        <w:t xml:space="preserve">. Meister-Eckhart-Jahrbuch, 1. Stuttgart, Kohlhammer, 2007. 176 p. </w:t>
      </w:r>
      <w:r w:rsidRPr="00F61AE9">
        <w:rPr>
          <w:bCs/>
          <w:noProof/>
          <w:lang w:val="en-US"/>
        </w:rPr>
        <w:t>[UFSCar]</w:t>
      </w:r>
      <w:r w:rsidRPr="00F61AE9">
        <w:rPr>
          <w:lang w:val="en-US"/>
        </w:rPr>
        <w:t xml:space="preserve"> </w:t>
      </w:r>
      <w:r w:rsidRPr="00F61AE9">
        <w:rPr>
          <w:bCs/>
          <w:noProof/>
          <w:lang w:val="en-US"/>
        </w:rPr>
        <w:t>[USP]</w:t>
      </w:r>
    </w:p>
    <w:p w:rsidR="00FB710A" w:rsidRDefault="00FB710A" w:rsidP="002802EC">
      <w:pPr>
        <w:pStyle w:val="PargrafoparaBibl"/>
        <w:widowControl/>
        <w:rPr>
          <w:lang w:val="es-ES_tradnl"/>
        </w:rPr>
      </w:pPr>
      <w:r w:rsidRPr="00F61AE9">
        <w:rPr>
          <w:lang w:val="es-ES_tradnl"/>
        </w:rPr>
        <w:t xml:space="preserve">de LIBERA, A., </w:t>
      </w:r>
      <w:r w:rsidRPr="00F61AE9">
        <w:rPr>
          <w:i/>
          <w:lang w:val="es-ES_tradnl"/>
        </w:rPr>
        <w:t>Eckhart, Suso, Tauler et la divinisation de l’homme</w:t>
      </w:r>
      <w:r w:rsidRPr="00F61AE9">
        <w:rPr>
          <w:lang w:val="es-ES_tradnl"/>
        </w:rPr>
        <w:t xml:space="preserve">. </w:t>
      </w:r>
      <w:r w:rsidRPr="005A2E78">
        <w:t xml:space="preserve">Paris, Bayard, 1996. </w:t>
      </w:r>
      <w:r w:rsidR="000A04E1">
        <w:rPr>
          <w:lang w:val="es-ES_tradnl"/>
        </w:rPr>
        <w:t xml:space="preserve">245 p. </w:t>
      </w:r>
      <w:r w:rsidR="00123721">
        <w:rPr>
          <w:lang w:val="es-ES_tradnl"/>
        </w:rPr>
        <w:t xml:space="preserve">[PUC] </w:t>
      </w:r>
      <w:r w:rsidR="000A04E1">
        <w:rPr>
          <w:lang w:val="es-ES_tradnl"/>
        </w:rPr>
        <w:t>[UFSCar] [USP]</w:t>
      </w:r>
    </w:p>
    <w:p w:rsidR="00FB710A" w:rsidRPr="000A04E1" w:rsidRDefault="00FB710A" w:rsidP="002802EC">
      <w:pPr>
        <w:pStyle w:val="PargrafoparaBibl"/>
        <w:widowControl/>
        <w:rPr>
          <w:color w:val="808080" w:themeColor="background1" w:themeShade="80"/>
          <w:lang w:val="es-ES_tradnl"/>
        </w:rPr>
      </w:pPr>
      <w:r w:rsidRPr="000A04E1">
        <w:rPr>
          <w:color w:val="808080" w:themeColor="background1" w:themeShade="80"/>
          <w:lang w:val="es-ES_tradnl"/>
        </w:rPr>
        <w:t xml:space="preserve">de LIBERA, A., </w:t>
      </w:r>
      <w:r w:rsidRPr="000A04E1">
        <w:rPr>
          <w:i/>
          <w:color w:val="808080" w:themeColor="background1" w:themeShade="80"/>
          <w:lang w:val="es-ES_tradnl"/>
        </w:rPr>
        <w:t>Eckhart, Suso Tauler y la divinización del hombre</w:t>
      </w:r>
      <w:r w:rsidRPr="000A04E1">
        <w:rPr>
          <w:color w:val="808080" w:themeColor="background1" w:themeShade="80"/>
          <w:lang w:val="es-ES_tradnl"/>
        </w:rPr>
        <w:t xml:space="preserve">. </w:t>
      </w:r>
      <w:r w:rsidRPr="000A04E1">
        <w:rPr>
          <w:color w:val="808080" w:themeColor="background1" w:themeShade="80"/>
          <w:szCs w:val="24"/>
          <w:lang w:val="es-ES_tradnl"/>
        </w:rPr>
        <w:t xml:space="preserve">Palma de Mallorca, </w:t>
      </w:r>
      <w:r w:rsidRPr="000A04E1">
        <w:rPr>
          <w:color w:val="808080" w:themeColor="background1" w:themeShade="80"/>
          <w:lang w:val="es-ES_tradnl"/>
        </w:rPr>
        <w:t xml:space="preserve">José J. de Olañeta, 1999. </w:t>
      </w:r>
      <w:r w:rsidR="000A04E1" w:rsidRPr="000A04E1">
        <w:rPr>
          <w:color w:val="808080" w:themeColor="background1" w:themeShade="80"/>
          <w:lang w:val="es-ES_tradnl"/>
        </w:rPr>
        <w:t>192 p.</w:t>
      </w:r>
    </w:p>
    <w:p w:rsidR="00FB710A" w:rsidRPr="00F61AE9" w:rsidRDefault="00FB710A" w:rsidP="002802EC">
      <w:pPr>
        <w:pStyle w:val="PargrafoparaBibl"/>
        <w:widowControl/>
        <w:rPr>
          <w:lang w:val="es-ES_tradnl"/>
        </w:rPr>
      </w:pPr>
      <w:r w:rsidRPr="00F61AE9">
        <w:rPr>
          <w:lang w:val="es-ES_tradnl"/>
        </w:rPr>
        <w:t xml:space="preserve">de LIBERA, A., </w:t>
      </w:r>
      <w:r w:rsidRPr="00F61AE9">
        <w:rPr>
          <w:i/>
          <w:iCs/>
          <w:lang w:val="es-ES_tradnl"/>
        </w:rPr>
        <w:t>La mystique rhénane, d’Albert le Grand a Maître Eckhart</w:t>
      </w:r>
      <w:r w:rsidRPr="00F61AE9">
        <w:rPr>
          <w:lang w:val="es-ES_tradnl"/>
        </w:rPr>
        <w:t>. Paris, Seuil, 1994. 484 p. [UFSCar] [UNICAMP]</w:t>
      </w:r>
      <w:r w:rsidRPr="005A2E78">
        <w:rPr>
          <w:lang w:val="es-ES_tradnl"/>
        </w:rPr>
        <w:t xml:space="preserve"> [USP]</w:t>
      </w:r>
    </w:p>
    <w:p w:rsidR="00FB710A" w:rsidRPr="00F61AE9" w:rsidRDefault="00333E59" w:rsidP="002802EC">
      <w:pPr>
        <w:pStyle w:val="PargrafoparaBibl"/>
        <w:widowControl/>
        <w:rPr>
          <w:lang w:val="es-ES_tradnl"/>
        </w:rPr>
      </w:pPr>
      <w:r>
        <w:rPr>
          <w:lang w:val="es-ES_tradnl"/>
        </w:rPr>
        <w:t>de</w:t>
      </w:r>
      <w:r w:rsidR="007A71D0">
        <w:rPr>
          <w:lang w:val="es-ES_tradnl"/>
        </w:rPr>
        <w:t xml:space="preserve"> </w:t>
      </w:r>
      <w:r w:rsidR="00FB710A" w:rsidRPr="00F61AE9">
        <w:rPr>
          <w:lang w:val="es-ES_tradnl"/>
        </w:rPr>
        <w:t xml:space="preserve">LIBERA, A., </w:t>
      </w:r>
      <w:r w:rsidR="00FB710A" w:rsidRPr="00F61AE9">
        <w:rPr>
          <w:i/>
          <w:iCs/>
          <w:lang w:val="es-ES_tradnl"/>
        </w:rPr>
        <w:t>Maître Eckhart et la mystique rhénane</w:t>
      </w:r>
      <w:r w:rsidR="00FB710A" w:rsidRPr="00F61AE9">
        <w:rPr>
          <w:lang w:val="es-ES_tradnl"/>
        </w:rPr>
        <w:t xml:space="preserve">. Initiations au Moyen Âge. Paris, Cerf, 1999. </w:t>
      </w:r>
      <w:r w:rsidR="00FB710A">
        <w:rPr>
          <w:lang w:val="es-ES_tradnl"/>
        </w:rPr>
        <w:t xml:space="preserve">2010. </w:t>
      </w:r>
      <w:r w:rsidR="00FB710A" w:rsidRPr="00F61AE9">
        <w:rPr>
          <w:lang w:val="es-ES_tradnl"/>
        </w:rPr>
        <w:t>152 p. [UFSCar] [UNICAMP]</w:t>
      </w:r>
      <w:r w:rsidR="00FB710A">
        <w:t xml:space="preserve"> [USP]</w:t>
      </w:r>
    </w:p>
    <w:p w:rsidR="00FB710A" w:rsidRDefault="00333E59" w:rsidP="002802EC">
      <w:pPr>
        <w:pStyle w:val="PargrafoparaBibl"/>
        <w:widowControl/>
      </w:pPr>
      <w:bookmarkStart w:id="51" w:name="34"/>
      <w:r>
        <w:rPr>
          <w:lang w:val="es-ES_tradnl"/>
        </w:rPr>
        <w:lastRenderedPageBreak/>
        <w:t>de</w:t>
      </w:r>
      <w:r w:rsidR="007A71D0">
        <w:rPr>
          <w:lang w:val="es-ES_tradnl"/>
        </w:rPr>
        <w:t xml:space="preserve"> </w:t>
      </w:r>
      <w:r w:rsidR="00FB710A" w:rsidRPr="00F61AE9">
        <w:rPr>
          <w:lang w:val="es-ES_tradnl"/>
        </w:rPr>
        <w:t xml:space="preserve">LIBERA, A., </w:t>
      </w:r>
      <w:r w:rsidR="00FB710A" w:rsidRPr="00F61AE9">
        <w:rPr>
          <w:i/>
        </w:rPr>
        <w:t>Meister Eckhart e la mistica Renana</w:t>
      </w:r>
      <w:r w:rsidR="00FB710A" w:rsidRPr="00F61AE9">
        <w:t>. Tr. A. Granata. Eredità medievale, 10. Milano, J</w:t>
      </w:r>
      <w:r w:rsidR="00495784">
        <w:t>acabook, 1998. 128 p. [USP]</w:t>
      </w:r>
    </w:p>
    <w:p w:rsidR="00121FF8" w:rsidRPr="00DD2948" w:rsidRDefault="00121FF8" w:rsidP="00121FF8">
      <w:pPr>
        <w:pStyle w:val="PargrafoparaBibl"/>
        <w:widowControl/>
      </w:pPr>
      <w:r w:rsidRPr="00F61AE9">
        <w:t xml:space="preserve">de LIBERA, A., </w:t>
      </w:r>
      <w:r w:rsidRPr="00F61AE9">
        <w:rPr>
          <w:i/>
          <w:iCs/>
          <w:szCs w:val="16"/>
        </w:rPr>
        <w:t xml:space="preserve">Métaphysique et noétique. </w:t>
      </w:r>
      <w:r w:rsidRPr="00F61AE9">
        <w:rPr>
          <w:i/>
          <w:iCs/>
          <w:szCs w:val="16"/>
          <w:lang w:val="en-US"/>
        </w:rPr>
        <w:t>Albert le Grand</w:t>
      </w:r>
      <w:r w:rsidRPr="00F61AE9">
        <w:rPr>
          <w:szCs w:val="16"/>
          <w:lang w:val="en-US"/>
        </w:rPr>
        <w:t xml:space="preserve">. Paris, Vrin, 2005. </w:t>
      </w:r>
      <w:r w:rsidRPr="00DD2948">
        <w:rPr>
          <w:szCs w:val="16"/>
        </w:rPr>
        <w:t xml:space="preserve">431 p. [UFSCar] [UNICAMP] [UNIFESP] </w:t>
      </w:r>
      <w:r w:rsidRPr="00DD2948">
        <w:t>[USP]</w:t>
      </w:r>
    </w:p>
    <w:p w:rsidR="00943D5A" w:rsidRPr="002533BA" w:rsidRDefault="00943D5A" w:rsidP="002802EC">
      <w:pPr>
        <w:pStyle w:val="PargrafoparaBibl"/>
        <w:widowControl/>
        <w:rPr>
          <w:lang w:val="fr-FR"/>
        </w:rPr>
      </w:pPr>
      <w:r w:rsidRPr="002533BA">
        <w:rPr>
          <w:lang w:val="fr-FR"/>
        </w:rPr>
        <w:t xml:space="preserve">de LIBERA, A., </w:t>
      </w:r>
      <w:r w:rsidRPr="002533BA">
        <w:rPr>
          <w:i/>
          <w:iCs/>
          <w:lang w:val="fr-FR"/>
        </w:rPr>
        <w:t>Penser au Moyen Âge</w:t>
      </w:r>
      <w:r w:rsidRPr="002533BA">
        <w:rPr>
          <w:lang w:val="fr-FR"/>
        </w:rPr>
        <w:t xml:space="preserve">. Paris, Seuil, 1991. </w:t>
      </w:r>
      <w:r>
        <w:rPr>
          <w:lang w:val="fr-FR"/>
        </w:rPr>
        <w:t xml:space="preserve">1996. </w:t>
      </w:r>
      <w:r w:rsidRPr="002533BA">
        <w:rPr>
          <w:lang w:val="fr-FR"/>
        </w:rPr>
        <w:t xml:space="preserve">408 p. </w:t>
      </w:r>
      <w:r>
        <w:rPr>
          <w:lang w:val="fr-FR"/>
        </w:rPr>
        <w:t xml:space="preserve">[UFABC] </w:t>
      </w:r>
      <w:r w:rsidRPr="002533BA">
        <w:rPr>
          <w:lang w:val="fr-FR"/>
        </w:rPr>
        <w:t>[UNICAMP] [USP]</w:t>
      </w:r>
    </w:p>
    <w:p w:rsidR="00FB710A" w:rsidRPr="00F61AE9" w:rsidRDefault="00FB710A" w:rsidP="002802EC">
      <w:pPr>
        <w:pStyle w:val="PargrafoparaBibl"/>
        <w:widowControl/>
        <w:rPr>
          <w:color w:val="000000"/>
          <w:sz w:val="17"/>
          <w:szCs w:val="17"/>
        </w:rPr>
      </w:pPr>
      <w:r w:rsidRPr="00F61AE9">
        <w:t xml:space="preserve">de LIBERA, A., </w:t>
      </w:r>
      <w:r w:rsidRPr="00F61AE9">
        <w:rPr>
          <w:i/>
          <w:iCs/>
        </w:rPr>
        <w:t>Pensar na Idade Média</w:t>
      </w:r>
      <w:r w:rsidRPr="00F61AE9">
        <w:t xml:space="preserve">. Tr. P. Neves. São Paulo, Editora 34, 1999. 356 p. [UFSCar] [UNESP] [UNICAMP] </w:t>
      </w:r>
      <w:r>
        <w:t xml:space="preserve">[UNIFESP] </w:t>
      </w:r>
      <w:r w:rsidRPr="00F61AE9">
        <w:t>[USP]</w:t>
      </w:r>
    </w:p>
    <w:p w:rsidR="00FB710A" w:rsidRPr="00F61AE9" w:rsidRDefault="00FB710A" w:rsidP="002802EC">
      <w:pPr>
        <w:pStyle w:val="PargrafoparaBibl"/>
        <w:widowControl/>
        <w:rPr>
          <w:lang w:val="es-ES_tradnl"/>
        </w:rPr>
      </w:pPr>
      <w:r w:rsidRPr="00F61AE9">
        <w:rPr>
          <w:lang w:val="es-ES_tradnl"/>
        </w:rPr>
        <w:t xml:space="preserve">de LIBERA, A., </w:t>
      </w:r>
      <w:r w:rsidRPr="00F61AE9">
        <w:rPr>
          <w:i/>
          <w:lang w:val="es-ES_tradnl"/>
        </w:rPr>
        <w:t>Pensar en la Edad Media</w:t>
      </w:r>
      <w:r w:rsidRPr="00F61AE9">
        <w:rPr>
          <w:lang w:val="es-ES_tradnl"/>
        </w:rPr>
        <w:t xml:space="preserve">. Pres. P. Lanceros, tr. J. M. Ortega y G. Mayos. Barcelona, Anthropos, 2000. 288 p. </w:t>
      </w:r>
      <w:r w:rsidR="00381032">
        <w:rPr>
          <w:lang w:val="es-ES_tradnl"/>
        </w:rPr>
        <w:t xml:space="preserve">[UFABC] </w:t>
      </w:r>
      <w:r w:rsidRPr="00F61AE9">
        <w:rPr>
          <w:lang w:val="es-ES_tradnl"/>
        </w:rPr>
        <w:t>[UNICAMP]</w:t>
      </w:r>
    </w:p>
    <w:p w:rsidR="00FB710A" w:rsidRPr="000A04E1" w:rsidRDefault="00FB710A" w:rsidP="002802EC">
      <w:pPr>
        <w:pStyle w:val="PargrafoparaBibl"/>
        <w:widowControl/>
        <w:rPr>
          <w:color w:val="808080" w:themeColor="background1" w:themeShade="80"/>
          <w:szCs w:val="22"/>
        </w:rPr>
      </w:pPr>
      <w:r w:rsidRPr="000A04E1">
        <w:rPr>
          <w:color w:val="808080" w:themeColor="background1" w:themeShade="80"/>
        </w:rPr>
        <w:t xml:space="preserve">de LIBERA, A., </w:t>
      </w:r>
      <w:r w:rsidRPr="000A04E1">
        <w:rPr>
          <w:color w:val="808080" w:themeColor="background1" w:themeShade="80"/>
          <w:szCs w:val="22"/>
        </w:rPr>
        <w:t>et zum BRUNN</w:t>
      </w:r>
      <w:r w:rsidRPr="000A04E1">
        <w:rPr>
          <w:bCs/>
          <w:color w:val="808080" w:themeColor="background1" w:themeShade="80"/>
          <w:szCs w:val="22"/>
        </w:rPr>
        <w:t xml:space="preserve">, E., </w:t>
      </w:r>
      <w:r w:rsidRPr="000A04E1">
        <w:rPr>
          <w:bCs/>
          <w:i/>
          <w:color w:val="808080" w:themeColor="background1" w:themeShade="80"/>
          <w:szCs w:val="22"/>
        </w:rPr>
        <w:t xml:space="preserve">Celui qui est. </w:t>
      </w:r>
      <w:r w:rsidRPr="000A04E1">
        <w:rPr>
          <w:i/>
          <w:color w:val="808080" w:themeColor="background1" w:themeShade="80"/>
          <w:szCs w:val="22"/>
          <w:lang w:val="en-US"/>
        </w:rPr>
        <w:t>Interprétations juives et chrétiennes d’Exode 3-14</w:t>
      </w:r>
      <w:r w:rsidRPr="000A04E1">
        <w:rPr>
          <w:color w:val="808080" w:themeColor="background1" w:themeShade="80"/>
          <w:szCs w:val="22"/>
          <w:lang w:val="en-US"/>
        </w:rPr>
        <w:t xml:space="preserve">. </w:t>
      </w:r>
      <w:r w:rsidRPr="000A04E1">
        <w:rPr>
          <w:color w:val="808080" w:themeColor="background1" w:themeShade="80"/>
          <w:szCs w:val="22"/>
        </w:rPr>
        <w:t xml:space="preserve">Patrimoines, Histoire des </w:t>
      </w:r>
      <w:r w:rsidRPr="000A04E1">
        <w:rPr>
          <w:color w:val="808080" w:themeColor="background1" w:themeShade="80"/>
          <w:szCs w:val="22"/>
          <w:lang w:val="es-ES_tradnl"/>
        </w:rPr>
        <w:t>r</w:t>
      </w:r>
      <w:r w:rsidRPr="000A04E1">
        <w:rPr>
          <w:color w:val="808080" w:themeColor="background1" w:themeShade="80"/>
          <w:szCs w:val="22"/>
        </w:rPr>
        <w:t>elig</w:t>
      </w:r>
      <w:r w:rsidR="000A04E1" w:rsidRPr="000A04E1">
        <w:rPr>
          <w:color w:val="808080" w:themeColor="background1" w:themeShade="80"/>
          <w:szCs w:val="22"/>
        </w:rPr>
        <w:t>ions. Paris, Cerf, 1986. 288 p.</w:t>
      </w:r>
    </w:p>
    <w:p w:rsidR="00FB710A" w:rsidRPr="00F61AE9" w:rsidRDefault="00FB710A" w:rsidP="002802EC">
      <w:pPr>
        <w:pStyle w:val="PargrafoparaBibl"/>
        <w:widowControl/>
        <w:rPr>
          <w:lang w:val="es-ES_tradnl"/>
        </w:rPr>
      </w:pPr>
      <w:r w:rsidRPr="00F61AE9">
        <w:t xml:space="preserve">de LIBERA, A., et zum BRUNN, E., </w:t>
      </w:r>
      <w:r w:rsidRPr="00F61AE9">
        <w:rPr>
          <w:i/>
        </w:rPr>
        <w:t>Maître Eckhart: Métaphysique du verbe et théologie négative</w:t>
      </w:r>
      <w:r w:rsidRPr="00F61AE9">
        <w:t xml:space="preserve">. </w:t>
      </w:r>
      <w:r w:rsidRPr="00F61AE9">
        <w:rPr>
          <w:lang w:val="es-ES_tradnl"/>
        </w:rPr>
        <w:t>Préf. de M.-D. Chenu, Paris, Beauchesne, 1984. 249 p.</w:t>
      </w:r>
      <w:r w:rsidRPr="00F61AE9">
        <w:rPr>
          <w:lang w:val="en-US"/>
        </w:rPr>
        <w:t xml:space="preserve"> [UFSCar]</w:t>
      </w:r>
      <w:r w:rsidRPr="00F61AE9">
        <w:rPr>
          <w:lang w:val="es-ES_tradnl"/>
        </w:rPr>
        <w:t xml:space="preserve"> [USP]</w:t>
      </w:r>
    </w:p>
    <w:p w:rsidR="00FB710A" w:rsidRPr="00C14727" w:rsidRDefault="00FB710A" w:rsidP="002802EC">
      <w:pPr>
        <w:pStyle w:val="PargrafoparaBibl"/>
        <w:widowControl/>
        <w:rPr>
          <w:lang w:val="en-US"/>
        </w:rPr>
      </w:pPr>
      <w:r w:rsidRPr="00F61AE9">
        <w:rPr>
          <w:lang w:val="es-ES_tradnl"/>
        </w:rPr>
        <w:t xml:space="preserve">LORENZ, S., </w:t>
      </w:r>
      <w:r w:rsidRPr="00F61AE9">
        <w:rPr>
          <w:i/>
          <w:lang w:val="es-ES_tradnl"/>
        </w:rPr>
        <w:t>Studium generale Erfordense. Zum Erfurter Schulleben im 13. und 14. Jahrhundert</w:t>
      </w:r>
      <w:r w:rsidRPr="00F61AE9">
        <w:rPr>
          <w:lang w:val="es-ES_tradnl"/>
        </w:rPr>
        <w:t>. Monographien zur Geschichte des Mittelalters, 34. Stuttgart, Hiersemann, 1989</w:t>
      </w:r>
      <w:bookmarkEnd w:id="51"/>
      <w:r w:rsidRPr="00F61AE9">
        <w:rPr>
          <w:lang w:val="es-ES_tradnl"/>
        </w:rPr>
        <w:t xml:space="preserve">. </w:t>
      </w:r>
      <w:r w:rsidRPr="00F61AE9">
        <w:rPr>
          <w:lang w:val="en-US"/>
        </w:rPr>
        <w:t>XVI+403 S.</w:t>
      </w:r>
      <w:r w:rsidRPr="00F61AE9">
        <w:rPr>
          <w:lang w:val="es-ES_tradnl"/>
        </w:rPr>
        <w:t xml:space="preserve"> [USP</w:t>
      </w:r>
      <w:r w:rsidRPr="00C14727">
        <w:rPr>
          <w:lang w:val="en-US"/>
        </w:rPr>
        <w:t>]</w:t>
      </w:r>
    </w:p>
    <w:p w:rsidR="00FB710A" w:rsidRDefault="00FB710A" w:rsidP="002802EC">
      <w:pPr>
        <w:pStyle w:val="PargrafoparaBibl"/>
        <w:widowControl/>
      </w:pPr>
      <w:r w:rsidRPr="00F61AE9">
        <w:t xml:space="preserve">LOSSKY, V., </w:t>
      </w:r>
      <w:r w:rsidRPr="00F61AE9">
        <w:rPr>
          <w:i/>
        </w:rPr>
        <w:t>Théologie négative et connaissance de Dieu chez Maître Eckhart</w:t>
      </w:r>
      <w:r w:rsidRPr="00F61AE9">
        <w:t>. Études de philosophie médiévale, 48. Paris, Vrin, 1960. 1998</w:t>
      </w:r>
      <w:r w:rsidRPr="00F61AE9">
        <w:rPr>
          <w:vertAlign w:val="superscript"/>
        </w:rPr>
        <w:t>2</w:t>
      </w:r>
      <w:r w:rsidRPr="00F61AE9">
        <w:t>, ed. augm.</w:t>
      </w:r>
      <w:r w:rsidRPr="00F61AE9">
        <w:rPr>
          <w:color w:val="000000"/>
          <w:sz w:val="17"/>
          <w:szCs w:val="17"/>
          <w:shd w:val="clear" w:color="auto" w:fill="FFFFFF"/>
        </w:rPr>
        <w:t xml:space="preserve"> </w:t>
      </w:r>
      <w:r w:rsidRPr="00F61AE9">
        <w:t>45</w:t>
      </w:r>
      <w:r w:rsidR="000A04E1">
        <w:t>5</w:t>
      </w:r>
      <w:r w:rsidRPr="00F61AE9">
        <w:t xml:space="preserve"> p. [UFSCar] [UNICAMP] </w:t>
      </w:r>
      <w:r>
        <w:t xml:space="preserve">[UNIFESP] </w:t>
      </w:r>
      <w:r w:rsidR="000A04E1">
        <w:t>[USP]</w:t>
      </w:r>
    </w:p>
    <w:p w:rsidR="00FB710A" w:rsidRDefault="00FB710A" w:rsidP="002802EC">
      <w:pPr>
        <w:pStyle w:val="PargrafoparaBibl"/>
        <w:widowControl/>
        <w:rPr>
          <w:lang w:val="en-US"/>
        </w:rPr>
      </w:pPr>
      <w:r w:rsidRPr="00F61AE9">
        <w:t xml:space="preserve">MALHERBE, J.-F., </w:t>
      </w:r>
      <w:r w:rsidRPr="00F61AE9">
        <w:rPr>
          <w:i/>
        </w:rPr>
        <w:t xml:space="preserve">Maître Eckhart: “Souffrir Dieu”. </w:t>
      </w:r>
      <w:r w:rsidRPr="00F61AE9">
        <w:rPr>
          <w:i/>
          <w:lang w:val="es-ES_tradnl"/>
        </w:rPr>
        <w:t>La prédication de Maître Eckhart</w:t>
      </w:r>
      <w:r w:rsidRPr="00F61AE9">
        <w:rPr>
          <w:lang w:val="es-ES_tradnl"/>
        </w:rPr>
        <w:t xml:space="preserve">. </w:t>
      </w:r>
      <w:r w:rsidR="000911F3">
        <w:rPr>
          <w:lang w:val="en-US"/>
        </w:rPr>
        <w:t xml:space="preserve">Paris, Cerf, </w:t>
      </w:r>
      <w:r w:rsidRPr="00F61AE9">
        <w:rPr>
          <w:lang w:val="en-US"/>
        </w:rPr>
        <w:t>2003</w:t>
      </w:r>
      <w:r w:rsidR="000911F3">
        <w:rPr>
          <w:lang w:val="en-US"/>
        </w:rPr>
        <w:t>.</w:t>
      </w:r>
      <w:r w:rsidRPr="00F61AE9">
        <w:rPr>
          <w:lang w:val="en-US"/>
        </w:rPr>
        <w:t xml:space="preserve"> </w:t>
      </w:r>
      <w:r w:rsidR="000911F3">
        <w:rPr>
          <w:lang w:val="en-US"/>
        </w:rPr>
        <w:t>2010. 128 p. [UFSCar] [USP]</w:t>
      </w:r>
    </w:p>
    <w:p w:rsidR="00FB710A" w:rsidRPr="00313C95" w:rsidRDefault="00FB710A" w:rsidP="002802EC">
      <w:pPr>
        <w:pStyle w:val="PargrafoparaBibl"/>
        <w:widowControl/>
        <w:rPr>
          <w:lang w:val="en-US"/>
        </w:rPr>
      </w:pPr>
      <w:r w:rsidRPr="00F61AE9">
        <w:rPr>
          <w:lang w:val="es-ES_tradnl"/>
        </w:rPr>
        <w:t xml:space="preserve">McGINN, B., ed., </w:t>
      </w:r>
      <w:r w:rsidRPr="00F61AE9">
        <w:rPr>
          <w:i/>
          <w:iCs/>
          <w:lang w:val="es-ES_tradnl"/>
        </w:rPr>
        <w:t>Meister Eckhart and the Beguine mystics: Hadewijch of Brabant, Mechthild of Magdeburg, and Marguerite Porete</w:t>
      </w:r>
      <w:r w:rsidRPr="00F61AE9">
        <w:rPr>
          <w:lang w:val="es-ES_tradnl"/>
        </w:rPr>
        <w:t>. New York, Continuum, [1994] 2001. 166 p. [</w:t>
      </w:r>
      <w:r w:rsidRPr="00313C95">
        <w:rPr>
          <w:lang w:val="en-US"/>
        </w:rPr>
        <w:t>UNICAMP]</w:t>
      </w:r>
    </w:p>
    <w:p w:rsidR="00FB710A" w:rsidRPr="005639D7" w:rsidRDefault="00FB710A" w:rsidP="002802EC">
      <w:pPr>
        <w:pStyle w:val="PargrafoparaBibl"/>
        <w:widowControl/>
        <w:rPr>
          <w:lang w:val="es-ES_tradnl"/>
        </w:rPr>
      </w:pPr>
      <w:r w:rsidRPr="00F61AE9">
        <w:rPr>
          <w:lang w:val="es-ES_tradnl"/>
        </w:rPr>
        <w:t xml:space="preserve">MOJSISCH, B., </w:t>
      </w:r>
      <w:r w:rsidRPr="00F61AE9">
        <w:rPr>
          <w:i/>
          <w:lang w:val="es-ES_tradnl"/>
        </w:rPr>
        <w:t>Meister Eckhart: analogy, univocity, and unity</w:t>
      </w:r>
      <w:r w:rsidRPr="00F61AE9">
        <w:rPr>
          <w:lang w:val="es-ES_tradnl"/>
        </w:rPr>
        <w:t>. Tr. with a pref. by O. F. Summerell. Philadelphia, Grüner, 2001. XV+220 p. [UNICAMP] [USP]</w:t>
      </w:r>
    </w:p>
    <w:p w:rsidR="00FB710A" w:rsidRPr="00F61AE9" w:rsidRDefault="00FB710A" w:rsidP="002802EC">
      <w:pPr>
        <w:pStyle w:val="PargrafoparaBibl"/>
        <w:widowControl/>
        <w:rPr>
          <w:lang w:val="es-ES_tradnl"/>
        </w:rPr>
      </w:pPr>
      <w:r w:rsidRPr="00F61AE9">
        <w:rPr>
          <w:lang w:val="es-ES_tradnl"/>
        </w:rPr>
        <w:t xml:space="preserve">de MURALT, A., </w:t>
      </w:r>
      <w:r w:rsidRPr="00F61AE9">
        <w:rPr>
          <w:i/>
          <w:lang w:val="es-ES_tradnl"/>
        </w:rPr>
        <w:t>Néoplatonisme et aristotélisme dans la métaphysique médiévale: analogie, causalité, participation</w:t>
      </w:r>
      <w:r w:rsidRPr="00F61AE9">
        <w:rPr>
          <w:lang w:val="es-ES_tradnl"/>
        </w:rPr>
        <w:t xml:space="preserve">. Paris, Vrin, 1995. 160 p. [UNICAMP] </w:t>
      </w:r>
      <w:r w:rsidR="00411DE5">
        <w:rPr>
          <w:lang w:val="es-ES_tradnl"/>
        </w:rPr>
        <w:t xml:space="preserve">[UNIFESP] [UNIFESP] </w:t>
      </w:r>
      <w:r w:rsidRPr="00F61AE9">
        <w:rPr>
          <w:lang w:val="es-ES_tradnl"/>
        </w:rPr>
        <w:t>[USP]</w:t>
      </w:r>
    </w:p>
    <w:p w:rsidR="00DF13D2" w:rsidRDefault="00DF13D2" w:rsidP="002802EC">
      <w:pPr>
        <w:pStyle w:val="PargrafoparaBibl"/>
        <w:widowControl/>
        <w:rPr>
          <w:lang w:val="en-US"/>
        </w:rPr>
      </w:pPr>
      <w:r w:rsidRPr="00B7554A">
        <w:rPr>
          <w:lang w:val="en-US"/>
        </w:rPr>
        <w:t xml:space="preserve">O’MEARA, D.-J., </w:t>
      </w:r>
      <w:r>
        <w:rPr>
          <w:lang w:val="en-US"/>
        </w:rPr>
        <w:t xml:space="preserve">ed., </w:t>
      </w:r>
      <w:r w:rsidRPr="00B7554A">
        <w:rPr>
          <w:i/>
          <w:lang w:val="en-US"/>
        </w:rPr>
        <w:t>Neoplatonism and Christian thought</w:t>
      </w:r>
      <w:r w:rsidRPr="00B7554A">
        <w:rPr>
          <w:lang w:val="en-US"/>
        </w:rPr>
        <w:t>. Studies in Neoplatonism, 3. New Yor</w:t>
      </w:r>
      <w:r>
        <w:rPr>
          <w:lang w:val="en-US"/>
        </w:rPr>
        <w:t>k, SUNY, 1981. XVIII+297 p. [USP]</w:t>
      </w:r>
    </w:p>
    <w:p w:rsidR="00FB710A" w:rsidRPr="002B46DB" w:rsidRDefault="00FB710A" w:rsidP="002802EC">
      <w:pPr>
        <w:pStyle w:val="PargrafoparaBibl"/>
        <w:widowControl/>
      </w:pPr>
      <w:r w:rsidRPr="00F61AE9">
        <w:rPr>
          <w:lang w:val="es-ES_tradnl"/>
        </w:rPr>
        <w:t xml:space="preserve">PASQUA, H., </w:t>
      </w:r>
      <w:r w:rsidRPr="00F61AE9">
        <w:rPr>
          <w:i/>
          <w:lang w:val="es-ES_tradnl"/>
        </w:rPr>
        <w:t>Maître Eckhart. Le procès de l’un</w:t>
      </w:r>
      <w:r w:rsidRPr="00F61AE9">
        <w:rPr>
          <w:lang w:val="es-ES_tradnl"/>
        </w:rPr>
        <w:t xml:space="preserve">. Coll. La nuit surveillée. Paris, Cerf, 2006. </w:t>
      </w:r>
      <w:r w:rsidRPr="002B46DB">
        <w:t>436 p. [UFSCar] [USP]</w:t>
      </w:r>
    </w:p>
    <w:p w:rsidR="0091303B" w:rsidRPr="0091303B" w:rsidRDefault="0091303B" w:rsidP="002802EC">
      <w:pPr>
        <w:pStyle w:val="PargrafoparaBibl"/>
        <w:widowControl/>
        <w:rPr>
          <w:color w:val="808080" w:themeColor="background1" w:themeShade="80"/>
          <w:lang w:val="es-ES_tradnl"/>
        </w:rPr>
      </w:pPr>
      <w:r w:rsidRPr="0091303B">
        <w:rPr>
          <w:color w:val="808080" w:themeColor="background1" w:themeShade="80"/>
          <w:lang w:val="es-ES_tradnl"/>
        </w:rPr>
        <w:t>PASCUCCI, P</w:t>
      </w:r>
      <w:r>
        <w:rPr>
          <w:color w:val="808080" w:themeColor="background1" w:themeShade="80"/>
          <w:lang w:val="es-ES_tradnl"/>
        </w:rPr>
        <w:t>.</w:t>
      </w:r>
      <w:r w:rsidRPr="0091303B">
        <w:rPr>
          <w:color w:val="808080" w:themeColor="background1" w:themeShade="80"/>
          <w:lang w:val="es-ES_tradnl"/>
        </w:rPr>
        <w:t xml:space="preserve">, </w:t>
      </w:r>
      <w:r w:rsidRPr="0091303B">
        <w:rPr>
          <w:i/>
          <w:color w:val="808080" w:themeColor="background1" w:themeShade="80"/>
          <w:lang w:val="es-ES_tradnl"/>
        </w:rPr>
        <w:t>Mistica, ascetica e pedagogia in Meister Eckhart</w:t>
      </w:r>
      <w:r w:rsidRPr="0091303B">
        <w:rPr>
          <w:color w:val="808080" w:themeColor="background1" w:themeShade="80"/>
          <w:lang w:val="es-ES_tradnl"/>
        </w:rPr>
        <w:t>. Roma, Aracne, 2007. 172 p.*</w:t>
      </w:r>
    </w:p>
    <w:p w:rsidR="00FB710A" w:rsidRPr="00A0359E" w:rsidRDefault="00FB710A" w:rsidP="002802EC">
      <w:pPr>
        <w:pStyle w:val="PargrafoparaBibl"/>
        <w:widowControl/>
        <w:rPr>
          <w:rStyle w:val="st"/>
          <w:lang w:val="en-US"/>
        </w:rPr>
      </w:pPr>
      <w:r w:rsidRPr="002C6BB7">
        <w:rPr>
          <w:lang w:val="es-ES_tradnl"/>
        </w:rPr>
        <w:lastRenderedPageBreak/>
        <w:t>PEKTAS, V.,</w:t>
      </w:r>
      <w:r>
        <w:rPr>
          <w:color w:val="808080"/>
          <w:lang w:val="en-US"/>
        </w:rPr>
        <w:t xml:space="preserve"> </w:t>
      </w:r>
      <w:r w:rsidRPr="00A0359E">
        <w:rPr>
          <w:rStyle w:val="nfase"/>
          <w:lang w:val="en-US"/>
        </w:rPr>
        <w:t>Mystique et philosophie</w:t>
      </w:r>
      <w:r w:rsidRPr="00A0359E">
        <w:rPr>
          <w:rStyle w:val="st"/>
          <w:lang w:val="en-US"/>
        </w:rPr>
        <w:t xml:space="preserve">: </w:t>
      </w:r>
      <w:r w:rsidRPr="002C6BB7">
        <w:rPr>
          <w:rStyle w:val="st"/>
          <w:lang w:val="en-US"/>
        </w:rPr>
        <w:t>‘</w:t>
      </w:r>
      <w:r w:rsidRPr="00A0359E">
        <w:rPr>
          <w:rStyle w:val="nfase"/>
          <w:lang w:val="en-US"/>
        </w:rPr>
        <w:t>Grunt</w:t>
      </w:r>
      <w:r w:rsidRPr="00A0359E">
        <w:rPr>
          <w:rStyle w:val="st"/>
          <w:lang w:val="en-US"/>
        </w:rPr>
        <w:t xml:space="preserve">, </w:t>
      </w:r>
      <w:r w:rsidRPr="00A0359E">
        <w:rPr>
          <w:rStyle w:val="nfase"/>
          <w:lang w:val="en-US"/>
        </w:rPr>
        <w:t>abgrunt</w:t>
      </w:r>
      <w:r>
        <w:rPr>
          <w:rStyle w:val="nfase"/>
          <w:lang w:val="en-US"/>
        </w:rPr>
        <w:t>’</w:t>
      </w:r>
      <w:r w:rsidRPr="00A0359E">
        <w:rPr>
          <w:rStyle w:val="nfase"/>
          <w:lang w:val="en-US"/>
        </w:rPr>
        <w:t xml:space="preserve"> et </w:t>
      </w:r>
      <w:r>
        <w:rPr>
          <w:rStyle w:val="nfase"/>
          <w:lang w:val="en-US"/>
        </w:rPr>
        <w:t>‘</w:t>
      </w:r>
      <w:r w:rsidRPr="00A0359E">
        <w:rPr>
          <w:rStyle w:val="nfase"/>
          <w:lang w:val="en-US"/>
        </w:rPr>
        <w:t>Ungrund</w:t>
      </w:r>
      <w:r w:rsidRPr="002C6BB7">
        <w:rPr>
          <w:rStyle w:val="st"/>
          <w:lang w:val="en-US"/>
        </w:rPr>
        <w:t>’</w:t>
      </w:r>
      <w:r w:rsidRPr="00A0359E">
        <w:rPr>
          <w:rStyle w:val="st"/>
          <w:lang w:val="en-US"/>
        </w:rPr>
        <w:t xml:space="preserve"> </w:t>
      </w:r>
      <w:r w:rsidRPr="00A0359E">
        <w:rPr>
          <w:rStyle w:val="nfase"/>
          <w:lang w:val="en-US"/>
        </w:rPr>
        <w:t>chez Maitre Eckhart et Jacob Böhme</w:t>
      </w:r>
      <w:r w:rsidRPr="00A0359E">
        <w:rPr>
          <w:rStyle w:val="st"/>
          <w:lang w:val="en-US"/>
        </w:rPr>
        <w:t xml:space="preserve">. </w:t>
      </w:r>
      <w:r w:rsidRPr="0070637F">
        <w:rPr>
          <w:lang w:val="en-US"/>
        </w:rPr>
        <w:t>Bochumer Studien zur Philosophie</w:t>
      </w:r>
      <w:r>
        <w:rPr>
          <w:lang w:val="en-US"/>
        </w:rPr>
        <w:t xml:space="preserve">, 45. </w:t>
      </w:r>
      <w:r w:rsidRPr="0070637F">
        <w:rPr>
          <w:lang w:val="en-US"/>
        </w:rPr>
        <w:t>Amsterdam, Grüner,</w:t>
      </w:r>
      <w:r>
        <w:rPr>
          <w:lang w:val="en-US"/>
        </w:rPr>
        <w:t xml:space="preserve"> </w:t>
      </w:r>
      <w:r w:rsidRPr="0070637F">
        <w:rPr>
          <w:lang w:val="en-US"/>
        </w:rPr>
        <w:t>2006.</w:t>
      </w:r>
      <w:r w:rsidRPr="00A0359E">
        <w:rPr>
          <w:rStyle w:val="Estilo"/>
          <w:lang w:val="en-US"/>
        </w:rPr>
        <w:t xml:space="preserve"> </w:t>
      </w:r>
      <w:r w:rsidRPr="00A0359E">
        <w:rPr>
          <w:rStyle w:val="st"/>
          <w:lang w:val="en-US"/>
        </w:rPr>
        <w:t>IX+324 S. [</w:t>
      </w:r>
      <w:r w:rsidRPr="002C6BB7">
        <w:rPr>
          <w:rStyle w:val="st"/>
          <w:lang w:val="en-US"/>
        </w:rPr>
        <w:t>UFSCar]</w:t>
      </w:r>
      <w:r w:rsidR="000A04E1">
        <w:rPr>
          <w:rStyle w:val="st"/>
          <w:lang w:val="en-US"/>
        </w:rPr>
        <w:t xml:space="preserve"> [USP] {NA}</w:t>
      </w:r>
    </w:p>
    <w:p w:rsidR="00FB710A" w:rsidRPr="005639D7" w:rsidRDefault="00FB710A" w:rsidP="002802EC">
      <w:pPr>
        <w:pStyle w:val="PargrafoparaBibl"/>
        <w:widowControl/>
        <w:rPr>
          <w:lang w:val="en-US"/>
        </w:rPr>
      </w:pPr>
      <w:r w:rsidRPr="002C6BB7">
        <w:rPr>
          <w:lang w:val="en-US"/>
        </w:rPr>
        <w:t xml:space="preserve">PICKAVÉ, M., Hrsg., </w:t>
      </w:r>
      <w:r w:rsidRPr="002C6BB7">
        <w:rPr>
          <w:i/>
          <w:iCs/>
          <w:lang w:val="en-US"/>
        </w:rPr>
        <w:t xml:space="preserve">Die Logik des Transzendentalen. </w:t>
      </w:r>
      <w:r w:rsidRPr="00D9676E">
        <w:rPr>
          <w:lang w:val="en-US"/>
        </w:rPr>
        <w:t xml:space="preserve">Miscellanea Mediaevalia, 30. Berlin, de Gruyter, 2003. </w:t>
      </w:r>
      <w:r w:rsidRPr="000250DD">
        <w:rPr>
          <w:lang w:val="en-US"/>
        </w:rPr>
        <w:t xml:space="preserve">XXXII+727 S. </w:t>
      </w:r>
      <w:bookmarkStart w:id="52" w:name="_Hlk483123844"/>
      <w:r w:rsidR="005639D7">
        <w:rPr>
          <w:lang w:val="en-US"/>
        </w:rPr>
        <w:t xml:space="preserve">[PUC] </w:t>
      </w:r>
      <w:bookmarkStart w:id="53" w:name="_Hlk483124204"/>
      <w:r w:rsidR="005639D7">
        <w:rPr>
          <w:lang w:val="en-US"/>
        </w:rPr>
        <w:t xml:space="preserve">[UNICAMP] [= ebook] </w:t>
      </w:r>
      <w:bookmarkEnd w:id="52"/>
      <w:bookmarkEnd w:id="53"/>
      <w:r w:rsidRPr="000250DD">
        <w:rPr>
          <w:lang w:val="en-US"/>
        </w:rPr>
        <w:t>[USP]</w:t>
      </w:r>
    </w:p>
    <w:p w:rsidR="00FB710A" w:rsidRPr="00D9676E" w:rsidRDefault="00FB710A" w:rsidP="002802EC">
      <w:pPr>
        <w:pStyle w:val="PargrafoparaBibl"/>
        <w:widowControl/>
        <w:rPr>
          <w:lang w:val="en-US"/>
        </w:rPr>
      </w:pPr>
      <w:r w:rsidRPr="00F61AE9">
        <w:rPr>
          <w:lang w:val="en-US"/>
        </w:rPr>
        <w:t xml:space="preserve">PLUTA, O., </w:t>
      </w:r>
      <w:r w:rsidR="009051F7">
        <w:rPr>
          <w:lang w:val="en-US"/>
        </w:rPr>
        <w:t xml:space="preserve">et al., </w:t>
      </w:r>
      <w:r>
        <w:rPr>
          <w:lang w:val="en-US"/>
        </w:rPr>
        <w:t>H</w:t>
      </w:r>
      <w:r w:rsidRPr="00894487">
        <w:rPr>
          <w:lang w:val="en-US"/>
        </w:rPr>
        <w:t xml:space="preserve">rsg., </w:t>
      </w:r>
      <w:r w:rsidRPr="0038032E">
        <w:rPr>
          <w:i/>
          <w:lang w:val="en-US"/>
        </w:rPr>
        <w:t>Die Philosophie im 14. und 15. Jahrhundert</w:t>
      </w:r>
      <w:r w:rsidRPr="0038032E">
        <w:rPr>
          <w:lang w:val="en-US"/>
        </w:rPr>
        <w:t xml:space="preserve">. </w:t>
      </w:r>
      <w:r w:rsidRPr="0089160E">
        <w:rPr>
          <w:lang w:val="en-US"/>
        </w:rPr>
        <w:t>Bochumer Studien zur Philosophie</w:t>
      </w:r>
      <w:r w:rsidRPr="0038032E">
        <w:rPr>
          <w:lang w:val="en-US"/>
        </w:rPr>
        <w:t xml:space="preserve">, 10. </w:t>
      </w:r>
      <w:r w:rsidRPr="00D9676E">
        <w:rPr>
          <w:lang w:val="en-US"/>
        </w:rPr>
        <w:t>Amsterdam, Grüner, 1988. LX+639 p. [UFSCar]</w:t>
      </w:r>
      <w:r w:rsidR="000A04E1" w:rsidRPr="00D9676E">
        <w:rPr>
          <w:lang w:val="en-US"/>
        </w:rPr>
        <w:t xml:space="preserve"> [USP] {NA}</w:t>
      </w:r>
    </w:p>
    <w:p w:rsidR="009F6F2B" w:rsidRPr="0034133B" w:rsidRDefault="009F6F2B" w:rsidP="002802EC">
      <w:pPr>
        <w:pStyle w:val="PargrafoparaBibl"/>
        <w:widowControl/>
        <w:rPr>
          <w:color w:val="808080" w:themeColor="background1" w:themeShade="80"/>
          <w:lang w:val="en-US"/>
        </w:rPr>
      </w:pPr>
      <w:r w:rsidRPr="0034133B">
        <w:rPr>
          <w:color w:val="808080" w:themeColor="background1" w:themeShade="80"/>
          <w:lang w:val="en-US"/>
        </w:rPr>
        <w:t xml:space="preserve">QUERO-SÁNCHEZ, A., </w:t>
      </w:r>
      <w:r w:rsidRPr="0034133B">
        <w:rPr>
          <w:i/>
          <w:color w:val="808080" w:themeColor="background1" w:themeShade="80"/>
          <w:lang w:val="en-US"/>
        </w:rPr>
        <w:t>Über das Dasein: Albertus Magnus und die Metaphysik des Idealismus</w:t>
      </w:r>
      <w:r w:rsidRPr="0034133B">
        <w:rPr>
          <w:color w:val="808080" w:themeColor="background1" w:themeShade="80"/>
          <w:lang w:val="en-US"/>
        </w:rPr>
        <w:t>. Meister-Eckhart-Jahrbuch Beihefte, 4. Stuttgart, Kohlhammer, 2012. 740 S.*</w:t>
      </w:r>
    </w:p>
    <w:p w:rsidR="00674239" w:rsidRPr="00674239" w:rsidRDefault="00674239" w:rsidP="002802EC">
      <w:pPr>
        <w:pStyle w:val="PargrafoparaBibl"/>
        <w:widowControl/>
      </w:pPr>
      <w:r w:rsidRPr="0034133B">
        <w:rPr>
          <w:lang w:val="en-US"/>
        </w:rPr>
        <w:t>QUERO-SÁNCHEZ, A., und STEER, G.,</w:t>
      </w:r>
      <w:r w:rsidRPr="005A2E78">
        <w:rPr>
          <w:lang w:val="es-ES_tradnl"/>
        </w:rPr>
        <w:t xml:space="preserve"> Hrsg., </w:t>
      </w:r>
      <w:r w:rsidRPr="0034133B">
        <w:rPr>
          <w:i/>
          <w:lang w:val="en-US"/>
        </w:rPr>
        <w:t>Meister Eckharts Strassburger Jahrzehnt</w:t>
      </w:r>
      <w:r w:rsidRPr="0034133B">
        <w:rPr>
          <w:lang w:val="en-US"/>
        </w:rPr>
        <w:t xml:space="preserve">. </w:t>
      </w:r>
      <w:r w:rsidRPr="00674239">
        <w:t xml:space="preserve">Meister-Eckhart-Jahrbuch, </w:t>
      </w:r>
      <w:r>
        <w:t>2</w:t>
      </w:r>
      <w:r w:rsidRPr="00674239">
        <w:t xml:space="preserve">. </w:t>
      </w:r>
      <w:r w:rsidR="009F6F2B">
        <w:t>Stuttgart, Kohlhammer</w:t>
      </w:r>
      <w:r w:rsidRPr="00674239">
        <w:t>, 2008. XVIII+363 S. [USP]</w:t>
      </w:r>
    </w:p>
    <w:p w:rsidR="00FB710A" w:rsidRPr="00F61AE9" w:rsidRDefault="00FB710A" w:rsidP="002802EC">
      <w:pPr>
        <w:pStyle w:val="PargrafoparaBibl"/>
        <w:widowControl/>
        <w:rPr>
          <w:lang w:val="es-ES_tradnl"/>
        </w:rPr>
      </w:pPr>
      <w:r w:rsidRPr="00F61AE9">
        <w:t xml:space="preserve">RASCHIETTI, M., </w:t>
      </w:r>
      <w:r w:rsidRPr="00F61AE9">
        <w:rPr>
          <w:i/>
        </w:rPr>
        <w:t xml:space="preserve">Quaestiones eckhartianae: o uno e o ser, a alma, o agora eterno, o nascimento do </w:t>
      </w:r>
      <w:r w:rsidRPr="00F61AE9">
        <w:rPr>
          <w:i/>
          <w:lang w:val="es-ES_tradnl"/>
        </w:rPr>
        <w:t>logos</w:t>
      </w:r>
      <w:r w:rsidRPr="00F61AE9">
        <w:rPr>
          <w:lang w:val="es-ES_tradnl"/>
        </w:rPr>
        <w:t>. Mestrado em Filosofia. Campinas, UNICAMP, 2004. 195 p. [UNICAMP]</w:t>
      </w:r>
    </w:p>
    <w:p w:rsidR="00FB710A" w:rsidRDefault="00FB710A" w:rsidP="002802EC">
      <w:pPr>
        <w:pStyle w:val="PargrafoparaBibl"/>
        <w:widowControl/>
        <w:rPr>
          <w:lang w:val="es-ES_tradnl"/>
        </w:rPr>
      </w:pPr>
      <w:r w:rsidRPr="00F61AE9">
        <w:rPr>
          <w:lang w:val="es-ES_tradnl"/>
        </w:rPr>
        <w:t xml:space="preserve">RASCHIETTI, M., </w:t>
      </w:r>
      <w:r w:rsidRPr="00F61AE9">
        <w:rPr>
          <w:i/>
          <w:lang w:val="es-ES_tradnl"/>
        </w:rPr>
        <w:t>A imagem sem imagem: uma abordagem da teoria do conhecimento de Meister Eckhart através do principio hermeneutico da imago-Bild</w:t>
      </w:r>
      <w:r w:rsidRPr="00F61AE9">
        <w:rPr>
          <w:lang w:val="es-ES_tradnl"/>
        </w:rPr>
        <w:t>. Doutorado em Filosofia. Campinas, UNICAMP, 2008. 300 p. [UNICAMP]</w:t>
      </w:r>
    </w:p>
    <w:p w:rsidR="00D90A1C" w:rsidRDefault="00D90A1C" w:rsidP="002802EC">
      <w:pPr>
        <w:pStyle w:val="PargrafoparaBibl"/>
        <w:widowControl/>
        <w:rPr>
          <w:lang w:val="es-ES_tradnl"/>
        </w:rPr>
      </w:pPr>
      <w:r w:rsidRPr="00F61AE9">
        <w:rPr>
          <w:lang w:val="es-ES_tradnl"/>
        </w:rPr>
        <w:t>RASCHIETTI, M.,</w:t>
      </w:r>
      <w:r>
        <w:rPr>
          <w:lang w:val="es-ES_tradnl"/>
        </w:rPr>
        <w:t xml:space="preserve"> </w:t>
      </w:r>
      <w:r w:rsidRPr="00D90A1C">
        <w:rPr>
          <w:bCs/>
          <w:i/>
        </w:rPr>
        <w:t xml:space="preserve">Mestre </w:t>
      </w:r>
      <w:r w:rsidRPr="00D90A1C">
        <w:rPr>
          <w:rStyle w:val="destacapalavras"/>
          <w:bCs/>
          <w:i/>
        </w:rPr>
        <w:t>Eckhart</w:t>
      </w:r>
      <w:r w:rsidRPr="00D90A1C">
        <w:rPr>
          <w:bCs/>
          <w:i/>
        </w:rPr>
        <w:t>: um mestre que falava do ponto de vista da eternidade</w:t>
      </w:r>
      <w:r>
        <w:rPr>
          <w:bCs/>
        </w:rPr>
        <w:t>.</w:t>
      </w:r>
      <w:r w:rsidRPr="00D90A1C">
        <w:t xml:space="preserve"> </w:t>
      </w:r>
      <w:r>
        <w:t>São Paulo, Paulus, 2013.</w:t>
      </w:r>
      <w:r w:rsidR="006803E2">
        <w:t xml:space="preserve"> </w:t>
      </w:r>
      <w:r>
        <w:t xml:space="preserve">110 p. </w:t>
      </w:r>
      <w:r w:rsidR="00F13D16">
        <w:t xml:space="preserve">[UNESP] </w:t>
      </w:r>
      <w:r>
        <w:t>[UFABC]</w:t>
      </w:r>
    </w:p>
    <w:p w:rsidR="00641C64" w:rsidRPr="001E0752" w:rsidRDefault="00641C64" w:rsidP="002802EC">
      <w:pPr>
        <w:pStyle w:val="PargrafoparaBibl"/>
        <w:widowControl/>
        <w:rPr>
          <w:color w:val="808080"/>
          <w:szCs w:val="22"/>
          <w:lang w:val="en-US"/>
        </w:rPr>
      </w:pPr>
      <w:r w:rsidRPr="00641C64">
        <w:rPr>
          <w:color w:val="808080"/>
          <w:szCs w:val="22"/>
          <w:lang w:val="es-ES_tradnl"/>
        </w:rPr>
        <w:t>RAVIOLO, I</w:t>
      </w:r>
      <w:r>
        <w:rPr>
          <w:color w:val="808080"/>
          <w:szCs w:val="22"/>
          <w:lang w:val="es-ES_tradnl"/>
        </w:rPr>
        <w:t>.,</w:t>
      </w:r>
      <w:r w:rsidRPr="00641C64">
        <w:rPr>
          <w:color w:val="808080"/>
          <w:szCs w:val="22"/>
          <w:lang w:val="es-ES_tradnl"/>
        </w:rPr>
        <w:t xml:space="preserve"> </w:t>
      </w:r>
      <w:r w:rsidRPr="00641C64">
        <w:rPr>
          <w:bCs/>
          <w:i/>
          <w:color w:val="808080"/>
          <w:szCs w:val="22"/>
          <w:lang w:val="es-ES_tradnl"/>
        </w:rPr>
        <w:t>L’Incréé.</w:t>
      </w:r>
      <w:r w:rsidR="00866325">
        <w:rPr>
          <w:bCs/>
          <w:i/>
          <w:color w:val="808080"/>
          <w:szCs w:val="22"/>
          <w:lang w:val="es-ES_tradnl"/>
        </w:rPr>
        <w:t xml:space="preserve"> </w:t>
      </w:r>
      <w:r w:rsidRPr="00641C64">
        <w:rPr>
          <w:i/>
          <w:color w:val="808080"/>
          <w:szCs w:val="22"/>
          <w:lang w:val="es-ES_tradnl"/>
        </w:rPr>
        <w:t>La générosité infinie du Père chez Maître Eckhart</w:t>
      </w:r>
      <w:r w:rsidRPr="00641C64">
        <w:rPr>
          <w:color w:val="808080"/>
          <w:szCs w:val="22"/>
          <w:lang w:val="es-ES_tradnl"/>
        </w:rPr>
        <w:t xml:space="preserve">. </w:t>
      </w:r>
      <w:r w:rsidRPr="00042526">
        <w:rPr>
          <w:color w:val="808080"/>
          <w:szCs w:val="22"/>
          <w:lang w:val="en-US"/>
        </w:rPr>
        <w:t>Patrimoines, Christianisme. Paris, Cerf, 201</w:t>
      </w:r>
      <w:r>
        <w:rPr>
          <w:color w:val="808080"/>
          <w:szCs w:val="22"/>
          <w:lang w:val="en-US"/>
        </w:rPr>
        <w:t>1. 432 p.*</w:t>
      </w:r>
    </w:p>
    <w:p w:rsidR="00FB710A" w:rsidRDefault="00FB710A" w:rsidP="002802EC">
      <w:pPr>
        <w:pStyle w:val="PargrafoparaBibl"/>
        <w:widowControl/>
        <w:rPr>
          <w:lang w:val="es-ES_tradnl"/>
        </w:rPr>
      </w:pPr>
      <w:r w:rsidRPr="00F61AE9">
        <w:rPr>
          <w:lang w:val="es-ES_tradnl"/>
        </w:rPr>
        <w:t xml:space="preserve">REISCH, D. S., </w:t>
      </w:r>
      <w:r w:rsidRPr="00F61AE9">
        <w:rPr>
          <w:i/>
          <w:lang w:val="es-ES_tradnl"/>
        </w:rPr>
        <w:t>Enthöhter Gott- vertiefter Mensch: Zur Bedeutung der Demut, ausgehend vom Meister Eckhart und Jakob Böhme</w:t>
      </w:r>
      <w:r w:rsidRPr="00F61AE9">
        <w:rPr>
          <w:lang w:val="es-ES_tradnl"/>
        </w:rPr>
        <w:t xml:space="preserve">. Freiburg / München, Karl Alber, </w:t>
      </w:r>
      <w:r w:rsidR="000A04E1">
        <w:rPr>
          <w:lang w:val="es-ES_tradnl"/>
        </w:rPr>
        <w:t>2009. 342 S. [UFSCar] [USP]</w:t>
      </w:r>
    </w:p>
    <w:p w:rsidR="00FB710A" w:rsidRPr="00D9676E" w:rsidRDefault="00FB710A" w:rsidP="002802EC">
      <w:pPr>
        <w:pStyle w:val="PargrafoparaBibl"/>
        <w:widowControl/>
        <w:rPr>
          <w:lang w:val="es-ES_tradnl"/>
        </w:rPr>
      </w:pPr>
      <w:r w:rsidRPr="00F61AE9">
        <w:rPr>
          <w:szCs w:val="16"/>
          <w:lang w:val="es-ES_tradnl"/>
        </w:rPr>
        <w:t xml:space="preserve">RUH, K., </w:t>
      </w:r>
      <w:r w:rsidRPr="00F61AE9">
        <w:rPr>
          <w:i/>
          <w:iCs/>
          <w:szCs w:val="16"/>
          <w:lang w:val="es-ES_tradnl"/>
        </w:rPr>
        <w:t>Initiation à Maître Eckhart. Théologien, prédicateur, mystique</w:t>
      </w:r>
      <w:r w:rsidRPr="00F61AE9">
        <w:rPr>
          <w:szCs w:val="16"/>
          <w:lang w:val="es-ES_tradnl"/>
        </w:rPr>
        <w:t xml:space="preserve">. Tr. J. de Bourgknecht et A. Nadeau. </w:t>
      </w:r>
      <w:r w:rsidRPr="00D9676E">
        <w:rPr>
          <w:szCs w:val="16"/>
          <w:lang w:val="es-ES_tradnl"/>
        </w:rPr>
        <w:t>Vestigia, 23. Paris, Cerf</w:t>
      </w:r>
      <w:r w:rsidRPr="00D9676E">
        <w:rPr>
          <w:lang w:val="es-ES_tradnl"/>
        </w:rPr>
        <w:t xml:space="preserve"> / Éditions Universitaires de Fribourg</w:t>
      </w:r>
      <w:r w:rsidRPr="00D9676E">
        <w:rPr>
          <w:szCs w:val="16"/>
          <w:lang w:val="es-ES_tradnl"/>
        </w:rPr>
        <w:t>, 1997. XII+312</w:t>
      </w:r>
      <w:r w:rsidRPr="00D9676E">
        <w:rPr>
          <w:lang w:val="es-ES_tradnl"/>
        </w:rPr>
        <w:t xml:space="preserve"> </w:t>
      </w:r>
      <w:r w:rsidRPr="00D9676E">
        <w:rPr>
          <w:szCs w:val="16"/>
          <w:lang w:val="es-ES_tradnl"/>
        </w:rPr>
        <w:t xml:space="preserve">p. </w:t>
      </w:r>
      <w:r w:rsidRPr="00D9676E">
        <w:rPr>
          <w:lang w:val="es-ES_tradnl"/>
        </w:rPr>
        <w:t>[UNICAMP] [USP]</w:t>
      </w:r>
    </w:p>
    <w:p w:rsidR="002A370F" w:rsidRPr="002A370F" w:rsidRDefault="00FB710A" w:rsidP="002802EC">
      <w:pPr>
        <w:pStyle w:val="PargrafoparaBibl"/>
        <w:widowControl/>
      </w:pPr>
      <w:r w:rsidRPr="00F61AE9">
        <w:rPr>
          <w:lang w:val="en-US"/>
        </w:rPr>
        <w:t xml:space="preserve">RUH, K., </w:t>
      </w:r>
      <w:r w:rsidRPr="00F61AE9">
        <w:rPr>
          <w:i/>
          <w:lang w:val="en-US"/>
        </w:rPr>
        <w:t>Geschichte der abendländischen Mystik</w:t>
      </w:r>
      <w:r w:rsidRPr="00F61AE9">
        <w:rPr>
          <w:lang w:val="en-US"/>
        </w:rPr>
        <w:t xml:space="preserve">. 3. Bd. </w:t>
      </w:r>
      <w:r w:rsidRPr="00F61AE9">
        <w:rPr>
          <w:i/>
          <w:lang w:val="en-US"/>
        </w:rPr>
        <w:t>Die Mystik des deutschen Predigerordens und ihre Grundlegung durch die Hochscholastik</w:t>
      </w:r>
      <w:r w:rsidRPr="00F61AE9">
        <w:rPr>
          <w:lang w:val="en-US"/>
        </w:rPr>
        <w:t>.</w:t>
      </w:r>
      <w:r w:rsidRPr="00F61AE9">
        <w:rPr>
          <w:color w:val="000000"/>
          <w:lang w:val="en-US"/>
        </w:rPr>
        <w:t xml:space="preserve"> </w:t>
      </w:r>
      <w:r w:rsidRPr="002B46DB">
        <w:t xml:space="preserve">München, Beck, 1996. </w:t>
      </w:r>
      <w:r w:rsidRPr="002A370F">
        <w:t>534 S. [UFScar] [USP]</w:t>
      </w:r>
    </w:p>
    <w:p w:rsidR="00FB710A" w:rsidRPr="002A370F" w:rsidRDefault="002A370F" w:rsidP="002802EC">
      <w:pPr>
        <w:pStyle w:val="PargrafoparaBibl"/>
        <w:widowControl/>
        <w:rPr>
          <w:color w:val="808080"/>
          <w:lang w:val="en-US"/>
        </w:rPr>
      </w:pPr>
      <w:r w:rsidRPr="002A370F">
        <w:rPr>
          <w:color w:val="808080"/>
        </w:rPr>
        <w:t xml:space="preserve">SACCON, A., </w:t>
      </w:r>
      <w:r w:rsidRPr="002A370F">
        <w:rPr>
          <w:i/>
          <w:color w:val="808080"/>
        </w:rPr>
        <w:t xml:space="preserve">Nascita e logos. </w:t>
      </w:r>
      <w:r w:rsidRPr="002B46DB">
        <w:rPr>
          <w:i/>
          <w:color w:val="808080"/>
        </w:rPr>
        <w:t>Conoscenza e teoria trinitaria in Meister Eckhart</w:t>
      </w:r>
      <w:r w:rsidRPr="002B46DB">
        <w:rPr>
          <w:color w:val="808080"/>
        </w:rPr>
        <w:t xml:space="preserve">. </w:t>
      </w:r>
      <w:r w:rsidRPr="002A370F">
        <w:rPr>
          <w:color w:val="808080"/>
          <w:lang w:val="en-US"/>
        </w:rPr>
        <w:t>Napoli, La Città del Sole</w:t>
      </w:r>
      <w:r>
        <w:rPr>
          <w:color w:val="808080"/>
          <w:lang w:val="en-US"/>
        </w:rPr>
        <w:t>, 1998. 408 p.*</w:t>
      </w:r>
    </w:p>
    <w:p w:rsidR="009F6F2B" w:rsidRPr="00313C95" w:rsidRDefault="009F6F2B" w:rsidP="002802EC">
      <w:pPr>
        <w:pStyle w:val="PargrafoparaBibl"/>
        <w:widowControl/>
        <w:rPr>
          <w:lang w:val="en-US"/>
        </w:rPr>
      </w:pPr>
      <w:r w:rsidRPr="00E14698">
        <w:rPr>
          <w:color w:val="808080" w:themeColor="background1" w:themeShade="80"/>
          <w:lang w:val="en-US"/>
        </w:rPr>
        <w:t xml:space="preserve">SCHIEWER, H.-J., und STEER, G., Hrsg., </w:t>
      </w:r>
      <w:r w:rsidRPr="00E14698">
        <w:rPr>
          <w:i/>
          <w:color w:val="808080" w:themeColor="background1" w:themeShade="80"/>
          <w:lang w:val="en-US"/>
        </w:rPr>
        <w:t>Meister Eckhart und Nikolaus von Kues</w:t>
      </w:r>
      <w:r w:rsidRPr="00E14698">
        <w:rPr>
          <w:color w:val="808080" w:themeColor="background1" w:themeShade="80"/>
          <w:lang w:val="en-US"/>
        </w:rPr>
        <w:t xml:space="preserve">. </w:t>
      </w:r>
      <w:r>
        <w:rPr>
          <w:color w:val="808080" w:themeColor="background1" w:themeShade="80"/>
          <w:lang w:val="en-US"/>
        </w:rPr>
        <w:t>Meister-Eckhart-Jahrbuch, 4</w:t>
      </w:r>
      <w:r w:rsidRPr="0000759F">
        <w:rPr>
          <w:color w:val="808080" w:themeColor="background1" w:themeShade="80"/>
          <w:lang w:val="en-US"/>
        </w:rPr>
        <w:t xml:space="preserve">. </w:t>
      </w:r>
      <w:r>
        <w:rPr>
          <w:color w:val="808080" w:themeColor="background1" w:themeShade="80"/>
          <w:lang w:val="en-US"/>
        </w:rPr>
        <w:t>Stuttgart, Kohlhammer</w:t>
      </w:r>
      <w:r w:rsidRPr="0000759F">
        <w:rPr>
          <w:color w:val="808080" w:themeColor="background1" w:themeShade="80"/>
          <w:lang w:val="en-US"/>
        </w:rPr>
        <w:t xml:space="preserve">, </w:t>
      </w:r>
      <w:r>
        <w:rPr>
          <w:color w:val="808080" w:themeColor="background1" w:themeShade="80"/>
          <w:lang w:val="en-US"/>
        </w:rPr>
        <w:t>2011</w:t>
      </w:r>
      <w:r w:rsidRPr="0000759F">
        <w:rPr>
          <w:color w:val="808080" w:themeColor="background1" w:themeShade="80"/>
          <w:lang w:val="en-US"/>
        </w:rPr>
        <w:t>.</w:t>
      </w:r>
      <w:r w:rsidRPr="00E14698">
        <w:rPr>
          <w:color w:val="808080" w:themeColor="background1" w:themeShade="80"/>
          <w:lang w:val="en-US"/>
        </w:rPr>
        <w:t xml:space="preserve"> XXV+294</w:t>
      </w:r>
      <w:r w:rsidR="007A71D0">
        <w:rPr>
          <w:color w:val="808080" w:themeColor="background1" w:themeShade="80"/>
          <w:lang w:val="en-US"/>
        </w:rPr>
        <w:t xml:space="preserve"> </w:t>
      </w:r>
      <w:r>
        <w:rPr>
          <w:color w:val="808080" w:themeColor="background1" w:themeShade="80"/>
          <w:lang w:val="en-US"/>
        </w:rPr>
        <w:t>S.*</w:t>
      </w:r>
    </w:p>
    <w:p w:rsidR="00A04129" w:rsidRDefault="00A04129" w:rsidP="002802EC">
      <w:pPr>
        <w:pStyle w:val="PargrafoparaBibl"/>
        <w:widowControl/>
        <w:rPr>
          <w:lang w:val="en-US"/>
        </w:rPr>
      </w:pPr>
      <w:r w:rsidRPr="00BF5FDE">
        <w:rPr>
          <w:lang w:val="en-US"/>
        </w:rPr>
        <w:lastRenderedPageBreak/>
        <w:t xml:space="preserve">SCHIEWER, R. D., und WEIGAND, R. K., Hrsg., </w:t>
      </w:r>
      <w:r w:rsidRPr="00BF5FDE">
        <w:rPr>
          <w:i/>
          <w:lang w:val="en-US"/>
        </w:rPr>
        <w:t>Meister Eckhart und Augustinus</w:t>
      </w:r>
      <w:r w:rsidRPr="00BF5FDE">
        <w:rPr>
          <w:lang w:val="en-US"/>
        </w:rPr>
        <w:t>. Meister-Eckhart-Jahrbuch, 3. Stuttgart, Kohlhammer, 2011. IX+274</w:t>
      </w:r>
      <w:r w:rsidR="00C14727">
        <w:rPr>
          <w:lang w:val="en-US"/>
        </w:rPr>
        <w:t xml:space="preserve"> </w:t>
      </w:r>
      <w:r w:rsidR="003225C5">
        <w:rPr>
          <w:lang w:val="en-US"/>
        </w:rPr>
        <w:t>S. [USP]</w:t>
      </w:r>
    </w:p>
    <w:p w:rsidR="009F6F2B" w:rsidRPr="009F6F2B" w:rsidRDefault="009F6F2B" w:rsidP="002802EC">
      <w:pPr>
        <w:pStyle w:val="PargrafoparaBibl"/>
        <w:widowControl/>
        <w:rPr>
          <w:color w:val="808080" w:themeColor="background1" w:themeShade="80"/>
          <w:lang w:val="en-US"/>
        </w:rPr>
      </w:pPr>
      <w:r w:rsidRPr="00E14698">
        <w:rPr>
          <w:color w:val="808080" w:themeColor="background1" w:themeShade="80"/>
          <w:szCs w:val="24"/>
          <w:lang w:val="en-US"/>
        </w:rPr>
        <w:t>SCHÖNBERGER, R.</w:t>
      </w:r>
      <w:r>
        <w:rPr>
          <w:color w:val="808080" w:themeColor="background1" w:themeShade="80"/>
          <w:lang w:val="en-US"/>
        </w:rPr>
        <w:t>,</w:t>
      </w:r>
      <w:r w:rsidRPr="00E14698">
        <w:rPr>
          <w:color w:val="808080" w:themeColor="background1" w:themeShade="80"/>
          <w:szCs w:val="24"/>
          <w:lang w:val="en-US"/>
        </w:rPr>
        <w:t xml:space="preserve"> und</w:t>
      </w:r>
      <w:r>
        <w:rPr>
          <w:color w:val="808080" w:themeColor="background1" w:themeShade="80"/>
          <w:lang w:val="en-US"/>
        </w:rPr>
        <w:t xml:space="preserve"> </w:t>
      </w:r>
      <w:r w:rsidRPr="00E14698">
        <w:rPr>
          <w:color w:val="808080" w:themeColor="background1" w:themeShade="80"/>
          <w:lang w:val="en-US"/>
        </w:rPr>
        <w:t>GROTZ</w:t>
      </w:r>
      <w:r w:rsidRPr="00E14698">
        <w:rPr>
          <w:color w:val="808080" w:themeColor="background1" w:themeShade="80"/>
          <w:szCs w:val="24"/>
          <w:lang w:val="en-US"/>
        </w:rPr>
        <w:t xml:space="preserve">, S., </w:t>
      </w:r>
      <w:r w:rsidRPr="00E14698">
        <w:rPr>
          <w:color w:val="808080" w:themeColor="background1" w:themeShade="80"/>
          <w:lang w:val="en-US"/>
        </w:rPr>
        <w:t>Hrsg.,</w:t>
      </w:r>
      <w:r>
        <w:rPr>
          <w:color w:val="808080" w:themeColor="background1" w:themeShade="80"/>
          <w:lang w:val="en-US"/>
        </w:rPr>
        <w:t xml:space="preserve"> </w:t>
      </w:r>
      <w:r w:rsidRPr="004E7B98">
        <w:rPr>
          <w:i/>
          <w:color w:val="808080" w:themeColor="background1" w:themeShade="80"/>
          <w:lang w:val="en-US"/>
        </w:rPr>
        <w:t>Wie denkt der Meister? Philosophische Zugänge zu Meister Eckhart</w:t>
      </w:r>
      <w:r w:rsidRPr="00E14698">
        <w:rPr>
          <w:color w:val="808080" w:themeColor="background1" w:themeShade="80"/>
          <w:lang w:val="en-US"/>
        </w:rPr>
        <w:t xml:space="preserve">. </w:t>
      </w:r>
      <w:r>
        <w:rPr>
          <w:color w:val="808080" w:themeColor="background1" w:themeShade="80"/>
          <w:lang w:val="en-US"/>
        </w:rPr>
        <w:t>Meister-Eckhart-Jahrbuch, 5</w:t>
      </w:r>
      <w:r w:rsidRPr="0000759F">
        <w:rPr>
          <w:color w:val="808080" w:themeColor="background1" w:themeShade="80"/>
          <w:lang w:val="en-US"/>
        </w:rPr>
        <w:t xml:space="preserve">. </w:t>
      </w:r>
      <w:r>
        <w:rPr>
          <w:color w:val="808080" w:themeColor="background1" w:themeShade="80"/>
          <w:lang w:val="en-US"/>
        </w:rPr>
        <w:t>Stuttgart, Kohlhammer</w:t>
      </w:r>
      <w:r w:rsidRPr="0000759F">
        <w:rPr>
          <w:color w:val="808080" w:themeColor="background1" w:themeShade="80"/>
          <w:lang w:val="en-US"/>
        </w:rPr>
        <w:t>,</w:t>
      </w:r>
      <w:r w:rsidRPr="00E14698">
        <w:rPr>
          <w:color w:val="808080" w:themeColor="background1" w:themeShade="80"/>
          <w:lang w:val="en-US"/>
        </w:rPr>
        <w:t xml:space="preserve"> </w:t>
      </w:r>
      <w:r>
        <w:rPr>
          <w:color w:val="808080" w:themeColor="background1" w:themeShade="80"/>
          <w:lang w:val="en-US"/>
        </w:rPr>
        <w:t>2012</w:t>
      </w:r>
      <w:r w:rsidRPr="0000759F">
        <w:rPr>
          <w:color w:val="808080" w:themeColor="background1" w:themeShade="80"/>
          <w:lang w:val="en-US"/>
        </w:rPr>
        <w:t>.</w:t>
      </w:r>
      <w:r w:rsidRPr="00E14698">
        <w:rPr>
          <w:color w:val="808080" w:themeColor="background1" w:themeShade="80"/>
          <w:lang w:val="en-US"/>
        </w:rPr>
        <w:t xml:space="preserve"> XVIII+198 S</w:t>
      </w:r>
      <w:r>
        <w:rPr>
          <w:color w:val="808080" w:themeColor="background1" w:themeShade="80"/>
          <w:lang w:val="en-US"/>
        </w:rPr>
        <w:t>.*</w:t>
      </w:r>
    </w:p>
    <w:p w:rsidR="00B65DF1" w:rsidRPr="006F2C3B" w:rsidRDefault="00B65DF1" w:rsidP="002802EC">
      <w:pPr>
        <w:pStyle w:val="PargrafoparaBibl"/>
        <w:widowControl/>
        <w:rPr>
          <w:bCs/>
          <w:lang w:val="en-US"/>
        </w:rPr>
      </w:pPr>
      <w:r w:rsidRPr="00D431CA">
        <w:rPr>
          <w:bCs/>
          <w:lang w:val="en-US"/>
        </w:rPr>
        <w:t xml:space="preserve">SHIMIZU, T., </w:t>
      </w:r>
      <w:r>
        <w:rPr>
          <w:bCs/>
          <w:lang w:val="en-US"/>
        </w:rPr>
        <w:t xml:space="preserve">and </w:t>
      </w:r>
      <w:r w:rsidRPr="00D431CA">
        <w:rPr>
          <w:bCs/>
          <w:lang w:val="en-US"/>
        </w:rPr>
        <w:t xml:space="preserve">BURNETT, C., eds., </w:t>
      </w:r>
      <w:r w:rsidRPr="00D431CA">
        <w:rPr>
          <w:bCs/>
          <w:i/>
          <w:lang w:val="en-US"/>
        </w:rPr>
        <w:t>The word in medieval logic, theology and psychology</w:t>
      </w:r>
      <w:r w:rsidRPr="00D431CA">
        <w:rPr>
          <w:bCs/>
          <w:lang w:val="en-US"/>
        </w:rPr>
        <w:t xml:space="preserve">. </w:t>
      </w:r>
      <w:r w:rsidRPr="006F2C3B">
        <w:rPr>
          <w:bCs/>
          <w:lang w:val="en-US"/>
        </w:rPr>
        <w:t>Rencontres de philosophie médiévale, 14. Turnholt, Brepols, 2009. VI+440 p. [USP]</w:t>
      </w:r>
    </w:p>
    <w:p w:rsidR="00FB710A" w:rsidRPr="00313C95" w:rsidRDefault="00FB710A" w:rsidP="002802EC">
      <w:pPr>
        <w:pStyle w:val="PargrafoparaBibl"/>
        <w:widowControl/>
        <w:rPr>
          <w:lang w:val="en-US"/>
        </w:rPr>
      </w:pPr>
      <w:r w:rsidRPr="00F61AE9">
        <w:rPr>
          <w:lang w:val="es-ES_tradnl"/>
        </w:rPr>
        <w:t xml:space="preserve">SMITH, C., </w:t>
      </w:r>
      <w:r w:rsidRPr="00F61AE9">
        <w:rPr>
          <w:bCs/>
          <w:i/>
          <w:lang w:val="es-ES_tradnl"/>
        </w:rPr>
        <w:t xml:space="preserve">Un </w:t>
      </w:r>
      <w:r w:rsidRPr="00F61AE9">
        <w:rPr>
          <w:i/>
          <w:lang w:val="es-ES_tradnl"/>
        </w:rPr>
        <w:t>chemin</w:t>
      </w:r>
      <w:r w:rsidRPr="00F61AE9">
        <w:rPr>
          <w:bCs/>
          <w:i/>
          <w:lang w:val="es-ES_tradnl"/>
        </w:rPr>
        <w:t xml:space="preserve"> de paradoxe. </w:t>
      </w:r>
      <w:r w:rsidRPr="00F61AE9">
        <w:rPr>
          <w:i/>
          <w:lang w:val="en-US"/>
        </w:rPr>
        <w:t>La vie spirituelle selon Maître Eckhart</w:t>
      </w:r>
      <w:r w:rsidRPr="00F61AE9">
        <w:rPr>
          <w:lang w:val="en-US"/>
        </w:rPr>
        <w:t>. Tr. R. Stoffel. Épiphanie. Paris, Cerf, 1997. 182 p. [UFSCar] [USP]</w:t>
      </w:r>
    </w:p>
    <w:p w:rsidR="00FB710A" w:rsidRPr="00313C95" w:rsidRDefault="00FB710A" w:rsidP="002802EC">
      <w:pPr>
        <w:pStyle w:val="PargrafoparaBibl"/>
        <w:widowControl/>
        <w:rPr>
          <w:lang w:val="en-US"/>
        </w:rPr>
      </w:pPr>
      <w:r w:rsidRPr="00F61AE9">
        <w:rPr>
          <w:lang w:val="en-US"/>
        </w:rPr>
        <w:t xml:space="preserve">SPEER, A., und WEGENER, L., Hrsg., </w:t>
      </w:r>
      <w:r w:rsidRPr="00F61AE9">
        <w:rPr>
          <w:i/>
          <w:iCs/>
          <w:lang w:val="en-US"/>
        </w:rPr>
        <w:t>Meister Eckhart in Erfurt</w:t>
      </w:r>
      <w:r w:rsidRPr="00F61AE9">
        <w:rPr>
          <w:lang w:val="en-US"/>
        </w:rPr>
        <w:t xml:space="preserve">. </w:t>
      </w:r>
      <w:r w:rsidRPr="00F61AE9">
        <w:t xml:space="preserve">Miscellanea Mediaevalia, 32. Berlin, de Gruyter, 2005. </w:t>
      </w:r>
      <w:r w:rsidRPr="00F61AE9">
        <w:rPr>
          <w:lang w:val="en-US"/>
        </w:rPr>
        <w:t xml:space="preserve">XII+500 S. </w:t>
      </w:r>
      <w:r w:rsidR="009264F6">
        <w:rPr>
          <w:lang w:val="en-US"/>
        </w:rPr>
        <w:t xml:space="preserve">[PUC] </w:t>
      </w:r>
      <w:r w:rsidRPr="00F61AE9">
        <w:rPr>
          <w:lang w:val="en-US"/>
        </w:rPr>
        <w:t>[USP]</w:t>
      </w:r>
    </w:p>
    <w:p w:rsidR="00E17644" w:rsidRPr="00F61AE9" w:rsidRDefault="00E17644" w:rsidP="002802EC">
      <w:pPr>
        <w:pStyle w:val="PargrafoparaBibl"/>
        <w:widowControl/>
        <w:rPr>
          <w:color w:val="808080"/>
          <w:lang w:val="en-US"/>
        </w:rPr>
      </w:pPr>
      <w:r w:rsidRPr="00F61AE9">
        <w:rPr>
          <w:color w:val="808080"/>
          <w:lang w:val="en-US"/>
        </w:rPr>
        <w:t xml:space="preserve">STEER, G., et al., </w:t>
      </w:r>
      <w:r w:rsidRPr="00F61AE9">
        <w:rPr>
          <w:i/>
          <w:color w:val="808080"/>
          <w:lang w:val="en-US"/>
        </w:rPr>
        <w:t>Lectura Eckhardi: Predigten Meister Eckharts von Fachgelehrten gelesen und gedeutet</w:t>
      </w:r>
      <w:r w:rsidRPr="00F61AE9">
        <w:rPr>
          <w:color w:val="808080"/>
          <w:lang w:val="en-US"/>
        </w:rPr>
        <w:t>. Stuttgart, Kohlhammer, 1998. 336 S.</w:t>
      </w:r>
      <w:r w:rsidRPr="002B46DB">
        <w:rPr>
          <w:rFonts w:ascii="Arial" w:hAnsi="Arial" w:cs="Arial"/>
          <w:color w:val="404040"/>
          <w:sz w:val="20"/>
          <w:vertAlign w:val="superscript"/>
          <w:lang w:val="en-US"/>
        </w:rPr>
        <w:t>#</w:t>
      </w:r>
    </w:p>
    <w:p w:rsidR="00E17644" w:rsidRPr="00F61AE9" w:rsidRDefault="00E17644" w:rsidP="002802EC">
      <w:pPr>
        <w:pStyle w:val="PargrafoparaBibl"/>
        <w:widowControl/>
        <w:rPr>
          <w:lang w:val="en-US"/>
        </w:rPr>
      </w:pPr>
      <w:r w:rsidRPr="00F61AE9">
        <w:rPr>
          <w:lang w:val="en-US"/>
        </w:rPr>
        <w:t xml:space="preserve">STEER, G., und STURLESE, L., </w:t>
      </w:r>
      <w:r>
        <w:rPr>
          <w:lang w:val="en-US"/>
        </w:rPr>
        <w:t>Hrsg</w:t>
      </w:r>
      <w:r w:rsidRPr="00F61AE9">
        <w:rPr>
          <w:lang w:val="en-US"/>
        </w:rPr>
        <w:t xml:space="preserve">., </w:t>
      </w:r>
      <w:r w:rsidRPr="00F61AE9">
        <w:rPr>
          <w:i/>
          <w:lang w:val="en-US"/>
        </w:rPr>
        <w:t>Lectura Eckhardi, II: Predigten Meister Eckharts von Fachgelehrten gelesen und gedeutet</w:t>
      </w:r>
      <w:r w:rsidRPr="00F61AE9">
        <w:rPr>
          <w:lang w:val="en-US"/>
        </w:rPr>
        <w:t>. Stuttgart, Kohlhammer, 2003. VII+251 S. [USP]</w:t>
      </w:r>
    </w:p>
    <w:p w:rsidR="00E17644" w:rsidRDefault="00E17644" w:rsidP="002802EC">
      <w:pPr>
        <w:pStyle w:val="PargrafoparaBibl"/>
        <w:widowControl/>
        <w:rPr>
          <w:lang w:val="en-US"/>
        </w:rPr>
      </w:pPr>
      <w:r w:rsidRPr="00F61AE9">
        <w:rPr>
          <w:lang w:val="en-US"/>
        </w:rPr>
        <w:t xml:space="preserve">STEER, G., et al., </w:t>
      </w:r>
      <w:r>
        <w:rPr>
          <w:lang w:val="en-US"/>
        </w:rPr>
        <w:t>Hrsg</w:t>
      </w:r>
      <w:r w:rsidRPr="00F61AE9">
        <w:rPr>
          <w:lang w:val="en-US"/>
        </w:rPr>
        <w:t xml:space="preserve">., </w:t>
      </w:r>
      <w:r w:rsidRPr="00F61AE9">
        <w:rPr>
          <w:i/>
          <w:lang w:val="en-US"/>
        </w:rPr>
        <w:t>Lectura Eckhardi, III: Predigten Meister Eckharts von Fachgelehrten gelesen und gedeutet</w:t>
      </w:r>
      <w:r w:rsidRPr="00F61AE9">
        <w:rPr>
          <w:lang w:val="en-US"/>
        </w:rPr>
        <w:t xml:space="preserve">. Stuttgart, Kohlhammer, 2009. </w:t>
      </w:r>
      <w:r w:rsidRPr="009646F0">
        <w:rPr>
          <w:lang w:val="en-US"/>
        </w:rPr>
        <w:t>VIII+</w:t>
      </w:r>
      <w:r w:rsidRPr="00F61AE9">
        <w:rPr>
          <w:lang w:val="en-US"/>
        </w:rPr>
        <w:t xml:space="preserve">261 S. </w:t>
      </w:r>
      <w:r w:rsidRPr="00F61AE9">
        <w:rPr>
          <w:szCs w:val="24"/>
          <w:lang w:val="en-US"/>
        </w:rPr>
        <w:t>[UFSCar]</w:t>
      </w:r>
      <w:r w:rsidRPr="00F61AE9">
        <w:rPr>
          <w:color w:val="808080"/>
          <w:szCs w:val="24"/>
          <w:lang w:val="en-US"/>
        </w:rPr>
        <w:t xml:space="preserve"> </w:t>
      </w:r>
      <w:r w:rsidRPr="00F61AE9">
        <w:rPr>
          <w:lang w:val="en-US"/>
        </w:rPr>
        <w:t>[USP]</w:t>
      </w:r>
    </w:p>
    <w:p w:rsidR="00FB710A" w:rsidRPr="00F61AE9" w:rsidRDefault="00FB710A" w:rsidP="002802EC">
      <w:pPr>
        <w:pStyle w:val="PargrafoparaBibl"/>
        <w:widowControl/>
        <w:rPr>
          <w:lang w:val="en-US"/>
        </w:rPr>
      </w:pPr>
      <w:r w:rsidRPr="00F61AE9">
        <w:rPr>
          <w:lang w:val="en-US"/>
        </w:rPr>
        <w:t xml:space="preserve">STEWART, J., ed., </w:t>
      </w:r>
      <w:r w:rsidRPr="00F61AE9">
        <w:rPr>
          <w:i/>
          <w:lang w:val="en-US"/>
        </w:rPr>
        <w:t>Kierkegaard and the Patristic and Medieval traditions</w:t>
      </w:r>
      <w:r w:rsidRPr="00F61AE9">
        <w:rPr>
          <w:lang w:val="en-US"/>
        </w:rPr>
        <w:t>. Kierkegaard research: sources, reception and resources, 4. Aldershot, Ashgate, 2008. 330 p. [USP]</w:t>
      </w:r>
    </w:p>
    <w:p w:rsidR="00B35113" w:rsidRPr="00B35113" w:rsidRDefault="00B35113" w:rsidP="002802EC">
      <w:pPr>
        <w:pStyle w:val="PargrafoparaBibl"/>
        <w:widowControl/>
        <w:rPr>
          <w:color w:val="808080" w:themeColor="background1" w:themeShade="80"/>
          <w:lang w:val="en-US"/>
        </w:rPr>
      </w:pPr>
      <w:r w:rsidRPr="00B35113">
        <w:rPr>
          <w:color w:val="808080" w:themeColor="background1" w:themeShade="80"/>
          <w:lang w:val="en-US"/>
        </w:rPr>
        <w:t xml:space="preserve">STURLESE, L., </w:t>
      </w:r>
      <w:r w:rsidRPr="00B35113">
        <w:rPr>
          <w:i/>
          <w:color w:val="808080" w:themeColor="background1" w:themeShade="80"/>
          <w:lang w:val="en-US"/>
        </w:rPr>
        <w:t xml:space="preserve">Eckhart, Tauler, Suso. </w:t>
      </w:r>
      <w:r w:rsidRPr="00B35113">
        <w:rPr>
          <w:i/>
          <w:color w:val="808080" w:themeColor="background1" w:themeShade="80"/>
        </w:rPr>
        <w:t>Filosofi e mistici nella Germania medievale</w:t>
      </w:r>
      <w:r w:rsidRPr="00B35113">
        <w:rPr>
          <w:color w:val="808080" w:themeColor="background1" w:themeShade="80"/>
        </w:rPr>
        <w:t xml:space="preserve">. </w:t>
      </w:r>
      <w:r w:rsidRPr="00B35113">
        <w:rPr>
          <w:color w:val="808080" w:themeColor="background1" w:themeShade="80"/>
          <w:lang w:val="en-US"/>
        </w:rPr>
        <w:t>Firenze, Le Lettere, 2010. 272 p.*</w:t>
      </w:r>
    </w:p>
    <w:p w:rsidR="00FB710A" w:rsidRDefault="00FB710A" w:rsidP="002802EC">
      <w:pPr>
        <w:pStyle w:val="PargrafoparaBibl"/>
        <w:widowControl/>
        <w:rPr>
          <w:lang w:val="en-US"/>
        </w:rPr>
      </w:pPr>
      <w:r w:rsidRPr="00F61AE9">
        <w:rPr>
          <w:lang w:val="en-US"/>
        </w:rPr>
        <w:t xml:space="preserve">STURLESE, L., </w:t>
      </w:r>
      <w:r w:rsidRPr="00F61AE9">
        <w:rPr>
          <w:i/>
          <w:iCs/>
          <w:lang w:val="en-US"/>
        </w:rPr>
        <w:t>Homo divinus</w:t>
      </w:r>
      <w:r w:rsidRPr="00F61AE9">
        <w:rPr>
          <w:i/>
          <w:lang w:val="en-US"/>
        </w:rPr>
        <w:t xml:space="preserve">. </w:t>
      </w:r>
      <w:r w:rsidRPr="00F61AE9">
        <w:rPr>
          <w:i/>
          <w:iCs/>
          <w:lang w:val="en-US"/>
        </w:rPr>
        <w:t>Philosophische Projekte in Deutschland zwischen Meister</w:t>
      </w:r>
      <w:r w:rsidRPr="00F61AE9">
        <w:rPr>
          <w:i/>
          <w:lang w:val="en-US"/>
        </w:rPr>
        <w:t xml:space="preserve"> Eckhart und Heinrich Seuse</w:t>
      </w:r>
      <w:r w:rsidRPr="00F61AE9">
        <w:rPr>
          <w:lang w:val="en-US"/>
        </w:rPr>
        <w:t xml:space="preserve">. Stuttgart, Kohlhammer, </w:t>
      </w:r>
      <w:r w:rsidR="000A04E1">
        <w:rPr>
          <w:lang w:val="en-US"/>
        </w:rPr>
        <w:t>2007. XII+263 S. [UFSCar] [USP]</w:t>
      </w:r>
    </w:p>
    <w:p w:rsidR="00FB710A" w:rsidRPr="005D68C7" w:rsidRDefault="00FB710A" w:rsidP="002802EC">
      <w:pPr>
        <w:pStyle w:val="PargrafoparaBibl"/>
        <w:widowControl/>
      </w:pPr>
      <w:r w:rsidRPr="00F61AE9">
        <w:rPr>
          <w:lang w:val="en-US"/>
        </w:rPr>
        <w:t xml:space="preserve">STURLESE, L., ed., </w:t>
      </w:r>
      <w:r w:rsidRPr="00F61AE9">
        <w:rPr>
          <w:i/>
          <w:lang w:val="en-US"/>
        </w:rPr>
        <w:t xml:space="preserve">Studi sulle fonti di Meister Eckhart. </w:t>
      </w:r>
      <w:r w:rsidRPr="00F61AE9">
        <w:rPr>
          <w:i/>
        </w:rPr>
        <w:t>Aristoteles, Augustinus, Avicenna, Dionysius, Liber de causis, Proclus, Seneca</w:t>
      </w:r>
      <w:r w:rsidRPr="00F61AE9">
        <w:t xml:space="preserve">. </w:t>
      </w:r>
      <w:r w:rsidRPr="005D68C7">
        <w:t>Fribourg, Academic, 2008. 196 p. [USP]</w:t>
      </w:r>
    </w:p>
    <w:p w:rsidR="007B4F78" w:rsidRPr="00B35113" w:rsidRDefault="007B4F78" w:rsidP="002802EC">
      <w:pPr>
        <w:pStyle w:val="PargrafoparaBibl"/>
        <w:widowControl/>
        <w:rPr>
          <w:color w:val="808080" w:themeColor="background1" w:themeShade="80"/>
        </w:rPr>
      </w:pPr>
      <w:r w:rsidRPr="00B35113">
        <w:rPr>
          <w:color w:val="808080" w:themeColor="background1" w:themeShade="80"/>
        </w:rPr>
        <w:t>STURLESE, L</w:t>
      </w:r>
      <w:r>
        <w:rPr>
          <w:color w:val="808080" w:themeColor="background1" w:themeShade="80"/>
        </w:rPr>
        <w:t>.</w:t>
      </w:r>
      <w:r w:rsidRPr="00B35113">
        <w:rPr>
          <w:color w:val="808080" w:themeColor="background1" w:themeShade="80"/>
        </w:rPr>
        <w:t xml:space="preserve">, </w:t>
      </w:r>
      <w:r w:rsidRPr="00B35113">
        <w:rPr>
          <w:i/>
          <w:color w:val="808080" w:themeColor="background1" w:themeShade="80"/>
        </w:rPr>
        <w:t>Storia della filosofia tedesca nel Medioevo dagli inizi alla fine del XII secolo</w:t>
      </w:r>
      <w:r w:rsidRPr="00B35113">
        <w:rPr>
          <w:color w:val="808080" w:themeColor="background1" w:themeShade="80"/>
        </w:rPr>
        <w:t>. Accademia toscana di scienze e lettere La Colombaria, Studi, 105. Firenze, Olschki</w:t>
      </w:r>
      <w:r>
        <w:rPr>
          <w:color w:val="808080" w:themeColor="background1" w:themeShade="80"/>
        </w:rPr>
        <w:t>, 1990. 244 p.*</w:t>
      </w:r>
    </w:p>
    <w:p w:rsidR="007B4F78" w:rsidRPr="000E7E5D" w:rsidRDefault="007B4F78" w:rsidP="002802EC">
      <w:pPr>
        <w:pStyle w:val="PargrafoparaBibl"/>
        <w:widowControl/>
        <w:rPr>
          <w:color w:val="808080" w:themeColor="background1" w:themeShade="80"/>
          <w:lang w:val="en-US"/>
        </w:rPr>
      </w:pPr>
      <w:r w:rsidRPr="00B35113">
        <w:rPr>
          <w:color w:val="808080" w:themeColor="background1" w:themeShade="80"/>
        </w:rPr>
        <w:t>STURLESE, L</w:t>
      </w:r>
      <w:r>
        <w:rPr>
          <w:color w:val="808080" w:themeColor="background1" w:themeShade="80"/>
        </w:rPr>
        <w:t>.</w:t>
      </w:r>
      <w:r w:rsidRPr="00B35113">
        <w:rPr>
          <w:color w:val="808080" w:themeColor="background1" w:themeShade="80"/>
        </w:rPr>
        <w:t xml:space="preserve">, </w:t>
      </w:r>
      <w:r w:rsidRPr="00B35113">
        <w:rPr>
          <w:i/>
          <w:color w:val="808080" w:themeColor="background1" w:themeShade="80"/>
        </w:rPr>
        <w:t>Storia della filosofia tedesca nel Medioevo. Il secolo XIII</w:t>
      </w:r>
      <w:r w:rsidRPr="00B35113">
        <w:rPr>
          <w:color w:val="808080" w:themeColor="background1" w:themeShade="80"/>
        </w:rPr>
        <w:t xml:space="preserve">. Accademia toscana di scienze e lettere La Colombaria, Studi, 149. </w:t>
      </w:r>
      <w:r w:rsidRPr="000E7E5D">
        <w:rPr>
          <w:color w:val="808080" w:themeColor="background1" w:themeShade="80"/>
          <w:lang w:val="en-US"/>
        </w:rPr>
        <w:t>Firenze, Olschki, 1996. 304 p.*</w:t>
      </w:r>
    </w:p>
    <w:p w:rsidR="00E17644" w:rsidRDefault="00E17644" w:rsidP="002802EC">
      <w:pPr>
        <w:pStyle w:val="PargrafoparaBibl"/>
        <w:widowControl/>
        <w:rPr>
          <w:color w:val="808080"/>
          <w:szCs w:val="24"/>
          <w:lang w:val="en-US"/>
        </w:rPr>
      </w:pPr>
      <w:r w:rsidRPr="009646F0">
        <w:rPr>
          <w:color w:val="808080"/>
          <w:szCs w:val="24"/>
          <w:lang w:val="en-US"/>
        </w:rPr>
        <w:lastRenderedPageBreak/>
        <w:t xml:space="preserve">STURLESE, L., und RUBINO, E., Hrsg., </w:t>
      </w:r>
      <w:r w:rsidRPr="009646F0">
        <w:rPr>
          <w:i/>
          <w:color w:val="808080"/>
          <w:szCs w:val="24"/>
          <w:lang w:val="en-US"/>
        </w:rPr>
        <w:t xml:space="preserve">Lectura Eckhardi, IV: Bibliotheca Eckhardiana </w:t>
      </w:r>
      <w:r>
        <w:rPr>
          <w:i/>
          <w:color w:val="808080"/>
          <w:szCs w:val="24"/>
          <w:lang w:val="en-US"/>
        </w:rPr>
        <w:t>m</w:t>
      </w:r>
      <w:r w:rsidRPr="009646F0">
        <w:rPr>
          <w:i/>
          <w:color w:val="808080"/>
          <w:szCs w:val="24"/>
          <w:lang w:val="en-US"/>
        </w:rPr>
        <w:t>anuscripta</w:t>
      </w:r>
      <w:r w:rsidRPr="009646F0">
        <w:rPr>
          <w:color w:val="808080"/>
          <w:szCs w:val="24"/>
          <w:lang w:val="en-US"/>
        </w:rPr>
        <w:t>. Studien zu den lateinischen Handschriften der Werke Meister Eckharts. Teilband 1: Avignon - Berlin, mit der Edition des Compendium Basileense Operis Tripartiti. Stuttgart, Kohlhammer, 2012. VIII+256 S.*</w:t>
      </w:r>
    </w:p>
    <w:p w:rsidR="00D42F37" w:rsidRPr="000E7E5D" w:rsidRDefault="004E7B98" w:rsidP="002802EC">
      <w:pPr>
        <w:pStyle w:val="PargrafoparaBibl"/>
        <w:widowControl/>
        <w:rPr>
          <w:lang w:val="en-US"/>
        </w:rPr>
      </w:pPr>
      <w:r w:rsidRPr="00E17644">
        <w:rPr>
          <w:lang w:val="en-US"/>
        </w:rPr>
        <w:t xml:space="preserve">SYLVAIN, C., </w:t>
      </w:r>
      <w:r w:rsidR="00D42F37" w:rsidRPr="00E17644">
        <w:rPr>
          <w:lang w:val="en-US"/>
        </w:rPr>
        <w:t xml:space="preserve">éd., </w:t>
      </w:r>
      <w:r w:rsidR="00D42F37" w:rsidRPr="00E17644">
        <w:rPr>
          <w:i/>
          <w:lang w:val="en-US"/>
        </w:rPr>
        <w:t xml:space="preserve">Phénoménologie de la religion et herméneutique théologique dans la pensée du jeune Heidegger. </w:t>
      </w:r>
      <w:r w:rsidR="00D42F37" w:rsidRPr="000E7E5D">
        <w:rPr>
          <w:i/>
          <w:lang w:val="en-US"/>
        </w:rPr>
        <w:t>Commentaire analytique des Fondements philosophiques de la mystique médiévale (1916-1919)</w:t>
      </w:r>
      <w:r w:rsidR="00D42F37" w:rsidRPr="000E7E5D">
        <w:rPr>
          <w:lang w:val="en-US"/>
        </w:rPr>
        <w:t>. Phaenomenologica, 184. Dordrechet, Springer, 2008. VII+647 p. [ebook =] [UFABC]</w:t>
      </w:r>
    </w:p>
    <w:p w:rsidR="00FB710A" w:rsidRDefault="00FB710A" w:rsidP="002802EC">
      <w:pPr>
        <w:pStyle w:val="PargrafoparaBibl"/>
        <w:widowControl/>
        <w:rPr>
          <w:color w:val="808080"/>
          <w:lang w:val="en-US"/>
        </w:rPr>
      </w:pPr>
      <w:r w:rsidRPr="000E7E5D">
        <w:rPr>
          <w:color w:val="808080"/>
          <w:lang w:val="en-US"/>
        </w:rPr>
        <w:t xml:space="preserve">TSOPURASHVILI, T., </w:t>
      </w:r>
      <w:r w:rsidRPr="000E7E5D">
        <w:rPr>
          <w:i/>
          <w:color w:val="808080"/>
          <w:lang w:val="en-US"/>
        </w:rPr>
        <w:t>Sprache und Metaphysik: Meister Eckharts Prädikationstheorie und ihre Auswirkung auf sein Denken</w:t>
      </w:r>
      <w:r w:rsidRPr="000E7E5D">
        <w:rPr>
          <w:color w:val="808080"/>
          <w:lang w:val="en-US"/>
        </w:rPr>
        <w:t xml:space="preserve">. </w:t>
      </w:r>
      <w:r w:rsidRPr="007A24A4">
        <w:rPr>
          <w:color w:val="808080"/>
          <w:lang w:val="en-US"/>
        </w:rPr>
        <w:t>Boc</w:t>
      </w:r>
      <w:r>
        <w:rPr>
          <w:color w:val="808080"/>
          <w:lang w:val="en-US"/>
        </w:rPr>
        <w:t>humer Studien zur Philosophie, 52</w:t>
      </w:r>
      <w:r w:rsidRPr="007A24A4">
        <w:rPr>
          <w:color w:val="808080"/>
          <w:lang w:val="en-US"/>
        </w:rPr>
        <w:t>. Amsterdam, Grüner, 20</w:t>
      </w:r>
      <w:r>
        <w:rPr>
          <w:color w:val="808080"/>
          <w:lang w:val="en-US"/>
        </w:rPr>
        <w:t>11. XI+188 S.</w:t>
      </w:r>
      <w:r w:rsidR="004156F0">
        <w:rPr>
          <w:color w:val="808080"/>
          <w:lang w:val="en-US"/>
        </w:rPr>
        <w:t>*</w:t>
      </w:r>
    </w:p>
    <w:p w:rsidR="004156F0" w:rsidRPr="004156F0" w:rsidRDefault="004156F0" w:rsidP="002802EC">
      <w:pPr>
        <w:pStyle w:val="PargrafoparaBibl"/>
        <w:widowControl/>
        <w:rPr>
          <w:color w:val="808080"/>
          <w:lang w:val="en-US"/>
        </w:rPr>
      </w:pPr>
      <w:r w:rsidRPr="00115790">
        <w:rPr>
          <w:color w:val="808080"/>
          <w:lang w:val="en-US"/>
        </w:rPr>
        <w:t>TURCO, S</w:t>
      </w:r>
      <w:r w:rsidR="00115790" w:rsidRPr="00115790">
        <w:rPr>
          <w:color w:val="808080"/>
          <w:lang w:val="en-US"/>
        </w:rPr>
        <w:t>.</w:t>
      </w:r>
      <w:r w:rsidRPr="00115790">
        <w:rPr>
          <w:color w:val="808080"/>
          <w:lang w:val="en-US"/>
        </w:rPr>
        <w:t xml:space="preserve">, </w:t>
      </w:r>
      <w:r w:rsidRPr="00115790">
        <w:rPr>
          <w:i/>
          <w:color w:val="808080"/>
          <w:lang w:val="en-US"/>
        </w:rPr>
        <w:t xml:space="preserve">Adel’eckhartiano, “nobilitate” dantesca. </w:t>
      </w:r>
      <w:r w:rsidRPr="002B46DB">
        <w:rPr>
          <w:i/>
          <w:color w:val="808080"/>
        </w:rPr>
        <w:t>La nobiltà nel pensiero di Meister Eckhart e nel “Convivio”, Trattato IV</w:t>
      </w:r>
      <w:r w:rsidRPr="002B46DB">
        <w:rPr>
          <w:color w:val="808080"/>
        </w:rPr>
        <w:t xml:space="preserve">. </w:t>
      </w:r>
      <w:r w:rsidR="00101710" w:rsidRPr="004156F0">
        <w:rPr>
          <w:color w:val="808080"/>
          <w:lang w:val="en-US"/>
        </w:rPr>
        <w:t xml:space="preserve">Pisa, </w:t>
      </w:r>
      <w:r w:rsidRPr="004156F0">
        <w:rPr>
          <w:color w:val="808080"/>
          <w:lang w:val="en-US"/>
        </w:rPr>
        <w:t>ETS, 2012. 70. p.*</w:t>
      </w:r>
    </w:p>
    <w:p w:rsidR="00FB710A" w:rsidRPr="0034133B" w:rsidRDefault="00FB710A" w:rsidP="002802EC">
      <w:pPr>
        <w:pStyle w:val="PargrafoparaBibl"/>
        <w:widowControl/>
        <w:rPr>
          <w:lang w:val="en-US"/>
        </w:rPr>
      </w:pPr>
      <w:r w:rsidRPr="00F61AE9">
        <w:rPr>
          <w:lang w:val="en-US"/>
        </w:rPr>
        <w:t xml:space="preserve">TURNER, D., </w:t>
      </w:r>
      <w:r w:rsidRPr="00F61AE9">
        <w:rPr>
          <w:i/>
          <w:lang w:val="en-US"/>
        </w:rPr>
        <w:t>The darkness of God: negativity in Christian mysticism</w:t>
      </w:r>
      <w:r w:rsidRPr="00F61AE9">
        <w:rPr>
          <w:lang w:val="en-US"/>
        </w:rPr>
        <w:t xml:space="preserve">. </w:t>
      </w:r>
      <w:r w:rsidRPr="0034133B">
        <w:rPr>
          <w:lang w:val="en-US"/>
        </w:rPr>
        <w:t>Cambridge, UP, [1995] 1999. 278 p. [UNICAMP]</w:t>
      </w:r>
    </w:p>
    <w:p w:rsidR="00D42F37" w:rsidRPr="00D42F37" w:rsidRDefault="00D42F37" w:rsidP="002802EC">
      <w:pPr>
        <w:pStyle w:val="PargrafoparaBibl"/>
        <w:widowControl/>
      </w:pPr>
      <w:r w:rsidRPr="00D42F37">
        <w:rPr>
          <w:lang w:val="en-US"/>
        </w:rPr>
        <w:t xml:space="preserve">TYMIENIECKA, A.T., ed., </w:t>
      </w:r>
      <w:r w:rsidRPr="00D42F37">
        <w:rPr>
          <w:i/>
          <w:lang w:val="en-US"/>
        </w:rPr>
        <w:t>Phenomenology and the human positioning in the cosmos: The life-world, nature, earth: Book two</w:t>
      </w:r>
      <w:r w:rsidRPr="00D42F37">
        <w:rPr>
          <w:lang w:val="en-US"/>
        </w:rPr>
        <w:t xml:space="preserve">. </w:t>
      </w:r>
      <w:r w:rsidRPr="00D42F37">
        <w:t>Analecta Husserliana. Dordrechet, Springer, 2013. X+406 p. [ebook =] [</w:t>
      </w:r>
      <w:r w:rsidRPr="0034133B">
        <w:t>UFABC</w:t>
      </w:r>
      <w:r w:rsidRPr="00D42F37">
        <w:t>]</w:t>
      </w:r>
    </w:p>
    <w:p w:rsidR="00FB710A" w:rsidRPr="00DE28DA" w:rsidRDefault="00FB710A" w:rsidP="002802EC">
      <w:pPr>
        <w:pStyle w:val="PargrafoparaBibl"/>
        <w:widowControl/>
        <w:rPr>
          <w:lang w:val="en-US"/>
        </w:rPr>
      </w:pPr>
      <w:r w:rsidRPr="00F61AE9">
        <w:t xml:space="preserve">VANNIER, M.-A., </w:t>
      </w:r>
      <w:r w:rsidRPr="00F61AE9">
        <w:rPr>
          <w:bCs/>
          <w:i/>
        </w:rPr>
        <w:t xml:space="preserve">De la résurrection à la naissance de Dieu dans l’âme. </w:t>
      </w:r>
      <w:r w:rsidRPr="00DE28DA">
        <w:rPr>
          <w:i/>
          <w:lang w:val="en-US"/>
        </w:rPr>
        <w:t>Retraite avec Maître Eckhart</w:t>
      </w:r>
      <w:r w:rsidRPr="00DE28DA">
        <w:rPr>
          <w:lang w:val="en-US"/>
        </w:rPr>
        <w:t xml:space="preserve">. Épiphanie. Paris, Cerf, 2008. 110 p. [UFSCar] [USP] </w:t>
      </w:r>
      <w:r w:rsidR="00517A55">
        <w:rPr>
          <w:szCs w:val="24"/>
          <w:lang w:val="en-US"/>
        </w:rPr>
        <w:t>{NA}</w:t>
      </w:r>
    </w:p>
    <w:p w:rsidR="004156F0" w:rsidRDefault="00FB710A" w:rsidP="002802EC">
      <w:pPr>
        <w:pStyle w:val="PargrafoparaBibl"/>
        <w:widowControl/>
        <w:rPr>
          <w:color w:val="808080"/>
          <w:szCs w:val="24"/>
        </w:rPr>
      </w:pPr>
      <w:r w:rsidRPr="00DE28DA">
        <w:rPr>
          <w:color w:val="808080"/>
          <w:szCs w:val="24"/>
          <w:lang w:val="en-US"/>
        </w:rPr>
        <w:t xml:space="preserve">VANNIER, M.-A., et al., éds., </w:t>
      </w:r>
      <w:r w:rsidRPr="00DE28DA">
        <w:rPr>
          <w:i/>
          <w:color w:val="808080"/>
          <w:szCs w:val="24"/>
          <w:lang w:val="en-US"/>
        </w:rPr>
        <w:t>Encyc</w:t>
      </w:r>
      <w:r w:rsidR="00495784">
        <w:rPr>
          <w:i/>
          <w:color w:val="808080"/>
          <w:szCs w:val="24"/>
          <w:lang w:val="en-US"/>
        </w:rPr>
        <w:t>lopédie des mystiques rhénans d’</w:t>
      </w:r>
      <w:r w:rsidRPr="00DE28DA">
        <w:rPr>
          <w:i/>
          <w:color w:val="808080"/>
          <w:szCs w:val="24"/>
          <w:lang w:val="en-US"/>
        </w:rPr>
        <w:t xml:space="preserve">Eckhart à Nicolas de Cues et leur réception. </w:t>
      </w:r>
      <w:r w:rsidRPr="00F61AE9">
        <w:rPr>
          <w:i/>
          <w:color w:val="808080"/>
          <w:szCs w:val="24"/>
          <w:lang w:val="es-ES_tradnl"/>
        </w:rPr>
        <w:t>L’apogée de la théologie mystique de l'Église d’Occident</w:t>
      </w:r>
      <w:r w:rsidRPr="00F61AE9">
        <w:rPr>
          <w:color w:val="808080"/>
          <w:szCs w:val="24"/>
          <w:lang w:val="es-ES_tradnl"/>
        </w:rPr>
        <w:t xml:space="preserve">. Paris, Cerf, 2011. </w:t>
      </w:r>
      <w:r w:rsidRPr="00F61AE9">
        <w:rPr>
          <w:color w:val="808080"/>
          <w:szCs w:val="24"/>
        </w:rPr>
        <w:t>1.280 p.</w:t>
      </w:r>
      <w:r w:rsidR="004156F0">
        <w:rPr>
          <w:color w:val="808080"/>
          <w:szCs w:val="24"/>
        </w:rPr>
        <w:t>*</w:t>
      </w:r>
    </w:p>
    <w:p w:rsidR="00FB710A" w:rsidRPr="00F61AE9" w:rsidRDefault="00FB710A" w:rsidP="002802EC">
      <w:pPr>
        <w:pStyle w:val="PargrafoparaBibl"/>
        <w:widowControl/>
        <w:rPr>
          <w:color w:val="808080"/>
          <w:szCs w:val="24"/>
          <w:lang w:val="en-US"/>
        </w:rPr>
      </w:pPr>
      <w:r w:rsidRPr="00F61AE9">
        <w:rPr>
          <w:color w:val="808080"/>
          <w:szCs w:val="22"/>
        </w:rPr>
        <w:t xml:space="preserve">VANNIER, M.-A., éd., </w:t>
      </w:r>
      <w:r w:rsidRPr="00F61AE9">
        <w:rPr>
          <w:bCs/>
          <w:i/>
          <w:color w:val="808080"/>
          <w:szCs w:val="22"/>
        </w:rPr>
        <w:t>La Trinité chez Eckhart et Nicolas de Cues</w:t>
      </w:r>
      <w:r w:rsidRPr="00F61AE9">
        <w:rPr>
          <w:bCs/>
          <w:color w:val="808080"/>
          <w:szCs w:val="22"/>
        </w:rPr>
        <w:t>.</w:t>
      </w:r>
      <w:r w:rsidRPr="00F61AE9">
        <w:rPr>
          <w:color w:val="808080"/>
          <w:szCs w:val="22"/>
        </w:rPr>
        <w:t xml:space="preserve"> </w:t>
      </w:r>
      <w:r w:rsidRPr="00F61AE9">
        <w:rPr>
          <w:color w:val="808080"/>
          <w:szCs w:val="22"/>
          <w:lang w:val="en-US"/>
        </w:rPr>
        <w:t>Patrimoines, Christianisme. Paris, Cerf, 2009. 208 p.</w:t>
      </w:r>
      <w:r w:rsidR="004156F0">
        <w:rPr>
          <w:color w:val="808080"/>
          <w:szCs w:val="22"/>
          <w:lang w:val="en-US"/>
        </w:rPr>
        <w:t>*</w:t>
      </w:r>
    </w:p>
    <w:p w:rsidR="00FA37F5" w:rsidRDefault="00FA37F5" w:rsidP="002802EC">
      <w:pPr>
        <w:pStyle w:val="PargrafoparaBibl"/>
        <w:widowControl/>
        <w:rPr>
          <w:lang w:val="es-ES_tradnl"/>
        </w:rPr>
      </w:pPr>
      <w:r w:rsidRPr="00FA37F5">
        <w:rPr>
          <w:noProof/>
          <w:lang w:val="en-US"/>
        </w:rPr>
        <w:t>VANNIER, M.-A., et al.,</w:t>
      </w:r>
      <w:r w:rsidRPr="00F61AE9">
        <w:rPr>
          <w:bCs/>
          <w:i/>
          <w:szCs w:val="24"/>
          <w:lang w:val="es-ES_tradnl"/>
        </w:rPr>
        <w:t xml:space="preserve"> Les Mystiques rhénans. </w:t>
      </w:r>
      <w:r w:rsidR="0054704D" w:rsidRPr="0054704D">
        <w:rPr>
          <w:lang w:val="es-ES_tradnl"/>
        </w:rPr>
        <w:t>Revue des sciences religieuses, 70.</w:t>
      </w:r>
      <w:r w:rsidR="0054704D">
        <w:rPr>
          <w:lang w:val="es-ES_tradnl"/>
        </w:rPr>
        <w:t xml:space="preserve"> </w:t>
      </w:r>
      <w:r w:rsidRPr="005A2E78">
        <w:rPr>
          <w:lang w:val="es-ES_tradnl"/>
        </w:rPr>
        <w:t>Épiphanie.</w:t>
      </w:r>
      <w:r w:rsidRPr="005A2E78">
        <w:rPr>
          <w:szCs w:val="24"/>
          <w:lang w:val="es-ES_tradnl"/>
        </w:rPr>
        <w:t xml:space="preserve"> Paris, Cerf, 1996. 176 p.</w:t>
      </w:r>
      <w:r w:rsidR="0054704D">
        <w:rPr>
          <w:lang w:val="es-ES_tradnl"/>
        </w:rPr>
        <w:t xml:space="preserve"> [USP] {NA}</w:t>
      </w:r>
    </w:p>
    <w:p w:rsidR="00FB710A" w:rsidRDefault="00FB710A" w:rsidP="002802EC">
      <w:pPr>
        <w:pStyle w:val="PargrafoparaBibl"/>
        <w:widowControl/>
        <w:rPr>
          <w:lang w:val="en-US"/>
        </w:rPr>
      </w:pPr>
      <w:r w:rsidRPr="005A2E78">
        <w:rPr>
          <w:lang w:val="es-ES_tradnl"/>
        </w:rPr>
        <w:t xml:space="preserve">VOGL, H., Hrsg., </w:t>
      </w:r>
      <w:r w:rsidRPr="005A2E78">
        <w:rPr>
          <w:i/>
          <w:lang w:val="es-ES_tradnl"/>
        </w:rPr>
        <w:t>Der ‚Spiegel der Seele’. Einespätmittelalterliche mystischtheologische Kompilation</w:t>
      </w:r>
      <w:r w:rsidRPr="005A2E78">
        <w:rPr>
          <w:lang w:val="es-ES_tradnl"/>
        </w:rPr>
        <w:t xml:space="preserve">. </w:t>
      </w:r>
      <w:r w:rsidRPr="00F61AE9">
        <w:rPr>
          <w:lang w:val="en-US"/>
        </w:rPr>
        <w:t xml:space="preserve">Meister-Eckhart-Jahrbuch, 2. </w:t>
      </w:r>
      <w:r w:rsidR="00541BE2" w:rsidRPr="004033E4">
        <w:rPr>
          <w:rStyle w:val="field-content"/>
          <w:lang w:val="en-US"/>
        </w:rPr>
        <w:t xml:space="preserve">Beihefte, 2. </w:t>
      </w:r>
      <w:r w:rsidR="009F6F2B">
        <w:rPr>
          <w:lang w:val="en-US"/>
        </w:rPr>
        <w:t>Stuttgart, Kohlhammer</w:t>
      </w:r>
      <w:r w:rsidRPr="00F61AE9">
        <w:rPr>
          <w:lang w:val="en-US"/>
        </w:rPr>
        <w:t>, 2007. 754 S. [UFSCar]</w:t>
      </w:r>
      <w:r w:rsidR="008A312E">
        <w:rPr>
          <w:lang w:val="en-US"/>
        </w:rPr>
        <w:t xml:space="preserve"> [USP]</w:t>
      </w:r>
    </w:p>
    <w:p w:rsidR="00FB710A" w:rsidRPr="00F61AE9" w:rsidRDefault="00FB710A" w:rsidP="002802EC">
      <w:pPr>
        <w:pStyle w:val="PargrafoparaBibl"/>
        <w:widowControl/>
        <w:rPr>
          <w:lang w:val="en-US"/>
        </w:rPr>
      </w:pPr>
      <w:r w:rsidRPr="004B1152">
        <w:rPr>
          <w:szCs w:val="16"/>
          <w:lang w:val="en-US"/>
        </w:rPr>
        <w:t xml:space="preserve">WACKERNAGEL, W., </w:t>
      </w:r>
      <w:r w:rsidRPr="004B1152">
        <w:rPr>
          <w:i/>
          <w:iCs/>
          <w:szCs w:val="16"/>
          <w:lang w:val="en-US"/>
        </w:rPr>
        <w:t xml:space="preserve">Ymagine denudari. </w:t>
      </w:r>
      <w:r w:rsidRPr="00F61AE9">
        <w:rPr>
          <w:i/>
          <w:iCs/>
          <w:szCs w:val="16"/>
        </w:rPr>
        <w:t>Éthique de l’image et métaphysique de l’abstraction chez Maître Eckhart</w:t>
      </w:r>
      <w:r w:rsidRPr="00F61AE9">
        <w:rPr>
          <w:szCs w:val="16"/>
        </w:rPr>
        <w:t xml:space="preserve">. </w:t>
      </w:r>
      <w:r w:rsidRPr="00F61AE9">
        <w:rPr>
          <w:szCs w:val="16"/>
          <w:lang w:val="en-US"/>
        </w:rPr>
        <w:t xml:space="preserve">Études de philosophie médiévale, 68. Paris, Vrin, 1991. 224 p. [UFSCar] [UNICAMP] </w:t>
      </w:r>
      <w:r w:rsidRPr="00F61AE9">
        <w:rPr>
          <w:lang w:val="en-US"/>
        </w:rPr>
        <w:t>[USP]</w:t>
      </w:r>
    </w:p>
    <w:p w:rsidR="00FB710A" w:rsidRDefault="00FB710A" w:rsidP="002802EC">
      <w:pPr>
        <w:pStyle w:val="PargrafoparaBibl"/>
        <w:widowControl/>
        <w:rPr>
          <w:lang w:val="en-US"/>
        </w:rPr>
      </w:pPr>
      <w:r w:rsidRPr="00F61AE9">
        <w:rPr>
          <w:lang w:val="en-US"/>
        </w:rPr>
        <w:t xml:space="preserve">WEEKS, A., </w:t>
      </w:r>
      <w:r w:rsidRPr="00F61AE9">
        <w:rPr>
          <w:i/>
          <w:iCs/>
          <w:lang w:val="en-US"/>
        </w:rPr>
        <w:t>German Mysticism from Hildegard of Bingen to Ludwig Wittgenstein. A</w:t>
      </w:r>
      <w:r w:rsidR="006803E2">
        <w:rPr>
          <w:i/>
          <w:iCs/>
          <w:lang w:val="en-US"/>
        </w:rPr>
        <w:t xml:space="preserve"> </w:t>
      </w:r>
      <w:r w:rsidRPr="00F61AE9">
        <w:rPr>
          <w:i/>
          <w:iCs/>
          <w:lang w:val="en-US"/>
        </w:rPr>
        <w:t xml:space="preserve">Literary and </w:t>
      </w:r>
      <w:r w:rsidR="00101710" w:rsidRPr="00F61AE9">
        <w:rPr>
          <w:i/>
          <w:iCs/>
          <w:lang w:val="en-US"/>
        </w:rPr>
        <w:t>intellectual history</w:t>
      </w:r>
      <w:r w:rsidRPr="00F61AE9">
        <w:rPr>
          <w:lang w:val="en-US"/>
        </w:rPr>
        <w:t>. Albany, SUNY, 1993. X+283 p. [USP]</w:t>
      </w:r>
    </w:p>
    <w:p w:rsidR="00FB710A" w:rsidRPr="00F61AE9" w:rsidRDefault="00FB710A" w:rsidP="002802EC">
      <w:pPr>
        <w:pStyle w:val="PargrafoparaBibl"/>
        <w:widowControl/>
        <w:rPr>
          <w:lang w:val="en-US"/>
        </w:rPr>
      </w:pPr>
      <w:r w:rsidRPr="004750E9">
        <w:rPr>
          <w:lang w:val="en-US"/>
        </w:rPr>
        <w:t>WELTE, B.</w:t>
      </w:r>
      <w:r>
        <w:rPr>
          <w:lang w:val="en-US"/>
        </w:rPr>
        <w:t>,</w:t>
      </w:r>
      <w:r w:rsidRPr="004750E9">
        <w:rPr>
          <w:lang w:val="en-US"/>
        </w:rPr>
        <w:t xml:space="preserve"> </w:t>
      </w:r>
      <w:r w:rsidRPr="004750E9">
        <w:rPr>
          <w:bCs/>
          <w:i/>
          <w:lang w:val="en-US"/>
        </w:rPr>
        <w:t xml:space="preserve">Denken in Begegnung mit den Denkern. </w:t>
      </w:r>
      <w:r w:rsidRPr="004750E9">
        <w:rPr>
          <w:i/>
          <w:lang w:val="en-US"/>
        </w:rPr>
        <w:t xml:space="preserve">1. Meister </w:t>
      </w:r>
      <w:r w:rsidRPr="004750E9">
        <w:rPr>
          <w:bCs/>
          <w:i/>
          <w:lang w:val="en-US"/>
        </w:rPr>
        <w:t>Eckhart</w:t>
      </w:r>
      <w:r w:rsidRPr="004750E9">
        <w:rPr>
          <w:i/>
          <w:lang w:val="en-US"/>
        </w:rPr>
        <w:t>, Thomas von Aquin, Bonaventura</w:t>
      </w:r>
      <w:r>
        <w:rPr>
          <w:lang w:val="en-US"/>
        </w:rPr>
        <w:t xml:space="preserve">. </w:t>
      </w:r>
      <w:r w:rsidRPr="004750E9">
        <w:rPr>
          <w:lang w:val="en-US"/>
        </w:rPr>
        <w:t>Gesammelte Schriften</w:t>
      </w:r>
      <w:r>
        <w:rPr>
          <w:lang w:val="en-US"/>
        </w:rPr>
        <w:t>,</w:t>
      </w:r>
      <w:r w:rsidRPr="004750E9">
        <w:rPr>
          <w:lang w:val="en-US"/>
        </w:rPr>
        <w:t xml:space="preserve"> </w:t>
      </w:r>
      <w:r w:rsidR="0054704D">
        <w:rPr>
          <w:lang w:val="en-US"/>
        </w:rPr>
        <w:t>II,1</w:t>
      </w:r>
      <w:r>
        <w:rPr>
          <w:lang w:val="en-US"/>
        </w:rPr>
        <w:t xml:space="preserve">. Hrsg. </w:t>
      </w:r>
      <w:r w:rsidRPr="004750E9">
        <w:rPr>
          <w:lang w:val="en-US"/>
        </w:rPr>
        <w:t>G</w:t>
      </w:r>
      <w:r>
        <w:rPr>
          <w:lang w:val="en-US"/>
        </w:rPr>
        <w:t>.</w:t>
      </w:r>
      <w:r w:rsidRPr="004750E9">
        <w:rPr>
          <w:lang w:val="en-US"/>
        </w:rPr>
        <w:t xml:space="preserve"> van Riel </w:t>
      </w:r>
      <w:r>
        <w:rPr>
          <w:lang w:val="en-US"/>
        </w:rPr>
        <w:t xml:space="preserve">und </w:t>
      </w:r>
      <w:r w:rsidRPr="004750E9">
        <w:rPr>
          <w:lang w:val="en-US"/>
        </w:rPr>
        <w:t>M</w:t>
      </w:r>
      <w:r>
        <w:rPr>
          <w:lang w:val="en-US"/>
        </w:rPr>
        <w:t>. Enders</w:t>
      </w:r>
      <w:r w:rsidRPr="004750E9">
        <w:rPr>
          <w:lang w:val="en-US"/>
        </w:rPr>
        <w:t>. Freiburg im Breisgau</w:t>
      </w:r>
      <w:r>
        <w:rPr>
          <w:lang w:val="en-US"/>
        </w:rPr>
        <w:t xml:space="preserve">, </w:t>
      </w:r>
      <w:r w:rsidRPr="004750E9">
        <w:rPr>
          <w:lang w:val="en-US"/>
        </w:rPr>
        <w:t xml:space="preserve">Herder, 2007. 366 </w:t>
      </w:r>
      <w:r>
        <w:rPr>
          <w:lang w:val="en-US"/>
        </w:rPr>
        <w:t>S</w:t>
      </w:r>
      <w:r w:rsidRPr="004750E9">
        <w:rPr>
          <w:lang w:val="en-US"/>
        </w:rPr>
        <w:t>.</w:t>
      </w:r>
      <w:r>
        <w:rPr>
          <w:lang w:val="en-US"/>
        </w:rPr>
        <w:t xml:space="preserve"> [UFSCar]</w:t>
      </w:r>
      <w:r w:rsidR="0054704D">
        <w:rPr>
          <w:lang w:val="en-US"/>
        </w:rPr>
        <w:t xml:space="preserve"> [USP] {NA}</w:t>
      </w:r>
    </w:p>
    <w:p w:rsidR="00FB710A" w:rsidRDefault="00FB710A" w:rsidP="002802EC">
      <w:pPr>
        <w:pStyle w:val="PargrafoparaBibl"/>
        <w:widowControl/>
      </w:pPr>
      <w:r w:rsidRPr="00F61AE9">
        <w:rPr>
          <w:lang w:val="en-US"/>
        </w:rPr>
        <w:lastRenderedPageBreak/>
        <w:t xml:space="preserve">ZIMMERMANN, A., Hrsg., </w:t>
      </w:r>
      <w:r w:rsidRPr="00F61AE9">
        <w:rPr>
          <w:i/>
          <w:iCs/>
          <w:lang w:val="en-US"/>
        </w:rPr>
        <w:t>Der Begriff der repraesentatio im Mittelalter. Stellvertretung, Symbol, Zeichen, Bild</w:t>
      </w:r>
      <w:r w:rsidRPr="00F61AE9">
        <w:rPr>
          <w:lang w:val="en-US"/>
        </w:rPr>
        <w:t xml:space="preserve">. </w:t>
      </w:r>
      <w:r w:rsidRPr="000250DD">
        <w:t>Miscellanea Me</w:t>
      </w:r>
      <w:r w:rsidRPr="00F61AE9">
        <w:t>diaevalia, 8. Berlin, de Gruyter, 1971. VIII+390 S. [USP]</w:t>
      </w:r>
    </w:p>
    <w:p w:rsidR="00F85176" w:rsidRPr="00F61AE9" w:rsidRDefault="00F85176" w:rsidP="002802EC">
      <w:pPr>
        <w:pStyle w:val="PargrafoparaBibl"/>
        <w:widowControl/>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filipe, o chanceler, ca. 1165-1236</w:t>
      </w:r>
    </w:p>
    <w:p w:rsidR="005717A4" w:rsidRPr="00FB4E5C" w:rsidRDefault="00B8210A" w:rsidP="002802EC">
      <w:pPr>
        <w:pStyle w:val="Ttulo5"/>
        <w:keepNext/>
        <w:spacing w:before="0"/>
        <w:rPr>
          <w:color w:val="FF0000"/>
          <w:lang w:val="es-ES_tradnl"/>
        </w:rPr>
      </w:pPr>
      <w:r>
        <w:rPr>
          <w:color w:val="FF0000"/>
          <w:lang w:val="es-ES_tradnl"/>
        </w:rPr>
        <w:t>Textos</w:t>
      </w:r>
    </w:p>
    <w:p w:rsidR="00FB710A" w:rsidRPr="00F61AE9" w:rsidRDefault="00FB710A" w:rsidP="002802EC">
      <w:pPr>
        <w:pStyle w:val="PargrafoparaBibl"/>
        <w:widowControl/>
        <w:rPr>
          <w:iCs/>
          <w:color w:val="808080"/>
          <w:szCs w:val="24"/>
          <w:lang w:val="it-IT"/>
        </w:rPr>
      </w:pPr>
      <w:r w:rsidRPr="00F61AE9">
        <w:rPr>
          <w:color w:val="808080"/>
          <w:szCs w:val="24"/>
          <w:lang w:val="it-IT"/>
        </w:rPr>
        <w:t xml:space="preserve">PHILIPPI CANCELLARI PARISIENSIS </w:t>
      </w:r>
      <w:r w:rsidRPr="00F61AE9">
        <w:rPr>
          <w:i/>
          <w:iCs/>
          <w:color w:val="808080"/>
          <w:szCs w:val="24"/>
          <w:lang w:val="it-IT"/>
        </w:rPr>
        <w:t>Summa de bono</w:t>
      </w:r>
      <w:r w:rsidRPr="00F61AE9">
        <w:rPr>
          <w:iCs/>
          <w:color w:val="808080"/>
          <w:szCs w:val="24"/>
          <w:lang w:val="it-IT"/>
        </w:rPr>
        <w:t>.</w:t>
      </w:r>
      <w:r w:rsidRPr="00F61AE9">
        <w:rPr>
          <w:i/>
          <w:iCs/>
          <w:color w:val="808080"/>
          <w:szCs w:val="24"/>
          <w:lang w:val="it-IT"/>
        </w:rPr>
        <w:t xml:space="preserve"> </w:t>
      </w:r>
      <w:r w:rsidRPr="00F61AE9">
        <w:rPr>
          <w:iCs/>
          <w:color w:val="808080"/>
          <w:szCs w:val="24"/>
          <w:lang w:val="it-IT"/>
        </w:rPr>
        <w:t>Ad fidem codicum primum edita studio et cura N. Wicki.</w:t>
      </w:r>
      <w:r w:rsidRPr="00F61AE9">
        <w:rPr>
          <w:color w:val="808080"/>
          <w:szCs w:val="24"/>
          <w:lang w:val="it-IT"/>
        </w:rPr>
        <w:t xml:space="preserve"> Bern, Francke, 1985.</w:t>
      </w:r>
    </w:p>
    <w:p w:rsidR="00FB710A" w:rsidRDefault="00FB710A" w:rsidP="002802EC">
      <w:pPr>
        <w:pStyle w:val="PargrafoparaBibl"/>
        <w:widowControl/>
        <w:rPr>
          <w:color w:val="808080" w:themeColor="background1" w:themeShade="80"/>
          <w:lang w:val="it-IT"/>
        </w:rPr>
      </w:pPr>
      <w:r w:rsidRPr="0074467B">
        <w:rPr>
          <w:color w:val="808080" w:themeColor="background1" w:themeShade="80"/>
          <w:lang w:val="it-IT"/>
        </w:rPr>
        <w:t xml:space="preserve">RILLON-MARNE, A.-Z., éd., </w:t>
      </w:r>
      <w:r w:rsidRPr="0074467B">
        <w:rPr>
          <w:bCs/>
          <w:i/>
          <w:color w:val="808080" w:themeColor="background1" w:themeShade="80"/>
          <w:lang w:val="it-IT"/>
        </w:rPr>
        <w:t>‘Homo considera’. La pastorale lyrique de Philippe le Chancelier. Une étude des conduits monodiques</w:t>
      </w:r>
      <w:r w:rsidRPr="0074467B">
        <w:rPr>
          <w:color w:val="808080" w:themeColor="background1" w:themeShade="80"/>
          <w:lang w:val="it-IT"/>
        </w:rPr>
        <w:t xml:space="preserve">. </w:t>
      </w:r>
      <w:r w:rsidR="00CA7D24">
        <w:rPr>
          <w:color w:val="808080" w:themeColor="background1" w:themeShade="80"/>
          <w:lang w:val="it-IT"/>
        </w:rPr>
        <w:t xml:space="preserve">Studia artistarum, </w:t>
      </w:r>
      <w:r w:rsidRPr="0074467B">
        <w:rPr>
          <w:color w:val="808080" w:themeColor="background1" w:themeShade="80"/>
          <w:lang w:val="it-IT"/>
        </w:rPr>
        <w:t>34. Turnhout, Brepols, 2012. 370 p.</w:t>
      </w:r>
      <w:r w:rsidR="00C95B07">
        <w:rPr>
          <w:color w:val="808080" w:themeColor="background1" w:themeShade="80"/>
          <w:lang w:val="it-IT"/>
        </w:rPr>
        <w:t>*</w:t>
      </w:r>
    </w:p>
    <w:p w:rsidR="00BA0581" w:rsidRDefault="00BA0581" w:rsidP="002802EC">
      <w:pPr>
        <w:pStyle w:val="PargrafoparaBibl"/>
        <w:widowControl/>
        <w:rPr>
          <w:lang w:val="en-US"/>
        </w:rPr>
      </w:pPr>
      <w:r w:rsidRPr="00F61AE9">
        <w:rPr>
          <w:lang w:val="en-US"/>
        </w:rPr>
        <w:t xml:space="preserve">HOUSER, R. E., ed., </w:t>
      </w:r>
      <w:r w:rsidRPr="00F61AE9">
        <w:rPr>
          <w:i/>
          <w:lang w:val="en-US"/>
        </w:rPr>
        <w:t>The Cardinal virtues. Aquinas, Albert, and Philip the Chancellor</w:t>
      </w:r>
      <w:r w:rsidRPr="00F61AE9">
        <w:rPr>
          <w:lang w:val="en-US"/>
        </w:rPr>
        <w:t>. Mediaeval sources in translation 39. Toronto, PIMS, 2004. X+</w:t>
      </w:r>
      <w:r>
        <w:rPr>
          <w:lang w:val="en-US"/>
        </w:rPr>
        <w:t>256 p. [UFSCar] [UNICAMP] [USP]</w:t>
      </w:r>
    </w:p>
    <w:p w:rsidR="00FB710A" w:rsidRPr="00943C4D" w:rsidRDefault="00AA4FB5" w:rsidP="002802EC">
      <w:pPr>
        <w:pStyle w:val="Ttulo5"/>
        <w:keepNext/>
        <w:spacing w:before="0"/>
        <w:rPr>
          <w:color w:val="FF0000"/>
          <w:lang w:val="it-IT"/>
        </w:rPr>
      </w:pPr>
      <w:r>
        <w:rPr>
          <w:color w:val="FF0000"/>
          <w:lang w:val="it-IT"/>
        </w:rPr>
        <w:t>Comentadores</w:t>
      </w:r>
    </w:p>
    <w:p w:rsidR="002B46DB" w:rsidRPr="00B6326C" w:rsidRDefault="002B46DB" w:rsidP="002802EC">
      <w:pPr>
        <w:pStyle w:val="PargrafoparaBibl"/>
        <w:widowControl/>
        <w:rPr>
          <w:lang w:val="en-US"/>
        </w:rPr>
      </w:pPr>
      <w:r w:rsidRPr="00B6326C">
        <w:rPr>
          <w:lang w:val="it-IT"/>
        </w:rPr>
        <w:t xml:space="preserve">AERTSEN, J. A., </w:t>
      </w:r>
      <w:r w:rsidRPr="00B6326C">
        <w:rPr>
          <w:i/>
          <w:lang w:val="it-IT"/>
        </w:rPr>
        <w:t xml:space="preserve">Medieval philosophy as transcendental thought. </w:t>
      </w:r>
      <w:r w:rsidRPr="00B6326C">
        <w:rPr>
          <w:i/>
          <w:lang w:val="en-US"/>
        </w:rPr>
        <w:t>From Philip the Chancellor (ca. 1225) to Francisco Suárez</w:t>
      </w:r>
      <w:r w:rsidRPr="00B6326C">
        <w:rPr>
          <w:lang w:val="en-US"/>
        </w:rPr>
        <w:t>. Studien und Texte zur Geistesgeschichte des Mittelalters, 107. Leiden, Brill, 2012. 776 p.</w:t>
      </w:r>
      <w:r w:rsidR="00B6326C" w:rsidRPr="00B6326C">
        <w:rPr>
          <w:szCs w:val="11"/>
          <w:lang w:val="en-US"/>
        </w:rPr>
        <w:t xml:space="preserve"> </w:t>
      </w:r>
      <w:r w:rsidR="00C04CAA">
        <w:rPr>
          <w:szCs w:val="11"/>
          <w:lang w:val="en-US"/>
        </w:rPr>
        <w:t xml:space="preserve">[PUC] </w:t>
      </w:r>
      <w:r w:rsidR="00B6326C" w:rsidRPr="00B6326C">
        <w:rPr>
          <w:szCs w:val="11"/>
          <w:lang w:val="en-US"/>
        </w:rPr>
        <w:t>[USP]</w:t>
      </w:r>
    </w:p>
    <w:p w:rsidR="00FB710A" w:rsidRPr="008B3618" w:rsidRDefault="00FB710A" w:rsidP="002802EC">
      <w:pPr>
        <w:pStyle w:val="PargrafoparaBibl"/>
        <w:widowControl/>
        <w:rPr>
          <w:szCs w:val="11"/>
        </w:rPr>
      </w:pPr>
      <w:r w:rsidRPr="00E91334">
        <w:rPr>
          <w:szCs w:val="11"/>
          <w:lang w:val="it-IT"/>
        </w:rPr>
        <w:t xml:space="preserve">BÉRIOU, N., </w:t>
      </w:r>
      <w:r w:rsidRPr="00E91334">
        <w:rPr>
          <w:i/>
          <w:szCs w:val="11"/>
          <w:lang w:val="it-IT"/>
        </w:rPr>
        <w:t xml:space="preserve">L’avènement des maîtres de la Parole. </w:t>
      </w:r>
      <w:r w:rsidRPr="00F61AE9">
        <w:rPr>
          <w:i/>
          <w:szCs w:val="11"/>
        </w:rPr>
        <w:t>La prédication à Paris au XIII</w:t>
      </w:r>
      <w:r w:rsidRPr="00F61AE9">
        <w:rPr>
          <w:i/>
          <w:szCs w:val="24"/>
          <w:vertAlign w:val="superscript"/>
        </w:rPr>
        <w:t>e</w:t>
      </w:r>
      <w:r w:rsidRPr="00F61AE9">
        <w:rPr>
          <w:i/>
          <w:szCs w:val="11"/>
        </w:rPr>
        <w:t xml:space="preserve"> siècle</w:t>
      </w:r>
      <w:r w:rsidRPr="00F61AE9">
        <w:rPr>
          <w:szCs w:val="11"/>
        </w:rPr>
        <w:t xml:space="preserve">. </w:t>
      </w:r>
      <w:r w:rsidRPr="008B3618">
        <w:rPr>
          <w:szCs w:val="11"/>
        </w:rPr>
        <w:t xml:space="preserve">Études augustiniennes, Moyen-Âge et Temps Modernes, 31-32. Paris, IEA, 1998. 2 vols. </w:t>
      </w:r>
      <w:r w:rsidR="007025F0" w:rsidRPr="008B3618">
        <w:rPr>
          <w:iCs/>
          <w:noProof/>
          <w:color w:val="000000"/>
        </w:rPr>
        <w:t>[UNICAMP]</w:t>
      </w:r>
    </w:p>
    <w:p w:rsidR="004B7DA7" w:rsidRPr="004A3477" w:rsidRDefault="004B7DA7" w:rsidP="004B7DA7">
      <w:pPr>
        <w:pStyle w:val="PargrafoparaBibl"/>
        <w:widowControl/>
      </w:pPr>
      <w:r w:rsidRPr="002533BA">
        <w:rPr>
          <w:lang w:val="fr-FR"/>
        </w:rPr>
        <w:t>BOUREAU, A.,</w:t>
      </w:r>
      <w:r>
        <w:rPr>
          <w:lang w:val="fr-FR"/>
        </w:rPr>
        <w:t xml:space="preserve"> </w:t>
      </w:r>
      <w:r w:rsidRPr="004A3477">
        <w:rPr>
          <w:i/>
        </w:rPr>
        <w:t>De vagues individus: la condition humaine dans la pensée scolastique.</w:t>
      </w:r>
      <w:r w:rsidRPr="004A3477">
        <w:t xml:space="preserve"> </w:t>
      </w:r>
      <w:r w:rsidRPr="00A42486">
        <w:rPr>
          <w:i/>
          <w:iCs/>
          <w:lang w:val="fr-FR"/>
        </w:rPr>
        <w:t>La Raison scolastique</w:t>
      </w:r>
      <w:r w:rsidRPr="00A42486">
        <w:rPr>
          <w:i/>
          <w:lang w:val="fr-FR"/>
        </w:rPr>
        <w:t xml:space="preserve">, </w:t>
      </w:r>
      <w:r>
        <w:rPr>
          <w:i/>
          <w:lang w:val="fr-FR"/>
        </w:rPr>
        <w:t>II</w:t>
      </w:r>
      <w:r w:rsidRPr="00A42486">
        <w:rPr>
          <w:i/>
          <w:lang w:val="fr-FR"/>
        </w:rPr>
        <w:t>I</w:t>
      </w:r>
      <w:r>
        <w:rPr>
          <w:lang w:val="fr-FR"/>
        </w:rPr>
        <w:t xml:space="preserve">. </w:t>
      </w:r>
      <w:r w:rsidRPr="002533BA">
        <w:rPr>
          <w:lang w:val="fr-FR"/>
        </w:rPr>
        <w:t>Paris, Les Belles Lettres,</w:t>
      </w:r>
      <w:r w:rsidRPr="004A3477">
        <w:t xml:space="preserve"> 2008. 364 p. [UFSCar] [UNICAMP] [USP]</w:t>
      </w:r>
    </w:p>
    <w:p w:rsidR="001E7E89" w:rsidRPr="001E7E89" w:rsidRDefault="001E7E89" w:rsidP="002802EC">
      <w:pPr>
        <w:pStyle w:val="PargrafoparaBibl"/>
        <w:widowControl/>
        <w:rPr>
          <w:szCs w:val="24"/>
          <w:lang w:val="en-US"/>
        </w:rPr>
      </w:pPr>
      <w:r w:rsidRPr="00F61AE9">
        <w:rPr>
          <w:szCs w:val="24"/>
          <w:lang w:val="es-ES_tradnl"/>
        </w:rPr>
        <w:t xml:space="preserve">CULLIN, O., éd., </w:t>
      </w:r>
      <w:r w:rsidRPr="00F61AE9">
        <w:rPr>
          <w:i/>
          <w:szCs w:val="24"/>
          <w:lang w:val="es-ES_tradnl"/>
        </w:rPr>
        <w:t>La place de la musique dans la culture médiévale</w:t>
      </w:r>
      <w:r w:rsidRPr="00F61AE9">
        <w:rPr>
          <w:szCs w:val="24"/>
          <w:lang w:val="es-ES_tradnl"/>
        </w:rPr>
        <w:t xml:space="preserve">. </w:t>
      </w:r>
      <w:r w:rsidRPr="001E7E89">
        <w:rPr>
          <w:szCs w:val="24"/>
          <w:lang w:val="en-US"/>
        </w:rPr>
        <w:t>Rencontres médiévales européennes, 7. Turnhout, Brepols, 2007. 151 p. [UFSCar] [UNICAMP] [USP]</w:t>
      </w:r>
    </w:p>
    <w:p w:rsidR="003B73E5" w:rsidRPr="004B1152" w:rsidRDefault="003B73E5" w:rsidP="002802EC">
      <w:pPr>
        <w:pStyle w:val="PargrafoparaBibl"/>
        <w:widowControl/>
        <w:rPr>
          <w:lang w:val="en-US"/>
        </w:rPr>
      </w:pPr>
      <w:r w:rsidRPr="00F61AE9">
        <w:rPr>
          <w:lang w:val="en-US"/>
        </w:rPr>
        <w:t xml:space="preserve">CUNNINGHAM, S. B., </w:t>
      </w:r>
      <w:r w:rsidRPr="00F61AE9">
        <w:rPr>
          <w:i/>
          <w:lang w:val="en-US"/>
        </w:rPr>
        <w:t>Reclaiming moral agency. The moral philosophy of Albert the Great</w:t>
      </w:r>
      <w:r w:rsidRPr="00F61AE9">
        <w:rPr>
          <w:lang w:val="en-US"/>
        </w:rPr>
        <w:t xml:space="preserve">. </w:t>
      </w:r>
      <w:r w:rsidRPr="004B1152">
        <w:rPr>
          <w:lang w:val="en-US"/>
        </w:rPr>
        <w:t>Washington, CUA, 2009. XII+294 p. [USP]</w:t>
      </w:r>
    </w:p>
    <w:p w:rsidR="005B2D4A" w:rsidRDefault="005B2D4A" w:rsidP="005B2D4A">
      <w:pPr>
        <w:pStyle w:val="PargrafoparaBibl"/>
        <w:widowControl/>
        <w:rPr>
          <w:lang w:val="en-US"/>
        </w:rPr>
      </w:pPr>
      <w:bookmarkStart w:id="54" w:name="_Hlk487393653"/>
      <w:r w:rsidRPr="006A7FB1">
        <w:rPr>
          <w:lang w:val="en-US"/>
        </w:rPr>
        <w:t xml:space="preserve">DALES, R. C., </w:t>
      </w:r>
      <w:r w:rsidRPr="006A7FB1">
        <w:rPr>
          <w:i/>
          <w:lang w:val="en-US"/>
        </w:rPr>
        <w:t>Medieval discussions of the eternity of the world</w:t>
      </w:r>
      <w:r w:rsidRPr="006A7FB1">
        <w:rPr>
          <w:lang w:val="en-US"/>
        </w:rPr>
        <w:t>. Leiden, Brill, 1990. 303 p. [PUC]</w:t>
      </w:r>
    </w:p>
    <w:bookmarkEnd w:id="54"/>
    <w:p w:rsidR="00F85F5F" w:rsidRPr="00313C95" w:rsidRDefault="00F85F5F" w:rsidP="002802EC">
      <w:pPr>
        <w:pStyle w:val="PargrafoparaBibl"/>
        <w:widowControl/>
        <w:rPr>
          <w:szCs w:val="11"/>
          <w:lang w:val="en-US"/>
        </w:rPr>
      </w:pPr>
      <w:r w:rsidRPr="00F61AE9">
        <w:rPr>
          <w:noProof/>
          <w:lang w:val="en-US"/>
        </w:rPr>
        <w:t xml:space="preserve">DRONKE, P., </w:t>
      </w:r>
      <w:r w:rsidRPr="00F61AE9">
        <w:rPr>
          <w:i/>
          <w:iCs/>
          <w:noProof/>
          <w:lang w:val="en-US"/>
        </w:rPr>
        <w:t>Latin and vernacular poets of the Middle Ages</w:t>
      </w:r>
      <w:r w:rsidRPr="00F61AE9">
        <w:rPr>
          <w:noProof/>
          <w:lang w:val="en-US"/>
        </w:rPr>
        <w:t xml:space="preserve">. </w:t>
      </w:r>
      <w:r w:rsidR="00841E5D" w:rsidRPr="00F61AE9">
        <w:rPr>
          <w:lang w:val="en-US"/>
        </w:rPr>
        <w:t>Aldersho</w:t>
      </w:r>
      <w:r w:rsidR="00841E5D">
        <w:rPr>
          <w:lang w:val="en-US"/>
        </w:rPr>
        <w:t xml:space="preserve">t, Ashgate, </w:t>
      </w:r>
      <w:r w:rsidR="00841E5D" w:rsidRPr="00F61AE9">
        <w:rPr>
          <w:noProof/>
          <w:lang w:val="en-US"/>
        </w:rPr>
        <w:t xml:space="preserve">1991. </w:t>
      </w:r>
      <w:r w:rsidR="00841E5D" w:rsidRPr="00B952B6">
        <w:rPr>
          <w:lang w:val="en-US"/>
        </w:rPr>
        <w:t>2010.</w:t>
      </w:r>
      <w:r w:rsidR="00841E5D">
        <w:rPr>
          <w:lang w:val="en-US"/>
        </w:rPr>
        <w:t xml:space="preserve"> </w:t>
      </w:r>
      <w:r>
        <w:rPr>
          <w:noProof/>
          <w:lang w:val="en-US"/>
        </w:rPr>
        <w:t xml:space="preserve">322 p. </w:t>
      </w:r>
      <w:r w:rsidRPr="00F61AE9">
        <w:rPr>
          <w:noProof/>
          <w:lang w:val="en-US"/>
        </w:rPr>
        <w:t>[</w:t>
      </w:r>
      <w:r w:rsidRPr="00313C95">
        <w:rPr>
          <w:szCs w:val="11"/>
          <w:lang w:val="en-US"/>
        </w:rPr>
        <w:t>UNICAMP] [USP]</w:t>
      </w:r>
    </w:p>
    <w:p w:rsidR="004B0C34" w:rsidRPr="009E782C" w:rsidRDefault="004B0C34" w:rsidP="002802EC">
      <w:pPr>
        <w:pStyle w:val="PargrafoparaBibl"/>
        <w:widowControl/>
        <w:rPr>
          <w:color w:val="808080" w:themeColor="background1" w:themeShade="80"/>
          <w:lang w:val="en-US"/>
        </w:rPr>
      </w:pPr>
      <w:r w:rsidRPr="009718BF">
        <w:rPr>
          <w:color w:val="808080" w:themeColor="background1" w:themeShade="80"/>
          <w:szCs w:val="24"/>
          <w:lang w:val="en-US"/>
        </w:rPr>
        <w:t>ENGLHARDT, G</w:t>
      </w:r>
      <w:r>
        <w:rPr>
          <w:color w:val="808080" w:themeColor="background1" w:themeShade="80"/>
          <w:szCs w:val="24"/>
          <w:lang w:val="en-US"/>
        </w:rPr>
        <w:t>.</w:t>
      </w:r>
      <w:r w:rsidRPr="009718BF">
        <w:rPr>
          <w:color w:val="808080" w:themeColor="background1" w:themeShade="80"/>
          <w:szCs w:val="24"/>
          <w:lang w:val="en-US"/>
        </w:rPr>
        <w:t xml:space="preserve">, </w:t>
      </w:r>
      <w:r w:rsidRPr="009718BF">
        <w:rPr>
          <w:rFonts w:hint="eastAsia"/>
          <w:i/>
          <w:color w:val="808080" w:themeColor="background1" w:themeShade="80"/>
          <w:szCs w:val="24"/>
          <w:lang w:val="en-US"/>
        </w:rPr>
        <w:t>Die Entwicklung der dogmatischen Glaubenspsychologie in d</w:t>
      </w:r>
      <w:r>
        <w:rPr>
          <w:rFonts w:hint="eastAsia"/>
          <w:i/>
          <w:color w:val="808080" w:themeColor="background1" w:themeShade="80"/>
          <w:szCs w:val="24"/>
          <w:lang w:val="en-US"/>
        </w:rPr>
        <w:t>er mittelalterlichen Scholastik</w:t>
      </w:r>
      <w:r w:rsidRPr="009718BF">
        <w:rPr>
          <w:rFonts w:hint="eastAsia"/>
          <w:i/>
          <w:color w:val="808080" w:themeColor="background1" w:themeShade="80"/>
          <w:szCs w:val="24"/>
          <w:lang w:val="en-US"/>
        </w:rPr>
        <w:t xml:space="preserve">: von Abaelardstreit (um 1140) bis zu Philipp dem Kanzler (gest. </w:t>
      </w:r>
      <w:r w:rsidRPr="009E782C">
        <w:rPr>
          <w:rFonts w:hint="eastAsia"/>
          <w:i/>
          <w:color w:val="808080" w:themeColor="background1" w:themeShade="80"/>
          <w:szCs w:val="24"/>
          <w:lang w:val="en-US"/>
        </w:rPr>
        <w:t>1236)</w:t>
      </w:r>
      <w:r w:rsidRPr="009E782C">
        <w:rPr>
          <w:color w:val="808080" w:themeColor="background1" w:themeShade="80"/>
          <w:szCs w:val="24"/>
          <w:lang w:val="en-US"/>
        </w:rPr>
        <w:t>.</w:t>
      </w:r>
      <w:r w:rsidRPr="009E782C">
        <w:rPr>
          <w:color w:val="808080" w:themeColor="background1" w:themeShade="80"/>
          <w:lang w:val="en-US"/>
        </w:rPr>
        <w:t xml:space="preserve"> BGPTM, XXX, 4-6. Müster, </w:t>
      </w:r>
      <w:r w:rsidRPr="009E782C">
        <w:rPr>
          <w:color w:val="808080" w:themeColor="background1" w:themeShade="80"/>
          <w:szCs w:val="24"/>
          <w:lang w:val="en-US"/>
        </w:rPr>
        <w:t>Aschendorff</w:t>
      </w:r>
      <w:r w:rsidRPr="009E782C">
        <w:rPr>
          <w:color w:val="808080" w:themeColor="background1" w:themeShade="80"/>
          <w:lang w:val="en-US"/>
        </w:rPr>
        <w:t>, 1933. XVI+503 p.</w:t>
      </w:r>
    </w:p>
    <w:p w:rsidR="00693E4F" w:rsidRPr="00693E4F" w:rsidRDefault="00693E4F" w:rsidP="002802EC">
      <w:pPr>
        <w:pStyle w:val="PargrafoparaBibl"/>
        <w:widowControl/>
      </w:pPr>
      <w:r w:rsidRPr="00C85FCE">
        <w:rPr>
          <w:lang w:val="en-US"/>
        </w:rPr>
        <w:t xml:space="preserve">FOX, R., </w:t>
      </w:r>
      <w:r w:rsidRPr="00C85FCE">
        <w:rPr>
          <w:i/>
          <w:lang w:val="en-US"/>
        </w:rPr>
        <w:t>Time and eternity in Mid-Thirteenth-Century Thought</w:t>
      </w:r>
      <w:r w:rsidRPr="00C85FCE">
        <w:rPr>
          <w:lang w:val="en-US"/>
        </w:rPr>
        <w:t xml:space="preserve">. Oxford theological monographs. Oxford, UP, 2006. </w:t>
      </w:r>
      <w:r w:rsidRPr="00693E4F">
        <w:t>390 p. [UFABC] [USP]</w:t>
      </w:r>
    </w:p>
    <w:p w:rsidR="001E54D7" w:rsidRPr="00BF49A7" w:rsidRDefault="001E54D7" w:rsidP="002802EC">
      <w:pPr>
        <w:pStyle w:val="PargrafoparaBibl"/>
        <w:widowControl/>
        <w:rPr>
          <w:lang w:val="es-ES_tradnl"/>
        </w:rPr>
      </w:pPr>
      <w:r w:rsidRPr="002659FF">
        <w:rPr>
          <w:lang w:val="es-ES_tradnl"/>
        </w:rPr>
        <w:t xml:space="preserve">GAVRIÂC, A., </w:t>
      </w:r>
      <w:r w:rsidRPr="002659FF">
        <w:rPr>
          <w:i/>
          <w:lang w:val="es-ES_tradnl"/>
        </w:rPr>
        <w:t>Une métaphysique à l’école de Thomas d’Aquin: le “De modis rerum” de Rémi de Florence O.P. (</w:t>
      </w:r>
      <w:r w:rsidRPr="002659FF">
        <w:rPr>
          <w:i/>
          <w:szCs w:val="24"/>
        </w:rPr>
        <w:t xml:space="preserve">† </w:t>
      </w:r>
      <w:r w:rsidRPr="002659FF">
        <w:rPr>
          <w:i/>
          <w:lang w:val="es-ES_tradnl"/>
        </w:rPr>
        <w:t>1319)</w:t>
      </w:r>
      <w:r w:rsidRPr="002659FF">
        <w:rPr>
          <w:lang w:val="es-ES_tradnl"/>
        </w:rPr>
        <w:t>. Fribourg, Academic, 2006. 352 p. [USP]</w:t>
      </w:r>
    </w:p>
    <w:p w:rsidR="004B3693" w:rsidRPr="00B4146E" w:rsidRDefault="004B3693" w:rsidP="002802EC">
      <w:pPr>
        <w:pStyle w:val="PargrafoparaBibl"/>
        <w:widowControl/>
        <w:rPr>
          <w:noProof/>
          <w:color w:val="808080"/>
          <w:lang w:val="en-US"/>
        </w:rPr>
      </w:pPr>
      <w:r w:rsidRPr="004B3693">
        <w:rPr>
          <w:noProof/>
          <w:color w:val="808080"/>
        </w:rPr>
        <w:lastRenderedPageBreak/>
        <w:t xml:space="preserve">GIL SÁENZ, E., </w:t>
      </w:r>
      <w:r w:rsidRPr="004B3693">
        <w:rPr>
          <w:i/>
          <w:noProof/>
          <w:color w:val="808080"/>
        </w:rPr>
        <w:t>La teoría de los trascendentales en Tomás de Aquino: evolución de sus precedentes y elementos de novedad</w:t>
      </w:r>
      <w:r w:rsidRPr="004B3693">
        <w:rPr>
          <w:noProof/>
          <w:color w:val="808080"/>
        </w:rPr>
        <w:t xml:space="preserve">. </w:t>
      </w:r>
      <w:r w:rsidRPr="00B4146E">
        <w:rPr>
          <w:noProof/>
          <w:color w:val="808080"/>
          <w:lang w:val="en-US"/>
        </w:rPr>
        <w:t>Roma, Edusc, 2007. 352 p.</w:t>
      </w:r>
    </w:p>
    <w:p w:rsidR="00FB710A" w:rsidRPr="0034133B" w:rsidRDefault="00FB710A" w:rsidP="002802EC">
      <w:pPr>
        <w:pStyle w:val="PargrafoparaBibl"/>
        <w:widowControl/>
        <w:rPr>
          <w:lang w:val="en-US"/>
        </w:rPr>
      </w:pPr>
      <w:r w:rsidRPr="00C70CD7">
        <w:rPr>
          <w:bCs/>
          <w:lang w:val="en-US"/>
        </w:rPr>
        <w:t xml:space="preserve">GILLI, P. et al., éds., </w:t>
      </w:r>
      <w:r w:rsidRPr="00C70CD7">
        <w:rPr>
          <w:bCs/>
          <w:i/>
          <w:lang w:val="en-US"/>
        </w:rPr>
        <w:t>Les universités et la ville au Moyen Âge: cohabitation et tension</w:t>
      </w:r>
      <w:r w:rsidRPr="00C70CD7">
        <w:rPr>
          <w:bCs/>
          <w:lang w:val="en-US"/>
        </w:rPr>
        <w:t>.</w:t>
      </w:r>
      <w:r w:rsidRPr="00C70CD7">
        <w:rPr>
          <w:lang w:val="en-US"/>
        </w:rPr>
        <w:t xml:space="preserve"> </w:t>
      </w:r>
      <w:r w:rsidRPr="00063F41">
        <w:rPr>
          <w:lang w:val="en-US"/>
        </w:rPr>
        <w:t>Education and Society in th</w:t>
      </w:r>
      <w:r>
        <w:rPr>
          <w:lang w:val="en-US"/>
        </w:rPr>
        <w:t>e Middle Ages and Renaissance, 30</w:t>
      </w:r>
      <w:r w:rsidRPr="00063F41">
        <w:rPr>
          <w:lang w:val="en-US"/>
        </w:rPr>
        <w:t>. Leyde, Brill, 200</w:t>
      </w:r>
      <w:r>
        <w:rPr>
          <w:lang w:val="en-US"/>
        </w:rPr>
        <w:t>7</w:t>
      </w:r>
      <w:r w:rsidRPr="00063F41">
        <w:rPr>
          <w:lang w:val="en-US"/>
        </w:rPr>
        <w:t>.</w:t>
      </w:r>
      <w:r>
        <w:rPr>
          <w:lang w:val="en-US"/>
        </w:rPr>
        <w:t xml:space="preserve"> </w:t>
      </w:r>
      <w:r w:rsidRPr="0034133B">
        <w:rPr>
          <w:lang w:val="en-US"/>
        </w:rPr>
        <w:t>VII+371 p. [UNICAMP]</w:t>
      </w:r>
    </w:p>
    <w:p w:rsidR="004E7B98" w:rsidRPr="004E7B98" w:rsidRDefault="004E7B98" w:rsidP="002802EC">
      <w:pPr>
        <w:pStyle w:val="PargrafoparaBibl"/>
        <w:widowControl/>
        <w:rPr>
          <w:szCs w:val="16"/>
        </w:rPr>
      </w:pPr>
      <w:r w:rsidRPr="00F61AE9">
        <w:rPr>
          <w:szCs w:val="16"/>
          <w:lang w:val="en-US"/>
        </w:rPr>
        <w:t xml:space="preserve">GILLON, L.-B., </w:t>
      </w:r>
      <w:r w:rsidRPr="00F61AE9">
        <w:rPr>
          <w:i/>
          <w:szCs w:val="16"/>
          <w:lang w:val="en-US"/>
        </w:rPr>
        <w:t>La théorie des oppositions et la théologie du péché au XIII</w:t>
      </w:r>
      <w:r w:rsidRPr="00F61AE9">
        <w:rPr>
          <w:i/>
          <w:szCs w:val="24"/>
          <w:vertAlign w:val="superscript"/>
          <w:lang w:val="en-US"/>
        </w:rPr>
        <w:t>e</w:t>
      </w:r>
      <w:r w:rsidRPr="00F61AE9">
        <w:rPr>
          <w:i/>
          <w:szCs w:val="16"/>
          <w:lang w:val="en-US"/>
        </w:rPr>
        <w:t xml:space="preserve"> siècle</w:t>
      </w:r>
      <w:r w:rsidRPr="00F61AE9">
        <w:rPr>
          <w:szCs w:val="16"/>
          <w:lang w:val="en-US"/>
        </w:rPr>
        <w:t xml:space="preserve">. </w:t>
      </w:r>
      <w:r w:rsidRPr="004E7B98">
        <w:rPr>
          <w:szCs w:val="16"/>
        </w:rPr>
        <w:t>Paris, Vrin, 1937. XVII+151 p. [UNESP]</w:t>
      </w:r>
      <w:r w:rsidRPr="004E7B98">
        <w:rPr>
          <w:szCs w:val="24"/>
        </w:rPr>
        <w:t xml:space="preserve"> [USP]</w:t>
      </w:r>
    </w:p>
    <w:p w:rsidR="00C70CD7" w:rsidRPr="00382FAD" w:rsidRDefault="00C70CD7" w:rsidP="002802EC">
      <w:pPr>
        <w:pStyle w:val="PargrafoparaBibl"/>
        <w:widowControl/>
        <w:rPr>
          <w:color w:val="808080"/>
        </w:rPr>
      </w:pPr>
      <w:r w:rsidRPr="00C70CD7">
        <w:rPr>
          <w:color w:val="808080"/>
        </w:rPr>
        <w:t>HERVÁS-GÁLVEZ, M</w:t>
      </w:r>
      <w:r>
        <w:rPr>
          <w:color w:val="808080"/>
        </w:rPr>
        <w:t>.</w:t>
      </w:r>
      <w:r w:rsidRPr="00C70CD7">
        <w:rPr>
          <w:color w:val="808080"/>
        </w:rPr>
        <w:t xml:space="preserve"> del M</w:t>
      </w:r>
      <w:r>
        <w:rPr>
          <w:color w:val="808080"/>
        </w:rPr>
        <w:t>.</w:t>
      </w:r>
      <w:r w:rsidRPr="00C70CD7">
        <w:rPr>
          <w:color w:val="808080"/>
        </w:rPr>
        <w:t xml:space="preserve">, </w:t>
      </w:r>
      <w:r w:rsidRPr="00C70CD7">
        <w:rPr>
          <w:i/>
          <w:color w:val="808080"/>
        </w:rPr>
        <w:t>El bien según Feli</w:t>
      </w:r>
      <w:r w:rsidR="00FF439A">
        <w:rPr>
          <w:i/>
          <w:color w:val="808080"/>
        </w:rPr>
        <w:t xml:space="preserve">pe el Canciller, 1165/85-1236: </w:t>
      </w:r>
      <w:r w:rsidRPr="00C70CD7">
        <w:rPr>
          <w:i/>
          <w:color w:val="808080"/>
        </w:rPr>
        <w:t xml:space="preserve">La “Summa” de </w:t>
      </w:r>
      <w:r>
        <w:rPr>
          <w:i/>
          <w:color w:val="808080"/>
        </w:rPr>
        <w:t>b</w:t>
      </w:r>
      <w:r w:rsidRPr="00C70CD7">
        <w:rPr>
          <w:i/>
          <w:color w:val="808080"/>
        </w:rPr>
        <w:t>ono en el contexto de la recepción aristotélica</w:t>
      </w:r>
      <w:r w:rsidRPr="00C70CD7">
        <w:rPr>
          <w:color w:val="808080"/>
        </w:rPr>
        <w:t xml:space="preserve">. </w:t>
      </w:r>
      <w:r w:rsidRPr="00382FAD">
        <w:rPr>
          <w:color w:val="808080"/>
        </w:rPr>
        <w:t>Pamplona, Ediciones Eunate, 1996. 224 p.</w:t>
      </w:r>
    </w:p>
    <w:p w:rsidR="00330E07" w:rsidRPr="00FC1EB7" w:rsidRDefault="00330E07" w:rsidP="002802EC">
      <w:pPr>
        <w:pStyle w:val="PargrafoparaBibl"/>
        <w:widowControl/>
        <w:rPr>
          <w:lang w:val="en-US"/>
        </w:rPr>
      </w:pPr>
      <w:r w:rsidRPr="00F61AE9">
        <w:t xml:space="preserve">INGHAM, M. B., </w:t>
      </w:r>
      <w:r w:rsidRPr="00F61AE9">
        <w:rPr>
          <w:i/>
        </w:rPr>
        <w:t xml:space="preserve">La Vie de sagesse. </w:t>
      </w:r>
      <w:r w:rsidRPr="00F61AE9">
        <w:rPr>
          <w:i/>
          <w:lang w:val="en-US"/>
        </w:rPr>
        <w:t>Le stoïcisme au Moyen Âge</w:t>
      </w:r>
      <w:r w:rsidRPr="00F61AE9">
        <w:rPr>
          <w:lang w:val="en-US"/>
        </w:rPr>
        <w:t xml:space="preserve">. </w:t>
      </w:r>
      <w:r w:rsidRPr="00F61AE9">
        <w:t xml:space="preserve">Vestigia, 35. </w:t>
      </w:r>
      <w:r w:rsidRPr="00330E07">
        <w:t xml:space="preserve">Paris, Cerf / Éditions Universitaires de Fribourg, 2007. </w:t>
      </w:r>
      <w:r w:rsidRPr="00FC1EB7">
        <w:rPr>
          <w:lang w:val="en-US"/>
        </w:rPr>
        <w:t xml:space="preserve">XXI+186 p. </w:t>
      </w:r>
      <w:r>
        <w:rPr>
          <w:lang w:val="fr-FR"/>
        </w:rPr>
        <w:t xml:space="preserve">[UFSCar] </w:t>
      </w:r>
      <w:r w:rsidRPr="00FC1EB7">
        <w:rPr>
          <w:lang w:val="en-US"/>
        </w:rPr>
        <w:t>[USP]</w:t>
      </w:r>
    </w:p>
    <w:p w:rsidR="0057624A" w:rsidRPr="009A60A2" w:rsidRDefault="0057624A" w:rsidP="002802EC">
      <w:pPr>
        <w:pStyle w:val="PargrafoparaBibl"/>
        <w:widowControl/>
        <w:rPr>
          <w:noProof/>
          <w:szCs w:val="24"/>
        </w:rPr>
      </w:pPr>
      <w:r w:rsidRPr="00602035">
        <w:rPr>
          <w:noProof/>
          <w:szCs w:val="24"/>
          <w:lang w:val="en-US"/>
        </w:rPr>
        <w:t xml:space="preserve">LOTTIN, </w:t>
      </w:r>
      <w:r w:rsidRPr="00602035">
        <w:rPr>
          <w:noProof/>
          <w:lang w:val="en-US"/>
        </w:rPr>
        <w:t>O.</w:t>
      </w:r>
      <w:r w:rsidRPr="00602035">
        <w:rPr>
          <w:noProof/>
          <w:szCs w:val="24"/>
          <w:lang w:val="en-US"/>
        </w:rPr>
        <w:t xml:space="preserve">, </w:t>
      </w:r>
      <w:r w:rsidRPr="00602035">
        <w:rPr>
          <w:i/>
          <w:noProof/>
          <w:szCs w:val="24"/>
          <w:lang w:val="en-US"/>
        </w:rPr>
        <w:t>Psychologie et morale au XII</w:t>
      </w:r>
      <w:r w:rsidRPr="00602035">
        <w:rPr>
          <w:i/>
          <w:noProof/>
          <w:szCs w:val="24"/>
          <w:vertAlign w:val="superscript"/>
          <w:lang w:val="en-US"/>
        </w:rPr>
        <w:t>e</w:t>
      </w:r>
      <w:r w:rsidRPr="00602035">
        <w:rPr>
          <w:i/>
          <w:noProof/>
          <w:szCs w:val="24"/>
          <w:lang w:val="en-US"/>
        </w:rPr>
        <w:t xml:space="preserve"> et XIII</w:t>
      </w:r>
      <w:r w:rsidRPr="00602035">
        <w:rPr>
          <w:i/>
          <w:noProof/>
          <w:szCs w:val="24"/>
          <w:vertAlign w:val="superscript"/>
          <w:lang w:val="en-US"/>
        </w:rPr>
        <w:t>e</w:t>
      </w:r>
      <w:r w:rsidRPr="00602035">
        <w:rPr>
          <w:i/>
          <w:noProof/>
          <w:szCs w:val="24"/>
          <w:lang w:val="en-US"/>
        </w:rPr>
        <w:t xml:space="preserve"> siècles. </w:t>
      </w:r>
      <w:r w:rsidRPr="009A60A2">
        <w:rPr>
          <w:i/>
          <w:noProof/>
          <w:szCs w:val="24"/>
        </w:rPr>
        <w:t>T.</w:t>
      </w:r>
      <w:r w:rsidRPr="009A60A2">
        <w:rPr>
          <w:i/>
        </w:rPr>
        <w:t xml:space="preserve"> </w:t>
      </w:r>
      <w:r>
        <w:rPr>
          <w:i/>
        </w:rPr>
        <w:t>IV,1-2</w:t>
      </w:r>
      <w:r w:rsidRPr="009A60A2">
        <w:rPr>
          <w:i/>
        </w:rPr>
        <w:t>. Problèmes de morale</w:t>
      </w:r>
      <w:r w:rsidRPr="00F2681E">
        <w:rPr>
          <w:i/>
        </w:rPr>
        <w:t xml:space="preserve">. </w:t>
      </w:r>
      <w:r w:rsidRPr="00F2681E">
        <w:rPr>
          <w:i/>
          <w:noProof/>
          <w:szCs w:val="24"/>
        </w:rPr>
        <w:t>Troisième partie</w:t>
      </w:r>
      <w:r w:rsidRPr="00F2681E">
        <w:rPr>
          <w:noProof/>
          <w:szCs w:val="24"/>
        </w:rPr>
        <w:t>.</w:t>
      </w:r>
      <w:r>
        <w:rPr>
          <w:rStyle w:val="nfase"/>
          <w:rFonts w:ascii="Arial" w:hAnsi="Arial" w:cs="Arial"/>
          <w:b/>
          <w:bCs/>
          <w:i w:val="0"/>
          <w:iCs w:val="0"/>
          <w:color w:val="6A6A6A"/>
          <w:shd w:val="clear" w:color="auto" w:fill="FFFFFF"/>
        </w:rPr>
        <w:t xml:space="preserve"> </w:t>
      </w:r>
      <w:r>
        <w:rPr>
          <w:noProof/>
          <w:szCs w:val="24"/>
        </w:rPr>
        <w:t xml:space="preserve">Glembloux, J. Duculot, </w:t>
      </w:r>
      <w:r>
        <w:t>1954. 2 vols. [PUC]</w:t>
      </w:r>
    </w:p>
    <w:p w:rsidR="002F00D3" w:rsidRPr="00F61AE9" w:rsidRDefault="002F00D3" w:rsidP="002802EC">
      <w:pPr>
        <w:pStyle w:val="PargrafoparaBibl"/>
        <w:widowControl/>
        <w:rPr>
          <w:szCs w:val="24"/>
          <w:lang w:val="es-ES_tradnl"/>
        </w:rPr>
      </w:pPr>
      <w:r w:rsidRPr="002F00D3">
        <w:t>MEIRINHOS,</w:t>
      </w:r>
      <w:r>
        <w:t xml:space="preserve"> J. F., e </w:t>
      </w:r>
      <w:r w:rsidRPr="002F00D3">
        <w:t>PULIDO</w:t>
      </w:r>
      <w:r>
        <w:t xml:space="preserve">, M. L., orgs., </w:t>
      </w:r>
      <w:r w:rsidRPr="002F00D3">
        <w:rPr>
          <w:i/>
        </w:rPr>
        <w:t>Pensar a natureza: problemas e respostas na Idade Média (séculos IX-XIV)</w:t>
      </w:r>
      <w:r>
        <w:t>.</w:t>
      </w:r>
      <w:r w:rsidRPr="002F00D3">
        <w:t xml:space="preserve"> </w:t>
      </w:r>
      <w:r>
        <w:t xml:space="preserve">Textos &amp; estudos de </w:t>
      </w:r>
      <w:r>
        <w:rPr>
          <w:rStyle w:val="text3"/>
        </w:rPr>
        <w:t>filosofia</w:t>
      </w:r>
      <w:r>
        <w:t xml:space="preserve"> </w:t>
      </w:r>
      <w:r>
        <w:rPr>
          <w:rStyle w:val="text3"/>
        </w:rPr>
        <w:t xml:space="preserve">medieval, </w:t>
      </w:r>
      <w:r>
        <w:t xml:space="preserve">2. Famalicão, Universidade do Porto / Húmus, 2011. </w:t>
      </w:r>
      <w:r w:rsidRPr="00D76596">
        <w:rPr>
          <w:lang w:val="en-US"/>
        </w:rPr>
        <w:t>XXIX+382 p. [USP]</w:t>
      </w:r>
    </w:p>
    <w:p w:rsidR="00A5274B" w:rsidRPr="00A5274B" w:rsidRDefault="00A5274B" w:rsidP="002802EC">
      <w:pPr>
        <w:pStyle w:val="PargrafoparaBibl"/>
        <w:widowControl/>
        <w:rPr>
          <w:szCs w:val="24"/>
        </w:rPr>
      </w:pPr>
      <w:r w:rsidRPr="0019095C">
        <w:rPr>
          <w:bCs/>
          <w:szCs w:val="24"/>
          <w:lang w:val="en-US"/>
        </w:rPr>
        <w:t xml:space="preserve">MORENZONI, F., et TILLIETTE, J.-Y., éds. </w:t>
      </w:r>
      <w:r w:rsidRPr="00D9676E">
        <w:rPr>
          <w:bCs/>
          <w:i/>
          <w:szCs w:val="24"/>
        </w:rPr>
        <w:t>Autour de Guillaume d’Auvergne (</w:t>
      </w:r>
      <w:r w:rsidRPr="00D9676E">
        <w:rPr>
          <w:i/>
          <w:color w:val="222222"/>
          <w:shd w:val="clear" w:color="auto" w:fill="FFFFFF"/>
        </w:rPr>
        <w:t>†</w:t>
      </w:r>
      <w:r w:rsidRPr="00D9676E">
        <w:rPr>
          <w:color w:val="222222"/>
          <w:shd w:val="clear" w:color="auto" w:fill="FFFFFF"/>
        </w:rPr>
        <w:t xml:space="preserve"> </w:t>
      </w:r>
      <w:r w:rsidRPr="00D9676E">
        <w:rPr>
          <w:bCs/>
          <w:i/>
          <w:szCs w:val="24"/>
        </w:rPr>
        <w:t>1249). Études réunies</w:t>
      </w:r>
      <w:r w:rsidRPr="00D9676E">
        <w:rPr>
          <w:bCs/>
          <w:szCs w:val="24"/>
        </w:rPr>
        <w:t xml:space="preserve">. </w:t>
      </w:r>
      <w:r w:rsidRPr="00A5274B">
        <w:rPr>
          <w:szCs w:val="24"/>
        </w:rPr>
        <w:t>Bibliothèque d’histoire culturelle du Moyen Âge, 2. Turnhout, Brepols, 2005.</w:t>
      </w:r>
      <w:r w:rsidRPr="00A5274B">
        <w:rPr>
          <w:bCs/>
          <w:szCs w:val="24"/>
        </w:rPr>
        <w:t xml:space="preserve"> 424 p.</w:t>
      </w:r>
      <w:r w:rsidRPr="00A5274B">
        <w:t xml:space="preserve"> [UFSCar] [UNICAMP] [USP]</w:t>
      </w:r>
    </w:p>
    <w:p w:rsidR="005F5BCE" w:rsidRPr="000811AB" w:rsidRDefault="005F5BCE" w:rsidP="002802EC">
      <w:pPr>
        <w:pStyle w:val="PargrafoparaBibl"/>
        <w:widowControl/>
        <w:rPr>
          <w:color w:val="808080" w:themeColor="background1" w:themeShade="80"/>
          <w:lang w:val="en-US"/>
        </w:rPr>
      </w:pPr>
      <w:r w:rsidRPr="005F5BCE">
        <w:rPr>
          <w:color w:val="808080" w:themeColor="background1" w:themeShade="80"/>
        </w:rPr>
        <w:t xml:space="preserve">de NEVARES, J. G., </w:t>
      </w:r>
      <w:r w:rsidRPr="005F5BCE">
        <w:rPr>
          <w:i/>
          <w:color w:val="808080" w:themeColor="background1" w:themeShade="80"/>
        </w:rPr>
        <w:t>Bien moral y bien de la gracia en la “Summa de bono” de Felipe el Canciller</w:t>
      </w:r>
      <w:r w:rsidRPr="005F5BCE">
        <w:rPr>
          <w:color w:val="808080" w:themeColor="background1" w:themeShade="80"/>
        </w:rPr>
        <w:t xml:space="preserve">. </w:t>
      </w:r>
      <w:r w:rsidRPr="005F5BCE">
        <w:rPr>
          <w:color w:val="808080" w:themeColor="background1" w:themeShade="80"/>
          <w:lang w:val="en-US"/>
        </w:rPr>
        <w:t>Roma</w:t>
      </w:r>
      <w:r w:rsidRPr="000811AB">
        <w:rPr>
          <w:color w:val="808080" w:themeColor="background1" w:themeShade="80"/>
          <w:lang w:val="en-US"/>
        </w:rPr>
        <w:t xml:space="preserve">, </w:t>
      </w:r>
      <w:r w:rsidRPr="005F5BCE">
        <w:rPr>
          <w:color w:val="808080" w:themeColor="background1" w:themeShade="80"/>
          <w:lang w:val="en-US"/>
        </w:rPr>
        <w:t>Athenaeum romanum sanctae crucis</w:t>
      </w:r>
      <w:r w:rsidRPr="000811AB">
        <w:rPr>
          <w:color w:val="808080" w:themeColor="background1" w:themeShade="80"/>
          <w:lang w:val="en-US"/>
        </w:rPr>
        <w:t>, 1995. IV+</w:t>
      </w:r>
      <w:r w:rsidRPr="005F5BCE">
        <w:rPr>
          <w:color w:val="808080" w:themeColor="background1" w:themeShade="80"/>
          <w:lang w:val="en-US"/>
        </w:rPr>
        <w:t>351</w:t>
      </w:r>
      <w:r w:rsidRPr="000811AB">
        <w:rPr>
          <w:color w:val="808080" w:themeColor="background1" w:themeShade="80"/>
          <w:lang w:val="en-US"/>
        </w:rPr>
        <w:t>p.</w:t>
      </w:r>
    </w:p>
    <w:p w:rsidR="002E29FE" w:rsidRPr="002E29FE" w:rsidRDefault="002E29FE" w:rsidP="002802EC">
      <w:pPr>
        <w:pStyle w:val="PargrafoparaBibl"/>
        <w:widowControl/>
        <w:rPr>
          <w:szCs w:val="24"/>
          <w:lang w:val="en-US"/>
        </w:rPr>
      </w:pPr>
      <w:r w:rsidRPr="00041855">
        <w:rPr>
          <w:szCs w:val="24"/>
          <w:lang w:val="en-US"/>
        </w:rPr>
        <w:t>OGUEJIOFOR</w:t>
      </w:r>
      <w:r>
        <w:rPr>
          <w:szCs w:val="24"/>
          <w:lang w:val="en-US"/>
        </w:rPr>
        <w:t>,</w:t>
      </w:r>
      <w:r w:rsidRPr="00041855">
        <w:rPr>
          <w:szCs w:val="24"/>
          <w:lang w:val="en-US"/>
        </w:rPr>
        <w:t xml:space="preserve"> J.</w:t>
      </w:r>
      <w:r>
        <w:rPr>
          <w:szCs w:val="24"/>
          <w:lang w:val="en-US"/>
        </w:rPr>
        <w:t xml:space="preserve"> O.</w:t>
      </w:r>
      <w:r w:rsidRPr="00041855">
        <w:rPr>
          <w:szCs w:val="24"/>
          <w:lang w:val="en-US"/>
        </w:rPr>
        <w:t xml:space="preserve">, </w:t>
      </w:r>
      <w:r w:rsidRPr="00041855">
        <w:rPr>
          <w:i/>
          <w:szCs w:val="24"/>
          <w:lang w:val="en-US"/>
        </w:rPr>
        <w:t>The arguments for the immortality of the soul in the first half of the Thirteenth Century</w:t>
      </w:r>
      <w:r w:rsidRPr="00041855">
        <w:rPr>
          <w:szCs w:val="24"/>
          <w:lang w:val="en-US"/>
        </w:rPr>
        <w:t xml:space="preserve">. Recherches de théologie et philosophie médiévales, Supplementa, 5. </w:t>
      </w:r>
      <w:r w:rsidRPr="002E29FE">
        <w:rPr>
          <w:szCs w:val="24"/>
          <w:lang w:val="en-US"/>
        </w:rPr>
        <w:t>Leuven, Peeters, 1995. XIII+425 p. [USP]</w:t>
      </w:r>
    </w:p>
    <w:p w:rsidR="00966FFB" w:rsidRPr="00966FFB" w:rsidRDefault="00966FFB" w:rsidP="002802EC">
      <w:pPr>
        <w:pStyle w:val="PargrafoparaBibl"/>
        <w:widowControl/>
        <w:rPr>
          <w:lang w:val="en-US"/>
        </w:rPr>
      </w:pPr>
      <w:r w:rsidRPr="00F61AE9">
        <w:t xml:space="preserve">PARISOLI, L., </w:t>
      </w:r>
      <w:r w:rsidRPr="00F61AE9">
        <w:rPr>
          <w:i/>
        </w:rPr>
        <w:t>La Summa frat</w:t>
      </w:r>
      <w:r>
        <w:rPr>
          <w:i/>
        </w:rPr>
        <w:t>r</w:t>
      </w:r>
      <w:r w:rsidRPr="00F61AE9">
        <w:rPr>
          <w:i/>
        </w:rPr>
        <w:t>is Alexandri e la nascita della filosofia politica francescana. Riflessione dall’ontologia delle norme alla vita sociale</w:t>
      </w:r>
      <w:r w:rsidRPr="00F61AE9">
        <w:t xml:space="preserve">. Franciscana, 21. Palermo, Officina di Studi Medievali, 2008. </w:t>
      </w:r>
      <w:r w:rsidRPr="00966FFB">
        <w:rPr>
          <w:lang w:val="en-US"/>
        </w:rPr>
        <w:t>168 p. [USP]</w:t>
      </w:r>
    </w:p>
    <w:p w:rsidR="00FB710A" w:rsidRPr="00F61AE9" w:rsidRDefault="00FB710A" w:rsidP="002802EC">
      <w:pPr>
        <w:pStyle w:val="PargrafoparaBibl"/>
        <w:widowControl/>
        <w:rPr>
          <w:lang w:val="en-US"/>
        </w:rPr>
      </w:pPr>
      <w:r w:rsidRPr="00F61AE9">
        <w:rPr>
          <w:lang w:val="en-US"/>
        </w:rPr>
        <w:t xml:space="preserve">PAYNE, T. B., “Aurelianis civitas: student unrest in medieval France and a Conductus by Philip the Chancellor”, </w:t>
      </w:r>
      <w:r w:rsidRPr="00F61AE9">
        <w:rPr>
          <w:i/>
          <w:lang w:val="en-US"/>
        </w:rPr>
        <w:t>Speculum</w:t>
      </w:r>
      <w:r w:rsidRPr="00F61AE9">
        <w:rPr>
          <w:lang w:val="en-US"/>
        </w:rPr>
        <w:t>, 2000, 75(3), pp. 589-614. [UNICAMP] [USP]</w:t>
      </w:r>
    </w:p>
    <w:p w:rsidR="00FB710A" w:rsidRPr="00F61AE9" w:rsidRDefault="00FB710A" w:rsidP="002802EC">
      <w:pPr>
        <w:pStyle w:val="PargrafoparaBibl"/>
        <w:widowControl/>
        <w:rPr>
          <w:color w:val="808080"/>
          <w:lang w:val="en-US"/>
        </w:rPr>
      </w:pPr>
      <w:r w:rsidRPr="00F61AE9">
        <w:rPr>
          <w:color w:val="808080"/>
          <w:lang w:val="en-US"/>
        </w:rPr>
        <w:t xml:space="preserve">PRINCIPE, W. H., </w:t>
      </w:r>
      <w:r w:rsidRPr="00F61AE9">
        <w:rPr>
          <w:i/>
          <w:color w:val="808080"/>
          <w:lang w:val="en-US"/>
        </w:rPr>
        <w:t>Philip the Chancellor’s the theology of the hypostatic union. The theology of the hypostatic union in the early Thirteenth Century, 4</w:t>
      </w:r>
      <w:r w:rsidRPr="00F61AE9">
        <w:rPr>
          <w:color w:val="808080"/>
          <w:lang w:val="en-US"/>
        </w:rPr>
        <w:t>. Studies and texts 32. Toronto, PIMS, 1975. 243 p.</w:t>
      </w:r>
      <w:r w:rsidR="002B46DB" w:rsidRPr="002B46DB">
        <w:rPr>
          <w:color w:val="808080"/>
          <w:vertAlign w:val="superscript"/>
          <w:lang w:val="en-US"/>
        </w:rPr>
        <w:t>#</w:t>
      </w:r>
    </w:p>
    <w:p w:rsidR="00FB710A" w:rsidRPr="00F61AE9" w:rsidRDefault="00FB710A" w:rsidP="002802EC">
      <w:pPr>
        <w:pStyle w:val="PargrafoparaBibl"/>
        <w:widowControl/>
        <w:rPr>
          <w:lang w:val="en-US"/>
        </w:rPr>
      </w:pPr>
      <w:r w:rsidRPr="00F61AE9">
        <w:rPr>
          <w:lang w:val="en-US"/>
        </w:rPr>
        <w:t xml:space="preserve">ROESNER, E. H., </w:t>
      </w:r>
      <w:r w:rsidRPr="00F61AE9">
        <w:rPr>
          <w:i/>
          <w:lang w:val="en-US"/>
        </w:rPr>
        <w:t>Ars antiqua: organum, conductus, motet</w:t>
      </w:r>
      <w:r w:rsidRPr="00F61AE9">
        <w:rPr>
          <w:lang w:val="en-US"/>
        </w:rPr>
        <w:t>. Music in medieval Europe. Aldershot, Ashgate, 2009. XIX+518 p. [USP]</w:t>
      </w:r>
    </w:p>
    <w:p w:rsidR="00D24328" w:rsidRPr="00BF3A26" w:rsidRDefault="00D24328" w:rsidP="00D24328">
      <w:pPr>
        <w:pStyle w:val="PargrafoparaBibl"/>
        <w:widowControl/>
        <w:rPr>
          <w:lang w:val="en-US"/>
        </w:rPr>
      </w:pPr>
      <w:bookmarkStart w:id="55" w:name="_Hlk491336636"/>
      <w:r w:rsidRPr="00BF3A26">
        <w:rPr>
          <w:lang w:val="es-ES_tradnl"/>
        </w:rPr>
        <w:lastRenderedPageBreak/>
        <w:t xml:space="preserve">ROHMER, J., </w:t>
      </w:r>
      <w:r w:rsidRPr="00BF3A26">
        <w:rPr>
          <w:i/>
          <w:iCs/>
          <w:lang w:val="es-ES_tradnl"/>
        </w:rPr>
        <w:t>La finalité morale chez les théologiens de saint Augustin à Duns Scot</w:t>
      </w:r>
      <w:r w:rsidRPr="00BF3A26">
        <w:rPr>
          <w:lang w:val="es-ES_tradnl"/>
        </w:rPr>
        <w:t xml:space="preserve">. </w:t>
      </w:r>
      <w:r w:rsidRPr="00BF3A26">
        <w:rPr>
          <w:szCs w:val="16"/>
          <w:lang w:val="en-US"/>
        </w:rPr>
        <w:t xml:space="preserve">Études de philosophie médiévale, 27. Paris, Vrin, 1939. </w:t>
      </w:r>
      <w:r w:rsidRPr="00BF3A26">
        <w:rPr>
          <w:lang w:val="en-US"/>
        </w:rPr>
        <w:t>316 p. [Redentoristas]</w:t>
      </w:r>
    </w:p>
    <w:bookmarkEnd w:id="55"/>
    <w:p w:rsidR="00300A64" w:rsidRDefault="00300A64" w:rsidP="002802EC">
      <w:pPr>
        <w:pStyle w:val="PargrafoparaBibl"/>
        <w:widowControl/>
        <w:rPr>
          <w:color w:val="808080" w:themeColor="background1" w:themeShade="80"/>
          <w:lang w:val="it-IT"/>
        </w:rPr>
      </w:pPr>
      <w:r w:rsidRPr="00300A64">
        <w:rPr>
          <w:color w:val="808080" w:themeColor="background1" w:themeShade="80"/>
          <w:lang w:val="it-IT"/>
        </w:rPr>
        <w:t>SACCENTI, R</w:t>
      </w:r>
      <w:r>
        <w:rPr>
          <w:color w:val="808080" w:themeColor="background1" w:themeShade="80"/>
          <w:lang w:val="it-IT"/>
        </w:rPr>
        <w:t>.</w:t>
      </w:r>
      <w:r w:rsidRPr="00300A64">
        <w:rPr>
          <w:color w:val="808080" w:themeColor="background1" w:themeShade="80"/>
          <w:lang w:val="it-IT"/>
        </w:rPr>
        <w:t xml:space="preserve">, </w:t>
      </w:r>
      <w:r w:rsidRPr="00300A64">
        <w:rPr>
          <w:i/>
          <w:color w:val="808080" w:themeColor="background1" w:themeShade="80"/>
          <w:lang w:val="it-IT"/>
        </w:rPr>
        <w:t>Conservare la retta volontà. L’atto morale nelle dottrine di Filippo il Cancelliere e Ugo di Saint-Cher (1225-1235)</w:t>
      </w:r>
      <w:r w:rsidRPr="00300A64">
        <w:rPr>
          <w:color w:val="808080" w:themeColor="background1" w:themeShade="80"/>
          <w:lang w:val="it-IT"/>
        </w:rPr>
        <w:t xml:space="preserve">. Bologna, Il Mulino, 2012. </w:t>
      </w:r>
      <w:r>
        <w:rPr>
          <w:color w:val="808080" w:themeColor="background1" w:themeShade="80"/>
          <w:lang w:val="it-IT"/>
        </w:rPr>
        <w:t>250 p.*</w:t>
      </w:r>
    </w:p>
    <w:p w:rsidR="00FB710A" w:rsidRPr="00214F2D" w:rsidRDefault="00FB710A" w:rsidP="002802EC">
      <w:pPr>
        <w:pStyle w:val="PargrafoparaBibl"/>
        <w:widowControl/>
        <w:rPr>
          <w:color w:val="808080" w:themeColor="background1" w:themeShade="80"/>
          <w:lang w:val="en-US"/>
        </w:rPr>
      </w:pPr>
      <w:r w:rsidRPr="00214F2D">
        <w:rPr>
          <w:color w:val="808080" w:themeColor="background1" w:themeShade="80"/>
          <w:lang w:val="en-US"/>
        </w:rPr>
        <w:t xml:space="preserve">SCHNEYER, J. B., </w:t>
      </w:r>
      <w:r w:rsidRPr="00214F2D">
        <w:rPr>
          <w:i/>
          <w:color w:val="808080" w:themeColor="background1" w:themeShade="80"/>
          <w:lang w:val="en-US"/>
        </w:rPr>
        <w:t>Die Sittenkritik in den Predigten Philipps des Kanzlers</w:t>
      </w:r>
      <w:r w:rsidRPr="00214F2D">
        <w:rPr>
          <w:color w:val="808080" w:themeColor="background1" w:themeShade="80"/>
          <w:lang w:val="en-US"/>
        </w:rPr>
        <w:t>. BGPTM, XXXIX,</w:t>
      </w:r>
      <w:r w:rsidR="00214F2D" w:rsidRPr="00214F2D">
        <w:rPr>
          <w:color w:val="808080" w:themeColor="background1" w:themeShade="80"/>
          <w:lang w:val="en-US"/>
        </w:rPr>
        <w:t xml:space="preserve"> </w:t>
      </w:r>
      <w:r w:rsidRPr="00214F2D">
        <w:rPr>
          <w:color w:val="808080" w:themeColor="background1" w:themeShade="80"/>
          <w:lang w:val="en-US"/>
        </w:rPr>
        <w:t>4. Münster, Aschendorff</w:t>
      </w:r>
      <w:r w:rsidR="00214F2D" w:rsidRPr="00214F2D">
        <w:rPr>
          <w:color w:val="808080" w:themeColor="background1" w:themeShade="80"/>
          <w:lang w:val="en-US"/>
        </w:rPr>
        <w:t>,</w:t>
      </w:r>
      <w:r w:rsidR="008F23A6">
        <w:rPr>
          <w:color w:val="808080" w:themeColor="background1" w:themeShade="80"/>
          <w:lang w:val="en-US"/>
        </w:rPr>
        <w:t xml:space="preserve"> 1963. 124 S.</w:t>
      </w:r>
    </w:p>
    <w:p w:rsidR="002438CF" w:rsidRDefault="002438CF" w:rsidP="002802EC">
      <w:pPr>
        <w:pStyle w:val="PargrafoparaBibl"/>
        <w:widowControl/>
        <w:rPr>
          <w:lang w:val="fr-FR"/>
        </w:rPr>
      </w:pPr>
      <w:r w:rsidRPr="002533BA">
        <w:rPr>
          <w:lang w:val="fr-FR"/>
        </w:rPr>
        <w:t>VERBEKE, G.,</w:t>
      </w:r>
      <w:r>
        <w:rPr>
          <w:lang w:val="fr-FR"/>
        </w:rPr>
        <w:t xml:space="preserve"> </w:t>
      </w:r>
      <w:r w:rsidRPr="00ED3902">
        <w:rPr>
          <w:i/>
          <w:lang w:val="en-US"/>
        </w:rPr>
        <w:t xml:space="preserve">The </w:t>
      </w:r>
      <w:r w:rsidRPr="00ED3902">
        <w:rPr>
          <w:i/>
          <w:lang w:val="fr-FR"/>
        </w:rPr>
        <w:t>presence of Stoicism in medieval thought</w:t>
      </w:r>
      <w:r>
        <w:rPr>
          <w:lang w:val="en-US"/>
        </w:rPr>
        <w:t xml:space="preserve">. </w:t>
      </w:r>
      <w:r w:rsidRPr="00ED3902">
        <w:rPr>
          <w:lang w:val="en-US"/>
        </w:rPr>
        <w:t>Washington,</w:t>
      </w:r>
      <w:r>
        <w:rPr>
          <w:lang w:val="en-US"/>
        </w:rPr>
        <w:t xml:space="preserve"> CUA, 1983. VIII+101 p. [USP]</w:t>
      </w:r>
    </w:p>
    <w:p w:rsidR="00FB710A" w:rsidRDefault="00FB710A" w:rsidP="002802EC">
      <w:pPr>
        <w:pStyle w:val="PargrafoparaBibl"/>
        <w:widowControl/>
        <w:rPr>
          <w:color w:val="808080"/>
        </w:rPr>
      </w:pPr>
      <w:r w:rsidRPr="00F61AE9">
        <w:rPr>
          <w:color w:val="808080"/>
          <w:lang w:val="en-US"/>
        </w:rPr>
        <w:t xml:space="preserve">WICKI, N., </w:t>
      </w:r>
      <w:r w:rsidRPr="00F61AE9">
        <w:rPr>
          <w:i/>
          <w:color w:val="808080"/>
          <w:lang w:val="en-US"/>
        </w:rPr>
        <w:t xml:space="preserve">Die Philosophie Philipps des Kanzlers, Ein philosophierender Theologe des frühen 13. </w:t>
      </w:r>
      <w:r w:rsidRPr="00F61AE9">
        <w:rPr>
          <w:i/>
          <w:color w:val="808080"/>
        </w:rPr>
        <w:t>Jahrhunderts</w:t>
      </w:r>
      <w:r w:rsidRPr="00F61AE9">
        <w:rPr>
          <w:color w:val="808080"/>
        </w:rPr>
        <w:t xml:space="preserve">. Fribourg, Academic Press, 2005. </w:t>
      </w:r>
      <w:r w:rsidR="002B46DB" w:rsidRPr="002B46DB">
        <w:rPr>
          <w:color w:val="808080"/>
        </w:rPr>
        <w:t>VIII+200 S.</w:t>
      </w:r>
      <w:r w:rsidR="002B46DB">
        <w:rPr>
          <w:color w:val="808080"/>
        </w:rPr>
        <w:t>*</w:t>
      </w:r>
    </w:p>
    <w:p w:rsidR="00313C95" w:rsidRPr="00313C95" w:rsidRDefault="00313C95" w:rsidP="002802EC">
      <w:pPr>
        <w:pStyle w:val="PargrafoparaBibl"/>
        <w:widowControl/>
        <w:rPr>
          <w:lang w:val="fr-FR"/>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808080"/>
        </w:rPr>
      </w:pPr>
      <w:r w:rsidRPr="00F61AE9">
        <w:rPr>
          <w:color w:val="808080"/>
        </w:rPr>
        <w:lastRenderedPageBreak/>
        <w:t>francisco de assis, 1181-1226</w:t>
      </w:r>
    </w:p>
    <w:p w:rsidR="00FB710A" w:rsidRDefault="00FB710A" w:rsidP="002802EC">
      <w:pPr>
        <w:pStyle w:val="PargrafoparaBibl"/>
        <w:widowControl/>
        <w:rPr>
          <w:noProof/>
        </w:rPr>
      </w:pPr>
      <w:r w:rsidRPr="00F61AE9">
        <w:rPr>
          <w:noProof/>
        </w:rPr>
        <w:t>Ver Francisco de Assis</w:t>
      </w:r>
      <w:r w:rsidR="00C77449" w:rsidRPr="00C77449">
        <w:rPr>
          <w:noProof/>
        </w:rPr>
        <w:t xml:space="preserve"> e corpus franciscano</w:t>
      </w:r>
      <w:r w:rsidRPr="00F61AE9">
        <w:rPr>
          <w:noProof/>
        </w:rPr>
        <w:t>: Bibliografia Disponível.</w:t>
      </w:r>
    </w:p>
    <w:p w:rsidR="006037FA" w:rsidRPr="00F61AE9" w:rsidRDefault="006037FA" w:rsidP="002802EC">
      <w:pPr>
        <w:pStyle w:val="PargrafoparaBibl"/>
        <w:widowControl/>
        <w:rPr>
          <w:noProof/>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lang w:val="es-ES_tradnl"/>
        </w:rPr>
      </w:pPr>
      <w:r w:rsidRPr="00F61AE9">
        <w:rPr>
          <w:color w:val="FF0000"/>
          <w:lang w:val="es-ES_tradnl"/>
        </w:rPr>
        <w:lastRenderedPageBreak/>
        <w:t>gerardo de abbevil</w:t>
      </w:r>
      <w:r w:rsidR="00231A1B">
        <w:rPr>
          <w:color w:val="FF0000"/>
          <w:lang w:val="es-ES_tradnl"/>
        </w:rPr>
        <w:t>l</w:t>
      </w:r>
      <w:r w:rsidRPr="00F61AE9">
        <w:rPr>
          <w:color w:val="FF0000"/>
          <w:lang w:val="es-ES_tradnl"/>
        </w:rPr>
        <w:t>e, ca. 1225-1272</w:t>
      </w:r>
    </w:p>
    <w:p w:rsidR="005717A4" w:rsidRPr="00FB4E5C" w:rsidRDefault="00B8210A" w:rsidP="002802EC">
      <w:pPr>
        <w:pStyle w:val="Ttulo5"/>
        <w:keepNext/>
        <w:spacing w:before="0"/>
        <w:rPr>
          <w:color w:val="FF0000"/>
          <w:lang w:val="es-ES_tradnl"/>
        </w:rPr>
      </w:pPr>
      <w:r>
        <w:rPr>
          <w:color w:val="FF0000"/>
          <w:lang w:val="es-ES_tradnl"/>
        </w:rPr>
        <w:t>Textos</w:t>
      </w:r>
    </w:p>
    <w:p w:rsidR="00FB710A" w:rsidRPr="004610E2" w:rsidRDefault="00FB710A" w:rsidP="002802EC">
      <w:pPr>
        <w:pStyle w:val="PargrafoparaBibl"/>
        <w:widowControl/>
        <w:rPr>
          <w:color w:val="808080" w:themeColor="background1" w:themeShade="80"/>
          <w:lang w:val="en-US"/>
        </w:rPr>
      </w:pPr>
      <w:r w:rsidRPr="004610E2">
        <w:rPr>
          <w:color w:val="808080" w:themeColor="background1" w:themeShade="80"/>
          <w:lang w:val="es-ES_tradnl"/>
        </w:rPr>
        <w:t xml:space="preserve">GERARDUS DE ABBATISVILLA, </w:t>
      </w:r>
      <w:r w:rsidR="004610E2" w:rsidRPr="004610E2">
        <w:rPr>
          <w:i/>
          <w:color w:val="808080" w:themeColor="background1" w:themeShade="80"/>
          <w:lang w:val="es-ES_tradnl"/>
        </w:rPr>
        <w:t>Quaestiones dispu</w:t>
      </w:r>
      <w:r w:rsidRPr="004610E2">
        <w:rPr>
          <w:i/>
          <w:color w:val="808080" w:themeColor="background1" w:themeShade="80"/>
          <w:lang w:val="es-ES_tradnl"/>
        </w:rPr>
        <w:t xml:space="preserve">tate de cogitationem </w:t>
      </w:r>
      <w:r w:rsidRPr="004610E2">
        <w:rPr>
          <w:color w:val="808080" w:themeColor="background1" w:themeShade="80"/>
          <w:lang w:val="es-ES_tradnl"/>
        </w:rPr>
        <w:t xml:space="preserve">in PATTIN, A., </w:t>
      </w:r>
      <w:r w:rsidRPr="004610E2">
        <w:rPr>
          <w:i/>
          <w:color w:val="808080" w:themeColor="background1" w:themeShade="80"/>
          <w:lang w:val="es-ES_tradnl"/>
        </w:rPr>
        <w:t>L’anthro</w:t>
      </w:r>
      <w:r w:rsidR="00866325">
        <w:rPr>
          <w:i/>
          <w:color w:val="808080" w:themeColor="background1" w:themeShade="80"/>
          <w:lang w:val="es-ES_tradnl"/>
        </w:rPr>
        <w:t>pologie de Gérard d’Abbeville. É</w:t>
      </w:r>
      <w:r w:rsidRPr="004610E2">
        <w:rPr>
          <w:i/>
          <w:color w:val="808080" w:themeColor="background1" w:themeShade="80"/>
          <w:lang w:val="es-ES_tradnl"/>
        </w:rPr>
        <w:t>tude préliminaire et édition critique de plusieurs Questions quodlibétiques concernant le sujet, avec l’édition complète du De cogitationibus</w:t>
      </w:r>
      <w:r w:rsidRPr="004610E2">
        <w:rPr>
          <w:color w:val="808080" w:themeColor="background1" w:themeShade="80"/>
          <w:lang w:val="es-ES_tradnl"/>
        </w:rPr>
        <w:t xml:space="preserve">. Ancient and </w:t>
      </w:r>
      <w:r w:rsidR="00666D85" w:rsidRPr="004610E2">
        <w:rPr>
          <w:color w:val="808080" w:themeColor="background1" w:themeShade="80"/>
          <w:lang w:val="es-ES_tradnl"/>
        </w:rPr>
        <w:t xml:space="preserve">medieval philosophy, s. </w:t>
      </w:r>
      <w:r w:rsidRPr="004610E2">
        <w:rPr>
          <w:color w:val="808080" w:themeColor="background1" w:themeShade="80"/>
          <w:lang w:val="es-ES_tradnl"/>
        </w:rPr>
        <w:t xml:space="preserve">1, 14. </w:t>
      </w:r>
      <w:r w:rsidRPr="004610E2">
        <w:rPr>
          <w:color w:val="808080" w:themeColor="background1" w:themeShade="80"/>
          <w:lang w:val="en-US"/>
        </w:rPr>
        <w:t xml:space="preserve">Leuven, </w:t>
      </w:r>
      <w:r w:rsidR="004610E2">
        <w:rPr>
          <w:color w:val="808080" w:themeColor="background1" w:themeShade="80"/>
          <w:lang w:val="en-US"/>
        </w:rPr>
        <w:t>UP, 1993, pp. 123-362.</w:t>
      </w:r>
    </w:p>
    <w:p w:rsidR="00FB710A" w:rsidRPr="00F61AE9" w:rsidRDefault="00FB710A" w:rsidP="002802EC">
      <w:pPr>
        <w:pStyle w:val="PargrafoparaBibl"/>
        <w:widowControl/>
        <w:rPr>
          <w:lang w:val="es-ES_tradnl"/>
        </w:rPr>
      </w:pPr>
      <w:r w:rsidRPr="00F61AE9">
        <w:rPr>
          <w:lang w:val="en-US"/>
        </w:rPr>
        <w:t xml:space="preserve">GERARD OF ABBEVILLE, </w:t>
      </w:r>
      <w:r w:rsidRPr="00F61AE9">
        <w:rPr>
          <w:i/>
          <w:lang w:val="en-US"/>
        </w:rPr>
        <w:t>Quodlibet XIII, q. 10</w:t>
      </w:r>
      <w:r w:rsidRPr="00F61AE9">
        <w:rPr>
          <w:lang w:val="en-US"/>
        </w:rPr>
        <w:t>. Ed. D. E. Drubule</w:t>
      </w:r>
      <w:r w:rsidR="004610E2">
        <w:rPr>
          <w:lang w:val="en-US"/>
        </w:rPr>
        <w:t>,</w:t>
      </w:r>
      <w:r w:rsidRPr="00F61AE9">
        <w:rPr>
          <w:lang w:val="en-US"/>
        </w:rPr>
        <w:t xml:space="preserve"> </w:t>
      </w:r>
      <w:r w:rsidRPr="00F61AE9">
        <w:rPr>
          <w:i/>
          <w:lang w:val="en-US"/>
        </w:rPr>
        <w:t>Mediaeval Studies</w:t>
      </w:r>
      <w:r w:rsidRPr="00F61AE9">
        <w:rPr>
          <w:lang w:val="en-US"/>
        </w:rPr>
        <w:t xml:space="preserve">, Toronto, 1970, 32, pp. 128-137. </w:t>
      </w:r>
      <w:r w:rsidRPr="00F61AE9">
        <w:rPr>
          <w:lang w:val="es-ES_tradnl"/>
        </w:rPr>
        <w:t>[USP]</w:t>
      </w:r>
    </w:p>
    <w:p w:rsidR="00FB710A" w:rsidRDefault="00FB710A" w:rsidP="002802EC">
      <w:pPr>
        <w:pStyle w:val="PargrafoparaBibl"/>
        <w:widowControl/>
        <w:rPr>
          <w:lang w:val="en-US"/>
        </w:rPr>
      </w:pPr>
      <w:r w:rsidRPr="00F61AE9">
        <w:rPr>
          <w:lang w:val="es-ES_tradnl"/>
        </w:rPr>
        <w:t xml:space="preserve">GÉRARD D’ABBEVILLE, </w:t>
      </w:r>
      <w:r w:rsidRPr="00F61AE9">
        <w:rPr>
          <w:i/>
          <w:lang w:val="es-ES_tradnl"/>
        </w:rPr>
        <w:t>Le Quodlibet XIV, qq. 2-3</w:t>
      </w:r>
      <w:r w:rsidRPr="00F61AE9">
        <w:rPr>
          <w:lang w:val="es-ES_tradnl"/>
        </w:rPr>
        <w:t xml:space="preserve">. </w:t>
      </w:r>
      <w:r w:rsidRPr="00F61AE9">
        <w:rPr>
          <w:lang w:val="en-US"/>
        </w:rPr>
        <w:t>Ed. P. Grand</w:t>
      </w:r>
      <w:r w:rsidR="004610E2">
        <w:rPr>
          <w:lang w:val="en-US"/>
        </w:rPr>
        <w:t>,</w:t>
      </w:r>
      <w:r w:rsidRPr="00F61AE9">
        <w:rPr>
          <w:lang w:val="en-US"/>
        </w:rPr>
        <w:t xml:space="preserve"> </w:t>
      </w:r>
      <w:r w:rsidRPr="00F61AE9">
        <w:rPr>
          <w:i/>
          <w:lang w:val="en-US"/>
        </w:rPr>
        <w:t>Archives d’histoire doctrinale et littéraire du Moyen Âge</w:t>
      </w:r>
      <w:r w:rsidRPr="00F61AE9">
        <w:rPr>
          <w:lang w:val="en-US"/>
        </w:rPr>
        <w:t>, Paris, 1964, XXXIX, pp. 243-251. [USP]</w:t>
      </w:r>
    </w:p>
    <w:p w:rsidR="00F70BAF" w:rsidRPr="00F61AE9" w:rsidRDefault="00F70BAF" w:rsidP="002802EC">
      <w:pPr>
        <w:pStyle w:val="PargrafoparaBibl"/>
        <w:widowControl/>
        <w:rPr>
          <w:lang w:val="en-US"/>
        </w:rPr>
      </w:pPr>
    </w:p>
    <w:p w:rsidR="00FB710A" w:rsidRPr="00943C4D" w:rsidRDefault="00AA4FB5" w:rsidP="002802EC">
      <w:pPr>
        <w:pStyle w:val="Ttulo5"/>
        <w:keepNext/>
        <w:spacing w:before="0"/>
        <w:rPr>
          <w:color w:val="FF0000"/>
          <w:lang w:val="en-US"/>
        </w:rPr>
      </w:pPr>
      <w:r>
        <w:rPr>
          <w:color w:val="FF0000"/>
          <w:lang w:val="en-US"/>
        </w:rPr>
        <w:t>Comentadores</w:t>
      </w:r>
    </w:p>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4B5ED0" w:rsidRPr="00094190" w:rsidRDefault="004B5ED0" w:rsidP="002802EC">
      <w:pPr>
        <w:pStyle w:val="PargrafoparaBibl"/>
        <w:widowControl/>
        <w:rPr>
          <w:noProof/>
          <w:szCs w:val="22"/>
          <w:lang w:val="en-US"/>
        </w:rPr>
      </w:pPr>
      <w:bookmarkStart w:id="56" w:name="_Hlk486336487"/>
      <w:r w:rsidRPr="00094190">
        <w:rPr>
          <w:noProof/>
          <w:szCs w:val="22"/>
          <w:lang w:val="en-US"/>
        </w:rPr>
        <w:t>LECLERCQ, J., “Le magistère du prédicateur au XIII</w:t>
      </w:r>
      <w:r w:rsidRPr="00094190">
        <w:rPr>
          <w:noProof/>
          <w:szCs w:val="22"/>
          <w:vertAlign w:val="superscript"/>
          <w:lang w:val="en-US"/>
        </w:rPr>
        <w:t>e</w:t>
      </w:r>
      <w:r w:rsidRPr="00094190">
        <w:rPr>
          <w:noProof/>
          <w:szCs w:val="22"/>
          <w:lang w:val="en-US"/>
        </w:rPr>
        <w:t xml:space="preserve"> siècle”, </w:t>
      </w:r>
      <w:r w:rsidRPr="00094190">
        <w:rPr>
          <w:i/>
          <w:noProof/>
          <w:szCs w:val="22"/>
          <w:lang w:val="en-US"/>
        </w:rPr>
        <w:t>Archives d’histoire doctrinale et littéraire du Moyen Age</w:t>
      </w:r>
      <w:r w:rsidRPr="00094190">
        <w:rPr>
          <w:noProof/>
          <w:szCs w:val="22"/>
          <w:lang w:val="en-US"/>
        </w:rPr>
        <w:t>, Paris, 1946, XV, pp. 105-147.</w:t>
      </w:r>
    </w:p>
    <w:p w:rsidR="004B5ED0" w:rsidRPr="0077679C" w:rsidRDefault="004B5ED0" w:rsidP="002802EC">
      <w:pPr>
        <w:pStyle w:val="PargrafoparaBibl"/>
        <w:widowControl/>
        <w:rPr>
          <w:noProof/>
          <w:szCs w:val="22"/>
          <w:lang w:val="en-US"/>
        </w:rPr>
      </w:pPr>
      <w:r w:rsidRPr="002D2E79">
        <w:rPr>
          <w:noProof/>
          <w:szCs w:val="22"/>
        </w:rPr>
        <w:t xml:space="preserve">LECLERCQ, J., </w:t>
      </w:r>
      <w:r w:rsidRPr="002D2E79">
        <w:rPr>
          <w:i/>
          <w:noProof/>
          <w:szCs w:val="22"/>
        </w:rPr>
        <w:t>Predicare nel medioevo</w:t>
      </w:r>
      <w:r w:rsidRPr="002D2E79">
        <w:rPr>
          <w:noProof/>
          <w:szCs w:val="22"/>
        </w:rPr>
        <w:t xml:space="preserve">. Pref. di I. Biffi. Tr. A. Tombolini e D. Arioli. Biblioteca di Cultura Medievale. </w:t>
      </w:r>
      <w:r w:rsidRPr="0077679C">
        <w:rPr>
          <w:noProof/>
          <w:szCs w:val="22"/>
          <w:lang w:val="en-US"/>
        </w:rPr>
        <w:t>Milano</w:t>
      </w:r>
      <w:r>
        <w:rPr>
          <w:noProof/>
          <w:szCs w:val="22"/>
          <w:lang w:val="en-US"/>
        </w:rPr>
        <w:t>, Jaca Book, 2001. 112 p. [USP]</w:t>
      </w:r>
    </w:p>
    <w:bookmarkEnd w:id="56"/>
    <w:p w:rsidR="000975A9" w:rsidRDefault="000975A9" w:rsidP="002802EC">
      <w:pPr>
        <w:pStyle w:val="PargrafoparaBibl"/>
        <w:widowControl/>
        <w:rPr>
          <w:szCs w:val="24"/>
          <w:lang w:val="en-US"/>
        </w:rPr>
      </w:pPr>
      <w:r w:rsidRPr="00F61AE9">
        <w:rPr>
          <w:szCs w:val="24"/>
          <w:lang w:val="en-US"/>
        </w:rPr>
        <w:t xml:space="preserve">MÄKINEN, V., </w:t>
      </w:r>
      <w:r w:rsidRPr="00F61AE9">
        <w:rPr>
          <w:i/>
          <w:szCs w:val="24"/>
          <w:lang w:val="en-US"/>
        </w:rPr>
        <w:t>Property rights in the late medieval discussion on franciscan poverty</w:t>
      </w:r>
      <w:r w:rsidRPr="00F61AE9">
        <w:rPr>
          <w:szCs w:val="24"/>
          <w:lang w:val="en-US"/>
        </w:rPr>
        <w:t xml:space="preserve">. Recherches de théologie et philosophie médiévales, bibliotheca, 3. Leuven, </w:t>
      </w:r>
      <w:r>
        <w:rPr>
          <w:szCs w:val="24"/>
          <w:lang w:val="en-US"/>
        </w:rPr>
        <w:t>Peeters, 2001. 224 p. [USP]</w:t>
      </w:r>
    </w:p>
    <w:p w:rsidR="000A4907" w:rsidRPr="000A4907" w:rsidRDefault="000A4907" w:rsidP="002802EC">
      <w:pPr>
        <w:tabs>
          <w:tab w:val="left" w:pos="851"/>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left="567" w:hanging="567"/>
        <w:jc w:val="both"/>
        <w:rPr>
          <w:lang w:val="en-US"/>
        </w:rPr>
      </w:pPr>
      <w:r w:rsidRPr="0054517E">
        <w:rPr>
          <w:lang w:val="en-US"/>
        </w:rPr>
        <w:t xml:space="preserve">MARMURSZTEJN, E., </w:t>
      </w:r>
      <w:r w:rsidRPr="0054517E">
        <w:rPr>
          <w:i/>
          <w:iCs/>
          <w:shd w:val="clear" w:color="auto" w:fill="FFFFFF"/>
          <w:lang w:val="en-US"/>
        </w:rPr>
        <w:t xml:space="preserve">L’autorité des maîtres. </w:t>
      </w:r>
      <w:r w:rsidRPr="00406564">
        <w:rPr>
          <w:i/>
          <w:iCs/>
          <w:shd w:val="clear" w:color="auto" w:fill="FFFFFF"/>
        </w:rPr>
        <w:t>Scolastique, normes et société au XIII</w:t>
      </w:r>
      <w:r w:rsidRPr="00406564">
        <w:rPr>
          <w:i/>
          <w:iCs/>
          <w:shd w:val="clear" w:color="auto" w:fill="FFFFFF"/>
          <w:vertAlign w:val="superscript"/>
        </w:rPr>
        <w:t>e</w:t>
      </w:r>
      <w:r w:rsidR="00F70BAF">
        <w:rPr>
          <w:rStyle w:val="apple-converted-space"/>
          <w:i/>
          <w:iCs/>
          <w:shd w:val="clear" w:color="auto" w:fill="FFFFFF"/>
        </w:rPr>
        <w:t xml:space="preserve"> </w:t>
      </w:r>
      <w:r w:rsidRPr="00406564">
        <w:rPr>
          <w:i/>
          <w:iCs/>
          <w:shd w:val="clear" w:color="auto" w:fill="FFFFFF"/>
        </w:rPr>
        <w:t>siècle</w:t>
      </w:r>
      <w:r w:rsidRPr="00406564">
        <w:rPr>
          <w:shd w:val="clear" w:color="auto" w:fill="FFFFFF"/>
        </w:rPr>
        <w:t xml:space="preserve">. </w:t>
      </w:r>
      <w:r w:rsidRPr="000A4907">
        <w:rPr>
          <w:shd w:val="clear" w:color="auto" w:fill="FFFFFF"/>
          <w:lang w:val="en-US"/>
        </w:rPr>
        <w:t>Paris</w:t>
      </w:r>
      <w:r>
        <w:rPr>
          <w:shd w:val="clear" w:color="auto" w:fill="FFFFFF"/>
          <w:lang w:val="en-US"/>
        </w:rPr>
        <w:t xml:space="preserve">, </w:t>
      </w:r>
      <w:r w:rsidRPr="000A4907">
        <w:rPr>
          <w:shd w:val="clear" w:color="auto" w:fill="FFFFFF"/>
          <w:lang w:val="en-US"/>
        </w:rPr>
        <w:t>Les Belles</w:t>
      </w:r>
      <w:r>
        <w:rPr>
          <w:shd w:val="clear" w:color="auto" w:fill="FFFFFF"/>
          <w:lang w:val="en-US"/>
        </w:rPr>
        <w:t xml:space="preserve"> </w:t>
      </w:r>
      <w:r w:rsidRPr="000A4907">
        <w:rPr>
          <w:shd w:val="clear" w:color="auto" w:fill="FFFFFF"/>
          <w:lang w:val="en-US"/>
        </w:rPr>
        <w:t>Lettres, 2007. 421 p. [U</w:t>
      </w:r>
      <w:r>
        <w:rPr>
          <w:shd w:val="clear" w:color="auto" w:fill="FFFFFF"/>
          <w:lang w:val="en-US"/>
        </w:rPr>
        <w:t>NICAMP]</w:t>
      </w:r>
    </w:p>
    <w:p w:rsidR="00FB710A" w:rsidRPr="004610E2" w:rsidRDefault="00FB710A" w:rsidP="002802EC">
      <w:pPr>
        <w:pStyle w:val="PargrafoparaBibl"/>
        <w:widowControl/>
        <w:rPr>
          <w:color w:val="808080" w:themeColor="background1" w:themeShade="80"/>
          <w:lang w:val="en-US"/>
        </w:rPr>
      </w:pPr>
      <w:r w:rsidRPr="004610E2">
        <w:rPr>
          <w:color w:val="808080" w:themeColor="background1" w:themeShade="80"/>
          <w:lang w:val="en-US"/>
        </w:rPr>
        <w:t xml:space="preserve">PATTIN, A., </w:t>
      </w:r>
      <w:r w:rsidRPr="004610E2">
        <w:rPr>
          <w:i/>
          <w:color w:val="808080" w:themeColor="background1" w:themeShade="80"/>
          <w:lang w:val="en-US"/>
        </w:rPr>
        <w:t>L’anthropologie de Gérard d’Abbeville. Etude préliminaire et édition critique de plusieurs Questions quodlibétiques concernant le sujet, avec l’édition complète du De cogitationibus</w:t>
      </w:r>
      <w:r w:rsidRPr="004610E2">
        <w:rPr>
          <w:color w:val="808080" w:themeColor="background1" w:themeShade="80"/>
          <w:lang w:val="en-US"/>
        </w:rPr>
        <w:t xml:space="preserve">. Ancient and Medieval Philosophy, s. </w:t>
      </w:r>
      <w:r w:rsidR="004610E2" w:rsidRPr="004610E2">
        <w:rPr>
          <w:color w:val="808080" w:themeColor="background1" w:themeShade="80"/>
          <w:lang w:val="en-US"/>
        </w:rPr>
        <w:t>1, 14. Leuven, UP, 1993. 399 p.</w:t>
      </w:r>
    </w:p>
    <w:p w:rsidR="00F70BAF" w:rsidRDefault="00F70BAF" w:rsidP="00F70BAF">
      <w:pPr>
        <w:pStyle w:val="PargrafoparaBibl"/>
        <w:widowControl/>
        <w:rPr>
          <w:lang w:val="en-US"/>
        </w:rPr>
      </w:pPr>
      <w:r w:rsidRPr="001339D3">
        <w:rPr>
          <w:lang w:val="en-US"/>
        </w:rPr>
        <w:t xml:space="preserve">SCHABEL, C., ed., </w:t>
      </w:r>
      <w:r w:rsidRPr="001339D3">
        <w:rPr>
          <w:i/>
          <w:lang w:val="en-US"/>
        </w:rPr>
        <w:t>Theological quodlibeta in the Middle Ages</w:t>
      </w:r>
      <w:r>
        <w:rPr>
          <w:i/>
          <w:lang w:val="en-US"/>
        </w:rPr>
        <w:t>. T</w:t>
      </w:r>
      <w:r w:rsidRPr="001339D3">
        <w:rPr>
          <w:i/>
          <w:lang w:val="en-US"/>
        </w:rPr>
        <w:t>he Thirteenth</w:t>
      </w:r>
      <w:r w:rsidRPr="001339D3">
        <w:rPr>
          <w:lang w:val="en-US"/>
        </w:rPr>
        <w:t xml:space="preserve"> </w:t>
      </w:r>
      <w:r w:rsidRPr="001339D3">
        <w:rPr>
          <w:i/>
          <w:lang w:val="en-US"/>
        </w:rPr>
        <w:t>Century</w:t>
      </w:r>
      <w:r w:rsidRPr="001339D3">
        <w:rPr>
          <w:lang w:val="en-US"/>
        </w:rPr>
        <w:t>. Brill’s Companions to the Christian Tradition, 1. Leiden, Brill, 2006. XIV+564 p. [USP]</w:t>
      </w:r>
    </w:p>
    <w:p w:rsidR="00FB710A" w:rsidRPr="00F61AE9" w:rsidRDefault="00FB710A" w:rsidP="002802EC">
      <w:pPr>
        <w:pStyle w:val="PargrafoparaBibl"/>
        <w:widowControl/>
        <w:rPr>
          <w:lang w:val="en-US"/>
        </w:rPr>
      </w:pPr>
      <w:r w:rsidRPr="00F61AE9">
        <w:rPr>
          <w:lang w:val="en-US"/>
        </w:rPr>
        <w:t xml:space="preserve">SMITH, L., and WARD, B., eds., </w:t>
      </w:r>
      <w:r w:rsidRPr="00F61AE9">
        <w:rPr>
          <w:i/>
          <w:lang w:val="en-US"/>
        </w:rPr>
        <w:t>Intellectual life in the Middle Ages</w:t>
      </w:r>
      <w:r w:rsidRPr="00F61AE9">
        <w:rPr>
          <w:lang w:val="en-US"/>
        </w:rPr>
        <w:t>. London / Rio Grande, Hambledon, 1992. 322 p. [UNICAMP]</w:t>
      </w:r>
    </w:p>
    <w:p w:rsidR="00FB710A" w:rsidRDefault="00FB710A" w:rsidP="002802EC">
      <w:pPr>
        <w:pStyle w:val="PargrafoparaBibl"/>
        <w:widowControl/>
      </w:pPr>
      <w:r w:rsidRPr="00F61AE9">
        <w:rPr>
          <w:lang w:val="en-US"/>
        </w:rPr>
        <w:lastRenderedPageBreak/>
        <w:t xml:space="preserve">ZIMMERMANN, A., Hrsg., </w:t>
      </w:r>
      <w:r w:rsidRPr="00F61AE9">
        <w:rPr>
          <w:i/>
          <w:iCs/>
          <w:lang w:val="en-US"/>
        </w:rPr>
        <w:t>Albert der Große. Seine Zeit, sein Werk, seine Wirkung</w:t>
      </w:r>
      <w:r w:rsidRPr="00F61AE9">
        <w:rPr>
          <w:lang w:val="en-US"/>
        </w:rPr>
        <w:t xml:space="preserve">. </w:t>
      </w:r>
      <w:r w:rsidRPr="00F61AE9">
        <w:t>Miscellanea Mediaevalia, 14. Berlin, de Gruyter, 1981. VIII+293 S. [USP]</w:t>
      </w:r>
    </w:p>
    <w:p w:rsidR="00313C95" w:rsidRPr="00F61AE9" w:rsidRDefault="00313C95" w:rsidP="002802EC">
      <w:pPr>
        <w:pStyle w:val="PargrafoparaBibl"/>
        <w:widowControl/>
      </w:pPr>
    </w:p>
    <w:p w:rsidR="00FB710A" w:rsidRPr="00F61AE9" w:rsidRDefault="00FB710A" w:rsidP="002802EC">
      <w:pPr>
        <w:spacing w:after="200" w:line="276" w:lineRule="auto"/>
        <w:rPr>
          <w:bCs/>
        </w:rPr>
      </w:pPr>
      <w:r w:rsidRPr="00F61AE9">
        <w:rPr>
          <w:bCs/>
        </w:rPr>
        <w:br w:type="page"/>
      </w:r>
    </w:p>
    <w:p w:rsidR="00FB710A" w:rsidRPr="009D3DCE" w:rsidRDefault="00FB710A" w:rsidP="002802EC">
      <w:pPr>
        <w:pStyle w:val="Ttulo4"/>
        <w:widowControl/>
        <w:rPr>
          <w:color w:val="FF0000"/>
          <w:lang w:val="en-US"/>
        </w:rPr>
      </w:pPr>
      <w:r w:rsidRPr="00F61AE9">
        <w:rPr>
          <w:color w:val="FF0000"/>
        </w:rPr>
        <w:lastRenderedPageBreak/>
        <w:t xml:space="preserve">gertrude de helfta, ca. 1256-ca. </w:t>
      </w:r>
      <w:r w:rsidRPr="009D3DCE">
        <w:rPr>
          <w:color w:val="FF0000"/>
          <w:lang w:val="en-US"/>
        </w:rPr>
        <w:t>1301?</w:t>
      </w:r>
    </w:p>
    <w:p w:rsidR="00666D85" w:rsidRPr="00F61AE9" w:rsidRDefault="00AF0097" w:rsidP="002802EC">
      <w:pPr>
        <w:pStyle w:val="Ttulo5"/>
        <w:keepNext/>
        <w:spacing w:before="0"/>
        <w:rPr>
          <w:color w:val="FF0000"/>
          <w:lang w:val="es-ES_tradnl"/>
        </w:rPr>
      </w:pPr>
      <w:r>
        <w:rPr>
          <w:iCs w:val="0"/>
          <w:color w:val="FF0000"/>
          <w:lang w:val="es-ES_tradnl"/>
        </w:rPr>
        <w:t>Sources chrétiennes</w:t>
      </w:r>
    </w:p>
    <w:p w:rsidR="00FB710A" w:rsidRPr="00F61AE9" w:rsidRDefault="00FB710A" w:rsidP="002802EC">
      <w:pPr>
        <w:pStyle w:val="PargrafoparaBibl"/>
        <w:widowControl/>
      </w:pPr>
      <w:r w:rsidRPr="009D3DCE">
        <w:rPr>
          <w:lang w:val="en-US"/>
        </w:rPr>
        <w:t xml:space="preserve">GERTRUDE D’HELFTA, </w:t>
      </w:r>
      <w:r w:rsidRPr="009D3DCE">
        <w:rPr>
          <w:i/>
          <w:iCs/>
          <w:lang w:val="en-US"/>
        </w:rPr>
        <w:t>Œuvres spirituelles, I. Les Exercices</w:t>
      </w:r>
      <w:r w:rsidRPr="009D3DCE">
        <w:rPr>
          <w:lang w:val="en-US"/>
        </w:rPr>
        <w:t xml:space="preserve">. </w:t>
      </w:r>
      <w:r w:rsidRPr="00F61AE9">
        <w:rPr>
          <w:lang w:val="en-US"/>
        </w:rPr>
        <w:t>Texte latin, i</w:t>
      </w:r>
      <w:r w:rsidRPr="00F61AE9">
        <w:rPr>
          <w:lang w:val="es-ES_tradnl"/>
        </w:rPr>
        <w:t xml:space="preserve">ntr., tr. et </w:t>
      </w:r>
      <w:r w:rsidRPr="00F61AE9">
        <w:rPr>
          <w:lang w:val="en-US"/>
        </w:rPr>
        <w:t xml:space="preserve">notes par J. Hourlier et A. Schmitt. </w:t>
      </w:r>
      <w:r w:rsidRPr="00F61AE9">
        <w:t>SC, 127. Paris, Cerf, 1967. 318 p. [UNICAMP] [USP]</w:t>
      </w:r>
    </w:p>
    <w:p w:rsidR="00FB710A" w:rsidRPr="00F61AE9" w:rsidRDefault="00FB710A" w:rsidP="002802EC">
      <w:pPr>
        <w:pStyle w:val="PargrafoparaBibl"/>
        <w:widowControl/>
      </w:pPr>
      <w:r w:rsidRPr="00F61AE9">
        <w:t xml:space="preserve">GERTRUDE D’HELFTA, </w:t>
      </w:r>
      <w:r w:rsidRPr="00F61AE9">
        <w:rPr>
          <w:i/>
          <w:iCs/>
        </w:rPr>
        <w:t>Œuvres spirituelles, II-III. Le Héraut (Livre I-III).</w:t>
      </w:r>
      <w:r w:rsidRPr="00F61AE9">
        <w:t xml:space="preserve"> Intr., texte critique, tr. et notes par P. Doyère. SC, 139, SC, 143. Paris, Cerf, 1968. 2 vols. [UFSCar] [UNICAMP] [USP]</w:t>
      </w:r>
    </w:p>
    <w:p w:rsidR="00FB710A" w:rsidRPr="000E074F" w:rsidRDefault="00FB710A" w:rsidP="002802EC">
      <w:pPr>
        <w:pStyle w:val="PargrafoparaBibl"/>
        <w:widowControl/>
      </w:pPr>
      <w:r w:rsidRPr="00F61AE9">
        <w:t xml:space="preserve">GERTRUDE D’HELFTA, </w:t>
      </w:r>
      <w:r w:rsidRPr="00F61AE9">
        <w:rPr>
          <w:i/>
          <w:iCs/>
        </w:rPr>
        <w:t>Œuvres spirituelles, IV-V. Le Héraut (Livre IV-V).</w:t>
      </w:r>
      <w:r w:rsidRPr="00F61AE9">
        <w:t xml:space="preserve"> Texte critique, tr. et notes par J.-M. Clément et B. de Vregille. </w:t>
      </w:r>
      <w:r w:rsidRPr="000E074F">
        <w:t>SC, 255, SC, 331. Paris, Cerf, 1978-1986. 2007. 2 vols. [UNICAMP] [USP]</w:t>
      </w:r>
    </w:p>
    <w:p w:rsidR="00666D85" w:rsidRPr="00666D85" w:rsidRDefault="00AF0097" w:rsidP="002802EC">
      <w:pPr>
        <w:pStyle w:val="Ttulo5"/>
        <w:keepNext/>
        <w:spacing w:before="0"/>
        <w:rPr>
          <w:color w:val="FF0000"/>
        </w:rPr>
      </w:pPr>
      <w:r>
        <w:rPr>
          <w:color w:val="FF0000"/>
        </w:rPr>
        <w:t>Diversas</w:t>
      </w:r>
    </w:p>
    <w:p w:rsidR="00FB710A" w:rsidRPr="000E074F" w:rsidRDefault="00FB710A" w:rsidP="002802EC">
      <w:pPr>
        <w:pStyle w:val="PargrafoparaBibl"/>
        <w:widowControl/>
        <w:rPr>
          <w:color w:val="808080"/>
        </w:rPr>
      </w:pPr>
      <w:r w:rsidRPr="00406644">
        <w:rPr>
          <w:color w:val="808080"/>
        </w:rPr>
        <w:t>GERTRUDE, LA GRANDE,</w:t>
      </w:r>
      <w:r w:rsidRPr="00406644">
        <w:rPr>
          <w:rFonts w:ascii="Arial" w:hAnsi="Arial" w:cs="Arial"/>
          <w:color w:val="000000"/>
          <w:sz w:val="18"/>
          <w:szCs w:val="18"/>
        </w:rPr>
        <w:t xml:space="preserve"> </w:t>
      </w:r>
      <w:r w:rsidRPr="00406644">
        <w:rPr>
          <w:i/>
          <w:color w:val="808080"/>
        </w:rPr>
        <w:t>Le rivelazioni</w:t>
      </w:r>
      <w:r w:rsidRPr="00406644">
        <w:rPr>
          <w:color w:val="808080"/>
        </w:rPr>
        <w:t xml:space="preserve">. </w:t>
      </w:r>
      <w:r w:rsidRPr="00170942">
        <w:rPr>
          <w:color w:val="808080"/>
        </w:rPr>
        <w:t xml:space="preserve">A cura de C. Tirone. </w:t>
      </w:r>
      <w:r w:rsidRPr="000E074F">
        <w:rPr>
          <w:color w:val="808080"/>
        </w:rPr>
        <w:t>Classici cristiani. Siena, Cantagalli, 1992. 719 p.*</w:t>
      </w:r>
    </w:p>
    <w:p w:rsidR="00BE764E" w:rsidRPr="00C14727" w:rsidRDefault="00BE764E" w:rsidP="002802EC">
      <w:pPr>
        <w:pStyle w:val="PargrafoparaBibl"/>
        <w:widowControl/>
        <w:rPr>
          <w:color w:val="808080"/>
          <w:lang w:val="en-US"/>
        </w:rPr>
      </w:pPr>
      <w:r w:rsidRPr="0031082F">
        <w:rPr>
          <w:color w:val="808080"/>
        </w:rPr>
        <w:t xml:space="preserve">GERTRUDE DI HELFTA, </w:t>
      </w:r>
      <w:r w:rsidRPr="00BE764E">
        <w:rPr>
          <w:i/>
          <w:color w:val="808080"/>
        </w:rPr>
        <w:t>Esercizi spirituali</w:t>
      </w:r>
      <w:r w:rsidRPr="0031082F">
        <w:rPr>
          <w:color w:val="808080"/>
        </w:rPr>
        <w:t xml:space="preserve">. </w:t>
      </w:r>
      <w:r w:rsidRPr="00BE764E">
        <w:rPr>
          <w:color w:val="808080"/>
          <w:lang w:val="en-US"/>
        </w:rPr>
        <w:t>Sapientia. Milano, Glossa, 2006. 148 p</w:t>
      </w:r>
      <w:r w:rsidRPr="00C14727">
        <w:rPr>
          <w:color w:val="808080"/>
          <w:lang w:val="en-US"/>
        </w:rPr>
        <w:t>.*</w:t>
      </w:r>
    </w:p>
    <w:p w:rsidR="00197FAE" w:rsidRDefault="00197FAE" w:rsidP="002802EC">
      <w:pPr>
        <w:pStyle w:val="PargrafoparaBibl"/>
        <w:widowControl/>
        <w:rPr>
          <w:lang w:val="en-US"/>
        </w:rPr>
      </w:pPr>
      <w:r w:rsidRPr="001779A8">
        <w:rPr>
          <w:lang w:val="en-US"/>
        </w:rPr>
        <w:t xml:space="preserve">GERTRUD THE GREAT OF HELFTA, </w:t>
      </w:r>
      <w:r w:rsidRPr="001779A8">
        <w:rPr>
          <w:i/>
          <w:lang w:val="en-US"/>
        </w:rPr>
        <w:t xml:space="preserve">The </w:t>
      </w:r>
      <w:r>
        <w:rPr>
          <w:i/>
          <w:lang w:val="en-US"/>
        </w:rPr>
        <w:t>H</w:t>
      </w:r>
      <w:r w:rsidRPr="001779A8">
        <w:rPr>
          <w:i/>
          <w:lang w:val="en-US"/>
        </w:rPr>
        <w:t>erald of God’s loving-kindness. Books 1 and 2</w:t>
      </w:r>
      <w:r w:rsidRPr="001779A8">
        <w:rPr>
          <w:lang w:val="en-US"/>
        </w:rPr>
        <w:t xml:space="preserve">. </w:t>
      </w:r>
      <w:r>
        <w:rPr>
          <w:lang w:val="en-US"/>
        </w:rPr>
        <w:t>T</w:t>
      </w:r>
      <w:r w:rsidRPr="001779A8">
        <w:rPr>
          <w:lang w:val="en-US"/>
        </w:rPr>
        <w:t xml:space="preserve">r. with an intr. and notes </w:t>
      </w:r>
      <w:r>
        <w:rPr>
          <w:lang w:val="en-US"/>
        </w:rPr>
        <w:t xml:space="preserve">by </w:t>
      </w:r>
      <w:r w:rsidRPr="001779A8">
        <w:rPr>
          <w:lang w:val="en-US"/>
        </w:rPr>
        <w:t xml:space="preserve">A. </w:t>
      </w:r>
      <w:r w:rsidRPr="001779A8">
        <w:rPr>
          <w:iCs/>
          <w:lang w:val="en-US"/>
        </w:rPr>
        <w:t>Barratt.</w:t>
      </w:r>
      <w:r w:rsidRPr="001779A8">
        <w:rPr>
          <w:lang w:val="en-US"/>
        </w:rPr>
        <w:t xml:space="preserve"> Cistercian Fathers, 35. Kalamazoo, Cistercian Publications, </w:t>
      </w:r>
      <w:r w:rsidR="00D9427B">
        <w:rPr>
          <w:lang w:val="en-US"/>
        </w:rPr>
        <w:t>[</w:t>
      </w:r>
      <w:r w:rsidRPr="001779A8">
        <w:rPr>
          <w:lang w:val="en-US"/>
        </w:rPr>
        <w:t>1991</w:t>
      </w:r>
      <w:r w:rsidR="00D9427B">
        <w:rPr>
          <w:lang w:val="en-US"/>
        </w:rPr>
        <w:t>]</w:t>
      </w:r>
      <w:r w:rsidR="00D9427B" w:rsidRPr="0072502E">
        <w:rPr>
          <w:lang w:val="en-US"/>
        </w:rPr>
        <w:t xml:space="preserve"> 2009</w:t>
      </w:r>
      <w:r w:rsidRPr="001779A8">
        <w:rPr>
          <w:lang w:val="en-US"/>
        </w:rPr>
        <w:t>. 186 p. [</w:t>
      </w:r>
      <w:r>
        <w:rPr>
          <w:lang w:val="en-US"/>
        </w:rPr>
        <w:t>USP]</w:t>
      </w:r>
    </w:p>
    <w:p w:rsidR="00FB710A" w:rsidRPr="00495306" w:rsidRDefault="00FB710A" w:rsidP="002802EC">
      <w:pPr>
        <w:pStyle w:val="PargrafoparaBibl"/>
        <w:widowControl/>
        <w:rPr>
          <w:color w:val="808080" w:themeColor="background1" w:themeShade="80"/>
          <w:lang w:val="en-US"/>
        </w:rPr>
      </w:pPr>
      <w:r w:rsidRPr="00495306">
        <w:rPr>
          <w:color w:val="808080" w:themeColor="background1" w:themeShade="80"/>
          <w:lang w:val="en-US"/>
        </w:rPr>
        <w:t xml:space="preserve">GERTRUD THE GREAT OF HELFTA, </w:t>
      </w:r>
      <w:r w:rsidRPr="00495306">
        <w:rPr>
          <w:i/>
          <w:color w:val="808080" w:themeColor="background1" w:themeShade="80"/>
          <w:lang w:val="en-US"/>
        </w:rPr>
        <w:t xml:space="preserve">The </w:t>
      </w:r>
      <w:r w:rsidR="00197FAE" w:rsidRPr="00495306">
        <w:rPr>
          <w:i/>
          <w:color w:val="808080" w:themeColor="background1" w:themeShade="80"/>
          <w:lang w:val="en-US"/>
        </w:rPr>
        <w:t>H</w:t>
      </w:r>
      <w:r w:rsidRPr="00495306">
        <w:rPr>
          <w:i/>
          <w:color w:val="808080" w:themeColor="background1" w:themeShade="80"/>
          <w:lang w:val="en-US"/>
        </w:rPr>
        <w:t>erald of God’s loving-kindness. Book 3</w:t>
      </w:r>
      <w:r w:rsidRPr="00495306">
        <w:rPr>
          <w:color w:val="808080" w:themeColor="background1" w:themeShade="80"/>
          <w:lang w:val="en-US"/>
        </w:rPr>
        <w:t xml:space="preserve">. </w:t>
      </w:r>
      <w:r w:rsidR="00197FAE" w:rsidRPr="00495306">
        <w:rPr>
          <w:color w:val="808080" w:themeColor="background1" w:themeShade="80"/>
          <w:lang w:val="en-US"/>
        </w:rPr>
        <w:t xml:space="preserve">Tr. with an intr. and notes by </w:t>
      </w:r>
      <w:r w:rsidRPr="00495306">
        <w:rPr>
          <w:color w:val="808080" w:themeColor="background1" w:themeShade="80"/>
          <w:lang w:val="en-US"/>
        </w:rPr>
        <w:t xml:space="preserve">A. </w:t>
      </w:r>
      <w:r w:rsidRPr="00495306">
        <w:rPr>
          <w:iCs/>
          <w:color w:val="808080" w:themeColor="background1" w:themeShade="80"/>
          <w:lang w:val="en-US"/>
        </w:rPr>
        <w:t>Barratt.</w:t>
      </w:r>
      <w:r w:rsidRPr="00495306">
        <w:rPr>
          <w:color w:val="808080" w:themeColor="background1" w:themeShade="80"/>
          <w:lang w:val="en-US"/>
        </w:rPr>
        <w:t xml:space="preserve"> Cistercian Fathers, 63. Kalamazoo, Cistercian, 2005.</w:t>
      </w:r>
    </w:p>
    <w:p w:rsidR="00FB710A" w:rsidRPr="003A5472" w:rsidRDefault="00FB710A" w:rsidP="002802EC">
      <w:pPr>
        <w:pStyle w:val="PargrafoparaBibl"/>
        <w:widowControl/>
        <w:rPr>
          <w:lang w:val="en-US"/>
        </w:rPr>
      </w:pPr>
      <w:r w:rsidRPr="003A5472">
        <w:rPr>
          <w:lang w:val="en-US"/>
        </w:rPr>
        <w:t xml:space="preserve">GERTRUDE OF HELFTA, </w:t>
      </w:r>
      <w:r w:rsidRPr="003A5472">
        <w:rPr>
          <w:i/>
          <w:lang w:val="en-US"/>
        </w:rPr>
        <w:t xml:space="preserve">The </w:t>
      </w:r>
      <w:r w:rsidR="00A54E57">
        <w:rPr>
          <w:i/>
          <w:lang w:val="en-US"/>
        </w:rPr>
        <w:t>H</w:t>
      </w:r>
      <w:r w:rsidRPr="003A5472">
        <w:rPr>
          <w:i/>
          <w:lang w:val="en-US"/>
        </w:rPr>
        <w:t>erald of divine love</w:t>
      </w:r>
      <w:r w:rsidRPr="003A5472">
        <w:rPr>
          <w:lang w:val="en-US"/>
        </w:rPr>
        <w:t>. Tr. M. Winkworth. The classics of Western spirituality. New York, Paulist Press, 1993. XII+259 p. [USP]</w:t>
      </w:r>
    </w:p>
    <w:p w:rsidR="00FB710A" w:rsidRDefault="00FB710A" w:rsidP="002802EC">
      <w:pPr>
        <w:pStyle w:val="PargrafoparaBibl"/>
        <w:widowControl/>
        <w:rPr>
          <w:lang w:val="en-US"/>
        </w:rPr>
      </w:pPr>
      <w:r w:rsidRPr="00F61AE9">
        <w:rPr>
          <w:lang w:val="en-US"/>
        </w:rPr>
        <w:t xml:space="preserve">GERTRUD THE GREAT OF HELFTA, </w:t>
      </w:r>
      <w:r w:rsidRPr="00F61AE9">
        <w:rPr>
          <w:i/>
          <w:lang w:val="en-US"/>
        </w:rPr>
        <w:t>Spiritual exercises</w:t>
      </w:r>
      <w:r w:rsidRPr="00F61AE9">
        <w:rPr>
          <w:lang w:val="en-US"/>
        </w:rPr>
        <w:t>. Intr.</w:t>
      </w:r>
      <w:r w:rsidR="0049473A">
        <w:rPr>
          <w:lang w:val="en-US"/>
        </w:rPr>
        <w:t>,</w:t>
      </w:r>
      <w:r w:rsidRPr="00F61AE9">
        <w:rPr>
          <w:lang w:val="en-US"/>
        </w:rPr>
        <w:t xml:space="preserve"> tr.</w:t>
      </w:r>
      <w:r w:rsidR="0049473A">
        <w:rPr>
          <w:lang w:val="en-US"/>
        </w:rPr>
        <w:t>, and notes by</w:t>
      </w:r>
      <w:r w:rsidRPr="00F61AE9">
        <w:rPr>
          <w:lang w:val="en-US"/>
        </w:rPr>
        <w:t xml:space="preserve"> G. J. Lewis and J. Lewis. Cistercian Fathers, 49. Kalamaz</w:t>
      </w:r>
      <w:r w:rsidR="00495306">
        <w:rPr>
          <w:lang w:val="en-US"/>
        </w:rPr>
        <w:t>oo, Cis</w:t>
      </w:r>
      <w:r w:rsidR="0049473A">
        <w:rPr>
          <w:lang w:val="en-US"/>
        </w:rPr>
        <w:t>tercian, 1989. VIII+165 p. [USP]</w:t>
      </w:r>
    </w:p>
    <w:p w:rsidR="00FB710A" w:rsidRDefault="00FB710A" w:rsidP="002802EC">
      <w:pPr>
        <w:pStyle w:val="PargrafoparaBibl"/>
        <w:widowControl/>
        <w:rPr>
          <w:color w:val="808080"/>
          <w:lang w:val="en-US"/>
        </w:rPr>
      </w:pPr>
      <w:r w:rsidRPr="00F61AE9">
        <w:rPr>
          <w:color w:val="808080"/>
          <w:lang w:val="en-US"/>
        </w:rPr>
        <w:t xml:space="preserve">GERTRUDE D’HELFTA, </w:t>
      </w:r>
      <w:r w:rsidRPr="00F61AE9">
        <w:rPr>
          <w:bCs/>
          <w:i/>
          <w:color w:val="808080"/>
          <w:lang w:val="en-US"/>
        </w:rPr>
        <w:t xml:space="preserve">Les </w:t>
      </w:r>
      <w:r w:rsidRPr="00F61AE9">
        <w:rPr>
          <w:i/>
          <w:color w:val="808080"/>
          <w:lang w:val="en-US"/>
        </w:rPr>
        <w:t>Exercices</w:t>
      </w:r>
      <w:r w:rsidRPr="00F61AE9">
        <w:rPr>
          <w:color w:val="808080"/>
          <w:lang w:val="en-US"/>
        </w:rPr>
        <w:t>. Intr. A. Schmitt. Tr. J. Hourlier et A. Schmitt. Trésors du Christianisme. Paris, Cerf, 2011. 160 p.</w:t>
      </w:r>
      <w:r w:rsidR="0076129E">
        <w:rPr>
          <w:color w:val="808080"/>
          <w:lang w:val="en-US"/>
        </w:rPr>
        <w:t>*</w:t>
      </w:r>
    </w:p>
    <w:p w:rsidR="0064710C" w:rsidRDefault="0064710C" w:rsidP="002802EC">
      <w:pPr>
        <w:pStyle w:val="PargrafoparaBibl"/>
        <w:widowControl/>
        <w:rPr>
          <w:color w:val="808080"/>
          <w:lang w:val="en-US"/>
        </w:rPr>
      </w:pPr>
      <w:r w:rsidRPr="0064710C">
        <w:rPr>
          <w:color w:val="808080"/>
          <w:lang w:val="en-US"/>
        </w:rPr>
        <w:t xml:space="preserve">GERTRUD VON HELFTA, </w:t>
      </w:r>
      <w:r w:rsidRPr="00101710">
        <w:rPr>
          <w:i/>
          <w:color w:val="808080"/>
          <w:lang w:val="en-US"/>
        </w:rPr>
        <w:t>Exercitia spiritualia</w:t>
      </w:r>
      <w:r w:rsidRPr="0064710C">
        <w:rPr>
          <w:color w:val="808080"/>
          <w:lang w:val="en-US"/>
        </w:rPr>
        <w:t xml:space="preserve">. </w:t>
      </w:r>
      <w:r w:rsidRPr="00101710">
        <w:rPr>
          <w:i/>
          <w:color w:val="808080"/>
          <w:lang w:val="en-US"/>
        </w:rPr>
        <w:t>Geistliche Übungen</w:t>
      </w:r>
      <w:r w:rsidRPr="0064710C">
        <w:rPr>
          <w:color w:val="808080"/>
          <w:lang w:val="en-US"/>
        </w:rPr>
        <w:t>.</w:t>
      </w:r>
      <w:r>
        <w:rPr>
          <w:color w:val="808080"/>
          <w:lang w:val="en-US"/>
        </w:rPr>
        <w:t xml:space="preserve"> Über. v. S</w:t>
      </w:r>
      <w:r w:rsidRPr="00F61AE9">
        <w:rPr>
          <w:color w:val="808080"/>
          <w:lang w:val="en-US"/>
        </w:rPr>
        <w:t>.</w:t>
      </w:r>
      <w:r>
        <w:rPr>
          <w:color w:val="808080"/>
          <w:lang w:val="en-US"/>
        </w:rPr>
        <w:t xml:space="preserve"> </w:t>
      </w:r>
      <w:r w:rsidRPr="0064710C">
        <w:rPr>
          <w:color w:val="808080"/>
          <w:lang w:val="en-US"/>
        </w:rPr>
        <w:t>Ringler</w:t>
      </w:r>
      <w:r>
        <w:rPr>
          <w:color w:val="808080"/>
          <w:lang w:val="en-US"/>
        </w:rPr>
        <w:t xml:space="preserve">. </w:t>
      </w:r>
      <w:r w:rsidRPr="0064710C">
        <w:rPr>
          <w:color w:val="808080"/>
          <w:lang w:val="en-US"/>
        </w:rPr>
        <w:t>Wuppertal, Humberg</w:t>
      </w:r>
      <w:r>
        <w:rPr>
          <w:color w:val="808080"/>
          <w:lang w:val="en-US"/>
        </w:rPr>
        <w:t>, 2007. 397 S</w:t>
      </w:r>
      <w:r w:rsidRPr="0064710C">
        <w:rPr>
          <w:color w:val="808080"/>
          <w:lang w:val="en-US"/>
        </w:rPr>
        <w:t>.*</w:t>
      </w:r>
    </w:p>
    <w:p w:rsidR="00FB710A" w:rsidRDefault="00FB710A" w:rsidP="002802EC">
      <w:pPr>
        <w:pStyle w:val="PargrafoparaBibl"/>
        <w:widowControl/>
        <w:rPr>
          <w:color w:val="808080"/>
          <w:lang w:val="en-US"/>
        </w:rPr>
      </w:pPr>
      <w:r w:rsidRPr="00F61AE9">
        <w:rPr>
          <w:color w:val="808080"/>
          <w:lang w:val="en-US"/>
        </w:rPr>
        <w:t xml:space="preserve">GERTRUD VON HELFTA, </w:t>
      </w:r>
      <w:r w:rsidRPr="00F61AE9">
        <w:rPr>
          <w:i/>
          <w:color w:val="808080"/>
          <w:lang w:val="en-US"/>
        </w:rPr>
        <w:t>Geistliche Übungen</w:t>
      </w:r>
      <w:r w:rsidRPr="00F61AE9">
        <w:rPr>
          <w:color w:val="808080"/>
          <w:lang w:val="en-US"/>
        </w:rPr>
        <w:t xml:space="preserve">. Über. v. J. Schwalbe und M. Zieger. </w:t>
      </w:r>
      <w:r w:rsidR="00F838D7" w:rsidRPr="001F00C4">
        <w:rPr>
          <w:color w:val="808080"/>
          <w:lang w:val="en-US"/>
        </w:rPr>
        <w:t xml:space="preserve">Landsberg, Eos Verlag U. Druck, </w:t>
      </w:r>
      <w:r w:rsidRPr="00F61AE9">
        <w:rPr>
          <w:color w:val="808080"/>
          <w:lang w:val="en-US"/>
        </w:rPr>
        <w:t>2008. 192 S.</w:t>
      </w:r>
      <w:r w:rsidR="0076129E">
        <w:rPr>
          <w:color w:val="808080"/>
          <w:lang w:val="en-US"/>
        </w:rPr>
        <w:t>*</w:t>
      </w:r>
    </w:p>
    <w:p w:rsidR="00FB710A" w:rsidRDefault="00FB710A" w:rsidP="002802EC">
      <w:pPr>
        <w:pStyle w:val="PargrafoparaBibl"/>
        <w:widowControl/>
        <w:rPr>
          <w:color w:val="808080"/>
          <w:lang w:val="en-US"/>
        </w:rPr>
      </w:pPr>
      <w:r w:rsidRPr="00F61AE9">
        <w:rPr>
          <w:color w:val="808080"/>
          <w:lang w:val="en-US"/>
        </w:rPr>
        <w:t xml:space="preserve">GERTRUD DIE GROßE VON HELFTA, </w:t>
      </w:r>
      <w:r w:rsidRPr="00F61AE9">
        <w:rPr>
          <w:i/>
          <w:color w:val="808080"/>
          <w:lang w:val="en-US"/>
        </w:rPr>
        <w:t>Gesandter der göttlichen Liebe</w:t>
      </w:r>
      <w:r w:rsidRPr="00F61AE9">
        <w:rPr>
          <w:color w:val="808080"/>
          <w:lang w:val="en-US"/>
        </w:rPr>
        <w:t xml:space="preserve">. </w:t>
      </w:r>
      <w:r w:rsidRPr="00F61AE9">
        <w:rPr>
          <w:i/>
          <w:color w:val="808080"/>
          <w:lang w:val="en-US"/>
        </w:rPr>
        <w:t>Legatus divinae pietatis</w:t>
      </w:r>
      <w:r w:rsidRPr="00F61AE9">
        <w:rPr>
          <w:color w:val="808080"/>
          <w:lang w:val="en-US"/>
        </w:rPr>
        <w:t xml:space="preserve">. Über. v. J. Weißbrodt. </w:t>
      </w:r>
      <w:r w:rsidR="0076129E" w:rsidRPr="0076129E">
        <w:rPr>
          <w:color w:val="808080"/>
          <w:lang w:val="en-US"/>
        </w:rPr>
        <w:t xml:space="preserve">Stein am Rhein, </w:t>
      </w:r>
      <w:r w:rsidRPr="0076129E">
        <w:rPr>
          <w:color w:val="808080"/>
          <w:lang w:val="en-US"/>
        </w:rPr>
        <w:t>Christiana-Verlag, 2008. 507 S.</w:t>
      </w:r>
      <w:r w:rsidR="0076129E" w:rsidRPr="0076129E">
        <w:rPr>
          <w:color w:val="808080"/>
          <w:lang w:val="en-US"/>
        </w:rPr>
        <w:t>*</w:t>
      </w:r>
    </w:p>
    <w:p w:rsidR="00FB710A" w:rsidRPr="00F61AE9" w:rsidRDefault="00FB710A" w:rsidP="002802EC">
      <w:pPr>
        <w:pStyle w:val="PargrafoparaBibl"/>
        <w:widowControl/>
        <w:rPr>
          <w:color w:val="808080"/>
          <w:lang w:val="en-US"/>
        </w:rPr>
      </w:pPr>
      <w:r w:rsidRPr="006A7736">
        <w:rPr>
          <w:color w:val="808080"/>
          <w:lang w:val="en-US"/>
        </w:rPr>
        <w:lastRenderedPageBreak/>
        <w:t xml:space="preserve">GERTRUDE DI HELFTA, </w:t>
      </w:r>
      <w:r w:rsidRPr="006A7736">
        <w:rPr>
          <w:i/>
          <w:color w:val="808080"/>
          <w:lang w:val="en-US"/>
        </w:rPr>
        <w:t xml:space="preserve">Dio della mia vita. </w:t>
      </w:r>
      <w:r w:rsidRPr="00F61AE9">
        <w:rPr>
          <w:i/>
          <w:color w:val="808080"/>
        </w:rPr>
        <w:t>Preghiere di santa Gertrude di Helfta</w:t>
      </w:r>
      <w:r w:rsidRPr="00F61AE9">
        <w:rPr>
          <w:color w:val="808080"/>
        </w:rPr>
        <w:t xml:space="preserve">. </w:t>
      </w:r>
      <w:r w:rsidRPr="00F61AE9">
        <w:rPr>
          <w:color w:val="808080"/>
          <w:lang w:val="en-US"/>
        </w:rPr>
        <w:t>Curato da Benedettine di Civitella S. Paolo. Paoline, 2006. 144 p.</w:t>
      </w:r>
      <w:r w:rsidR="00126DB7" w:rsidRPr="00126DB7">
        <w:rPr>
          <w:color w:val="808080"/>
          <w:vertAlign w:val="superscript"/>
          <w:lang w:val="en-US"/>
        </w:rPr>
        <w:t>#</w:t>
      </w:r>
    </w:p>
    <w:p w:rsidR="00FB710A" w:rsidRPr="00126DB7" w:rsidRDefault="00BE764E" w:rsidP="002802EC">
      <w:pPr>
        <w:pStyle w:val="PargrafoparaBibl"/>
        <w:widowControl/>
        <w:rPr>
          <w:color w:val="808080"/>
        </w:rPr>
      </w:pPr>
      <w:r>
        <w:rPr>
          <w:color w:val="808080"/>
          <w:lang w:val="en-US"/>
        </w:rPr>
        <w:t xml:space="preserve">von </w:t>
      </w:r>
      <w:r w:rsidR="00FB710A" w:rsidRPr="00F61AE9">
        <w:rPr>
          <w:color w:val="808080"/>
          <w:lang w:val="en-US"/>
        </w:rPr>
        <w:t>BALT</w:t>
      </w:r>
      <w:r>
        <w:rPr>
          <w:color w:val="808080"/>
          <w:lang w:val="en-US"/>
        </w:rPr>
        <w:t>HASAR, H. U.</w:t>
      </w:r>
      <w:r w:rsidR="00FB710A" w:rsidRPr="00F61AE9">
        <w:rPr>
          <w:color w:val="808080"/>
          <w:lang w:val="en-US"/>
        </w:rPr>
        <w:t xml:space="preserve">, und SCHMIDT, M., Hrsg., </w:t>
      </w:r>
      <w:r w:rsidR="00FB710A" w:rsidRPr="00F61AE9">
        <w:rPr>
          <w:i/>
          <w:color w:val="808080"/>
          <w:lang w:val="en-US"/>
        </w:rPr>
        <w:t>Die Grundwerke der drei großen Frauen von Helfta. Perlen deutscher Mystik. Gertrud die Große: Gesandter der göttlichen Liebe. Mechthild von Magdeburg: Ich tanze, wenn du mich führst. Mechthild von Hackeborn: Das Buch vom strömenden Lob</w:t>
      </w:r>
      <w:r w:rsidR="00FB710A" w:rsidRPr="00F61AE9">
        <w:rPr>
          <w:color w:val="808080"/>
          <w:lang w:val="en-US"/>
        </w:rPr>
        <w:t xml:space="preserve">. Über. von H. U. von Balthasar, M. Schmidt und J. Weißbrot. </w:t>
      </w:r>
      <w:r w:rsidR="00FB710A" w:rsidRPr="00F61AE9">
        <w:rPr>
          <w:color w:val="808080"/>
        </w:rPr>
        <w:t>Herder, 2001. 3 Bände</w:t>
      </w:r>
      <w:r w:rsidR="00FB710A" w:rsidRPr="00126DB7">
        <w:rPr>
          <w:color w:val="808080"/>
        </w:rPr>
        <w:t>.</w:t>
      </w:r>
      <w:r w:rsidRPr="00126DB7">
        <w:rPr>
          <w:color w:val="808080"/>
        </w:rPr>
        <w:t>*</w:t>
      </w:r>
      <w:r w:rsidR="00FB710A" w:rsidRPr="00126DB7">
        <w:rPr>
          <w:color w:val="808080"/>
        </w:rPr>
        <w:t xml:space="preserve"> </w:t>
      </w:r>
    </w:p>
    <w:p w:rsidR="00215AFD" w:rsidRPr="00271EA8" w:rsidRDefault="00215AFD" w:rsidP="002802EC">
      <w:pPr>
        <w:pStyle w:val="PargrafoparaBibl"/>
        <w:widowControl/>
        <w:rPr>
          <w:noProof/>
          <w:color w:val="808080"/>
        </w:rPr>
      </w:pPr>
      <w:r w:rsidRPr="004D5CC3">
        <w:rPr>
          <w:noProof/>
          <w:color w:val="808080"/>
          <w:lang w:val="es-ES_tradnl"/>
        </w:rPr>
        <w:t xml:space="preserve">LEONARDI, C., a cura di, </w:t>
      </w:r>
      <w:r w:rsidRPr="004D5CC3">
        <w:rPr>
          <w:i/>
          <w:noProof/>
          <w:color w:val="808080"/>
          <w:lang w:val="es-ES_tradnl"/>
        </w:rPr>
        <w:t>Il Cristo, V. Testi teologici e spirituali da Riccardo di San Vittore a Caterina da Siena</w:t>
      </w:r>
      <w:r w:rsidRPr="004D5CC3">
        <w:rPr>
          <w:noProof/>
          <w:color w:val="808080"/>
          <w:lang w:val="es-ES_tradnl"/>
        </w:rPr>
        <w:t xml:space="preserve">. </w:t>
      </w:r>
      <w:r w:rsidRPr="00271EA8">
        <w:rPr>
          <w:noProof/>
          <w:color w:val="808080"/>
        </w:rPr>
        <w:t xml:space="preserve">Scrittori Greci </w:t>
      </w:r>
      <w:r>
        <w:rPr>
          <w:noProof/>
          <w:color w:val="808080"/>
        </w:rPr>
        <w:t>e</w:t>
      </w:r>
      <w:r w:rsidRPr="00271EA8">
        <w:rPr>
          <w:noProof/>
          <w:color w:val="808080"/>
        </w:rPr>
        <w:t xml:space="preserve"> Latini / Fondazione Valla. </w:t>
      </w:r>
      <w:r w:rsidRPr="0080531D">
        <w:rPr>
          <w:noProof/>
          <w:color w:val="808080"/>
        </w:rPr>
        <w:t>Milano, Mondadori,</w:t>
      </w:r>
      <w:r>
        <w:rPr>
          <w:noProof/>
          <w:color w:val="808080"/>
        </w:rPr>
        <w:t xml:space="preserve"> 1996, pp. 330-369. 616 p.*</w:t>
      </w:r>
    </w:p>
    <w:p w:rsidR="00FB710A" w:rsidRPr="00F61AE9" w:rsidRDefault="00FB710A" w:rsidP="002802EC">
      <w:pPr>
        <w:pStyle w:val="PargrafoparaBibl"/>
        <w:widowControl/>
      </w:pPr>
      <w:r w:rsidRPr="00F61AE9">
        <w:t xml:space="preserve">FOLLON, J., et McEVOY, J., éds., </w:t>
      </w:r>
      <w:r w:rsidRPr="00F61AE9">
        <w:rPr>
          <w:i/>
          <w:iCs/>
        </w:rPr>
        <w:t>Sagesses de l’amitié, II. Anthologie de textes philosophiques patristiques, médiévaux et renaissants</w:t>
      </w:r>
      <w:r w:rsidRPr="00F61AE9">
        <w:t>. Vestigia, 29. Paris, Cerf / Éditions Universitaires de Fribourg, 2003. 536 p. [UFSCar] [USP]</w:t>
      </w:r>
    </w:p>
    <w:p w:rsidR="00FB710A" w:rsidRPr="00943C4D" w:rsidRDefault="00AA4FB5" w:rsidP="002802EC">
      <w:pPr>
        <w:pStyle w:val="Ttulo5"/>
        <w:keepNext/>
        <w:spacing w:before="0"/>
        <w:rPr>
          <w:color w:val="FF0000"/>
        </w:rPr>
      </w:pPr>
      <w:r>
        <w:rPr>
          <w:color w:val="FF0000"/>
        </w:rPr>
        <w:t>Comentadores</w:t>
      </w:r>
    </w:p>
    <w:p w:rsidR="00A8667E" w:rsidRPr="00A8667E" w:rsidRDefault="00A8667E" w:rsidP="002802EC">
      <w:pPr>
        <w:pStyle w:val="PargrafoparaBibl"/>
        <w:widowControl/>
        <w:rPr>
          <w:lang w:val="en-US"/>
        </w:rPr>
      </w:pPr>
      <w:r w:rsidRPr="00F61AE9">
        <w:t xml:space="preserve">BIFFI, I., </w:t>
      </w:r>
      <w:r w:rsidRPr="00F61AE9">
        <w:rPr>
          <w:i/>
        </w:rPr>
        <w:t>Tutta</w:t>
      </w:r>
      <w:r w:rsidRPr="00F61AE9">
        <w:t xml:space="preserve"> </w:t>
      </w:r>
      <w:r w:rsidRPr="00F61AE9">
        <w:rPr>
          <w:i/>
        </w:rPr>
        <w:t>la dolcezza della terra. Cristo e i monaci medievali</w:t>
      </w:r>
      <w:r w:rsidRPr="00F61AE9">
        <w:t xml:space="preserve">. </w:t>
      </w:r>
      <w:r w:rsidRPr="00B97F48">
        <w:rPr>
          <w:i/>
        </w:rPr>
        <w:t>Bernardo di Clairvaux, Aelredo di Rievaulx, Gertrude di Helfta e Giovanni di Ford</w:t>
      </w:r>
      <w:r>
        <w:t xml:space="preserve">. </w:t>
      </w:r>
      <w:r w:rsidRPr="00A8667E">
        <w:rPr>
          <w:lang w:val="en-US"/>
        </w:rPr>
        <w:t>Biblioteca di cultura medievale. Milano, Jaca Book, 2004. 143 p. [USP]</w:t>
      </w:r>
    </w:p>
    <w:p w:rsidR="00FB710A" w:rsidRPr="00F61AE9" w:rsidRDefault="00FB710A" w:rsidP="002802EC">
      <w:pPr>
        <w:pStyle w:val="PargrafoparaBibl"/>
        <w:widowControl/>
        <w:rPr>
          <w:lang w:val="en-US"/>
        </w:rPr>
      </w:pPr>
      <w:r w:rsidRPr="00F61AE9">
        <w:rPr>
          <w:noProof/>
          <w:lang w:val="en-US"/>
        </w:rPr>
        <w:t xml:space="preserve">BYNUM, C. W., </w:t>
      </w:r>
      <w:r w:rsidRPr="00F61AE9">
        <w:rPr>
          <w:i/>
          <w:noProof/>
          <w:lang w:val="en-US"/>
        </w:rPr>
        <w:t>Jesus as Mother: studies in the spirituality of the High Middle Ages</w:t>
      </w:r>
      <w:r w:rsidRPr="00F61AE9">
        <w:rPr>
          <w:noProof/>
          <w:lang w:val="en-US"/>
        </w:rPr>
        <w:t>. Center for medieval and renaissance studies, 16. Berkeley, California UP, 1982. 279 p. [UNICAMP] [USP]</w:t>
      </w:r>
    </w:p>
    <w:p w:rsidR="00FB710A" w:rsidRPr="00F61AE9" w:rsidRDefault="00FB710A" w:rsidP="002802EC">
      <w:pPr>
        <w:pStyle w:val="PargrafoparaBibl"/>
        <w:widowControl/>
        <w:rPr>
          <w:color w:val="808080"/>
          <w:lang w:val="en-US"/>
        </w:rPr>
      </w:pPr>
      <w:r w:rsidRPr="00F61AE9">
        <w:rPr>
          <w:color w:val="808080"/>
          <w:lang w:val="en-US"/>
        </w:rPr>
        <w:t xml:space="preserve">BANGERT, M., </w:t>
      </w:r>
      <w:r w:rsidRPr="00F61AE9">
        <w:rPr>
          <w:i/>
          <w:color w:val="808080"/>
          <w:lang w:val="en-US"/>
        </w:rPr>
        <w:t>Demut in Freiheit. Studien zur Geistlichen Lehre im Werk Gertruds von Helfta</w:t>
      </w:r>
      <w:r w:rsidRPr="00F61AE9">
        <w:rPr>
          <w:color w:val="808080"/>
          <w:lang w:val="en-US"/>
        </w:rPr>
        <w:t xml:space="preserve">. </w:t>
      </w:r>
      <w:r w:rsidR="0064710C" w:rsidRPr="0064710C">
        <w:rPr>
          <w:color w:val="808080"/>
          <w:lang w:val="en-US"/>
        </w:rPr>
        <w:t xml:space="preserve">Würzburg, </w:t>
      </w:r>
      <w:r w:rsidRPr="00F61AE9">
        <w:rPr>
          <w:color w:val="808080"/>
          <w:lang w:val="en-US"/>
        </w:rPr>
        <w:t>Echter, 1997. 404 S.</w:t>
      </w:r>
      <w:r w:rsidR="0064710C" w:rsidRPr="0064710C">
        <w:rPr>
          <w:color w:val="808080"/>
          <w:vertAlign w:val="superscript"/>
          <w:lang w:val="en-US"/>
        </w:rPr>
        <w:t>#</w:t>
      </w:r>
    </w:p>
    <w:p w:rsidR="00FB710A" w:rsidRPr="00D9427B" w:rsidRDefault="00FD7449" w:rsidP="002802EC">
      <w:pPr>
        <w:pStyle w:val="PargrafoparaBibl"/>
        <w:widowControl/>
        <w:rPr>
          <w:lang w:val="en-US"/>
        </w:rPr>
      </w:pPr>
      <w:r w:rsidRPr="00D9427B">
        <w:rPr>
          <w:bCs/>
          <w:lang w:val="en-US"/>
        </w:rPr>
        <w:t xml:space="preserve">QUENARDEL, O., </w:t>
      </w:r>
      <w:r w:rsidRPr="00D9427B">
        <w:rPr>
          <w:bCs/>
          <w:i/>
          <w:lang w:val="en-US"/>
        </w:rPr>
        <w:t>La communion eucharistique dans le “Héraut de l’Amour divin” de Gertrude d’Helfta. Situation, acteurs et mise en scène de la “divina pietas”</w:t>
      </w:r>
      <w:r w:rsidRPr="00D9427B">
        <w:rPr>
          <w:bCs/>
          <w:lang w:val="en-US"/>
        </w:rPr>
        <w:t>.</w:t>
      </w:r>
      <w:r w:rsidRPr="00D9427B">
        <w:rPr>
          <w:lang w:val="en-US"/>
        </w:rPr>
        <w:t xml:space="preserve"> Monastica, 2. Turnhout, Brepols, </w:t>
      </w:r>
      <w:r w:rsidR="00D9427B" w:rsidRPr="00D9427B">
        <w:rPr>
          <w:lang w:val="en-US"/>
        </w:rPr>
        <w:t>1998. 216 p. [USP]</w:t>
      </w:r>
    </w:p>
    <w:p w:rsidR="00FB710A" w:rsidRPr="006A7736" w:rsidRDefault="00FB710A" w:rsidP="002802EC">
      <w:pPr>
        <w:pStyle w:val="PargrafoparaBibl"/>
        <w:widowControl/>
        <w:rPr>
          <w:lang w:val="en-US"/>
        </w:rPr>
      </w:pPr>
      <w:r w:rsidRPr="00F61AE9">
        <w:rPr>
          <w:lang w:val="en-US"/>
        </w:rPr>
        <w:t xml:space="preserve">MARIE-PASCALE, </w:t>
      </w:r>
      <w:r w:rsidRPr="00F61AE9">
        <w:rPr>
          <w:bCs/>
          <w:i/>
          <w:lang w:val="en-US"/>
        </w:rPr>
        <w:t>Initiation à sainte Gertrude d’Helfta</w:t>
      </w:r>
      <w:r w:rsidRPr="00F61AE9">
        <w:rPr>
          <w:bCs/>
          <w:lang w:val="en-US"/>
        </w:rPr>
        <w:t xml:space="preserve">. </w:t>
      </w:r>
      <w:r w:rsidR="00495306" w:rsidRPr="005A2E78">
        <w:rPr>
          <w:lang w:val="es-ES_tradnl"/>
        </w:rPr>
        <w:t>Épiphanie.</w:t>
      </w:r>
      <w:r w:rsidR="00495306" w:rsidRPr="005A2E78">
        <w:rPr>
          <w:szCs w:val="24"/>
          <w:lang w:val="es-ES_tradnl"/>
        </w:rPr>
        <w:t xml:space="preserve"> </w:t>
      </w:r>
      <w:r w:rsidRPr="006A7736">
        <w:rPr>
          <w:bCs/>
          <w:lang w:val="en-US"/>
        </w:rPr>
        <w:t xml:space="preserve">Paris, Cerf, 1995. 276 p. [UFSCar] </w:t>
      </w:r>
      <w:r w:rsidR="00495306">
        <w:rPr>
          <w:lang w:val="en-US"/>
        </w:rPr>
        <w:t>[USP] {NA}</w:t>
      </w:r>
    </w:p>
    <w:p w:rsidR="008A065F" w:rsidRDefault="008A065F" w:rsidP="002802EC">
      <w:pPr>
        <w:pStyle w:val="PargrafoparaBibl"/>
        <w:widowControl/>
        <w:rPr>
          <w:lang w:val="es-ES_tradnl"/>
        </w:rPr>
      </w:pPr>
      <w:r w:rsidRPr="00E95CC5">
        <w:rPr>
          <w:lang w:val="es-ES_tradnl"/>
        </w:rPr>
        <w:t xml:space="preserve">MINNIS, A., and VOADEN, R., eds., </w:t>
      </w:r>
      <w:r w:rsidRPr="00E95CC5">
        <w:rPr>
          <w:i/>
          <w:lang w:val="es-ES_tradnl"/>
        </w:rPr>
        <w:t>Medieval holy women in the Christian tradition: c. 1100-c.1500</w:t>
      </w:r>
      <w:r w:rsidRPr="00E95CC5">
        <w:rPr>
          <w:lang w:val="es-ES_tradnl"/>
        </w:rPr>
        <w:t>. Brepols essays in European culture, 1. Turnhout, Brepols, 2010. VIII+748 p. [USP]</w:t>
      </w:r>
    </w:p>
    <w:p w:rsidR="0059157C" w:rsidRDefault="00FB710A" w:rsidP="002802EC">
      <w:pPr>
        <w:pStyle w:val="PargrafoparaBibl"/>
        <w:widowControl/>
        <w:rPr>
          <w:color w:val="999999"/>
          <w:szCs w:val="24"/>
          <w:lang w:val="en-US"/>
        </w:rPr>
      </w:pPr>
      <w:r w:rsidRPr="00F61AE9">
        <w:rPr>
          <w:color w:val="999999"/>
          <w:szCs w:val="24"/>
          <w:lang w:val="en-US"/>
        </w:rPr>
        <w:t xml:space="preserve">OBBARD, E. R., </w:t>
      </w:r>
      <w:r w:rsidRPr="00F61AE9">
        <w:rPr>
          <w:i/>
          <w:color w:val="999999"/>
          <w:szCs w:val="24"/>
          <w:lang w:val="en-US"/>
        </w:rPr>
        <w:t>Medieval women mystics: Gertrude the Great, Angela of Foligno, Birgitta of Sweden, Julian of Norwich</w:t>
      </w:r>
      <w:r w:rsidRPr="00F61AE9">
        <w:rPr>
          <w:color w:val="999999"/>
          <w:szCs w:val="24"/>
          <w:lang w:val="en-US"/>
        </w:rPr>
        <w:t>. New City Press, 2007. 168 p.</w:t>
      </w:r>
      <w:r w:rsidR="0064710C">
        <w:rPr>
          <w:color w:val="999999"/>
          <w:szCs w:val="24"/>
          <w:lang w:val="en-US"/>
        </w:rPr>
        <w:t>*</w:t>
      </w:r>
    </w:p>
    <w:p w:rsidR="00FB710A" w:rsidRPr="0059157C" w:rsidRDefault="0059157C" w:rsidP="002802EC">
      <w:pPr>
        <w:pStyle w:val="PargrafoparaBibl"/>
        <w:widowControl/>
        <w:rPr>
          <w:color w:val="999999"/>
          <w:szCs w:val="24"/>
          <w:lang w:val="en-US"/>
        </w:rPr>
      </w:pPr>
      <w:r w:rsidRPr="0059157C">
        <w:rPr>
          <w:lang w:val="en-US"/>
        </w:rPr>
        <w:t>ROSENWEIN</w:t>
      </w:r>
      <w:r>
        <w:rPr>
          <w:lang w:val="en-US"/>
        </w:rPr>
        <w:t xml:space="preserve">, B. H., </w:t>
      </w:r>
      <w:r w:rsidRPr="0059157C">
        <w:rPr>
          <w:i/>
          <w:lang w:val="en-US"/>
        </w:rPr>
        <w:t>Anger’s past: the social uses of an emotion in the Middle Ages</w:t>
      </w:r>
      <w:r>
        <w:rPr>
          <w:lang w:val="en-US"/>
        </w:rPr>
        <w:t>.</w:t>
      </w:r>
      <w:r w:rsidRPr="0059157C">
        <w:rPr>
          <w:lang w:val="en-US"/>
        </w:rPr>
        <w:t xml:space="preserve"> </w:t>
      </w:r>
      <w:r w:rsidRPr="00A91BAF">
        <w:rPr>
          <w:lang w:val="en-US"/>
        </w:rPr>
        <w:t xml:space="preserve">Ithaca, Cornell UP, 1998. </w:t>
      </w:r>
      <w:r w:rsidRPr="0059157C">
        <w:rPr>
          <w:lang w:val="en-US"/>
        </w:rPr>
        <w:t>X+256 p. [USP]</w:t>
      </w:r>
    </w:p>
    <w:p w:rsidR="00F838D7" w:rsidRPr="00F838D7" w:rsidRDefault="00F838D7" w:rsidP="002802EC">
      <w:pPr>
        <w:pStyle w:val="PargrafoparaBibl"/>
        <w:widowControl/>
        <w:rPr>
          <w:color w:val="999999"/>
          <w:szCs w:val="24"/>
          <w:lang w:val="en-US"/>
        </w:rPr>
      </w:pPr>
      <w:r w:rsidRPr="0059157C">
        <w:rPr>
          <w:color w:val="999999"/>
          <w:szCs w:val="24"/>
          <w:lang w:val="en-US"/>
        </w:rPr>
        <w:t xml:space="preserve">WIELAND, O., </w:t>
      </w:r>
      <w:r w:rsidRPr="0059157C">
        <w:rPr>
          <w:i/>
          <w:color w:val="999999"/>
          <w:szCs w:val="24"/>
          <w:lang w:val="en-US"/>
        </w:rPr>
        <w:t>Gertrud von Helfta: ein botte der götlich</w:t>
      </w:r>
      <w:r w:rsidRPr="00F838D7">
        <w:rPr>
          <w:i/>
          <w:color w:val="999999"/>
          <w:szCs w:val="24"/>
          <w:lang w:val="en-US"/>
        </w:rPr>
        <w:t>en miltekeit</w:t>
      </w:r>
      <w:r w:rsidRPr="00F838D7">
        <w:rPr>
          <w:color w:val="999999"/>
          <w:szCs w:val="24"/>
          <w:lang w:val="en-US"/>
        </w:rPr>
        <w:t>. Studien und Mitteilungen Ergänzungsband, 22. Landsberg, Eos Verlag U. Druck, 1973. 254 S.*</w:t>
      </w:r>
    </w:p>
    <w:p w:rsidR="00FB710A" w:rsidRDefault="00FB710A" w:rsidP="002802EC">
      <w:pPr>
        <w:pStyle w:val="PargrafoparaBibl"/>
        <w:widowControl/>
        <w:rPr>
          <w:color w:val="000000"/>
        </w:rPr>
      </w:pPr>
      <w:r w:rsidRPr="00F61AE9">
        <w:rPr>
          <w:color w:val="000000"/>
          <w:lang w:val="en-US"/>
        </w:rPr>
        <w:lastRenderedPageBreak/>
        <w:t xml:space="preserve">ZIMMERMANN, A., und SPEER, A., Hrsg., </w:t>
      </w:r>
      <w:r w:rsidRPr="00F61AE9">
        <w:rPr>
          <w:i/>
          <w:iCs/>
          <w:color w:val="000000"/>
          <w:lang w:val="en-US"/>
        </w:rPr>
        <w:t>Mensch und Natur im Mittelalter</w:t>
      </w:r>
      <w:r w:rsidRPr="00F61AE9">
        <w:rPr>
          <w:color w:val="000000"/>
          <w:lang w:val="en-US"/>
        </w:rPr>
        <w:t xml:space="preserve">. </w:t>
      </w:r>
      <w:r w:rsidRPr="00E3424A">
        <w:rPr>
          <w:color w:val="000000"/>
        </w:rPr>
        <w:t xml:space="preserve">Miscellanea Mediaevalia, 21. Berlin, de Gruyter, </w:t>
      </w:r>
      <w:r w:rsidRPr="00F61AE9">
        <w:t>1991-1992</w:t>
      </w:r>
      <w:r w:rsidRPr="00F61AE9">
        <w:rPr>
          <w:color w:val="000000"/>
        </w:rPr>
        <w:t>. 2 vols. [USP]</w:t>
      </w:r>
    </w:p>
    <w:p w:rsidR="00215AFD" w:rsidRDefault="00215AFD" w:rsidP="002802EC">
      <w:pPr>
        <w:pStyle w:val="PargrafoparaBibl"/>
        <w:widowControl/>
        <w:rPr>
          <w:color w:val="000000"/>
        </w:rPr>
      </w:pPr>
    </w:p>
    <w:p w:rsidR="00FB710A" w:rsidRPr="00F61AE9" w:rsidRDefault="00FB710A" w:rsidP="002802EC">
      <w:pPr>
        <w:spacing w:after="200" w:line="276" w:lineRule="auto"/>
        <w:rPr>
          <w:bCs/>
        </w:rPr>
      </w:pPr>
      <w:r w:rsidRPr="00F61AE9">
        <w:rPr>
          <w:bCs/>
        </w:rPr>
        <w:br w:type="page"/>
      </w:r>
    </w:p>
    <w:p w:rsidR="004E4AC7" w:rsidRDefault="004E4AC7" w:rsidP="002802EC">
      <w:pPr>
        <w:pStyle w:val="Ttulo4"/>
        <w:widowControl/>
        <w:rPr>
          <w:color w:val="FF0000"/>
        </w:rPr>
      </w:pPr>
      <w:r w:rsidRPr="005901A7">
        <w:rPr>
          <w:color w:val="FF0000"/>
        </w:rPr>
        <w:lastRenderedPageBreak/>
        <w:t>gilberto de tournai</w:t>
      </w:r>
      <w:r>
        <w:rPr>
          <w:color w:val="FF0000"/>
        </w:rPr>
        <w:t>, ca. 1200-1284</w:t>
      </w:r>
    </w:p>
    <w:p w:rsidR="004E4AC7" w:rsidRPr="00D859AA" w:rsidRDefault="004E4AC7" w:rsidP="002802EC">
      <w:pPr>
        <w:pStyle w:val="Ttulo5"/>
        <w:keepNext/>
        <w:spacing w:before="0"/>
        <w:rPr>
          <w:color w:val="FF0000"/>
          <w:lang w:val="es-ES_tradnl"/>
        </w:rPr>
      </w:pPr>
      <w:r w:rsidRPr="00D859AA">
        <w:rPr>
          <w:color w:val="FF0000"/>
          <w:lang w:val="es-ES_tradnl"/>
        </w:rPr>
        <w:t>Les Philosophes Belges</w:t>
      </w:r>
    </w:p>
    <w:p w:rsidR="004E4AC7" w:rsidRDefault="004E4AC7" w:rsidP="002802EC">
      <w:pPr>
        <w:pStyle w:val="PargrafoparaBibl"/>
        <w:widowControl/>
        <w:rPr>
          <w:bCs/>
          <w:color w:val="808080" w:themeColor="background1" w:themeShade="80"/>
        </w:rPr>
      </w:pPr>
      <w:r w:rsidRPr="000D5453">
        <w:rPr>
          <w:color w:val="808080" w:themeColor="background1" w:themeShade="80"/>
        </w:rPr>
        <w:t xml:space="preserve">GUIBERT DE TOURNAI, </w:t>
      </w:r>
      <w:r w:rsidRPr="000D5453">
        <w:rPr>
          <w:i/>
          <w:color w:val="808080" w:themeColor="background1" w:themeShade="80"/>
        </w:rPr>
        <w:t xml:space="preserve">Le traité Eruditio regum et principum de Guibert de Tournai. </w:t>
      </w:r>
      <w:r w:rsidRPr="000D5453">
        <w:rPr>
          <w:color w:val="808080" w:themeColor="background1" w:themeShade="80"/>
        </w:rPr>
        <w:t>Étude et texte inédit par A. de</w:t>
      </w:r>
      <w:r w:rsidRPr="000D5453">
        <w:rPr>
          <w:i/>
          <w:color w:val="808080" w:themeColor="background1" w:themeShade="80"/>
        </w:rPr>
        <w:t xml:space="preserve"> </w:t>
      </w:r>
      <w:r w:rsidRPr="000D5453">
        <w:rPr>
          <w:color w:val="808080" w:themeColor="background1" w:themeShade="80"/>
        </w:rPr>
        <w:t>Poorter.</w:t>
      </w:r>
      <w:r w:rsidRPr="000D5453">
        <w:rPr>
          <w:bCs/>
          <w:color w:val="808080" w:themeColor="background1" w:themeShade="80"/>
        </w:rPr>
        <w:t xml:space="preserve"> </w:t>
      </w:r>
      <w:r w:rsidRPr="00190E0C">
        <w:rPr>
          <w:bCs/>
          <w:color w:val="808080" w:themeColor="background1" w:themeShade="80"/>
          <w:lang w:val="en-US"/>
        </w:rPr>
        <w:t xml:space="preserve">Les Philosophes Belges, 9. Louvain, Éditions de l’Institut Supérieur de Philosophie, 1914. </w:t>
      </w:r>
      <w:r w:rsidRPr="000D5453">
        <w:rPr>
          <w:bCs/>
          <w:color w:val="808080" w:themeColor="background1" w:themeShade="80"/>
        </w:rPr>
        <w:t>XV+91 p.</w:t>
      </w:r>
    </w:p>
    <w:p w:rsidR="00C946F3" w:rsidRPr="00100A8C" w:rsidRDefault="00C946F3" w:rsidP="002802EC">
      <w:pPr>
        <w:pStyle w:val="Ttulo5"/>
        <w:keepNext/>
        <w:spacing w:before="0"/>
        <w:rPr>
          <w:color w:val="FF0000"/>
          <w:lang w:val="es-ES_tradnl"/>
        </w:rPr>
      </w:pPr>
      <w:r w:rsidRPr="00100A8C">
        <w:rPr>
          <w:color w:val="FF0000"/>
          <w:lang w:val="es-ES_tradnl"/>
        </w:rPr>
        <w:t>Quaracchi</w:t>
      </w:r>
    </w:p>
    <w:p w:rsidR="004E4AC7" w:rsidRPr="001D328B" w:rsidRDefault="004E4AC7" w:rsidP="002802EC">
      <w:pPr>
        <w:pStyle w:val="PargrafoparaBibl"/>
        <w:widowControl/>
        <w:rPr>
          <w:szCs w:val="24"/>
        </w:rPr>
      </w:pPr>
      <w:r w:rsidRPr="001D328B">
        <w:rPr>
          <w:szCs w:val="24"/>
        </w:rPr>
        <w:t xml:space="preserve">GILBERTO DE TORNACO, </w:t>
      </w:r>
      <w:r w:rsidRPr="001D328B">
        <w:rPr>
          <w:i/>
          <w:szCs w:val="24"/>
        </w:rPr>
        <w:t>Tractatus de pace</w:t>
      </w:r>
      <w:r w:rsidRPr="001D328B">
        <w:rPr>
          <w:szCs w:val="24"/>
        </w:rPr>
        <w:t xml:space="preserve">. Ed. E. Longpré. Bibliotheca franciscana ascetica medii aevi, 6. Grottaferrata, Quaracchi, </w:t>
      </w:r>
      <w:r>
        <w:t xml:space="preserve">Ex Typographia Collegii S. Bonaventure, </w:t>
      </w:r>
      <w:r w:rsidRPr="001D328B">
        <w:rPr>
          <w:szCs w:val="24"/>
        </w:rPr>
        <w:t>1925. XLIV+192 p.</w:t>
      </w:r>
      <w:r w:rsidRPr="001D328B">
        <w:t xml:space="preserve"> </w:t>
      </w:r>
      <w:r>
        <w:t>[USP]</w:t>
      </w:r>
    </w:p>
    <w:p w:rsidR="00292704" w:rsidRPr="007350DB" w:rsidRDefault="00292704" w:rsidP="002802EC">
      <w:pPr>
        <w:pStyle w:val="Ttulo5"/>
        <w:keepNext/>
        <w:spacing w:before="0"/>
        <w:rPr>
          <w:noProof/>
          <w:color w:val="FF0000"/>
        </w:rPr>
      </w:pPr>
      <w:r>
        <w:rPr>
          <w:noProof/>
          <w:color w:val="FF0000"/>
        </w:rPr>
        <w:t>Corpus christianorum</w:t>
      </w:r>
    </w:p>
    <w:p w:rsidR="00292704" w:rsidRDefault="00292704" w:rsidP="002802EC">
      <w:pPr>
        <w:pStyle w:val="PargrafoparaBibl"/>
        <w:widowControl/>
      </w:pPr>
      <w:r w:rsidRPr="006601B7">
        <w:t xml:space="preserve">GUIBERTUS TORNACENSIS, </w:t>
      </w:r>
      <w:r w:rsidRPr="006601B7">
        <w:rPr>
          <w:bCs/>
          <w:i/>
        </w:rPr>
        <w:t>De morte, De septem verbis Domini in cruce</w:t>
      </w:r>
      <w:r w:rsidRPr="006601B7">
        <w:t xml:space="preserve">. </w:t>
      </w:r>
      <w:r w:rsidRPr="00E91334">
        <w:t>Ed. C. Munier. CCCM, 242. Turnholt, Brepols, 2011. 348 p. [USP]</w:t>
      </w:r>
    </w:p>
    <w:p w:rsidR="004E4AC7" w:rsidRPr="00246D82" w:rsidRDefault="004E4AC7" w:rsidP="002802EC">
      <w:pPr>
        <w:pStyle w:val="Ttulo5"/>
        <w:keepNext/>
        <w:spacing w:before="0"/>
        <w:rPr>
          <w:color w:val="FF0000"/>
        </w:rPr>
      </w:pPr>
      <w:r>
        <w:rPr>
          <w:color w:val="FF0000"/>
        </w:rPr>
        <w:t>Diversas</w:t>
      </w:r>
    </w:p>
    <w:p w:rsidR="00512932" w:rsidRDefault="00C33E11" w:rsidP="002802EC">
      <w:pPr>
        <w:pStyle w:val="PargrafoparaBibl"/>
        <w:widowControl/>
        <w:rPr>
          <w:bCs/>
          <w:color w:val="808080" w:themeColor="background1" w:themeShade="80"/>
        </w:rPr>
      </w:pPr>
      <w:r>
        <w:rPr>
          <w:bCs/>
          <w:color w:val="808080" w:themeColor="background1" w:themeShade="80"/>
        </w:rPr>
        <w:t xml:space="preserve">GILBERTO DI TOURNAI, </w:t>
      </w:r>
      <w:r w:rsidR="00512932" w:rsidRPr="00512932">
        <w:rPr>
          <w:bCs/>
          <w:i/>
          <w:color w:val="808080" w:themeColor="background1" w:themeShade="80"/>
        </w:rPr>
        <w:t>De modo addiscendi</w:t>
      </w:r>
      <w:r>
        <w:rPr>
          <w:bCs/>
          <w:color w:val="808080" w:themeColor="background1" w:themeShade="80"/>
        </w:rPr>
        <w:t xml:space="preserve">. </w:t>
      </w:r>
      <w:r w:rsidR="00512932" w:rsidRPr="00512932">
        <w:rPr>
          <w:bCs/>
          <w:color w:val="808080" w:themeColor="background1" w:themeShade="80"/>
        </w:rPr>
        <w:t>Intr</w:t>
      </w:r>
      <w:r w:rsidR="00512932">
        <w:rPr>
          <w:bCs/>
          <w:color w:val="808080" w:themeColor="background1" w:themeShade="80"/>
        </w:rPr>
        <w:t>.</w:t>
      </w:r>
      <w:r w:rsidR="00512932" w:rsidRPr="00512932">
        <w:rPr>
          <w:bCs/>
          <w:color w:val="808080" w:themeColor="background1" w:themeShade="80"/>
        </w:rPr>
        <w:t xml:space="preserve"> e testo inedito a cura di E. Bonifacio</w:t>
      </w:r>
      <w:r w:rsidR="00512932">
        <w:rPr>
          <w:bCs/>
          <w:color w:val="808080" w:themeColor="background1" w:themeShade="80"/>
        </w:rPr>
        <w:t>.</w:t>
      </w:r>
      <w:r w:rsidR="00512932" w:rsidRPr="00512932">
        <w:rPr>
          <w:bCs/>
          <w:color w:val="808080" w:themeColor="background1" w:themeShade="80"/>
        </w:rPr>
        <w:t xml:space="preserve"> </w:t>
      </w:r>
      <w:r w:rsidR="00512932">
        <w:rPr>
          <w:bCs/>
          <w:color w:val="808080" w:themeColor="background1" w:themeShade="80"/>
        </w:rPr>
        <w:t>A</w:t>
      </w:r>
      <w:r w:rsidR="00512932" w:rsidRPr="00512932">
        <w:rPr>
          <w:bCs/>
          <w:color w:val="808080" w:themeColor="background1" w:themeShade="80"/>
        </w:rPr>
        <w:t>teneo salesiano</w:t>
      </w:r>
      <w:r w:rsidR="006650E7">
        <w:rPr>
          <w:bCs/>
          <w:color w:val="808080" w:themeColor="background1" w:themeShade="80"/>
        </w:rPr>
        <w:t>,</w:t>
      </w:r>
      <w:r w:rsidR="00512932" w:rsidRPr="00512932">
        <w:rPr>
          <w:bCs/>
          <w:color w:val="808080" w:themeColor="background1" w:themeShade="80"/>
        </w:rPr>
        <w:t xml:space="preserve"> 1. Torino, Società editrice internazionale, 1953</w:t>
      </w:r>
      <w:r w:rsidR="00512932">
        <w:rPr>
          <w:bCs/>
          <w:color w:val="808080" w:themeColor="background1" w:themeShade="80"/>
        </w:rPr>
        <w:t>.</w:t>
      </w:r>
      <w:r w:rsidR="00512932" w:rsidRPr="00512932">
        <w:rPr>
          <w:bCs/>
          <w:color w:val="808080" w:themeColor="background1" w:themeShade="80"/>
        </w:rPr>
        <w:t xml:space="preserve"> 320 p.</w:t>
      </w:r>
    </w:p>
    <w:p w:rsidR="007A7A8A" w:rsidRPr="007A7A8A" w:rsidRDefault="007A7A8A" w:rsidP="002802EC">
      <w:pPr>
        <w:pStyle w:val="PargrafoparaBibl"/>
        <w:widowControl/>
        <w:rPr>
          <w:bCs/>
          <w:color w:val="808080" w:themeColor="background1" w:themeShade="80"/>
        </w:rPr>
      </w:pPr>
      <w:r w:rsidRPr="007A7A8A">
        <w:rPr>
          <w:bCs/>
          <w:color w:val="808080" w:themeColor="background1" w:themeShade="80"/>
        </w:rPr>
        <w:t>GILBERTO DA TOURNAI</w:t>
      </w:r>
      <w:r>
        <w:rPr>
          <w:bCs/>
          <w:color w:val="808080" w:themeColor="background1" w:themeShade="80"/>
        </w:rPr>
        <w:t>,</w:t>
      </w:r>
      <w:r w:rsidRPr="007A7A8A">
        <w:rPr>
          <w:bCs/>
          <w:color w:val="808080" w:themeColor="background1" w:themeShade="80"/>
        </w:rPr>
        <w:t xml:space="preserve"> </w:t>
      </w:r>
      <w:r>
        <w:rPr>
          <w:bCs/>
          <w:color w:val="808080" w:themeColor="background1" w:themeShade="80"/>
        </w:rPr>
        <w:t>“</w:t>
      </w:r>
      <w:r w:rsidRPr="007A7A8A">
        <w:rPr>
          <w:bCs/>
          <w:color w:val="808080" w:themeColor="background1" w:themeShade="80"/>
        </w:rPr>
        <w:t>Sermones ad omnes status</w:t>
      </w:r>
      <w:r>
        <w:rPr>
          <w:bCs/>
          <w:color w:val="808080" w:themeColor="background1" w:themeShade="80"/>
        </w:rPr>
        <w:t>”</w:t>
      </w:r>
      <w:r w:rsidR="006037FA">
        <w:rPr>
          <w:bCs/>
          <w:color w:val="808080" w:themeColor="background1" w:themeShade="80"/>
        </w:rPr>
        <w:t xml:space="preserve"> </w:t>
      </w:r>
      <w:r>
        <w:rPr>
          <w:bCs/>
          <w:color w:val="808080" w:themeColor="background1" w:themeShade="80"/>
        </w:rPr>
        <w:t xml:space="preserve">in </w:t>
      </w:r>
      <w:r w:rsidRPr="007A7A8A">
        <w:rPr>
          <w:bCs/>
          <w:color w:val="808080" w:themeColor="background1" w:themeShade="80"/>
        </w:rPr>
        <w:t>CASAGRANDE</w:t>
      </w:r>
      <w:r>
        <w:rPr>
          <w:bCs/>
          <w:color w:val="808080" w:themeColor="background1" w:themeShade="80"/>
        </w:rPr>
        <w:t xml:space="preserve">, C., </w:t>
      </w:r>
      <w:r w:rsidRPr="007A7A8A">
        <w:rPr>
          <w:bCs/>
          <w:color w:val="808080" w:themeColor="background1" w:themeShade="80"/>
        </w:rPr>
        <w:t>ed.</w:t>
      </w:r>
      <w:r>
        <w:rPr>
          <w:bCs/>
          <w:color w:val="808080" w:themeColor="background1" w:themeShade="80"/>
        </w:rPr>
        <w:t xml:space="preserve"> e</w:t>
      </w:r>
      <w:r w:rsidRPr="007A7A8A">
        <w:rPr>
          <w:bCs/>
          <w:color w:val="808080" w:themeColor="background1" w:themeShade="80"/>
        </w:rPr>
        <w:t xml:space="preserve"> tr.</w:t>
      </w:r>
      <w:r>
        <w:rPr>
          <w:bCs/>
          <w:color w:val="808080" w:themeColor="background1" w:themeShade="80"/>
        </w:rPr>
        <w:t xml:space="preserve">, </w:t>
      </w:r>
      <w:r w:rsidRPr="007A7A8A">
        <w:rPr>
          <w:bCs/>
          <w:i/>
          <w:color w:val="808080" w:themeColor="background1" w:themeShade="80"/>
        </w:rPr>
        <w:t>Prediche alle donne</w:t>
      </w:r>
      <w:r w:rsidRPr="007A7A8A">
        <w:rPr>
          <w:rFonts w:ascii="Arial" w:hAnsi="Arial" w:cs="Arial"/>
          <w:i/>
          <w:iCs/>
          <w:color w:val="183C7C"/>
          <w:sz w:val="18"/>
          <w:szCs w:val="18"/>
        </w:rPr>
        <w:t xml:space="preserve"> </w:t>
      </w:r>
      <w:r w:rsidRPr="007A7A8A">
        <w:rPr>
          <w:bCs/>
          <w:i/>
          <w:color w:val="808080" w:themeColor="background1" w:themeShade="80"/>
        </w:rPr>
        <w:t>del secolo XIII. Testi di Umberto da Romans, Gilberto da Tournai, Stefano di Borbone</w:t>
      </w:r>
      <w:r>
        <w:rPr>
          <w:bCs/>
          <w:color w:val="808080" w:themeColor="background1" w:themeShade="80"/>
        </w:rPr>
        <w:t>.</w:t>
      </w:r>
      <w:r w:rsidR="006037FA">
        <w:rPr>
          <w:bCs/>
          <w:color w:val="808080" w:themeColor="background1" w:themeShade="80"/>
        </w:rPr>
        <w:t xml:space="preserve"> </w:t>
      </w:r>
      <w:r w:rsidRPr="007A7A8A">
        <w:rPr>
          <w:bCs/>
          <w:color w:val="808080" w:themeColor="background1" w:themeShade="80"/>
        </w:rPr>
        <w:t>Milano, Bompiani</w:t>
      </w:r>
      <w:r>
        <w:rPr>
          <w:bCs/>
          <w:color w:val="808080" w:themeColor="background1" w:themeShade="80"/>
        </w:rPr>
        <w:t>,</w:t>
      </w:r>
      <w:r w:rsidRPr="007A7A8A">
        <w:rPr>
          <w:bCs/>
          <w:color w:val="808080" w:themeColor="background1" w:themeShade="80"/>
        </w:rPr>
        <w:t xml:space="preserve"> 1978</w:t>
      </w:r>
      <w:r>
        <w:rPr>
          <w:bCs/>
          <w:color w:val="808080" w:themeColor="background1" w:themeShade="80"/>
        </w:rPr>
        <w:t>. XXVI+</w:t>
      </w:r>
      <w:r w:rsidR="006037FA">
        <w:rPr>
          <w:bCs/>
          <w:color w:val="808080" w:themeColor="background1" w:themeShade="80"/>
        </w:rPr>
        <w:t xml:space="preserve">166 </w:t>
      </w:r>
      <w:r>
        <w:rPr>
          <w:bCs/>
          <w:color w:val="808080" w:themeColor="background1" w:themeShade="80"/>
        </w:rPr>
        <w:t>p.</w:t>
      </w:r>
    </w:p>
    <w:p w:rsidR="00292704" w:rsidRDefault="00292704" w:rsidP="002802EC">
      <w:pPr>
        <w:pStyle w:val="PargrafoparaBibl"/>
        <w:widowControl/>
        <w:rPr>
          <w:lang w:val="es-ES_tradnl"/>
        </w:rPr>
      </w:pPr>
      <w:r w:rsidRPr="00292704">
        <w:t>GUIBERT DE TOURNAI</w:t>
      </w:r>
      <w:r w:rsidRPr="002F04C4">
        <w:t>, “</w:t>
      </w:r>
      <w:r w:rsidRPr="00292704">
        <w:t>Ad leprosos et abiectos</w:t>
      </w:r>
      <w:r w:rsidRPr="002F04C4">
        <w:t xml:space="preserve">” in BÉRIOU, N., et TOUATI, F.-O., </w:t>
      </w:r>
      <w:r w:rsidRPr="002F04C4">
        <w:rPr>
          <w:i/>
        </w:rPr>
        <w:t>Voluntate dei leprosus: les lépreux entre conversion et exclusion aux XII</w:t>
      </w:r>
      <w:r w:rsidRPr="002F04C4">
        <w:rPr>
          <w:i/>
          <w:vertAlign w:val="superscript"/>
        </w:rPr>
        <w:t>ème</w:t>
      </w:r>
      <w:r w:rsidRPr="002F04C4">
        <w:rPr>
          <w:i/>
        </w:rPr>
        <w:t xml:space="preserve"> et XIII</w:t>
      </w:r>
      <w:r w:rsidRPr="002F04C4">
        <w:rPr>
          <w:i/>
          <w:vertAlign w:val="superscript"/>
        </w:rPr>
        <w:t>ème</w:t>
      </w:r>
      <w:r w:rsidRPr="002F04C4">
        <w:rPr>
          <w:i/>
        </w:rPr>
        <w:t xml:space="preserve"> siècles</w:t>
      </w:r>
      <w:r w:rsidRPr="002F04C4">
        <w:t xml:space="preserve">. </w:t>
      </w:r>
      <w:r w:rsidRPr="00190E0C">
        <w:rPr>
          <w:lang w:val="en-US"/>
        </w:rPr>
        <w:t xml:space="preserve">Testi, studi, strumenti, 4. Spoleto, CISAM, 1991, pp. 43-48, 84-88 et 129-155. </w:t>
      </w:r>
      <w:r w:rsidRPr="00F61AE9">
        <w:rPr>
          <w:lang w:val="es-ES_tradnl"/>
        </w:rPr>
        <w:t>170 p. [UNICAMP] [USP]</w:t>
      </w:r>
    </w:p>
    <w:p w:rsidR="00292704" w:rsidRPr="00292704" w:rsidRDefault="002F04C4" w:rsidP="002802EC">
      <w:pPr>
        <w:pStyle w:val="PargrafoparaBibl"/>
        <w:widowControl/>
      </w:pPr>
      <w:r w:rsidRPr="002F04C4">
        <w:rPr>
          <w:lang w:val="en-US"/>
        </w:rPr>
        <w:t>GILBERT OF TOURNAI</w:t>
      </w:r>
      <w:r w:rsidR="00292704" w:rsidRPr="00292704">
        <w:rPr>
          <w:lang w:val="en-US"/>
        </w:rPr>
        <w:t xml:space="preserve">, </w:t>
      </w:r>
      <w:r w:rsidR="00292704">
        <w:rPr>
          <w:lang w:val="en-US"/>
        </w:rPr>
        <w:t>“</w:t>
      </w:r>
      <w:r w:rsidR="00292704" w:rsidRPr="00292704">
        <w:rPr>
          <w:lang w:val="en-US"/>
        </w:rPr>
        <w:t xml:space="preserve">Ad crucesignatos et crucesignandos” in </w:t>
      </w:r>
      <w:r w:rsidR="00292704" w:rsidRPr="00F61AE9">
        <w:rPr>
          <w:lang w:val="en-US"/>
        </w:rPr>
        <w:t xml:space="preserve">MAIER, C. T., </w:t>
      </w:r>
      <w:r w:rsidR="00292704" w:rsidRPr="00F61AE9">
        <w:rPr>
          <w:i/>
          <w:lang w:val="en-US"/>
        </w:rPr>
        <w:t>Crusade propaganda and ideology: model sermons for the preaching cross</w:t>
      </w:r>
      <w:r w:rsidR="00292704" w:rsidRPr="00F61AE9">
        <w:rPr>
          <w:lang w:val="en-US"/>
        </w:rPr>
        <w:t xml:space="preserve">. </w:t>
      </w:r>
      <w:r w:rsidR="00292704" w:rsidRPr="00292704">
        <w:t>Cambridge, UP, 2000. 250 p. [USP]</w:t>
      </w:r>
    </w:p>
    <w:p w:rsidR="002A2B5C" w:rsidRDefault="002A2B5C" w:rsidP="002802EC">
      <w:pPr>
        <w:pStyle w:val="PargrafoparaBibl"/>
        <w:widowControl/>
        <w:rPr>
          <w:color w:val="000000"/>
        </w:rPr>
      </w:pPr>
      <w:r w:rsidRPr="00F61AE9">
        <w:rPr>
          <w:color w:val="000000"/>
        </w:rPr>
        <w:t xml:space="preserve">GILBERTO DE TOURNAI, </w:t>
      </w:r>
      <w:r w:rsidRPr="00F61AE9">
        <w:rPr>
          <w:bCs/>
          <w:i/>
          <w:color w:val="000000"/>
        </w:rPr>
        <w:t>Instrução dos reis e dos príncipes</w:t>
      </w:r>
      <w:r w:rsidRPr="00F61AE9">
        <w:rPr>
          <w:b/>
          <w:bCs/>
          <w:i/>
          <w:color w:val="000000"/>
        </w:rPr>
        <w:t xml:space="preserve">: </w:t>
      </w:r>
      <w:r w:rsidRPr="00F61AE9">
        <w:rPr>
          <w:i/>
          <w:color w:val="000000"/>
        </w:rPr>
        <w:t>Tratado sobre a paz</w:t>
      </w:r>
      <w:r w:rsidRPr="00F61AE9">
        <w:rPr>
          <w:color w:val="000000"/>
        </w:rPr>
        <w:t xml:space="preserve">. Intr., tr. e notas A. Pintarelli. </w:t>
      </w:r>
      <w:r w:rsidRPr="00F61AE9">
        <w:rPr>
          <w:color w:val="000000"/>
          <w:szCs w:val="24"/>
        </w:rPr>
        <w:t xml:space="preserve">Pensamento Franciscano, 10. Porto Alegre, Edipucrs </w:t>
      </w:r>
      <w:r w:rsidRPr="00F61AE9">
        <w:rPr>
          <w:color w:val="000000"/>
        </w:rPr>
        <w:t xml:space="preserve">2008. </w:t>
      </w:r>
      <w:r w:rsidRPr="00D90C85">
        <w:rPr>
          <w:color w:val="000000"/>
        </w:rPr>
        <w:t>238 p.</w:t>
      </w:r>
      <w:r w:rsidRPr="00D90C85">
        <w:rPr>
          <w:color w:val="808080" w:themeColor="background1" w:themeShade="80"/>
        </w:rPr>
        <w:t>*</w:t>
      </w:r>
      <w:r w:rsidRPr="00D90C85">
        <w:rPr>
          <w:color w:val="000000"/>
        </w:rPr>
        <w:t xml:space="preserve"> [UNIFESP]</w:t>
      </w:r>
    </w:p>
    <w:p w:rsidR="00C33E11" w:rsidRPr="00190E0C" w:rsidRDefault="00C33E11" w:rsidP="002802EC">
      <w:pPr>
        <w:pStyle w:val="PargrafoparaBibl"/>
        <w:widowControl/>
        <w:rPr>
          <w:bCs/>
          <w:color w:val="808080" w:themeColor="background1" w:themeShade="80"/>
          <w:lang w:val="en-US"/>
        </w:rPr>
      </w:pPr>
      <w:r w:rsidRPr="00C33E11">
        <w:rPr>
          <w:bCs/>
          <w:color w:val="808080" w:themeColor="background1" w:themeShade="80"/>
        </w:rPr>
        <w:t xml:space="preserve">GILBERTO DI TOURNAI, </w:t>
      </w:r>
      <w:r w:rsidRPr="00C33E11">
        <w:rPr>
          <w:bCs/>
          <w:i/>
          <w:color w:val="808080" w:themeColor="background1" w:themeShade="80"/>
        </w:rPr>
        <w:t>Il trattato sulla pace</w:t>
      </w:r>
      <w:r w:rsidRPr="00C33E11">
        <w:rPr>
          <w:bCs/>
          <w:color w:val="808080" w:themeColor="background1" w:themeShade="80"/>
        </w:rPr>
        <w:t xml:space="preserve"> in GILBERTO DI TOURNAI / HERBERT DI CHERBURY, </w:t>
      </w:r>
      <w:r w:rsidRPr="00C33E11">
        <w:rPr>
          <w:bCs/>
          <w:i/>
          <w:color w:val="808080" w:themeColor="background1" w:themeShade="80"/>
        </w:rPr>
        <w:t>Due prospettive sula vita umana e celeste (Il trattato sulla pace. Tre poesie latine)</w:t>
      </w:r>
      <w:r w:rsidRPr="00C33E11">
        <w:rPr>
          <w:bCs/>
          <w:color w:val="808080" w:themeColor="background1" w:themeShade="80"/>
        </w:rPr>
        <w:t xml:space="preserve">. A cura di F. De Carolis. Napoli Giannini, 2010. </w:t>
      </w:r>
      <w:r w:rsidRPr="00190E0C">
        <w:rPr>
          <w:bCs/>
          <w:color w:val="808080" w:themeColor="background1" w:themeShade="80"/>
          <w:lang w:val="en-US"/>
        </w:rPr>
        <w:t>157 p.</w:t>
      </w:r>
    </w:p>
    <w:p w:rsidR="00C33E11" w:rsidRPr="00185F33" w:rsidRDefault="00C33E11" w:rsidP="002802EC">
      <w:pPr>
        <w:pStyle w:val="PargrafoparaBibl"/>
        <w:widowControl/>
        <w:rPr>
          <w:bCs/>
          <w:lang w:val="en-US"/>
        </w:rPr>
      </w:pPr>
      <w:r w:rsidRPr="00185F33">
        <w:rPr>
          <w:bCs/>
          <w:lang w:val="en-US"/>
        </w:rPr>
        <w:t xml:space="preserve">“Gilbert of Tournai’s Letter to Isabelle of France”. An edition of the complete text by S. Field, </w:t>
      </w:r>
      <w:r w:rsidRPr="00185F33">
        <w:rPr>
          <w:bCs/>
          <w:i/>
          <w:lang w:val="en-US"/>
        </w:rPr>
        <w:t>Mediaeval Studies</w:t>
      </w:r>
      <w:r w:rsidRPr="00185F33">
        <w:rPr>
          <w:bCs/>
          <w:lang w:val="en-US"/>
        </w:rPr>
        <w:t>, Toronto, 2003, 65, pp. 57-97.</w:t>
      </w:r>
      <w:r w:rsidRPr="00185F33">
        <w:rPr>
          <w:lang w:val="en-US"/>
        </w:rPr>
        <w:t xml:space="preserve"> [USP]</w:t>
      </w:r>
      <w:r w:rsidR="00185F33" w:rsidRPr="00185F33">
        <w:rPr>
          <w:lang w:val="en-US"/>
        </w:rPr>
        <w:t xml:space="preserve"> [NA]</w:t>
      </w:r>
    </w:p>
    <w:p w:rsidR="004E4AC7" w:rsidRPr="00C33E11" w:rsidRDefault="004E4AC7" w:rsidP="002802EC">
      <w:pPr>
        <w:pStyle w:val="Ttulo5"/>
        <w:keepNext/>
        <w:spacing w:before="0"/>
        <w:rPr>
          <w:color w:val="FF0000"/>
          <w:lang w:val="en-US"/>
        </w:rPr>
      </w:pPr>
      <w:r w:rsidRPr="00C33E11">
        <w:rPr>
          <w:color w:val="FF0000"/>
          <w:lang w:val="en-US"/>
        </w:rPr>
        <w:lastRenderedPageBreak/>
        <w:t>Comentadores</w:t>
      </w:r>
    </w:p>
    <w:p w:rsidR="00185F33" w:rsidRPr="00B6326C" w:rsidRDefault="00185F33" w:rsidP="002802EC">
      <w:pPr>
        <w:pStyle w:val="PargrafoparaBibl"/>
        <w:widowControl/>
        <w:rPr>
          <w:lang w:val="en-US"/>
        </w:rPr>
      </w:pPr>
      <w:r w:rsidRPr="00B6326C">
        <w:rPr>
          <w:lang w:val="it-IT"/>
        </w:rPr>
        <w:t xml:space="preserve">AERTSEN, J. A., </w:t>
      </w:r>
      <w:r w:rsidRPr="00B6326C">
        <w:rPr>
          <w:i/>
          <w:lang w:val="it-IT"/>
        </w:rPr>
        <w:t xml:space="preserve">Medieval philosophy as transcendental thought. </w:t>
      </w:r>
      <w:r w:rsidRPr="00B6326C">
        <w:rPr>
          <w:i/>
          <w:lang w:val="en-US"/>
        </w:rPr>
        <w:t>From Philip the Chancellor (ca. 1225) to Francisco Suárez</w:t>
      </w:r>
      <w:r w:rsidRPr="00B6326C">
        <w:rPr>
          <w:lang w:val="en-US"/>
        </w:rPr>
        <w:t>. Studien und Texte zur Geistesgeschichte des Mittelalters, 107. Leiden, Brill, 2012. 776 p.</w:t>
      </w:r>
      <w:r w:rsidRPr="00B6326C">
        <w:rPr>
          <w:szCs w:val="11"/>
          <w:lang w:val="en-US"/>
        </w:rPr>
        <w:t xml:space="preserve"> [USP]</w:t>
      </w:r>
    </w:p>
    <w:p w:rsidR="00292704" w:rsidRPr="00C37C45" w:rsidRDefault="00292704" w:rsidP="002802EC">
      <w:pPr>
        <w:pStyle w:val="PargrafoparaBibl"/>
        <w:widowControl/>
        <w:rPr>
          <w:szCs w:val="24"/>
        </w:rPr>
      </w:pPr>
      <w:r w:rsidRPr="00C33E11">
        <w:rPr>
          <w:bCs/>
          <w:szCs w:val="24"/>
          <w:lang w:val="en-US"/>
        </w:rPr>
        <w:t>BÉRIOU, N., et MORENZONI, F., éds.,</w:t>
      </w:r>
      <w:r w:rsidRPr="00C33E11">
        <w:rPr>
          <w:szCs w:val="24"/>
          <w:lang w:val="en-US"/>
        </w:rPr>
        <w:t xml:space="preserve"> </w:t>
      </w:r>
      <w:r w:rsidRPr="00C33E11">
        <w:rPr>
          <w:i/>
          <w:szCs w:val="24"/>
          <w:lang w:val="en-US"/>
        </w:rPr>
        <w:t>Prédication et liturgie au</w:t>
      </w:r>
      <w:r w:rsidRPr="00C33E11">
        <w:rPr>
          <w:bCs/>
          <w:i/>
          <w:szCs w:val="24"/>
          <w:lang w:val="en-US"/>
        </w:rPr>
        <w:t xml:space="preserve"> Moyen Âge. </w:t>
      </w:r>
      <w:r w:rsidRPr="00C33E11">
        <w:rPr>
          <w:i/>
          <w:szCs w:val="24"/>
          <w:lang w:val="en-US"/>
        </w:rPr>
        <w:t>Études réunies</w:t>
      </w:r>
      <w:r w:rsidRPr="00C33E11">
        <w:rPr>
          <w:szCs w:val="24"/>
          <w:lang w:val="en-US"/>
        </w:rPr>
        <w:t xml:space="preserve">. </w:t>
      </w:r>
      <w:r w:rsidRPr="00C33E11">
        <w:rPr>
          <w:bCs/>
          <w:szCs w:val="24"/>
          <w:lang w:val="en-US"/>
        </w:rPr>
        <w:t xml:space="preserve">Bibliothèque d’histoire </w:t>
      </w:r>
      <w:r w:rsidRPr="00190E0C">
        <w:rPr>
          <w:bCs/>
          <w:szCs w:val="24"/>
          <w:lang w:val="en-US"/>
        </w:rPr>
        <w:t xml:space="preserve">culturelle du Moyen Âge, 4. </w:t>
      </w:r>
      <w:r w:rsidRPr="00C37C45">
        <w:rPr>
          <w:bCs/>
          <w:szCs w:val="24"/>
        </w:rPr>
        <w:t>Turnhout, Brepols, 2008.</w:t>
      </w:r>
      <w:r w:rsidRPr="00C37C45">
        <w:rPr>
          <w:szCs w:val="24"/>
        </w:rPr>
        <w:t xml:space="preserve"> 416 p. [UFSCar] [UNICAMP] </w:t>
      </w:r>
      <w:r w:rsidRPr="00C37C45">
        <w:rPr>
          <w:bCs/>
          <w:szCs w:val="24"/>
        </w:rPr>
        <w:t>[USP]</w:t>
      </w:r>
    </w:p>
    <w:p w:rsidR="00292704" w:rsidRPr="00C37C45" w:rsidRDefault="00292704" w:rsidP="002802EC">
      <w:pPr>
        <w:pStyle w:val="PargrafoparaBibl"/>
        <w:widowControl/>
        <w:rPr>
          <w:szCs w:val="11"/>
          <w:lang w:val="en-US"/>
        </w:rPr>
      </w:pPr>
      <w:r w:rsidRPr="00C37C45">
        <w:rPr>
          <w:szCs w:val="11"/>
        </w:rPr>
        <w:t xml:space="preserve">BÉRIOU, N., </w:t>
      </w:r>
      <w:r w:rsidRPr="00C37C45">
        <w:rPr>
          <w:i/>
          <w:szCs w:val="11"/>
        </w:rPr>
        <w:t xml:space="preserve">L’avènement des maîtres de la Parole. </w:t>
      </w:r>
      <w:r w:rsidRPr="00F61AE9">
        <w:rPr>
          <w:i/>
          <w:szCs w:val="11"/>
        </w:rPr>
        <w:t>La prédication à Paris au XIII</w:t>
      </w:r>
      <w:r w:rsidRPr="00F61AE9">
        <w:rPr>
          <w:i/>
          <w:szCs w:val="24"/>
          <w:vertAlign w:val="superscript"/>
        </w:rPr>
        <w:t>e</w:t>
      </w:r>
      <w:r w:rsidRPr="00F61AE9">
        <w:rPr>
          <w:i/>
          <w:szCs w:val="11"/>
        </w:rPr>
        <w:t xml:space="preserve"> siècle</w:t>
      </w:r>
      <w:r w:rsidRPr="00F61AE9">
        <w:rPr>
          <w:szCs w:val="11"/>
        </w:rPr>
        <w:t xml:space="preserve">. </w:t>
      </w:r>
      <w:r w:rsidRPr="00C37C45">
        <w:rPr>
          <w:szCs w:val="11"/>
          <w:lang w:val="en-US"/>
        </w:rPr>
        <w:t xml:space="preserve">Études augustiniennes, Moyen-Âge et Temps Modernes, 31-32. Paris, IEA, 1998. 2 vols. </w:t>
      </w:r>
      <w:r w:rsidRPr="00C37C45">
        <w:rPr>
          <w:iCs/>
          <w:noProof/>
          <w:color w:val="000000"/>
          <w:lang w:val="en-US"/>
        </w:rPr>
        <w:t>[UNICAMP]</w:t>
      </w:r>
    </w:p>
    <w:p w:rsidR="00292704" w:rsidRPr="00F61AE9" w:rsidRDefault="00292704" w:rsidP="002802EC">
      <w:pPr>
        <w:pStyle w:val="PargrafoparaBibl"/>
        <w:widowControl/>
        <w:rPr>
          <w:szCs w:val="24"/>
        </w:rPr>
      </w:pPr>
      <w:r w:rsidRPr="00F61AE9">
        <w:rPr>
          <w:szCs w:val="24"/>
          <w:lang w:val="en-US"/>
        </w:rPr>
        <w:t xml:space="preserve">BÉRIOU, N., and </w:t>
      </w:r>
      <w:r w:rsidR="00185F33">
        <w:rPr>
          <w:szCs w:val="24"/>
          <w:lang w:val="en-US"/>
        </w:rPr>
        <w:t>d</w:t>
      </w:r>
      <w:r w:rsidRPr="00F61AE9">
        <w:rPr>
          <w:szCs w:val="24"/>
          <w:lang w:val="en-US"/>
        </w:rPr>
        <w:t xml:space="preserve">’AVRAY, D. L., </w:t>
      </w:r>
      <w:r w:rsidRPr="00F61AE9">
        <w:rPr>
          <w:i/>
          <w:szCs w:val="24"/>
          <w:lang w:val="en-US"/>
        </w:rPr>
        <w:t>Modern questions about medieval sermons: essays on marriage, death, history and sanctity</w:t>
      </w:r>
      <w:r w:rsidRPr="00F61AE9">
        <w:rPr>
          <w:szCs w:val="24"/>
          <w:lang w:val="en-US"/>
        </w:rPr>
        <w:t xml:space="preserve">. </w:t>
      </w:r>
      <w:r w:rsidRPr="00F61AE9">
        <w:rPr>
          <w:szCs w:val="24"/>
        </w:rPr>
        <w:t xml:space="preserve">Biblioteca di medioevo latino, 11. Spoleto, CISAM, 1994. XI+408 p. [UNICAMP] </w:t>
      </w:r>
      <w:r w:rsidRPr="00F61AE9">
        <w:t>[USP]</w:t>
      </w:r>
    </w:p>
    <w:p w:rsidR="004E4AC7" w:rsidRPr="004E4AC7" w:rsidRDefault="004E4AC7" w:rsidP="002802EC">
      <w:pPr>
        <w:pStyle w:val="PargrafoparaBibl"/>
        <w:widowControl/>
        <w:rPr>
          <w:lang w:val="en-US"/>
        </w:rPr>
      </w:pPr>
      <w:r w:rsidRPr="005901A7">
        <w:t xml:space="preserve">LACHAUD, F., et SCORDIA, L., éds., </w:t>
      </w:r>
      <w:r w:rsidRPr="005901A7">
        <w:rPr>
          <w:i/>
        </w:rPr>
        <w:t>Le prince au miroir de la littérature politique de l’Antiquité aux Lumières</w:t>
      </w:r>
      <w:r w:rsidRPr="005901A7">
        <w:t xml:space="preserve">. </w:t>
      </w:r>
      <w:r w:rsidRPr="004E4AC7">
        <w:rPr>
          <w:lang w:val="en-US"/>
        </w:rPr>
        <w:t>Mont-Saint-Aignan, Universités de Rouen et du Havre, 2007. 451 p. [USP]</w:t>
      </w:r>
    </w:p>
    <w:p w:rsidR="00185F33" w:rsidRPr="00185F33" w:rsidRDefault="00185F33" w:rsidP="002802EC">
      <w:pPr>
        <w:pStyle w:val="PargrafoparaBibl"/>
        <w:widowControl/>
        <w:rPr>
          <w:lang w:val="en-US"/>
        </w:rPr>
      </w:pPr>
      <w:r w:rsidRPr="00F61AE9">
        <w:rPr>
          <w:i/>
        </w:rPr>
        <w:t>La propaganda politica nel basso Medioevo</w:t>
      </w:r>
      <w:r w:rsidRPr="00F61AE9">
        <w:t xml:space="preserve">. Centro di studi sulla spirtualità medievale, ns, 15. </w:t>
      </w:r>
      <w:r w:rsidRPr="00185F33">
        <w:rPr>
          <w:lang w:val="en-US"/>
        </w:rPr>
        <w:t>Spoleto, CISAM, 2002. XI+582 p. [UNICAMP] [USP]</w:t>
      </w:r>
    </w:p>
    <w:p w:rsidR="00512932" w:rsidRPr="00512932" w:rsidRDefault="00512932" w:rsidP="002802EC">
      <w:pPr>
        <w:pStyle w:val="PargrafoparaBibl"/>
        <w:widowControl/>
      </w:pPr>
      <w:r w:rsidRPr="00F61AE9">
        <w:rPr>
          <w:lang w:val="en-US"/>
        </w:rPr>
        <w:t xml:space="preserve">MARRONE, S. P., </w:t>
      </w:r>
      <w:r w:rsidRPr="00F61AE9">
        <w:rPr>
          <w:i/>
          <w:lang w:val="en-US"/>
        </w:rPr>
        <w:t>The light of Thy countenance: science and knowledge of God in the Thirteenth Century</w:t>
      </w:r>
      <w:r w:rsidRPr="00F61AE9">
        <w:rPr>
          <w:lang w:val="en-US"/>
        </w:rPr>
        <w:t xml:space="preserve">. Studies in the history of christian thought, 98. Leiden, Brill, 2001. 2 vols. </w:t>
      </w:r>
      <w:r w:rsidRPr="00512932">
        <w:t>[USP]</w:t>
      </w:r>
    </w:p>
    <w:p w:rsidR="006650E7" w:rsidRPr="00A82D2D" w:rsidRDefault="006650E7" w:rsidP="002802EC">
      <w:pPr>
        <w:pStyle w:val="PargrafoparaBibl"/>
        <w:widowControl/>
      </w:pPr>
      <w:r w:rsidRPr="00A82D2D">
        <w:t xml:space="preserve">MUSCO, A., a cura di, </w:t>
      </w:r>
      <w:r w:rsidRPr="00A82D2D">
        <w:rPr>
          <w:i/>
        </w:rPr>
        <w:t>I Francescani e la Politica</w:t>
      </w:r>
      <w:r w:rsidRPr="00A82D2D">
        <w:t>. Franciscana, 13. Palermo, Officina di Studi Med</w:t>
      </w:r>
      <w:r>
        <w:t>ievali, 2007. 2 vols. [USP]</w:t>
      </w:r>
    </w:p>
    <w:p w:rsidR="004E4AC7" w:rsidRDefault="004E4AC7" w:rsidP="002802EC">
      <w:pPr>
        <w:pStyle w:val="PargrafoparaBibl"/>
        <w:widowControl/>
      </w:pPr>
      <w:r w:rsidRPr="005901A7">
        <w:rPr>
          <w:szCs w:val="24"/>
        </w:rPr>
        <w:t xml:space="preserve">NUNES, R. A. C., </w:t>
      </w:r>
      <w:r w:rsidRPr="005901A7">
        <w:rPr>
          <w:i/>
          <w:szCs w:val="24"/>
        </w:rPr>
        <w:t>A formação intelectual segundo Gilberto de Tournai</w:t>
      </w:r>
      <w:r>
        <w:rPr>
          <w:szCs w:val="24"/>
        </w:rPr>
        <w:t xml:space="preserve">. </w:t>
      </w:r>
      <w:r w:rsidRPr="005901A7">
        <w:rPr>
          <w:szCs w:val="24"/>
        </w:rPr>
        <w:t xml:space="preserve">Tese </w:t>
      </w:r>
      <w:r>
        <w:rPr>
          <w:szCs w:val="24"/>
        </w:rPr>
        <w:t xml:space="preserve">de </w:t>
      </w:r>
      <w:r w:rsidRPr="005901A7">
        <w:rPr>
          <w:szCs w:val="24"/>
        </w:rPr>
        <w:t>livre-docência</w:t>
      </w:r>
      <w:r>
        <w:rPr>
          <w:szCs w:val="24"/>
        </w:rPr>
        <w:t xml:space="preserve"> em Educação, USP, 1969.</w:t>
      </w:r>
      <w:r>
        <w:t xml:space="preserve"> São Paulo, MEC, 1970. X+227 p. [UNESP] [UNICAMP] [USP]</w:t>
      </w:r>
    </w:p>
    <w:p w:rsidR="00512932" w:rsidRPr="00190E0C" w:rsidRDefault="00512932" w:rsidP="002802EC">
      <w:pPr>
        <w:pStyle w:val="PargrafoparaBibl"/>
        <w:widowControl/>
        <w:rPr>
          <w:bCs/>
          <w:color w:val="808080" w:themeColor="background1" w:themeShade="80"/>
        </w:rPr>
      </w:pPr>
      <w:r w:rsidRPr="004B52C6">
        <w:rPr>
          <w:lang w:val="fr-FR"/>
        </w:rPr>
        <w:t>PACHECO, M. C.,</w:t>
      </w:r>
      <w:r>
        <w:rPr>
          <w:lang w:val="fr-FR"/>
        </w:rPr>
        <w:t xml:space="preserve"> ed.,</w:t>
      </w:r>
      <w:r w:rsidRPr="004B52C6">
        <w:rPr>
          <w:rFonts w:ascii="Verdana" w:hAnsi="Verdana"/>
          <w:sz w:val="17"/>
          <w:szCs w:val="17"/>
          <w:lang w:val="fr-FR"/>
        </w:rPr>
        <w:t xml:space="preserve"> </w:t>
      </w:r>
      <w:r w:rsidRPr="004B52C6">
        <w:rPr>
          <w:bCs/>
          <w:i/>
          <w:lang w:val="fr-FR"/>
        </w:rPr>
        <w:t>Le vocabulaire des</w:t>
      </w:r>
      <w:r>
        <w:rPr>
          <w:bCs/>
          <w:i/>
          <w:lang w:val="fr-FR"/>
        </w:rPr>
        <w:t xml:space="preserve"> écoles des Mendiants au Moyen Â</w:t>
      </w:r>
      <w:r w:rsidRPr="004B52C6">
        <w:rPr>
          <w:bCs/>
          <w:i/>
          <w:lang w:val="fr-FR"/>
        </w:rPr>
        <w:t>ge</w:t>
      </w:r>
      <w:r w:rsidRPr="004B52C6">
        <w:rPr>
          <w:lang w:val="fr-FR"/>
        </w:rPr>
        <w:t xml:space="preserve">. Études sur le vocabulaire intellectuel du Moyen Âge, 9. </w:t>
      </w:r>
      <w:r w:rsidRPr="00190E0C">
        <w:t>Turnhout, Brepols, 2000. 190 p.</w:t>
      </w:r>
      <w:r w:rsidRPr="00190E0C">
        <w:rPr>
          <w:bCs/>
          <w:color w:val="808080" w:themeColor="background1" w:themeShade="80"/>
        </w:rPr>
        <w:t>*</w:t>
      </w:r>
      <w:r w:rsidRPr="00190E0C">
        <w:t xml:space="preserve"> [UNICAMP]</w:t>
      </w:r>
    </w:p>
    <w:p w:rsidR="00C33E11" w:rsidRDefault="00C33E11" w:rsidP="002802EC">
      <w:pPr>
        <w:pStyle w:val="PargrafoparaBibl"/>
        <w:widowControl/>
      </w:pPr>
      <w:r w:rsidRPr="00F61AE9">
        <w:t xml:space="preserve">PARISOLI, L., </w:t>
      </w:r>
      <w:r w:rsidRPr="00F61AE9">
        <w:rPr>
          <w:i/>
        </w:rPr>
        <w:t>La Summa frat</w:t>
      </w:r>
      <w:r>
        <w:rPr>
          <w:i/>
        </w:rPr>
        <w:t>r</w:t>
      </w:r>
      <w:r w:rsidRPr="00F61AE9">
        <w:rPr>
          <w:i/>
        </w:rPr>
        <w:t>is Alexandri e la nascita della filosofia politica francescana. Riflessione dall’ontologia delle norme alla vita sociale</w:t>
      </w:r>
      <w:r w:rsidRPr="00F61AE9">
        <w:t xml:space="preserve">. Franciscana, 21. Palermo, Officina di Studi Medievali, 2008. </w:t>
      </w:r>
      <w:r>
        <w:t>168 p. [USP]</w:t>
      </w:r>
    </w:p>
    <w:p w:rsidR="00512932" w:rsidRDefault="00512932" w:rsidP="002802EC">
      <w:pPr>
        <w:pStyle w:val="PargrafoparaBibl"/>
        <w:widowControl/>
        <w:rPr>
          <w:szCs w:val="16"/>
        </w:rPr>
      </w:pPr>
      <w:r w:rsidRPr="00F61AE9">
        <w:rPr>
          <w:szCs w:val="16"/>
        </w:rPr>
        <w:t xml:space="preserve">TROTTMANN, C., </w:t>
      </w:r>
      <w:r w:rsidRPr="00F61AE9">
        <w:rPr>
          <w:i/>
          <w:szCs w:val="16"/>
        </w:rPr>
        <w:t>La vision béatifique: des disputes scolastiques à sa définition par Benoît XII</w:t>
      </w:r>
      <w:r w:rsidRPr="00F61AE9">
        <w:rPr>
          <w:szCs w:val="16"/>
        </w:rPr>
        <w:t>. Bibliothèque des Écoles françaises d’Athènes et de Rome. Rome, École française de Rome, 1995. 899 p. [USP]</w:t>
      </w:r>
    </w:p>
    <w:p w:rsidR="004E4AC7" w:rsidRDefault="004E4AC7" w:rsidP="002802EC">
      <w:pPr>
        <w:pStyle w:val="PargrafoparaBibl"/>
        <w:widowControl/>
      </w:pPr>
    </w:p>
    <w:p w:rsidR="004E4AC7" w:rsidRDefault="004E4AC7" w:rsidP="002802EC">
      <w:pPr>
        <w:spacing w:after="200" w:line="276" w:lineRule="auto"/>
      </w:pPr>
      <w:r>
        <w:br w:type="page"/>
      </w:r>
    </w:p>
    <w:p w:rsidR="004E4AC7" w:rsidRDefault="004E4AC7" w:rsidP="002802EC">
      <w:pPr>
        <w:pStyle w:val="PargrafoparaBibl"/>
        <w:widowControl/>
      </w:pPr>
    </w:p>
    <w:p w:rsidR="00FB710A" w:rsidRPr="00F61AE9" w:rsidRDefault="00FB710A" w:rsidP="002802EC">
      <w:pPr>
        <w:pStyle w:val="Ttulo4"/>
        <w:widowControl/>
        <w:rPr>
          <w:color w:val="FF0000"/>
        </w:rPr>
      </w:pPr>
      <w:r w:rsidRPr="00F61AE9">
        <w:rPr>
          <w:color w:val="FF0000"/>
        </w:rPr>
        <w:t>godofr</w:t>
      </w:r>
      <w:r w:rsidR="00787D27">
        <w:rPr>
          <w:color w:val="FF0000"/>
        </w:rPr>
        <w:t>e</w:t>
      </w:r>
      <w:r w:rsidRPr="00F61AE9">
        <w:rPr>
          <w:color w:val="FF0000"/>
        </w:rPr>
        <w:t>do de fontaines, ca. 1250-1309</w:t>
      </w:r>
    </w:p>
    <w:p w:rsidR="00246D82" w:rsidRPr="00D859AA" w:rsidRDefault="00246D82" w:rsidP="000076F2">
      <w:pPr>
        <w:pStyle w:val="Ttulo5"/>
        <w:keepNext/>
        <w:spacing w:before="240"/>
        <w:rPr>
          <w:color w:val="FF0000"/>
          <w:lang w:val="es-ES_tradnl"/>
        </w:rPr>
      </w:pPr>
      <w:r w:rsidRPr="00D859AA">
        <w:rPr>
          <w:color w:val="FF0000"/>
          <w:lang w:val="es-ES_tradnl"/>
        </w:rPr>
        <w:t>Les Philosophes Belges</w:t>
      </w:r>
    </w:p>
    <w:p w:rsidR="00FB710A" w:rsidRDefault="00FB710A" w:rsidP="002802EC">
      <w:pPr>
        <w:pStyle w:val="PargrafoparaBibl"/>
        <w:widowControl/>
        <w:rPr>
          <w:lang w:val="en-US"/>
        </w:rPr>
      </w:pPr>
      <w:r w:rsidRPr="008141BE">
        <w:t>GODEFROID DE FONTAINES</w:t>
      </w:r>
      <w:r w:rsidRPr="008141BE">
        <w:rPr>
          <w:bCs/>
        </w:rPr>
        <w:t xml:space="preserve">, </w:t>
      </w:r>
      <w:r w:rsidRPr="008141BE">
        <w:rPr>
          <w:i/>
        </w:rPr>
        <w:t>Les quatre premiers Quodlibets de Godefroid de Fontaines</w:t>
      </w:r>
      <w:r w:rsidRPr="008141BE">
        <w:t xml:space="preserve">. </w:t>
      </w:r>
      <w:r w:rsidR="008E0BCE" w:rsidRPr="00EF2076">
        <w:rPr>
          <w:lang w:val="en-US"/>
        </w:rPr>
        <w:t xml:space="preserve">Texte inédit par </w:t>
      </w:r>
      <w:r w:rsidRPr="00EF2076">
        <w:rPr>
          <w:bCs/>
          <w:lang w:val="en-US"/>
        </w:rPr>
        <w:t xml:space="preserve">M. de Wulf et A. </w:t>
      </w:r>
      <w:r w:rsidRPr="00EF2076">
        <w:rPr>
          <w:lang w:val="en-US"/>
        </w:rPr>
        <w:t>Pelzer</w:t>
      </w:r>
      <w:r w:rsidRPr="00EF2076">
        <w:rPr>
          <w:bCs/>
          <w:lang w:val="en-US"/>
        </w:rPr>
        <w:t xml:space="preserve">. </w:t>
      </w:r>
      <w:r w:rsidRPr="000D5453">
        <w:rPr>
          <w:bCs/>
          <w:lang w:val="en-US"/>
        </w:rPr>
        <w:t>Les Philosophes Belges</w:t>
      </w:r>
      <w:r w:rsidRPr="000D5453">
        <w:rPr>
          <w:lang w:val="en-US"/>
        </w:rPr>
        <w:t xml:space="preserve">, 2. Louvain, Institut supérieur de philosophie, 1904. </w:t>
      </w:r>
      <w:r w:rsidR="00D170F3">
        <w:rPr>
          <w:lang w:val="en-US"/>
        </w:rPr>
        <w:t>XVI+</w:t>
      </w:r>
      <w:r w:rsidRPr="000D5453">
        <w:rPr>
          <w:lang w:val="en-US"/>
        </w:rPr>
        <w:t>364 p.</w:t>
      </w:r>
      <w:r w:rsidR="001B5346" w:rsidRPr="000D5453">
        <w:rPr>
          <w:lang w:val="en-US"/>
        </w:rPr>
        <w:t xml:space="preserve"> [USP]</w:t>
      </w:r>
    </w:p>
    <w:p w:rsidR="00FB710A" w:rsidRDefault="00FB710A" w:rsidP="002802EC">
      <w:pPr>
        <w:pStyle w:val="PargrafoparaBibl"/>
        <w:widowControl/>
        <w:rPr>
          <w:lang w:val="en-US"/>
        </w:rPr>
      </w:pPr>
      <w:r w:rsidRPr="000D5453">
        <w:rPr>
          <w:lang w:val="en-US"/>
        </w:rPr>
        <w:t>GODEFROID DE FONTAINES</w:t>
      </w:r>
      <w:r w:rsidRPr="000D5453">
        <w:rPr>
          <w:bCs/>
          <w:lang w:val="en-US"/>
        </w:rPr>
        <w:t xml:space="preserve">, </w:t>
      </w:r>
      <w:r w:rsidRPr="000D5453">
        <w:rPr>
          <w:i/>
          <w:lang w:val="en-US"/>
        </w:rPr>
        <w:t>Les Quodlibet cinq, six et</w:t>
      </w:r>
      <w:r w:rsidR="008E0BCE" w:rsidRPr="000D5453">
        <w:rPr>
          <w:i/>
          <w:lang w:val="en-US"/>
        </w:rPr>
        <w:t xml:space="preserve"> sept de Godefroid de Fontaines</w:t>
      </w:r>
      <w:r w:rsidRPr="000D5453">
        <w:rPr>
          <w:lang w:val="en-US"/>
        </w:rPr>
        <w:t xml:space="preserve">. </w:t>
      </w:r>
      <w:r w:rsidR="008E0BCE" w:rsidRPr="000D5453">
        <w:rPr>
          <w:lang w:val="en-US"/>
        </w:rPr>
        <w:t xml:space="preserve">Texte inédit par </w:t>
      </w:r>
      <w:r w:rsidRPr="000D5453">
        <w:rPr>
          <w:bCs/>
          <w:lang w:val="en-US"/>
        </w:rPr>
        <w:t xml:space="preserve">M. de Wulf et J. Hoffmans. </w:t>
      </w:r>
      <w:r w:rsidRPr="008141BE">
        <w:rPr>
          <w:bCs/>
          <w:lang w:val="en-US"/>
        </w:rPr>
        <w:t>Les Philosophes Belges, 3. Louvain, Institut supérieur de philosophie, 1914</w:t>
      </w:r>
      <w:r w:rsidR="008E0BCE">
        <w:rPr>
          <w:lang w:val="en-US"/>
        </w:rPr>
        <w:t xml:space="preserve">. IV+416 p. </w:t>
      </w:r>
      <w:r w:rsidR="00897A5E">
        <w:rPr>
          <w:lang w:val="en-US"/>
        </w:rPr>
        <w:t xml:space="preserve">[UNICAMP] </w:t>
      </w:r>
      <w:r w:rsidR="008E0BCE">
        <w:rPr>
          <w:lang w:val="en-US"/>
        </w:rPr>
        <w:t>[USP]</w:t>
      </w:r>
    </w:p>
    <w:p w:rsidR="00FB710A" w:rsidRDefault="00FB710A" w:rsidP="002802EC">
      <w:pPr>
        <w:pStyle w:val="PargrafoparaBibl"/>
        <w:widowControl/>
        <w:rPr>
          <w:lang w:val="en-US"/>
        </w:rPr>
      </w:pPr>
      <w:r w:rsidRPr="008141BE">
        <w:rPr>
          <w:lang w:val="en-US"/>
        </w:rPr>
        <w:t>GODEFROID DE FONTAINES</w:t>
      </w:r>
      <w:r w:rsidRPr="008141BE">
        <w:rPr>
          <w:bCs/>
          <w:lang w:val="en-US"/>
        </w:rPr>
        <w:t xml:space="preserve">, </w:t>
      </w:r>
      <w:r w:rsidRPr="008141BE">
        <w:rPr>
          <w:rStyle w:val="nfase"/>
          <w:lang w:val="en"/>
        </w:rPr>
        <w:t>Le huitième Quodlibet</w:t>
      </w:r>
      <w:r w:rsidRPr="008141BE">
        <w:rPr>
          <w:i/>
          <w:lang w:val="en-US"/>
        </w:rPr>
        <w:t xml:space="preserve"> de Godefroid de Fontaines</w:t>
      </w:r>
      <w:r w:rsidRPr="008141BE">
        <w:rPr>
          <w:rStyle w:val="nfase"/>
          <w:i w:val="0"/>
          <w:lang w:val="en"/>
        </w:rPr>
        <w:t xml:space="preserve">. </w:t>
      </w:r>
      <w:r w:rsidR="008E0BCE" w:rsidRPr="000D5453">
        <w:rPr>
          <w:lang w:val="en-US"/>
        </w:rPr>
        <w:t xml:space="preserve">Texte inédit par </w:t>
      </w:r>
      <w:r w:rsidRPr="008141BE">
        <w:rPr>
          <w:bCs/>
          <w:lang w:val="en-US"/>
        </w:rPr>
        <w:t xml:space="preserve">J. Hoffmans. Les Philosophes Belges, 4(1). Louvain, Institut supérieur de philosophie, </w:t>
      </w:r>
      <w:r w:rsidRPr="008141BE">
        <w:rPr>
          <w:lang w:val="en"/>
        </w:rPr>
        <w:t xml:space="preserve">1924. </w:t>
      </w:r>
      <w:r w:rsidR="00B67B59">
        <w:rPr>
          <w:lang w:val="en"/>
        </w:rPr>
        <w:t>1</w:t>
      </w:r>
      <w:r w:rsidR="00D170F3">
        <w:rPr>
          <w:lang w:val="en"/>
        </w:rPr>
        <w:t>8</w:t>
      </w:r>
      <w:r w:rsidR="00B67B59">
        <w:rPr>
          <w:lang w:val="en"/>
        </w:rPr>
        <w:t>0</w:t>
      </w:r>
      <w:r w:rsidR="00D170F3">
        <w:rPr>
          <w:lang w:val="en"/>
        </w:rPr>
        <w:t xml:space="preserve"> p. </w:t>
      </w:r>
      <w:r w:rsidR="00D170F3">
        <w:rPr>
          <w:lang w:val="en-US"/>
        </w:rPr>
        <w:t>[USP]</w:t>
      </w:r>
    </w:p>
    <w:p w:rsidR="00FB710A" w:rsidRPr="003369C1" w:rsidRDefault="00FB710A" w:rsidP="002802EC">
      <w:pPr>
        <w:pStyle w:val="PargrafoparaBibl"/>
        <w:widowControl/>
        <w:rPr>
          <w:lang w:val="en"/>
        </w:rPr>
      </w:pPr>
      <w:r w:rsidRPr="000D5453">
        <w:rPr>
          <w:lang w:val="en"/>
        </w:rPr>
        <w:t>GODEFROID DE FONTAINES</w:t>
      </w:r>
      <w:r w:rsidRPr="000D5453">
        <w:rPr>
          <w:bCs/>
          <w:lang w:val="en"/>
        </w:rPr>
        <w:t xml:space="preserve">, </w:t>
      </w:r>
      <w:r w:rsidRPr="000D5453">
        <w:rPr>
          <w:rStyle w:val="nfase"/>
          <w:lang w:val="en"/>
        </w:rPr>
        <w:t>Le neuvième Quodlibet</w:t>
      </w:r>
      <w:r w:rsidRPr="000D5453">
        <w:rPr>
          <w:i/>
          <w:lang w:val="en"/>
        </w:rPr>
        <w:t xml:space="preserve"> de Godefroid de Fontaines</w:t>
      </w:r>
      <w:r w:rsidRPr="000D5453">
        <w:rPr>
          <w:rStyle w:val="nfase"/>
          <w:i w:val="0"/>
          <w:lang w:val="en"/>
        </w:rPr>
        <w:t xml:space="preserve">. </w:t>
      </w:r>
      <w:r w:rsidR="008E0BCE" w:rsidRPr="000D5453">
        <w:rPr>
          <w:lang w:val="en"/>
        </w:rPr>
        <w:t xml:space="preserve">Texte inédit par </w:t>
      </w:r>
      <w:r w:rsidRPr="003369C1">
        <w:rPr>
          <w:bCs/>
          <w:lang w:val="en-US"/>
        </w:rPr>
        <w:t>J. Hoffmans. Les Philosophes Belges, 4(2). Louvain, Institut supérieur de philosophie,</w:t>
      </w:r>
      <w:r w:rsidR="00B67B59">
        <w:rPr>
          <w:lang w:val="en"/>
        </w:rPr>
        <w:t xml:space="preserve"> 1928, pp. 181-</w:t>
      </w:r>
      <w:r w:rsidR="00B67B59">
        <w:rPr>
          <w:lang w:val="en-US"/>
        </w:rPr>
        <w:t xml:space="preserve">296 </w:t>
      </w:r>
      <w:r w:rsidR="001B5346">
        <w:rPr>
          <w:lang w:val="en-US"/>
        </w:rPr>
        <w:t xml:space="preserve">[USP] </w:t>
      </w:r>
      <w:r w:rsidR="009B0AA1">
        <w:rPr>
          <w:lang w:val="en-US"/>
        </w:rPr>
        <w:t>[RT]</w:t>
      </w:r>
    </w:p>
    <w:p w:rsidR="00FB710A" w:rsidRPr="0034133B" w:rsidRDefault="00FB710A" w:rsidP="002802EC">
      <w:pPr>
        <w:pStyle w:val="PargrafoparaBibl"/>
        <w:widowControl/>
      </w:pPr>
      <w:r w:rsidRPr="003369C1">
        <w:rPr>
          <w:lang w:val="en-US"/>
        </w:rPr>
        <w:t>GODEFROID DE FONTAINES</w:t>
      </w:r>
      <w:r w:rsidRPr="003369C1">
        <w:rPr>
          <w:bCs/>
          <w:lang w:val="en-US"/>
        </w:rPr>
        <w:t xml:space="preserve">, </w:t>
      </w:r>
      <w:r w:rsidRPr="003369C1">
        <w:rPr>
          <w:rStyle w:val="nfase"/>
          <w:lang w:val="en"/>
        </w:rPr>
        <w:t>Le dixième Quodlibet</w:t>
      </w:r>
      <w:r w:rsidRPr="003369C1">
        <w:rPr>
          <w:i/>
          <w:lang w:val="en-US"/>
        </w:rPr>
        <w:t xml:space="preserve"> Godefroid de Fontaines</w:t>
      </w:r>
      <w:r w:rsidRPr="003369C1">
        <w:rPr>
          <w:rStyle w:val="nfase"/>
          <w:i w:val="0"/>
          <w:lang w:val="en"/>
        </w:rPr>
        <w:t xml:space="preserve">. </w:t>
      </w:r>
      <w:r w:rsidR="008E0BCE" w:rsidRPr="000D5453">
        <w:rPr>
          <w:lang w:val="en-US"/>
        </w:rPr>
        <w:t xml:space="preserve">Texte inédit par </w:t>
      </w:r>
      <w:r w:rsidRPr="003369C1">
        <w:rPr>
          <w:bCs/>
          <w:lang w:val="en-US"/>
        </w:rPr>
        <w:t xml:space="preserve">J. Hoffmans. Les Philosophes Belges, 4(3). Louvain, Institut supérieur de philosophie, </w:t>
      </w:r>
      <w:r w:rsidRPr="003369C1">
        <w:rPr>
          <w:lang w:val="en"/>
        </w:rPr>
        <w:t>1931</w:t>
      </w:r>
      <w:r w:rsidR="00B67B59">
        <w:rPr>
          <w:lang w:val="en"/>
        </w:rPr>
        <w:t>, pp</w:t>
      </w:r>
      <w:r w:rsidRPr="003369C1">
        <w:rPr>
          <w:lang w:val="en"/>
        </w:rPr>
        <w:t>.</w:t>
      </w:r>
      <w:r w:rsidR="001B5346">
        <w:rPr>
          <w:lang w:val="en-US"/>
        </w:rPr>
        <w:t xml:space="preserve"> </w:t>
      </w:r>
      <w:r w:rsidR="00B67B59">
        <w:rPr>
          <w:lang w:val="en-US"/>
        </w:rPr>
        <w:t xml:space="preserve">297-422. </w:t>
      </w:r>
      <w:r w:rsidR="001B5346" w:rsidRPr="0034133B">
        <w:t xml:space="preserve">[USP] </w:t>
      </w:r>
      <w:r w:rsidR="009B0AA1" w:rsidRPr="0034133B">
        <w:t>[RT]</w:t>
      </w:r>
    </w:p>
    <w:p w:rsidR="00FB710A" w:rsidRPr="00B94890" w:rsidRDefault="00FB710A" w:rsidP="002802EC">
      <w:pPr>
        <w:pStyle w:val="PargrafoparaBibl"/>
        <w:widowControl/>
        <w:rPr>
          <w:bCs/>
          <w:lang w:val="en-US"/>
        </w:rPr>
      </w:pPr>
      <w:r w:rsidRPr="00B94890">
        <w:t>GODEFROID DE FONTAINES</w:t>
      </w:r>
      <w:r w:rsidRPr="00B94890">
        <w:rPr>
          <w:bCs/>
        </w:rPr>
        <w:t xml:space="preserve">, </w:t>
      </w:r>
      <w:r w:rsidRPr="00B94890">
        <w:rPr>
          <w:rStyle w:val="nfase"/>
        </w:rPr>
        <w:t>Les Quodlibets onze et douze</w:t>
      </w:r>
      <w:r w:rsidRPr="00B94890">
        <w:rPr>
          <w:i/>
        </w:rPr>
        <w:t xml:space="preserve"> de Godefroid de Fontaines</w:t>
      </w:r>
      <w:r w:rsidRPr="00B94890">
        <w:rPr>
          <w:rStyle w:val="nfase"/>
        </w:rPr>
        <w:t>.</w:t>
      </w:r>
      <w:r w:rsidRPr="00B94890">
        <w:t xml:space="preserve"> </w:t>
      </w:r>
      <w:r w:rsidR="008E0BCE" w:rsidRPr="000D5453">
        <w:rPr>
          <w:lang w:val="en-US"/>
        </w:rPr>
        <w:t xml:space="preserve">Texte inédit par </w:t>
      </w:r>
      <w:r w:rsidRPr="003369C1">
        <w:rPr>
          <w:bCs/>
          <w:lang w:val="en-US"/>
        </w:rPr>
        <w:t xml:space="preserve">J. Hoffmans. Les Philosophes Belges, 5(1). Louvain, Institut supérieur de philosophie, </w:t>
      </w:r>
      <w:r w:rsidRPr="003369C1">
        <w:rPr>
          <w:lang w:val="en"/>
        </w:rPr>
        <w:t>1932.</w:t>
      </w:r>
      <w:r w:rsidR="003369C1" w:rsidRPr="00E248FA">
        <w:rPr>
          <w:lang w:val="en-US"/>
        </w:rPr>
        <w:t xml:space="preserve"> </w:t>
      </w:r>
      <w:r w:rsidR="00B67B59">
        <w:rPr>
          <w:lang w:val="en-US"/>
        </w:rPr>
        <w:t xml:space="preserve">165 p. </w:t>
      </w:r>
      <w:r w:rsidR="001B5346" w:rsidRPr="00B94890">
        <w:rPr>
          <w:lang w:val="en-US"/>
        </w:rPr>
        <w:t xml:space="preserve">[USP] </w:t>
      </w:r>
      <w:r w:rsidR="009B0AA1" w:rsidRPr="00B94890">
        <w:rPr>
          <w:lang w:val="en-US"/>
        </w:rPr>
        <w:t>[RT]</w:t>
      </w:r>
    </w:p>
    <w:p w:rsidR="00FB710A" w:rsidRPr="00B94890" w:rsidRDefault="00FB710A" w:rsidP="002802EC">
      <w:pPr>
        <w:pStyle w:val="PargrafoparaBibl"/>
        <w:widowControl/>
        <w:rPr>
          <w:lang w:val="en-US"/>
        </w:rPr>
      </w:pPr>
      <w:r w:rsidRPr="00B94890">
        <w:rPr>
          <w:lang w:val="en-US"/>
        </w:rPr>
        <w:t>GODEFROID DE FONTAINES</w:t>
      </w:r>
      <w:r w:rsidRPr="00B94890">
        <w:rPr>
          <w:bCs/>
          <w:lang w:val="en-US"/>
        </w:rPr>
        <w:t xml:space="preserve">, </w:t>
      </w:r>
      <w:r w:rsidRPr="00B94890">
        <w:rPr>
          <w:rStyle w:val="nfase"/>
          <w:lang w:val="en-US"/>
        </w:rPr>
        <w:t>Les Quodlibets treize et quatorze</w:t>
      </w:r>
      <w:r w:rsidRPr="00B94890">
        <w:rPr>
          <w:lang w:val="en-US"/>
        </w:rPr>
        <w:t xml:space="preserve"> </w:t>
      </w:r>
      <w:r w:rsidRPr="00B94890">
        <w:rPr>
          <w:i/>
          <w:lang w:val="en-US"/>
        </w:rPr>
        <w:t>de Godefroid de Fontaines.</w:t>
      </w:r>
      <w:r w:rsidRPr="00B94890">
        <w:rPr>
          <w:bCs/>
          <w:lang w:val="en-US"/>
        </w:rPr>
        <w:t xml:space="preserve"> </w:t>
      </w:r>
      <w:r w:rsidR="008E0BCE" w:rsidRPr="000D5453">
        <w:rPr>
          <w:lang w:val="en-US"/>
        </w:rPr>
        <w:t xml:space="preserve">Texte inédit par </w:t>
      </w:r>
      <w:r w:rsidRPr="003369C1">
        <w:rPr>
          <w:bCs/>
          <w:lang w:val="en-US"/>
        </w:rPr>
        <w:t xml:space="preserve">J. Hoffmans. Les Philosophes Belges, 5(2). Louvain, Institut supérieur de philosophie, </w:t>
      </w:r>
      <w:r w:rsidRPr="003369C1">
        <w:rPr>
          <w:lang w:val="en"/>
        </w:rPr>
        <w:t>1935</w:t>
      </w:r>
      <w:r w:rsidR="00B67B59">
        <w:rPr>
          <w:lang w:val="en"/>
        </w:rPr>
        <w:t>, pp. 166-</w:t>
      </w:r>
      <w:r w:rsidR="00B67B59">
        <w:rPr>
          <w:lang w:val="en-US"/>
        </w:rPr>
        <w:t xml:space="preserve">438. </w:t>
      </w:r>
      <w:r w:rsidR="001B5346" w:rsidRPr="00B94890">
        <w:rPr>
          <w:lang w:val="en-US"/>
        </w:rPr>
        <w:t xml:space="preserve">[USP] </w:t>
      </w:r>
      <w:r w:rsidR="009B0AA1" w:rsidRPr="00B94890">
        <w:rPr>
          <w:lang w:val="en-US"/>
        </w:rPr>
        <w:t>[RT]</w:t>
      </w:r>
    </w:p>
    <w:p w:rsidR="00FB710A" w:rsidRPr="0034133B" w:rsidRDefault="00FB710A" w:rsidP="002802EC">
      <w:pPr>
        <w:pStyle w:val="PargrafoparaBibl"/>
        <w:widowControl/>
        <w:rPr>
          <w:lang w:val="en-US"/>
        </w:rPr>
      </w:pPr>
      <w:r w:rsidRPr="00B94890">
        <w:rPr>
          <w:lang w:val="en-US"/>
        </w:rPr>
        <w:t>GODEFROID DE FONTAINES</w:t>
      </w:r>
      <w:r w:rsidRPr="00B94890">
        <w:rPr>
          <w:bCs/>
          <w:lang w:val="en-US"/>
        </w:rPr>
        <w:t xml:space="preserve">, </w:t>
      </w:r>
      <w:r w:rsidRPr="00B94890">
        <w:rPr>
          <w:rStyle w:val="nfase"/>
          <w:lang w:val="en-US"/>
        </w:rPr>
        <w:t>Le Quodlibet XV et trois Questions ordinaires de Godefroid de Fontaines</w:t>
      </w:r>
      <w:r w:rsidRPr="00B94890">
        <w:rPr>
          <w:rStyle w:val="nfase"/>
          <w:i w:val="0"/>
          <w:lang w:val="en-US"/>
        </w:rPr>
        <w:t xml:space="preserve">. </w:t>
      </w:r>
      <w:r w:rsidR="008E0BCE">
        <w:rPr>
          <w:lang w:val="en-US"/>
        </w:rPr>
        <w:t>T</w:t>
      </w:r>
      <w:r w:rsidR="008E0BCE" w:rsidRPr="008E0BCE">
        <w:rPr>
          <w:lang w:val="en-US"/>
        </w:rPr>
        <w:t>exte inédit</w:t>
      </w:r>
      <w:r w:rsidR="000E70C1">
        <w:rPr>
          <w:lang w:val="en-US"/>
        </w:rPr>
        <w:t xml:space="preserve"> </w:t>
      </w:r>
      <w:r w:rsidR="008E0BCE" w:rsidRPr="008E0BCE">
        <w:rPr>
          <w:lang w:val="en-US"/>
        </w:rPr>
        <w:t xml:space="preserve">par </w:t>
      </w:r>
      <w:r w:rsidRPr="008141BE">
        <w:rPr>
          <w:bCs/>
          <w:lang w:val="en-US"/>
        </w:rPr>
        <w:t xml:space="preserve">O. Lottin. Étude sur les manuscrits des </w:t>
      </w:r>
      <w:r w:rsidRPr="008E0BCE">
        <w:rPr>
          <w:bCs/>
          <w:i/>
          <w:lang w:val="en-US"/>
        </w:rPr>
        <w:t>Quodlibets</w:t>
      </w:r>
      <w:r w:rsidRPr="008141BE">
        <w:rPr>
          <w:bCs/>
          <w:lang w:val="en-US"/>
        </w:rPr>
        <w:t xml:space="preserve"> par J. Hoffmans et A. Pelzer. Les Philosophes Belges, 14. </w:t>
      </w:r>
      <w:r w:rsidRPr="0034133B">
        <w:rPr>
          <w:bCs/>
          <w:lang w:val="en-US"/>
        </w:rPr>
        <w:t xml:space="preserve">Louvain, Institut supérieur de philosophie, </w:t>
      </w:r>
      <w:r w:rsidR="008E0BCE" w:rsidRPr="0034133B">
        <w:rPr>
          <w:lang w:val="en-US"/>
        </w:rPr>
        <w:t>1937. IV+345 p. [USP]</w:t>
      </w:r>
    </w:p>
    <w:p w:rsidR="00E055D5" w:rsidRPr="00DB6A10" w:rsidRDefault="00E055D5" w:rsidP="002802EC">
      <w:pPr>
        <w:pStyle w:val="Ttulo5"/>
        <w:keepNext/>
        <w:spacing w:before="0"/>
        <w:rPr>
          <w:color w:val="FF0000"/>
        </w:rPr>
      </w:pPr>
      <w:r w:rsidRPr="00DB6A10">
        <w:rPr>
          <w:i/>
          <w:color w:val="FF0000"/>
        </w:rPr>
        <w:t>Abbreviatio</w:t>
      </w:r>
      <w:r w:rsidRPr="00DB6A10">
        <w:rPr>
          <w:color w:val="FF0000"/>
        </w:rPr>
        <w:t xml:space="preserve"> </w:t>
      </w:r>
    </w:p>
    <w:p w:rsidR="00E11D46" w:rsidRPr="00DB6A10" w:rsidRDefault="00E11D46" w:rsidP="002802EC">
      <w:pPr>
        <w:pStyle w:val="PargrafoparaBibl"/>
        <w:widowControl/>
      </w:pPr>
      <w:r>
        <w:t xml:space="preserve">GODEFRIDO </w:t>
      </w:r>
      <w:r>
        <w:rPr>
          <w:rStyle w:val="text3"/>
        </w:rPr>
        <w:t>DE</w:t>
      </w:r>
      <w:r>
        <w:t xml:space="preserve"> FOUTIBUS,</w:t>
      </w:r>
      <w:r w:rsidRPr="006071E6">
        <w:t xml:space="preserve"> </w:t>
      </w:r>
      <w:r w:rsidRPr="00E11D46">
        <w:rPr>
          <w:i/>
        </w:rPr>
        <w:t xml:space="preserve">Abbreviatio opusculi Boetii </w:t>
      </w:r>
      <w:r w:rsidRPr="00E11D46">
        <w:rPr>
          <w:rStyle w:val="text3"/>
          <w:i/>
        </w:rPr>
        <w:t>de</w:t>
      </w:r>
      <w:r w:rsidRPr="00E11D46">
        <w:rPr>
          <w:i/>
        </w:rPr>
        <w:t xml:space="preserve"> Dacia </w:t>
      </w:r>
      <w:r w:rsidRPr="00E11D46">
        <w:rPr>
          <w:rStyle w:val="text3"/>
          <w:i/>
        </w:rPr>
        <w:t>De</w:t>
      </w:r>
      <w:r w:rsidRPr="00E11D46">
        <w:rPr>
          <w:i/>
        </w:rPr>
        <w:t xml:space="preserve"> </w:t>
      </w:r>
      <w:r w:rsidRPr="00E11D46">
        <w:rPr>
          <w:rStyle w:val="text3"/>
          <w:i/>
        </w:rPr>
        <w:t>aeternitate</w:t>
      </w:r>
      <w:r w:rsidRPr="00E11D46">
        <w:rPr>
          <w:i/>
        </w:rPr>
        <w:t xml:space="preserve"> mundi</w:t>
      </w:r>
      <w:r>
        <w:t xml:space="preserve"> in </w:t>
      </w:r>
      <w:r w:rsidRPr="006071E6">
        <w:t xml:space="preserve">BOETHIUS DE DACIA, </w:t>
      </w:r>
      <w:r w:rsidRPr="006071E6">
        <w:rPr>
          <w:i/>
        </w:rPr>
        <w:t>Tractatus de a</w:t>
      </w:r>
      <w:r w:rsidR="006D671C">
        <w:rPr>
          <w:i/>
        </w:rPr>
        <w:t>e</w:t>
      </w:r>
      <w:r w:rsidRPr="006071E6">
        <w:rPr>
          <w:i/>
        </w:rPr>
        <w:t>ternitate mundi</w:t>
      </w:r>
      <w:r w:rsidRPr="006071E6">
        <w:t xml:space="preserve">. </w:t>
      </w:r>
      <w:r w:rsidR="00704CEE">
        <w:rPr>
          <w:lang w:val="en-US"/>
        </w:rPr>
        <w:t>Editio altera G. Sajó</w:t>
      </w:r>
      <w:r w:rsidRPr="008E0BCE">
        <w:rPr>
          <w:lang w:val="en-US"/>
        </w:rPr>
        <w:t xml:space="preserve">. </w:t>
      </w:r>
      <w:r w:rsidRPr="006071E6">
        <w:rPr>
          <w:lang w:val="en-US"/>
        </w:rPr>
        <w:t xml:space="preserve">Quellen und Studien zur Geschichte der Philosophie, 4. </w:t>
      </w:r>
      <w:r w:rsidRPr="00DB6A10">
        <w:t>Berlin, de Gruyter, 1964</w:t>
      </w:r>
      <w:r w:rsidRPr="00DB6A10">
        <w:rPr>
          <w:vertAlign w:val="superscript"/>
        </w:rPr>
        <w:t>2</w:t>
      </w:r>
      <w:r w:rsidRPr="00DB6A10">
        <w:t>, pp. 63-70. VIII+70 p. [USP]</w:t>
      </w:r>
    </w:p>
    <w:p w:rsidR="00F80ACD" w:rsidRPr="00F80ACD" w:rsidRDefault="00747B9F" w:rsidP="002802EC">
      <w:pPr>
        <w:pStyle w:val="PargrafoparaBibl"/>
        <w:widowControl/>
        <w:rPr>
          <w:color w:val="808080" w:themeColor="background1" w:themeShade="80"/>
          <w:lang w:val="en-US"/>
        </w:rPr>
      </w:pPr>
      <w:r>
        <w:rPr>
          <w:color w:val="808080" w:themeColor="background1" w:themeShade="80"/>
        </w:rPr>
        <w:t xml:space="preserve">GAUFRIDUS DE FONTIBUS, </w:t>
      </w:r>
      <w:r w:rsidR="00F80ACD" w:rsidRPr="00F80ACD">
        <w:rPr>
          <w:i/>
          <w:color w:val="808080" w:themeColor="background1" w:themeShade="80"/>
        </w:rPr>
        <w:t>Abbreviamentum: Boethii de Dacia Modi significandi sive quaestiones super Pricianum maiorem</w:t>
      </w:r>
      <w:r w:rsidR="00F80ACD" w:rsidRPr="00F80ACD">
        <w:rPr>
          <w:color w:val="808080" w:themeColor="background1" w:themeShade="80"/>
        </w:rPr>
        <w:t xml:space="preserve"> Ed. J. Pinborg et al. </w:t>
      </w:r>
      <w:r w:rsidR="00F80ACD" w:rsidRPr="00F80ACD">
        <w:rPr>
          <w:color w:val="808080" w:themeColor="background1" w:themeShade="80"/>
          <w:lang w:val="en-US"/>
        </w:rPr>
        <w:t>Corpus Philosophorum Danicorum, IV. Hauniae, det Danske sprog- og litteraturselskab, 1969, pp.</w:t>
      </w:r>
      <w:r>
        <w:rPr>
          <w:color w:val="808080" w:themeColor="background1" w:themeShade="80"/>
          <w:lang w:val="en-US"/>
        </w:rPr>
        <w:t xml:space="preserve"> 311-365. XXXIX+</w:t>
      </w:r>
      <w:r w:rsidR="00F80ACD" w:rsidRPr="00F80ACD">
        <w:rPr>
          <w:color w:val="808080" w:themeColor="background1" w:themeShade="80"/>
          <w:lang w:val="en-US"/>
        </w:rPr>
        <w:t>409 p.</w:t>
      </w:r>
    </w:p>
    <w:p w:rsidR="00F80ACD" w:rsidRPr="00DB6A10" w:rsidRDefault="00F80ACD" w:rsidP="002802EC">
      <w:pPr>
        <w:pStyle w:val="PargrafoparaBibl"/>
        <w:widowControl/>
        <w:rPr>
          <w:color w:val="808080" w:themeColor="background1" w:themeShade="80"/>
        </w:rPr>
      </w:pPr>
      <w:r w:rsidRPr="00AC05EC">
        <w:rPr>
          <w:color w:val="808080" w:themeColor="background1" w:themeShade="80"/>
          <w:lang w:val="en-US"/>
        </w:rPr>
        <w:lastRenderedPageBreak/>
        <w:t xml:space="preserve">GODFREY OF FONTAINE’s </w:t>
      </w:r>
      <w:r w:rsidRPr="00AC05EC">
        <w:rPr>
          <w:i/>
          <w:color w:val="808080" w:themeColor="background1" w:themeShade="80"/>
          <w:lang w:val="en-US"/>
        </w:rPr>
        <w:t>Abridgement of Boethius of Dacia’s Modi significandi sive Quaestiones super Priscianum Maiorem</w:t>
      </w:r>
      <w:r w:rsidRPr="00AC05EC">
        <w:rPr>
          <w:color w:val="808080" w:themeColor="background1" w:themeShade="80"/>
          <w:lang w:val="en-US"/>
        </w:rPr>
        <w:t xml:space="preserve">. A text </w:t>
      </w:r>
      <w:r>
        <w:rPr>
          <w:color w:val="808080" w:themeColor="background1" w:themeShade="80"/>
          <w:lang w:val="en-US"/>
        </w:rPr>
        <w:t xml:space="preserve">[ed. </w:t>
      </w:r>
      <w:r w:rsidRPr="00F80ACD">
        <w:rPr>
          <w:color w:val="808080" w:themeColor="background1" w:themeShade="80"/>
          <w:lang w:val="en-US"/>
        </w:rPr>
        <w:t xml:space="preserve">Pinborg in </w:t>
      </w:r>
      <w:r w:rsidRPr="00F80ACD">
        <w:rPr>
          <w:i/>
          <w:color w:val="808080" w:themeColor="background1" w:themeShade="80"/>
          <w:lang w:val="en-US"/>
        </w:rPr>
        <w:t>Boethii Daci</w:t>
      </w:r>
      <w:r w:rsidRPr="00F80ACD">
        <w:rPr>
          <w:color w:val="808080" w:themeColor="background1" w:themeShade="80"/>
          <w:lang w:val="en-US"/>
        </w:rPr>
        <w:t xml:space="preserve"> </w:t>
      </w:r>
      <w:r w:rsidRPr="00F80ACD">
        <w:rPr>
          <w:i/>
          <w:iCs/>
          <w:color w:val="808080" w:themeColor="background1" w:themeShade="80"/>
          <w:lang w:val="en-US"/>
        </w:rPr>
        <w:t>Opera, I</w:t>
      </w:r>
      <w:r>
        <w:rPr>
          <w:color w:val="808080" w:themeColor="background1" w:themeShade="80"/>
          <w:lang w:val="en-US"/>
        </w:rPr>
        <w:t xml:space="preserve">] </w:t>
      </w:r>
      <w:r w:rsidRPr="00AC05EC">
        <w:rPr>
          <w:color w:val="808080" w:themeColor="background1" w:themeShade="80"/>
          <w:lang w:val="en-US"/>
        </w:rPr>
        <w:t>with tr. and intr. by A. C. C. Senape. Studies in the history of the language sciences, 22. Amsterdam</w:t>
      </w:r>
      <w:r w:rsidRPr="002B46DB">
        <w:rPr>
          <w:color w:val="808080" w:themeColor="background1" w:themeShade="80"/>
          <w:lang w:val="en-US"/>
        </w:rPr>
        <w:t xml:space="preserve">, </w:t>
      </w:r>
      <w:r w:rsidRPr="00AC05EC">
        <w:rPr>
          <w:color w:val="808080" w:themeColor="background1" w:themeShade="80"/>
          <w:lang w:val="en-US"/>
        </w:rPr>
        <w:t xml:space="preserve">John Benjamins Publishing Company, 1980. </w:t>
      </w:r>
      <w:r w:rsidRPr="00DB6A10">
        <w:rPr>
          <w:color w:val="808080" w:themeColor="background1" w:themeShade="80"/>
        </w:rPr>
        <w:t>XI+237 p.*</w:t>
      </w:r>
    </w:p>
    <w:p w:rsidR="00E055D5" w:rsidRPr="00246D82" w:rsidRDefault="00E055D5" w:rsidP="002802EC">
      <w:pPr>
        <w:pStyle w:val="Ttulo5"/>
        <w:keepNext/>
        <w:spacing w:before="0"/>
        <w:rPr>
          <w:color w:val="FF0000"/>
        </w:rPr>
      </w:pPr>
      <w:r>
        <w:rPr>
          <w:color w:val="FF0000"/>
        </w:rPr>
        <w:t>Diversas</w:t>
      </w:r>
    </w:p>
    <w:p w:rsidR="00FB710A" w:rsidRPr="00F61AE9" w:rsidRDefault="00FB710A" w:rsidP="002802EC">
      <w:pPr>
        <w:pStyle w:val="PargrafoparaBibl"/>
        <w:widowControl/>
        <w:rPr>
          <w:rStyle w:val="Forte"/>
          <w:b w:val="0"/>
        </w:rPr>
      </w:pPr>
      <w:r w:rsidRPr="008141BE">
        <w:rPr>
          <w:rStyle w:val="Forte"/>
          <w:b w:val="0"/>
          <w:i/>
        </w:rPr>
        <w:t>Excerpta Godefridi de Fontibus</w:t>
      </w:r>
      <w:r w:rsidRPr="008141BE">
        <w:rPr>
          <w:rStyle w:val="Forte"/>
          <w:b w:val="0"/>
        </w:rPr>
        <w:t xml:space="preserve"> in </w:t>
      </w:r>
      <w:r w:rsidRPr="008141BE">
        <w:rPr>
          <w:rStyle w:val="Forte"/>
          <w:b w:val="0"/>
          <w:i/>
        </w:rPr>
        <w:t>Aegidii Romani Opera omnia. III, 2. Reportatio Lecturae super l</w:t>
      </w:r>
      <w:r w:rsidRPr="00F61AE9">
        <w:rPr>
          <w:rStyle w:val="Forte"/>
          <w:b w:val="0"/>
          <w:i/>
        </w:rPr>
        <w:t>ibros I-IV Sententiarum. Reportatio Monacensis</w:t>
      </w:r>
      <w:r w:rsidRPr="00F61AE9">
        <w:rPr>
          <w:rStyle w:val="Forte"/>
          <w:b w:val="0"/>
        </w:rPr>
        <w:t xml:space="preserve">. Cura di C. Luna. </w:t>
      </w:r>
      <w:r w:rsidRPr="00F61AE9">
        <w:t>CPMA,</w:t>
      </w:r>
      <w:r w:rsidRPr="00F61AE9">
        <w:rPr>
          <w:bCs/>
        </w:rPr>
        <w:t xml:space="preserve"> testi e studi</w:t>
      </w:r>
      <w:r w:rsidRPr="00F61AE9">
        <w:rPr>
          <w:rStyle w:val="Forte"/>
          <w:b w:val="0"/>
        </w:rPr>
        <w:t>, 17. Firenzi, Olschki, 2003. VI+556 p. [UFSCar] [UNICAMP] [USP]</w:t>
      </w:r>
    </w:p>
    <w:p w:rsidR="00747B9F" w:rsidRDefault="00747B9F" w:rsidP="002802EC">
      <w:pPr>
        <w:pStyle w:val="Ttulo5"/>
        <w:keepNext/>
        <w:spacing w:before="0"/>
        <w:rPr>
          <w:color w:val="FF0000"/>
        </w:rPr>
      </w:pPr>
      <w:r>
        <w:rPr>
          <w:color w:val="FF0000"/>
        </w:rPr>
        <w:t>Antologias</w:t>
      </w:r>
    </w:p>
    <w:p w:rsidR="00017718" w:rsidRPr="00C040A6" w:rsidRDefault="00017718" w:rsidP="002802EC">
      <w:pPr>
        <w:pStyle w:val="PargrafoparaBibl"/>
        <w:widowControl/>
        <w:rPr>
          <w:lang w:val="en-US"/>
        </w:rPr>
      </w:pPr>
      <w:r w:rsidRPr="00F61AE9">
        <w:t xml:space="preserve">GODEFROID DE FONTAINES, </w:t>
      </w:r>
      <w:r w:rsidRPr="00034590">
        <w:t>“</w:t>
      </w:r>
      <w:r w:rsidRPr="00034590">
        <w:rPr>
          <w:i/>
        </w:rPr>
        <w:t>Quodlibet III</w:t>
      </w:r>
      <w:r w:rsidRPr="00034590">
        <w:t>” [extraits] in</w:t>
      </w:r>
      <w:r w:rsidRPr="00F61AE9">
        <w:t xml:space="preserve"> HENRI DE GAND</w:t>
      </w:r>
      <w:r w:rsidRPr="00F61AE9">
        <w:rPr>
          <w:sz w:val="20"/>
        </w:rPr>
        <w:t xml:space="preserve">, </w:t>
      </w:r>
      <w:r w:rsidRPr="00F61AE9">
        <w:t xml:space="preserve">GILLES DE ROME, GODEFROID DE FONTAINES, </w:t>
      </w:r>
      <w:r w:rsidRPr="00F61AE9">
        <w:rPr>
          <w:i/>
        </w:rPr>
        <w:t>Être, essence et contingence</w:t>
      </w:r>
      <w:r w:rsidRPr="00F61AE9">
        <w:t xml:space="preserve">. Textes de Henri de Gand, Gilles de Rome, Godefroid de Fontaines. </w:t>
      </w:r>
      <w:r w:rsidRPr="00F61AE9">
        <w:rPr>
          <w:lang w:val="en-US"/>
        </w:rPr>
        <w:t xml:space="preserve">Intr., tr. et notes par C. König-Pralong. Sagesses médiévales, 4. Paris, Les Belles Lettres, 2006. </w:t>
      </w:r>
      <w:r w:rsidRPr="00C040A6">
        <w:rPr>
          <w:lang w:val="en-US"/>
        </w:rPr>
        <w:t>430 p. [UFSCar] [UNICAMP] [USP]</w:t>
      </w:r>
    </w:p>
    <w:p w:rsidR="0073321D" w:rsidRDefault="0073321D" w:rsidP="002802EC">
      <w:pPr>
        <w:pStyle w:val="PargrafoparaBibl"/>
        <w:widowControl/>
        <w:rPr>
          <w:noProof/>
          <w:lang w:val="fr-FR"/>
        </w:rPr>
      </w:pPr>
      <w:r w:rsidRPr="000562B0">
        <w:rPr>
          <w:noProof/>
          <w:lang w:val="fr-FR"/>
        </w:rPr>
        <w:t xml:space="preserve">GODFREY OF FONTAINES, </w:t>
      </w:r>
      <w:r>
        <w:rPr>
          <w:lang w:val="en-US"/>
        </w:rPr>
        <w:t>“</w:t>
      </w:r>
      <w:r w:rsidRPr="0064726C">
        <w:rPr>
          <w:lang w:val="en-US"/>
        </w:rPr>
        <w:t>Does a human being following the dictates of natrual reason have to judge that he ought to love God more than himself?</w:t>
      </w:r>
      <w:r>
        <w:rPr>
          <w:lang w:val="en-US"/>
        </w:rPr>
        <w:t>”. JAMES OF VITERBO, “</w:t>
      </w:r>
      <w:r w:rsidRPr="0064726C">
        <w:rPr>
          <w:lang w:val="en-US"/>
        </w:rPr>
        <w:t>Does a human being have a greater natural love for G</w:t>
      </w:r>
      <w:r>
        <w:rPr>
          <w:lang w:val="en-US"/>
        </w:rPr>
        <w:t>od than himself, or vice versa?”. “</w:t>
      </w:r>
      <w:r w:rsidRPr="0064726C">
        <w:rPr>
          <w:lang w:val="en-US"/>
        </w:rPr>
        <w:t xml:space="preserve">Reply to James of Viterbo on </w:t>
      </w:r>
      <w:r>
        <w:rPr>
          <w:lang w:val="en-US"/>
        </w:rPr>
        <w:t>l</w:t>
      </w:r>
      <w:r w:rsidRPr="0064726C">
        <w:rPr>
          <w:lang w:val="en-US"/>
        </w:rPr>
        <w:t xml:space="preserve">ove of God and </w:t>
      </w:r>
      <w:r>
        <w:rPr>
          <w:lang w:val="en-US"/>
        </w:rPr>
        <w:t>s</w:t>
      </w:r>
      <w:r w:rsidRPr="0064726C">
        <w:rPr>
          <w:lang w:val="en-US"/>
        </w:rPr>
        <w:t>elf</w:t>
      </w:r>
      <w:r>
        <w:rPr>
          <w:lang w:val="en-US"/>
        </w:rPr>
        <w:t xml:space="preserve">”. </w:t>
      </w:r>
      <w:r w:rsidRPr="000562B0">
        <w:rPr>
          <w:noProof/>
          <w:lang w:val="fr-FR"/>
        </w:rPr>
        <w:t xml:space="preserve">“Are subjects bound to pay a tax when </w:t>
      </w:r>
      <w:r>
        <w:rPr>
          <w:noProof/>
          <w:lang w:val="fr-FR"/>
        </w:rPr>
        <w:t>the need for it is not evident?</w:t>
      </w:r>
      <w:r w:rsidRPr="000562B0">
        <w:rPr>
          <w:lang w:val="en-US"/>
        </w:rPr>
        <w:t>”</w:t>
      </w:r>
      <w:r>
        <w:rPr>
          <w:lang w:val="en-US"/>
        </w:rPr>
        <w:t xml:space="preserve"> in </w:t>
      </w:r>
      <w:r w:rsidRPr="00DB1335">
        <w:rPr>
          <w:lang w:val="en-US"/>
        </w:rPr>
        <w:t xml:space="preserve">McGRADE, A. S., </w:t>
      </w:r>
      <w:r>
        <w:rPr>
          <w:lang w:val="en-US"/>
        </w:rPr>
        <w:t>et al.,</w:t>
      </w:r>
      <w:r w:rsidRPr="00DB1335">
        <w:rPr>
          <w:lang w:val="en-US"/>
        </w:rPr>
        <w:t xml:space="preserve"> eds., </w:t>
      </w:r>
      <w:r w:rsidRPr="00DB1335">
        <w:rPr>
          <w:i/>
          <w:lang w:val="en-US"/>
        </w:rPr>
        <w:t>The Cambridge translations of medieval philosophical texts</w:t>
      </w:r>
      <w:r w:rsidRPr="00DB1335">
        <w:rPr>
          <w:lang w:val="en-US"/>
        </w:rPr>
        <w:t>.</w:t>
      </w:r>
      <w:r w:rsidRPr="00DB1335">
        <w:rPr>
          <w:i/>
          <w:lang w:val="en-US"/>
        </w:rPr>
        <w:t xml:space="preserve"> Vol. 2. Ethics and political philosophy</w:t>
      </w:r>
      <w:r w:rsidRPr="00DB1335">
        <w:rPr>
          <w:lang w:val="en-US"/>
        </w:rPr>
        <w:t xml:space="preserve">. Cambridge, UP, </w:t>
      </w:r>
      <w:r>
        <w:rPr>
          <w:lang w:val="en-US"/>
        </w:rPr>
        <w:t xml:space="preserve">1988. </w:t>
      </w:r>
      <w:r w:rsidRPr="00F61AE9">
        <w:rPr>
          <w:lang w:val="en-US"/>
        </w:rPr>
        <w:t xml:space="preserve">1997. </w:t>
      </w:r>
      <w:r w:rsidRPr="00DB1335">
        <w:rPr>
          <w:lang w:val="en-US"/>
        </w:rPr>
        <w:t>2000</w:t>
      </w:r>
      <w:r>
        <w:rPr>
          <w:lang w:val="en-US"/>
        </w:rPr>
        <w:t>, pp. 271-284, 285-300, 301-306, 315-320</w:t>
      </w:r>
      <w:r w:rsidRPr="00DB1335">
        <w:rPr>
          <w:lang w:val="en-US"/>
        </w:rPr>
        <w:t xml:space="preserve">. 608 p. </w:t>
      </w:r>
      <w:r>
        <w:rPr>
          <w:lang w:val="en-US"/>
        </w:rPr>
        <w:t xml:space="preserve">[PUC] </w:t>
      </w:r>
      <w:r w:rsidRPr="00CC6C6A">
        <w:rPr>
          <w:lang w:val="en-US"/>
        </w:rPr>
        <w:t xml:space="preserve">[UFABC] </w:t>
      </w:r>
      <w:r w:rsidRPr="00056545">
        <w:rPr>
          <w:lang w:val="en-US"/>
        </w:rPr>
        <w:t>[UFSCar]</w:t>
      </w:r>
      <w:r>
        <w:rPr>
          <w:lang w:val="en-US"/>
        </w:rPr>
        <w:t xml:space="preserve"> </w:t>
      </w:r>
      <w:r w:rsidRPr="00BF49A7">
        <w:rPr>
          <w:lang w:val="en-US"/>
        </w:rPr>
        <w:t>[USP]</w:t>
      </w:r>
    </w:p>
    <w:p w:rsidR="00703B6E" w:rsidRDefault="00DD593C" w:rsidP="002802EC">
      <w:pPr>
        <w:pStyle w:val="PargrafoparaBibl"/>
        <w:widowControl/>
        <w:rPr>
          <w:lang w:val="en-US"/>
        </w:rPr>
      </w:pPr>
      <w:r w:rsidRPr="00DD593C">
        <w:rPr>
          <w:lang w:val="en-US"/>
        </w:rPr>
        <w:t xml:space="preserve">GODEFROID DE FONTAINES, </w:t>
      </w:r>
      <w:r w:rsidRPr="000562B0">
        <w:rPr>
          <w:noProof/>
          <w:lang w:val="fr-FR"/>
        </w:rPr>
        <w:t>“</w:t>
      </w:r>
      <w:r>
        <w:rPr>
          <w:noProof/>
          <w:lang w:val="fr-FR"/>
        </w:rPr>
        <w:t>Un ami doit-il souhairter à son ami les biens les plus grands?</w:t>
      </w:r>
      <w:r w:rsidRPr="000562B0">
        <w:rPr>
          <w:lang w:val="en-US"/>
        </w:rPr>
        <w:t>”</w:t>
      </w:r>
      <w:r>
        <w:rPr>
          <w:lang w:val="en-US"/>
        </w:rPr>
        <w:t xml:space="preserve"> in </w:t>
      </w:r>
      <w:r w:rsidR="00703B6E" w:rsidRPr="00DD593C">
        <w:rPr>
          <w:lang w:val="en-US"/>
        </w:rPr>
        <w:t xml:space="preserve">FOLLON, J., et McEVOY, J., éds., </w:t>
      </w:r>
      <w:r w:rsidR="00703B6E" w:rsidRPr="00DD593C">
        <w:rPr>
          <w:i/>
          <w:iCs/>
          <w:lang w:val="en-US"/>
        </w:rPr>
        <w:t xml:space="preserve">Sagesses de l’amitié, II. </w:t>
      </w:r>
      <w:r w:rsidR="00703B6E" w:rsidRPr="000D067E">
        <w:rPr>
          <w:i/>
          <w:iCs/>
        </w:rPr>
        <w:t>Anthologie de textes philosophiques patristiques, médiévaux et renaissants</w:t>
      </w:r>
      <w:r w:rsidR="00703B6E" w:rsidRPr="000D067E">
        <w:t xml:space="preserve">. </w:t>
      </w:r>
      <w:r w:rsidR="00703B6E" w:rsidRPr="00310536">
        <w:t xml:space="preserve">Vestigia, 29. Paris, Cerf / Éditions Universitaires </w:t>
      </w:r>
      <w:r w:rsidR="00703B6E" w:rsidRPr="00F61AE9">
        <w:t>de Fribourg, 2003</w:t>
      </w:r>
      <w:r>
        <w:t>, pp. 428-432</w:t>
      </w:r>
      <w:r w:rsidR="00703B6E" w:rsidRPr="00F61AE9">
        <w:t xml:space="preserve">. </w:t>
      </w:r>
      <w:r w:rsidR="00703B6E" w:rsidRPr="00DD593C">
        <w:rPr>
          <w:lang w:val="en-US"/>
        </w:rPr>
        <w:t>536 p. [UFSCar] [USP]</w:t>
      </w:r>
    </w:p>
    <w:p w:rsidR="000076F2" w:rsidRPr="00DD593C" w:rsidRDefault="000076F2" w:rsidP="002802EC">
      <w:pPr>
        <w:pStyle w:val="PargrafoparaBibl"/>
        <w:widowControl/>
        <w:rPr>
          <w:lang w:val="en-US"/>
        </w:rPr>
      </w:pPr>
    </w:p>
    <w:p w:rsidR="00FB710A" w:rsidRPr="00DD593C" w:rsidRDefault="00AA4FB5" w:rsidP="002802EC">
      <w:pPr>
        <w:pStyle w:val="Ttulo5"/>
        <w:keepNext/>
        <w:spacing w:before="0"/>
        <w:rPr>
          <w:color w:val="FF0000"/>
          <w:lang w:val="en-US"/>
        </w:rPr>
      </w:pPr>
      <w:r w:rsidRPr="00DD593C">
        <w:rPr>
          <w:color w:val="FF0000"/>
          <w:lang w:val="en-US"/>
        </w:rPr>
        <w:t>Comentadores</w:t>
      </w:r>
    </w:p>
    <w:p w:rsidR="00FB710A" w:rsidRPr="00F61AE9" w:rsidRDefault="00FB710A" w:rsidP="002802EC">
      <w:pPr>
        <w:pStyle w:val="PargrafoparaBibl"/>
        <w:widowControl/>
        <w:rPr>
          <w:lang w:val="en-US"/>
        </w:rPr>
      </w:pPr>
      <w:r w:rsidRPr="00F61AE9">
        <w:rPr>
          <w:lang w:val="en-US"/>
        </w:rPr>
        <w:t xml:space="preserve">AERTSEN, J. A., et al., Hrsg., </w:t>
      </w:r>
      <w:r w:rsidRPr="00F61AE9">
        <w:rPr>
          <w:i/>
          <w:iCs/>
          <w:lang w:val="en-US"/>
        </w:rPr>
        <w:t>Nach der Verurteilung von 1277 / After the Condemnation of 1277</w:t>
      </w:r>
      <w:r w:rsidRPr="00F61AE9">
        <w:rPr>
          <w:lang w:val="en-US"/>
        </w:rPr>
        <w:t>. Studies and Texts. Miscellanea Mediaevalia, 28. Berlin, de Gruyter, 2001. X+1033 S. [USP]</w:t>
      </w:r>
    </w:p>
    <w:p w:rsidR="00FB710A" w:rsidRPr="00F61AE9" w:rsidRDefault="00FB710A" w:rsidP="002802EC">
      <w:pPr>
        <w:pStyle w:val="PargrafoparaBibl"/>
        <w:widowControl/>
      </w:pPr>
      <w:r w:rsidRPr="00F61AE9">
        <w:t xml:space="preserve">AIELLO, A., et WIELOCKX, R., </w:t>
      </w:r>
      <w:r w:rsidRPr="00F61AE9">
        <w:rPr>
          <w:bCs/>
          <w:i/>
        </w:rPr>
        <w:t>Goffredo di Fontaines aspirante baccelliere Sentenziario:</w:t>
      </w:r>
      <w:r w:rsidRPr="00F61AE9">
        <w:rPr>
          <w:b/>
          <w:bCs/>
          <w:i/>
        </w:rPr>
        <w:t xml:space="preserve"> </w:t>
      </w:r>
      <w:r w:rsidRPr="00F61AE9">
        <w:rPr>
          <w:i/>
        </w:rPr>
        <w:t>le autografe “notule de scientia theologie” e la cronologia del Ms. Paris bnf Lat. 16297</w:t>
      </w:r>
      <w:r w:rsidRPr="00F61AE9">
        <w:t xml:space="preserve">. Autographa medii aeui, 6. Turnhout, Brepols, 2008. 354 </w:t>
      </w:r>
      <w:r w:rsidR="00B7472C">
        <w:t>p. [UFSCar] [UNICAMP] [USP] {NA}</w:t>
      </w:r>
    </w:p>
    <w:p w:rsidR="00FB710A" w:rsidRPr="00F61AE9" w:rsidRDefault="00FB710A" w:rsidP="002802EC">
      <w:pPr>
        <w:pStyle w:val="PargrafoparaBibl"/>
        <w:widowControl/>
        <w:rPr>
          <w:noProof/>
          <w:szCs w:val="15"/>
        </w:rPr>
      </w:pPr>
      <w:r w:rsidRPr="00F61AE9">
        <w:rPr>
          <w:noProof/>
          <w:szCs w:val="15"/>
          <w:lang w:val="es-ES_tradnl"/>
        </w:rPr>
        <w:lastRenderedPageBreak/>
        <w:t xml:space="preserve">BAKKER, P. J. J. M., et al., éds., </w:t>
      </w:r>
      <w:r w:rsidRPr="00F61AE9">
        <w:rPr>
          <w:i/>
          <w:iCs/>
          <w:noProof/>
          <w:szCs w:val="15"/>
          <w:lang w:val="es-ES_tradnl"/>
        </w:rPr>
        <w:t xml:space="preserve">Chemins de la pensée médiévale. </w:t>
      </w:r>
      <w:r w:rsidRPr="00F61AE9">
        <w:rPr>
          <w:i/>
        </w:rPr>
        <w:t xml:space="preserve">Études offertes à </w:t>
      </w:r>
      <w:r w:rsidRPr="00F61AE9">
        <w:rPr>
          <w:i/>
          <w:iCs/>
          <w:noProof/>
          <w:szCs w:val="15"/>
        </w:rPr>
        <w:t>Zénon Kaluza</w:t>
      </w:r>
      <w:r w:rsidRPr="00F61AE9">
        <w:rPr>
          <w:noProof/>
          <w:szCs w:val="15"/>
        </w:rPr>
        <w:t xml:space="preserve">. Textes et études du Moyen Âge, 20. Louvain-La-Neuve, FIDEM, 2002. XXIX+778 p. </w:t>
      </w:r>
      <w:r w:rsidRPr="00F61AE9">
        <w:t>[UNICAMP]</w:t>
      </w:r>
      <w:r w:rsidRPr="00F61AE9">
        <w:rPr>
          <w:noProof/>
          <w:szCs w:val="15"/>
        </w:rPr>
        <w:t xml:space="preserve"> [USP]</w:t>
      </w:r>
    </w:p>
    <w:p w:rsidR="00FB710A" w:rsidRPr="00A91BAF" w:rsidRDefault="00FB710A" w:rsidP="002802EC">
      <w:pPr>
        <w:pStyle w:val="PargrafoparaBibl"/>
        <w:widowControl/>
        <w:rPr>
          <w:color w:val="808080"/>
        </w:rPr>
      </w:pPr>
      <w:r w:rsidRPr="00F61AE9">
        <w:rPr>
          <w:color w:val="808080"/>
        </w:rPr>
        <w:t xml:space="preserve">BIANCHI, L., </w:t>
      </w:r>
      <w:r w:rsidRPr="00F61AE9">
        <w:rPr>
          <w:i/>
          <w:iCs/>
          <w:color w:val="808080"/>
        </w:rPr>
        <w:t>Censure et liberté intelectuelle à l’université de Paris (XIII</w:t>
      </w:r>
      <w:r w:rsidRPr="00F61AE9">
        <w:rPr>
          <w:i/>
          <w:iCs/>
          <w:color w:val="808080"/>
          <w:vertAlign w:val="superscript"/>
        </w:rPr>
        <w:t>e</w:t>
      </w:r>
      <w:r w:rsidRPr="00F61AE9">
        <w:rPr>
          <w:i/>
          <w:iCs/>
          <w:color w:val="808080"/>
        </w:rPr>
        <w:t>-XIV</w:t>
      </w:r>
      <w:r w:rsidRPr="00F61AE9">
        <w:rPr>
          <w:i/>
          <w:iCs/>
          <w:color w:val="808080"/>
          <w:vertAlign w:val="superscript"/>
        </w:rPr>
        <w:t>e</w:t>
      </w:r>
      <w:r w:rsidRPr="00F61AE9">
        <w:rPr>
          <w:i/>
          <w:iCs/>
          <w:color w:val="808080"/>
        </w:rPr>
        <w:t xml:space="preserve"> siècles)</w:t>
      </w:r>
      <w:r w:rsidRPr="00F61AE9">
        <w:rPr>
          <w:color w:val="808080"/>
        </w:rPr>
        <w:t xml:space="preserve">. </w:t>
      </w:r>
      <w:r w:rsidRPr="00A91BAF">
        <w:rPr>
          <w:color w:val="808080"/>
        </w:rPr>
        <w:t>L’Âne d’or, 9.</w:t>
      </w:r>
      <w:r w:rsidRPr="00F61AE9">
        <w:rPr>
          <w:color w:val="808080"/>
          <w:lang w:val="es-ES_tradnl"/>
        </w:rPr>
        <w:t xml:space="preserve"> </w:t>
      </w:r>
      <w:r w:rsidRPr="00A91BAF">
        <w:rPr>
          <w:color w:val="808080"/>
        </w:rPr>
        <w:t>Paris, Les Belles Lettres, 1999. 382 p.</w:t>
      </w:r>
    </w:p>
    <w:p w:rsidR="00364BFE" w:rsidRPr="00E36F09" w:rsidRDefault="00364BFE" w:rsidP="002802EC">
      <w:pPr>
        <w:pStyle w:val="PargrafoparaBibl"/>
        <w:widowControl/>
        <w:rPr>
          <w:lang w:val="es-ES_tradnl"/>
        </w:rPr>
      </w:pPr>
      <w:r w:rsidRPr="001E4E0E">
        <w:rPr>
          <w:lang w:val="es-ES_tradnl"/>
        </w:rPr>
        <w:t>BIFFI, I., e MARABELLI, C</w:t>
      </w:r>
      <w:r w:rsidRPr="00E36F09">
        <w:rPr>
          <w:lang w:val="es-ES_tradnl"/>
        </w:rPr>
        <w:t xml:space="preserve">., a cura di, </w:t>
      </w:r>
      <w:r w:rsidRPr="00E36F09">
        <w:rPr>
          <w:i/>
          <w:lang w:val="es-ES_tradnl"/>
        </w:rPr>
        <w:t>Rinnovamento della “Via Antiqua”. Tra XIII e XIV secolo</w:t>
      </w:r>
      <w:r w:rsidRPr="00E36F09">
        <w:rPr>
          <w:lang w:val="es-ES_tradnl"/>
        </w:rPr>
        <w:t>. Figure del pensiero medievale.</w:t>
      </w:r>
      <w:r w:rsidRPr="00E36F09">
        <w:t xml:space="preserve"> Storia della teologia e della filosofia dalla tarda antichità alle soglie dell’umanesimo</w:t>
      </w:r>
      <w:r w:rsidRPr="00E36F09">
        <w:rPr>
          <w:lang w:val="es-ES_tradnl"/>
        </w:rPr>
        <w:t>, 5. Milano, Jaca Book /</w:t>
      </w:r>
      <w:r w:rsidRPr="00364BFE">
        <w:rPr>
          <w:lang w:val="es-ES_tradnl"/>
        </w:rPr>
        <w:t xml:space="preserve"> </w:t>
      </w:r>
      <w:r w:rsidRPr="00E36F09">
        <w:rPr>
          <w:lang w:val="es-ES_tradnl"/>
        </w:rPr>
        <w:t xml:space="preserve">Roma, Città Nuova, 2009. </w:t>
      </w:r>
      <w:r w:rsidR="000E06AE" w:rsidRPr="00E36F09">
        <w:rPr>
          <w:lang w:val="es-ES_tradnl"/>
        </w:rPr>
        <w:t>6</w:t>
      </w:r>
      <w:r w:rsidR="000E06AE">
        <w:rPr>
          <w:lang w:val="es-ES_tradnl"/>
        </w:rPr>
        <w:t>69</w:t>
      </w:r>
      <w:r w:rsidR="000E06AE" w:rsidRPr="00E36F09">
        <w:rPr>
          <w:lang w:val="es-ES_tradnl"/>
        </w:rPr>
        <w:t xml:space="preserve"> p. </w:t>
      </w:r>
      <w:r w:rsidR="000E06AE" w:rsidRPr="00C45EC4">
        <w:rPr>
          <w:lang w:val="es-ES_tradnl"/>
        </w:rPr>
        <w:t>[USP]</w:t>
      </w:r>
    </w:p>
    <w:p w:rsidR="00AA6AEF" w:rsidRPr="00EF4BD0" w:rsidRDefault="00AA6AEF" w:rsidP="002802EC">
      <w:pPr>
        <w:pStyle w:val="PargrafoparaBibl"/>
        <w:widowControl/>
        <w:rPr>
          <w:lang w:val="fr-FR"/>
        </w:rPr>
      </w:pPr>
      <w:r w:rsidRPr="00364BFE">
        <w:rPr>
          <w:szCs w:val="16"/>
          <w:lang w:val="es-ES_tradnl"/>
        </w:rPr>
        <w:t>BOUREAU, A.,</w:t>
      </w:r>
      <w:r w:rsidRPr="00364BFE">
        <w:rPr>
          <w:lang w:val="es-ES_tradnl"/>
        </w:rPr>
        <w:t xml:space="preserve"> </w:t>
      </w:r>
      <w:r w:rsidRPr="00364BFE">
        <w:rPr>
          <w:i/>
          <w:lang w:val="es-ES_tradnl"/>
        </w:rPr>
        <w:t>Théologie, science et censure au XIII</w:t>
      </w:r>
      <w:r w:rsidRPr="00364BFE">
        <w:rPr>
          <w:i/>
          <w:vertAlign w:val="superscript"/>
          <w:lang w:val="es-ES_tradnl"/>
        </w:rPr>
        <w:t>e</w:t>
      </w:r>
      <w:r w:rsidRPr="00364BFE">
        <w:rPr>
          <w:i/>
          <w:lang w:val="es-ES_tradnl"/>
        </w:rPr>
        <w:t xml:space="preserve"> siècle: le cas de Jean Peckham</w:t>
      </w:r>
      <w:r w:rsidRPr="00364BFE">
        <w:rPr>
          <w:lang w:val="es-ES_tradnl"/>
        </w:rPr>
        <w:t xml:space="preserve">. </w:t>
      </w:r>
      <w:r w:rsidRPr="00F61AE9">
        <w:rPr>
          <w:lang w:val="en-US"/>
        </w:rPr>
        <w:t>Paris, Les Belles Lettres, [1999] 2008</w:t>
      </w:r>
      <w:r w:rsidRPr="00F61AE9">
        <w:rPr>
          <w:vertAlign w:val="superscript"/>
          <w:lang w:val="en-US"/>
        </w:rPr>
        <w:t>2</w:t>
      </w:r>
      <w:r w:rsidRPr="00F61AE9">
        <w:rPr>
          <w:lang w:val="en-US"/>
        </w:rPr>
        <w:t>. 376 p. [UFSCar] [UNICAMP]</w:t>
      </w:r>
      <w:r w:rsidRPr="00F61AE9">
        <w:rPr>
          <w:color w:val="808080"/>
          <w:lang w:val="en-US"/>
        </w:rPr>
        <w:t xml:space="preserve"> </w:t>
      </w:r>
      <w:r>
        <w:rPr>
          <w:lang w:val="en-US"/>
        </w:rPr>
        <w:t>[</w:t>
      </w:r>
      <w:r w:rsidRPr="00EF4BD0">
        <w:rPr>
          <w:lang w:val="fr-FR"/>
        </w:rPr>
        <w:t>USP]</w:t>
      </w:r>
    </w:p>
    <w:p w:rsidR="00B66B90" w:rsidRPr="00F61AE9" w:rsidRDefault="00B66B90" w:rsidP="002802EC">
      <w:pPr>
        <w:pStyle w:val="PargrafoparaBibl"/>
        <w:widowControl/>
        <w:rPr>
          <w:bCs/>
          <w:lang w:val="en-US"/>
        </w:rPr>
      </w:pPr>
      <w:r w:rsidRPr="00F61AE9">
        <w:rPr>
          <w:bCs/>
          <w:lang w:val="en-US"/>
        </w:rPr>
        <w:t xml:space="preserve">BRAAKHUIS, H. A. G., and HOENEN, M. J. F. M., eds., </w:t>
      </w:r>
      <w:r w:rsidRPr="00F61AE9">
        <w:rPr>
          <w:bCs/>
          <w:i/>
          <w:lang w:val="en-US"/>
        </w:rPr>
        <w:t>Marsilius of Inghen</w:t>
      </w:r>
      <w:r w:rsidRPr="00F61AE9">
        <w:rPr>
          <w:bCs/>
          <w:lang w:val="en-US"/>
        </w:rPr>
        <w:t>.</w:t>
      </w:r>
      <w:r w:rsidRPr="00F61AE9">
        <w:rPr>
          <w:lang w:val="en-US"/>
        </w:rPr>
        <w:t xml:space="preserve"> Artistarium, supplementa</w:t>
      </w:r>
      <w:r>
        <w:rPr>
          <w:lang w:val="en-US"/>
        </w:rPr>
        <w:t>,</w:t>
      </w:r>
      <w:r w:rsidRPr="00F61AE9">
        <w:rPr>
          <w:lang w:val="en-US"/>
        </w:rPr>
        <w:t xml:space="preserve"> 7. Nijmegen, Ingenium, 19</w:t>
      </w:r>
      <w:r>
        <w:rPr>
          <w:lang w:val="en-US"/>
        </w:rPr>
        <w:t>92</w:t>
      </w:r>
      <w:r w:rsidRPr="00F61AE9">
        <w:rPr>
          <w:lang w:val="en-US"/>
        </w:rPr>
        <w:t>.</w:t>
      </w:r>
      <w:r w:rsidRPr="00F61AE9">
        <w:rPr>
          <w:bCs/>
          <w:lang w:val="en-US"/>
        </w:rPr>
        <w:t xml:space="preserve"> VII+214 p.</w:t>
      </w:r>
      <w:r w:rsidRPr="00F61AE9">
        <w:rPr>
          <w:szCs w:val="16"/>
          <w:lang w:val="en-US"/>
        </w:rPr>
        <w:t xml:space="preserve"> [UFSCar] [UNICAMP] [USP]</w:t>
      </w:r>
    </w:p>
    <w:p w:rsidR="00FB710A" w:rsidRPr="00F61AE9" w:rsidRDefault="00FB710A" w:rsidP="002802EC">
      <w:pPr>
        <w:pStyle w:val="PargrafoparaBibl"/>
        <w:widowControl/>
        <w:rPr>
          <w:noProof/>
          <w:szCs w:val="22"/>
          <w:lang w:val="en-US"/>
        </w:rPr>
      </w:pPr>
      <w:r w:rsidRPr="00F61AE9">
        <w:rPr>
          <w:noProof/>
          <w:szCs w:val="22"/>
          <w:lang w:val="en-US"/>
        </w:rPr>
        <w:t xml:space="preserve">BROWN, S. F., et al., eds., </w:t>
      </w:r>
      <w:r w:rsidRPr="00F61AE9">
        <w:rPr>
          <w:i/>
          <w:noProof/>
          <w:szCs w:val="22"/>
          <w:lang w:val="en-US"/>
        </w:rPr>
        <w:t>Philosophical debates at Paris in the Early Fourteenth Century</w:t>
      </w:r>
      <w:r w:rsidRPr="00F61AE9">
        <w:rPr>
          <w:noProof/>
          <w:szCs w:val="22"/>
          <w:lang w:val="en-US"/>
        </w:rPr>
        <w:t xml:space="preserve">. Studien und Texte zur Geistesgeschichte des Mittelalters, 102. Leiden, Brill, 2009. XVIII+512 p. [UFSCar] </w:t>
      </w:r>
      <w:r w:rsidRPr="00F61AE9">
        <w:rPr>
          <w:lang w:val="en-US"/>
        </w:rPr>
        <w:t>[USP]</w:t>
      </w:r>
    </w:p>
    <w:p w:rsidR="00DE7471" w:rsidRDefault="00DE7471" w:rsidP="002802EC">
      <w:pPr>
        <w:pStyle w:val="PargrafoparaBibl"/>
        <w:widowControl/>
        <w:rPr>
          <w:color w:val="808080" w:themeColor="background1" w:themeShade="80"/>
          <w:lang w:val="en-US"/>
        </w:rPr>
      </w:pPr>
      <w:r w:rsidRPr="006A56BE">
        <w:rPr>
          <w:color w:val="808080" w:themeColor="background1" w:themeShade="80"/>
          <w:lang w:val="en-US"/>
        </w:rPr>
        <w:t xml:space="preserve">CHODOROW, S., and SWEENEY, J., eds. </w:t>
      </w:r>
      <w:r w:rsidRPr="006A56BE">
        <w:rPr>
          <w:i/>
          <w:color w:val="808080" w:themeColor="background1" w:themeShade="80"/>
          <w:lang w:val="en-US"/>
        </w:rPr>
        <w:t>Popes, Teachers and Canon Law in the Middle Ages</w:t>
      </w:r>
      <w:r w:rsidRPr="006A56BE">
        <w:rPr>
          <w:color w:val="808080" w:themeColor="background1" w:themeShade="80"/>
          <w:lang w:val="en-US"/>
        </w:rPr>
        <w:t>. Ithaca, Cornell UP, 1989. 352</w:t>
      </w:r>
      <w:r w:rsidR="00A35B75">
        <w:rPr>
          <w:color w:val="808080" w:themeColor="background1" w:themeShade="80"/>
          <w:lang w:val="en-US"/>
        </w:rPr>
        <w:t xml:space="preserve"> </w:t>
      </w:r>
      <w:r w:rsidRPr="006A56BE">
        <w:rPr>
          <w:color w:val="808080" w:themeColor="background1" w:themeShade="80"/>
          <w:lang w:val="en-US"/>
        </w:rPr>
        <w:t>p.</w:t>
      </w:r>
      <w:r w:rsidRPr="006A56BE">
        <w:rPr>
          <w:color w:val="808080" w:themeColor="background1" w:themeShade="80"/>
          <w:vertAlign w:val="superscript"/>
          <w:lang w:val="en-US"/>
        </w:rPr>
        <w:t>#</w:t>
      </w:r>
      <w:r>
        <w:rPr>
          <w:color w:val="808080" w:themeColor="background1" w:themeShade="80"/>
          <w:lang w:val="en-US"/>
        </w:rPr>
        <w:t xml:space="preserve"> </w:t>
      </w:r>
    </w:p>
    <w:p w:rsidR="00FB710A" w:rsidRPr="00A50A2E" w:rsidRDefault="00FB710A" w:rsidP="002802EC">
      <w:pPr>
        <w:pStyle w:val="PargrafoparaBibl"/>
        <w:widowControl/>
      </w:pPr>
      <w:r w:rsidRPr="00F61AE9">
        <w:rPr>
          <w:lang w:val="en-US"/>
        </w:rPr>
        <w:t xml:space="preserve">CROSS, R., </w:t>
      </w:r>
      <w:r w:rsidRPr="00F61AE9">
        <w:rPr>
          <w:i/>
          <w:lang w:val="en-US"/>
        </w:rPr>
        <w:t>The metaphysics of the incarnation: Thomas Aquinas to Duns Scotus</w:t>
      </w:r>
      <w:r w:rsidRPr="00F61AE9">
        <w:rPr>
          <w:lang w:val="en-US"/>
        </w:rPr>
        <w:t xml:space="preserve">. </w:t>
      </w:r>
      <w:r w:rsidRPr="00A50A2E">
        <w:t>Oxford, UP, 2002. XIX+358 p. [UNICAMP]</w:t>
      </w:r>
      <w:r w:rsidR="00E73EA6" w:rsidRPr="00A50A2E">
        <w:t xml:space="preserve"> [USP]</w:t>
      </w:r>
    </w:p>
    <w:p w:rsidR="00897A5E" w:rsidRPr="00A50A2E" w:rsidRDefault="00897A5E" w:rsidP="002802EC">
      <w:pPr>
        <w:pStyle w:val="PargrafoparaBibl"/>
        <w:widowControl/>
        <w:rPr>
          <w:lang w:val="en-US"/>
        </w:rPr>
      </w:pPr>
      <w:r w:rsidRPr="00F61AE9">
        <w:t xml:space="preserve">FIOCCHI, C., </w:t>
      </w:r>
      <w:r w:rsidRPr="00F61AE9">
        <w:rPr>
          <w:i/>
        </w:rPr>
        <w:t>Mala potestas. La tirannia nel pensiero politico medioevale</w:t>
      </w:r>
      <w:r w:rsidRPr="00F61AE9">
        <w:t xml:space="preserve">. </w:t>
      </w:r>
      <w:r w:rsidRPr="00A50A2E">
        <w:rPr>
          <w:lang w:val="en-US"/>
        </w:rPr>
        <w:t>Quodlibet, 13. Bergamo, Lubrina, 2004. 176 p. [USP]</w:t>
      </w:r>
    </w:p>
    <w:p w:rsidR="00FB710A" w:rsidRPr="00F61AE9" w:rsidRDefault="00FB710A" w:rsidP="002802EC">
      <w:pPr>
        <w:pStyle w:val="PargrafoparaBibl"/>
        <w:widowControl/>
        <w:rPr>
          <w:lang w:val="en-US"/>
        </w:rPr>
      </w:pPr>
      <w:r w:rsidRPr="00F61AE9">
        <w:rPr>
          <w:lang w:val="en-US"/>
        </w:rPr>
        <w:t xml:space="preserve">GRACIA, J. J. E., ed., </w:t>
      </w:r>
      <w:r w:rsidRPr="00F61AE9">
        <w:rPr>
          <w:i/>
          <w:iCs/>
          <w:lang w:val="en-US"/>
        </w:rPr>
        <w:t>Individuation in Scholasticism: The Later Middle Ages and the Counter-Reformation: 1150-1650</w:t>
      </w:r>
      <w:r w:rsidRPr="00F61AE9">
        <w:rPr>
          <w:lang w:val="en-US"/>
        </w:rPr>
        <w:t>. Albany, SUNY, 1994. 619 p.</w:t>
      </w:r>
      <w:r w:rsidR="00767FC5" w:rsidRPr="00767FC5">
        <w:rPr>
          <w:color w:val="808080" w:themeColor="background1" w:themeShade="80"/>
          <w:lang w:val="en-US"/>
        </w:rPr>
        <w:t>*</w:t>
      </w:r>
      <w:r w:rsidRPr="00F61AE9">
        <w:rPr>
          <w:lang w:val="en-US"/>
        </w:rPr>
        <w:t xml:space="preserve"> [UNICAMP]</w:t>
      </w:r>
    </w:p>
    <w:p w:rsidR="00FB710A" w:rsidRPr="00F61AE9" w:rsidRDefault="00FB710A" w:rsidP="002802EC">
      <w:pPr>
        <w:pStyle w:val="PargrafoparaBibl"/>
        <w:widowControl/>
        <w:rPr>
          <w:lang w:val="en-US"/>
        </w:rPr>
      </w:pPr>
      <w:r w:rsidRPr="00F61AE9">
        <w:rPr>
          <w:lang w:val="en-US"/>
        </w:rPr>
        <w:t xml:space="preserve">HOENEN, M. J., </w:t>
      </w:r>
      <w:r w:rsidRPr="00F61AE9">
        <w:rPr>
          <w:i/>
          <w:iCs/>
          <w:lang w:val="en-US"/>
        </w:rPr>
        <w:t xml:space="preserve">Marsilius of Inghen: divine knowledge in Late Medieval Thought. </w:t>
      </w:r>
      <w:r w:rsidRPr="00F61AE9">
        <w:rPr>
          <w:lang w:val="en-US"/>
        </w:rPr>
        <w:t>Studies in the history of christian thought, 50. Leiden, Brill, 1993. XII-287 p. [USP]</w:t>
      </w:r>
    </w:p>
    <w:p w:rsidR="00B115FC" w:rsidRPr="00EE2514" w:rsidRDefault="00B115FC" w:rsidP="002802EC">
      <w:pPr>
        <w:pStyle w:val="PargrafoparaBibl"/>
        <w:widowControl/>
        <w:rPr>
          <w:lang w:val="en-US"/>
        </w:rPr>
      </w:pPr>
      <w:r w:rsidRPr="00B86C2B">
        <w:rPr>
          <w:lang w:val="en-US"/>
        </w:rPr>
        <w:t xml:space="preserve">IRIBARREN, I., and LENZ, M., eds., </w:t>
      </w:r>
      <w:r w:rsidRPr="00B86C2B">
        <w:rPr>
          <w:i/>
          <w:lang w:val="en-US"/>
        </w:rPr>
        <w:t>Angels in medieval philosophical inquiry. Their function and significance</w:t>
      </w:r>
      <w:r w:rsidRPr="00B86C2B">
        <w:rPr>
          <w:lang w:val="en-US"/>
        </w:rPr>
        <w:t xml:space="preserve">. Ashgate studies in medieval philosophy. Aldershot, Ashgate, </w:t>
      </w:r>
      <w:r>
        <w:rPr>
          <w:lang w:val="en-US"/>
        </w:rPr>
        <w:t>[</w:t>
      </w:r>
      <w:r w:rsidRPr="00B86C2B">
        <w:rPr>
          <w:lang w:val="en-US"/>
        </w:rPr>
        <w:t>2008</w:t>
      </w:r>
      <w:r>
        <w:rPr>
          <w:lang w:val="en-US"/>
        </w:rPr>
        <w:t>] 2010</w:t>
      </w:r>
      <w:r w:rsidRPr="00B86C2B">
        <w:rPr>
          <w:lang w:val="en-US"/>
        </w:rPr>
        <w:t xml:space="preserve">. </w:t>
      </w:r>
      <w:r w:rsidRPr="00EE2514">
        <w:rPr>
          <w:lang w:val="en-US"/>
        </w:rPr>
        <w:t>XIV+235 p. [USP]</w:t>
      </w:r>
    </w:p>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C95576" w:rsidRPr="00FC1EB7" w:rsidRDefault="00C95576" w:rsidP="002802EC">
      <w:pPr>
        <w:pStyle w:val="PargrafoparaBibl"/>
        <w:widowControl/>
        <w:rPr>
          <w:noProof/>
          <w:szCs w:val="24"/>
          <w:lang w:val="en-US"/>
        </w:rPr>
      </w:pPr>
      <w:r w:rsidRPr="00602035">
        <w:rPr>
          <w:noProof/>
          <w:szCs w:val="24"/>
          <w:lang w:val="en-US"/>
        </w:rPr>
        <w:t xml:space="preserve">LOTTIN, </w:t>
      </w:r>
      <w:r w:rsidRPr="00602035">
        <w:rPr>
          <w:noProof/>
          <w:lang w:val="en-US"/>
        </w:rPr>
        <w:t>O.</w:t>
      </w:r>
      <w:r w:rsidRPr="00602035">
        <w:rPr>
          <w:noProof/>
          <w:szCs w:val="24"/>
          <w:lang w:val="en-US"/>
        </w:rPr>
        <w:t xml:space="preserve">, </w:t>
      </w:r>
      <w:r w:rsidRPr="00602035">
        <w:rPr>
          <w:i/>
          <w:noProof/>
          <w:szCs w:val="24"/>
          <w:lang w:val="en-US"/>
        </w:rPr>
        <w:t>Psychologie et morale au XII</w:t>
      </w:r>
      <w:r w:rsidRPr="00602035">
        <w:rPr>
          <w:i/>
          <w:noProof/>
          <w:szCs w:val="24"/>
          <w:vertAlign w:val="superscript"/>
          <w:lang w:val="en-US"/>
        </w:rPr>
        <w:t>e</w:t>
      </w:r>
      <w:r w:rsidRPr="00602035">
        <w:rPr>
          <w:i/>
          <w:noProof/>
          <w:szCs w:val="24"/>
          <w:lang w:val="en-US"/>
        </w:rPr>
        <w:t xml:space="preserve"> et XIII</w:t>
      </w:r>
      <w:r w:rsidRPr="00602035">
        <w:rPr>
          <w:i/>
          <w:noProof/>
          <w:szCs w:val="24"/>
          <w:vertAlign w:val="superscript"/>
          <w:lang w:val="en-US"/>
        </w:rPr>
        <w:t>e</w:t>
      </w:r>
      <w:r w:rsidRPr="00602035">
        <w:rPr>
          <w:i/>
          <w:noProof/>
          <w:szCs w:val="24"/>
          <w:lang w:val="en-US"/>
        </w:rPr>
        <w:t xml:space="preserve"> siècles. </w:t>
      </w:r>
      <w:r w:rsidRPr="009A60A2">
        <w:rPr>
          <w:i/>
          <w:noProof/>
          <w:szCs w:val="24"/>
        </w:rPr>
        <w:t>T.</w:t>
      </w:r>
      <w:r w:rsidRPr="009A60A2">
        <w:rPr>
          <w:i/>
        </w:rPr>
        <w:t xml:space="preserve"> </w:t>
      </w:r>
      <w:r>
        <w:rPr>
          <w:i/>
        </w:rPr>
        <w:t>IV,1-2</w:t>
      </w:r>
      <w:r w:rsidRPr="009A60A2">
        <w:rPr>
          <w:i/>
        </w:rPr>
        <w:t>. Problèmes de morale</w:t>
      </w:r>
      <w:r w:rsidRPr="00F2681E">
        <w:rPr>
          <w:i/>
        </w:rPr>
        <w:t xml:space="preserve">. </w:t>
      </w:r>
      <w:r w:rsidRPr="00FC1EB7">
        <w:rPr>
          <w:i/>
          <w:noProof/>
          <w:szCs w:val="24"/>
          <w:lang w:val="en-US"/>
        </w:rPr>
        <w:t>Troisième partie</w:t>
      </w:r>
      <w:r w:rsidRPr="00FC1EB7">
        <w:rPr>
          <w:noProof/>
          <w:szCs w:val="24"/>
          <w:lang w:val="en-US"/>
        </w:rPr>
        <w:t>.</w:t>
      </w:r>
      <w:r w:rsidRPr="006037FA">
        <w:rPr>
          <w:rStyle w:val="nfase"/>
          <w:bCs/>
          <w:i w:val="0"/>
          <w:iCs w:val="0"/>
          <w:color w:val="6A6A6A"/>
          <w:shd w:val="clear" w:color="auto" w:fill="FFFFFF"/>
          <w:lang w:val="en-US"/>
        </w:rPr>
        <w:t xml:space="preserve"> </w:t>
      </w:r>
      <w:r w:rsidRPr="00FC1EB7">
        <w:rPr>
          <w:noProof/>
          <w:szCs w:val="24"/>
          <w:lang w:val="en-US"/>
        </w:rPr>
        <w:t xml:space="preserve">Glembloux, J. Duculot, </w:t>
      </w:r>
      <w:r w:rsidRPr="00FC1EB7">
        <w:rPr>
          <w:lang w:val="en-US"/>
        </w:rPr>
        <w:t>1954. 2 vols. [PUC]</w:t>
      </w:r>
    </w:p>
    <w:p w:rsidR="00A81245" w:rsidRDefault="00A81245" w:rsidP="002802EC">
      <w:pPr>
        <w:pStyle w:val="PargrafoparaBibl"/>
        <w:widowControl/>
        <w:rPr>
          <w:szCs w:val="24"/>
          <w:lang w:val="en-US"/>
        </w:rPr>
      </w:pPr>
      <w:r w:rsidRPr="00F61AE9">
        <w:rPr>
          <w:szCs w:val="24"/>
          <w:lang w:val="en-US"/>
        </w:rPr>
        <w:lastRenderedPageBreak/>
        <w:t xml:space="preserve">MÄKINEN, V., </w:t>
      </w:r>
      <w:r w:rsidRPr="00F61AE9">
        <w:rPr>
          <w:i/>
          <w:szCs w:val="24"/>
          <w:lang w:val="en-US"/>
        </w:rPr>
        <w:t>Property rights in the late medieval discussion on franciscan poverty</w:t>
      </w:r>
      <w:r w:rsidRPr="00F61AE9">
        <w:rPr>
          <w:szCs w:val="24"/>
          <w:lang w:val="en-US"/>
        </w:rPr>
        <w:t xml:space="preserve">. Recherches de théologie et philosophie médiévales, bibliotheca, 3. Leuven, </w:t>
      </w:r>
      <w:r>
        <w:rPr>
          <w:szCs w:val="24"/>
          <w:lang w:val="en-US"/>
        </w:rPr>
        <w:t>Peeters, 2001. 224 p. [USP]</w:t>
      </w:r>
    </w:p>
    <w:p w:rsidR="00FB710A" w:rsidRPr="00F61AE9" w:rsidRDefault="00FB710A" w:rsidP="002802EC">
      <w:pPr>
        <w:pStyle w:val="PargrafoparaBibl"/>
        <w:widowControl/>
        <w:rPr>
          <w:lang w:val="en-US"/>
        </w:rPr>
      </w:pPr>
      <w:r w:rsidRPr="00F61AE9">
        <w:rPr>
          <w:lang w:val="en-US"/>
        </w:rPr>
        <w:t xml:space="preserve">MARRONE, S. P., </w:t>
      </w:r>
      <w:r w:rsidRPr="00F61AE9">
        <w:rPr>
          <w:i/>
          <w:iCs/>
          <w:lang w:val="en-US"/>
        </w:rPr>
        <w:t>Truth and scientific knowledge in the thought of Henry of Ghent.</w:t>
      </w:r>
      <w:r w:rsidRPr="00F61AE9">
        <w:rPr>
          <w:lang w:val="en-US"/>
        </w:rPr>
        <w:t xml:space="preserve"> Speculum anniversary monographs, 11.</w:t>
      </w:r>
      <w:r w:rsidRPr="00F61AE9">
        <w:rPr>
          <w:color w:val="000000"/>
          <w:sz w:val="14"/>
          <w:szCs w:val="14"/>
          <w:lang w:val="en-US"/>
        </w:rPr>
        <w:t xml:space="preserve"> </w:t>
      </w:r>
      <w:r w:rsidR="00EF4BD0" w:rsidRPr="00D47017">
        <w:rPr>
          <w:lang w:val="en-US"/>
        </w:rPr>
        <w:t xml:space="preserve">Cambridge, Mass., </w:t>
      </w:r>
      <w:r w:rsidRPr="00F61AE9">
        <w:rPr>
          <w:lang w:val="en-US"/>
        </w:rPr>
        <w:t>Medieval Academy of America, 1985. X+164 p. [USP]</w:t>
      </w:r>
    </w:p>
    <w:p w:rsidR="00EB0BB0" w:rsidRDefault="00EB0BB0" w:rsidP="002802EC">
      <w:pPr>
        <w:pStyle w:val="PargrafoparaBibl"/>
        <w:widowControl/>
        <w:rPr>
          <w:lang w:val="en-US"/>
        </w:rPr>
      </w:pPr>
      <w:r w:rsidRPr="00856201">
        <w:rPr>
          <w:lang w:val="en-US"/>
        </w:rPr>
        <w:t>MONAHAN, A. P.</w:t>
      </w:r>
      <w:r>
        <w:rPr>
          <w:lang w:val="en-US"/>
        </w:rPr>
        <w:t>,</w:t>
      </w:r>
      <w:r w:rsidRPr="00856201">
        <w:rPr>
          <w:lang w:val="en-US"/>
        </w:rPr>
        <w:t xml:space="preserve"> </w:t>
      </w:r>
      <w:r w:rsidRPr="00856201">
        <w:rPr>
          <w:i/>
          <w:lang w:val="en-US"/>
        </w:rPr>
        <w:t>Consent, coercion, and limit: the medieval origins of parliamentary democracy</w:t>
      </w:r>
      <w:r>
        <w:rPr>
          <w:lang w:val="en-US"/>
        </w:rPr>
        <w:t>.</w:t>
      </w:r>
      <w:r w:rsidRPr="00856201">
        <w:rPr>
          <w:lang w:val="en-US"/>
        </w:rPr>
        <w:t xml:space="preserve"> Kingston</w:t>
      </w:r>
      <w:r>
        <w:rPr>
          <w:lang w:val="en-US"/>
        </w:rPr>
        <w:t xml:space="preserve">, </w:t>
      </w:r>
      <w:r w:rsidRPr="00856201">
        <w:rPr>
          <w:lang w:val="en-US"/>
        </w:rPr>
        <w:t>McGill-Queen’s U</w:t>
      </w:r>
      <w:r>
        <w:rPr>
          <w:lang w:val="en-US"/>
        </w:rPr>
        <w:t>P</w:t>
      </w:r>
      <w:r w:rsidRPr="00856201">
        <w:rPr>
          <w:lang w:val="en-US"/>
        </w:rPr>
        <w:t>,</w:t>
      </w:r>
      <w:r>
        <w:rPr>
          <w:lang w:val="en-US"/>
        </w:rPr>
        <w:t xml:space="preserve"> 1</w:t>
      </w:r>
      <w:r w:rsidRPr="00856201">
        <w:rPr>
          <w:lang w:val="en-US"/>
        </w:rPr>
        <w:t>987.</w:t>
      </w:r>
      <w:r>
        <w:rPr>
          <w:lang w:val="en-US"/>
        </w:rPr>
        <w:t xml:space="preserve"> XX+345 p. [USP]</w:t>
      </w:r>
    </w:p>
    <w:p w:rsidR="000A4907" w:rsidRPr="000A4907" w:rsidRDefault="000A4907" w:rsidP="002802EC">
      <w:pPr>
        <w:tabs>
          <w:tab w:val="left" w:pos="851"/>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left="567" w:hanging="567"/>
        <w:jc w:val="both"/>
        <w:rPr>
          <w:lang w:val="en-US"/>
        </w:rPr>
      </w:pPr>
      <w:r w:rsidRPr="0054517E">
        <w:rPr>
          <w:lang w:val="en-US"/>
        </w:rPr>
        <w:t xml:space="preserve">MARMURSZTEJN, E., </w:t>
      </w:r>
      <w:r w:rsidRPr="0054517E">
        <w:rPr>
          <w:i/>
          <w:iCs/>
          <w:shd w:val="clear" w:color="auto" w:fill="FFFFFF"/>
          <w:lang w:val="en-US"/>
        </w:rPr>
        <w:t xml:space="preserve">L’autorité des maîtres. </w:t>
      </w:r>
      <w:r w:rsidRPr="00406564">
        <w:rPr>
          <w:i/>
          <w:iCs/>
          <w:shd w:val="clear" w:color="auto" w:fill="FFFFFF"/>
        </w:rPr>
        <w:t>Scolastique, normes et société au XIII</w:t>
      </w:r>
      <w:r w:rsidRPr="00406564">
        <w:rPr>
          <w:i/>
          <w:iCs/>
          <w:shd w:val="clear" w:color="auto" w:fill="FFFFFF"/>
          <w:vertAlign w:val="superscript"/>
        </w:rPr>
        <w:t>e</w:t>
      </w:r>
      <w:r w:rsidR="00E95CD2">
        <w:rPr>
          <w:rStyle w:val="apple-converted-space"/>
          <w:i/>
          <w:iCs/>
          <w:shd w:val="clear" w:color="auto" w:fill="FFFFFF"/>
        </w:rPr>
        <w:t xml:space="preserve"> </w:t>
      </w:r>
      <w:r w:rsidRPr="00406564">
        <w:rPr>
          <w:i/>
          <w:iCs/>
          <w:shd w:val="clear" w:color="auto" w:fill="FFFFFF"/>
        </w:rPr>
        <w:t>siècle</w:t>
      </w:r>
      <w:r w:rsidRPr="00406564">
        <w:rPr>
          <w:shd w:val="clear" w:color="auto" w:fill="FFFFFF"/>
        </w:rPr>
        <w:t xml:space="preserve">. </w:t>
      </w:r>
      <w:r w:rsidRPr="000A4907">
        <w:rPr>
          <w:shd w:val="clear" w:color="auto" w:fill="FFFFFF"/>
          <w:lang w:val="en-US"/>
        </w:rPr>
        <w:t>Paris</w:t>
      </w:r>
      <w:r>
        <w:rPr>
          <w:shd w:val="clear" w:color="auto" w:fill="FFFFFF"/>
          <w:lang w:val="en-US"/>
        </w:rPr>
        <w:t xml:space="preserve">, </w:t>
      </w:r>
      <w:r w:rsidRPr="000A4907">
        <w:rPr>
          <w:shd w:val="clear" w:color="auto" w:fill="FFFFFF"/>
          <w:lang w:val="en-US"/>
        </w:rPr>
        <w:t>Les Belles</w:t>
      </w:r>
      <w:r>
        <w:rPr>
          <w:shd w:val="clear" w:color="auto" w:fill="FFFFFF"/>
          <w:lang w:val="en-US"/>
        </w:rPr>
        <w:t xml:space="preserve"> </w:t>
      </w:r>
      <w:r w:rsidRPr="000A4907">
        <w:rPr>
          <w:shd w:val="clear" w:color="auto" w:fill="FFFFFF"/>
          <w:lang w:val="en-US"/>
        </w:rPr>
        <w:t>Lettres, 2007. 421 p. [U</w:t>
      </w:r>
      <w:r>
        <w:rPr>
          <w:shd w:val="clear" w:color="auto" w:fill="FFFFFF"/>
          <w:lang w:val="en-US"/>
        </w:rPr>
        <w:t>NICAMP]</w:t>
      </w:r>
    </w:p>
    <w:p w:rsidR="007E26E2" w:rsidRPr="00F61AE9" w:rsidRDefault="007E26E2" w:rsidP="002802EC">
      <w:pPr>
        <w:pStyle w:val="PargrafoparaBibl"/>
        <w:widowControl/>
      </w:pPr>
      <w:r w:rsidRPr="00F61AE9">
        <w:rPr>
          <w:lang w:val="en-US"/>
        </w:rPr>
        <w:t xml:space="preserve">PEGIS, A. C., </w:t>
      </w:r>
      <w:r w:rsidRPr="00F61AE9">
        <w:rPr>
          <w:i/>
          <w:iCs/>
          <w:lang w:val="en-US"/>
        </w:rPr>
        <w:t>St. Thomas and the Problem of the Soul in the Thirteenth Century</w:t>
      </w:r>
      <w:r w:rsidRPr="00F61AE9">
        <w:rPr>
          <w:lang w:val="en-US"/>
        </w:rPr>
        <w:t xml:space="preserve">. </w:t>
      </w:r>
      <w:r w:rsidRPr="00F61AE9">
        <w:t>Toronto, PIMS, [1934] 1978. 213 p. [UNICAMP]</w:t>
      </w:r>
      <w:r>
        <w:t xml:space="preserve"> [USP]</w:t>
      </w:r>
    </w:p>
    <w:p w:rsidR="00FB710A" w:rsidRPr="00F61AE9" w:rsidRDefault="00FB710A" w:rsidP="002802EC">
      <w:pPr>
        <w:pStyle w:val="PargrafoparaBibl"/>
        <w:widowControl/>
        <w:rPr>
          <w:szCs w:val="16"/>
        </w:rPr>
      </w:pPr>
      <w:r w:rsidRPr="00F61AE9">
        <w:rPr>
          <w:szCs w:val="16"/>
        </w:rPr>
        <w:t xml:space="preserve">PUTALLAZ, F.-X., </w:t>
      </w:r>
      <w:r w:rsidRPr="00F61AE9">
        <w:rPr>
          <w:i/>
          <w:iCs/>
          <w:szCs w:val="16"/>
        </w:rPr>
        <w:t>Insolente liberté</w:t>
      </w:r>
      <w:r w:rsidRPr="00F61AE9">
        <w:rPr>
          <w:bCs/>
          <w:i/>
          <w:iCs/>
          <w:szCs w:val="16"/>
        </w:rPr>
        <w:t>.</w:t>
      </w:r>
      <w:r w:rsidRPr="00F61AE9">
        <w:rPr>
          <w:i/>
          <w:iCs/>
          <w:szCs w:val="16"/>
        </w:rPr>
        <w:t xml:space="preserve"> </w:t>
      </w:r>
      <w:r w:rsidRPr="00F61AE9">
        <w:rPr>
          <w:i/>
          <w:iCs/>
          <w:szCs w:val="16"/>
          <w:lang w:val="en-US"/>
        </w:rPr>
        <w:t>Controverses et condamnations au XIII</w:t>
      </w:r>
      <w:r w:rsidRPr="00F61AE9">
        <w:rPr>
          <w:i/>
          <w:iCs/>
          <w:szCs w:val="16"/>
          <w:vertAlign w:val="superscript"/>
          <w:lang w:val="en-US"/>
        </w:rPr>
        <w:t>e</w:t>
      </w:r>
      <w:r w:rsidRPr="00F61AE9">
        <w:rPr>
          <w:i/>
          <w:iCs/>
          <w:szCs w:val="16"/>
          <w:lang w:val="en-US"/>
        </w:rPr>
        <w:t xml:space="preserve"> siècle.</w:t>
      </w:r>
      <w:r w:rsidRPr="00F61AE9">
        <w:rPr>
          <w:szCs w:val="16"/>
          <w:lang w:val="en-US"/>
        </w:rPr>
        <w:t xml:space="preserve"> </w:t>
      </w:r>
      <w:r w:rsidRPr="00F61AE9">
        <w:rPr>
          <w:szCs w:val="16"/>
        </w:rPr>
        <w:t xml:space="preserve">Vestigia, 15. Paris, Cerf / Éditions Universitaires de Fribourg, 1995. </w:t>
      </w:r>
      <w:r w:rsidRPr="00F61AE9">
        <w:t>344</w:t>
      </w:r>
      <w:r w:rsidRPr="00F61AE9">
        <w:rPr>
          <w:szCs w:val="16"/>
        </w:rPr>
        <w:t xml:space="preserve"> p. </w:t>
      </w:r>
      <w:r w:rsidRPr="00F61AE9">
        <w:t>[UFSCar] [UNICAMP]</w:t>
      </w:r>
      <w:r w:rsidRPr="00F61AE9">
        <w:rPr>
          <w:szCs w:val="16"/>
        </w:rPr>
        <w:t xml:space="preserve"> [USP]</w:t>
      </w:r>
    </w:p>
    <w:p w:rsidR="009B0569" w:rsidRPr="00C219E0" w:rsidRDefault="009B0569" w:rsidP="002802EC">
      <w:pPr>
        <w:pStyle w:val="PargrafoparaBibl"/>
        <w:widowControl/>
        <w:rPr>
          <w:color w:val="808080" w:themeColor="background1" w:themeShade="80"/>
        </w:rPr>
      </w:pPr>
      <w:r w:rsidRPr="009B0569">
        <w:rPr>
          <w:color w:val="808080" w:themeColor="background1" w:themeShade="80"/>
          <w:lang w:val="en-US"/>
        </w:rPr>
        <w:t xml:space="preserve">THION, P., </w:t>
      </w:r>
      <w:r w:rsidRPr="009B0569">
        <w:rPr>
          <w:i/>
          <w:color w:val="808080" w:themeColor="background1" w:themeShade="80"/>
          <w:lang w:val="en-US"/>
        </w:rPr>
        <w:t>Foi et théologie selon Godefroid de Fontaines</w:t>
      </w:r>
      <w:r w:rsidRPr="009B0569">
        <w:rPr>
          <w:color w:val="808080" w:themeColor="background1" w:themeShade="80"/>
          <w:lang w:val="en-US"/>
        </w:rPr>
        <w:t xml:space="preserve">. </w:t>
      </w:r>
      <w:r w:rsidRPr="00C219E0">
        <w:rPr>
          <w:color w:val="808080" w:themeColor="background1" w:themeShade="80"/>
        </w:rPr>
        <w:t>Paris, Desclée de Brouwer, 1966. 269 p.</w:t>
      </w:r>
    </w:p>
    <w:p w:rsidR="000076F2" w:rsidRDefault="000076F2" w:rsidP="000076F2">
      <w:pPr>
        <w:pStyle w:val="PargrafoparaBibl"/>
        <w:widowControl/>
        <w:rPr>
          <w:lang w:val="en-US"/>
        </w:rPr>
      </w:pPr>
      <w:bookmarkStart w:id="57" w:name="_Hlk490900386"/>
      <w:r w:rsidRPr="001339D3">
        <w:rPr>
          <w:lang w:val="en-US"/>
        </w:rPr>
        <w:t xml:space="preserve">SCHABEL, C., ed., </w:t>
      </w:r>
      <w:r w:rsidRPr="001339D3">
        <w:rPr>
          <w:i/>
          <w:lang w:val="en-US"/>
        </w:rPr>
        <w:t>Theological quodlibeta in the Middle Ages</w:t>
      </w:r>
      <w:r>
        <w:rPr>
          <w:i/>
          <w:lang w:val="en-US"/>
        </w:rPr>
        <w:t>. T</w:t>
      </w:r>
      <w:r w:rsidRPr="001339D3">
        <w:rPr>
          <w:i/>
          <w:lang w:val="en-US"/>
        </w:rPr>
        <w:t>he Thirteenth</w:t>
      </w:r>
      <w:r w:rsidRPr="001339D3">
        <w:rPr>
          <w:lang w:val="en-US"/>
        </w:rPr>
        <w:t xml:space="preserve"> </w:t>
      </w:r>
      <w:r w:rsidRPr="001339D3">
        <w:rPr>
          <w:i/>
          <w:lang w:val="en-US"/>
        </w:rPr>
        <w:t>Century</w:t>
      </w:r>
      <w:r w:rsidRPr="001339D3">
        <w:rPr>
          <w:lang w:val="en-US"/>
        </w:rPr>
        <w:t>. Brill’s Companions to the Christian Tradition, 1. Leiden, Brill, 2006. XIV+564 p. [USP]</w:t>
      </w:r>
    </w:p>
    <w:bookmarkEnd w:id="57"/>
    <w:p w:rsidR="00FB710A" w:rsidRPr="00F61AE9" w:rsidRDefault="00FB710A" w:rsidP="002802EC">
      <w:pPr>
        <w:pStyle w:val="PargrafoparaBibl"/>
        <w:widowControl/>
        <w:rPr>
          <w:lang w:val="en-US"/>
        </w:rPr>
      </w:pPr>
      <w:r w:rsidRPr="00F61AE9">
        <w:rPr>
          <w:lang w:val="en-US"/>
        </w:rPr>
        <w:t xml:space="preserve">SCHABEL, C., ed., </w:t>
      </w:r>
      <w:r w:rsidRPr="00F61AE9">
        <w:rPr>
          <w:i/>
          <w:lang w:val="en-US"/>
        </w:rPr>
        <w:t>Theological quodlibeta in the Middle Ages</w:t>
      </w:r>
      <w:r w:rsidR="000076F2">
        <w:rPr>
          <w:i/>
          <w:lang w:val="en-US"/>
        </w:rPr>
        <w:t>. T</w:t>
      </w:r>
      <w:r w:rsidRPr="00F61AE9">
        <w:rPr>
          <w:i/>
          <w:lang w:val="en-US"/>
        </w:rPr>
        <w:t>he Fourteenth Century</w:t>
      </w:r>
      <w:r w:rsidRPr="00F61AE9">
        <w:rPr>
          <w:lang w:val="en-US"/>
        </w:rPr>
        <w:t>. Brill’s companions to the christian traditio</w:t>
      </w:r>
      <w:r w:rsidR="000076F2">
        <w:rPr>
          <w:lang w:val="en-US"/>
        </w:rPr>
        <w:t>n, 7. Leiden, Brill, 2007. XIV+</w:t>
      </w:r>
      <w:r w:rsidRPr="00F61AE9">
        <w:rPr>
          <w:lang w:val="en-US"/>
        </w:rPr>
        <w:t>791 p. [UFSCar] [USP]</w:t>
      </w:r>
    </w:p>
    <w:p w:rsidR="00FB710A" w:rsidRPr="00F61AE9" w:rsidRDefault="00FB710A" w:rsidP="002802EC">
      <w:pPr>
        <w:pStyle w:val="PargrafoparaBibl"/>
        <w:widowControl/>
        <w:rPr>
          <w:lang w:val="en-US"/>
        </w:rPr>
      </w:pPr>
      <w:r w:rsidRPr="00F61AE9">
        <w:rPr>
          <w:lang w:val="en-US"/>
        </w:rPr>
        <w:t xml:space="preserve">WENIN, C., éd., </w:t>
      </w:r>
      <w:r w:rsidRPr="00F61AE9">
        <w:rPr>
          <w:i/>
          <w:iCs/>
          <w:lang w:val="en-US"/>
        </w:rPr>
        <w:t xml:space="preserve">L’homme et son univers au Moyen Âge. </w:t>
      </w:r>
      <w:r w:rsidRPr="00F61AE9">
        <w:rPr>
          <w:lang w:val="en-US"/>
        </w:rPr>
        <w:t xml:space="preserve">SIEPM, VII. Philosophes médiévaux, 26-27. Louvain-la-Neuve, Éditions de l’Institut supérieur de philosophie, 1986. Vol. 2. </w:t>
      </w:r>
      <w:r w:rsidR="00F515D6">
        <w:rPr>
          <w:lang w:val="en-US"/>
        </w:rPr>
        <w:t xml:space="preserve">[UFSCar] </w:t>
      </w:r>
      <w:r w:rsidRPr="00F61AE9">
        <w:rPr>
          <w:lang w:val="en-US"/>
        </w:rPr>
        <w:t>[UNICAMP] [UNIFESP]</w:t>
      </w:r>
    </w:p>
    <w:p w:rsidR="00FB710A" w:rsidRPr="007912D6" w:rsidRDefault="00FB710A" w:rsidP="002802EC">
      <w:pPr>
        <w:pStyle w:val="PargrafoparaBibl"/>
        <w:widowControl/>
        <w:rPr>
          <w:lang w:val="en-US"/>
        </w:rPr>
      </w:pPr>
      <w:r w:rsidRPr="00F61AE9">
        <w:rPr>
          <w:lang w:val="en-US"/>
        </w:rPr>
        <w:t xml:space="preserve">WIPPEL, J. F., </w:t>
      </w:r>
      <w:r w:rsidRPr="00F61AE9">
        <w:rPr>
          <w:i/>
          <w:lang w:val="en-US"/>
        </w:rPr>
        <w:t>The metaphysical thought of Godfrey of Fontaines: a study in Late Thirteenth-Century philosophy</w:t>
      </w:r>
      <w:r w:rsidRPr="00F61AE9">
        <w:rPr>
          <w:lang w:val="en-US"/>
        </w:rPr>
        <w:t xml:space="preserve">. </w:t>
      </w:r>
      <w:r w:rsidRPr="007912D6">
        <w:rPr>
          <w:lang w:val="en-US"/>
        </w:rPr>
        <w:t xml:space="preserve">Washington, CUA, </w:t>
      </w:r>
      <w:r w:rsidR="007352D9" w:rsidRPr="007912D6">
        <w:rPr>
          <w:lang w:val="en-US"/>
        </w:rPr>
        <w:t xml:space="preserve">[1981] </w:t>
      </w:r>
      <w:r w:rsidRPr="007912D6">
        <w:rPr>
          <w:lang w:val="en-US"/>
        </w:rPr>
        <w:t>1999. 413 p.</w:t>
      </w:r>
      <w:r w:rsidR="007352D9" w:rsidRPr="007912D6">
        <w:rPr>
          <w:color w:val="808080" w:themeColor="background1" w:themeShade="80"/>
          <w:lang w:val="en-US"/>
        </w:rPr>
        <w:t>*</w:t>
      </w:r>
      <w:r w:rsidRPr="007912D6">
        <w:rPr>
          <w:lang w:val="en-US"/>
        </w:rPr>
        <w:t xml:space="preserve"> [UNICAMP]</w:t>
      </w:r>
    </w:p>
    <w:p w:rsidR="004F722E" w:rsidRDefault="004F722E" w:rsidP="002802EC">
      <w:pPr>
        <w:pStyle w:val="PargrafoparaBibl"/>
        <w:widowControl/>
        <w:rPr>
          <w:noProof/>
          <w:lang w:val="en-US"/>
        </w:rPr>
      </w:pPr>
      <w:r w:rsidRPr="00F61AE9">
        <w:rPr>
          <w:noProof/>
          <w:lang w:val="es-ES_tradnl"/>
        </w:rPr>
        <w:t xml:space="preserve">de WULF, M., </w:t>
      </w:r>
      <w:r w:rsidRPr="00F61AE9">
        <w:rPr>
          <w:i/>
          <w:noProof/>
          <w:lang w:val="es-ES_tradnl"/>
        </w:rPr>
        <w:t>Histoire de la philosophie en Belgique</w:t>
      </w:r>
      <w:r w:rsidRPr="00F61AE9">
        <w:rPr>
          <w:noProof/>
          <w:lang w:val="es-ES_tradnl"/>
        </w:rPr>
        <w:t xml:space="preserve">. Bruxelles, Dewit / Paris, Alcan, 1910. </w:t>
      </w:r>
      <w:r w:rsidRPr="00F61AE9">
        <w:rPr>
          <w:noProof/>
          <w:lang w:val="en-US"/>
        </w:rPr>
        <w:t>X+376 p. [USP]</w:t>
      </w:r>
    </w:p>
    <w:p w:rsidR="009B0569" w:rsidRPr="009B0569" w:rsidRDefault="009B0569" w:rsidP="002802EC">
      <w:pPr>
        <w:pStyle w:val="PargrafoparaBibl"/>
        <w:widowControl/>
        <w:rPr>
          <w:noProof/>
          <w:lang w:val="es-ES_tradnl"/>
        </w:rPr>
      </w:pPr>
      <w:r w:rsidRPr="00F61AE9">
        <w:rPr>
          <w:noProof/>
          <w:lang w:val="es-ES_tradnl"/>
        </w:rPr>
        <w:t>de WULF, M.,</w:t>
      </w:r>
      <w:r>
        <w:rPr>
          <w:noProof/>
          <w:lang w:val="es-ES_tradnl"/>
        </w:rPr>
        <w:t xml:space="preserve"> “</w:t>
      </w:r>
      <w:r w:rsidRPr="009B0569">
        <w:rPr>
          <w:noProof/>
          <w:lang w:val="es-ES_tradnl"/>
        </w:rPr>
        <w:t xml:space="preserve">L’intellectualisme de Godefroid de Fontaines d’apres de </w:t>
      </w:r>
      <w:r w:rsidRPr="00CD305D">
        <w:rPr>
          <w:i/>
          <w:noProof/>
          <w:lang w:val="es-ES_tradnl"/>
        </w:rPr>
        <w:t>Quodlibet VI</w:t>
      </w:r>
      <w:r w:rsidRPr="009B0569">
        <w:rPr>
          <w:noProof/>
          <w:lang w:val="es-ES_tradnl"/>
        </w:rPr>
        <w:t>, q. 15</w:t>
      </w:r>
      <w:r>
        <w:rPr>
          <w:noProof/>
          <w:lang w:val="es-ES_tradnl"/>
        </w:rPr>
        <w:t>” in</w:t>
      </w:r>
      <w:r w:rsidRPr="009B0569">
        <w:rPr>
          <w:noProof/>
          <w:lang w:val="es-ES_tradnl"/>
        </w:rPr>
        <w:t xml:space="preserve"> </w:t>
      </w:r>
      <w:r w:rsidRPr="009B0569">
        <w:rPr>
          <w:i/>
          <w:noProof/>
          <w:lang w:val="es-ES_tradnl"/>
        </w:rPr>
        <w:t>Studien zur geschichte der Philosphie. Festgabe zum 60. geburtstag Clemens Bacumker</w:t>
      </w:r>
      <w:r w:rsidRPr="009B0569">
        <w:rPr>
          <w:noProof/>
          <w:lang w:val="es-ES_tradnl"/>
        </w:rPr>
        <w:t>. BGPTM, XXV, Supl. I. Münster, Aschendorff, 1913, pp. 287-296. [PUC]</w:t>
      </w:r>
    </w:p>
    <w:p w:rsidR="009B0569" w:rsidRPr="00B67B59" w:rsidRDefault="009B0569" w:rsidP="002802EC">
      <w:pPr>
        <w:pStyle w:val="PargrafoparaBibl"/>
        <w:widowControl/>
        <w:rPr>
          <w:noProof/>
          <w:szCs w:val="24"/>
          <w:lang w:val="es-ES_tradnl"/>
        </w:rPr>
      </w:pPr>
      <w:r w:rsidRPr="00B67B59">
        <w:rPr>
          <w:noProof/>
          <w:szCs w:val="24"/>
          <w:lang w:val="es-ES_tradnl"/>
        </w:rPr>
        <w:t xml:space="preserve">de WULF, M., </w:t>
      </w:r>
      <w:r w:rsidRPr="00B67B59">
        <w:rPr>
          <w:i/>
          <w:noProof/>
          <w:szCs w:val="24"/>
          <w:lang w:val="es-ES_tradnl"/>
        </w:rPr>
        <w:t>Un théologien-philosophe du XIII</w:t>
      </w:r>
      <w:r w:rsidRPr="00B67B59">
        <w:rPr>
          <w:i/>
          <w:noProof/>
          <w:szCs w:val="24"/>
          <w:vertAlign w:val="superscript"/>
          <w:lang w:val="es-ES_tradnl"/>
        </w:rPr>
        <w:t>e</w:t>
      </w:r>
      <w:r w:rsidRPr="00B67B59">
        <w:rPr>
          <w:i/>
          <w:noProof/>
          <w:szCs w:val="24"/>
          <w:lang w:val="es-ES_tradnl"/>
        </w:rPr>
        <w:t xml:space="preserve"> siècle. Étude sur la vie, les œuvres et l’influence de Godefroid de Fontaines</w:t>
      </w:r>
      <w:r w:rsidRPr="00B67B59">
        <w:rPr>
          <w:noProof/>
          <w:szCs w:val="24"/>
          <w:lang w:val="es-ES_tradnl"/>
        </w:rPr>
        <w:t xml:space="preserve">. Bruxelles, Hayez, </w:t>
      </w:r>
      <w:r w:rsidRPr="00B67B59">
        <w:rPr>
          <w:szCs w:val="24"/>
          <w:lang w:val="es-ES_tradnl"/>
        </w:rPr>
        <w:t>Académie des sciences, des lettres et des beaux-arts de Belgique</w:t>
      </w:r>
      <w:r w:rsidRPr="00B67B59">
        <w:rPr>
          <w:noProof/>
          <w:szCs w:val="24"/>
          <w:lang w:val="es-ES_tradnl"/>
        </w:rPr>
        <w:t>, 1904. 127 p.</w:t>
      </w:r>
      <w:r w:rsidR="00B67B59" w:rsidRPr="00B67B59">
        <w:rPr>
          <w:noProof/>
          <w:szCs w:val="24"/>
          <w:lang w:val="es-ES_tradnl"/>
        </w:rPr>
        <w:t xml:space="preserve"> [PUC]</w:t>
      </w:r>
    </w:p>
    <w:p w:rsidR="00FE1B66" w:rsidRDefault="00FE1B66" w:rsidP="00FE1B66">
      <w:pPr>
        <w:pStyle w:val="PargrafoparaBibl"/>
        <w:widowControl/>
      </w:pPr>
      <w:r w:rsidRPr="00F61AE9">
        <w:rPr>
          <w:lang w:val="en-US"/>
        </w:rPr>
        <w:lastRenderedPageBreak/>
        <w:t xml:space="preserve">ZIMMERMANN, A., Hrsg., </w:t>
      </w:r>
      <w:r w:rsidRPr="00F61AE9">
        <w:rPr>
          <w:i/>
          <w:iCs/>
          <w:lang w:val="en-US"/>
        </w:rPr>
        <w:t>Studien zur mittelalterlichen Geistesgeschichte und ihren Quellen</w:t>
      </w:r>
      <w:r w:rsidRPr="00F61AE9">
        <w:rPr>
          <w:lang w:val="en-US"/>
        </w:rPr>
        <w:t xml:space="preserve">. </w:t>
      </w:r>
      <w:r w:rsidRPr="00F61AE9">
        <w:t>Miscellanea Mediaevalia, 15. Berlin, de Gruyter, 1982. VIII+318 S. [USP]</w:t>
      </w:r>
    </w:p>
    <w:p w:rsidR="00A35B75" w:rsidRPr="00C219E0" w:rsidRDefault="00A35B75" w:rsidP="002802EC">
      <w:pPr>
        <w:pStyle w:val="PargrafoparaBibl"/>
        <w:widowControl/>
      </w:pPr>
    </w:p>
    <w:p w:rsidR="00FB710A" w:rsidRPr="00C219E0" w:rsidRDefault="00FB710A" w:rsidP="002802EC">
      <w:pPr>
        <w:spacing w:after="200" w:line="276" w:lineRule="auto"/>
        <w:rPr>
          <w:bCs/>
        </w:rPr>
      </w:pPr>
      <w:r w:rsidRPr="00C219E0">
        <w:rPr>
          <w:bCs/>
        </w:rPr>
        <w:br w:type="page"/>
      </w:r>
    </w:p>
    <w:p w:rsidR="00FB710A" w:rsidRPr="00F61AE9" w:rsidRDefault="00FB710A" w:rsidP="002802EC">
      <w:pPr>
        <w:pStyle w:val="Ttulo4"/>
        <w:widowControl/>
        <w:rPr>
          <w:color w:val="FF0000"/>
        </w:rPr>
      </w:pPr>
      <w:r w:rsidRPr="00F61AE9">
        <w:rPr>
          <w:color w:val="FF0000"/>
        </w:rPr>
        <w:lastRenderedPageBreak/>
        <w:t>guilherme de auvergne, ca. 1180-1249</w:t>
      </w:r>
    </w:p>
    <w:p w:rsidR="00666D85" w:rsidRPr="00FB4E5C" w:rsidRDefault="00AF0097" w:rsidP="002802EC">
      <w:pPr>
        <w:pStyle w:val="Ttulo5"/>
        <w:keepNext/>
        <w:spacing w:before="0"/>
        <w:rPr>
          <w:color w:val="FF0000"/>
          <w:lang w:val="es-ES_tradnl"/>
        </w:rPr>
      </w:pPr>
      <w:r>
        <w:rPr>
          <w:color w:val="FF0000"/>
          <w:lang w:val="es-ES_tradnl"/>
        </w:rPr>
        <w:t>Edições modernas</w:t>
      </w:r>
    </w:p>
    <w:p w:rsidR="00A75E34" w:rsidRPr="00E15C9B" w:rsidRDefault="00FB710A" w:rsidP="002802EC">
      <w:pPr>
        <w:pStyle w:val="PargrafoparaBibl"/>
        <w:widowControl/>
        <w:rPr>
          <w:rFonts w:ascii="Arial Unicode MS" w:eastAsia="Arial Unicode MS" w:hAnsi="Arial Unicode MS" w:cs="Arial Unicode MS"/>
          <w:color w:val="000000"/>
          <w:sz w:val="29"/>
          <w:szCs w:val="29"/>
          <w:shd w:val="clear" w:color="auto" w:fill="FFFFFF"/>
          <w:lang w:val="en-US"/>
        </w:rPr>
      </w:pPr>
      <w:r w:rsidRPr="00F61AE9">
        <w:rPr>
          <w:szCs w:val="24"/>
        </w:rPr>
        <w:t xml:space="preserve">GUILELMUS DE AUVERNUS, </w:t>
      </w:r>
      <w:r w:rsidRPr="00F61AE9">
        <w:rPr>
          <w:i/>
          <w:szCs w:val="24"/>
        </w:rPr>
        <w:t>Opera omnia</w:t>
      </w:r>
      <w:r w:rsidRPr="00F61AE9">
        <w:rPr>
          <w:szCs w:val="24"/>
        </w:rPr>
        <w:t xml:space="preserve"> quæ hactenus reperiri potuerunt ... nunc demum in hac novissima editione ab innumeris errorum chiliadibus expurgata ... </w:t>
      </w:r>
      <w:r w:rsidRPr="00F61AE9">
        <w:rPr>
          <w:szCs w:val="24"/>
          <w:lang w:val="en-US"/>
        </w:rPr>
        <w:t xml:space="preserve">Aureliæ, ex typographia F. Hotot; et væneunt Parisiis, apud Andræam Pralard ... </w:t>
      </w:r>
      <w:r w:rsidRPr="00E15C9B">
        <w:rPr>
          <w:szCs w:val="24"/>
          <w:lang w:val="en-US"/>
        </w:rPr>
        <w:t>1674. Frankfurt, Minerva, 1963. 2 vols. [USP]</w:t>
      </w:r>
    </w:p>
    <w:p w:rsidR="00A75E34" w:rsidRPr="00112651" w:rsidRDefault="00A75E34" w:rsidP="002802EC">
      <w:pPr>
        <w:pStyle w:val="Ttulo5"/>
        <w:keepNext/>
        <w:spacing w:after="120"/>
        <w:rPr>
          <w:color w:val="FF0000"/>
          <w:lang w:val="en-US"/>
        </w:rPr>
      </w:pPr>
      <w:r w:rsidRPr="00112651">
        <w:rPr>
          <w:color w:val="FF0000"/>
          <w:lang w:val="en-US"/>
        </w:rPr>
        <w:t>Beiträge zur Geschichte der Philosophie...</w:t>
      </w:r>
    </w:p>
    <w:p w:rsidR="00A75E34" w:rsidRPr="005254EC" w:rsidRDefault="00A75E34" w:rsidP="002802EC">
      <w:pPr>
        <w:pStyle w:val="PargrafoparaBibl"/>
        <w:widowControl/>
      </w:pPr>
      <w:r w:rsidRPr="00A75E34">
        <w:rPr>
          <w:lang w:val="es-ES_tradnl"/>
        </w:rPr>
        <w:t>WILHELM VON PARIS (AUVERGNE)</w:t>
      </w:r>
      <w:r>
        <w:rPr>
          <w:lang w:val="es-ES_tradnl"/>
        </w:rPr>
        <w:t>,</w:t>
      </w:r>
      <w:r w:rsidRPr="005254EC">
        <w:rPr>
          <w:i/>
          <w:lang w:val="es-ES_tradnl"/>
        </w:rPr>
        <w:t xml:space="preserve"> De immortalitate animae </w:t>
      </w:r>
      <w:r>
        <w:rPr>
          <w:lang w:val="es-ES_tradnl"/>
        </w:rPr>
        <w:t xml:space="preserve">in </w:t>
      </w:r>
      <w:r w:rsidRPr="005254EC">
        <w:rPr>
          <w:i/>
          <w:lang w:val="es-ES_tradnl"/>
        </w:rPr>
        <w:t>Des Dominicus Gundissalinus Schrift von der Unsterblichkeit der Seele. Nebst einem Anhange, enthaltend die Abhandlung des Wilhelm von Paris (Auvergne) De immortalitate animae</w:t>
      </w:r>
      <w:r w:rsidRPr="005254EC">
        <w:rPr>
          <w:lang w:val="es-ES_tradnl"/>
        </w:rPr>
        <w:t xml:space="preserve">. </w:t>
      </w:r>
      <w:r w:rsidRPr="007036DF">
        <w:rPr>
          <w:lang w:val="en-US"/>
        </w:rPr>
        <w:t>Hrsg. und philosophiegeschichtlich untersucht von G.</w:t>
      </w:r>
      <w:r>
        <w:rPr>
          <w:lang w:val="en-US"/>
        </w:rPr>
        <w:t xml:space="preserve"> Bülow</w:t>
      </w:r>
      <w:r w:rsidRPr="007036DF">
        <w:rPr>
          <w:lang w:val="en-US"/>
        </w:rPr>
        <w:t xml:space="preserve">. </w:t>
      </w:r>
      <w:r w:rsidRPr="00A75E34">
        <w:rPr>
          <w:lang w:val="en-US"/>
        </w:rPr>
        <w:t xml:space="preserve">BGPTM, II, 3. </w:t>
      </w:r>
      <w:r w:rsidRPr="006A6308">
        <w:rPr>
          <w:lang w:val="en-US"/>
        </w:rPr>
        <w:t xml:space="preserve">Münster, Aschendorff, 1897. </w:t>
      </w:r>
      <w:r w:rsidRPr="005254EC">
        <w:t>145 p. [PUC]</w:t>
      </w:r>
    </w:p>
    <w:p w:rsidR="00666D85" w:rsidRPr="00A90227" w:rsidRDefault="00AF0097" w:rsidP="002802EC">
      <w:pPr>
        <w:pStyle w:val="Ttulo5"/>
        <w:keepNext/>
        <w:spacing w:before="0"/>
        <w:rPr>
          <w:noProof/>
          <w:color w:val="FF0000"/>
        </w:rPr>
      </w:pPr>
      <w:r>
        <w:rPr>
          <w:noProof/>
          <w:color w:val="FF0000"/>
        </w:rPr>
        <w:t>Corpus christianorum</w:t>
      </w:r>
    </w:p>
    <w:p w:rsidR="00FB710A" w:rsidRDefault="00FB710A" w:rsidP="002802EC">
      <w:pPr>
        <w:pStyle w:val="PargrafoparaBibl"/>
        <w:widowControl/>
        <w:rPr>
          <w:szCs w:val="24"/>
        </w:rPr>
      </w:pPr>
      <w:r w:rsidRPr="0037575B">
        <w:rPr>
          <w:szCs w:val="24"/>
        </w:rPr>
        <w:t xml:space="preserve">GUILELMUS DE AUVERNUS, </w:t>
      </w:r>
      <w:r w:rsidRPr="0037575B">
        <w:rPr>
          <w:bCs/>
          <w:i/>
          <w:szCs w:val="24"/>
        </w:rPr>
        <w:t>Opera homiletica I</w:t>
      </w:r>
      <w:r>
        <w:rPr>
          <w:bCs/>
          <w:i/>
          <w:szCs w:val="24"/>
        </w:rPr>
        <w:t>-III</w:t>
      </w:r>
      <w:r w:rsidRPr="0037575B">
        <w:rPr>
          <w:bCs/>
          <w:i/>
          <w:szCs w:val="24"/>
        </w:rPr>
        <w:t>. Sermones de tempore, I-</w:t>
      </w:r>
      <w:r w:rsidRPr="0037575B">
        <w:t xml:space="preserve"> </w:t>
      </w:r>
      <w:r>
        <w:t>CCCXXIV</w:t>
      </w:r>
      <w:r w:rsidRPr="004E4322">
        <w:rPr>
          <w:bCs/>
          <w:i/>
          <w:szCs w:val="24"/>
        </w:rPr>
        <w:t>. III. Sermones de sanctis.</w:t>
      </w:r>
      <w:r w:rsidRPr="00F61AE9">
        <w:rPr>
          <w:color w:val="808080"/>
          <w:szCs w:val="24"/>
        </w:rPr>
        <w:t xml:space="preserve"> </w:t>
      </w:r>
      <w:r w:rsidRPr="0037575B">
        <w:rPr>
          <w:bCs/>
          <w:szCs w:val="24"/>
        </w:rPr>
        <w:t xml:space="preserve">Ed. </w:t>
      </w:r>
      <w:r w:rsidRPr="0037575B">
        <w:rPr>
          <w:szCs w:val="24"/>
        </w:rPr>
        <w:t>F. Morenzoni. CCCM, 230</w:t>
      </w:r>
      <w:r>
        <w:rPr>
          <w:szCs w:val="24"/>
        </w:rPr>
        <w:t>, 230AB</w:t>
      </w:r>
      <w:r w:rsidRPr="0037575B">
        <w:rPr>
          <w:szCs w:val="24"/>
        </w:rPr>
        <w:t>. Turnholt, Brepols, 2010</w:t>
      </w:r>
      <w:r>
        <w:rPr>
          <w:szCs w:val="24"/>
        </w:rPr>
        <w:t>-2012</w:t>
      </w:r>
      <w:r w:rsidRPr="0037575B">
        <w:rPr>
          <w:szCs w:val="24"/>
        </w:rPr>
        <w:t xml:space="preserve">. </w:t>
      </w:r>
      <w:r>
        <w:rPr>
          <w:szCs w:val="24"/>
        </w:rPr>
        <w:t>3 vols.</w:t>
      </w:r>
      <w:r w:rsidRPr="0037575B">
        <w:rPr>
          <w:szCs w:val="24"/>
        </w:rPr>
        <w:t xml:space="preserve"> [USP]</w:t>
      </w:r>
    </w:p>
    <w:p w:rsidR="00FB710A" w:rsidRDefault="00FB710A" w:rsidP="002802EC">
      <w:pPr>
        <w:pStyle w:val="PargrafoparaBibl"/>
        <w:widowControl/>
        <w:rPr>
          <w:color w:val="808080"/>
          <w:szCs w:val="24"/>
          <w:lang w:val="en-US"/>
        </w:rPr>
      </w:pPr>
      <w:r w:rsidRPr="00014BA4">
        <w:rPr>
          <w:color w:val="808080"/>
          <w:szCs w:val="24"/>
        </w:rPr>
        <w:t xml:space="preserve">GUILELMUS DE AUVERNUS, </w:t>
      </w:r>
      <w:r w:rsidRPr="00014BA4">
        <w:rPr>
          <w:i/>
          <w:color w:val="808080"/>
          <w:szCs w:val="24"/>
        </w:rPr>
        <w:t>Opera homiletica IV. Sermones de communi sanctorum et de occasionibus</w:t>
      </w:r>
      <w:r w:rsidRPr="00014BA4">
        <w:rPr>
          <w:color w:val="808080"/>
          <w:szCs w:val="24"/>
        </w:rPr>
        <w:t xml:space="preserve">. </w:t>
      </w:r>
      <w:r w:rsidRPr="00E91334">
        <w:rPr>
          <w:color w:val="808080"/>
          <w:szCs w:val="24"/>
          <w:lang w:val="en-US"/>
        </w:rPr>
        <w:t>Ed. F. Morenzoni. CCCM, 230C. Turnholt, Brepols, 2013. 620 p.*</w:t>
      </w:r>
    </w:p>
    <w:p w:rsidR="00666D85" w:rsidRPr="00A90227" w:rsidRDefault="00AF0097" w:rsidP="002802EC">
      <w:pPr>
        <w:pStyle w:val="Ttulo5"/>
        <w:keepNext/>
        <w:spacing w:before="0"/>
        <w:rPr>
          <w:color w:val="FF0000"/>
          <w:lang w:val="en-US"/>
        </w:rPr>
      </w:pPr>
      <w:r>
        <w:rPr>
          <w:color w:val="FF0000"/>
          <w:lang w:val="en-US"/>
        </w:rPr>
        <w:t>Diversas</w:t>
      </w:r>
    </w:p>
    <w:p w:rsidR="00FB710A" w:rsidRPr="00F61AE9" w:rsidRDefault="00FB710A" w:rsidP="002802EC">
      <w:pPr>
        <w:pStyle w:val="PargrafoparaBibl"/>
        <w:widowControl/>
        <w:rPr>
          <w:szCs w:val="24"/>
          <w:lang w:val="en-US"/>
        </w:rPr>
      </w:pPr>
      <w:r w:rsidRPr="00F61AE9">
        <w:rPr>
          <w:szCs w:val="24"/>
          <w:lang w:val="en-US"/>
        </w:rPr>
        <w:t xml:space="preserve">WILLIAM OF AUVERGNE, </w:t>
      </w:r>
      <w:r w:rsidRPr="00F61AE9">
        <w:rPr>
          <w:i/>
          <w:szCs w:val="24"/>
          <w:lang w:val="en-US"/>
        </w:rPr>
        <w:t>De anima</w:t>
      </w:r>
      <w:r w:rsidRPr="00F61AE9">
        <w:rPr>
          <w:szCs w:val="24"/>
          <w:lang w:val="en-US"/>
        </w:rPr>
        <w:t xml:space="preserve">. Ed. T. Muckle, </w:t>
      </w:r>
      <w:r w:rsidRPr="00F61AE9">
        <w:rPr>
          <w:i/>
          <w:szCs w:val="24"/>
          <w:lang w:val="en-US"/>
        </w:rPr>
        <w:t>Mediaeval studies</w:t>
      </w:r>
      <w:r w:rsidRPr="00F61AE9">
        <w:rPr>
          <w:szCs w:val="24"/>
          <w:lang w:val="en-US"/>
        </w:rPr>
        <w:t>, Toronto, 1940, II, pp. 23-103. [USP]</w:t>
      </w:r>
    </w:p>
    <w:p w:rsidR="00FB710A" w:rsidRPr="00F61AE9" w:rsidRDefault="00FB710A" w:rsidP="002802EC">
      <w:pPr>
        <w:pStyle w:val="PargrafoparaBibl"/>
        <w:widowControl/>
        <w:rPr>
          <w:szCs w:val="24"/>
          <w:lang w:val="en-US"/>
        </w:rPr>
      </w:pPr>
      <w:r w:rsidRPr="00F61AE9">
        <w:rPr>
          <w:szCs w:val="24"/>
          <w:lang w:val="en-US"/>
        </w:rPr>
        <w:t xml:space="preserve">WILLIAM OF AUVERGNE, </w:t>
      </w:r>
      <w:r w:rsidRPr="00F61AE9">
        <w:rPr>
          <w:i/>
          <w:szCs w:val="24"/>
          <w:lang w:val="en-US"/>
        </w:rPr>
        <w:t xml:space="preserve">De bono. </w:t>
      </w:r>
      <w:r w:rsidRPr="00F61AE9">
        <w:rPr>
          <w:szCs w:val="24"/>
          <w:lang w:val="en-US"/>
        </w:rPr>
        <w:t xml:space="preserve">Ed. J. R. O’Donnel, </w:t>
      </w:r>
      <w:r w:rsidRPr="00F61AE9">
        <w:rPr>
          <w:i/>
          <w:szCs w:val="24"/>
          <w:lang w:val="en-US"/>
        </w:rPr>
        <w:t>Mediaeval studies</w:t>
      </w:r>
      <w:r w:rsidRPr="00F61AE9">
        <w:rPr>
          <w:szCs w:val="24"/>
          <w:lang w:val="en-US"/>
        </w:rPr>
        <w:t>, Toronto, 1946, VIII, pp. 245-299. [USP]</w:t>
      </w:r>
    </w:p>
    <w:p w:rsidR="00FB710A" w:rsidRPr="00F61AE9" w:rsidRDefault="00FB710A" w:rsidP="002802EC">
      <w:pPr>
        <w:pStyle w:val="PargrafoparaBibl"/>
        <w:widowControl/>
        <w:rPr>
          <w:szCs w:val="24"/>
          <w:lang w:val="en-US"/>
        </w:rPr>
      </w:pPr>
      <w:r w:rsidRPr="00F61AE9">
        <w:rPr>
          <w:szCs w:val="24"/>
          <w:lang w:val="en-US"/>
        </w:rPr>
        <w:t xml:space="preserve">WILLIAM OF AUVERGNE, </w:t>
      </w:r>
      <w:r w:rsidRPr="00F61AE9">
        <w:rPr>
          <w:i/>
          <w:szCs w:val="24"/>
          <w:lang w:val="en-US"/>
        </w:rPr>
        <w:t>De malo</w:t>
      </w:r>
      <w:r w:rsidRPr="00F61AE9">
        <w:rPr>
          <w:szCs w:val="24"/>
          <w:lang w:val="en-US"/>
        </w:rPr>
        <w:t xml:space="preserve">. Ed. J. R. O’Donnel, </w:t>
      </w:r>
      <w:r w:rsidRPr="00F61AE9">
        <w:rPr>
          <w:i/>
          <w:szCs w:val="24"/>
          <w:lang w:val="en-US"/>
        </w:rPr>
        <w:t>Mediaeval studies</w:t>
      </w:r>
      <w:r w:rsidRPr="00F61AE9">
        <w:rPr>
          <w:szCs w:val="24"/>
          <w:lang w:val="en-US"/>
        </w:rPr>
        <w:t>, Toronto, 1954, XVI, pp. 219-271. [USP]</w:t>
      </w:r>
    </w:p>
    <w:p w:rsidR="00FB710A" w:rsidRPr="00B34C2F" w:rsidRDefault="00FB710A" w:rsidP="002802EC">
      <w:pPr>
        <w:pStyle w:val="PargrafoparaBibl"/>
        <w:widowControl/>
        <w:rPr>
          <w:noProof/>
          <w:szCs w:val="16"/>
        </w:rPr>
      </w:pPr>
      <w:r w:rsidRPr="00F61AE9">
        <w:rPr>
          <w:noProof/>
          <w:szCs w:val="16"/>
          <w:lang w:val="en-US"/>
        </w:rPr>
        <w:t xml:space="preserve">WILLIAM OF AUVERGNE, </w:t>
      </w:r>
      <w:r w:rsidRPr="00F61AE9">
        <w:rPr>
          <w:i/>
          <w:noProof/>
          <w:szCs w:val="16"/>
          <w:lang w:val="en-US"/>
        </w:rPr>
        <w:t>De trinitate</w:t>
      </w:r>
      <w:r w:rsidRPr="00F61AE9">
        <w:rPr>
          <w:noProof/>
          <w:szCs w:val="16"/>
          <w:lang w:val="en-US"/>
        </w:rPr>
        <w:t xml:space="preserve">. Ed. B. Switalski. Studies and texts, 34. </w:t>
      </w:r>
      <w:r w:rsidRPr="00B34C2F">
        <w:rPr>
          <w:noProof/>
          <w:szCs w:val="16"/>
        </w:rPr>
        <w:t>Toront</w:t>
      </w:r>
      <w:r w:rsidR="00F44748" w:rsidRPr="00B34C2F">
        <w:rPr>
          <w:noProof/>
          <w:szCs w:val="16"/>
        </w:rPr>
        <w:t>o, PIMS, 1976. 284 p. [USP] {NA}</w:t>
      </w:r>
    </w:p>
    <w:p w:rsidR="00400A83" w:rsidRDefault="00400A83" w:rsidP="002802EC">
      <w:pPr>
        <w:pStyle w:val="PargrafoparaBibl"/>
        <w:widowControl/>
        <w:rPr>
          <w:color w:val="808080"/>
          <w:lang w:val="en-US"/>
        </w:rPr>
      </w:pPr>
      <w:r w:rsidRPr="0036155A">
        <w:rPr>
          <w:color w:val="808080"/>
        </w:rPr>
        <w:t xml:space="preserve">WILLIAM OF AUVERGNE, </w:t>
      </w:r>
      <w:r w:rsidRPr="00400A83">
        <w:rPr>
          <w:i/>
          <w:color w:val="808080"/>
        </w:rPr>
        <w:t>Rhetorica divina, seu ars oratoria eloquentiae divinae</w:t>
      </w:r>
      <w:r w:rsidRPr="0036155A">
        <w:rPr>
          <w:color w:val="808080"/>
        </w:rPr>
        <w:t xml:space="preserve">. </w:t>
      </w:r>
      <w:r w:rsidRPr="0036155A">
        <w:rPr>
          <w:color w:val="808080"/>
          <w:lang w:val="en-US"/>
        </w:rPr>
        <w:t>Ed.</w:t>
      </w:r>
      <w:r>
        <w:rPr>
          <w:color w:val="808080"/>
          <w:lang w:val="en-US"/>
        </w:rPr>
        <w:t>, tr.</w:t>
      </w:r>
      <w:r w:rsidRPr="0036155A">
        <w:rPr>
          <w:color w:val="808080"/>
          <w:lang w:val="en-US"/>
        </w:rPr>
        <w:t xml:space="preserve"> with an intr. and notes by R. J. Teske. </w:t>
      </w:r>
      <w:r w:rsidRPr="001179CD">
        <w:rPr>
          <w:color w:val="808080"/>
          <w:lang w:val="en-US"/>
        </w:rPr>
        <w:t>Dallas medieval texts and translations, 16. Leuven, Peeters, 201</w:t>
      </w:r>
      <w:r>
        <w:rPr>
          <w:color w:val="808080"/>
          <w:lang w:val="en-US"/>
        </w:rPr>
        <w:t>3</w:t>
      </w:r>
      <w:r w:rsidRPr="001179CD">
        <w:rPr>
          <w:color w:val="808080"/>
          <w:lang w:val="en-US"/>
        </w:rPr>
        <w:t>.</w:t>
      </w:r>
      <w:r w:rsidRPr="0036155A">
        <w:rPr>
          <w:color w:val="808080"/>
          <w:lang w:val="en-US"/>
        </w:rPr>
        <w:t xml:space="preserve"> XIV+465 p.</w:t>
      </w:r>
    </w:p>
    <w:p w:rsidR="00FB710A" w:rsidRPr="00C95B07" w:rsidRDefault="00FB710A" w:rsidP="002802EC">
      <w:pPr>
        <w:pStyle w:val="PargrafoparaBibl"/>
        <w:widowControl/>
        <w:rPr>
          <w:lang w:val="en-US"/>
        </w:rPr>
      </w:pPr>
      <w:r w:rsidRPr="00F61AE9">
        <w:rPr>
          <w:lang w:val="en-US"/>
        </w:rPr>
        <w:t xml:space="preserve">WILLIAM OF AUVERGNE, </w:t>
      </w:r>
      <w:r w:rsidRPr="00F61AE9">
        <w:rPr>
          <w:i/>
          <w:lang w:val="en-US"/>
        </w:rPr>
        <w:t xml:space="preserve">The Trinity, or the first principle. </w:t>
      </w:r>
      <w:r w:rsidRPr="00F61AE9">
        <w:rPr>
          <w:i/>
        </w:rPr>
        <w:t>De Trinitate seu de primo principio</w:t>
      </w:r>
      <w:r w:rsidRPr="00F61AE9">
        <w:t xml:space="preserve">. </w:t>
      </w:r>
      <w:r w:rsidRPr="00F61AE9">
        <w:rPr>
          <w:lang w:val="en-US"/>
        </w:rPr>
        <w:t xml:space="preserve">Tr. R. J. Teske and F. C. Wade. Mediaeval philosophical texts in translation, 28. Milwaukee, Marquette UP, 1989. 1995. </w:t>
      </w:r>
      <w:r>
        <w:rPr>
          <w:lang w:val="en-US"/>
        </w:rPr>
        <w:t>V+</w:t>
      </w:r>
      <w:r w:rsidRPr="00F61AE9">
        <w:rPr>
          <w:lang w:val="en-US"/>
        </w:rPr>
        <w:t>286 p. [UFSCar] [USP]</w:t>
      </w:r>
    </w:p>
    <w:p w:rsidR="00FB710A" w:rsidRPr="00F44748" w:rsidRDefault="00FB710A" w:rsidP="002802EC">
      <w:pPr>
        <w:pStyle w:val="PargrafoparaBibl"/>
        <w:widowControl/>
        <w:rPr>
          <w:color w:val="808080" w:themeColor="background1" w:themeShade="80"/>
          <w:lang w:val="en-US"/>
        </w:rPr>
      </w:pPr>
      <w:r w:rsidRPr="00F44748">
        <w:rPr>
          <w:color w:val="808080" w:themeColor="background1" w:themeShade="80"/>
          <w:lang w:val="en-US"/>
        </w:rPr>
        <w:lastRenderedPageBreak/>
        <w:t xml:space="preserve">WILLIAM OF AUVERGNE, </w:t>
      </w:r>
      <w:r w:rsidRPr="00F44748">
        <w:rPr>
          <w:i/>
          <w:iCs/>
          <w:color w:val="808080" w:themeColor="background1" w:themeShade="80"/>
          <w:lang w:val="en-US"/>
        </w:rPr>
        <w:t xml:space="preserve">On the virtues, Part one of On the virtues and vices. </w:t>
      </w:r>
      <w:r w:rsidRPr="00F44748">
        <w:rPr>
          <w:color w:val="808080" w:themeColor="background1" w:themeShade="80"/>
          <w:lang w:val="en-US"/>
        </w:rPr>
        <w:t>Tr. with an intr. and notes by R. J. Teske. Mediaeval philosophical texts in translation, 45. Milwau</w:t>
      </w:r>
      <w:r w:rsidR="00F44748" w:rsidRPr="00F44748">
        <w:rPr>
          <w:color w:val="808080" w:themeColor="background1" w:themeShade="80"/>
          <w:lang w:val="en-US"/>
        </w:rPr>
        <w:t>kee, Marquette UP, 2009. 310 p.</w:t>
      </w:r>
    </w:p>
    <w:p w:rsidR="00FB710A" w:rsidRPr="00F61AE9" w:rsidRDefault="00FB710A" w:rsidP="002802EC">
      <w:pPr>
        <w:pStyle w:val="PargrafoparaBibl"/>
        <w:widowControl/>
        <w:rPr>
          <w:szCs w:val="24"/>
          <w:lang w:val="en-US"/>
        </w:rPr>
      </w:pPr>
      <w:r w:rsidRPr="00F61AE9">
        <w:rPr>
          <w:szCs w:val="24"/>
          <w:lang w:val="en-US"/>
        </w:rPr>
        <w:t xml:space="preserve">WILLIAM OF AUVERGNE, </w:t>
      </w:r>
      <w:r w:rsidRPr="00F61AE9">
        <w:rPr>
          <w:i/>
          <w:szCs w:val="24"/>
          <w:lang w:val="en-US"/>
        </w:rPr>
        <w:t>The universe of creatures</w:t>
      </w:r>
      <w:r w:rsidRPr="00F61AE9">
        <w:rPr>
          <w:szCs w:val="24"/>
          <w:lang w:val="en-US"/>
        </w:rPr>
        <w:t xml:space="preserve">. Tr. with an intr. and notes by R. J. Teske. Mediaeval philosophical texts in translation, 35. Milwaukee, Marquette UP, 1998. 234 p. [UFSCar] </w:t>
      </w:r>
      <w:r w:rsidR="008B5D19">
        <w:rPr>
          <w:lang w:val="en-US"/>
        </w:rPr>
        <w:t>[USP]</w:t>
      </w:r>
    </w:p>
    <w:p w:rsidR="00FB710A" w:rsidRDefault="00FB710A" w:rsidP="002802EC">
      <w:pPr>
        <w:pStyle w:val="PargrafoparaBibl"/>
        <w:widowControl/>
        <w:rPr>
          <w:lang w:val="en-US"/>
        </w:rPr>
      </w:pPr>
      <w:r w:rsidRPr="00F61AE9">
        <w:rPr>
          <w:lang w:val="en-US"/>
        </w:rPr>
        <w:t>WILLIAM OF AUVERGNE</w:t>
      </w:r>
      <w:r w:rsidRPr="00F61AE9">
        <w:rPr>
          <w:iCs/>
          <w:lang w:val="en-US"/>
        </w:rPr>
        <w:t>,</w:t>
      </w:r>
      <w:r w:rsidRPr="00F61AE9">
        <w:rPr>
          <w:i/>
          <w:iCs/>
          <w:lang w:val="en-US"/>
        </w:rPr>
        <w:t xml:space="preserve"> The providence of God regarding the Universe. Part Three of the First principal part of The universe of creatures</w:t>
      </w:r>
      <w:r w:rsidRPr="00F61AE9">
        <w:rPr>
          <w:lang w:val="en-US"/>
        </w:rPr>
        <w:t>. Tr. with an intr. and notes by R. J. Teske. Mediaeval philosophical texts in translation, 43. Milwaukee, Marquette UP,</w:t>
      </w:r>
      <w:r w:rsidRPr="00F61AE9">
        <w:rPr>
          <w:iCs/>
          <w:lang w:val="en-US"/>
        </w:rPr>
        <w:t xml:space="preserve"> </w:t>
      </w:r>
      <w:r w:rsidR="0072502E">
        <w:rPr>
          <w:lang w:val="en-US"/>
        </w:rPr>
        <w:t>2007. 204 p. [UFSCar] [USP]</w:t>
      </w:r>
    </w:p>
    <w:p w:rsidR="00FB710A" w:rsidRPr="00F61AE9" w:rsidRDefault="00FB710A" w:rsidP="002802EC">
      <w:pPr>
        <w:pStyle w:val="PargrafoparaBibl"/>
        <w:widowControl/>
        <w:rPr>
          <w:szCs w:val="24"/>
          <w:lang w:val="en-US"/>
        </w:rPr>
      </w:pPr>
      <w:r w:rsidRPr="00F61AE9">
        <w:rPr>
          <w:szCs w:val="24"/>
          <w:lang w:val="en-US"/>
        </w:rPr>
        <w:t xml:space="preserve">WILLIAM OF AUVERGNE, </w:t>
      </w:r>
      <w:r w:rsidRPr="00F61AE9">
        <w:rPr>
          <w:i/>
          <w:szCs w:val="24"/>
          <w:lang w:val="en-US"/>
        </w:rPr>
        <w:t>The soul</w:t>
      </w:r>
      <w:r w:rsidRPr="00F61AE9">
        <w:rPr>
          <w:szCs w:val="24"/>
          <w:lang w:val="en-US"/>
        </w:rPr>
        <w:t xml:space="preserve">. Tr. with an intr. and notes by R. J. Teske. Mediaeval philosophical texts in translation, 37. Milwaukee, Marquette UP, 2000. 514 p. [UFSCar] </w:t>
      </w:r>
      <w:r w:rsidR="00F44748">
        <w:rPr>
          <w:lang w:val="en-US"/>
        </w:rPr>
        <w:t>[USP] {NA}</w:t>
      </w:r>
    </w:p>
    <w:p w:rsidR="00FB710A" w:rsidRPr="00F61AE9" w:rsidRDefault="00FB710A" w:rsidP="002802EC">
      <w:pPr>
        <w:pStyle w:val="PargrafoparaBibl"/>
        <w:widowControl/>
        <w:rPr>
          <w:noProof/>
          <w:lang w:val="en-US"/>
        </w:rPr>
      </w:pPr>
      <w:r w:rsidRPr="00F61AE9">
        <w:rPr>
          <w:noProof/>
        </w:rPr>
        <w:t xml:space="preserve">GUILLAUME D’AUVERGNE, </w:t>
      </w:r>
      <w:r w:rsidRPr="00F61AE9">
        <w:rPr>
          <w:i/>
          <w:noProof/>
        </w:rPr>
        <w:t>De l’âme (chap. VII, parties 1 à 9)</w:t>
      </w:r>
      <w:r w:rsidRPr="00F61AE9">
        <w:rPr>
          <w:noProof/>
        </w:rPr>
        <w:t>. Intr., tr. et notes par J.-B. Brenet.</w:t>
      </w:r>
      <w:r w:rsidRPr="00F61AE9">
        <w:rPr>
          <w:szCs w:val="16"/>
        </w:rPr>
        <w:t xml:space="preserve"> </w:t>
      </w:r>
      <w:r w:rsidRPr="00F61AE9">
        <w:rPr>
          <w:szCs w:val="16"/>
          <w:lang w:val="en-US"/>
        </w:rPr>
        <w:t xml:space="preserve">Sic et Non. </w:t>
      </w:r>
      <w:r w:rsidRPr="00F61AE9">
        <w:rPr>
          <w:noProof/>
          <w:lang w:val="en-US"/>
        </w:rPr>
        <w:t xml:space="preserve">Paris, Vrin, 2008. 165 p. </w:t>
      </w:r>
      <w:r w:rsidRPr="00F61AE9">
        <w:rPr>
          <w:lang w:val="en-US"/>
        </w:rPr>
        <w:t>[USP]</w:t>
      </w:r>
    </w:p>
    <w:p w:rsidR="00FB710A" w:rsidRDefault="00FB710A" w:rsidP="002802EC">
      <w:pPr>
        <w:pStyle w:val="PargrafoparaBibl"/>
        <w:widowControl/>
        <w:rPr>
          <w:lang w:val="en-US"/>
        </w:rPr>
      </w:pPr>
      <w:r w:rsidRPr="00F61AE9">
        <w:rPr>
          <w:lang w:val="en-US"/>
        </w:rPr>
        <w:t xml:space="preserve">WILLIAM OF AUVERGNE, </w:t>
      </w:r>
      <w:r w:rsidRPr="00F61AE9">
        <w:rPr>
          <w:i/>
          <w:lang w:val="en-US"/>
        </w:rPr>
        <w:t>The immortality of the soul</w:t>
      </w:r>
      <w:r w:rsidRPr="00F61AE9">
        <w:rPr>
          <w:lang w:val="en-US"/>
        </w:rPr>
        <w:t xml:space="preserve">. Tr. </w:t>
      </w:r>
      <w:r w:rsidR="00EA3C3E" w:rsidRPr="00F61AE9">
        <w:rPr>
          <w:szCs w:val="24"/>
          <w:lang w:val="en-US"/>
        </w:rPr>
        <w:t xml:space="preserve">with an intr. and notes by </w:t>
      </w:r>
      <w:r w:rsidRPr="00F61AE9">
        <w:rPr>
          <w:lang w:val="en-US"/>
        </w:rPr>
        <w:t xml:space="preserve">R. J. Teske. Mediaeval philosophical texts in translation, 30. Milwaukee, Marquette UP, 1992. 72 p. </w:t>
      </w:r>
      <w:r w:rsidRPr="00F61AE9">
        <w:rPr>
          <w:szCs w:val="24"/>
          <w:lang w:val="en-US"/>
        </w:rPr>
        <w:t xml:space="preserve">[UFSCar] </w:t>
      </w:r>
      <w:r w:rsidR="00EA3C3E">
        <w:rPr>
          <w:lang w:val="en-US"/>
        </w:rPr>
        <w:t>[USP]</w:t>
      </w:r>
    </w:p>
    <w:p w:rsidR="00FB710A" w:rsidRDefault="00FB710A" w:rsidP="002802EC">
      <w:pPr>
        <w:pStyle w:val="PargrafoparaBibl"/>
        <w:widowControl/>
        <w:rPr>
          <w:color w:val="808080"/>
          <w:lang w:val="en-US"/>
        </w:rPr>
      </w:pPr>
      <w:r w:rsidRPr="00F61AE9">
        <w:rPr>
          <w:color w:val="808080"/>
          <w:lang w:val="en-US"/>
        </w:rPr>
        <w:t xml:space="preserve">WILLIAM OF AUVERGNE, </w:t>
      </w:r>
      <w:r w:rsidRPr="00F61AE9">
        <w:rPr>
          <w:bCs/>
          <w:i/>
          <w:color w:val="808080"/>
          <w:lang w:val="en-US"/>
        </w:rPr>
        <w:t>Selected spiritual writings</w:t>
      </w:r>
      <w:r w:rsidRPr="00F61AE9">
        <w:rPr>
          <w:i/>
          <w:color w:val="808080"/>
          <w:lang w:val="en-US"/>
        </w:rPr>
        <w:t xml:space="preserve">. </w:t>
      </w:r>
      <w:r w:rsidRPr="00F61AE9">
        <w:rPr>
          <w:bCs/>
          <w:i/>
          <w:color w:val="808080"/>
          <w:lang w:val="en-US"/>
        </w:rPr>
        <w:t>Why God became man; On grace; On faith</w:t>
      </w:r>
      <w:r w:rsidRPr="00F61AE9">
        <w:rPr>
          <w:bCs/>
          <w:color w:val="808080"/>
          <w:lang w:val="en-US"/>
        </w:rPr>
        <w:t>.</w:t>
      </w:r>
      <w:r w:rsidRPr="00F61AE9">
        <w:rPr>
          <w:color w:val="808080"/>
          <w:lang w:val="en-US"/>
        </w:rPr>
        <w:t xml:space="preserve"> </w:t>
      </w:r>
      <w:r w:rsidR="002716FD" w:rsidRPr="002211BA">
        <w:rPr>
          <w:noProof/>
          <w:color w:val="808080"/>
          <w:lang w:val="en-US"/>
        </w:rPr>
        <w:t>Tr</w:t>
      </w:r>
      <w:r w:rsidR="002716FD">
        <w:rPr>
          <w:noProof/>
          <w:color w:val="808080"/>
          <w:lang w:val="en-US"/>
        </w:rPr>
        <w:t>.</w:t>
      </w:r>
      <w:r w:rsidR="002716FD" w:rsidRPr="002211BA">
        <w:rPr>
          <w:noProof/>
          <w:color w:val="808080"/>
          <w:lang w:val="en-US"/>
        </w:rPr>
        <w:t xml:space="preserve"> with an intr</w:t>
      </w:r>
      <w:r w:rsidR="002716FD">
        <w:rPr>
          <w:noProof/>
          <w:color w:val="808080"/>
          <w:lang w:val="en-US"/>
        </w:rPr>
        <w:t>.</w:t>
      </w:r>
      <w:r w:rsidR="002716FD" w:rsidRPr="002211BA">
        <w:rPr>
          <w:noProof/>
          <w:color w:val="808080"/>
          <w:lang w:val="en-US"/>
        </w:rPr>
        <w:t xml:space="preserve"> and notes</w:t>
      </w:r>
      <w:r w:rsidR="002716FD">
        <w:rPr>
          <w:noProof/>
          <w:color w:val="808080"/>
          <w:lang w:val="en-US"/>
        </w:rPr>
        <w:t xml:space="preserve"> by R. </w:t>
      </w:r>
      <w:r w:rsidR="002716FD" w:rsidRPr="002211BA">
        <w:rPr>
          <w:noProof/>
          <w:color w:val="808080"/>
          <w:lang w:val="en-US"/>
        </w:rPr>
        <w:t>J. Teske</w:t>
      </w:r>
      <w:r w:rsidR="002716FD">
        <w:rPr>
          <w:noProof/>
          <w:color w:val="808080"/>
          <w:lang w:val="en-US"/>
        </w:rPr>
        <w:t>.</w:t>
      </w:r>
      <w:r w:rsidR="002716FD" w:rsidRPr="002211BA">
        <w:rPr>
          <w:noProof/>
          <w:color w:val="808080"/>
          <w:lang w:val="en-US"/>
        </w:rPr>
        <w:t xml:space="preserve"> </w:t>
      </w:r>
      <w:r w:rsidRPr="00F61AE9">
        <w:rPr>
          <w:color w:val="808080"/>
          <w:lang w:val="en-US"/>
        </w:rPr>
        <w:t>Mediaeval sources in translation, 50. Toronto, PIMS, 2011. VII+127 p.</w:t>
      </w:r>
      <w:r w:rsidR="002716FD">
        <w:rPr>
          <w:color w:val="808080"/>
          <w:lang w:val="en-US"/>
        </w:rPr>
        <w:t>*</w:t>
      </w:r>
    </w:p>
    <w:p w:rsidR="002716FD" w:rsidRPr="00986584" w:rsidRDefault="002716FD" w:rsidP="002802EC">
      <w:pPr>
        <w:pStyle w:val="PargrafoparaBibl"/>
        <w:widowControl/>
        <w:rPr>
          <w:noProof/>
          <w:color w:val="808080"/>
          <w:lang w:val="en-US"/>
        </w:rPr>
      </w:pPr>
      <w:r w:rsidRPr="00F61AE9">
        <w:rPr>
          <w:color w:val="808080"/>
          <w:lang w:val="en-US"/>
        </w:rPr>
        <w:t>WILLIAM OF AUVERGNE</w:t>
      </w:r>
      <w:r>
        <w:rPr>
          <w:noProof/>
          <w:color w:val="808080"/>
          <w:lang w:val="en-US"/>
        </w:rPr>
        <w:t xml:space="preserve">, </w:t>
      </w:r>
      <w:r w:rsidRPr="002716FD">
        <w:rPr>
          <w:i/>
          <w:noProof/>
          <w:color w:val="808080"/>
          <w:lang w:val="en-US"/>
        </w:rPr>
        <w:t>On morals</w:t>
      </w:r>
      <w:r>
        <w:rPr>
          <w:noProof/>
          <w:color w:val="808080"/>
          <w:lang w:val="en-US"/>
        </w:rPr>
        <w:t xml:space="preserve">. </w:t>
      </w:r>
      <w:r w:rsidRPr="002211BA">
        <w:rPr>
          <w:noProof/>
          <w:color w:val="808080"/>
          <w:lang w:val="en-US"/>
        </w:rPr>
        <w:t>Tr</w:t>
      </w:r>
      <w:r>
        <w:rPr>
          <w:noProof/>
          <w:color w:val="808080"/>
          <w:lang w:val="en-US"/>
        </w:rPr>
        <w:t>.</w:t>
      </w:r>
      <w:r w:rsidRPr="002211BA">
        <w:rPr>
          <w:noProof/>
          <w:color w:val="808080"/>
          <w:lang w:val="en-US"/>
        </w:rPr>
        <w:t xml:space="preserve"> with an intr</w:t>
      </w:r>
      <w:r>
        <w:rPr>
          <w:noProof/>
          <w:color w:val="808080"/>
          <w:lang w:val="en-US"/>
        </w:rPr>
        <w:t>.</w:t>
      </w:r>
      <w:r w:rsidRPr="002211BA">
        <w:rPr>
          <w:noProof/>
          <w:color w:val="808080"/>
          <w:lang w:val="en-US"/>
        </w:rPr>
        <w:t xml:space="preserve"> and notes</w:t>
      </w:r>
      <w:r>
        <w:rPr>
          <w:noProof/>
          <w:color w:val="808080"/>
          <w:lang w:val="en-US"/>
        </w:rPr>
        <w:t xml:space="preserve"> by R. </w:t>
      </w:r>
      <w:r w:rsidRPr="002211BA">
        <w:rPr>
          <w:noProof/>
          <w:color w:val="808080"/>
          <w:lang w:val="en-US"/>
        </w:rPr>
        <w:t>J. Teske</w:t>
      </w:r>
      <w:r>
        <w:rPr>
          <w:noProof/>
          <w:color w:val="808080"/>
          <w:lang w:val="en-US"/>
        </w:rPr>
        <w:t>.</w:t>
      </w:r>
      <w:r w:rsidRPr="002211BA">
        <w:rPr>
          <w:noProof/>
          <w:color w:val="808080"/>
          <w:lang w:val="en-US"/>
        </w:rPr>
        <w:t xml:space="preserve"> </w:t>
      </w:r>
      <w:r w:rsidRPr="006D6B66">
        <w:rPr>
          <w:noProof/>
          <w:color w:val="808080"/>
          <w:lang w:val="en-US"/>
        </w:rPr>
        <w:t>Me</w:t>
      </w:r>
      <w:r>
        <w:rPr>
          <w:noProof/>
          <w:color w:val="808080"/>
          <w:lang w:val="en-US"/>
        </w:rPr>
        <w:t>diaeval sources in translation 55</w:t>
      </w:r>
      <w:r w:rsidRPr="006D6B66">
        <w:rPr>
          <w:noProof/>
          <w:color w:val="808080"/>
          <w:lang w:val="en-US"/>
        </w:rPr>
        <w:t xml:space="preserve">. </w:t>
      </w:r>
      <w:r w:rsidRPr="00986584">
        <w:rPr>
          <w:noProof/>
          <w:color w:val="808080"/>
          <w:lang w:val="en-US"/>
        </w:rPr>
        <w:t>Toronto, PIMS, 2013. 275 p.*</w:t>
      </w:r>
    </w:p>
    <w:p w:rsidR="00FB710A" w:rsidRPr="00943C4D" w:rsidRDefault="00AA4FB5" w:rsidP="002802EC">
      <w:pPr>
        <w:pStyle w:val="Ttulo5"/>
        <w:keepNext/>
        <w:spacing w:before="0"/>
        <w:rPr>
          <w:color w:val="FF0000"/>
          <w:lang w:val="en-US"/>
        </w:rPr>
      </w:pPr>
      <w:r>
        <w:rPr>
          <w:color w:val="FF0000"/>
          <w:lang w:val="en-US"/>
        </w:rPr>
        <w:t>Comentadores</w:t>
      </w:r>
    </w:p>
    <w:p w:rsidR="009F6DB1" w:rsidRPr="009F6DB1" w:rsidRDefault="009F6DB1" w:rsidP="002802EC">
      <w:pPr>
        <w:pStyle w:val="PargrafoparaBibl"/>
        <w:widowControl/>
        <w:rPr>
          <w:szCs w:val="24"/>
          <w:lang w:val="en-US"/>
        </w:rPr>
      </w:pPr>
      <w:r w:rsidRPr="009F6DB1">
        <w:rPr>
          <w:szCs w:val="24"/>
          <w:lang w:val="en-US"/>
        </w:rPr>
        <w:t>BAUMGARTNER</w:t>
      </w:r>
      <w:r>
        <w:rPr>
          <w:szCs w:val="24"/>
          <w:lang w:val="en-US"/>
        </w:rPr>
        <w:t>, M.,</w:t>
      </w:r>
      <w:r w:rsidRPr="00A75E34">
        <w:rPr>
          <w:i/>
          <w:szCs w:val="24"/>
          <w:lang w:val="en-US"/>
        </w:rPr>
        <w:t xml:space="preserve"> </w:t>
      </w:r>
      <w:r w:rsidRPr="00A75E34">
        <w:rPr>
          <w:rFonts w:hint="eastAsia"/>
          <w:i/>
          <w:szCs w:val="24"/>
          <w:lang w:val="en-US"/>
        </w:rPr>
        <w:t>Die Erkenntnislehre des Wilhelm von Auvergne</w:t>
      </w:r>
      <w:r w:rsidRPr="00A75E34">
        <w:rPr>
          <w:szCs w:val="24"/>
          <w:lang w:val="en-US"/>
        </w:rPr>
        <w:t xml:space="preserve">. </w:t>
      </w:r>
      <w:r w:rsidR="00C75384">
        <w:rPr>
          <w:lang w:val="en-US"/>
        </w:rPr>
        <w:t xml:space="preserve">BGPTM, II, </w:t>
      </w:r>
      <w:r w:rsidRPr="009F6DB1">
        <w:rPr>
          <w:lang w:val="en-US"/>
        </w:rPr>
        <w:t xml:space="preserve">1. Münster, Aschendorff, 1893. </w:t>
      </w:r>
      <w:r w:rsidRPr="009F6DB1">
        <w:rPr>
          <w:szCs w:val="24"/>
          <w:lang w:val="en-US"/>
        </w:rPr>
        <w:t>VIII+102 p. [PUC]</w:t>
      </w:r>
    </w:p>
    <w:p w:rsidR="00FB710A" w:rsidRPr="00F61AE9" w:rsidRDefault="00FB710A" w:rsidP="002802EC">
      <w:pPr>
        <w:pStyle w:val="PargrafoparaBibl"/>
        <w:widowControl/>
        <w:rPr>
          <w:szCs w:val="24"/>
          <w:lang w:val="en-US"/>
        </w:rPr>
      </w:pPr>
      <w:r w:rsidRPr="00986584">
        <w:rPr>
          <w:bCs/>
          <w:szCs w:val="24"/>
          <w:lang w:val="en-US"/>
        </w:rPr>
        <w:t>BÉRIOU, N., et MORENZONI, F., éds.,</w:t>
      </w:r>
      <w:r w:rsidRPr="00986584">
        <w:rPr>
          <w:szCs w:val="24"/>
          <w:lang w:val="en-US"/>
        </w:rPr>
        <w:t xml:space="preserve"> </w:t>
      </w:r>
      <w:r w:rsidRPr="00986584">
        <w:rPr>
          <w:i/>
          <w:szCs w:val="24"/>
          <w:lang w:val="en-US"/>
        </w:rPr>
        <w:t>Prédication et liturgie au</w:t>
      </w:r>
      <w:r w:rsidRPr="00986584">
        <w:rPr>
          <w:bCs/>
          <w:i/>
          <w:szCs w:val="24"/>
          <w:lang w:val="en-US"/>
        </w:rPr>
        <w:t xml:space="preserve"> Moyen Âge. </w:t>
      </w:r>
      <w:r w:rsidRPr="00986584">
        <w:rPr>
          <w:i/>
          <w:szCs w:val="24"/>
          <w:lang w:val="en-US"/>
        </w:rPr>
        <w:t>Études réunies</w:t>
      </w:r>
      <w:r w:rsidRPr="00986584">
        <w:rPr>
          <w:szCs w:val="24"/>
          <w:lang w:val="en-US"/>
        </w:rPr>
        <w:t xml:space="preserve">. </w:t>
      </w:r>
      <w:r w:rsidRPr="00986584">
        <w:rPr>
          <w:bCs/>
          <w:szCs w:val="24"/>
          <w:lang w:val="en-US"/>
        </w:rPr>
        <w:t>Bibliothèque d’histoi</w:t>
      </w:r>
      <w:r w:rsidRPr="00F61AE9">
        <w:rPr>
          <w:bCs/>
          <w:szCs w:val="24"/>
          <w:lang w:val="en-US"/>
        </w:rPr>
        <w:t>re culturelle du Moyen Âge, 4. Turnhout, Brepols, 2008.</w:t>
      </w:r>
      <w:r w:rsidRPr="00F61AE9">
        <w:rPr>
          <w:szCs w:val="24"/>
          <w:lang w:val="en-US"/>
        </w:rPr>
        <w:t xml:space="preserve"> 416 p. [UFSCar] [UNICAMP] </w:t>
      </w:r>
      <w:r w:rsidRPr="00F61AE9">
        <w:rPr>
          <w:bCs/>
          <w:szCs w:val="24"/>
          <w:lang w:val="en-US"/>
        </w:rPr>
        <w:t>[USP]</w:t>
      </w:r>
    </w:p>
    <w:p w:rsidR="004B7DA7" w:rsidRPr="004B7DA7" w:rsidRDefault="004B7DA7" w:rsidP="004B7DA7">
      <w:pPr>
        <w:pStyle w:val="PargrafoparaBibl"/>
        <w:widowControl/>
        <w:rPr>
          <w:lang w:val="en-US"/>
        </w:rPr>
      </w:pPr>
      <w:r w:rsidRPr="002533BA">
        <w:rPr>
          <w:lang w:val="fr-FR"/>
        </w:rPr>
        <w:t>BOUREAU, A.,</w:t>
      </w:r>
      <w:r>
        <w:rPr>
          <w:lang w:val="fr-FR"/>
        </w:rPr>
        <w:t xml:space="preserve"> </w:t>
      </w:r>
      <w:r w:rsidRPr="00A42486">
        <w:rPr>
          <w:i/>
          <w:lang w:val="en-US"/>
        </w:rPr>
        <w:t>De vagues individus: la condition humaine dans la pensée scolastique.</w:t>
      </w:r>
      <w:r>
        <w:rPr>
          <w:lang w:val="en-US"/>
        </w:rPr>
        <w:t xml:space="preserve"> </w:t>
      </w:r>
      <w:r w:rsidRPr="00A42486">
        <w:rPr>
          <w:i/>
          <w:iCs/>
          <w:lang w:val="fr-FR"/>
        </w:rPr>
        <w:t>La Raison scolastique</w:t>
      </w:r>
      <w:r w:rsidRPr="00A42486">
        <w:rPr>
          <w:i/>
          <w:lang w:val="fr-FR"/>
        </w:rPr>
        <w:t xml:space="preserve">, </w:t>
      </w:r>
      <w:r>
        <w:rPr>
          <w:i/>
          <w:lang w:val="fr-FR"/>
        </w:rPr>
        <w:t>II</w:t>
      </w:r>
      <w:r w:rsidRPr="00A42486">
        <w:rPr>
          <w:i/>
          <w:lang w:val="fr-FR"/>
        </w:rPr>
        <w:t>I</w:t>
      </w:r>
      <w:r>
        <w:rPr>
          <w:lang w:val="fr-FR"/>
        </w:rPr>
        <w:t xml:space="preserve">. </w:t>
      </w:r>
      <w:r w:rsidRPr="002533BA">
        <w:rPr>
          <w:lang w:val="fr-FR"/>
        </w:rPr>
        <w:t>Paris, Les Belles Lettres,</w:t>
      </w:r>
      <w:r w:rsidRPr="004B7DA7">
        <w:rPr>
          <w:lang w:val="en-US"/>
        </w:rPr>
        <w:t xml:space="preserve"> 2008. 364 p. [UFSCar] [UNICAMP] [USP]</w:t>
      </w:r>
    </w:p>
    <w:p w:rsidR="00E1774D" w:rsidRPr="00215D86" w:rsidRDefault="00E1774D" w:rsidP="002802EC">
      <w:pPr>
        <w:pStyle w:val="PargrafoparaBibl"/>
        <w:widowControl/>
        <w:rPr>
          <w:color w:val="808080" w:themeColor="background1" w:themeShade="80"/>
          <w:lang w:val="en-US"/>
        </w:rPr>
      </w:pPr>
      <w:r w:rsidRPr="00215D86">
        <w:rPr>
          <w:color w:val="808080" w:themeColor="background1" w:themeShade="80"/>
          <w:lang w:val="en-US"/>
        </w:rPr>
        <w:t xml:space="preserve">DANIEL, N., </w:t>
      </w:r>
      <w:r w:rsidRPr="00215D86">
        <w:rPr>
          <w:i/>
          <w:color w:val="808080" w:themeColor="background1" w:themeShade="80"/>
          <w:lang w:val="en-US"/>
        </w:rPr>
        <w:t>Islam and the West: The making of an image</w:t>
      </w:r>
      <w:r w:rsidRPr="00215D86">
        <w:rPr>
          <w:color w:val="808080" w:themeColor="background1" w:themeShade="80"/>
          <w:lang w:val="en-US"/>
        </w:rPr>
        <w:t xml:space="preserve">. </w:t>
      </w:r>
      <w:r w:rsidRPr="00A6486D">
        <w:rPr>
          <w:color w:val="808080" w:themeColor="background1" w:themeShade="80"/>
          <w:lang w:val="en-US"/>
        </w:rPr>
        <w:t xml:space="preserve">Oneworld, </w:t>
      </w:r>
      <w:r w:rsidRPr="00215D86">
        <w:rPr>
          <w:color w:val="808080" w:themeColor="background1" w:themeShade="80"/>
          <w:lang w:val="en-US"/>
        </w:rPr>
        <w:t>[1960]</w:t>
      </w:r>
      <w:r w:rsidRPr="00A6486D">
        <w:rPr>
          <w:color w:val="808080" w:themeColor="background1" w:themeShade="80"/>
          <w:lang w:val="en-US"/>
        </w:rPr>
        <w:t xml:space="preserve"> 1993. 467 p.</w:t>
      </w:r>
    </w:p>
    <w:p w:rsidR="00E1774D" w:rsidRPr="00754346" w:rsidRDefault="00E1774D" w:rsidP="002802EC">
      <w:pPr>
        <w:pStyle w:val="PargrafoparaBibl"/>
        <w:widowControl/>
        <w:rPr>
          <w:lang w:val="en-US"/>
        </w:rPr>
      </w:pPr>
      <w:r w:rsidRPr="00754346">
        <w:rPr>
          <w:lang w:val="en-US"/>
        </w:rPr>
        <w:t xml:space="preserve">DANIEL, N., </w:t>
      </w:r>
      <w:r w:rsidRPr="00754346">
        <w:rPr>
          <w:i/>
          <w:lang w:val="en-US"/>
        </w:rPr>
        <w:t>Islam et Occident</w:t>
      </w:r>
      <w:r>
        <w:rPr>
          <w:lang w:val="en-US"/>
        </w:rPr>
        <w:t>.</w:t>
      </w:r>
      <w:r w:rsidRPr="00754346">
        <w:rPr>
          <w:lang w:val="en-US"/>
        </w:rPr>
        <w:t xml:space="preserve"> Tr. A</w:t>
      </w:r>
      <w:r>
        <w:rPr>
          <w:lang w:val="en-US"/>
        </w:rPr>
        <w:t>.</w:t>
      </w:r>
      <w:r w:rsidRPr="00754346">
        <w:rPr>
          <w:lang w:val="en-US"/>
        </w:rPr>
        <w:t xml:space="preserve"> Spiess. </w:t>
      </w:r>
      <w:r w:rsidRPr="00EA6818">
        <w:rPr>
          <w:lang w:val="en-US"/>
        </w:rPr>
        <w:t>Patrimoines, Islam. Paris, Cerf,</w:t>
      </w:r>
      <w:r>
        <w:rPr>
          <w:lang w:val="en-US"/>
        </w:rPr>
        <w:t xml:space="preserve"> </w:t>
      </w:r>
      <w:r w:rsidRPr="00754346">
        <w:rPr>
          <w:lang w:val="en-US"/>
        </w:rPr>
        <w:t xml:space="preserve">2007. 487 p. </w:t>
      </w:r>
      <w:r w:rsidRPr="00FF6327">
        <w:rPr>
          <w:lang w:val="en-US"/>
        </w:rPr>
        <w:t>[UFSCar] [USP]</w:t>
      </w:r>
    </w:p>
    <w:p w:rsidR="002777F2" w:rsidRPr="006C40F8" w:rsidRDefault="002777F2" w:rsidP="002777F2">
      <w:pPr>
        <w:pStyle w:val="PargrafoparaBibl"/>
        <w:widowControl/>
        <w:rPr>
          <w:lang w:val="en-US"/>
        </w:rPr>
      </w:pPr>
      <w:r w:rsidRPr="006C40F8">
        <w:rPr>
          <w:lang w:val="en-US"/>
        </w:rPr>
        <w:lastRenderedPageBreak/>
        <w:t xml:space="preserve">DELAURENTI, B., </w:t>
      </w:r>
      <w:r w:rsidRPr="00A05E60">
        <w:rPr>
          <w:i/>
          <w:lang w:val="en-US"/>
        </w:rPr>
        <w:t>La puissance des mots: “virtus verborum”. Débats doctrinaux sur le pouvoir des incantations au Moyen Âge</w:t>
      </w:r>
      <w:r w:rsidRPr="006C40F8">
        <w:rPr>
          <w:lang w:val="en-US"/>
        </w:rPr>
        <w:t xml:space="preserve">. Paris, Cerf, 2007. V+579 p. </w:t>
      </w:r>
      <w:r>
        <w:rPr>
          <w:lang w:val="en-US"/>
        </w:rPr>
        <w:t xml:space="preserve">[UFSCar] </w:t>
      </w:r>
      <w:r w:rsidRPr="006C40F8">
        <w:rPr>
          <w:lang w:val="en-US"/>
        </w:rPr>
        <w:t>[USP]</w:t>
      </w:r>
    </w:p>
    <w:p w:rsidR="00FB710A" w:rsidRPr="00F61AE9" w:rsidRDefault="00FB710A" w:rsidP="002802EC">
      <w:pPr>
        <w:pStyle w:val="PargrafoparaBibl"/>
        <w:widowControl/>
        <w:rPr>
          <w:lang w:val="en-US"/>
        </w:rPr>
      </w:pPr>
      <w:r w:rsidRPr="00F61AE9">
        <w:rPr>
          <w:szCs w:val="24"/>
          <w:lang w:val="en-US"/>
        </w:rPr>
        <w:t xml:space="preserve">DONDAINE, H. F., </w:t>
      </w:r>
      <w:r w:rsidRPr="00F61AE9">
        <w:rPr>
          <w:i/>
          <w:szCs w:val="24"/>
          <w:lang w:val="en-US"/>
        </w:rPr>
        <w:t>L’attrition suffisante</w:t>
      </w:r>
      <w:r w:rsidRPr="00F61AE9">
        <w:rPr>
          <w:szCs w:val="24"/>
          <w:lang w:val="en-US"/>
        </w:rPr>
        <w:t xml:space="preserve">. Bibliothèque thomiste, 25. Paris, Vrin, 1943. 62 p. </w:t>
      </w:r>
      <w:r w:rsidRPr="00F61AE9">
        <w:rPr>
          <w:lang w:val="en-US"/>
        </w:rPr>
        <w:t>[USP]</w:t>
      </w:r>
    </w:p>
    <w:p w:rsidR="00B115FC" w:rsidRPr="00EE2514" w:rsidRDefault="00B115FC" w:rsidP="002802EC">
      <w:pPr>
        <w:pStyle w:val="PargrafoparaBibl"/>
        <w:widowControl/>
        <w:rPr>
          <w:lang w:val="en-US"/>
        </w:rPr>
      </w:pPr>
      <w:r w:rsidRPr="00B86C2B">
        <w:rPr>
          <w:lang w:val="en-US"/>
        </w:rPr>
        <w:t xml:space="preserve">IRIBARREN, I., and LENZ, M., eds., </w:t>
      </w:r>
      <w:r w:rsidRPr="00B86C2B">
        <w:rPr>
          <w:i/>
          <w:lang w:val="en-US"/>
        </w:rPr>
        <w:t>Angels in medieval philosophical inquiry. Their function and significance</w:t>
      </w:r>
      <w:r w:rsidRPr="00B86C2B">
        <w:rPr>
          <w:lang w:val="en-US"/>
        </w:rPr>
        <w:t xml:space="preserve">. Ashgate studies in medieval philosophy. Aldershot, Ashgate, </w:t>
      </w:r>
      <w:r>
        <w:rPr>
          <w:lang w:val="en-US"/>
        </w:rPr>
        <w:t>[</w:t>
      </w:r>
      <w:r w:rsidRPr="00B86C2B">
        <w:rPr>
          <w:lang w:val="en-US"/>
        </w:rPr>
        <w:t>2008</w:t>
      </w:r>
      <w:r>
        <w:rPr>
          <w:lang w:val="en-US"/>
        </w:rPr>
        <w:t>] 2010</w:t>
      </w:r>
      <w:r w:rsidRPr="00B86C2B">
        <w:rPr>
          <w:lang w:val="en-US"/>
        </w:rPr>
        <w:t xml:space="preserve">. </w:t>
      </w:r>
      <w:r w:rsidRPr="00EE2514">
        <w:rPr>
          <w:lang w:val="en-US"/>
        </w:rPr>
        <w:t>XIV+235 p. [USP]</w:t>
      </w:r>
    </w:p>
    <w:p w:rsidR="00FB710A" w:rsidRPr="00F61AE9" w:rsidRDefault="00FB710A" w:rsidP="002802EC">
      <w:pPr>
        <w:pStyle w:val="PargrafoparaBibl"/>
        <w:widowControl/>
        <w:rPr>
          <w:lang w:val="en-US"/>
        </w:rPr>
      </w:pPr>
      <w:r w:rsidRPr="00A542F9">
        <w:rPr>
          <w:lang w:val="en-US"/>
        </w:rPr>
        <w:t xml:space="preserve">FRITZ, J.-M., </w:t>
      </w:r>
      <w:r w:rsidRPr="00A542F9">
        <w:rPr>
          <w:i/>
          <w:lang w:val="en-US"/>
        </w:rPr>
        <w:t>Le discours du fou au Moyen Âge, XII</w:t>
      </w:r>
      <w:r w:rsidRPr="00A542F9">
        <w:rPr>
          <w:i/>
          <w:vertAlign w:val="superscript"/>
          <w:lang w:val="en-US"/>
        </w:rPr>
        <w:t>e</w:t>
      </w:r>
      <w:r w:rsidRPr="00A542F9">
        <w:rPr>
          <w:i/>
          <w:lang w:val="en-US"/>
        </w:rPr>
        <w:t>-XIII</w:t>
      </w:r>
      <w:r w:rsidRPr="00A542F9">
        <w:rPr>
          <w:i/>
          <w:vertAlign w:val="superscript"/>
          <w:lang w:val="en-US"/>
        </w:rPr>
        <w:t>e</w:t>
      </w:r>
      <w:r w:rsidRPr="00A542F9">
        <w:rPr>
          <w:i/>
          <w:lang w:val="en-US"/>
        </w:rPr>
        <w:t xml:space="preserve"> siècles. </w:t>
      </w:r>
      <w:r w:rsidRPr="00F61AE9">
        <w:rPr>
          <w:i/>
        </w:rPr>
        <w:t>Étude comparée des discours littéraire, médical, juridique et théologique de la folie</w:t>
      </w:r>
      <w:r w:rsidRPr="00F61AE9">
        <w:t xml:space="preserve">. </w:t>
      </w:r>
      <w:r w:rsidRPr="00F61AE9">
        <w:rPr>
          <w:lang w:val="en-US"/>
        </w:rPr>
        <w:t>Paris, PUF, 1992. 413 p. [UNICAMP]</w:t>
      </w:r>
    </w:p>
    <w:p w:rsidR="00FB710A" w:rsidRPr="00F61AE9" w:rsidRDefault="00FB710A" w:rsidP="002802EC">
      <w:pPr>
        <w:pStyle w:val="PargrafoparaBibl"/>
        <w:widowControl/>
        <w:rPr>
          <w:szCs w:val="16"/>
          <w:lang w:val="en-US"/>
        </w:rPr>
      </w:pPr>
      <w:r w:rsidRPr="00F61AE9">
        <w:rPr>
          <w:szCs w:val="16"/>
          <w:lang w:val="en-US"/>
        </w:rPr>
        <w:t xml:space="preserve">GILLON, L.-B., </w:t>
      </w:r>
      <w:r w:rsidRPr="00F61AE9">
        <w:rPr>
          <w:i/>
          <w:szCs w:val="16"/>
          <w:lang w:val="en-US"/>
        </w:rPr>
        <w:t>La théorie des oppositions et la théologie du péché au XIII</w:t>
      </w:r>
      <w:r w:rsidRPr="00F61AE9">
        <w:rPr>
          <w:i/>
          <w:szCs w:val="24"/>
          <w:vertAlign w:val="superscript"/>
          <w:lang w:val="en-US"/>
        </w:rPr>
        <w:t>e</w:t>
      </w:r>
      <w:r w:rsidRPr="00F61AE9">
        <w:rPr>
          <w:i/>
          <w:szCs w:val="16"/>
          <w:lang w:val="en-US"/>
        </w:rPr>
        <w:t xml:space="preserve"> siècle</w:t>
      </w:r>
      <w:r w:rsidRPr="00F61AE9">
        <w:rPr>
          <w:szCs w:val="16"/>
          <w:lang w:val="en-US"/>
        </w:rPr>
        <w:t>. Paris, Vrin, 1937. XVII+151 p. [UNESP]</w:t>
      </w:r>
      <w:r w:rsidRPr="00F61AE9">
        <w:rPr>
          <w:szCs w:val="24"/>
          <w:lang w:val="en-US"/>
        </w:rPr>
        <w:t xml:space="preserve"> [USP]</w:t>
      </w:r>
    </w:p>
    <w:p w:rsidR="00094D2D" w:rsidRDefault="00094D2D" w:rsidP="002802EC">
      <w:pPr>
        <w:pStyle w:val="PargrafoparaBibl"/>
        <w:widowControl/>
        <w:rPr>
          <w:lang w:val="es-ES_tradnl"/>
        </w:rPr>
      </w:pPr>
      <w:r w:rsidRPr="00906CA4">
        <w:rPr>
          <w:lang w:val="es-ES_tradnl"/>
        </w:rPr>
        <w:t xml:space="preserve">GRUNWALD, G., </w:t>
      </w:r>
      <w:r w:rsidRPr="00906CA4">
        <w:rPr>
          <w:i/>
          <w:lang w:val="es-ES_tradnl"/>
        </w:rPr>
        <w:t>Geschichte der Gottesbeweise im Mittelalter bis zum Ausgang der Hochscholastik nach den Quellen dargestellt</w:t>
      </w:r>
      <w:r w:rsidRPr="00906CA4">
        <w:rPr>
          <w:lang w:val="es-ES_tradnl"/>
        </w:rPr>
        <w:t>.</w:t>
      </w:r>
      <w:r>
        <w:rPr>
          <w:lang w:val="es-ES_tradnl"/>
        </w:rPr>
        <w:t xml:space="preserve"> </w:t>
      </w:r>
      <w:r w:rsidRPr="00906CA4">
        <w:rPr>
          <w:lang w:val="es-ES_tradnl"/>
        </w:rPr>
        <w:t xml:space="preserve">BGPTM, VI, 3. </w:t>
      </w:r>
      <w:r w:rsidRPr="000C7940">
        <w:rPr>
          <w:lang w:val="es-ES_tradnl"/>
        </w:rPr>
        <w:t>Münster, Aschendorff,</w:t>
      </w:r>
      <w:r>
        <w:rPr>
          <w:lang w:val="es-ES_tradnl"/>
        </w:rPr>
        <w:t xml:space="preserve"> 1907</w:t>
      </w:r>
      <w:r w:rsidRPr="00906CA4">
        <w:rPr>
          <w:lang w:val="es-ES_tradnl"/>
        </w:rPr>
        <w:t xml:space="preserve">. X+164 S. </w:t>
      </w:r>
      <w:r w:rsidRPr="000C7940">
        <w:rPr>
          <w:lang w:val="es-ES_tradnl"/>
        </w:rPr>
        <w:t>[PUC]</w:t>
      </w:r>
    </w:p>
    <w:p w:rsidR="008F3A4C" w:rsidRDefault="008F3A4C" w:rsidP="002802EC">
      <w:pPr>
        <w:pStyle w:val="PargrafoparaBibl"/>
        <w:widowControl/>
        <w:rPr>
          <w:lang w:val="en-US"/>
        </w:rPr>
      </w:pPr>
      <w:r w:rsidRPr="00C3722B">
        <w:rPr>
          <w:lang w:val="en-US"/>
        </w:rPr>
        <w:t xml:space="preserve">GUTTMANN, J., </w:t>
      </w:r>
      <w:r w:rsidRPr="00C3722B">
        <w:rPr>
          <w:rStyle w:val="nfase"/>
          <w:lang w:val="en-US"/>
        </w:rPr>
        <w:t xml:space="preserve">Die Scholastik des </w:t>
      </w:r>
      <w:r>
        <w:rPr>
          <w:rStyle w:val="nfase"/>
          <w:lang w:val="en-US"/>
        </w:rPr>
        <w:t>d</w:t>
      </w:r>
      <w:r w:rsidRPr="001842E0">
        <w:rPr>
          <w:rStyle w:val="field-content"/>
          <w:i/>
          <w:lang w:val="en-US"/>
        </w:rPr>
        <w:t xml:space="preserve">reizehnten </w:t>
      </w:r>
      <w:r w:rsidRPr="001842E0">
        <w:rPr>
          <w:rStyle w:val="nfase"/>
          <w:lang w:val="en-US"/>
        </w:rPr>
        <w:t>Jahrhunderts</w:t>
      </w:r>
      <w:r w:rsidRPr="00C3722B">
        <w:rPr>
          <w:rStyle w:val="nfase"/>
          <w:lang w:val="en-US"/>
        </w:rPr>
        <w:t xml:space="preserve"> in ihren Beziehungen zum Judentum und zur jüdischen Literatur</w:t>
      </w:r>
      <w:r w:rsidRPr="00C3722B">
        <w:rPr>
          <w:rStyle w:val="nfase"/>
          <w:i w:val="0"/>
          <w:lang w:val="en-US"/>
        </w:rPr>
        <w:t xml:space="preserve">. </w:t>
      </w:r>
      <w:r w:rsidRPr="00C3722B">
        <w:rPr>
          <w:lang w:val="en-US"/>
        </w:rPr>
        <w:t>Breslau, 1902. Hilde</w:t>
      </w:r>
      <w:r>
        <w:rPr>
          <w:lang w:val="en-US"/>
        </w:rPr>
        <w:t xml:space="preserve">sheim, Olms, 1970. </w:t>
      </w:r>
      <w:r w:rsidRPr="008F3A4C">
        <w:rPr>
          <w:lang w:val="en-US"/>
        </w:rPr>
        <w:t>VII+188 S</w:t>
      </w:r>
      <w:r>
        <w:rPr>
          <w:lang w:val="en-US"/>
        </w:rPr>
        <w:t>. [USP]</w:t>
      </w:r>
    </w:p>
    <w:p w:rsidR="00FB710A" w:rsidRPr="00F61AE9" w:rsidRDefault="00FB710A" w:rsidP="002802EC">
      <w:pPr>
        <w:pStyle w:val="PargrafoparaBibl"/>
        <w:widowControl/>
        <w:rPr>
          <w:sz w:val="17"/>
          <w:szCs w:val="17"/>
          <w:lang w:val="en-US"/>
        </w:rPr>
      </w:pPr>
      <w:r w:rsidRPr="00F61AE9">
        <w:rPr>
          <w:lang w:val="en-US"/>
        </w:rPr>
        <w:t>HEFFERNAN, T., and BURMAN, T. E., eds</w:t>
      </w:r>
      <w:r w:rsidRPr="00F61AE9">
        <w:rPr>
          <w:i/>
          <w:lang w:val="en-US"/>
        </w:rPr>
        <w:t>., Scripture and pluralism: reading the Bible in the religiously plural worlds of the Middle Ages and Renaissance</w:t>
      </w:r>
      <w:r w:rsidRPr="00F61AE9">
        <w:rPr>
          <w:lang w:val="en-US"/>
        </w:rPr>
        <w:t>. Studies in the history of christian thought, 123. Leiden, Brill, 2005. 246 p. [USP]</w:t>
      </w:r>
    </w:p>
    <w:p w:rsidR="008B5D19" w:rsidRPr="00A377CB" w:rsidRDefault="008B5D19"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0B3462" w:rsidRPr="00F61AE9" w:rsidRDefault="000B3462" w:rsidP="002802EC">
      <w:pPr>
        <w:pStyle w:val="PargrafoparaBibl"/>
        <w:widowControl/>
        <w:rPr>
          <w:noProof/>
          <w:szCs w:val="15"/>
          <w:lang w:val="es-ES_tradnl"/>
        </w:rPr>
      </w:pPr>
      <w:r w:rsidRPr="000B3462">
        <w:rPr>
          <w:noProof/>
          <w:szCs w:val="15"/>
          <w:lang w:val="en-US"/>
        </w:rPr>
        <w:t xml:space="preserve">LUTZ-BACHMANN, M., et al., hg, </w:t>
      </w:r>
      <w:r w:rsidRPr="000B3462">
        <w:rPr>
          <w:i/>
          <w:noProof/>
          <w:szCs w:val="15"/>
          <w:lang w:val="en-US"/>
        </w:rPr>
        <w:t xml:space="preserve">Erkenntnis und Wissenschaft: Probleme der Epistemologie in der Philosophie des Mittelalters. </w:t>
      </w:r>
      <w:r w:rsidRPr="00F61AE9">
        <w:rPr>
          <w:i/>
          <w:noProof/>
          <w:szCs w:val="15"/>
          <w:lang w:val="en-US"/>
        </w:rPr>
        <w:t>Knowledge and science: problems of epistemology in medieval philosophy</w:t>
      </w:r>
      <w:r w:rsidRPr="00F61AE9">
        <w:rPr>
          <w:noProof/>
          <w:szCs w:val="15"/>
          <w:lang w:val="en-US"/>
        </w:rPr>
        <w:t xml:space="preserve">. Berlin, Akademie, 2004. </w:t>
      </w:r>
      <w:r w:rsidRPr="00F61AE9">
        <w:rPr>
          <w:noProof/>
          <w:szCs w:val="15"/>
          <w:lang w:val="es-ES_tradnl"/>
        </w:rPr>
        <w:t>277 S. [UFSCar]</w:t>
      </w:r>
    </w:p>
    <w:p w:rsidR="00FB710A" w:rsidRPr="00C040A6" w:rsidRDefault="00FB710A" w:rsidP="002802EC">
      <w:pPr>
        <w:pStyle w:val="PargrafoparaBibl"/>
        <w:widowControl/>
        <w:rPr>
          <w:lang w:val="en-US"/>
        </w:rPr>
      </w:pPr>
      <w:r w:rsidRPr="00F61AE9">
        <w:rPr>
          <w:lang w:val="en-US"/>
        </w:rPr>
        <w:t xml:space="preserve">MARRONE, S. P., </w:t>
      </w:r>
      <w:r w:rsidRPr="00F61AE9">
        <w:rPr>
          <w:i/>
          <w:lang w:val="en-US"/>
        </w:rPr>
        <w:t>The light of Thy countenance: science and knowledge of God in the Thirteenth Century</w:t>
      </w:r>
      <w:r w:rsidRPr="00F61AE9">
        <w:rPr>
          <w:lang w:val="en-US"/>
        </w:rPr>
        <w:t xml:space="preserve">. Studies in the history of christian thought, 98. Leiden, Brill, 2001. 2 vols. </w:t>
      </w:r>
      <w:r w:rsidRPr="00C040A6">
        <w:rPr>
          <w:lang w:val="en-US"/>
        </w:rPr>
        <w:t>[USP]</w:t>
      </w:r>
    </w:p>
    <w:p w:rsidR="002C1F3F" w:rsidRPr="00FC246E" w:rsidRDefault="002C1F3F" w:rsidP="002802EC">
      <w:pPr>
        <w:pStyle w:val="PargrafoparaBibl"/>
        <w:widowControl/>
        <w:rPr>
          <w:color w:val="808080" w:themeColor="background1" w:themeShade="80"/>
          <w:lang w:val="en-US"/>
        </w:rPr>
      </w:pPr>
      <w:r w:rsidRPr="002C1F3F">
        <w:rPr>
          <w:color w:val="808080" w:themeColor="background1" w:themeShade="80"/>
          <w:lang w:val="en-US"/>
        </w:rPr>
        <w:t xml:space="preserve">MARRONE, S. P., </w:t>
      </w:r>
      <w:r w:rsidRPr="002C1F3F">
        <w:rPr>
          <w:i/>
          <w:color w:val="808080" w:themeColor="background1" w:themeShade="80"/>
          <w:lang w:val="en-US"/>
        </w:rPr>
        <w:t>William of Auvergne and Robert Grosseteste: New ideas of truth in Early Thirteenth Century</w:t>
      </w:r>
      <w:r w:rsidR="00C14727">
        <w:rPr>
          <w:color w:val="808080" w:themeColor="background1" w:themeShade="80"/>
          <w:lang w:val="en-US"/>
        </w:rPr>
        <w:t>. Princeton Legacy Library.</w:t>
      </w:r>
      <w:r w:rsidRPr="002C1F3F">
        <w:rPr>
          <w:color w:val="808080" w:themeColor="background1" w:themeShade="80"/>
          <w:lang w:val="en-US"/>
        </w:rPr>
        <w:t xml:space="preserve"> </w:t>
      </w:r>
      <w:r w:rsidRPr="00FC246E">
        <w:rPr>
          <w:color w:val="808080" w:themeColor="background1" w:themeShade="80"/>
          <w:lang w:val="en-US"/>
        </w:rPr>
        <w:t>Princeton</w:t>
      </w:r>
      <w:r w:rsidR="00C14727" w:rsidRPr="00FC246E">
        <w:rPr>
          <w:color w:val="808080" w:themeColor="background1" w:themeShade="80"/>
          <w:lang w:val="en-US"/>
        </w:rPr>
        <w:t>, UP</w:t>
      </w:r>
      <w:r w:rsidRPr="00FC246E">
        <w:rPr>
          <w:color w:val="808080" w:themeColor="background1" w:themeShade="80"/>
          <w:lang w:val="en-US"/>
        </w:rPr>
        <w:t>, 2014. 336 p.*</w:t>
      </w:r>
    </w:p>
    <w:p w:rsidR="00FB710A" w:rsidRPr="00DB6A10" w:rsidRDefault="00FB710A" w:rsidP="002802EC">
      <w:pPr>
        <w:pStyle w:val="PargrafoparaBibl"/>
        <w:widowControl/>
        <w:rPr>
          <w:lang w:val="en-US"/>
        </w:rPr>
      </w:pPr>
      <w:r w:rsidRPr="001E38FD">
        <w:rPr>
          <w:lang w:val="en-US"/>
        </w:rPr>
        <w:t xml:space="preserve">MASNOVO, A., </w:t>
      </w:r>
      <w:r w:rsidRPr="001E38FD">
        <w:rPr>
          <w:i/>
          <w:iCs/>
          <w:lang w:val="en-US"/>
        </w:rPr>
        <w:t>Da Guglielmo d’Auvergne a S. Tommaso d’Aquino</w:t>
      </w:r>
      <w:r w:rsidRPr="001E38FD">
        <w:rPr>
          <w:i/>
          <w:lang w:val="en-US"/>
        </w:rPr>
        <w:t xml:space="preserve">. </w:t>
      </w:r>
      <w:r w:rsidR="00D9676E" w:rsidRPr="001E38FD">
        <w:rPr>
          <w:i/>
          <w:lang w:val="en-US"/>
        </w:rPr>
        <w:t xml:space="preserve">1. Guglielmo d’Auvergne e l’ascesa verso Dio. 2.L’origine delle cosa da Dio in Guglielmo d’Auvergne. </w:t>
      </w:r>
      <w:r w:rsidR="00D9676E" w:rsidRPr="00DB6A10">
        <w:rPr>
          <w:i/>
          <w:lang w:val="en-US"/>
        </w:rPr>
        <w:t>3. L’uomo</w:t>
      </w:r>
      <w:r w:rsidR="00D9676E" w:rsidRPr="00DB6A10">
        <w:rPr>
          <w:lang w:val="en-US"/>
        </w:rPr>
        <w:t xml:space="preserve">. </w:t>
      </w:r>
      <w:r w:rsidRPr="00DB6A10">
        <w:rPr>
          <w:lang w:val="en-US"/>
        </w:rPr>
        <w:t>Milano, Vita e Pensiero, 1945-1946</w:t>
      </w:r>
      <w:r w:rsidRPr="00DB6A10">
        <w:rPr>
          <w:vertAlign w:val="superscript"/>
          <w:lang w:val="en-US"/>
        </w:rPr>
        <w:t>2</w:t>
      </w:r>
      <w:r w:rsidR="00D9676E" w:rsidRPr="00DB6A10">
        <w:rPr>
          <w:lang w:val="en-US"/>
        </w:rPr>
        <w:t>, ed. rev. 3 vols.</w:t>
      </w:r>
      <w:r w:rsidRPr="00DB6A10">
        <w:rPr>
          <w:sz w:val="16"/>
          <w:szCs w:val="16"/>
          <w:lang w:val="en-US"/>
        </w:rPr>
        <w:t xml:space="preserve"> </w:t>
      </w:r>
      <w:r w:rsidRPr="00DB6A10">
        <w:rPr>
          <w:lang w:val="en-US"/>
        </w:rPr>
        <w:t>[USP]</w:t>
      </w:r>
    </w:p>
    <w:p w:rsidR="0019095C" w:rsidRDefault="0019095C" w:rsidP="002802EC">
      <w:pPr>
        <w:pStyle w:val="PargrafoparaBibl"/>
        <w:widowControl/>
        <w:rPr>
          <w:lang w:val="en-US"/>
        </w:rPr>
      </w:pPr>
      <w:r>
        <w:rPr>
          <w:lang w:val="en-US"/>
        </w:rPr>
        <w:lastRenderedPageBreak/>
        <w:t xml:space="preserve">MOODY, E. A., </w:t>
      </w:r>
      <w:r>
        <w:rPr>
          <w:i/>
          <w:lang w:val="en-US"/>
        </w:rPr>
        <w:t>Studies in medieval philosophy, science, and logic. Collected papers 1933-1969.</w:t>
      </w:r>
      <w:r>
        <w:rPr>
          <w:lang w:val="en-US"/>
        </w:rPr>
        <w:t xml:space="preserve"> Berkeley, California UP, 1975. </w:t>
      </w:r>
      <w:r w:rsidRPr="003B6933">
        <w:rPr>
          <w:lang w:val="en-US"/>
        </w:rPr>
        <w:t>XIX</w:t>
      </w:r>
      <w:r>
        <w:rPr>
          <w:lang w:val="en-US"/>
        </w:rPr>
        <w:t>+</w:t>
      </w:r>
      <w:r w:rsidRPr="00A76EB4">
        <w:rPr>
          <w:lang w:val="en-US"/>
        </w:rPr>
        <w:t xml:space="preserve">453 p. </w:t>
      </w:r>
      <w:r>
        <w:rPr>
          <w:lang w:val="en-US"/>
        </w:rPr>
        <w:t>[UNICAMP]</w:t>
      </w:r>
    </w:p>
    <w:p w:rsidR="00FB710A" w:rsidRPr="000B3462" w:rsidRDefault="00FB710A" w:rsidP="002802EC">
      <w:pPr>
        <w:pStyle w:val="PargrafoparaBibl"/>
        <w:widowControl/>
        <w:rPr>
          <w:szCs w:val="24"/>
          <w:lang w:val="en-US"/>
        </w:rPr>
      </w:pPr>
      <w:r w:rsidRPr="0019095C">
        <w:rPr>
          <w:bCs/>
          <w:szCs w:val="24"/>
          <w:lang w:val="en-US"/>
        </w:rPr>
        <w:t xml:space="preserve">MORENZONI, F., et TILLIETTE, J.-Y., éds. </w:t>
      </w:r>
      <w:r w:rsidRPr="00D9676E">
        <w:rPr>
          <w:bCs/>
          <w:i/>
          <w:szCs w:val="24"/>
        </w:rPr>
        <w:t>Autour de Guillaume d’Auvergne (</w:t>
      </w:r>
      <w:r w:rsidR="00E80898" w:rsidRPr="00D9676E">
        <w:rPr>
          <w:i/>
          <w:color w:val="222222"/>
          <w:shd w:val="clear" w:color="auto" w:fill="FFFFFF"/>
        </w:rPr>
        <w:t>†</w:t>
      </w:r>
      <w:r w:rsidR="00E80898" w:rsidRPr="00D9676E">
        <w:rPr>
          <w:color w:val="222222"/>
          <w:shd w:val="clear" w:color="auto" w:fill="FFFFFF"/>
        </w:rPr>
        <w:t xml:space="preserve"> </w:t>
      </w:r>
      <w:r w:rsidRPr="00D9676E">
        <w:rPr>
          <w:bCs/>
          <w:i/>
          <w:szCs w:val="24"/>
        </w:rPr>
        <w:t>1249). Études réunies</w:t>
      </w:r>
      <w:r w:rsidRPr="00D9676E">
        <w:rPr>
          <w:bCs/>
          <w:szCs w:val="24"/>
        </w:rPr>
        <w:t xml:space="preserve">. </w:t>
      </w:r>
      <w:r w:rsidRPr="001E38FD">
        <w:rPr>
          <w:szCs w:val="24"/>
          <w:lang w:val="en-US"/>
        </w:rPr>
        <w:t>Bibliothèque d’histoire cultur</w:t>
      </w:r>
      <w:r w:rsidRPr="000B3462">
        <w:rPr>
          <w:szCs w:val="24"/>
          <w:lang w:val="en-US"/>
        </w:rPr>
        <w:t>elle du Moyen Âge, 2. Turnhout, Brepols, 2005.</w:t>
      </w:r>
      <w:r w:rsidRPr="000B3462">
        <w:rPr>
          <w:bCs/>
          <w:szCs w:val="24"/>
          <w:lang w:val="en-US"/>
        </w:rPr>
        <w:t xml:space="preserve"> 424 p.</w:t>
      </w:r>
      <w:r w:rsidR="001B09E3">
        <w:rPr>
          <w:lang w:val="en-US"/>
        </w:rPr>
        <w:t xml:space="preserve"> [UFSCar] [UNICAMP] [USP]</w:t>
      </w:r>
    </w:p>
    <w:p w:rsidR="009B77A4" w:rsidRPr="00FE1864" w:rsidRDefault="009B77A4" w:rsidP="009B77A4">
      <w:pPr>
        <w:pStyle w:val="PargrafoparaBibl"/>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FE1864">
        <w:t>XIV+395 p. [UFABC] [USP]</w:t>
      </w:r>
    </w:p>
    <w:p w:rsidR="00B75F64" w:rsidRPr="009507FA" w:rsidRDefault="00B75F64" w:rsidP="00B75F64">
      <w:pPr>
        <w:pStyle w:val="PargrafoparaBibl"/>
        <w:widowControl/>
      </w:pPr>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0B3462" w:rsidRPr="000B3462" w:rsidRDefault="000B3462" w:rsidP="002802EC">
      <w:pPr>
        <w:pStyle w:val="PargrafoparaBibl"/>
        <w:widowControl/>
        <w:rPr>
          <w:szCs w:val="24"/>
          <w:lang w:val="en-US"/>
        </w:rPr>
      </w:pPr>
      <w:r w:rsidRPr="00041855">
        <w:rPr>
          <w:szCs w:val="24"/>
          <w:lang w:val="en-US"/>
        </w:rPr>
        <w:t>OGUEJIOFOR</w:t>
      </w:r>
      <w:r>
        <w:rPr>
          <w:szCs w:val="24"/>
          <w:lang w:val="en-US"/>
        </w:rPr>
        <w:t>,</w:t>
      </w:r>
      <w:r w:rsidRPr="00041855">
        <w:rPr>
          <w:szCs w:val="24"/>
          <w:lang w:val="en-US"/>
        </w:rPr>
        <w:t xml:space="preserve"> J.</w:t>
      </w:r>
      <w:r>
        <w:rPr>
          <w:szCs w:val="24"/>
          <w:lang w:val="en-US"/>
        </w:rPr>
        <w:t xml:space="preserve"> O.</w:t>
      </w:r>
      <w:r w:rsidRPr="00041855">
        <w:rPr>
          <w:szCs w:val="24"/>
          <w:lang w:val="en-US"/>
        </w:rPr>
        <w:t xml:space="preserve">, </w:t>
      </w:r>
      <w:r w:rsidRPr="00041855">
        <w:rPr>
          <w:i/>
          <w:szCs w:val="24"/>
          <w:lang w:val="en-US"/>
        </w:rPr>
        <w:t>The arguments for the immortality of the soul in the first half of the Thirteenth Century</w:t>
      </w:r>
      <w:r w:rsidRPr="00041855">
        <w:rPr>
          <w:szCs w:val="24"/>
          <w:lang w:val="en-US"/>
        </w:rPr>
        <w:t xml:space="preserve">. Recherches de théologie et philosophie médiévales, Supplementa, 5. </w:t>
      </w:r>
      <w:r w:rsidRPr="000B3462">
        <w:rPr>
          <w:szCs w:val="24"/>
          <w:lang w:val="en-US"/>
        </w:rPr>
        <w:t>Leuven, Peeters, 1995. XIII+425 p. [USP]</w:t>
      </w:r>
    </w:p>
    <w:p w:rsidR="00FB710A" w:rsidRDefault="00FB710A" w:rsidP="002802EC">
      <w:pPr>
        <w:pStyle w:val="PargrafoparaBibl"/>
        <w:widowControl/>
        <w:rPr>
          <w:lang w:val="en-US"/>
        </w:rPr>
      </w:pPr>
      <w:r w:rsidRPr="00F61AE9">
        <w:rPr>
          <w:lang w:val="es-ES_tradnl"/>
        </w:rPr>
        <w:t xml:space="preserve">ROSIER-CATACH, I., </w:t>
      </w:r>
      <w:r w:rsidRPr="00F61AE9">
        <w:rPr>
          <w:i/>
          <w:lang w:val="es-ES_tradnl"/>
        </w:rPr>
        <w:t>La parole efficace: signe, rituel, sacré</w:t>
      </w:r>
      <w:r w:rsidRPr="00F61AE9">
        <w:rPr>
          <w:lang w:val="es-ES_tradnl"/>
        </w:rPr>
        <w:t xml:space="preserve">. </w:t>
      </w:r>
      <w:r w:rsidRPr="00F61AE9">
        <w:rPr>
          <w:lang w:val="en-US"/>
        </w:rPr>
        <w:t>Paris, Seuil, 2004. 766 p</w:t>
      </w:r>
      <w:r w:rsidR="008078E2">
        <w:rPr>
          <w:lang w:val="en-US"/>
        </w:rPr>
        <w:t>. [UFSCar] [UNICAMP] [USP]</w:t>
      </w:r>
    </w:p>
    <w:p w:rsidR="00F21838" w:rsidRDefault="00F21838" w:rsidP="002802EC">
      <w:pPr>
        <w:pStyle w:val="PargrafoparaBibl"/>
        <w:widowControl/>
        <w:rPr>
          <w:lang w:val="es-ES_tradnl"/>
        </w:rPr>
      </w:pPr>
      <w:r w:rsidRPr="00F61AE9">
        <w:rPr>
          <w:bCs/>
          <w:iCs/>
          <w:lang w:val="en-US"/>
        </w:rPr>
        <w:t xml:space="preserve">ROUSSELOT, P., </w:t>
      </w:r>
      <w:r w:rsidRPr="00F61AE9">
        <w:rPr>
          <w:bCs/>
          <w:i/>
          <w:iCs/>
          <w:lang w:val="en-US"/>
        </w:rPr>
        <w:t>Pour l’histoire du problème de l’amour au Moyen Âge</w:t>
      </w:r>
      <w:r w:rsidRPr="00F61AE9">
        <w:rPr>
          <w:bCs/>
          <w:iCs/>
          <w:lang w:val="en-US"/>
        </w:rPr>
        <w:t>.</w:t>
      </w:r>
      <w:r>
        <w:rPr>
          <w:bCs/>
          <w:iCs/>
          <w:lang w:val="en-US"/>
        </w:rPr>
        <w:t xml:space="preserve"> </w:t>
      </w:r>
      <w:r w:rsidRPr="00906CA4">
        <w:rPr>
          <w:lang w:val="es-ES_tradnl"/>
        </w:rPr>
        <w:t xml:space="preserve">BGPTM, VI, </w:t>
      </w:r>
      <w:r>
        <w:rPr>
          <w:lang w:val="es-ES_tradnl"/>
        </w:rPr>
        <w:t>6</w:t>
      </w:r>
      <w:r w:rsidRPr="00906CA4">
        <w:rPr>
          <w:lang w:val="es-ES_tradnl"/>
        </w:rPr>
        <w:t xml:space="preserve">. </w:t>
      </w:r>
      <w:r w:rsidRPr="000C7940">
        <w:rPr>
          <w:lang w:val="es-ES_tradnl"/>
        </w:rPr>
        <w:t>Münster, Aschendorff,</w:t>
      </w:r>
      <w:r>
        <w:rPr>
          <w:lang w:val="es-ES_tradnl"/>
        </w:rPr>
        <w:t xml:space="preserve"> 1908</w:t>
      </w:r>
      <w:r w:rsidRPr="00906CA4">
        <w:rPr>
          <w:lang w:val="es-ES_tradnl"/>
        </w:rPr>
        <w:t>.</w:t>
      </w:r>
      <w:r w:rsidRPr="00BA07A5">
        <w:rPr>
          <w:lang w:val="es-ES_tradnl"/>
        </w:rPr>
        <w:t xml:space="preserve"> </w:t>
      </w:r>
      <w:r>
        <w:rPr>
          <w:lang w:val="es-ES_tradnl"/>
        </w:rPr>
        <w:t>104</w:t>
      </w:r>
      <w:r w:rsidRPr="00BA07A5">
        <w:rPr>
          <w:lang w:val="es-ES_tradnl"/>
        </w:rPr>
        <w:t xml:space="preserve"> S. [PUC]</w:t>
      </w:r>
    </w:p>
    <w:p w:rsidR="00FB710A" w:rsidRPr="00D0052B" w:rsidRDefault="00FB710A" w:rsidP="002802EC">
      <w:pPr>
        <w:pStyle w:val="PargrafoparaBibl"/>
        <w:widowControl/>
        <w:rPr>
          <w:bCs/>
          <w:iCs/>
          <w:lang w:val="en-US"/>
        </w:rPr>
      </w:pPr>
      <w:r w:rsidRPr="00F61AE9">
        <w:rPr>
          <w:bCs/>
          <w:iCs/>
          <w:lang w:val="en-US"/>
        </w:rPr>
        <w:t xml:space="preserve">ROUSSELOT, P., </w:t>
      </w:r>
      <w:r w:rsidRPr="00F61AE9">
        <w:rPr>
          <w:bCs/>
          <w:i/>
          <w:iCs/>
          <w:lang w:val="en-US"/>
        </w:rPr>
        <w:t>Pour l’histoire du problème de l’amour au Moyen Âge</w:t>
      </w:r>
      <w:r w:rsidRPr="00F61AE9">
        <w:rPr>
          <w:bCs/>
          <w:iCs/>
          <w:lang w:val="en-US"/>
        </w:rPr>
        <w:t xml:space="preserve">. </w:t>
      </w:r>
      <w:r w:rsidRPr="00D0052B">
        <w:rPr>
          <w:bCs/>
          <w:iCs/>
          <w:lang w:val="en-US"/>
        </w:rPr>
        <w:t>Bibliothèque d’histoire de la philosophie.</w:t>
      </w:r>
      <w:r w:rsidRPr="00D0052B">
        <w:rPr>
          <w:color w:val="808080"/>
          <w:lang w:val="en-US"/>
        </w:rPr>
        <w:t xml:space="preserve"> </w:t>
      </w:r>
      <w:r w:rsidRPr="00D0052B">
        <w:rPr>
          <w:bCs/>
          <w:iCs/>
          <w:lang w:val="en-US"/>
        </w:rPr>
        <w:t xml:space="preserve">Paris, Vrin, 1981. 104 p. </w:t>
      </w:r>
      <w:r w:rsidRPr="00D0052B">
        <w:rPr>
          <w:szCs w:val="24"/>
          <w:lang w:val="en-US"/>
        </w:rPr>
        <w:t xml:space="preserve">[UNESP] [UNICAMP] </w:t>
      </w:r>
      <w:r w:rsidR="00895AAD" w:rsidRPr="00D0052B">
        <w:rPr>
          <w:szCs w:val="24"/>
          <w:lang w:val="en-US"/>
        </w:rPr>
        <w:t xml:space="preserve">[UNIFESP] </w:t>
      </w:r>
      <w:r w:rsidR="00DC49AB" w:rsidRPr="00D0052B">
        <w:rPr>
          <w:bCs/>
          <w:iCs/>
          <w:lang w:val="en-US"/>
        </w:rPr>
        <w:t>[USP] {NA}</w:t>
      </w:r>
    </w:p>
    <w:p w:rsidR="00DC49AB" w:rsidRPr="00DC49AB" w:rsidRDefault="00DC49AB" w:rsidP="002802EC">
      <w:pPr>
        <w:pStyle w:val="PargrafoparaBibl"/>
        <w:widowControl/>
        <w:rPr>
          <w:bCs/>
          <w:iCs/>
          <w:lang w:val="en-US"/>
        </w:rPr>
      </w:pPr>
      <w:r w:rsidRPr="00D0052B">
        <w:rPr>
          <w:bCs/>
          <w:iCs/>
          <w:lang w:val="en-US"/>
        </w:rPr>
        <w:t xml:space="preserve">ROUSSELOT, P., </w:t>
      </w:r>
      <w:r w:rsidRPr="00D0052B">
        <w:rPr>
          <w:bCs/>
          <w:i/>
          <w:iCs/>
          <w:lang w:val="en-US"/>
        </w:rPr>
        <w:t>Il problema dell’amore nel Medioevo</w:t>
      </w:r>
      <w:r w:rsidRPr="00D0052B">
        <w:rPr>
          <w:bCs/>
          <w:iCs/>
          <w:lang w:val="en-US"/>
        </w:rPr>
        <w:t xml:space="preserve">. </w:t>
      </w:r>
      <w:r w:rsidRPr="00AF5603">
        <w:rPr>
          <w:bCs/>
          <w:iCs/>
        </w:rPr>
        <w:t xml:space="preserve">A cura di </w:t>
      </w:r>
      <w:r w:rsidRPr="00AF5603">
        <w:t>D. Bosco</w:t>
      </w:r>
      <w:r w:rsidRPr="00AF5603">
        <w:rPr>
          <w:bCs/>
          <w:iCs/>
        </w:rPr>
        <w:t xml:space="preserve">. </w:t>
      </w:r>
      <w:r w:rsidRPr="00DC49AB">
        <w:rPr>
          <w:bCs/>
          <w:iCs/>
          <w:lang w:val="en-US"/>
        </w:rPr>
        <w:t xml:space="preserve">Brescia, Morcelliana, </w:t>
      </w:r>
      <w:r w:rsidR="00373C90">
        <w:rPr>
          <w:lang w:val="en-US"/>
        </w:rPr>
        <w:t>2007. 256 p. [USP]</w:t>
      </w:r>
    </w:p>
    <w:p w:rsidR="00FB710A" w:rsidRPr="00F61AE9" w:rsidRDefault="00FB710A" w:rsidP="002802EC">
      <w:pPr>
        <w:pStyle w:val="PargrafoparaBibl"/>
        <w:widowControl/>
        <w:rPr>
          <w:noProof/>
          <w:szCs w:val="24"/>
          <w:lang w:val="en-US"/>
        </w:rPr>
      </w:pPr>
      <w:r w:rsidRPr="00F61AE9">
        <w:rPr>
          <w:szCs w:val="24"/>
          <w:lang w:val="en-US"/>
        </w:rPr>
        <w:t xml:space="preserve">SMALLEY, B., </w:t>
      </w:r>
      <w:r w:rsidRPr="00F61AE9">
        <w:rPr>
          <w:i/>
          <w:szCs w:val="24"/>
          <w:lang w:val="en-US"/>
        </w:rPr>
        <w:t>Studies in medieval thought and learning from Abelard to Wyclif</w:t>
      </w:r>
      <w:r w:rsidRPr="00F61AE9">
        <w:rPr>
          <w:szCs w:val="24"/>
          <w:lang w:val="en-US"/>
        </w:rPr>
        <w:t>. London, Hambledon, 1981. IX+430 p. [USP]</w:t>
      </w:r>
    </w:p>
    <w:p w:rsidR="00FB710A" w:rsidRPr="00F61AE9" w:rsidRDefault="00FB710A" w:rsidP="002802EC">
      <w:pPr>
        <w:pStyle w:val="PargrafoparaBibl"/>
        <w:widowControl/>
        <w:rPr>
          <w:lang w:val="en-US"/>
        </w:rPr>
      </w:pPr>
      <w:r w:rsidRPr="00F61AE9">
        <w:rPr>
          <w:lang w:val="es-ES_tradnl"/>
        </w:rPr>
        <w:t xml:space="preserve">TALAMO, S., </w:t>
      </w:r>
      <w:r w:rsidRPr="00F61AE9">
        <w:rPr>
          <w:i/>
          <w:lang w:val="es-ES_tradnl"/>
        </w:rPr>
        <w:t>L’aristotélisme de la scolastique dans l’histoire de la philosophie</w:t>
      </w:r>
      <w:r w:rsidRPr="00F61AE9">
        <w:rPr>
          <w:lang w:val="es-ES_tradnl"/>
        </w:rPr>
        <w:t xml:space="preserve">. </w:t>
      </w:r>
      <w:r w:rsidRPr="00F61AE9">
        <w:rPr>
          <w:lang w:val="en-US"/>
        </w:rPr>
        <w:t>Paris, Vivès, 1876. 539 p. [USP]</w:t>
      </w:r>
    </w:p>
    <w:p w:rsidR="00FB710A" w:rsidRDefault="00FB710A" w:rsidP="002802EC">
      <w:pPr>
        <w:pStyle w:val="PargrafoparaBibl"/>
        <w:widowControl/>
        <w:rPr>
          <w:szCs w:val="16"/>
        </w:rPr>
      </w:pPr>
      <w:r w:rsidRPr="00F61AE9">
        <w:rPr>
          <w:szCs w:val="16"/>
        </w:rPr>
        <w:t xml:space="preserve">TROTTMANN, C., </w:t>
      </w:r>
      <w:r w:rsidRPr="00F61AE9">
        <w:rPr>
          <w:i/>
          <w:szCs w:val="16"/>
        </w:rPr>
        <w:t>La vision béatifique: des disputes scolastiques à sa définition par Benoît XII</w:t>
      </w:r>
      <w:r w:rsidRPr="00F61AE9">
        <w:rPr>
          <w:szCs w:val="16"/>
        </w:rPr>
        <w:t>. Bibliothèque des Écoles françaises d’Athènes et de Rome. Rome, École française de Rome, 1995. 899 p. [USP]</w:t>
      </w:r>
    </w:p>
    <w:p w:rsidR="00A35B75" w:rsidRPr="00F61AE9" w:rsidRDefault="00A35B75" w:rsidP="002802EC">
      <w:pPr>
        <w:pStyle w:val="PargrafoparaBibl"/>
        <w:widowControl/>
        <w:rPr>
          <w:szCs w:val="16"/>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guilherme de auxerre, ca. 1175-1231</w:t>
      </w:r>
    </w:p>
    <w:p w:rsidR="00666D85" w:rsidRPr="00FB4E5C" w:rsidRDefault="00AF0097" w:rsidP="002802EC">
      <w:pPr>
        <w:pStyle w:val="Ttulo5"/>
        <w:keepNext/>
        <w:spacing w:before="0"/>
        <w:rPr>
          <w:color w:val="FF0000"/>
          <w:lang w:val="es-ES_tradnl"/>
        </w:rPr>
      </w:pPr>
      <w:r>
        <w:rPr>
          <w:color w:val="FF0000"/>
          <w:lang w:val="es-ES_tradnl"/>
        </w:rPr>
        <w:t>Edições modernas</w:t>
      </w:r>
    </w:p>
    <w:p w:rsidR="00FB710A" w:rsidRPr="00100A8C" w:rsidRDefault="00FB710A" w:rsidP="002802EC">
      <w:pPr>
        <w:pStyle w:val="PargrafoparaBibl"/>
        <w:widowControl/>
        <w:rPr>
          <w:lang w:val="es-ES_tradnl"/>
        </w:rPr>
      </w:pPr>
      <w:r w:rsidRPr="00100A8C">
        <w:rPr>
          <w:lang w:val="es-ES_tradnl"/>
        </w:rPr>
        <w:t xml:space="preserve">GUILLELMUS ALTISSIODORENSIS, </w:t>
      </w:r>
      <w:r w:rsidRPr="00100A8C">
        <w:rPr>
          <w:i/>
          <w:lang w:val="es-ES_tradnl"/>
        </w:rPr>
        <w:t>Summa aurea in IV libros sententiarum</w:t>
      </w:r>
      <w:r w:rsidRPr="00100A8C">
        <w:rPr>
          <w:lang w:val="es-ES_tradnl"/>
        </w:rPr>
        <w:t>. Paris, 1500. Frankfurt, Minerva, 1964. CCCVI p. [USP]</w:t>
      </w:r>
    </w:p>
    <w:p w:rsidR="00666D85" w:rsidRPr="00100A8C" w:rsidRDefault="00B8210A" w:rsidP="002802EC">
      <w:pPr>
        <w:pStyle w:val="Ttulo5"/>
        <w:keepNext/>
        <w:spacing w:before="0"/>
        <w:rPr>
          <w:color w:val="FF0000"/>
          <w:lang w:val="es-ES_tradnl"/>
        </w:rPr>
      </w:pPr>
      <w:r w:rsidRPr="00100A8C">
        <w:rPr>
          <w:color w:val="FF0000"/>
          <w:lang w:val="es-ES_tradnl"/>
        </w:rPr>
        <w:t>Quaracchi</w:t>
      </w:r>
    </w:p>
    <w:p w:rsidR="00FB710A" w:rsidRPr="00F61AE9" w:rsidRDefault="00FB710A" w:rsidP="002802EC">
      <w:pPr>
        <w:pStyle w:val="PargrafoparaBibl"/>
        <w:widowControl/>
        <w:rPr>
          <w:lang w:val="en-US"/>
        </w:rPr>
      </w:pPr>
      <w:r w:rsidRPr="00100A8C">
        <w:rPr>
          <w:lang w:val="es-ES_tradnl"/>
        </w:rPr>
        <w:t xml:space="preserve">GUILLELMUS ALTISSIODORENSIS, </w:t>
      </w:r>
      <w:r w:rsidRPr="00100A8C">
        <w:rPr>
          <w:i/>
          <w:lang w:val="es-ES_tradnl"/>
        </w:rPr>
        <w:t>Summa aurea. Introduction générale</w:t>
      </w:r>
      <w:r w:rsidRPr="00100A8C">
        <w:rPr>
          <w:lang w:val="es-ES_tradnl"/>
        </w:rPr>
        <w:t xml:space="preserve">. </w:t>
      </w:r>
      <w:r w:rsidRPr="00F61AE9">
        <w:t>Cura et studio J. Ribaillier. Spicilegium bonaventurianum, 20. Paris, CNRS / Roma,</w:t>
      </w:r>
      <w:r w:rsidR="00666D85" w:rsidRPr="00666D85">
        <w:t xml:space="preserve"> </w:t>
      </w:r>
      <w:r w:rsidR="00B8210A">
        <w:t>Quaracchi</w:t>
      </w:r>
      <w:r w:rsidR="00666D85">
        <w:t>,</w:t>
      </w:r>
      <w:r w:rsidRPr="00F61AE9">
        <w:t xml:space="preserve"> Collegio S. Bonaventura, 1987. </w:t>
      </w:r>
      <w:r w:rsidRPr="00F61AE9">
        <w:rPr>
          <w:lang w:val="en-US"/>
        </w:rPr>
        <w:t>VIII+327 p. [USP]</w:t>
      </w:r>
    </w:p>
    <w:p w:rsidR="00FB710A" w:rsidRDefault="00FB710A" w:rsidP="002802EC">
      <w:pPr>
        <w:pStyle w:val="PargrafoparaBibl"/>
        <w:widowControl/>
      </w:pPr>
      <w:r w:rsidRPr="00F61AE9">
        <w:rPr>
          <w:lang w:val="en-US"/>
        </w:rPr>
        <w:t xml:space="preserve">GUILLELMUS ALTISSIODORENSIS, </w:t>
      </w:r>
      <w:r w:rsidRPr="00F61AE9">
        <w:rPr>
          <w:i/>
          <w:lang w:val="en-US"/>
        </w:rPr>
        <w:t>Summa aurea</w:t>
      </w:r>
      <w:r w:rsidRPr="00F61AE9">
        <w:rPr>
          <w:lang w:val="en-US"/>
        </w:rPr>
        <w:t xml:space="preserve">. Ed. J. Ribaillier. </w:t>
      </w:r>
      <w:r w:rsidRPr="00F61AE9">
        <w:t>S</w:t>
      </w:r>
      <w:r w:rsidR="00100A8C">
        <w:t>picilegium bonaventurianum, 16-20</w:t>
      </w:r>
      <w:r w:rsidRPr="00F61AE9">
        <w:t xml:space="preserve">. Grottaferrata, </w:t>
      </w:r>
      <w:r w:rsidR="00B8210A">
        <w:t>Quaracchi</w:t>
      </w:r>
      <w:r w:rsidRPr="00F61AE9">
        <w:t>, 1980-1</w:t>
      </w:r>
      <w:r w:rsidR="00D8177D">
        <w:t xml:space="preserve">986. </w:t>
      </w:r>
      <w:r w:rsidR="00100A8C">
        <w:t>7</w:t>
      </w:r>
      <w:r w:rsidR="00D8177D">
        <w:t xml:space="preserve"> vols. [UFSCar] [USP]</w:t>
      </w:r>
    </w:p>
    <w:p w:rsidR="00666D85" w:rsidRPr="00666D85" w:rsidRDefault="00AF0097" w:rsidP="002802EC">
      <w:pPr>
        <w:pStyle w:val="Ttulo5"/>
        <w:keepNext/>
        <w:spacing w:before="0"/>
        <w:rPr>
          <w:color w:val="FF0000"/>
        </w:rPr>
      </w:pPr>
      <w:r>
        <w:rPr>
          <w:color w:val="FF0000"/>
        </w:rPr>
        <w:t>Diversas</w:t>
      </w:r>
    </w:p>
    <w:p w:rsidR="00FB710A" w:rsidRPr="00F61AE9" w:rsidRDefault="00FB710A" w:rsidP="002802EC">
      <w:pPr>
        <w:pStyle w:val="PargrafoparaBibl"/>
        <w:widowControl/>
      </w:pPr>
      <w:r w:rsidRPr="00F61AE9">
        <w:t xml:space="preserve">GUILLAUME D’AUXERRE, </w:t>
      </w:r>
      <w:r w:rsidRPr="00F61AE9">
        <w:rPr>
          <w:i/>
        </w:rPr>
        <w:t>Summa de officiis ecclesiasticis</w:t>
      </w:r>
      <w:r w:rsidRPr="00F61AE9">
        <w:t xml:space="preserve"> in CHENU, M.-D., éd., </w:t>
      </w:r>
      <w:r w:rsidRPr="00F61AE9">
        <w:rPr>
          <w:i/>
          <w:iCs/>
        </w:rPr>
        <w:t>Études d’histoire littéraire et doctrinale du XIII</w:t>
      </w:r>
      <w:r w:rsidRPr="00F61AE9">
        <w:rPr>
          <w:i/>
          <w:iCs/>
          <w:vertAlign w:val="superscript"/>
        </w:rPr>
        <w:t>e</w:t>
      </w:r>
      <w:r w:rsidRPr="00F61AE9">
        <w:rPr>
          <w:i/>
          <w:iCs/>
        </w:rPr>
        <w:t xml:space="preserve"> siècle</w:t>
      </w:r>
      <w:r w:rsidRPr="00F61AE9">
        <w:t xml:space="preserve">. Ed. R. M. Martineau. </w:t>
      </w:r>
      <w:r w:rsidR="00F31540">
        <w:rPr>
          <w:lang w:val="es-ES_tradnl"/>
        </w:rPr>
        <w:t xml:space="preserve">PIEM, </w:t>
      </w:r>
      <w:r w:rsidRPr="00F61AE9">
        <w:rPr>
          <w:lang w:val="es-ES_tradnl"/>
        </w:rPr>
        <w:t xml:space="preserve">2. </w:t>
      </w:r>
      <w:r w:rsidR="00624E9D" w:rsidRPr="002533BA">
        <w:rPr>
          <w:lang w:val="fr-FR"/>
        </w:rPr>
        <w:t xml:space="preserve">Montréal, </w:t>
      </w:r>
      <w:r w:rsidR="00F31540" w:rsidRPr="002533BA">
        <w:rPr>
          <w:lang w:val="fr-FR"/>
        </w:rPr>
        <w:t xml:space="preserve">Institut d’études médiévales </w:t>
      </w:r>
      <w:r w:rsidRPr="00F61AE9">
        <w:t xml:space="preserve">/ Paris, Vrin, 1932. Vol. 2. </w:t>
      </w:r>
      <w:r w:rsidR="00F31540">
        <w:t xml:space="preserve">210 p. </w:t>
      </w:r>
      <w:r w:rsidR="00F31540" w:rsidRPr="009707CA">
        <w:rPr>
          <w:lang w:val="fr-FR"/>
        </w:rPr>
        <w:t xml:space="preserve">[UNESP] </w:t>
      </w:r>
      <w:r w:rsidRPr="00F61AE9">
        <w:t>[USP]</w:t>
      </w:r>
    </w:p>
    <w:p w:rsidR="00FB710A" w:rsidRPr="00943C4D" w:rsidRDefault="00AA4FB5" w:rsidP="002802EC">
      <w:pPr>
        <w:pStyle w:val="Ttulo5"/>
        <w:keepNext/>
        <w:spacing w:before="0"/>
        <w:rPr>
          <w:color w:val="FF0000"/>
        </w:rPr>
      </w:pPr>
      <w:r>
        <w:rPr>
          <w:color w:val="FF0000"/>
        </w:rPr>
        <w:t>Comentadores</w:t>
      </w:r>
    </w:p>
    <w:p w:rsidR="00FB710A" w:rsidRPr="00DE4664" w:rsidRDefault="00FB710A" w:rsidP="002802EC">
      <w:pPr>
        <w:pStyle w:val="PargrafoparaBibl"/>
        <w:widowControl/>
        <w:rPr>
          <w:lang w:val="en-US"/>
        </w:rPr>
      </w:pPr>
      <w:r w:rsidRPr="00F61AE9">
        <w:t xml:space="preserve">ARNOLD, J., </w:t>
      </w:r>
      <w:r w:rsidRPr="00F61AE9">
        <w:rPr>
          <w:i/>
        </w:rPr>
        <w:t xml:space="preserve">Perfecta communicatio. </w:t>
      </w:r>
      <w:r w:rsidRPr="00DE4664">
        <w:rPr>
          <w:i/>
          <w:lang w:val="en-US"/>
        </w:rPr>
        <w:t>Die Trinitätstheologie Wilhelms von Auxerre</w:t>
      </w:r>
      <w:r w:rsidRPr="00DE4664">
        <w:rPr>
          <w:lang w:val="en-US"/>
        </w:rPr>
        <w:t>. BGPTM, NF, 42. Münster, Aschendorff, 1994</w:t>
      </w:r>
      <w:r w:rsidR="00D9676E" w:rsidRPr="00DE4664">
        <w:rPr>
          <w:lang w:val="en-US"/>
        </w:rPr>
        <w:t>. XIV+376 S. [UFSCar] [USP] {NA}</w:t>
      </w:r>
    </w:p>
    <w:p w:rsidR="00FB710A" w:rsidRPr="00F61AE9" w:rsidRDefault="00FB710A" w:rsidP="002802EC">
      <w:pPr>
        <w:pStyle w:val="PargrafoparaBibl"/>
        <w:widowControl/>
      </w:pPr>
      <w:r w:rsidRPr="00DE4664">
        <w:rPr>
          <w:lang w:val="en-US"/>
        </w:rPr>
        <w:t xml:space="preserve">BALADIER, C., </w:t>
      </w:r>
      <w:r w:rsidRPr="00DE4664">
        <w:rPr>
          <w:i/>
          <w:lang w:val="en-US"/>
        </w:rPr>
        <w:t>Érôs au Moyen Âge: amour, désir et “delectatio morosa”</w:t>
      </w:r>
      <w:r w:rsidRPr="00DE4664">
        <w:rPr>
          <w:lang w:val="en-US"/>
        </w:rPr>
        <w:t xml:space="preserve">. </w:t>
      </w:r>
      <w:r w:rsidRPr="00F61AE9">
        <w:t xml:space="preserve">Paris, Cerf, </w:t>
      </w:r>
      <w:r w:rsidR="00FE7A60">
        <w:t>1999. 226 p. [UFSCar] [USP] {NA}</w:t>
      </w:r>
    </w:p>
    <w:p w:rsidR="00E76183" w:rsidRPr="00EA65BD" w:rsidRDefault="00E76183" w:rsidP="002802EC">
      <w:pPr>
        <w:pStyle w:val="PargrafoparaBibl"/>
        <w:widowControl/>
      </w:pPr>
      <w:r w:rsidRPr="00D32B84">
        <w:t>BIFFI,</w:t>
      </w:r>
      <w:r>
        <w:t xml:space="preserve"> </w:t>
      </w:r>
      <w:r w:rsidRPr="00D32B84">
        <w:t xml:space="preserve">I., </w:t>
      </w:r>
      <w:r w:rsidRPr="00D32B84">
        <w:rPr>
          <w:i/>
        </w:rPr>
        <w:t>Figure medievali della teologia</w:t>
      </w:r>
      <w:r w:rsidRPr="00D32B84">
        <w:t xml:space="preserve">. </w:t>
      </w:r>
      <w:r w:rsidRPr="00EA65BD">
        <w:t>Presentazione di M</w:t>
      </w:r>
      <w:r>
        <w:t>.</w:t>
      </w:r>
      <w:r w:rsidRPr="00EA65BD">
        <w:t>-D</w:t>
      </w:r>
      <w:r>
        <w:t>.</w:t>
      </w:r>
      <w:r w:rsidRPr="00EA65BD">
        <w:t xml:space="preserve"> Chenu. Pref</w:t>
      </w:r>
      <w:r>
        <w:t>.</w:t>
      </w:r>
      <w:r w:rsidRPr="00EA65BD">
        <w:t xml:space="preserve"> di G</w:t>
      </w:r>
      <w:r>
        <w:t>.</w:t>
      </w:r>
      <w:r w:rsidRPr="00EA65BD">
        <w:t xml:space="preserve"> Colombo</w:t>
      </w:r>
      <w:r>
        <w:t xml:space="preserve">. </w:t>
      </w:r>
      <w:r w:rsidRPr="00D32B84">
        <w:t xml:space="preserve">Biblioteca di Cultura Medievale. Milano, Jaca Book, 1992. </w:t>
      </w:r>
      <w:r>
        <w:t>XV+</w:t>
      </w:r>
      <w:r w:rsidRPr="00D32B84">
        <w:t>3</w:t>
      </w:r>
      <w:r>
        <w:t>39</w:t>
      </w:r>
      <w:r w:rsidRPr="00D32B84">
        <w:t xml:space="preserve"> p.</w:t>
      </w:r>
      <w:r w:rsidRPr="00EA65BD">
        <w:t xml:space="preserve"> [USP]</w:t>
      </w:r>
    </w:p>
    <w:p w:rsidR="00F31540" w:rsidRDefault="00F31540" w:rsidP="002802EC">
      <w:pPr>
        <w:pStyle w:val="PargrafoparaBibl"/>
        <w:widowControl/>
        <w:rPr>
          <w:lang w:val="fr-FR"/>
        </w:rPr>
      </w:pPr>
      <w:r w:rsidRPr="002533BA">
        <w:rPr>
          <w:lang w:val="fr-FR"/>
        </w:rPr>
        <w:t xml:space="preserve">CHENU, M.-D., éd., </w:t>
      </w:r>
      <w:r w:rsidRPr="002533BA">
        <w:rPr>
          <w:i/>
          <w:iCs/>
          <w:lang w:val="fr-FR"/>
        </w:rPr>
        <w:t>Études d’histoire littéraire et doctrinale du XIII</w:t>
      </w:r>
      <w:r w:rsidRPr="002533BA">
        <w:rPr>
          <w:i/>
          <w:iCs/>
          <w:vertAlign w:val="superscript"/>
          <w:lang w:val="fr-FR"/>
        </w:rPr>
        <w:t>e</w:t>
      </w:r>
      <w:r w:rsidRPr="002533BA">
        <w:rPr>
          <w:i/>
          <w:iCs/>
          <w:lang w:val="fr-FR"/>
        </w:rPr>
        <w:t xml:space="preserve"> siècle</w:t>
      </w:r>
      <w:r w:rsidRPr="002533BA">
        <w:rPr>
          <w:lang w:val="fr-FR"/>
        </w:rPr>
        <w:t xml:space="preserve">. </w:t>
      </w:r>
      <w:r w:rsidRPr="002533BA">
        <w:rPr>
          <w:i/>
          <w:lang w:val="fr-FR"/>
        </w:rPr>
        <w:t>Première et deuxième séries</w:t>
      </w:r>
      <w:r w:rsidRPr="002533BA">
        <w:rPr>
          <w:lang w:val="fr-FR"/>
        </w:rPr>
        <w:t xml:space="preserve">. PIEM, 1-2. </w:t>
      </w:r>
      <w:r w:rsidR="00624E9D" w:rsidRPr="002533BA">
        <w:rPr>
          <w:lang w:val="fr-FR"/>
        </w:rPr>
        <w:t xml:space="preserve">Montréal, </w:t>
      </w:r>
      <w:r w:rsidRPr="002533BA">
        <w:rPr>
          <w:lang w:val="fr-FR"/>
        </w:rPr>
        <w:t xml:space="preserve">Institut d’études médiévales / Paris, Vrin, 1932-1933. </w:t>
      </w:r>
      <w:r w:rsidRPr="00F31540">
        <w:rPr>
          <w:lang w:val="fr-FR"/>
        </w:rPr>
        <w:t>196 + 210 p.</w:t>
      </w:r>
      <w:r>
        <w:rPr>
          <w:lang w:val="fr-FR"/>
        </w:rPr>
        <w:t xml:space="preserve"> </w:t>
      </w:r>
      <w:r w:rsidRPr="009707CA">
        <w:rPr>
          <w:lang w:val="fr-FR"/>
        </w:rPr>
        <w:t>2 vols. [UNESP] [= vol. 2] [USP]</w:t>
      </w:r>
    </w:p>
    <w:p w:rsidR="00FB710A" w:rsidRPr="00F61AE9" w:rsidRDefault="00FB710A" w:rsidP="002802EC">
      <w:pPr>
        <w:pStyle w:val="PargrafoparaBibl"/>
        <w:widowControl/>
        <w:rPr>
          <w:lang w:val="en-US"/>
        </w:rPr>
      </w:pPr>
      <w:r w:rsidRPr="00F61AE9">
        <w:rPr>
          <w:lang w:val="en-US"/>
        </w:rPr>
        <w:t xml:space="preserve">COLISH, M. L., </w:t>
      </w:r>
      <w:r w:rsidRPr="00F61AE9">
        <w:rPr>
          <w:i/>
          <w:lang w:val="en-US"/>
        </w:rPr>
        <w:t>Studies in Scholasticism</w:t>
      </w:r>
      <w:r w:rsidRPr="00F61AE9">
        <w:rPr>
          <w:lang w:val="en-US"/>
        </w:rPr>
        <w:t xml:space="preserve">. Aldershot, Ashgate, 2006. 350 </w:t>
      </w:r>
      <w:r w:rsidR="00696036">
        <w:rPr>
          <w:lang w:val="en-US"/>
        </w:rPr>
        <w:t>p. [UFSCar] [UNICAMP] [USP]</w:t>
      </w:r>
    </w:p>
    <w:p w:rsidR="003B73E5" w:rsidRDefault="003B73E5" w:rsidP="002802EC">
      <w:pPr>
        <w:pStyle w:val="PargrafoparaBibl"/>
        <w:widowControl/>
        <w:rPr>
          <w:lang w:val="en-US"/>
        </w:rPr>
      </w:pPr>
      <w:r w:rsidRPr="00F61AE9">
        <w:rPr>
          <w:lang w:val="en-US"/>
        </w:rPr>
        <w:t xml:space="preserve">CUNNINGHAM, S. B., </w:t>
      </w:r>
      <w:r w:rsidRPr="00F61AE9">
        <w:rPr>
          <w:i/>
          <w:lang w:val="en-US"/>
        </w:rPr>
        <w:t>Reclaiming moral agency. The moral philosophy of Albert the Great</w:t>
      </w:r>
      <w:r w:rsidRPr="00F61AE9">
        <w:rPr>
          <w:lang w:val="en-US"/>
        </w:rPr>
        <w:t>. W</w:t>
      </w:r>
      <w:r>
        <w:rPr>
          <w:lang w:val="en-US"/>
        </w:rPr>
        <w:t xml:space="preserve">ashington, CUA, 2009. </w:t>
      </w:r>
      <w:r w:rsidRPr="003B73E5">
        <w:rPr>
          <w:lang w:val="en-US"/>
        </w:rPr>
        <w:t xml:space="preserve">XII+294 p. </w:t>
      </w:r>
      <w:r>
        <w:rPr>
          <w:lang w:val="en-US"/>
        </w:rPr>
        <w:t>[USP]</w:t>
      </w:r>
    </w:p>
    <w:p w:rsidR="00FB710A" w:rsidRDefault="00FB710A" w:rsidP="002802EC">
      <w:pPr>
        <w:pStyle w:val="PargrafoparaBibl"/>
        <w:widowControl/>
        <w:rPr>
          <w:color w:val="808080"/>
          <w:lang w:val="en-US"/>
        </w:rPr>
      </w:pPr>
      <w:r w:rsidRPr="00F61AE9">
        <w:rPr>
          <w:color w:val="808080"/>
          <w:lang w:val="en-US"/>
        </w:rPr>
        <w:t xml:space="preserve">COOLMAN, B. T., </w:t>
      </w:r>
      <w:r w:rsidRPr="00F61AE9">
        <w:rPr>
          <w:i/>
          <w:color w:val="808080"/>
          <w:lang w:val="en-US"/>
        </w:rPr>
        <w:t>Knowing God by experience: the spiritual senses and the knowledge of God in the theology of William of Auxerre</w:t>
      </w:r>
      <w:r w:rsidRPr="00F61AE9">
        <w:rPr>
          <w:color w:val="808080"/>
          <w:lang w:val="en-US"/>
        </w:rPr>
        <w:t>. Washington</w:t>
      </w:r>
      <w:r w:rsidRPr="00F61AE9">
        <w:rPr>
          <w:lang w:val="en-US"/>
        </w:rPr>
        <w:t xml:space="preserve">, </w:t>
      </w:r>
      <w:r w:rsidRPr="00F61AE9">
        <w:rPr>
          <w:color w:val="808080"/>
          <w:lang w:val="en-US"/>
        </w:rPr>
        <w:t>CUA, 2004. 288 p.</w:t>
      </w:r>
      <w:r w:rsidR="00F06F70">
        <w:rPr>
          <w:color w:val="808080"/>
          <w:lang w:val="en-US"/>
        </w:rPr>
        <w:t>*</w:t>
      </w:r>
    </w:p>
    <w:p w:rsidR="00FB710A" w:rsidRPr="00E95CD2" w:rsidRDefault="00FB710A" w:rsidP="002802EC">
      <w:pPr>
        <w:pStyle w:val="PargrafoparaBibl"/>
        <w:widowControl/>
        <w:rPr>
          <w:noProof/>
          <w:szCs w:val="24"/>
          <w:lang w:val="en-US"/>
        </w:rPr>
      </w:pPr>
      <w:r w:rsidRPr="00F61AE9">
        <w:rPr>
          <w:szCs w:val="24"/>
          <w:lang w:val="en-US"/>
        </w:rPr>
        <w:lastRenderedPageBreak/>
        <w:t xml:space="preserve">ERNST, S., </w:t>
      </w:r>
      <w:r w:rsidRPr="00F61AE9">
        <w:rPr>
          <w:i/>
          <w:szCs w:val="24"/>
          <w:lang w:val="en-US"/>
        </w:rPr>
        <w:t>Ethische Vernunft und christlicher Glaube. Der Prozess ihrer wechselseitigen Freisetzung</w:t>
      </w:r>
      <w:r w:rsidRPr="00F61AE9">
        <w:rPr>
          <w:shd w:val="clear" w:color="auto" w:fill="FFFFFF"/>
          <w:lang w:val="en-US"/>
        </w:rPr>
        <w:t xml:space="preserve"> </w:t>
      </w:r>
      <w:r w:rsidRPr="00F61AE9">
        <w:rPr>
          <w:i/>
          <w:lang w:val="en-US"/>
        </w:rPr>
        <w:t>in der Zeit von Anselm von Canterbury bis Wilhelm von Auxerre</w:t>
      </w:r>
      <w:r w:rsidRPr="00F61AE9">
        <w:rPr>
          <w:lang w:val="en-US"/>
        </w:rPr>
        <w:t>. BGPTM, NF,</w:t>
      </w:r>
      <w:r w:rsidRPr="00F61AE9">
        <w:rPr>
          <w:szCs w:val="24"/>
          <w:lang w:val="en-US"/>
        </w:rPr>
        <w:t xml:space="preserve"> 46. Münster, Aschendorff, 1996. 422 S. [UFSCar] </w:t>
      </w:r>
      <w:r w:rsidRPr="00F61AE9">
        <w:rPr>
          <w:noProof/>
          <w:szCs w:val="24"/>
          <w:lang w:val="en-US"/>
        </w:rPr>
        <w:t xml:space="preserve">[USP] </w:t>
      </w:r>
      <w:r w:rsidR="00722F45">
        <w:rPr>
          <w:noProof/>
          <w:szCs w:val="24"/>
          <w:lang w:val="en-US"/>
        </w:rPr>
        <w:t>{NA}</w:t>
      </w:r>
    </w:p>
    <w:p w:rsidR="00FB710A" w:rsidRPr="00F61AE9" w:rsidRDefault="00FB710A" w:rsidP="002802EC">
      <w:pPr>
        <w:pStyle w:val="PargrafoparaBibl"/>
        <w:widowControl/>
        <w:rPr>
          <w:szCs w:val="16"/>
          <w:lang w:val="en-US"/>
        </w:rPr>
      </w:pPr>
      <w:r w:rsidRPr="00F61AE9">
        <w:rPr>
          <w:szCs w:val="16"/>
          <w:lang w:val="en-US"/>
        </w:rPr>
        <w:t xml:space="preserve">GILLON, L.-B., </w:t>
      </w:r>
      <w:r w:rsidRPr="00F61AE9">
        <w:rPr>
          <w:i/>
          <w:szCs w:val="16"/>
          <w:lang w:val="en-US"/>
        </w:rPr>
        <w:t>La théorie des oppositions et la théologie du péché au XIII</w:t>
      </w:r>
      <w:r w:rsidRPr="00F61AE9">
        <w:rPr>
          <w:i/>
          <w:szCs w:val="24"/>
          <w:vertAlign w:val="superscript"/>
          <w:lang w:val="en-US"/>
        </w:rPr>
        <w:t>e</w:t>
      </w:r>
      <w:r w:rsidRPr="00F61AE9">
        <w:rPr>
          <w:i/>
          <w:szCs w:val="16"/>
          <w:lang w:val="en-US"/>
        </w:rPr>
        <w:t xml:space="preserve"> siècle</w:t>
      </w:r>
      <w:r w:rsidRPr="00F61AE9">
        <w:rPr>
          <w:szCs w:val="16"/>
          <w:lang w:val="en-US"/>
        </w:rPr>
        <w:t>. Paris, Vrin, 1937. XVII+151 p. [UNESP]</w:t>
      </w:r>
      <w:r w:rsidRPr="00F61AE9">
        <w:rPr>
          <w:szCs w:val="24"/>
          <w:lang w:val="en-US"/>
        </w:rPr>
        <w:t xml:space="preserve"> [USP]</w:t>
      </w:r>
    </w:p>
    <w:p w:rsidR="002A1C5F" w:rsidRDefault="002A1C5F" w:rsidP="002802EC">
      <w:pPr>
        <w:pStyle w:val="PargrafoparaBibl"/>
        <w:widowControl/>
        <w:rPr>
          <w:color w:val="808080" w:themeColor="background1" w:themeShade="80"/>
          <w:lang w:val="es-ES_tradnl"/>
        </w:rPr>
      </w:pPr>
      <w:r w:rsidRPr="00E15081">
        <w:rPr>
          <w:color w:val="808080" w:themeColor="background1" w:themeShade="80"/>
          <w:lang w:val="es-ES_tradnl"/>
        </w:rPr>
        <w:t xml:space="preserve">HEINZMANN, R., </w:t>
      </w:r>
      <w:r w:rsidRPr="00E15081">
        <w:rPr>
          <w:rFonts w:hint="eastAsia"/>
          <w:i/>
          <w:color w:val="808080" w:themeColor="background1" w:themeShade="80"/>
          <w:lang w:val="es-ES_tradnl"/>
        </w:rPr>
        <w:t>Die Unsterblichkeit der Seele und die Auferstehung des Leibes</w:t>
      </w:r>
      <w:r w:rsidRPr="00E15081">
        <w:rPr>
          <w:i/>
          <w:color w:val="808080" w:themeColor="background1" w:themeShade="80"/>
          <w:lang w:val="es-ES_tradnl"/>
        </w:rPr>
        <w:t>. E</w:t>
      </w:r>
      <w:r w:rsidRPr="00E15081">
        <w:rPr>
          <w:rFonts w:hint="eastAsia"/>
          <w:i/>
          <w:color w:val="808080" w:themeColor="background1" w:themeShade="80"/>
          <w:lang w:val="es-ES_tradnl"/>
        </w:rPr>
        <w:t>ine problemgeschichtliche Untersuchung der frühscholastischen Sentenzen- und Summenliteratur von Anselm von Laon bis Wilhelm von Auxerre</w:t>
      </w:r>
      <w:r w:rsidRPr="00E15081">
        <w:rPr>
          <w:rFonts w:hint="eastAsia"/>
          <w:color w:val="808080" w:themeColor="background1" w:themeShade="80"/>
          <w:lang w:val="es-ES_tradnl"/>
        </w:rPr>
        <w:t>.</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xml:space="preserve">, </w:t>
      </w:r>
      <w:r>
        <w:rPr>
          <w:color w:val="808080" w:themeColor="background1" w:themeShade="80"/>
          <w:lang w:val="es-ES_tradnl"/>
        </w:rPr>
        <w:t>3</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w:t>
      </w:r>
      <w:r>
        <w:rPr>
          <w:color w:val="808080" w:themeColor="background1" w:themeShade="80"/>
          <w:lang w:val="es-ES_tradnl"/>
        </w:rPr>
        <w:t>5</w:t>
      </w:r>
      <w:r w:rsidRPr="0085499F">
        <w:rPr>
          <w:color w:val="808080" w:themeColor="background1" w:themeShade="80"/>
          <w:lang w:val="es-ES_tradnl"/>
        </w:rPr>
        <w:t>.</w:t>
      </w:r>
      <w:r w:rsidRPr="00DD1CAD">
        <w:rPr>
          <w:color w:val="808080" w:themeColor="background1" w:themeShade="80"/>
          <w:lang w:val="es-ES_tradnl"/>
        </w:rPr>
        <w:t xml:space="preserve"> XX+</w:t>
      </w:r>
      <w:r>
        <w:rPr>
          <w:color w:val="808080" w:themeColor="background1" w:themeShade="80"/>
          <w:lang w:val="es-ES_tradnl"/>
        </w:rPr>
        <w:t>252</w:t>
      </w:r>
      <w:r w:rsidRPr="00DD1CAD">
        <w:rPr>
          <w:color w:val="808080" w:themeColor="background1" w:themeShade="80"/>
          <w:lang w:val="es-ES_tradnl"/>
        </w:rPr>
        <w:t xml:space="preserve"> S.</w:t>
      </w:r>
    </w:p>
    <w:p w:rsidR="00FB710A" w:rsidRPr="00F61AE9" w:rsidRDefault="00FB710A" w:rsidP="002802EC">
      <w:pPr>
        <w:pStyle w:val="PargrafoparaBibl"/>
        <w:widowControl/>
        <w:rPr>
          <w:lang w:val="en-US"/>
        </w:rPr>
      </w:pPr>
      <w:r w:rsidRPr="00F61AE9">
        <w:rPr>
          <w:lang w:val="en-US"/>
        </w:rPr>
        <w:t xml:space="preserve">HORST, U., </w:t>
      </w:r>
      <w:r w:rsidRPr="00F61AE9">
        <w:rPr>
          <w:i/>
          <w:lang w:val="en-US"/>
        </w:rPr>
        <w:t>The dominicans and the pope. Papal teaching authority in the Medieval and Early Modern thomist tradition</w:t>
      </w:r>
      <w:r w:rsidRPr="00F61AE9">
        <w:rPr>
          <w:lang w:val="en-US"/>
        </w:rPr>
        <w:t>. Tr. J. D. Mixson. Notre Dame, UP, 2006. 132 p. [UNICAMP] [USP]</w:t>
      </w:r>
    </w:p>
    <w:p w:rsidR="00FB710A" w:rsidRDefault="00FB710A" w:rsidP="002802EC">
      <w:pPr>
        <w:pStyle w:val="PargrafoparaBibl"/>
        <w:widowControl/>
        <w:rPr>
          <w:lang w:val="en-US"/>
        </w:rPr>
      </w:pPr>
      <w:r w:rsidRPr="00F61AE9">
        <w:t xml:space="preserve">INGHAM, M. B., </w:t>
      </w:r>
      <w:r w:rsidRPr="00F61AE9">
        <w:rPr>
          <w:i/>
        </w:rPr>
        <w:t xml:space="preserve">La Vie de sagesse. </w:t>
      </w:r>
      <w:r w:rsidRPr="00F61AE9">
        <w:rPr>
          <w:i/>
          <w:lang w:val="en-US"/>
        </w:rPr>
        <w:t>Le stoïcisme au Moyen Âge</w:t>
      </w:r>
      <w:r w:rsidRPr="00F61AE9">
        <w:rPr>
          <w:lang w:val="en-US"/>
        </w:rPr>
        <w:t xml:space="preserve">. </w:t>
      </w:r>
      <w:r w:rsidRPr="00F61AE9">
        <w:t xml:space="preserve">Vestigia, 35. </w:t>
      </w:r>
      <w:r w:rsidRPr="004B1152">
        <w:t xml:space="preserve">Paris, Cerf / Éditions </w:t>
      </w:r>
      <w:r w:rsidR="00330E07" w:rsidRPr="004B1152">
        <w:t>Universitaires de Fribourg, 2007</w:t>
      </w:r>
      <w:r w:rsidRPr="004B1152">
        <w:t xml:space="preserve">. </w:t>
      </w:r>
      <w:r w:rsidR="00330E07" w:rsidRPr="00330E07">
        <w:rPr>
          <w:lang w:val="en-US"/>
        </w:rPr>
        <w:t>XXI</w:t>
      </w:r>
      <w:r w:rsidR="00330E07">
        <w:rPr>
          <w:lang w:val="en-US"/>
        </w:rPr>
        <w:t>+</w:t>
      </w:r>
      <w:r w:rsidRPr="00F61AE9">
        <w:rPr>
          <w:lang w:val="en-US"/>
        </w:rPr>
        <w:t xml:space="preserve">186 p. </w:t>
      </w:r>
      <w:r w:rsidR="00E32C27">
        <w:rPr>
          <w:lang w:val="fr-FR"/>
        </w:rPr>
        <w:t xml:space="preserve">[UFSCar] </w:t>
      </w:r>
      <w:r w:rsidR="00330E07">
        <w:rPr>
          <w:lang w:val="en-US"/>
        </w:rPr>
        <w:t>[USP]</w:t>
      </w:r>
    </w:p>
    <w:p w:rsidR="00FB710A" w:rsidRPr="00F61AE9" w:rsidRDefault="00FB710A" w:rsidP="002802EC">
      <w:pPr>
        <w:pStyle w:val="PargrafoparaBibl"/>
        <w:widowControl/>
        <w:rPr>
          <w:sz w:val="20"/>
        </w:rPr>
      </w:pPr>
      <w:r w:rsidRPr="00F61AE9">
        <w:rPr>
          <w:lang w:val="en-US"/>
        </w:rPr>
        <w:t xml:space="preserve">KNOCH, W., </w:t>
      </w:r>
      <w:r w:rsidRPr="00F61AE9">
        <w:rPr>
          <w:i/>
          <w:lang w:val="en-US"/>
        </w:rPr>
        <w:t>Die Einsetzung der Sakramente durch Christus. Eine Untersuchung zur Sakramententheologie der Frühscholastik von Anselm von Laon bis zu Wilhelm von Auxerre</w:t>
      </w:r>
      <w:r w:rsidRPr="00F61AE9">
        <w:rPr>
          <w:lang w:val="en-US"/>
        </w:rPr>
        <w:t xml:space="preserve">. </w:t>
      </w:r>
      <w:r w:rsidRPr="00F61AE9">
        <w:t>BGPTM, NF, 24. Münster, Aschen</w:t>
      </w:r>
      <w:r w:rsidR="00D9676E">
        <w:t>dorff, 1983. [UFSCar] [USP] {NA}</w:t>
      </w:r>
    </w:p>
    <w:p w:rsidR="00FB710A" w:rsidRPr="00F61AE9" w:rsidRDefault="00FB710A" w:rsidP="002802EC">
      <w:pPr>
        <w:pStyle w:val="PargrafoparaBibl"/>
        <w:widowControl/>
        <w:rPr>
          <w:szCs w:val="24"/>
          <w:lang w:val="es-ES_tradnl"/>
        </w:rPr>
      </w:pPr>
      <w:r w:rsidRPr="00F61AE9">
        <w:rPr>
          <w:noProof/>
          <w:color w:val="000000"/>
        </w:rPr>
        <w:t xml:space="preserve">LANDGRAF, A. M., </w:t>
      </w:r>
      <w:r w:rsidRPr="00F61AE9">
        <w:rPr>
          <w:i/>
          <w:noProof/>
          <w:color w:val="000000"/>
        </w:rPr>
        <w:t>Introduction à l’histoire de la littérature théologique de la scolastique naissante</w:t>
      </w:r>
      <w:r w:rsidRPr="00F61AE9">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FB710A" w:rsidRPr="00F61AE9" w:rsidRDefault="00FB710A" w:rsidP="002802EC">
      <w:pPr>
        <w:pStyle w:val="PargrafoparaBibl"/>
        <w:widowControl/>
        <w:rPr>
          <w:szCs w:val="24"/>
          <w:lang w:val="en-US"/>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xml:space="preserve">. </w:t>
      </w:r>
      <w:r w:rsidRPr="00F61AE9">
        <w:rPr>
          <w:szCs w:val="24"/>
          <w:lang w:val="en-US"/>
        </w:rPr>
        <w:t>Tr. C. Ruiz Garrido. Barcelona, Herder, 1956. 253 p. [USP]</w:t>
      </w:r>
    </w:p>
    <w:p w:rsidR="00160B2B" w:rsidRPr="00A377CB" w:rsidRDefault="00160B2B"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9548C0" w:rsidRPr="004F3C50" w:rsidRDefault="009548C0" w:rsidP="002802EC">
      <w:pPr>
        <w:pStyle w:val="PargrafoparaBibl"/>
        <w:widowControl/>
        <w:rPr>
          <w:lang w:val="en-US"/>
        </w:rPr>
      </w:pPr>
      <w:r w:rsidRPr="004F3C50">
        <w:rPr>
          <w:lang w:val="en-US"/>
        </w:rPr>
        <w:t xml:space="preserve">LANGHOLM, O., </w:t>
      </w:r>
      <w:r w:rsidRPr="004F3C50">
        <w:rPr>
          <w:i/>
          <w:lang w:val="en-US"/>
        </w:rPr>
        <w:t>The legacy of scholasticism in economic thought: Antecedents of choice and power</w:t>
      </w:r>
      <w:r w:rsidRPr="004F3C50">
        <w:rPr>
          <w:lang w:val="en-US"/>
        </w:rPr>
        <w:t>. Historical perspectives on modern economics</w:t>
      </w:r>
      <w:r>
        <w:rPr>
          <w:lang w:val="en-US"/>
        </w:rPr>
        <w:t>.</w:t>
      </w:r>
      <w:r w:rsidRPr="004F3C50">
        <w:rPr>
          <w:lang w:val="en-US"/>
        </w:rPr>
        <w:t xml:space="preserve"> Cambridge, UP, 1998. IX+215 p.</w:t>
      </w:r>
      <w:r w:rsidRPr="004F3C50">
        <w:rPr>
          <w:color w:val="808080" w:themeColor="background1" w:themeShade="80"/>
          <w:lang w:val="en-US"/>
        </w:rPr>
        <w:t>*</w:t>
      </w:r>
      <w:r w:rsidRPr="004F3C50">
        <w:rPr>
          <w:lang w:val="en-US"/>
        </w:rPr>
        <w:t xml:space="preserve"> [USP]</w:t>
      </w:r>
    </w:p>
    <w:p w:rsidR="00FB710A" w:rsidRPr="00F61AE9" w:rsidRDefault="00FB710A" w:rsidP="002802EC">
      <w:pPr>
        <w:pStyle w:val="PargrafoparaBibl"/>
        <w:widowControl/>
        <w:rPr>
          <w:color w:val="808080"/>
          <w:lang w:val="en-US"/>
        </w:rPr>
      </w:pPr>
      <w:r w:rsidRPr="00F61AE9">
        <w:rPr>
          <w:color w:val="808080"/>
          <w:lang w:val="en-US"/>
        </w:rPr>
        <w:t xml:space="preserve">MACY, G., </w:t>
      </w:r>
      <w:r w:rsidRPr="00F61AE9">
        <w:rPr>
          <w:i/>
          <w:color w:val="808080"/>
          <w:lang w:val="en-US"/>
        </w:rPr>
        <w:t>The theologies of the Eucharist in the early scholastic period: a study of the salvific function of the sacrament according to the theologians, c. 1080-c. 1220</w:t>
      </w:r>
      <w:r w:rsidRPr="00F61AE9">
        <w:rPr>
          <w:color w:val="808080"/>
          <w:lang w:val="en-US"/>
        </w:rPr>
        <w:t>.</w:t>
      </w:r>
      <w:r w:rsidRPr="00F61AE9">
        <w:rPr>
          <w:color w:val="808080"/>
          <w:lang w:val="en"/>
        </w:rPr>
        <w:t xml:space="preserve"> Oxford, Clarendon, 1984. 248 p.</w:t>
      </w:r>
      <w:r w:rsidR="0083383F" w:rsidRPr="0083383F">
        <w:rPr>
          <w:color w:val="808080"/>
          <w:vertAlign w:val="superscript"/>
          <w:lang w:val="en"/>
        </w:rPr>
        <w:t>#</w:t>
      </w:r>
    </w:p>
    <w:p w:rsidR="0057624A" w:rsidRPr="00FC1EB7" w:rsidRDefault="0057624A" w:rsidP="002802EC">
      <w:pPr>
        <w:pStyle w:val="PargrafoparaBibl"/>
        <w:widowControl/>
        <w:rPr>
          <w:noProof/>
          <w:szCs w:val="24"/>
          <w:lang w:val="en-US"/>
        </w:rPr>
      </w:pPr>
      <w:r w:rsidRPr="00FC1EB7">
        <w:rPr>
          <w:noProof/>
          <w:szCs w:val="24"/>
          <w:lang w:val="en-US"/>
        </w:rPr>
        <w:t xml:space="preserve">LOTTIN, </w:t>
      </w:r>
      <w:r w:rsidRPr="00FC1EB7">
        <w:rPr>
          <w:noProof/>
          <w:lang w:val="en-US"/>
        </w:rPr>
        <w:t>O.</w:t>
      </w:r>
      <w:r w:rsidRPr="00FC1EB7">
        <w:rPr>
          <w:noProof/>
          <w:szCs w:val="24"/>
          <w:lang w:val="en-US"/>
        </w:rPr>
        <w:t xml:space="preserve">, </w:t>
      </w:r>
      <w:r w:rsidRPr="00FC1EB7">
        <w:rPr>
          <w:i/>
          <w:noProof/>
          <w:szCs w:val="24"/>
          <w:lang w:val="en-US"/>
        </w:rPr>
        <w:t>Psychologie et morale au XII</w:t>
      </w:r>
      <w:r w:rsidRPr="00FC1EB7">
        <w:rPr>
          <w:i/>
          <w:noProof/>
          <w:szCs w:val="24"/>
          <w:vertAlign w:val="superscript"/>
          <w:lang w:val="en-US"/>
        </w:rPr>
        <w:t>e</w:t>
      </w:r>
      <w:r w:rsidRPr="00FC1EB7">
        <w:rPr>
          <w:i/>
          <w:noProof/>
          <w:szCs w:val="24"/>
          <w:lang w:val="en-US"/>
        </w:rPr>
        <w:t xml:space="preserve"> et XIII</w:t>
      </w:r>
      <w:r w:rsidRPr="00FC1EB7">
        <w:rPr>
          <w:i/>
          <w:noProof/>
          <w:szCs w:val="24"/>
          <w:vertAlign w:val="superscript"/>
          <w:lang w:val="en-US"/>
        </w:rPr>
        <w:t>e</w:t>
      </w:r>
      <w:r w:rsidRPr="00FC1EB7">
        <w:rPr>
          <w:i/>
          <w:noProof/>
          <w:szCs w:val="24"/>
          <w:lang w:val="en-US"/>
        </w:rPr>
        <w:t xml:space="preserve"> siècles. </w:t>
      </w:r>
      <w:r w:rsidRPr="009A60A2">
        <w:rPr>
          <w:i/>
          <w:noProof/>
          <w:szCs w:val="24"/>
        </w:rPr>
        <w:t>T.</w:t>
      </w:r>
      <w:r w:rsidRPr="009A60A2">
        <w:rPr>
          <w:i/>
        </w:rPr>
        <w:t xml:space="preserve"> I. Problèmes de psychologie</w:t>
      </w:r>
      <w:r w:rsidRPr="009A60A2">
        <w:t xml:space="preserve">. </w:t>
      </w:r>
      <w:r w:rsidRPr="00FC1EB7">
        <w:rPr>
          <w:noProof/>
          <w:szCs w:val="24"/>
          <w:lang w:val="en-US"/>
        </w:rPr>
        <w:t>Glembloux, J. Duculot, 1942. 552 p. [PUC]</w:t>
      </w:r>
    </w:p>
    <w:p w:rsidR="009114F8" w:rsidRPr="00623BD6" w:rsidRDefault="009114F8" w:rsidP="002802EC">
      <w:pPr>
        <w:pStyle w:val="PargrafoparaBibl"/>
        <w:widowControl/>
        <w:rPr>
          <w:color w:val="808080"/>
          <w:lang w:val="en-US"/>
        </w:rPr>
      </w:pPr>
      <w:r w:rsidRPr="00623BD6">
        <w:rPr>
          <w:color w:val="808080"/>
          <w:lang w:val="en-US"/>
        </w:rPr>
        <w:lastRenderedPageBreak/>
        <w:t>PORRO, P., and STURLESE, I., eds.,</w:t>
      </w:r>
      <w:r w:rsidRPr="00623BD6">
        <w:rPr>
          <w:rFonts w:ascii="Verdana" w:hAnsi="Verdana"/>
          <w:color w:val="808080"/>
          <w:sz w:val="17"/>
          <w:szCs w:val="17"/>
          <w:shd w:val="clear" w:color="auto" w:fill="FFFFFF"/>
          <w:lang w:val="en-US"/>
        </w:rPr>
        <w:t xml:space="preserve"> </w:t>
      </w:r>
      <w:r w:rsidRPr="00623BD6">
        <w:rPr>
          <w:i/>
          <w:color w:val="808080"/>
          <w:lang w:val="en-US"/>
        </w:rPr>
        <w:t>Pleasures of knowledge</w:t>
      </w:r>
      <w:r w:rsidRPr="00623BD6">
        <w:rPr>
          <w:color w:val="808080"/>
          <w:lang w:val="en-US"/>
        </w:rPr>
        <w:t>. SIEPM, XIII, 2012. Quaestio, 15. Turnholt, Brepols, 2015. XII+875 p.</w:t>
      </w:r>
    </w:p>
    <w:p w:rsidR="00FB710A" w:rsidRPr="00F61AE9" w:rsidRDefault="00FB710A" w:rsidP="002802EC">
      <w:pPr>
        <w:pStyle w:val="PargrafoparaBibl"/>
        <w:widowControl/>
        <w:rPr>
          <w:lang w:val="en-US"/>
        </w:rPr>
      </w:pPr>
      <w:r w:rsidRPr="00F61AE9">
        <w:rPr>
          <w:lang w:val="en-US"/>
        </w:rPr>
        <w:t xml:space="preserve">PRINCIPE, W. H., </w:t>
      </w:r>
      <w:r w:rsidRPr="00F61AE9">
        <w:rPr>
          <w:i/>
          <w:lang w:val="en-US"/>
        </w:rPr>
        <w:t>William of Auxerre’s theology of the hypostatic union. The theology of hypostatic union in the early Thirteenth Century, I</w:t>
      </w:r>
      <w:r w:rsidRPr="00F61AE9">
        <w:rPr>
          <w:lang w:val="en-US"/>
        </w:rPr>
        <w:t xml:space="preserve">. </w:t>
      </w:r>
      <w:r w:rsidRPr="00F61AE9">
        <w:rPr>
          <w:szCs w:val="24"/>
          <w:lang w:val="en-US"/>
        </w:rPr>
        <w:t xml:space="preserve">Studies and texts, 7. </w:t>
      </w:r>
      <w:r w:rsidRPr="00F61AE9">
        <w:rPr>
          <w:lang w:val="en-US"/>
        </w:rPr>
        <w:t>Toronto, PIMS, 1963. 332 p. [USP]</w:t>
      </w:r>
    </w:p>
    <w:p w:rsidR="00F21838" w:rsidRDefault="00F21838" w:rsidP="002802EC">
      <w:pPr>
        <w:pStyle w:val="PargrafoparaBibl"/>
        <w:widowControl/>
        <w:rPr>
          <w:lang w:val="es-ES_tradnl"/>
        </w:rPr>
      </w:pPr>
      <w:r w:rsidRPr="00F61AE9">
        <w:rPr>
          <w:bCs/>
          <w:iCs/>
          <w:lang w:val="en-US"/>
        </w:rPr>
        <w:t xml:space="preserve">ROUSSELOT, P., </w:t>
      </w:r>
      <w:r w:rsidRPr="00F61AE9">
        <w:rPr>
          <w:bCs/>
          <w:i/>
          <w:iCs/>
          <w:lang w:val="en-US"/>
        </w:rPr>
        <w:t>Pour l’histoire du problème de l’amour au Moyen Âge</w:t>
      </w:r>
      <w:r w:rsidRPr="00F61AE9">
        <w:rPr>
          <w:bCs/>
          <w:iCs/>
          <w:lang w:val="en-US"/>
        </w:rPr>
        <w:t>.</w:t>
      </w:r>
      <w:r>
        <w:rPr>
          <w:bCs/>
          <w:iCs/>
          <w:lang w:val="en-US"/>
        </w:rPr>
        <w:t xml:space="preserve"> </w:t>
      </w:r>
      <w:r w:rsidRPr="00906CA4">
        <w:rPr>
          <w:lang w:val="es-ES_tradnl"/>
        </w:rPr>
        <w:t xml:space="preserve">BGPTM, VI, </w:t>
      </w:r>
      <w:r>
        <w:rPr>
          <w:lang w:val="es-ES_tradnl"/>
        </w:rPr>
        <w:t>6</w:t>
      </w:r>
      <w:r w:rsidRPr="00906CA4">
        <w:rPr>
          <w:lang w:val="es-ES_tradnl"/>
        </w:rPr>
        <w:t xml:space="preserve">. </w:t>
      </w:r>
      <w:r w:rsidRPr="000C7940">
        <w:rPr>
          <w:lang w:val="es-ES_tradnl"/>
        </w:rPr>
        <w:t>Münster, Aschendorff,</w:t>
      </w:r>
      <w:r>
        <w:rPr>
          <w:lang w:val="es-ES_tradnl"/>
        </w:rPr>
        <w:t xml:space="preserve"> 1908</w:t>
      </w:r>
      <w:r w:rsidRPr="00906CA4">
        <w:rPr>
          <w:lang w:val="es-ES_tradnl"/>
        </w:rPr>
        <w:t>.</w:t>
      </w:r>
      <w:r w:rsidRPr="00BA07A5">
        <w:rPr>
          <w:lang w:val="es-ES_tradnl"/>
        </w:rPr>
        <w:t xml:space="preserve"> </w:t>
      </w:r>
      <w:r>
        <w:rPr>
          <w:lang w:val="es-ES_tradnl"/>
        </w:rPr>
        <w:t>104</w:t>
      </w:r>
      <w:r w:rsidRPr="00BA07A5">
        <w:rPr>
          <w:lang w:val="es-ES_tradnl"/>
        </w:rPr>
        <w:t xml:space="preserve"> S. [PUC]</w:t>
      </w:r>
    </w:p>
    <w:p w:rsidR="00FB710A" w:rsidRPr="00D0052B" w:rsidRDefault="00FB710A" w:rsidP="002802EC">
      <w:pPr>
        <w:pStyle w:val="PargrafoparaBibl"/>
        <w:widowControl/>
        <w:rPr>
          <w:bCs/>
          <w:iCs/>
          <w:lang w:val="en-US"/>
        </w:rPr>
      </w:pPr>
      <w:r w:rsidRPr="00F61AE9">
        <w:rPr>
          <w:bCs/>
          <w:iCs/>
          <w:lang w:val="en-US"/>
        </w:rPr>
        <w:t xml:space="preserve">ROUSSELOT, P., </w:t>
      </w:r>
      <w:r w:rsidRPr="00F61AE9">
        <w:rPr>
          <w:bCs/>
          <w:i/>
          <w:iCs/>
          <w:lang w:val="en-US"/>
        </w:rPr>
        <w:t>Pour l’histoire du problème de l’amour au Moyen Âge</w:t>
      </w:r>
      <w:r w:rsidRPr="00F61AE9">
        <w:rPr>
          <w:bCs/>
          <w:iCs/>
          <w:lang w:val="en-US"/>
        </w:rPr>
        <w:t xml:space="preserve">. </w:t>
      </w:r>
      <w:r w:rsidRPr="00D0052B">
        <w:rPr>
          <w:bCs/>
          <w:iCs/>
          <w:lang w:val="en-US"/>
        </w:rPr>
        <w:t>Bibliothèque d’histoire de la philosophie.</w:t>
      </w:r>
      <w:r w:rsidRPr="00D0052B">
        <w:rPr>
          <w:color w:val="808080"/>
          <w:lang w:val="en-US"/>
        </w:rPr>
        <w:t xml:space="preserve"> </w:t>
      </w:r>
      <w:r w:rsidRPr="00D0052B">
        <w:rPr>
          <w:bCs/>
          <w:iCs/>
          <w:lang w:val="en-US"/>
        </w:rPr>
        <w:t xml:space="preserve">Paris, Vrin, 1981. 104 p. </w:t>
      </w:r>
      <w:r w:rsidRPr="00D0052B">
        <w:rPr>
          <w:szCs w:val="24"/>
          <w:lang w:val="en-US"/>
        </w:rPr>
        <w:t xml:space="preserve">[UNESP] [UNICAMP] </w:t>
      </w:r>
      <w:r w:rsidR="00895AAD" w:rsidRPr="00D0052B">
        <w:rPr>
          <w:szCs w:val="24"/>
          <w:lang w:val="en-US"/>
        </w:rPr>
        <w:t xml:space="preserve">[UNIFESP] </w:t>
      </w:r>
      <w:r w:rsidR="00DC49AB" w:rsidRPr="00D0052B">
        <w:rPr>
          <w:bCs/>
          <w:iCs/>
          <w:lang w:val="en-US"/>
        </w:rPr>
        <w:t>[USP] {</w:t>
      </w:r>
      <w:r w:rsidRPr="00D0052B">
        <w:rPr>
          <w:bCs/>
          <w:iCs/>
          <w:lang w:val="en-US"/>
        </w:rPr>
        <w:t>NA</w:t>
      </w:r>
      <w:r w:rsidR="00DC49AB" w:rsidRPr="00D0052B">
        <w:rPr>
          <w:bCs/>
          <w:iCs/>
          <w:lang w:val="en-US"/>
        </w:rPr>
        <w:t>}</w:t>
      </w:r>
    </w:p>
    <w:p w:rsidR="00DC49AB" w:rsidRPr="00DC49AB" w:rsidRDefault="00DC49AB" w:rsidP="002802EC">
      <w:pPr>
        <w:pStyle w:val="PargrafoparaBibl"/>
        <w:widowControl/>
        <w:rPr>
          <w:bCs/>
          <w:iCs/>
          <w:lang w:val="en-US"/>
        </w:rPr>
      </w:pPr>
      <w:r w:rsidRPr="00D0052B">
        <w:rPr>
          <w:bCs/>
          <w:iCs/>
          <w:lang w:val="en-US"/>
        </w:rPr>
        <w:t xml:space="preserve">ROUSSELOT, P., </w:t>
      </w:r>
      <w:r w:rsidRPr="00D0052B">
        <w:rPr>
          <w:bCs/>
          <w:i/>
          <w:iCs/>
          <w:lang w:val="en-US"/>
        </w:rPr>
        <w:t>Il problema dell’amore nel Medioevo</w:t>
      </w:r>
      <w:r w:rsidRPr="00D0052B">
        <w:rPr>
          <w:bCs/>
          <w:iCs/>
          <w:lang w:val="en-US"/>
        </w:rPr>
        <w:t xml:space="preserve">. </w:t>
      </w:r>
      <w:r w:rsidRPr="00AF5603">
        <w:rPr>
          <w:bCs/>
          <w:iCs/>
        </w:rPr>
        <w:t xml:space="preserve">A cura di </w:t>
      </w:r>
      <w:r w:rsidRPr="00AF5603">
        <w:t>D. Bosco</w:t>
      </w:r>
      <w:r w:rsidRPr="00AF5603">
        <w:rPr>
          <w:bCs/>
          <w:iCs/>
        </w:rPr>
        <w:t xml:space="preserve">. </w:t>
      </w:r>
      <w:r w:rsidRPr="00DC49AB">
        <w:rPr>
          <w:bCs/>
          <w:iCs/>
          <w:lang w:val="en-US"/>
        </w:rPr>
        <w:t xml:space="preserve">Brescia, Morcelliana, </w:t>
      </w:r>
      <w:r w:rsidR="00373C90">
        <w:rPr>
          <w:lang w:val="en-US"/>
        </w:rPr>
        <w:t>2007. 256 p. [USP]</w:t>
      </w:r>
    </w:p>
    <w:p w:rsidR="00FB710A" w:rsidRPr="00F61AE9" w:rsidRDefault="00FB710A" w:rsidP="002802EC">
      <w:pPr>
        <w:pStyle w:val="PargrafoparaBibl"/>
        <w:widowControl/>
      </w:pPr>
      <w:r w:rsidRPr="00F61AE9">
        <w:rPr>
          <w:lang w:val="en-US"/>
        </w:rPr>
        <w:t>SAARINEN,</w:t>
      </w:r>
      <w:r w:rsidRPr="00F61AE9">
        <w:rPr>
          <w:i/>
          <w:iCs/>
          <w:lang w:val="en-US"/>
        </w:rPr>
        <w:t xml:space="preserve"> </w:t>
      </w:r>
      <w:r w:rsidRPr="00F61AE9">
        <w:rPr>
          <w:lang w:val="en-US"/>
        </w:rPr>
        <w:t>R.,</w:t>
      </w:r>
      <w:r w:rsidRPr="00F61AE9">
        <w:rPr>
          <w:i/>
          <w:iCs/>
          <w:lang w:val="en-US"/>
        </w:rPr>
        <w:t xml:space="preserve"> Weakness of the will in medieval thought</w:t>
      </w:r>
      <w:r w:rsidRPr="00F61AE9">
        <w:rPr>
          <w:lang w:val="en-US"/>
        </w:rPr>
        <w:t xml:space="preserve">. </w:t>
      </w:r>
      <w:r w:rsidRPr="00F61AE9">
        <w:rPr>
          <w:i/>
          <w:iCs/>
          <w:lang w:val="en-US"/>
        </w:rPr>
        <w:t>From Augustine to Buridan.</w:t>
      </w:r>
      <w:r w:rsidRPr="00F61AE9">
        <w:rPr>
          <w:lang w:val="en-US"/>
        </w:rPr>
        <w:t xml:space="preserve"> Studien und Texte zur Geistesgeschichte des Mittelalters, 44. </w:t>
      </w:r>
      <w:r w:rsidRPr="00F61AE9">
        <w:t>Leiden, Brill, 1994.</w:t>
      </w:r>
      <w:r w:rsidRPr="00F61AE9">
        <w:rPr>
          <w:i/>
          <w:iCs/>
        </w:rPr>
        <w:t xml:space="preserve"> </w:t>
      </w:r>
      <w:r w:rsidRPr="00F61AE9">
        <w:t>207 p. [UNICAMP] [USP]</w:t>
      </w:r>
    </w:p>
    <w:p w:rsidR="00FB710A" w:rsidRDefault="007C46D5" w:rsidP="002802EC">
      <w:pPr>
        <w:pStyle w:val="PargrafoparaBibl"/>
        <w:widowControl/>
        <w:rPr>
          <w:lang w:val="es-ES_tradnl"/>
        </w:rPr>
      </w:pPr>
      <w:r>
        <w:rPr>
          <w:lang w:val="es-ES_tradnl"/>
        </w:rPr>
        <w:t xml:space="preserve">VALENTE, L., </w:t>
      </w:r>
      <w:r w:rsidRPr="007C46D5">
        <w:rPr>
          <w:i/>
          <w:lang w:val="es-ES_tradnl"/>
        </w:rPr>
        <w:t>Logique et théologie. Les écoles parisiennes entre 1150 et 1220</w:t>
      </w:r>
      <w:r>
        <w:rPr>
          <w:lang w:val="es-ES_tradnl"/>
        </w:rPr>
        <w:t>. Sic et Non. Paris, Vrin, 2008. 448 p. [UFSCar] [UNICAMP] [USP] {NA}</w:t>
      </w:r>
    </w:p>
    <w:p w:rsidR="008F23A6" w:rsidRPr="00F61AE9" w:rsidRDefault="008F23A6" w:rsidP="002802EC">
      <w:pPr>
        <w:pStyle w:val="PargrafoparaBibl"/>
        <w:widowControl/>
        <w:rPr>
          <w:noProof/>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F61AE9" w:rsidRDefault="00FB710A" w:rsidP="002802EC">
      <w:pPr>
        <w:pStyle w:val="Ttulo4"/>
        <w:widowControl/>
        <w:rPr>
          <w:color w:val="FF0000"/>
          <w:lang w:val="es-ES_tradnl"/>
        </w:rPr>
      </w:pPr>
      <w:r w:rsidRPr="00F61AE9">
        <w:rPr>
          <w:color w:val="FF0000"/>
          <w:lang w:val="es-ES_tradnl"/>
        </w:rPr>
        <w:lastRenderedPageBreak/>
        <w:t>guilherme de la mare, m. ca. 1298</w:t>
      </w:r>
    </w:p>
    <w:p w:rsidR="005717A4" w:rsidRPr="00FB4E5C" w:rsidRDefault="00B8210A" w:rsidP="002802EC">
      <w:pPr>
        <w:pStyle w:val="Ttulo5"/>
        <w:keepNext/>
        <w:spacing w:before="0"/>
        <w:rPr>
          <w:color w:val="FF0000"/>
          <w:lang w:val="es-ES_tradnl"/>
        </w:rPr>
      </w:pPr>
      <w:r>
        <w:rPr>
          <w:color w:val="FF0000"/>
          <w:lang w:val="es-ES_tradnl"/>
        </w:rPr>
        <w:t>Textos</w:t>
      </w:r>
    </w:p>
    <w:p w:rsidR="00FB710A" w:rsidRPr="00F61AE9" w:rsidRDefault="00FB710A" w:rsidP="002802EC">
      <w:pPr>
        <w:pStyle w:val="PargrafoparaBibl"/>
        <w:widowControl/>
        <w:rPr>
          <w:iCs/>
        </w:rPr>
      </w:pPr>
      <w:r w:rsidRPr="00F61AE9">
        <w:rPr>
          <w:color w:val="808080"/>
          <w:lang w:val="es-ES_tradnl"/>
        </w:rPr>
        <w:t xml:space="preserve">GLORIEUX, P., </w:t>
      </w:r>
      <w:r w:rsidRPr="00F61AE9">
        <w:rPr>
          <w:i/>
          <w:iCs/>
          <w:color w:val="808080"/>
        </w:rPr>
        <w:t>Les Premières polémiques thomistes: I. Le Correctorium corruptorii “quare”</w:t>
      </w:r>
      <w:r w:rsidRPr="00F61AE9">
        <w:rPr>
          <w:iCs/>
          <w:color w:val="808080"/>
        </w:rPr>
        <w:t xml:space="preserve">. </w:t>
      </w:r>
      <w:r w:rsidRPr="00F61AE9">
        <w:rPr>
          <w:color w:val="808080"/>
          <w:lang w:val="es-ES_tradnl"/>
        </w:rPr>
        <w:t>Bibliothèque thomiste, 9. Paris, Vrin</w:t>
      </w:r>
      <w:r w:rsidR="0083383F">
        <w:rPr>
          <w:color w:val="808080"/>
          <w:lang w:val="es-ES_tradnl"/>
        </w:rPr>
        <w:t>, 1956</w:t>
      </w:r>
      <w:r w:rsidRPr="00F61AE9">
        <w:rPr>
          <w:color w:val="808080"/>
          <w:lang w:val="es-ES_tradnl"/>
        </w:rPr>
        <w:t xml:space="preserve">. </w:t>
      </w:r>
      <w:r w:rsidRPr="00F61AE9">
        <w:rPr>
          <w:iCs/>
          <w:color w:val="808080"/>
        </w:rPr>
        <w:t>LVI+448 p.</w:t>
      </w:r>
    </w:p>
    <w:p w:rsidR="00FB710A" w:rsidRPr="00F61AE9" w:rsidRDefault="00FB710A" w:rsidP="002802EC">
      <w:pPr>
        <w:pStyle w:val="PargrafoparaBibl"/>
        <w:widowControl/>
      </w:pPr>
      <w:r w:rsidRPr="00F61AE9">
        <w:t xml:space="preserve">GUILLELMUS DE LA MARE, </w:t>
      </w:r>
      <w:r w:rsidRPr="00F61AE9">
        <w:rPr>
          <w:i/>
        </w:rPr>
        <w:t>Scriptum in primum librum Sententiarum</w:t>
      </w:r>
      <w:r w:rsidRPr="00F61AE9">
        <w:t xml:space="preserve">. Ed. H. Kraml. </w:t>
      </w:r>
      <w:r w:rsidR="00D00BE9">
        <w:t>Texte aus der mittelalterlichen Geisteswelt</w:t>
      </w:r>
      <w:r w:rsidRPr="00F61AE9">
        <w:t xml:space="preserve">, 15. Munich, Bayerische Akademie der Wissenschaften, 1989. </w:t>
      </w:r>
      <w:r w:rsidR="00811C20">
        <w:t xml:space="preserve">85*+593 S. </w:t>
      </w:r>
      <w:r w:rsidRPr="00F61AE9">
        <w:t xml:space="preserve">[UFSCar] </w:t>
      </w:r>
      <w:r w:rsidR="005B64A8">
        <w:rPr>
          <w:iCs/>
        </w:rPr>
        <w:t>[USP] {NA}</w:t>
      </w:r>
    </w:p>
    <w:p w:rsidR="00FB710A" w:rsidRPr="005A2E78" w:rsidRDefault="00FB710A" w:rsidP="002802EC">
      <w:pPr>
        <w:pStyle w:val="PargrafoparaBibl"/>
        <w:widowControl/>
      </w:pPr>
      <w:r w:rsidRPr="00F61AE9">
        <w:t xml:space="preserve">GUILLELMUS DE LA MARE, </w:t>
      </w:r>
      <w:r w:rsidRPr="00F61AE9">
        <w:rPr>
          <w:i/>
        </w:rPr>
        <w:t>Scriptum in secundum librum Sententiarum</w:t>
      </w:r>
      <w:r w:rsidRPr="00F61AE9">
        <w:t xml:space="preserve">. Ed. H. Kraml. </w:t>
      </w:r>
      <w:r w:rsidR="00D00BE9">
        <w:rPr>
          <w:lang w:val="en-US"/>
        </w:rPr>
        <w:t>Texte aus der mittelalterlichen Geisteswelt</w:t>
      </w:r>
      <w:r w:rsidRPr="00F61AE9">
        <w:rPr>
          <w:lang w:val="en-US"/>
        </w:rPr>
        <w:t xml:space="preserve">, 18. Munich, Bayerische Akademie der Wissenschaften, 1995. </w:t>
      </w:r>
      <w:r w:rsidR="00811C20" w:rsidRPr="005A2E78">
        <w:t xml:space="preserve">24*+579 S. </w:t>
      </w:r>
      <w:r w:rsidRPr="005A2E78">
        <w:t xml:space="preserve">[UFSCar] </w:t>
      </w:r>
      <w:r w:rsidR="005B64A8">
        <w:rPr>
          <w:iCs/>
        </w:rPr>
        <w:t>[USP] {NA}</w:t>
      </w:r>
    </w:p>
    <w:p w:rsidR="00FB710A" w:rsidRPr="007350DB" w:rsidRDefault="00FB710A" w:rsidP="002802EC">
      <w:pPr>
        <w:pStyle w:val="PargrafoparaBibl"/>
        <w:widowControl/>
        <w:rPr>
          <w:lang w:val="en-US"/>
        </w:rPr>
      </w:pPr>
      <w:r w:rsidRPr="005A2E78">
        <w:t xml:space="preserve">GUILLELMUS DE LA MARE, </w:t>
      </w:r>
      <w:r w:rsidR="00133A8B" w:rsidRPr="00133A8B">
        <w:rPr>
          <w:i/>
        </w:rPr>
        <w:t>Quaestiones</w:t>
      </w:r>
      <w:r w:rsidR="00133A8B">
        <w:t xml:space="preserve"> </w:t>
      </w:r>
      <w:r w:rsidRPr="005A2E78">
        <w:rPr>
          <w:i/>
        </w:rPr>
        <w:t>in tertium et quartum</w:t>
      </w:r>
      <w:r w:rsidRPr="005A2E78">
        <w:rPr>
          <w:sz w:val="20"/>
        </w:rPr>
        <w:t xml:space="preserve"> </w:t>
      </w:r>
      <w:r w:rsidRPr="005A2E78">
        <w:rPr>
          <w:i/>
        </w:rPr>
        <w:t>librum Sententiarum</w:t>
      </w:r>
      <w:r w:rsidRPr="005A2E78">
        <w:t xml:space="preserve">. </w:t>
      </w:r>
      <w:r w:rsidRPr="00F61AE9">
        <w:rPr>
          <w:lang w:val="en-US"/>
        </w:rPr>
        <w:t xml:space="preserve">Ed. H. Kraml. </w:t>
      </w:r>
      <w:r w:rsidR="00D00BE9">
        <w:rPr>
          <w:lang w:val="en-US"/>
        </w:rPr>
        <w:t>Texte aus der mittelalterlichen Geisteswelt</w:t>
      </w:r>
      <w:r w:rsidRPr="00F61AE9">
        <w:rPr>
          <w:lang w:val="en-US"/>
        </w:rPr>
        <w:t xml:space="preserve">, 22. Munich, Bayerische Akademie der Wissenschaften, 2001. </w:t>
      </w:r>
      <w:r w:rsidR="00811C20" w:rsidRPr="007350DB">
        <w:rPr>
          <w:lang w:val="en-US"/>
        </w:rPr>
        <w:t xml:space="preserve">19*+243 S. </w:t>
      </w:r>
      <w:r w:rsidR="00133A8B" w:rsidRPr="007350DB">
        <w:rPr>
          <w:lang w:val="en-US"/>
        </w:rPr>
        <w:t>[UFSCar] [USP] {NA}</w:t>
      </w:r>
    </w:p>
    <w:p w:rsidR="00FB710A" w:rsidRPr="007350DB" w:rsidRDefault="00AA4FB5" w:rsidP="002802EC">
      <w:pPr>
        <w:pStyle w:val="Ttulo5"/>
        <w:keepNext/>
        <w:spacing w:before="0"/>
        <w:rPr>
          <w:color w:val="FF0000"/>
          <w:lang w:val="en-US"/>
        </w:rPr>
      </w:pPr>
      <w:r>
        <w:rPr>
          <w:color w:val="FF0000"/>
          <w:lang w:val="en-US"/>
        </w:rPr>
        <w:t>Comentadores</w:t>
      </w:r>
    </w:p>
    <w:p w:rsidR="00FB710A" w:rsidRPr="00292BBC" w:rsidRDefault="00FB710A" w:rsidP="002802EC">
      <w:pPr>
        <w:pStyle w:val="PargrafoparaBibl"/>
        <w:widowControl/>
        <w:rPr>
          <w:szCs w:val="22"/>
          <w:lang w:val="es-ES_tradnl"/>
        </w:rPr>
      </w:pPr>
      <w:r w:rsidRPr="00F61AE9">
        <w:rPr>
          <w:szCs w:val="22"/>
          <w:lang w:val="es-ES_tradnl"/>
        </w:rPr>
        <w:t xml:space="preserve">DAHAN, G., </w:t>
      </w:r>
      <w:r w:rsidRPr="00F61AE9">
        <w:rPr>
          <w:i/>
          <w:szCs w:val="22"/>
          <w:lang w:val="es-ES_tradnl"/>
        </w:rPr>
        <w:t>L’exégèse chrétienne de la Bible en Occident Médiéval, XII</w:t>
      </w:r>
      <w:r w:rsidRPr="00F61AE9">
        <w:rPr>
          <w:i/>
          <w:szCs w:val="22"/>
          <w:vertAlign w:val="superscript"/>
          <w:lang w:val="es-ES_tradnl"/>
        </w:rPr>
        <w:t>e</w:t>
      </w:r>
      <w:r w:rsidRPr="00F61AE9">
        <w:rPr>
          <w:i/>
          <w:szCs w:val="22"/>
          <w:lang w:val="es-ES_tradnl"/>
        </w:rPr>
        <w:t>-XIV</w:t>
      </w:r>
      <w:r w:rsidRPr="00F61AE9">
        <w:rPr>
          <w:i/>
          <w:szCs w:val="22"/>
          <w:vertAlign w:val="superscript"/>
          <w:lang w:val="es-ES_tradnl"/>
        </w:rPr>
        <w:t>e</w:t>
      </w:r>
      <w:r w:rsidRPr="00F61AE9">
        <w:rPr>
          <w:i/>
          <w:szCs w:val="22"/>
          <w:lang w:val="es-ES_tradnl"/>
        </w:rPr>
        <w:t xml:space="preserve"> siècle</w:t>
      </w:r>
      <w:r w:rsidRPr="00F61AE9">
        <w:rPr>
          <w:szCs w:val="22"/>
          <w:lang w:val="es-ES_tradnl"/>
        </w:rPr>
        <w:t xml:space="preserve">. </w:t>
      </w:r>
      <w:r w:rsidRPr="00F61AE9">
        <w:rPr>
          <w:lang w:val="es-ES_tradnl"/>
        </w:rPr>
        <w:t>Patrimoines, Christianisme.</w:t>
      </w:r>
      <w:r w:rsidRPr="00F61AE9">
        <w:rPr>
          <w:sz w:val="18"/>
          <w:szCs w:val="18"/>
          <w:lang w:val="es-ES_tradnl"/>
        </w:rPr>
        <w:t xml:space="preserve"> </w:t>
      </w:r>
      <w:r w:rsidRPr="00F61AE9">
        <w:rPr>
          <w:szCs w:val="22"/>
          <w:lang w:val="es-ES_tradnl"/>
        </w:rPr>
        <w:t xml:space="preserve">Paris, Cerf, 1999. 486 p. </w:t>
      </w:r>
      <w:r w:rsidRPr="00E91334">
        <w:rPr>
          <w:lang w:val="es-ES_tradnl"/>
        </w:rPr>
        <w:t xml:space="preserve">[UFSCar] </w:t>
      </w:r>
      <w:r>
        <w:rPr>
          <w:szCs w:val="22"/>
          <w:lang w:val="es-ES_tradnl"/>
        </w:rPr>
        <w:t>[UNICAMP] [USP]</w:t>
      </w:r>
    </w:p>
    <w:p w:rsidR="0039571F" w:rsidRPr="0040176F" w:rsidRDefault="0039571F" w:rsidP="002802EC">
      <w:pPr>
        <w:pStyle w:val="PargrafoparaBibl"/>
        <w:widowControl/>
        <w:rPr>
          <w:szCs w:val="24"/>
          <w:lang w:val="en-US"/>
        </w:rPr>
      </w:pPr>
      <w:r w:rsidRPr="0040176F">
        <w:rPr>
          <w:szCs w:val="24"/>
          <w:lang w:val="en-US"/>
        </w:rPr>
        <w:t xml:space="preserve">HOFFMANN, T., </w:t>
      </w:r>
      <w:r>
        <w:rPr>
          <w:szCs w:val="24"/>
          <w:lang w:val="en-US"/>
        </w:rPr>
        <w:t xml:space="preserve">et al., Hrsg., </w:t>
      </w:r>
      <w:r w:rsidRPr="0040176F">
        <w:rPr>
          <w:i/>
          <w:szCs w:val="24"/>
          <w:lang w:val="en-US"/>
        </w:rPr>
        <w:t>Das Problem der Willensschwäche in der mittelalterlichen Philosophie / The problem of weakness of will in medieval philosoph</w:t>
      </w:r>
      <w:r w:rsidRPr="0040176F">
        <w:rPr>
          <w:szCs w:val="24"/>
          <w:lang w:val="en-US"/>
        </w:rPr>
        <w:t>. Recherches de théologie et philosophie médiévales</w:t>
      </w:r>
      <w:r>
        <w:rPr>
          <w:szCs w:val="24"/>
          <w:lang w:val="en-US"/>
        </w:rPr>
        <w:t>,</w:t>
      </w:r>
      <w:r w:rsidRPr="0040176F">
        <w:rPr>
          <w:szCs w:val="24"/>
          <w:lang w:val="en-US"/>
        </w:rPr>
        <w:t xml:space="preserve"> Bibliotheca, 8. Leuven, Peeters, 2006. IV</w:t>
      </w:r>
      <w:r>
        <w:rPr>
          <w:szCs w:val="24"/>
          <w:lang w:val="en-US"/>
        </w:rPr>
        <w:t>+</w:t>
      </w:r>
      <w:r w:rsidRPr="0040176F">
        <w:rPr>
          <w:szCs w:val="24"/>
          <w:lang w:val="en-US"/>
        </w:rPr>
        <w:t>377 p. [USP]</w:t>
      </w:r>
    </w:p>
    <w:p w:rsidR="00FB710A" w:rsidRDefault="00FB710A" w:rsidP="002802EC">
      <w:pPr>
        <w:pStyle w:val="PargrafoparaBibl"/>
        <w:widowControl/>
        <w:rPr>
          <w:szCs w:val="16"/>
        </w:rPr>
      </w:pPr>
      <w:r w:rsidRPr="00E91334">
        <w:rPr>
          <w:szCs w:val="16"/>
          <w:lang w:val="es-ES_tradnl"/>
        </w:rPr>
        <w:t xml:space="preserve">PUTALLAZ, F.-X., </w:t>
      </w:r>
      <w:r w:rsidRPr="00E91334">
        <w:rPr>
          <w:i/>
          <w:iCs/>
          <w:szCs w:val="16"/>
          <w:lang w:val="es-ES_tradnl"/>
        </w:rPr>
        <w:t>Insolente liberté</w:t>
      </w:r>
      <w:r w:rsidRPr="00E91334">
        <w:rPr>
          <w:bCs/>
          <w:i/>
          <w:iCs/>
          <w:szCs w:val="16"/>
          <w:lang w:val="es-ES_tradnl"/>
        </w:rPr>
        <w:t>.</w:t>
      </w:r>
      <w:r w:rsidRPr="00E91334">
        <w:rPr>
          <w:i/>
          <w:iCs/>
          <w:szCs w:val="16"/>
          <w:lang w:val="es-ES_tradnl"/>
        </w:rPr>
        <w:t xml:space="preserve"> Controverses et condamnations au XIII</w:t>
      </w:r>
      <w:r w:rsidRPr="00E91334">
        <w:rPr>
          <w:i/>
          <w:iCs/>
          <w:szCs w:val="16"/>
          <w:vertAlign w:val="superscript"/>
          <w:lang w:val="es-ES_tradnl"/>
        </w:rPr>
        <w:t>e</w:t>
      </w:r>
      <w:r w:rsidRPr="00E91334">
        <w:rPr>
          <w:i/>
          <w:iCs/>
          <w:szCs w:val="16"/>
          <w:lang w:val="es-ES_tradnl"/>
        </w:rPr>
        <w:t xml:space="preserve"> siècle.</w:t>
      </w:r>
      <w:r w:rsidRPr="00E91334">
        <w:rPr>
          <w:szCs w:val="16"/>
          <w:lang w:val="es-ES_tradnl"/>
        </w:rPr>
        <w:t xml:space="preserve"> Vestigia, 15. </w:t>
      </w:r>
      <w:r w:rsidRPr="00F61AE9">
        <w:rPr>
          <w:szCs w:val="16"/>
        </w:rPr>
        <w:t xml:space="preserve">Paris, Cerf / Éditions Universitaires de Fribourg, 1995. </w:t>
      </w:r>
      <w:r w:rsidRPr="00F61AE9">
        <w:t>344</w:t>
      </w:r>
      <w:r w:rsidRPr="00F61AE9">
        <w:rPr>
          <w:szCs w:val="16"/>
        </w:rPr>
        <w:t xml:space="preserve"> p. </w:t>
      </w:r>
      <w:r w:rsidRPr="00F61AE9">
        <w:t>[UFSCar] [UNICAMP]</w:t>
      </w:r>
      <w:r w:rsidRPr="00F61AE9">
        <w:rPr>
          <w:szCs w:val="16"/>
        </w:rPr>
        <w:t xml:space="preserve"> [USP]</w:t>
      </w:r>
    </w:p>
    <w:p w:rsidR="00A35B75" w:rsidRPr="00F61AE9" w:rsidRDefault="00A35B75" w:rsidP="002802EC">
      <w:pPr>
        <w:pStyle w:val="PargrafoparaBibl"/>
        <w:widowControl/>
        <w:rPr>
          <w:szCs w:val="16"/>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guilherme de santo amor, ca. 1205-1272</w:t>
      </w:r>
    </w:p>
    <w:p w:rsidR="00112651" w:rsidRPr="00112651" w:rsidRDefault="00112651" w:rsidP="002802EC">
      <w:pPr>
        <w:pStyle w:val="Ttulo5"/>
        <w:keepNext/>
        <w:spacing w:after="120"/>
        <w:rPr>
          <w:color w:val="FF0000"/>
          <w:lang w:val="en-US"/>
        </w:rPr>
      </w:pPr>
      <w:r w:rsidRPr="00112651">
        <w:rPr>
          <w:color w:val="FF0000"/>
          <w:lang w:val="en-US"/>
        </w:rPr>
        <w:t>Beiträge zur Geschichte der Philosophie...</w:t>
      </w:r>
    </w:p>
    <w:p w:rsidR="00FB710A" w:rsidRDefault="00FB710A" w:rsidP="002802EC">
      <w:pPr>
        <w:pStyle w:val="PargrafoparaBibl"/>
        <w:widowControl/>
        <w:rPr>
          <w:noProof/>
          <w:szCs w:val="24"/>
          <w:lang w:val="en-US"/>
        </w:rPr>
      </w:pPr>
      <w:r w:rsidRPr="00F61AE9">
        <w:rPr>
          <w:i/>
          <w:lang w:val="en-US"/>
        </w:rPr>
        <w:t>The Opuscula of William of Saint-Amour. The Minor works of 1255-1256</w:t>
      </w:r>
      <w:r w:rsidRPr="00F61AE9">
        <w:rPr>
          <w:lang w:val="en-US"/>
        </w:rPr>
        <w:t xml:space="preserve">. </w:t>
      </w:r>
      <w:r w:rsidR="00C81886">
        <w:rPr>
          <w:lang w:val="en-US"/>
        </w:rPr>
        <w:t xml:space="preserve">Ed. A. </w:t>
      </w:r>
      <w:r w:rsidR="00C81886" w:rsidRPr="00F61AE9">
        <w:rPr>
          <w:lang w:val="en-US"/>
        </w:rPr>
        <w:t>Traver</w:t>
      </w:r>
      <w:r w:rsidR="00C81886">
        <w:rPr>
          <w:lang w:val="en-US"/>
        </w:rPr>
        <w:t xml:space="preserve">. </w:t>
      </w:r>
      <w:r w:rsidRPr="00F61AE9">
        <w:rPr>
          <w:lang w:val="en-US"/>
        </w:rPr>
        <w:t xml:space="preserve">BGPTM, NF, 63. Münster, Aschendorff, 2003. VIII+224 S. [UFSCar] </w:t>
      </w:r>
      <w:r w:rsidR="00133A8B">
        <w:rPr>
          <w:noProof/>
          <w:szCs w:val="24"/>
          <w:lang w:val="en-US"/>
        </w:rPr>
        <w:t>[USP] {NA}</w:t>
      </w:r>
    </w:p>
    <w:p w:rsidR="00112651" w:rsidRDefault="00112651" w:rsidP="002802EC">
      <w:pPr>
        <w:pStyle w:val="Ttulo5"/>
        <w:keepNext/>
        <w:spacing w:after="120"/>
        <w:rPr>
          <w:color w:val="FF0000"/>
          <w:lang w:val="es-ES_tradnl"/>
        </w:rPr>
      </w:pPr>
      <w:r>
        <w:rPr>
          <w:color w:val="FF0000"/>
          <w:lang w:val="es-ES_tradnl"/>
        </w:rPr>
        <w:t>Diversas</w:t>
      </w:r>
    </w:p>
    <w:p w:rsidR="00FB710A" w:rsidRPr="00F61AE9" w:rsidRDefault="00FB710A" w:rsidP="002802EC">
      <w:pPr>
        <w:pStyle w:val="PargrafoparaBibl"/>
        <w:widowControl/>
        <w:rPr>
          <w:lang w:val="en-US"/>
        </w:rPr>
      </w:pPr>
      <w:r w:rsidRPr="00F61AE9">
        <w:rPr>
          <w:lang w:val="en-US"/>
        </w:rPr>
        <w:t>WILLIAM OF SAINT-AMOUR, ‘De quantitate animae’, ‘De valido mendicante’ in TRAVER, A., “William of Saint-Amour’s two disputed questions: ‘De quantitate animae’ and ‘De valido mendicante’”</w:t>
      </w:r>
      <w:r w:rsidRPr="00F61AE9">
        <w:rPr>
          <w:bCs/>
          <w:lang w:val="en-US"/>
        </w:rPr>
        <w:t>,</w:t>
      </w:r>
      <w:r w:rsidRPr="00F61AE9">
        <w:rPr>
          <w:lang w:val="en-US"/>
        </w:rPr>
        <w:t xml:space="preserve"> </w:t>
      </w:r>
      <w:r w:rsidRPr="00F61AE9">
        <w:rPr>
          <w:i/>
          <w:szCs w:val="24"/>
          <w:lang w:val="en"/>
        </w:rPr>
        <w:t>Archives d’histoire doctrinale et littéraire du Moyen Âge</w:t>
      </w:r>
      <w:r w:rsidRPr="00F61AE9">
        <w:rPr>
          <w:szCs w:val="24"/>
          <w:lang w:val="en"/>
        </w:rPr>
        <w:t xml:space="preserve">, Paris, </w:t>
      </w:r>
      <w:r w:rsidRPr="00F61AE9">
        <w:rPr>
          <w:lang w:val="en-US"/>
        </w:rPr>
        <w:t>1995, LXII, pp. 295-342. [USP]</w:t>
      </w:r>
    </w:p>
    <w:p w:rsidR="00FB710A" w:rsidRPr="00F61AE9" w:rsidRDefault="00FB710A" w:rsidP="002802EC">
      <w:pPr>
        <w:pStyle w:val="PargrafoparaBibl"/>
        <w:widowControl/>
        <w:rPr>
          <w:lang w:val="en-US"/>
        </w:rPr>
      </w:pPr>
      <w:r w:rsidRPr="00F61AE9">
        <w:rPr>
          <w:lang w:val="en-US"/>
        </w:rPr>
        <w:t xml:space="preserve">WILLIAM OF SAINT-AMOUR, </w:t>
      </w:r>
      <w:r w:rsidRPr="00F61AE9">
        <w:rPr>
          <w:i/>
          <w:lang w:val="en-US"/>
        </w:rPr>
        <w:t>De periculis novissimorum temporum</w:t>
      </w:r>
      <w:r w:rsidRPr="00F61AE9">
        <w:rPr>
          <w:lang w:val="en-US"/>
        </w:rPr>
        <w:t>. Ed., tr., and intr. by G. Geltner. Dallas medieval texts and translations, 8. Leuven, Peeters, 200</w:t>
      </w:r>
      <w:r w:rsidR="00D8177D">
        <w:rPr>
          <w:lang w:val="en-US"/>
        </w:rPr>
        <w:t>8. 157 p. [USP] {NA}</w:t>
      </w:r>
    </w:p>
    <w:p w:rsidR="00FB710A" w:rsidRPr="00C219E0" w:rsidRDefault="00FB710A" w:rsidP="002802EC">
      <w:pPr>
        <w:pStyle w:val="PargrafoparaBibl"/>
        <w:widowControl/>
        <w:rPr>
          <w:color w:val="808080"/>
        </w:rPr>
      </w:pPr>
      <w:r w:rsidRPr="00F61AE9">
        <w:rPr>
          <w:color w:val="808080"/>
          <w:lang w:val="en-US"/>
        </w:rPr>
        <w:t xml:space="preserve">GUILLAUME DE SAINT AMOUR, </w:t>
      </w:r>
      <w:r w:rsidRPr="00F61AE9">
        <w:rPr>
          <w:i/>
          <w:color w:val="808080"/>
          <w:lang w:val="en-US"/>
        </w:rPr>
        <w:t>Sermon on the Pharisee and the Publican</w:t>
      </w:r>
      <w:r w:rsidRPr="00F61AE9">
        <w:rPr>
          <w:color w:val="808080"/>
          <w:lang w:val="en-US"/>
        </w:rPr>
        <w:t xml:space="preserve">. Ed. R. J. Karris. Notre Dame, The Franciscan Institute / St. Bonaventure University, 2009. </w:t>
      </w:r>
      <w:r w:rsidRPr="00C219E0">
        <w:rPr>
          <w:color w:val="808080"/>
        </w:rPr>
        <w:t>26 p.</w:t>
      </w:r>
    </w:p>
    <w:p w:rsidR="00FB710A" w:rsidRPr="00C219E0" w:rsidRDefault="00FB710A" w:rsidP="002802EC">
      <w:pPr>
        <w:pStyle w:val="Ttulo5"/>
        <w:keepNext/>
        <w:spacing w:before="0"/>
        <w:rPr>
          <w:color w:val="FF0000"/>
        </w:rPr>
      </w:pPr>
      <w:r w:rsidRPr="00C219E0">
        <w:rPr>
          <w:color w:val="FF0000"/>
        </w:rPr>
        <w:t>Comentadores</w:t>
      </w:r>
    </w:p>
    <w:p w:rsidR="0091482C" w:rsidRPr="00C219E0" w:rsidRDefault="0091482C" w:rsidP="002802EC">
      <w:pPr>
        <w:pStyle w:val="PargrafoparaBibl"/>
        <w:widowControl/>
        <w:rPr>
          <w:lang w:val="en-US"/>
        </w:rPr>
      </w:pPr>
      <w:r w:rsidRPr="00C219E0">
        <w:t xml:space="preserve">CHÂTILLON, J., </w:t>
      </w:r>
      <w:r w:rsidRPr="00C219E0">
        <w:rPr>
          <w:i/>
          <w:iCs/>
        </w:rPr>
        <w:t xml:space="preserve">Le mouvement canonial au Moyen Âge. </w:t>
      </w:r>
      <w:r w:rsidRPr="00F61AE9">
        <w:rPr>
          <w:i/>
          <w:iCs/>
        </w:rPr>
        <w:t>Réforme de l’église, spiritualité et culture</w:t>
      </w:r>
      <w:r w:rsidRPr="00F61AE9">
        <w:t xml:space="preserve">. </w:t>
      </w:r>
      <w:r w:rsidRPr="00376FA6">
        <w:t>Études réunies par P</w:t>
      </w:r>
      <w:r>
        <w:t>.</w:t>
      </w:r>
      <w:r w:rsidRPr="00376FA6">
        <w:t xml:space="preserve"> Sicard.</w:t>
      </w:r>
      <w:r>
        <w:t xml:space="preserve"> </w:t>
      </w:r>
      <w:r w:rsidRPr="00C219E0">
        <w:rPr>
          <w:lang w:val="en-US"/>
        </w:rPr>
        <w:t>Bibliotheca victorina, 3. Turnholt, Brepols, 1992. VII+488 p. [UFSCar]</w:t>
      </w:r>
      <w:r w:rsidRPr="00C219E0">
        <w:rPr>
          <w:b/>
          <w:bCs/>
          <w:color w:val="808080"/>
          <w:lang w:val="en-US"/>
        </w:rPr>
        <w:t xml:space="preserve"> </w:t>
      </w:r>
      <w:r w:rsidRPr="00C219E0">
        <w:rPr>
          <w:noProof/>
          <w:lang w:val="en-US"/>
        </w:rPr>
        <w:t xml:space="preserve">[UNICAMP] </w:t>
      </w:r>
      <w:r w:rsidRPr="00C219E0">
        <w:rPr>
          <w:lang w:val="en-US"/>
        </w:rPr>
        <w:t>[USP]</w:t>
      </w:r>
    </w:p>
    <w:p w:rsidR="00037748" w:rsidRDefault="00037748" w:rsidP="002802EC">
      <w:pPr>
        <w:pStyle w:val="PargrafoparaBibl"/>
        <w:widowControl/>
        <w:rPr>
          <w:lang w:val="en-US"/>
        </w:rPr>
      </w:pPr>
      <w:r w:rsidRPr="00F61AE9">
        <w:rPr>
          <w:lang w:val="en-US"/>
        </w:rPr>
        <w:t xml:space="preserve">CUSATO, M. F., and GELTNER, G., eds., </w:t>
      </w:r>
      <w:r w:rsidRPr="00F61AE9">
        <w:rPr>
          <w:i/>
          <w:lang w:val="en-US"/>
        </w:rPr>
        <w:t>Defenders and critics of franciscan life</w:t>
      </w:r>
      <w:r w:rsidRPr="00F61AE9">
        <w:rPr>
          <w:lang w:val="en-US"/>
        </w:rPr>
        <w:t xml:space="preserve">. The medieval franciscans, 6. Leiden, Brill, </w:t>
      </w:r>
      <w:r>
        <w:rPr>
          <w:lang w:val="en-US"/>
        </w:rPr>
        <w:t>2009. XV+254 p. [UFSCar] [USP]</w:t>
      </w:r>
    </w:p>
    <w:p w:rsidR="00FB710A" w:rsidRPr="00F61AE9" w:rsidRDefault="00FB710A" w:rsidP="002802EC">
      <w:pPr>
        <w:pStyle w:val="PargrafoparaBibl"/>
        <w:widowControl/>
        <w:rPr>
          <w:rStyle w:val="gl"/>
          <w:color w:val="808080"/>
          <w:lang w:val="en-US"/>
        </w:rPr>
      </w:pPr>
      <w:r w:rsidRPr="00F61AE9">
        <w:rPr>
          <w:color w:val="808080"/>
          <w:lang w:val="en"/>
        </w:rPr>
        <w:t xml:space="preserve">DUFEIL, M.-M., </w:t>
      </w:r>
      <w:r w:rsidRPr="00F61AE9">
        <w:rPr>
          <w:i/>
          <w:iCs/>
          <w:color w:val="808080"/>
          <w:lang w:val="en"/>
        </w:rPr>
        <w:t>Guillaume de Saint-Amour et la polémique universitaire parisienne, 1250-1259</w:t>
      </w:r>
      <w:r w:rsidRPr="00F61AE9">
        <w:rPr>
          <w:iCs/>
          <w:color w:val="808080"/>
          <w:lang w:val="en"/>
        </w:rPr>
        <w:t>.</w:t>
      </w:r>
      <w:r w:rsidRPr="00F61AE9">
        <w:rPr>
          <w:color w:val="808080"/>
          <w:lang w:val="en"/>
        </w:rPr>
        <w:t xml:space="preserve"> Paris, Picard, 1972.</w:t>
      </w:r>
      <w:r w:rsidR="00E27C4C">
        <w:rPr>
          <w:color w:val="808080"/>
          <w:lang w:val="en"/>
        </w:rPr>
        <w:t xml:space="preserve"> 468 p.</w:t>
      </w:r>
    </w:p>
    <w:p w:rsidR="00FB710A" w:rsidRPr="00F61AE9" w:rsidRDefault="00FB710A" w:rsidP="002802EC">
      <w:pPr>
        <w:pStyle w:val="PargrafoparaBibl"/>
        <w:widowControl/>
        <w:rPr>
          <w:lang w:val="en-US"/>
        </w:rPr>
      </w:pPr>
      <w:r w:rsidRPr="00F61AE9">
        <w:rPr>
          <w:lang w:val="en-US"/>
        </w:rPr>
        <w:t xml:space="preserve">GENET, J.-P., </w:t>
      </w:r>
      <w:r w:rsidRPr="00F61AE9">
        <w:rPr>
          <w:i/>
          <w:lang w:val="en-US"/>
        </w:rPr>
        <w:t>La mutation de l’éducation et de la culture médiévales: Occident chrétien (XII</w:t>
      </w:r>
      <w:r w:rsidRPr="00F61AE9">
        <w:rPr>
          <w:i/>
          <w:vertAlign w:val="superscript"/>
          <w:lang w:val="en-US"/>
        </w:rPr>
        <w:t>e</w:t>
      </w:r>
      <w:r w:rsidRPr="00F61AE9">
        <w:rPr>
          <w:i/>
          <w:lang w:val="en-US"/>
        </w:rPr>
        <w:t xml:space="preserve"> siècle-milieu du XV</w:t>
      </w:r>
      <w:r w:rsidRPr="00F61AE9">
        <w:rPr>
          <w:i/>
          <w:vertAlign w:val="superscript"/>
          <w:lang w:val="en-US"/>
        </w:rPr>
        <w:t>e</w:t>
      </w:r>
      <w:r w:rsidRPr="00F61AE9">
        <w:rPr>
          <w:i/>
          <w:lang w:val="en-US"/>
        </w:rPr>
        <w:t xml:space="preserve"> siècle).</w:t>
      </w:r>
      <w:r w:rsidRPr="00F61AE9">
        <w:rPr>
          <w:lang w:val="en-US"/>
        </w:rPr>
        <w:t xml:space="preserve"> Paris, Seli Arslan, 1999. 568 p. [UNESP]</w:t>
      </w:r>
    </w:p>
    <w:p w:rsidR="00A81245" w:rsidRDefault="00A81245" w:rsidP="002802EC">
      <w:pPr>
        <w:pStyle w:val="PargrafoparaBibl"/>
        <w:widowControl/>
        <w:rPr>
          <w:szCs w:val="24"/>
          <w:lang w:val="en-US"/>
        </w:rPr>
      </w:pPr>
      <w:r w:rsidRPr="00F61AE9">
        <w:rPr>
          <w:szCs w:val="24"/>
          <w:lang w:val="en-US"/>
        </w:rPr>
        <w:t xml:space="preserve">MÄKINEN, V., </w:t>
      </w:r>
      <w:r w:rsidRPr="00F61AE9">
        <w:rPr>
          <w:i/>
          <w:szCs w:val="24"/>
          <w:lang w:val="en-US"/>
        </w:rPr>
        <w:t>Property rights in the late medieval discussion on franciscan poverty</w:t>
      </w:r>
      <w:r w:rsidRPr="00F61AE9">
        <w:rPr>
          <w:szCs w:val="24"/>
          <w:lang w:val="en-US"/>
        </w:rPr>
        <w:t xml:space="preserve">. Recherches de théologie et philosophie médiévales, bibliotheca, 3. Leuven, </w:t>
      </w:r>
      <w:r>
        <w:rPr>
          <w:szCs w:val="24"/>
          <w:lang w:val="en-US"/>
        </w:rPr>
        <w:t>Peeters, 2001. 224 p. [USP]</w:t>
      </w:r>
    </w:p>
    <w:p w:rsidR="00FB710A" w:rsidRPr="00F61AE9" w:rsidRDefault="00FB710A" w:rsidP="002802EC">
      <w:pPr>
        <w:pStyle w:val="PargrafoparaBibl"/>
        <w:widowControl/>
        <w:rPr>
          <w:lang w:val="en-US"/>
        </w:rPr>
      </w:pPr>
      <w:r w:rsidRPr="00F61AE9">
        <w:rPr>
          <w:lang w:val="fr-FR"/>
        </w:rPr>
        <w:t xml:space="preserve">SCHMITT, J.-C., </w:t>
      </w:r>
      <w:r w:rsidRPr="00F61AE9">
        <w:rPr>
          <w:i/>
          <w:lang w:val="en-US"/>
        </w:rPr>
        <w:t>Mort d’une hérésie: l’Église et les clercs face aux béguines et aux béghards du Rhin supérieur du XIV</w:t>
      </w:r>
      <w:r w:rsidRPr="00F61AE9">
        <w:rPr>
          <w:i/>
          <w:vertAlign w:val="superscript"/>
          <w:lang w:val="en-US"/>
        </w:rPr>
        <w:t>e</w:t>
      </w:r>
      <w:r w:rsidRPr="00F61AE9">
        <w:rPr>
          <w:i/>
          <w:lang w:val="en-US"/>
        </w:rPr>
        <w:t xml:space="preserve"> au XV</w:t>
      </w:r>
      <w:r w:rsidRPr="00F61AE9">
        <w:rPr>
          <w:i/>
          <w:vertAlign w:val="superscript"/>
          <w:lang w:val="en-US"/>
        </w:rPr>
        <w:t>e</w:t>
      </w:r>
      <w:r w:rsidRPr="00F61AE9">
        <w:rPr>
          <w:i/>
          <w:lang w:val="en-US"/>
        </w:rPr>
        <w:t xml:space="preserve"> siècle</w:t>
      </w:r>
      <w:r w:rsidRPr="00F61AE9">
        <w:rPr>
          <w:lang w:val="fr-FR"/>
        </w:rPr>
        <w:t>.</w:t>
      </w:r>
      <w:r w:rsidRPr="00F61AE9">
        <w:rPr>
          <w:lang w:val="en-US"/>
        </w:rPr>
        <w:t xml:space="preserve"> Paris, Mouton,</w:t>
      </w:r>
      <w:r w:rsidR="004439B9">
        <w:rPr>
          <w:lang w:val="en-US"/>
        </w:rPr>
        <w:t xml:space="preserve"> </w:t>
      </w:r>
      <w:r w:rsidRPr="00F61AE9">
        <w:rPr>
          <w:lang w:val="en-US"/>
        </w:rPr>
        <w:t>1978. 264 p. [USP]</w:t>
      </w:r>
    </w:p>
    <w:p w:rsidR="00FB710A" w:rsidRDefault="00FB710A" w:rsidP="002802EC">
      <w:pPr>
        <w:pStyle w:val="PargrafoparaBibl"/>
        <w:widowControl/>
        <w:rPr>
          <w:color w:val="808080"/>
          <w:lang w:val="en-US"/>
        </w:rPr>
      </w:pPr>
      <w:r w:rsidRPr="00F61AE9">
        <w:rPr>
          <w:rStyle w:val="gl"/>
          <w:color w:val="808080"/>
          <w:lang w:val="en-US"/>
        </w:rPr>
        <w:t>SURHONE</w:t>
      </w:r>
      <w:r w:rsidRPr="00F61AE9">
        <w:rPr>
          <w:rStyle w:val="hpn"/>
          <w:color w:val="808080"/>
          <w:lang w:val="en-US"/>
        </w:rPr>
        <w:t>,</w:t>
      </w:r>
      <w:r w:rsidRPr="00F61AE9">
        <w:rPr>
          <w:rStyle w:val="gl"/>
          <w:color w:val="808080"/>
          <w:lang w:val="en-US"/>
        </w:rPr>
        <w:t xml:space="preserve"> L. M., et al., eds.,</w:t>
      </w:r>
      <w:r w:rsidRPr="00F61AE9">
        <w:rPr>
          <w:color w:val="808080"/>
          <w:lang w:val="en-US"/>
        </w:rPr>
        <w:t xml:space="preserve"> </w:t>
      </w:r>
      <w:r w:rsidRPr="00F61AE9">
        <w:rPr>
          <w:i/>
          <w:color w:val="808080"/>
          <w:lang w:val="en-US"/>
        </w:rPr>
        <w:t>William of Saint-Amour</w:t>
      </w:r>
      <w:r w:rsidRPr="00F61AE9">
        <w:rPr>
          <w:color w:val="808080"/>
          <w:lang w:val="en-US"/>
        </w:rPr>
        <w:t>. VDM Verlag Dr. Mueller, 2010. 108 p.</w:t>
      </w:r>
    </w:p>
    <w:p w:rsidR="00FB710A" w:rsidRPr="00F61AE9" w:rsidRDefault="00FB710A" w:rsidP="002802EC">
      <w:pPr>
        <w:spacing w:after="200" w:line="276" w:lineRule="auto"/>
        <w:rPr>
          <w:bCs/>
          <w:lang w:val="en-US"/>
        </w:rPr>
      </w:pPr>
      <w:r w:rsidRPr="00F61AE9">
        <w:rPr>
          <w:bCs/>
          <w:lang w:val="en-US"/>
        </w:rPr>
        <w:br w:type="page"/>
      </w:r>
    </w:p>
    <w:p w:rsidR="00FB710A" w:rsidRPr="0032252B" w:rsidRDefault="00FB710A" w:rsidP="002802EC">
      <w:pPr>
        <w:pStyle w:val="Ttulo4"/>
        <w:widowControl/>
        <w:rPr>
          <w:color w:val="FF0000"/>
        </w:rPr>
      </w:pPr>
      <w:r w:rsidRPr="0032252B">
        <w:rPr>
          <w:color w:val="FF0000"/>
        </w:rPr>
        <w:lastRenderedPageBreak/>
        <w:t>guilherme de sherwood, ca. 1205-ca.1275</w:t>
      </w:r>
    </w:p>
    <w:p w:rsidR="005717A4" w:rsidRPr="00FB4E5C" w:rsidRDefault="005717A4" w:rsidP="002802EC">
      <w:pPr>
        <w:pStyle w:val="Ttulo5"/>
        <w:keepNext/>
        <w:spacing w:before="0"/>
        <w:rPr>
          <w:color w:val="FF0000"/>
          <w:lang w:val="es-ES_tradnl"/>
        </w:rPr>
      </w:pPr>
      <w:r>
        <w:rPr>
          <w:color w:val="FF0000"/>
          <w:lang w:val="es-ES_tradnl"/>
        </w:rPr>
        <w:t>Textos</w:t>
      </w:r>
    </w:p>
    <w:p w:rsidR="00FB710A" w:rsidRPr="00F61AE9" w:rsidRDefault="00FB710A" w:rsidP="002802EC">
      <w:pPr>
        <w:pStyle w:val="PargrafoparaBibl"/>
        <w:widowControl/>
        <w:rPr>
          <w:lang w:val="en-US"/>
        </w:rPr>
      </w:pPr>
      <w:r w:rsidRPr="00F61AE9">
        <w:rPr>
          <w:lang w:val="en-US"/>
        </w:rPr>
        <w:t xml:space="preserve">WILLIAM VON SHERWOOD, </w:t>
      </w:r>
      <w:r w:rsidRPr="00F61AE9">
        <w:rPr>
          <w:i/>
          <w:lang w:val="en-US"/>
        </w:rPr>
        <w:t>Introductiones in logicam</w:t>
      </w:r>
      <w:r w:rsidRPr="00F61AE9">
        <w:rPr>
          <w:lang w:val="en-US"/>
        </w:rPr>
        <w:t xml:space="preserve">. </w:t>
      </w:r>
      <w:r w:rsidRPr="00F61AE9">
        <w:rPr>
          <w:i/>
          <w:lang w:val="en-US"/>
        </w:rPr>
        <w:t xml:space="preserve">Einführung in die Logik. </w:t>
      </w:r>
      <w:r w:rsidRPr="00F61AE9">
        <w:rPr>
          <w:lang w:val="en-US"/>
        </w:rPr>
        <w:t>Textkritisch h</w:t>
      </w:r>
      <w:r>
        <w:rPr>
          <w:lang w:val="en-US"/>
        </w:rPr>
        <w:t>rs</w:t>
      </w:r>
      <w:r w:rsidRPr="00F61AE9">
        <w:rPr>
          <w:lang w:val="en-US"/>
        </w:rPr>
        <w:t>g., Übersetzt, Eingeleitet und Kommentiert von H. Brands und C. Kann. Philosophische Bibliothek. Hambourg, Felix Meiner, 1995. XXXIV+331 S. [UFSCar] [USP]</w:t>
      </w:r>
    </w:p>
    <w:p w:rsidR="00FB710A" w:rsidRPr="00F61AE9" w:rsidRDefault="00FB710A" w:rsidP="002802EC">
      <w:pPr>
        <w:pStyle w:val="PargrafoparaBibl"/>
        <w:widowControl/>
        <w:rPr>
          <w:i/>
          <w:iCs/>
          <w:lang w:val="en-US"/>
        </w:rPr>
      </w:pPr>
      <w:r w:rsidRPr="00F61AE9">
        <w:rPr>
          <w:lang w:val="en-US"/>
        </w:rPr>
        <w:t xml:space="preserve">WILLIAM OF SHERWOOD, </w:t>
      </w:r>
      <w:r w:rsidRPr="00F61AE9">
        <w:rPr>
          <w:i/>
          <w:iCs/>
          <w:lang w:val="en-US"/>
        </w:rPr>
        <w:t>Introductiones in logicam</w:t>
      </w:r>
      <w:r w:rsidRPr="00F61AE9">
        <w:rPr>
          <w:lang w:val="en-US"/>
        </w:rPr>
        <w:t xml:space="preserve">, ed. critical text by C. Lohr et al., </w:t>
      </w:r>
      <w:r w:rsidRPr="00F61AE9">
        <w:rPr>
          <w:i/>
          <w:iCs/>
          <w:lang w:val="en-US"/>
        </w:rPr>
        <w:t>Traditio</w:t>
      </w:r>
      <w:r w:rsidRPr="00F61AE9">
        <w:rPr>
          <w:lang w:val="en-US"/>
        </w:rPr>
        <w:t>, New York, 1983, 39, pp. 219-299. [USP]</w:t>
      </w:r>
    </w:p>
    <w:p w:rsidR="00FB710A" w:rsidRDefault="00FB710A" w:rsidP="002802EC">
      <w:pPr>
        <w:pStyle w:val="PargrafoparaBibl"/>
        <w:widowControl/>
        <w:rPr>
          <w:lang w:val="en-US"/>
        </w:rPr>
      </w:pPr>
      <w:r w:rsidRPr="00F61AE9">
        <w:rPr>
          <w:lang w:val="en-US"/>
        </w:rPr>
        <w:t xml:space="preserve">WILLIAM OF SHERWOOD, </w:t>
      </w:r>
      <w:r w:rsidRPr="00F61AE9">
        <w:rPr>
          <w:i/>
          <w:iCs/>
          <w:szCs w:val="24"/>
          <w:lang w:val="en"/>
        </w:rPr>
        <w:t>Syncategoremata</w:t>
      </w:r>
      <w:r w:rsidRPr="00F61AE9">
        <w:rPr>
          <w:szCs w:val="24"/>
          <w:lang w:val="en"/>
        </w:rPr>
        <w:t xml:space="preserve">, ed. J. R. O’Donnell, </w:t>
      </w:r>
      <w:r w:rsidRPr="00F61AE9">
        <w:rPr>
          <w:i/>
          <w:szCs w:val="24"/>
          <w:lang w:val="en"/>
        </w:rPr>
        <w:t>Medieval Studies</w:t>
      </w:r>
      <w:r w:rsidRPr="00F61AE9">
        <w:rPr>
          <w:szCs w:val="24"/>
          <w:lang w:val="en"/>
        </w:rPr>
        <w:t xml:space="preserve">, 1941, 3, pp. 46-93. </w:t>
      </w:r>
      <w:r w:rsidRPr="00F61AE9">
        <w:rPr>
          <w:lang w:val="en-US"/>
        </w:rPr>
        <w:t>[USP]</w:t>
      </w:r>
    </w:p>
    <w:p w:rsidR="006F2C3B" w:rsidRPr="006F2C3B" w:rsidRDefault="006F2C3B" w:rsidP="002802EC">
      <w:pPr>
        <w:pStyle w:val="PargrafoparaBibl"/>
        <w:widowControl/>
        <w:rPr>
          <w:color w:val="808080" w:themeColor="background1" w:themeShade="80"/>
          <w:lang w:val="en-US"/>
        </w:rPr>
      </w:pPr>
      <w:bookmarkStart w:id="58" w:name="_Hlk486944935"/>
      <w:r w:rsidRPr="006F2C3B">
        <w:rPr>
          <w:color w:val="808080" w:themeColor="background1" w:themeShade="80"/>
          <w:lang w:val="en-US"/>
        </w:rPr>
        <w:t xml:space="preserve">WILLIAM OF SHERWOOD, </w:t>
      </w:r>
      <w:r w:rsidRPr="006F2C3B">
        <w:rPr>
          <w:i/>
          <w:iCs/>
          <w:color w:val="808080" w:themeColor="background1" w:themeShade="80"/>
          <w:szCs w:val="24"/>
          <w:lang w:val="en"/>
        </w:rPr>
        <w:t>Syncategoremata</w:t>
      </w:r>
      <w:r w:rsidRPr="006F2C3B">
        <w:rPr>
          <w:iCs/>
          <w:color w:val="808080" w:themeColor="background1" w:themeShade="80"/>
          <w:szCs w:val="24"/>
          <w:lang w:val="en"/>
        </w:rPr>
        <w:t>.</w:t>
      </w:r>
      <w:r w:rsidRPr="006F2C3B">
        <w:rPr>
          <w:rStyle w:val="a-color-secondary"/>
          <w:rFonts w:ascii="Arial" w:hAnsi="Arial" w:cs="Arial"/>
          <w:color w:val="808080" w:themeColor="background1" w:themeShade="80"/>
          <w:sz w:val="20"/>
          <w:lang w:val="en-US"/>
        </w:rPr>
        <w:t xml:space="preserve"> </w:t>
      </w:r>
      <w:r w:rsidRPr="00FE4A7B">
        <w:rPr>
          <w:color w:val="808080" w:themeColor="background1" w:themeShade="80"/>
          <w:lang w:val="en-US"/>
        </w:rPr>
        <w:t>Hrsg.</w:t>
      </w:r>
      <w:r w:rsidRPr="006F2C3B">
        <w:rPr>
          <w:color w:val="808080" w:themeColor="background1" w:themeShade="80"/>
          <w:lang w:val="en-US"/>
        </w:rPr>
        <w:t>, Vorwort, Übersetzer</w:t>
      </w:r>
      <w:r w:rsidRPr="00FE4A7B">
        <w:rPr>
          <w:color w:val="808080" w:themeColor="background1" w:themeShade="80"/>
          <w:lang w:val="en-US"/>
        </w:rPr>
        <w:t xml:space="preserve"> von C. Kann. </w:t>
      </w:r>
      <w:r w:rsidRPr="006F2C3B">
        <w:rPr>
          <w:color w:val="808080" w:themeColor="background1" w:themeShade="80"/>
          <w:lang w:val="en-US"/>
        </w:rPr>
        <w:t>Philosophische Bibliothek. Hambourg, Felix Meiner, 2012. 371 S.</w:t>
      </w:r>
    </w:p>
    <w:bookmarkEnd w:id="58"/>
    <w:p w:rsidR="00E44F77" w:rsidRPr="009A337D" w:rsidRDefault="00E44F77" w:rsidP="002802EC">
      <w:pPr>
        <w:pStyle w:val="PargrafoparaBibl"/>
        <w:widowControl/>
        <w:rPr>
          <w:lang w:val="en-US"/>
        </w:rPr>
      </w:pPr>
      <w:r w:rsidRPr="00F61AE9">
        <w:rPr>
          <w:lang w:val="en-US"/>
        </w:rPr>
        <w:t>WILLIAM SHYRESWOOD</w:t>
      </w:r>
      <w:r w:rsidRPr="00F61AE9">
        <w:rPr>
          <w:szCs w:val="24"/>
          <w:lang w:val="en"/>
        </w:rPr>
        <w:t>,</w:t>
      </w:r>
      <w:r w:rsidRPr="00F61AE9">
        <w:rPr>
          <w:i/>
          <w:iCs/>
          <w:szCs w:val="24"/>
          <w:lang w:val="en"/>
        </w:rPr>
        <w:t xml:space="preserve"> </w:t>
      </w:r>
      <w:r w:rsidRPr="009A337D">
        <w:rPr>
          <w:i/>
          <w:lang w:val="en-US"/>
        </w:rPr>
        <w:t>De insolubilibus</w:t>
      </w:r>
      <w:r>
        <w:rPr>
          <w:lang w:val="en-US"/>
        </w:rPr>
        <w:t xml:space="preserve"> </w:t>
      </w:r>
      <w:r w:rsidRPr="009A337D">
        <w:rPr>
          <w:lang w:val="en-US"/>
        </w:rPr>
        <w:t>in M</w:t>
      </w:r>
      <w:r>
        <w:rPr>
          <w:lang w:val="en-US"/>
        </w:rPr>
        <w:t xml:space="preserve">. </w:t>
      </w:r>
      <w:r w:rsidRPr="009A337D">
        <w:rPr>
          <w:lang w:val="en-US"/>
        </w:rPr>
        <w:t>L</w:t>
      </w:r>
      <w:r>
        <w:rPr>
          <w:lang w:val="en-US"/>
        </w:rPr>
        <w:t xml:space="preserve">. </w:t>
      </w:r>
      <w:r w:rsidRPr="009A337D">
        <w:rPr>
          <w:lang w:val="en-US"/>
        </w:rPr>
        <w:t xml:space="preserve">Roure </w:t>
      </w:r>
      <w:r>
        <w:rPr>
          <w:lang w:val="en-US"/>
        </w:rPr>
        <w:t>“</w:t>
      </w:r>
      <w:r w:rsidRPr="009A337D">
        <w:rPr>
          <w:lang w:val="en-US"/>
        </w:rPr>
        <w:t>La problématique des propositions insolubles du XIII</w:t>
      </w:r>
      <w:r w:rsidRPr="009A337D">
        <w:rPr>
          <w:vertAlign w:val="superscript"/>
          <w:lang w:val="en-US"/>
        </w:rPr>
        <w:t>e</w:t>
      </w:r>
      <w:r w:rsidRPr="009A337D">
        <w:rPr>
          <w:lang w:val="en-US"/>
        </w:rPr>
        <w:t xml:space="preserve"> siècle et du début du XIV</w:t>
      </w:r>
      <w:r w:rsidRPr="009A337D">
        <w:rPr>
          <w:vertAlign w:val="superscript"/>
          <w:lang w:val="en-US"/>
        </w:rPr>
        <w:t>e</w:t>
      </w:r>
      <w:r>
        <w:rPr>
          <w:lang w:val="en-US"/>
        </w:rPr>
        <w:t>, suivie de l’</w:t>
      </w:r>
      <w:r w:rsidRPr="009A337D">
        <w:rPr>
          <w:lang w:val="en-US"/>
        </w:rPr>
        <w:t>édition des traités de William Shyreswood, Walter Burleigh et Thomas Bradwardine</w:t>
      </w:r>
      <w:r>
        <w:rPr>
          <w:lang w:val="en-US"/>
        </w:rPr>
        <w:t xml:space="preserve">’, </w:t>
      </w:r>
      <w:r w:rsidRPr="00E44F77">
        <w:rPr>
          <w:i/>
          <w:lang w:val="en-US"/>
        </w:rPr>
        <w:t>Archives d’</w:t>
      </w:r>
      <w:r w:rsidRPr="009A337D">
        <w:rPr>
          <w:i/>
          <w:lang w:val="en-US"/>
        </w:rPr>
        <w:t xml:space="preserve">histoire doctrinale et littéraire du </w:t>
      </w:r>
      <w:r w:rsidRPr="00E44F77">
        <w:rPr>
          <w:i/>
          <w:lang w:val="en-US"/>
        </w:rPr>
        <w:t>Moyen Â</w:t>
      </w:r>
      <w:r w:rsidRPr="009A337D">
        <w:rPr>
          <w:i/>
          <w:lang w:val="en-US"/>
        </w:rPr>
        <w:t>ge</w:t>
      </w:r>
      <w:r>
        <w:rPr>
          <w:lang w:val="en-US"/>
        </w:rPr>
        <w:t xml:space="preserve">, Paris, 1970, </w:t>
      </w:r>
      <w:r w:rsidRPr="009A337D">
        <w:rPr>
          <w:lang w:val="en-US"/>
        </w:rPr>
        <w:t xml:space="preserve">37, </w:t>
      </w:r>
      <w:r>
        <w:rPr>
          <w:lang w:val="en-US"/>
        </w:rPr>
        <w:t xml:space="preserve">pp. </w:t>
      </w:r>
      <w:r w:rsidRPr="009A337D">
        <w:rPr>
          <w:lang w:val="en-US"/>
        </w:rPr>
        <w:t>205</w:t>
      </w:r>
      <w:r>
        <w:rPr>
          <w:lang w:val="en-US"/>
        </w:rPr>
        <w:t>-</w:t>
      </w:r>
      <w:r w:rsidRPr="009A337D">
        <w:rPr>
          <w:lang w:val="en-US"/>
        </w:rPr>
        <w:t>326.</w:t>
      </w:r>
      <w:r>
        <w:rPr>
          <w:lang w:val="en-US"/>
        </w:rPr>
        <w:t xml:space="preserve"> [USP]</w:t>
      </w:r>
    </w:p>
    <w:p w:rsidR="00FB710A" w:rsidRDefault="00FB710A" w:rsidP="002802EC">
      <w:pPr>
        <w:pStyle w:val="PargrafoparaBibl"/>
        <w:widowControl/>
        <w:rPr>
          <w:lang w:val="en-US"/>
        </w:rPr>
      </w:pPr>
      <w:r w:rsidRPr="00F61AE9">
        <w:rPr>
          <w:lang w:val="en-US"/>
        </w:rPr>
        <w:t xml:space="preserve">WILLIAM OF SHERWOOD, “Introduction to Logic, cap. V” in SCHOEDINGER, A. B., ed., </w:t>
      </w:r>
      <w:r w:rsidRPr="00F61AE9">
        <w:rPr>
          <w:i/>
          <w:lang w:val="en-US"/>
        </w:rPr>
        <w:t>Readings in medieval philosophy</w:t>
      </w:r>
      <w:r w:rsidRPr="00F61AE9">
        <w:rPr>
          <w:i/>
          <w:iCs/>
          <w:lang w:val="en-US"/>
        </w:rPr>
        <w:t>.</w:t>
      </w:r>
      <w:r w:rsidRPr="00F61AE9">
        <w:rPr>
          <w:lang w:val="en-US"/>
        </w:rPr>
        <w:t xml:space="preserve"> [Tr. N. Kretzmann]. New York, Oxford UP, 1996; pp. 663-681. </w:t>
      </w:r>
      <w:r w:rsidR="0032241E">
        <w:rPr>
          <w:lang w:val="en-US"/>
        </w:rPr>
        <w:t xml:space="preserve">[UFSCar] </w:t>
      </w:r>
      <w:r w:rsidRPr="00F61AE9">
        <w:rPr>
          <w:lang w:val="en-US"/>
        </w:rPr>
        <w:t>[USP]</w:t>
      </w:r>
    </w:p>
    <w:p w:rsidR="00FB710A" w:rsidRPr="00F61AE9" w:rsidRDefault="00FB710A" w:rsidP="002802EC">
      <w:pPr>
        <w:pStyle w:val="PargrafoparaBibl"/>
        <w:widowControl/>
        <w:rPr>
          <w:lang w:val="en-US"/>
        </w:rPr>
      </w:pPr>
      <w:r w:rsidRPr="00F61AE9">
        <w:rPr>
          <w:lang w:val="en-US"/>
        </w:rPr>
        <w:t xml:space="preserve">FRANCISCO SUÁREZ, </w:t>
      </w:r>
      <w:r w:rsidRPr="00F61AE9">
        <w:rPr>
          <w:i/>
          <w:lang w:val="en-US"/>
        </w:rPr>
        <w:t>On individuation. Metaphysical disputation V: Individual unity and its principle</w:t>
      </w:r>
      <w:r w:rsidRPr="00F61AE9">
        <w:rPr>
          <w:lang w:val="en-US"/>
        </w:rPr>
        <w:t>. Tr., intr., and notes by J. J. E. Gracia. Medieval philosophical texts in translation, 23. Milwaukee, Marquette UP, [1982] 2000. IX+299 p. [UFSCar] [USP]</w:t>
      </w:r>
    </w:p>
    <w:p w:rsidR="00FB710A" w:rsidRPr="00943C4D" w:rsidRDefault="00FB710A" w:rsidP="002802EC">
      <w:pPr>
        <w:pStyle w:val="Ttulo5"/>
        <w:keepNext/>
        <w:spacing w:before="0"/>
        <w:rPr>
          <w:color w:val="FF0000"/>
          <w:lang w:val="en-US"/>
        </w:rPr>
      </w:pPr>
      <w:r w:rsidRPr="00F61AE9">
        <w:rPr>
          <w:color w:val="FF0000"/>
          <w:lang w:val="en-US"/>
        </w:rPr>
        <w:t>Comentadores</w:t>
      </w:r>
    </w:p>
    <w:p w:rsidR="00012362" w:rsidRPr="00BF112B" w:rsidRDefault="00012362" w:rsidP="002802EC">
      <w:pPr>
        <w:pStyle w:val="PargrafoparaBibl"/>
        <w:widowControl/>
        <w:rPr>
          <w:lang w:val="en-US"/>
        </w:rPr>
      </w:pPr>
      <w:r w:rsidRPr="00F61AE9">
        <w:rPr>
          <w:bCs/>
          <w:lang w:val="en-US"/>
        </w:rPr>
        <w:t xml:space="preserve">BARTH, E. M., </w:t>
      </w:r>
      <w:r w:rsidRPr="00F61AE9">
        <w:rPr>
          <w:bCs/>
          <w:i/>
          <w:lang w:val="en-US"/>
        </w:rPr>
        <w:t>The logic of the articles in traditional philosophy. A contribution to the study of conceptual structures</w:t>
      </w:r>
      <w:r w:rsidRPr="00F61AE9">
        <w:rPr>
          <w:bCs/>
          <w:lang w:val="en-US"/>
        </w:rPr>
        <w:t xml:space="preserve">. Synthese historical library, 10. </w:t>
      </w:r>
      <w:r w:rsidRPr="00F61AE9">
        <w:rPr>
          <w:lang w:val="es-ES_tradnl"/>
        </w:rPr>
        <w:t>Dordrecht, Reidel, 1974. 533 p. [</w:t>
      </w:r>
      <w:r w:rsidRPr="00BF112B">
        <w:rPr>
          <w:lang w:val="en-US"/>
        </w:rPr>
        <w:t>UNICAMP]</w:t>
      </w:r>
    </w:p>
    <w:p w:rsidR="00FB710A" w:rsidRPr="00F61AE9" w:rsidRDefault="00FB710A" w:rsidP="002802EC">
      <w:pPr>
        <w:pStyle w:val="PargrafoparaBibl"/>
        <w:widowControl/>
        <w:rPr>
          <w:lang w:val="en-US"/>
        </w:rPr>
      </w:pPr>
      <w:r w:rsidRPr="00F61AE9">
        <w:rPr>
          <w:lang w:val="en-US"/>
        </w:rPr>
        <w:t xml:space="preserve">BOH, I., </w:t>
      </w:r>
      <w:r w:rsidRPr="00F61AE9">
        <w:rPr>
          <w:i/>
          <w:iCs/>
          <w:lang w:val="en-US"/>
        </w:rPr>
        <w:t>Epistemic logic in the Later Middle Ages</w:t>
      </w:r>
      <w:r w:rsidRPr="00F61AE9">
        <w:rPr>
          <w:lang w:val="en-US"/>
        </w:rPr>
        <w:t xml:space="preserve">. </w:t>
      </w:r>
      <w:r w:rsidRPr="00F61AE9">
        <w:rPr>
          <w:szCs w:val="24"/>
          <w:lang w:val="en-US"/>
        </w:rPr>
        <w:t xml:space="preserve">Topics in Medieval Philosophy. </w:t>
      </w:r>
      <w:r w:rsidRPr="00F61AE9">
        <w:rPr>
          <w:lang w:val="en-US"/>
        </w:rPr>
        <w:t>London, Routledge, 1993.</w:t>
      </w:r>
      <w:r w:rsidRPr="00F61AE9">
        <w:rPr>
          <w:szCs w:val="24"/>
          <w:lang w:val="en-US"/>
        </w:rPr>
        <w:t xml:space="preserve"> XV+189 p. </w:t>
      </w:r>
      <w:r w:rsidR="0059108E" w:rsidRPr="00F004C5">
        <w:rPr>
          <w:szCs w:val="24"/>
          <w:lang w:val="en-US"/>
        </w:rPr>
        <w:t xml:space="preserve">[UFABC] </w:t>
      </w:r>
      <w:r w:rsidRPr="00F61AE9">
        <w:rPr>
          <w:szCs w:val="24"/>
          <w:lang w:val="en-US"/>
        </w:rPr>
        <w:t>[USP]</w:t>
      </w:r>
    </w:p>
    <w:p w:rsidR="00FB710A" w:rsidRPr="00F61AE9" w:rsidRDefault="00FB710A" w:rsidP="002802EC">
      <w:pPr>
        <w:pStyle w:val="PargrafoparaBibl"/>
        <w:widowControl/>
        <w:rPr>
          <w:lang w:val="en-US"/>
        </w:rPr>
      </w:pPr>
      <w:r w:rsidRPr="00F61AE9">
        <w:rPr>
          <w:lang w:val="en-US"/>
        </w:rPr>
        <w:t xml:space="preserve">BRAAKHUIS, H. A. G., et al., eds., </w:t>
      </w:r>
      <w:r w:rsidRPr="00F61AE9">
        <w:rPr>
          <w:i/>
          <w:iCs/>
          <w:lang w:val="en-US"/>
        </w:rPr>
        <w:t>English logic and semantics from the end of the Twelfth Century to the time of Ockham and Burleigh</w:t>
      </w:r>
      <w:r w:rsidRPr="00F61AE9">
        <w:rPr>
          <w:lang w:val="en-US"/>
        </w:rPr>
        <w:t xml:space="preserve">. Artistarium, Supplementa 1. Nijmegen, Ingenium, 1981. 471 p. </w:t>
      </w:r>
      <w:r w:rsidRPr="00F61AE9">
        <w:rPr>
          <w:noProof/>
          <w:szCs w:val="22"/>
          <w:lang w:val="en-US"/>
        </w:rPr>
        <w:t xml:space="preserve">[UFSCar] </w:t>
      </w:r>
      <w:r w:rsidRPr="00F61AE9">
        <w:rPr>
          <w:lang w:val="en-US"/>
        </w:rPr>
        <w:t>[UNICAMP] [USP]</w:t>
      </w:r>
    </w:p>
    <w:p w:rsidR="00D8698F" w:rsidRDefault="00D8698F" w:rsidP="00D8698F">
      <w:pPr>
        <w:pStyle w:val="PargrafoparaBibl"/>
        <w:widowControl/>
        <w:rPr>
          <w:lang w:val="en-US"/>
        </w:rPr>
      </w:pPr>
      <w:r>
        <w:rPr>
          <w:lang w:val="en-US"/>
        </w:rPr>
        <w:t>JAC</w:t>
      </w:r>
      <w:r w:rsidRPr="00A4766C">
        <w:rPr>
          <w:lang w:val="en-US"/>
        </w:rPr>
        <w:t>OBI</w:t>
      </w:r>
      <w:r w:rsidRPr="00A4766C">
        <w:rPr>
          <w:iCs/>
          <w:lang w:val="en-US"/>
        </w:rPr>
        <w:t xml:space="preserve">, K., </w:t>
      </w:r>
      <w:r>
        <w:rPr>
          <w:iCs/>
          <w:lang w:val="en-US"/>
        </w:rPr>
        <w:t>Hrsg.,</w:t>
      </w:r>
      <w:r w:rsidRPr="00A4766C">
        <w:rPr>
          <w:iCs/>
          <w:lang w:val="en-US"/>
        </w:rPr>
        <w:t xml:space="preserve"> </w:t>
      </w:r>
      <w:r w:rsidRPr="00A4766C">
        <w:rPr>
          <w:i/>
          <w:lang w:val="en-US"/>
        </w:rPr>
        <w:t>Argumentationstheorie. Scholastiche Forschungen zu den logischen und semantische Regeln korrekten Folgerns.</w:t>
      </w:r>
      <w:r w:rsidRPr="00A4766C">
        <w:rPr>
          <w:iCs/>
          <w:lang w:val="en-US"/>
        </w:rPr>
        <w:t xml:space="preserve"> </w:t>
      </w:r>
      <w:r w:rsidRPr="00A4766C">
        <w:rPr>
          <w:lang w:val="en-US"/>
        </w:rPr>
        <w:t xml:space="preserve">Studien und Texte zur Geistesgeschichte des Mittelalters, 38. </w:t>
      </w:r>
      <w:r w:rsidRPr="00A4766C">
        <w:rPr>
          <w:iCs/>
          <w:lang w:val="en-US"/>
        </w:rPr>
        <w:t>Leiden, Brill, 1993.</w:t>
      </w:r>
      <w:r w:rsidRPr="00A4766C">
        <w:rPr>
          <w:i/>
          <w:iCs/>
          <w:lang w:val="en-US"/>
        </w:rPr>
        <w:t xml:space="preserve"> </w:t>
      </w:r>
      <w:r>
        <w:rPr>
          <w:lang w:val="en-US"/>
        </w:rPr>
        <w:t>XXXI+791 p. [USP]</w:t>
      </w:r>
    </w:p>
    <w:p w:rsidR="00FB710A" w:rsidRPr="00F61AE9" w:rsidRDefault="00FB710A" w:rsidP="002802EC">
      <w:pPr>
        <w:pStyle w:val="PargrafoparaBibl"/>
        <w:widowControl/>
        <w:rPr>
          <w:noProof/>
          <w:szCs w:val="22"/>
          <w:lang w:val="en-US"/>
        </w:rPr>
      </w:pPr>
      <w:r w:rsidRPr="00F61AE9">
        <w:rPr>
          <w:noProof/>
          <w:szCs w:val="22"/>
          <w:lang w:val="en-US"/>
        </w:rPr>
        <w:lastRenderedPageBreak/>
        <w:t xml:space="preserve">KIRCHHOFF, R., </w:t>
      </w:r>
      <w:r w:rsidRPr="00F61AE9">
        <w:rPr>
          <w:i/>
          <w:noProof/>
          <w:szCs w:val="22"/>
          <w:lang w:val="en-US"/>
        </w:rPr>
        <w:t>Die Syncategoremata des Wilhelm von Sherwood. Kommentierung und historische Einordnung</w:t>
      </w:r>
      <w:r w:rsidRPr="00F61AE9">
        <w:rPr>
          <w:noProof/>
          <w:szCs w:val="22"/>
          <w:lang w:val="en-US"/>
        </w:rPr>
        <w:t xml:space="preserve">. Studien und Texte zur Geistesgeschichte des Mittelalters, 98. Leiden, Brill, 2008. XX+772 p. [UFSCar] </w:t>
      </w:r>
      <w:r w:rsidRPr="00F61AE9">
        <w:rPr>
          <w:lang w:val="en-US"/>
        </w:rPr>
        <w:t>[USP]</w:t>
      </w:r>
    </w:p>
    <w:p w:rsidR="00FB710A" w:rsidRPr="00F61AE9" w:rsidRDefault="00FB710A" w:rsidP="002802EC">
      <w:pPr>
        <w:pStyle w:val="PargrafoparaBibl"/>
        <w:widowControl/>
        <w:rPr>
          <w:lang w:val="en-US"/>
        </w:rPr>
      </w:pPr>
      <w:r w:rsidRPr="00F61AE9">
        <w:rPr>
          <w:lang w:val="en-US"/>
        </w:rPr>
        <w:t xml:space="preserve">KLUXEN, W., Hrsg., </w:t>
      </w:r>
      <w:r w:rsidRPr="00F61AE9">
        <w:rPr>
          <w:i/>
          <w:iCs/>
          <w:lang w:val="en-US"/>
        </w:rPr>
        <w:t>Sprache und Erkenntnis in Mittelalter</w:t>
      </w:r>
      <w:r w:rsidRPr="00F61AE9">
        <w:rPr>
          <w:lang w:val="en-US"/>
        </w:rPr>
        <w:t xml:space="preserve">. </w:t>
      </w:r>
      <w:r w:rsidRPr="00F61AE9">
        <w:t xml:space="preserve">SIEPM, VI, 1977. Miscellanea Mediaevalia, 13/1. Berlin, de Gruyter, 1981. </w:t>
      </w:r>
      <w:r w:rsidRPr="00F61AE9">
        <w:rPr>
          <w:lang w:val="en-US"/>
        </w:rPr>
        <w:t>Vol. I. [USP]</w:t>
      </w:r>
    </w:p>
    <w:p w:rsidR="0081091E" w:rsidRDefault="0081091E" w:rsidP="002802EC">
      <w:pPr>
        <w:pStyle w:val="PargrafoparaBibl"/>
        <w:widowControl/>
        <w:rPr>
          <w:noProof/>
          <w:lang w:val="en-US"/>
        </w:rPr>
      </w:pPr>
      <w:r w:rsidRPr="00956A5D">
        <w:rPr>
          <w:szCs w:val="24"/>
          <w:lang w:val="en-US"/>
        </w:rPr>
        <w:t xml:space="preserve">KNUUTTILA, </w:t>
      </w:r>
      <w:r w:rsidRPr="00D47CF4">
        <w:rPr>
          <w:szCs w:val="24"/>
          <w:lang w:val="en-US"/>
        </w:rPr>
        <w:t>S</w:t>
      </w:r>
      <w:r>
        <w:rPr>
          <w:szCs w:val="24"/>
          <w:lang w:val="en-US"/>
        </w:rPr>
        <w:t>.</w:t>
      </w:r>
      <w:r w:rsidRPr="00956A5D">
        <w:rPr>
          <w:szCs w:val="24"/>
          <w:lang w:val="en-US"/>
        </w:rPr>
        <w:t>,</w:t>
      </w:r>
      <w:r>
        <w:rPr>
          <w:szCs w:val="24"/>
          <w:lang w:val="en-US"/>
        </w:rPr>
        <w:t xml:space="preserve"> ed., </w:t>
      </w:r>
      <w:r w:rsidRPr="00DE5093">
        <w:rPr>
          <w:i/>
          <w:szCs w:val="24"/>
          <w:lang w:val="en-US"/>
        </w:rPr>
        <w:t>Reforging the great chain of being: studies of the history of modal theories</w:t>
      </w:r>
      <w:r>
        <w:rPr>
          <w:szCs w:val="24"/>
          <w:lang w:val="en-US"/>
        </w:rPr>
        <w:t>.</w:t>
      </w:r>
      <w:r w:rsidRPr="00DE5093">
        <w:rPr>
          <w:szCs w:val="24"/>
          <w:lang w:val="en-US"/>
        </w:rPr>
        <w:t xml:space="preserve"> </w:t>
      </w:r>
      <w:r w:rsidRPr="00DE3544">
        <w:rPr>
          <w:lang w:val="en-US"/>
        </w:rPr>
        <w:t xml:space="preserve">The New </w:t>
      </w:r>
      <w:r w:rsidRPr="00DE3544">
        <w:rPr>
          <w:bCs/>
          <w:lang w:val="en-US"/>
        </w:rPr>
        <w:t xml:space="preserve">Synthese historical library, 20. </w:t>
      </w:r>
      <w:r w:rsidRPr="00D47CF4">
        <w:rPr>
          <w:szCs w:val="24"/>
          <w:lang w:val="en-US"/>
        </w:rPr>
        <w:t xml:space="preserve">Dordrecht, </w:t>
      </w:r>
      <w:r w:rsidRPr="00DE5093">
        <w:rPr>
          <w:szCs w:val="24"/>
          <w:lang w:val="en-US"/>
        </w:rPr>
        <w:t xml:space="preserve">Reidel, 1981. </w:t>
      </w:r>
      <w:r>
        <w:rPr>
          <w:szCs w:val="24"/>
          <w:lang w:val="en-US"/>
        </w:rPr>
        <w:t>XIV+</w:t>
      </w:r>
      <w:r w:rsidRPr="00DE5093">
        <w:rPr>
          <w:szCs w:val="24"/>
          <w:lang w:val="en-US"/>
        </w:rPr>
        <w:t>320 p. [UFSCar]</w:t>
      </w:r>
      <w:r w:rsidRPr="0033126E">
        <w:rPr>
          <w:noProof/>
          <w:lang w:val="en-US"/>
        </w:rPr>
        <w:t xml:space="preserve"> </w:t>
      </w:r>
      <w:r w:rsidRPr="00F61AE9">
        <w:rPr>
          <w:noProof/>
          <w:lang w:val="en-US"/>
        </w:rPr>
        <w:t>[USP]</w:t>
      </w:r>
    </w:p>
    <w:p w:rsidR="00DA3AA9" w:rsidRPr="00F61AE9" w:rsidRDefault="00DA3AA9" w:rsidP="00DA3AA9">
      <w:pPr>
        <w:pStyle w:val="PargrafoparaBibl"/>
        <w:rPr>
          <w:rStyle w:val="nfase"/>
          <w:lang w:val="en-US"/>
        </w:rPr>
      </w:pPr>
      <w:bookmarkStart w:id="59" w:name="_Hlk487794638"/>
      <w:r w:rsidRPr="00F61AE9">
        <w:rPr>
          <w:lang w:val="en-US"/>
        </w:rPr>
        <w:t xml:space="preserve">KOERNER, K., et al., eds., </w:t>
      </w:r>
      <w:r w:rsidRPr="00F61AE9">
        <w:rPr>
          <w:i/>
          <w:lang w:val="en-US"/>
        </w:rPr>
        <w:t>Studies in medieval linguistic thought</w:t>
      </w:r>
      <w:r w:rsidRPr="00F61AE9">
        <w:rPr>
          <w:lang w:val="en-US"/>
        </w:rPr>
        <w:t xml:space="preserve">. </w:t>
      </w:r>
      <w:r w:rsidRPr="00B30E78">
        <w:rPr>
          <w:lang w:val="en-US"/>
        </w:rPr>
        <w:t>Dedica</w:t>
      </w:r>
      <w:r>
        <w:rPr>
          <w:lang w:val="en-US"/>
        </w:rPr>
        <w:t>ted to Geoffrey L. Bursill-Hall</w:t>
      </w:r>
      <w:r w:rsidRPr="00F61AE9">
        <w:rPr>
          <w:lang w:val="en-US"/>
        </w:rPr>
        <w:t xml:space="preserve">. </w:t>
      </w:r>
      <w:r w:rsidRPr="00B30E78">
        <w:rPr>
          <w:lang w:val="en-US"/>
        </w:rPr>
        <w:t xml:space="preserve">Studies in the </w:t>
      </w:r>
      <w:r w:rsidRPr="00B30E78">
        <w:rPr>
          <w:rStyle w:val="text3"/>
          <w:lang w:val="en-US"/>
        </w:rPr>
        <w:t>History</w:t>
      </w:r>
      <w:r w:rsidRPr="00B30E78">
        <w:rPr>
          <w:lang w:val="en-US"/>
        </w:rPr>
        <w:t xml:space="preserve"> of Linguistics, 26. </w:t>
      </w:r>
      <w:r w:rsidRPr="008026EE">
        <w:rPr>
          <w:i/>
          <w:noProof/>
          <w:lang w:val="en-US"/>
        </w:rPr>
        <w:t>Historiographia Linguistica</w:t>
      </w:r>
      <w:r w:rsidRPr="008026EE">
        <w:rPr>
          <w:noProof/>
          <w:lang w:val="en-US"/>
        </w:rPr>
        <w:t>, 1980, VII, 1-2</w:t>
      </w:r>
      <w:r>
        <w:rPr>
          <w:noProof/>
          <w:lang w:val="en-US"/>
        </w:rPr>
        <w:t xml:space="preserve">. </w:t>
      </w:r>
      <w:r w:rsidRPr="00F61AE9">
        <w:rPr>
          <w:lang w:val="en-US"/>
        </w:rPr>
        <w:t xml:space="preserve">Amsterdam, Benjamins, 1980. 321 p. </w:t>
      </w:r>
      <w:r w:rsidRPr="008026EE">
        <w:rPr>
          <w:noProof/>
          <w:lang w:val="en-US"/>
        </w:rPr>
        <w:t xml:space="preserve">[UNICAMP] </w:t>
      </w:r>
      <w:r w:rsidRPr="00F61AE9">
        <w:rPr>
          <w:lang w:val="en-US"/>
        </w:rPr>
        <w:t>[USP]</w:t>
      </w:r>
    </w:p>
    <w:p w:rsidR="002E3024" w:rsidRDefault="002E3024" w:rsidP="002E3024">
      <w:pPr>
        <w:pStyle w:val="PargrafoparaBibl"/>
        <w:widowControl/>
        <w:rPr>
          <w:color w:val="808080"/>
          <w:szCs w:val="24"/>
          <w:lang w:val="en-US"/>
        </w:rPr>
      </w:pPr>
      <w:r w:rsidRPr="00546C33">
        <w:rPr>
          <w:iCs/>
          <w:color w:val="808080"/>
          <w:lang w:val="en-US"/>
        </w:rPr>
        <w:t xml:space="preserve">de LIBERA, A., et al., eds., </w:t>
      </w:r>
      <w:r w:rsidRPr="00546C33">
        <w:rPr>
          <w:bCs/>
          <w:i/>
          <w:color w:val="808080"/>
          <w:lang w:val="en-US"/>
        </w:rPr>
        <w:t>Formal approaches and natural language in medieval logic</w:t>
      </w:r>
      <w:r w:rsidRPr="00546C33">
        <w:rPr>
          <w:bCs/>
          <w:color w:val="808080"/>
          <w:lang w:val="en-US"/>
        </w:rPr>
        <w:t>.</w:t>
      </w:r>
      <w:r w:rsidRPr="00546C33">
        <w:rPr>
          <w:color w:val="808080"/>
          <w:lang w:val="en-US"/>
        </w:rPr>
        <w:t xml:space="preserve"> </w:t>
      </w:r>
      <w:r w:rsidRPr="00CA423D">
        <w:rPr>
          <w:color w:val="808080"/>
          <w:szCs w:val="24"/>
          <w:lang w:val="en-US"/>
        </w:rPr>
        <w:t>Acts of the</w:t>
      </w:r>
      <w:r w:rsidRPr="003F3357">
        <w:rPr>
          <w:lang w:val="en-US"/>
        </w:rPr>
        <w:t xml:space="preserve"> </w:t>
      </w:r>
      <w:r w:rsidRPr="000516F3">
        <w:rPr>
          <w:color w:val="808080"/>
          <w:lang w:val="en-US"/>
        </w:rPr>
        <w:t>19</w:t>
      </w:r>
      <w:r w:rsidRPr="000516F3">
        <w:rPr>
          <w:color w:val="808080"/>
          <w:vertAlign w:val="superscript"/>
          <w:lang w:val="en-US"/>
        </w:rPr>
        <w:t>th</w:t>
      </w:r>
      <w:r w:rsidRPr="000516F3">
        <w:rPr>
          <w:color w:val="808080"/>
          <w:lang w:val="en-US"/>
        </w:rPr>
        <w:t xml:space="preserve"> European symposium on medieval logic and semantics. </w:t>
      </w:r>
      <w:r w:rsidRPr="008120D6">
        <w:rPr>
          <w:color w:val="808080"/>
          <w:szCs w:val="24"/>
          <w:lang w:val="en-US"/>
        </w:rPr>
        <w:t>Genève</w:t>
      </w:r>
      <w:r>
        <w:rPr>
          <w:color w:val="808080"/>
          <w:lang w:val="en-US"/>
        </w:rPr>
        <w:t xml:space="preserve">, 2012. </w:t>
      </w:r>
      <w:r w:rsidRPr="000516F3">
        <w:rPr>
          <w:color w:val="808080"/>
          <w:szCs w:val="24"/>
          <w:lang w:val="en-US"/>
        </w:rPr>
        <w:t xml:space="preserve">Textes et études du Moyen Âge, 82. </w:t>
      </w:r>
      <w:r w:rsidRPr="00CA423D">
        <w:rPr>
          <w:color w:val="808080"/>
          <w:szCs w:val="24"/>
          <w:lang w:val="en-US"/>
        </w:rPr>
        <w:t xml:space="preserve">Turnhout, Brepols, 2017. </w:t>
      </w:r>
      <w:r w:rsidRPr="00C14803">
        <w:rPr>
          <w:color w:val="808080"/>
          <w:szCs w:val="24"/>
          <w:lang w:val="en-US"/>
        </w:rPr>
        <w:t xml:space="preserve">VIII+538 </w:t>
      </w:r>
      <w:r>
        <w:rPr>
          <w:color w:val="808080"/>
          <w:szCs w:val="24"/>
          <w:lang w:val="en-US"/>
        </w:rPr>
        <w:t>p.</w:t>
      </w:r>
    </w:p>
    <w:bookmarkEnd w:id="59"/>
    <w:p w:rsidR="00315E05" w:rsidRDefault="00315E05" w:rsidP="002802EC">
      <w:pPr>
        <w:pStyle w:val="PargrafoparaBibl"/>
        <w:widowControl/>
        <w:rPr>
          <w:lang w:val="fr-FR"/>
        </w:rPr>
      </w:pPr>
      <w:r w:rsidRPr="002533BA">
        <w:rPr>
          <w:lang w:val="fr-FR"/>
        </w:rPr>
        <w:t>PACHE</w:t>
      </w:r>
      <w:r>
        <w:rPr>
          <w:lang w:val="fr-FR"/>
        </w:rPr>
        <w:t>CO, M. C., et MEIRINHOS, J. F., é</w:t>
      </w:r>
      <w:r w:rsidRPr="002533BA">
        <w:rPr>
          <w:lang w:val="fr-FR"/>
        </w:rPr>
        <w:t xml:space="preserve">ds., </w:t>
      </w:r>
      <w:r w:rsidRPr="002533BA">
        <w:rPr>
          <w:i/>
          <w:iCs/>
          <w:lang w:val="fr-FR"/>
        </w:rPr>
        <w:t>Intellect et imagination dans la philosophie médiévale. Intellect and imagination in medieval philosophy. Intelecto e imaginação na filosofia medieval</w:t>
      </w:r>
      <w:r w:rsidRPr="002533BA">
        <w:rPr>
          <w:lang w:val="fr-FR"/>
        </w:rPr>
        <w:t xml:space="preserve">. SIEPM, XI, 2002. </w:t>
      </w:r>
      <w:r>
        <w:rPr>
          <w:lang w:val="fr-FR"/>
        </w:rPr>
        <w:t xml:space="preserve">Vols. I-III. Turnhout, Brepols, </w:t>
      </w:r>
      <w:r w:rsidRPr="002533BA">
        <w:rPr>
          <w:lang w:val="fr-FR"/>
        </w:rPr>
        <w:t xml:space="preserve">2006. </w:t>
      </w:r>
      <w:r>
        <w:rPr>
          <w:lang w:val="fr-FR"/>
        </w:rPr>
        <w:t xml:space="preserve">Vol. IV, </w:t>
      </w:r>
      <w:r w:rsidRPr="00315E05">
        <w:rPr>
          <w:i/>
          <w:szCs w:val="24"/>
          <w:lang w:val="fr-FR"/>
        </w:rPr>
        <w:t xml:space="preserve">Mediaevalia: </w:t>
      </w:r>
      <w:r w:rsidRPr="00315E05">
        <w:rPr>
          <w:rFonts w:hint="eastAsia"/>
          <w:i/>
          <w:szCs w:val="24"/>
          <w:lang w:val="fr-FR"/>
        </w:rPr>
        <w:t>textos e estudos</w:t>
      </w:r>
      <w:r w:rsidRPr="00315E05">
        <w:rPr>
          <w:szCs w:val="24"/>
          <w:lang w:val="fr-FR"/>
        </w:rPr>
        <w:t xml:space="preserve">, </w:t>
      </w:r>
      <w:r w:rsidRPr="00B549A7">
        <w:rPr>
          <w:szCs w:val="24"/>
          <w:lang w:val="fr-FR"/>
        </w:rPr>
        <w:t>23</w:t>
      </w:r>
      <w:r w:rsidRPr="00315E05">
        <w:rPr>
          <w:szCs w:val="24"/>
          <w:lang w:val="fr-FR"/>
        </w:rPr>
        <w:t>. Porto, Universidade do Porto, 2004.</w:t>
      </w:r>
      <w:r>
        <w:rPr>
          <w:color w:val="000000"/>
          <w:lang w:val="fr-FR"/>
        </w:rPr>
        <w:t xml:space="preserve"> [PUC] </w:t>
      </w:r>
      <w:r w:rsidRPr="002533BA">
        <w:rPr>
          <w:lang w:val="fr-FR"/>
        </w:rPr>
        <w:t>[UFSCar]</w:t>
      </w:r>
      <w:r>
        <w:rPr>
          <w:lang w:val="fr-FR"/>
        </w:rPr>
        <w:t xml:space="preserve"> [UNICAMP] [USP] {NA}</w:t>
      </w:r>
    </w:p>
    <w:p w:rsidR="00FB710A" w:rsidRPr="00315E05" w:rsidRDefault="00FB710A" w:rsidP="002802EC">
      <w:pPr>
        <w:pStyle w:val="PargrafoparaBibl"/>
        <w:widowControl/>
        <w:rPr>
          <w:lang w:val="fr-FR"/>
        </w:rPr>
      </w:pPr>
      <w:r w:rsidRPr="00315E05">
        <w:rPr>
          <w:lang w:val="fr-FR"/>
        </w:rPr>
        <w:t xml:space="preserve">READ, S., ed., </w:t>
      </w:r>
      <w:r w:rsidRPr="00315E05">
        <w:rPr>
          <w:i/>
          <w:iCs/>
          <w:lang w:val="fr-FR"/>
        </w:rPr>
        <w:t>Sophisms in medieval logic and grammar</w:t>
      </w:r>
      <w:r w:rsidRPr="00315E05">
        <w:rPr>
          <w:lang w:val="fr-FR"/>
        </w:rPr>
        <w:t>. Dordrecht, Kluwer, 1993. 421 p. [USP]</w:t>
      </w:r>
    </w:p>
    <w:p w:rsidR="003D6C9E" w:rsidRDefault="003D6C9E" w:rsidP="002802EC">
      <w:pPr>
        <w:pStyle w:val="PargrafoparaBibl"/>
        <w:widowControl/>
        <w:rPr>
          <w:lang w:val="en-US"/>
        </w:rPr>
      </w:pPr>
      <w:r w:rsidRPr="00315E05">
        <w:rPr>
          <w:lang w:val="fr-FR"/>
        </w:rPr>
        <w:t xml:space="preserve">SCHÖCK, C., </w:t>
      </w:r>
      <w:r w:rsidRPr="00315E05">
        <w:rPr>
          <w:i/>
          <w:lang w:val="fr-FR"/>
        </w:rPr>
        <w:t>Koranexegese, Grammatik und Logik: zum Verhältnis von arabischer und aristotelischer Urteils-, Konsequenz- und Schlusslehre</w:t>
      </w:r>
      <w:r w:rsidRPr="00315E05">
        <w:rPr>
          <w:lang w:val="fr-FR"/>
        </w:rPr>
        <w:t xml:space="preserve">. </w:t>
      </w:r>
      <w:r w:rsidRPr="003D6C9E">
        <w:rPr>
          <w:lang w:val="en-US"/>
        </w:rPr>
        <w:t>Islamic philosophy, theology, and science, 60. Leiden</w:t>
      </w:r>
      <w:r w:rsidR="00870B6F">
        <w:rPr>
          <w:lang w:val="en-US"/>
        </w:rPr>
        <w:t xml:space="preserve">, Brill, 2006. </w:t>
      </w:r>
      <w:r w:rsidR="00870B6F" w:rsidRPr="005722F9">
        <w:rPr>
          <w:lang w:val="en-US"/>
        </w:rPr>
        <w:t>XIV</w:t>
      </w:r>
      <w:r w:rsidR="00870B6F">
        <w:rPr>
          <w:lang w:val="en-US"/>
        </w:rPr>
        <w:t>+468 p. [USP]</w:t>
      </w:r>
    </w:p>
    <w:p w:rsidR="00FB710A" w:rsidRPr="00D9676E" w:rsidRDefault="00FB710A" w:rsidP="002802EC">
      <w:pPr>
        <w:pStyle w:val="PargrafoparaBibl"/>
        <w:widowControl/>
        <w:rPr>
          <w:color w:val="808080" w:themeColor="background1" w:themeShade="80"/>
          <w:lang w:val="en-US"/>
        </w:rPr>
      </w:pPr>
      <w:r w:rsidRPr="00D9676E">
        <w:rPr>
          <w:bCs/>
          <w:color w:val="808080" w:themeColor="background1" w:themeShade="80"/>
        </w:rPr>
        <w:t>SPADE</w:t>
      </w:r>
      <w:r w:rsidRPr="00D9676E">
        <w:rPr>
          <w:color w:val="808080" w:themeColor="background1" w:themeShade="80"/>
        </w:rPr>
        <w:t xml:space="preserve">, P. V., </w:t>
      </w:r>
      <w:r w:rsidRPr="00D9676E">
        <w:rPr>
          <w:bCs/>
          <w:i/>
          <w:color w:val="808080" w:themeColor="background1" w:themeShade="80"/>
        </w:rPr>
        <w:t>The mediaeval liar. A catalogue of insolubilia-literature</w:t>
      </w:r>
      <w:r w:rsidRPr="00D9676E">
        <w:rPr>
          <w:bCs/>
          <w:color w:val="808080" w:themeColor="background1" w:themeShade="80"/>
        </w:rPr>
        <w:t>.</w:t>
      </w:r>
      <w:r w:rsidRPr="00D9676E">
        <w:rPr>
          <w:color w:val="808080" w:themeColor="background1" w:themeShade="80"/>
        </w:rPr>
        <w:t xml:space="preserve"> Subsidia mediaevalia, 5. </w:t>
      </w:r>
      <w:r w:rsidRPr="00D9676E">
        <w:rPr>
          <w:color w:val="808080" w:themeColor="background1" w:themeShade="80"/>
          <w:lang w:val="en-US"/>
        </w:rPr>
        <w:t>Toront</w:t>
      </w:r>
      <w:r w:rsidR="00D9676E" w:rsidRPr="00D9676E">
        <w:rPr>
          <w:color w:val="808080" w:themeColor="background1" w:themeShade="80"/>
          <w:lang w:val="en-US"/>
        </w:rPr>
        <w:t xml:space="preserve">o, PIMS, 1975. 137 p. </w:t>
      </w:r>
    </w:p>
    <w:p w:rsidR="00383BE0" w:rsidRDefault="00383BE0" w:rsidP="00383BE0">
      <w:pPr>
        <w:pStyle w:val="PargrafoparaBibl"/>
      </w:pPr>
      <w:bookmarkStart w:id="60" w:name="_Hlk489175191"/>
      <w:r w:rsidRPr="006B51AA">
        <w:rPr>
          <w:lang w:val="en-US"/>
        </w:rPr>
        <w:t xml:space="preserve">STUMP, </w:t>
      </w:r>
      <w:r w:rsidRPr="00C02C44">
        <w:rPr>
          <w:lang w:val="en-US"/>
        </w:rPr>
        <w:t>E</w:t>
      </w:r>
      <w:r>
        <w:rPr>
          <w:lang w:val="en-US"/>
        </w:rPr>
        <w:t>.,</w:t>
      </w:r>
      <w:r w:rsidRPr="0094312C">
        <w:rPr>
          <w:bCs/>
        </w:rPr>
        <w:t xml:space="preserve"> </w:t>
      </w:r>
      <w:r w:rsidRPr="00C02C44">
        <w:rPr>
          <w:bCs/>
          <w:i/>
        </w:rPr>
        <w:t>Dialetic and it’s place in the development of medieval logic</w:t>
      </w:r>
      <w:r>
        <w:rPr>
          <w:bCs/>
        </w:rPr>
        <w:t xml:space="preserve">. </w:t>
      </w:r>
      <w:r>
        <w:t>Ithaca, Cornell UP, 1989. 274 p. [UNICAMP]</w:t>
      </w:r>
    </w:p>
    <w:bookmarkEnd w:id="60"/>
    <w:p w:rsidR="003D467A" w:rsidRPr="00562C51" w:rsidRDefault="003D467A" w:rsidP="002802EC">
      <w:pPr>
        <w:pStyle w:val="PargrafoparaBibl"/>
        <w:widowControl/>
      </w:pPr>
    </w:p>
    <w:p w:rsidR="00FB710A" w:rsidRPr="00562C51" w:rsidRDefault="00FB710A" w:rsidP="002802EC">
      <w:pPr>
        <w:spacing w:after="200" w:line="276" w:lineRule="auto"/>
        <w:rPr>
          <w:bCs/>
        </w:rPr>
      </w:pPr>
      <w:r w:rsidRPr="00562C51">
        <w:rPr>
          <w:bCs/>
        </w:rPr>
        <w:br w:type="page"/>
      </w:r>
    </w:p>
    <w:p w:rsidR="00220811" w:rsidRPr="0057781B" w:rsidRDefault="00220811" w:rsidP="002802EC">
      <w:pPr>
        <w:pStyle w:val="Ttulo4"/>
        <w:widowControl/>
        <w:rPr>
          <w:color w:val="FF0000"/>
        </w:rPr>
      </w:pPr>
      <w:r w:rsidRPr="0057781B">
        <w:rPr>
          <w:color w:val="FF0000"/>
        </w:rPr>
        <w:lastRenderedPageBreak/>
        <w:t>guilherme durand</w:t>
      </w:r>
      <w:r>
        <w:rPr>
          <w:color w:val="FF0000"/>
        </w:rPr>
        <w:t>, ca. 1230-1296</w:t>
      </w:r>
    </w:p>
    <w:p w:rsidR="00220811" w:rsidRPr="0057781B" w:rsidRDefault="00220811" w:rsidP="002802EC">
      <w:pPr>
        <w:pStyle w:val="Ttulo5"/>
        <w:keepNext/>
        <w:spacing w:before="0"/>
        <w:rPr>
          <w:bCs w:val="0"/>
          <w:iCs w:val="0"/>
          <w:color w:val="FF0000"/>
          <w:lang w:val="es-ES_tradnl"/>
        </w:rPr>
      </w:pPr>
      <w:r w:rsidRPr="0057781B">
        <w:rPr>
          <w:bCs w:val="0"/>
          <w:iCs w:val="0"/>
          <w:color w:val="FF0000"/>
          <w:lang w:val="es-ES_tradnl"/>
        </w:rPr>
        <w:t>Edições modernas</w:t>
      </w:r>
    </w:p>
    <w:p w:rsidR="00562C51" w:rsidRPr="00562C51" w:rsidRDefault="00562C51" w:rsidP="002802EC">
      <w:pPr>
        <w:pStyle w:val="PargrafoparaBibl"/>
        <w:widowControl/>
        <w:rPr>
          <w:szCs w:val="24"/>
          <w:lang w:val="es-ES_tradnl"/>
        </w:rPr>
      </w:pPr>
      <w:r w:rsidRPr="00562C51">
        <w:rPr>
          <w:i/>
          <w:szCs w:val="24"/>
          <w:lang w:val="es-ES_tradnl"/>
        </w:rPr>
        <w:t>Speculum iuris Gulielmi Durandi</w:t>
      </w:r>
      <w:r w:rsidRPr="00562C51">
        <w:rPr>
          <w:szCs w:val="24"/>
          <w:lang w:val="es-ES_tradnl"/>
        </w:rPr>
        <w:t>, cui praeter solitas Ioan. ... Venetiis, apud haeredes Vincentii Valgrisii, 1566</w:t>
      </w:r>
      <w:r>
        <w:rPr>
          <w:szCs w:val="24"/>
          <w:lang w:val="es-ES_tradnl"/>
        </w:rPr>
        <w:t>. 4 vols. [UNESP]</w:t>
      </w:r>
    </w:p>
    <w:p w:rsidR="00220811" w:rsidRDefault="00220811" w:rsidP="002802EC">
      <w:pPr>
        <w:pStyle w:val="PargrafoparaBibl"/>
        <w:widowControl/>
        <w:rPr>
          <w:szCs w:val="24"/>
          <w:lang w:val="es-ES_tradnl"/>
        </w:rPr>
      </w:pPr>
      <w:r w:rsidRPr="00D12FEC">
        <w:rPr>
          <w:i/>
          <w:noProof/>
          <w:szCs w:val="15"/>
          <w:lang w:val="es-ES_tradnl"/>
        </w:rPr>
        <w:t>Speculum iuris Gulielmi Durandi</w:t>
      </w:r>
      <w:r w:rsidRPr="0057781B">
        <w:rPr>
          <w:noProof/>
          <w:szCs w:val="15"/>
          <w:lang w:val="es-ES_tradnl"/>
        </w:rPr>
        <w:t xml:space="preserve"> episcopi mimatensis</w:t>
      </w:r>
      <w:r w:rsidRPr="0057781B">
        <w:rPr>
          <w:rFonts w:hint="eastAsia"/>
          <w:noProof/>
          <w:szCs w:val="15"/>
          <w:lang w:val="es-ES_tradnl"/>
        </w:rPr>
        <w:t>, Iuris V.</w:t>
      </w:r>
      <w:r w:rsidR="00562C51">
        <w:rPr>
          <w:noProof/>
          <w:szCs w:val="15"/>
          <w:lang w:val="es-ES_tradnl"/>
        </w:rPr>
        <w:t xml:space="preserve"> </w:t>
      </w:r>
      <w:r w:rsidRPr="0057781B">
        <w:rPr>
          <w:rFonts w:hint="eastAsia"/>
          <w:noProof/>
          <w:szCs w:val="15"/>
          <w:lang w:val="es-ES_tradnl"/>
        </w:rPr>
        <w:t>D.</w:t>
      </w:r>
      <w:r>
        <w:rPr>
          <w:noProof/>
          <w:szCs w:val="15"/>
          <w:lang w:val="es-ES_tradnl"/>
        </w:rPr>
        <w:t xml:space="preserve"> cu</w:t>
      </w:r>
      <w:r w:rsidRPr="0057781B">
        <w:rPr>
          <w:noProof/>
          <w:szCs w:val="15"/>
          <w:lang w:val="es-ES_tradnl"/>
        </w:rPr>
        <w:t>m Io. And., Baldi de Vbaldis, aliorumq. aliquot praes</w:t>
      </w:r>
      <w:r>
        <w:rPr>
          <w:noProof/>
          <w:szCs w:val="15"/>
          <w:lang w:val="es-ES_tradnl"/>
        </w:rPr>
        <w:t>tantis iurisc. theorematibus. Nunc denu</w:t>
      </w:r>
      <w:r w:rsidRPr="0057781B">
        <w:rPr>
          <w:noProof/>
          <w:szCs w:val="15"/>
          <w:lang w:val="es-ES_tradnl"/>
        </w:rPr>
        <w:t>o ab inn</w:t>
      </w:r>
      <w:r>
        <w:rPr>
          <w:noProof/>
          <w:szCs w:val="15"/>
          <w:lang w:val="es-ES_tradnl"/>
        </w:rPr>
        <w:t>umeris, quibu</w:t>
      </w:r>
      <w:r w:rsidRPr="0057781B">
        <w:rPr>
          <w:noProof/>
          <w:szCs w:val="15"/>
          <w:lang w:val="es-ES_tradnl"/>
        </w:rPr>
        <w:t>s antea scatebat, erroribus atq. mendis summa industria, et labore repurgatum ...</w:t>
      </w:r>
      <w:r>
        <w:rPr>
          <w:noProof/>
          <w:szCs w:val="15"/>
          <w:lang w:val="es-ES_tradnl"/>
        </w:rPr>
        <w:t xml:space="preserve"> </w:t>
      </w:r>
      <w:r w:rsidRPr="0057781B">
        <w:rPr>
          <w:szCs w:val="24"/>
          <w:lang w:val="es-ES_tradnl"/>
        </w:rPr>
        <w:t>Venetiis,</w:t>
      </w:r>
      <w:r>
        <w:rPr>
          <w:szCs w:val="24"/>
          <w:lang w:val="es-ES_tradnl"/>
        </w:rPr>
        <w:t xml:space="preserve"> </w:t>
      </w:r>
      <w:r w:rsidRPr="0057781B">
        <w:rPr>
          <w:szCs w:val="24"/>
          <w:lang w:val="es-ES_tradnl"/>
        </w:rPr>
        <w:t>[s.n.],</w:t>
      </w:r>
      <w:r>
        <w:rPr>
          <w:szCs w:val="24"/>
          <w:lang w:val="es-ES_tradnl"/>
        </w:rPr>
        <w:t xml:space="preserve"> </w:t>
      </w:r>
      <w:r w:rsidRPr="0057781B">
        <w:rPr>
          <w:szCs w:val="24"/>
          <w:lang w:val="es-ES_tradnl"/>
        </w:rPr>
        <w:t>1585</w:t>
      </w:r>
      <w:r>
        <w:rPr>
          <w:szCs w:val="24"/>
          <w:lang w:val="es-ES_tradnl"/>
        </w:rPr>
        <w:t>. 2 vols. [USP]</w:t>
      </w:r>
    </w:p>
    <w:p w:rsidR="00220811" w:rsidRPr="0057781B" w:rsidRDefault="00220811" w:rsidP="002802EC">
      <w:pPr>
        <w:pStyle w:val="Ttulo5"/>
        <w:keepNext/>
        <w:spacing w:before="0"/>
        <w:rPr>
          <w:bCs w:val="0"/>
          <w:iCs w:val="0"/>
          <w:color w:val="FF0000"/>
          <w:lang w:val="es-ES_tradnl"/>
        </w:rPr>
      </w:pPr>
      <w:r w:rsidRPr="0057781B">
        <w:rPr>
          <w:bCs w:val="0"/>
          <w:iCs w:val="0"/>
          <w:color w:val="FF0000"/>
          <w:lang w:val="es-ES_tradnl"/>
        </w:rPr>
        <w:t>Corpus christianorum</w:t>
      </w:r>
    </w:p>
    <w:p w:rsidR="00220811" w:rsidRDefault="00220811" w:rsidP="002802EC">
      <w:pPr>
        <w:pStyle w:val="PargrafoparaBibl"/>
        <w:widowControl/>
        <w:rPr>
          <w:noProof/>
          <w:szCs w:val="15"/>
          <w:lang w:val="es-ES_tradnl"/>
        </w:rPr>
      </w:pPr>
      <w:r w:rsidRPr="00F61AE9">
        <w:rPr>
          <w:noProof/>
          <w:szCs w:val="15"/>
          <w:lang w:val="es-ES_tradnl"/>
        </w:rPr>
        <w:t xml:space="preserve">GUILLELMUS DURANTUS, </w:t>
      </w:r>
      <w:r w:rsidRPr="00F61AE9">
        <w:rPr>
          <w:i/>
          <w:iCs/>
          <w:noProof/>
          <w:szCs w:val="15"/>
          <w:lang w:val="es-ES_tradnl"/>
        </w:rPr>
        <w:t xml:space="preserve">Rationale divinorum officiorum. </w:t>
      </w:r>
      <w:r w:rsidRPr="00F61AE9">
        <w:rPr>
          <w:noProof/>
          <w:szCs w:val="15"/>
          <w:lang w:val="es-ES_tradnl"/>
        </w:rPr>
        <w:t xml:space="preserve">Ed. A. Davril et T. M. Thibodeau. CCCM, 140, 140A-B. Turnholt, Brepols, 1995-1998-2000. 3 vols. </w:t>
      </w:r>
      <w:r>
        <w:rPr>
          <w:noProof/>
          <w:szCs w:val="15"/>
          <w:lang w:val="es-ES_tradnl"/>
        </w:rPr>
        <w:t xml:space="preserve">[UNICAMP] </w:t>
      </w:r>
      <w:r w:rsidRPr="00A068B9">
        <w:rPr>
          <w:noProof/>
          <w:sz w:val="22"/>
          <w:szCs w:val="15"/>
          <w:lang w:val="es-ES_tradnl"/>
        </w:rPr>
        <w:t xml:space="preserve">[= vol. 140B] </w:t>
      </w:r>
      <w:r w:rsidRPr="00F61AE9">
        <w:rPr>
          <w:noProof/>
          <w:szCs w:val="15"/>
          <w:lang w:val="es-ES_tradnl"/>
        </w:rPr>
        <w:t>[USP]</w:t>
      </w:r>
    </w:p>
    <w:p w:rsidR="00220811" w:rsidRPr="00CA73FD" w:rsidRDefault="00220811" w:rsidP="002802EC">
      <w:pPr>
        <w:pStyle w:val="PargrafoparaBibl"/>
        <w:widowControl/>
        <w:rPr>
          <w:color w:val="808080"/>
          <w:lang w:val="en-US"/>
        </w:rPr>
      </w:pPr>
      <w:r w:rsidRPr="00CA73FD">
        <w:rPr>
          <w:color w:val="808080"/>
          <w:lang w:val="en-US"/>
        </w:rPr>
        <w:t>WILLIAM DURAND</w:t>
      </w:r>
      <w:r w:rsidRPr="000777F5">
        <w:rPr>
          <w:i/>
          <w:color w:val="808080"/>
          <w:lang w:val="en-US"/>
        </w:rPr>
        <w:t xml:space="preserve">, </w:t>
      </w:r>
      <w:r w:rsidR="004651F3">
        <w:rPr>
          <w:bCs/>
          <w:i/>
          <w:color w:val="808080"/>
          <w:lang w:val="en-US"/>
        </w:rPr>
        <w:t>Rationale for the Divine o</w:t>
      </w:r>
      <w:r w:rsidRPr="000777F5">
        <w:rPr>
          <w:bCs/>
          <w:i/>
          <w:color w:val="808080"/>
          <w:lang w:val="en-US"/>
        </w:rPr>
        <w:t>ffices, IV. On the Mass and each Action Pertaining to it</w:t>
      </w:r>
      <w:r w:rsidRPr="00A068B9">
        <w:rPr>
          <w:bCs/>
          <w:color w:val="808080"/>
          <w:lang w:val="en-US"/>
        </w:rPr>
        <w:t xml:space="preserve">. </w:t>
      </w:r>
      <w:r w:rsidRPr="00CA73FD">
        <w:rPr>
          <w:color w:val="808080"/>
          <w:lang w:val="en-US"/>
        </w:rPr>
        <w:t>Intr., tr. and notes by T. M. Thibodeau. Corpus Christianorum in translation, 1</w:t>
      </w:r>
      <w:r>
        <w:rPr>
          <w:color w:val="808080"/>
          <w:lang w:val="en-US"/>
        </w:rPr>
        <w:t>4</w:t>
      </w:r>
      <w:r w:rsidRPr="00CA73FD">
        <w:rPr>
          <w:color w:val="808080"/>
          <w:lang w:val="en-US"/>
        </w:rPr>
        <w:t xml:space="preserve">. Turnholt, Brepols, 2013. 525 </w:t>
      </w:r>
      <w:r w:rsidRPr="005A2E78">
        <w:rPr>
          <w:color w:val="808080"/>
          <w:lang w:val="en-US"/>
        </w:rPr>
        <w:t>p</w:t>
      </w:r>
      <w:r>
        <w:rPr>
          <w:color w:val="808080"/>
          <w:lang w:val="en-US"/>
        </w:rPr>
        <w:t>.*</w:t>
      </w:r>
    </w:p>
    <w:p w:rsidR="00220811" w:rsidRDefault="00220811" w:rsidP="002802EC">
      <w:pPr>
        <w:pStyle w:val="PargrafoparaBibl"/>
        <w:widowControl/>
        <w:rPr>
          <w:color w:val="808080"/>
          <w:lang w:val="en-US"/>
        </w:rPr>
      </w:pPr>
      <w:r w:rsidRPr="00CB7F0B">
        <w:rPr>
          <w:color w:val="808080"/>
          <w:lang w:val="en-US"/>
        </w:rPr>
        <w:t xml:space="preserve">WILLIAM DURAND, </w:t>
      </w:r>
      <w:r w:rsidR="004651F3">
        <w:rPr>
          <w:i/>
          <w:color w:val="808080"/>
          <w:lang w:val="en-US"/>
        </w:rPr>
        <w:t>Rationale for the Divine o</w:t>
      </w:r>
      <w:r w:rsidRPr="00065242">
        <w:rPr>
          <w:i/>
          <w:color w:val="808080"/>
          <w:lang w:val="en-US"/>
        </w:rPr>
        <w:t>ffices, V</w:t>
      </w:r>
      <w:r w:rsidRPr="00CB7F0B">
        <w:rPr>
          <w:color w:val="808080"/>
          <w:lang w:val="en-US"/>
        </w:rPr>
        <w:t xml:space="preserve">. </w:t>
      </w:r>
      <w:r w:rsidRPr="00CA73FD">
        <w:rPr>
          <w:color w:val="808080"/>
          <w:lang w:val="en-US"/>
        </w:rPr>
        <w:t>Intr., tr. and notes by T. M. Thibodeau. Corpus</w:t>
      </w:r>
      <w:r>
        <w:rPr>
          <w:color w:val="808080"/>
          <w:lang w:val="en-US"/>
        </w:rPr>
        <w:t xml:space="preserve"> Christianorum in translation, 23</w:t>
      </w:r>
      <w:r w:rsidRPr="00CA73FD">
        <w:rPr>
          <w:color w:val="808080"/>
          <w:lang w:val="en-US"/>
        </w:rPr>
        <w:t>. Turnholt, Brepols,</w:t>
      </w:r>
      <w:r w:rsidRPr="00065242">
        <w:rPr>
          <w:color w:val="808080"/>
          <w:lang w:val="en-US"/>
        </w:rPr>
        <w:t xml:space="preserve"> </w:t>
      </w:r>
      <w:r w:rsidRPr="00CB7F0B">
        <w:rPr>
          <w:color w:val="808080"/>
          <w:lang w:val="en-US"/>
        </w:rPr>
        <w:t>2015</w:t>
      </w:r>
      <w:r w:rsidRPr="00065242">
        <w:rPr>
          <w:color w:val="808080"/>
          <w:lang w:val="en-US"/>
        </w:rPr>
        <w:t xml:space="preserve">. </w:t>
      </w:r>
      <w:r w:rsidRPr="00CB7F0B">
        <w:rPr>
          <w:color w:val="808080"/>
          <w:lang w:val="en-US"/>
        </w:rPr>
        <w:t>228 p.</w:t>
      </w:r>
    </w:p>
    <w:p w:rsidR="00220811" w:rsidRDefault="00220811" w:rsidP="002802EC">
      <w:pPr>
        <w:pStyle w:val="Ttulo5"/>
        <w:spacing w:before="0"/>
        <w:rPr>
          <w:bCs w:val="0"/>
          <w:iCs w:val="0"/>
          <w:color w:val="FF0000"/>
          <w:lang w:val="es-ES_tradnl"/>
        </w:rPr>
      </w:pPr>
      <w:r w:rsidRPr="00D12FEC">
        <w:rPr>
          <w:bCs w:val="0"/>
          <w:iCs w:val="0"/>
          <w:color w:val="FF0000"/>
          <w:lang w:val="es-ES_tradnl"/>
        </w:rPr>
        <w:t>Diversas</w:t>
      </w:r>
    </w:p>
    <w:p w:rsidR="00220811" w:rsidRPr="00220811" w:rsidRDefault="00220811" w:rsidP="002802EC">
      <w:pPr>
        <w:pStyle w:val="PargrafoparaBibl"/>
        <w:widowControl/>
        <w:rPr>
          <w:szCs w:val="24"/>
          <w:lang w:val="en-US"/>
        </w:rPr>
      </w:pPr>
      <w:r w:rsidRPr="004B5ABD">
        <w:rPr>
          <w:szCs w:val="24"/>
          <w:lang w:val="en-US"/>
        </w:rPr>
        <w:t xml:space="preserve">ANDRIEU, </w:t>
      </w:r>
      <w:r w:rsidRPr="004B5ABD">
        <w:rPr>
          <w:lang w:val="en-US"/>
        </w:rPr>
        <w:t>M</w:t>
      </w:r>
      <w:r>
        <w:rPr>
          <w:lang w:val="en-US"/>
        </w:rPr>
        <w:t>.</w:t>
      </w:r>
      <w:r w:rsidRPr="004B5ABD">
        <w:rPr>
          <w:szCs w:val="24"/>
          <w:lang w:val="en-US"/>
        </w:rPr>
        <w:t xml:space="preserve">, </w:t>
      </w:r>
      <w:r w:rsidRPr="004B5ABD">
        <w:rPr>
          <w:i/>
          <w:szCs w:val="24"/>
          <w:lang w:val="en-US"/>
        </w:rPr>
        <w:t>Le pontifical romain au Moyen Âge</w:t>
      </w:r>
      <w:r w:rsidRPr="004B5ABD">
        <w:rPr>
          <w:szCs w:val="24"/>
          <w:lang w:val="en-US"/>
        </w:rPr>
        <w:t xml:space="preserve">. </w:t>
      </w:r>
      <w:r w:rsidRPr="004B5ABD">
        <w:rPr>
          <w:i/>
          <w:szCs w:val="24"/>
          <w:lang w:val="en-US"/>
        </w:rPr>
        <w:t>I. Le pontifical romain du XII</w:t>
      </w:r>
      <w:r w:rsidRPr="004B5ABD">
        <w:rPr>
          <w:i/>
          <w:iCs/>
          <w:szCs w:val="24"/>
          <w:vertAlign w:val="superscript"/>
          <w:lang w:val="en-US"/>
        </w:rPr>
        <w:t>e</w:t>
      </w:r>
      <w:r w:rsidRPr="004B5ABD">
        <w:rPr>
          <w:i/>
          <w:szCs w:val="24"/>
          <w:lang w:val="en-US"/>
        </w:rPr>
        <w:t xml:space="preserve"> siècle. </w:t>
      </w:r>
      <w:r w:rsidRPr="004B5ABD">
        <w:rPr>
          <w:i/>
        </w:rPr>
        <w:t>II. Le pontifical de la Curie romaine au XIII</w:t>
      </w:r>
      <w:r w:rsidRPr="004B5ABD">
        <w:rPr>
          <w:i/>
          <w:vertAlign w:val="superscript"/>
        </w:rPr>
        <w:t>e</w:t>
      </w:r>
      <w:r w:rsidRPr="004B5ABD">
        <w:rPr>
          <w:i/>
        </w:rPr>
        <w:t xml:space="preserve"> siècle. III. Le pontifical de Guillaume Durand. IV. Tables alphabétiques</w:t>
      </w:r>
      <w:r>
        <w:rPr>
          <w:szCs w:val="24"/>
        </w:rPr>
        <w:t xml:space="preserve">. </w:t>
      </w:r>
      <w:r w:rsidRPr="0080531D">
        <w:rPr>
          <w:szCs w:val="24"/>
        </w:rPr>
        <w:t>Città del Vaticano, Biblioteca Apostolica Vaticana, 1938</w:t>
      </w:r>
      <w:r>
        <w:rPr>
          <w:szCs w:val="24"/>
        </w:rPr>
        <w:t>-1941</w:t>
      </w:r>
      <w:r w:rsidRPr="0080531D">
        <w:rPr>
          <w:szCs w:val="24"/>
        </w:rPr>
        <w:t xml:space="preserve">. </w:t>
      </w:r>
      <w:r w:rsidRPr="00220811">
        <w:rPr>
          <w:szCs w:val="24"/>
          <w:lang w:val="en-US"/>
        </w:rPr>
        <w:t>4 vols. [USP]</w:t>
      </w:r>
    </w:p>
    <w:p w:rsidR="00220811" w:rsidRPr="0057781B" w:rsidRDefault="00220811" w:rsidP="002802EC">
      <w:pPr>
        <w:pStyle w:val="PargrafoparaBibl"/>
        <w:widowControl/>
        <w:rPr>
          <w:szCs w:val="24"/>
          <w:lang w:val="en-US"/>
        </w:rPr>
      </w:pPr>
      <w:r w:rsidRPr="0057781B">
        <w:rPr>
          <w:i/>
          <w:szCs w:val="24"/>
          <w:lang w:val="en-US"/>
        </w:rPr>
        <w:t>The Rationale divinorum officiorum of William Durand of Mende</w:t>
      </w:r>
      <w:r w:rsidRPr="0057781B">
        <w:rPr>
          <w:szCs w:val="24"/>
          <w:lang w:val="en-US"/>
        </w:rPr>
        <w:t xml:space="preserve">. </w:t>
      </w:r>
      <w:r w:rsidRPr="00964B56">
        <w:rPr>
          <w:szCs w:val="24"/>
          <w:lang w:val="en-US"/>
        </w:rPr>
        <w:t>A</w:t>
      </w:r>
      <w:r w:rsidRPr="0057781B">
        <w:rPr>
          <w:szCs w:val="24"/>
          <w:lang w:val="en-US"/>
        </w:rPr>
        <w:t xml:space="preserve"> new tr</w:t>
      </w:r>
      <w:r w:rsidRPr="00964B56">
        <w:rPr>
          <w:szCs w:val="24"/>
          <w:lang w:val="en-US"/>
        </w:rPr>
        <w:t>.</w:t>
      </w:r>
      <w:r w:rsidRPr="0057781B">
        <w:rPr>
          <w:szCs w:val="24"/>
          <w:lang w:val="en-US"/>
        </w:rPr>
        <w:t xml:space="preserve"> of the </w:t>
      </w:r>
      <w:r w:rsidRPr="00964B56">
        <w:rPr>
          <w:szCs w:val="24"/>
          <w:lang w:val="en-US"/>
        </w:rPr>
        <w:t>P</w:t>
      </w:r>
      <w:r w:rsidRPr="0057781B">
        <w:rPr>
          <w:szCs w:val="24"/>
          <w:lang w:val="en-US"/>
        </w:rPr>
        <w:t xml:space="preserve">rologue and </w:t>
      </w:r>
      <w:r w:rsidRPr="00964B56">
        <w:rPr>
          <w:szCs w:val="24"/>
          <w:lang w:val="en-US"/>
        </w:rPr>
        <w:t>B</w:t>
      </w:r>
      <w:r w:rsidRPr="0057781B">
        <w:rPr>
          <w:szCs w:val="24"/>
          <w:lang w:val="en-US"/>
        </w:rPr>
        <w:t>ook one</w:t>
      </w:r>
      <w:r w:rsidRPr="00964B56">
        <w:rPr>
          <w:szCs w:val="24"/>
          <w:lang w:val="en-US"/>
        </w:rPr>
        <w:t xml:space="preserve">. </w:t>
      </w:r>
      <w:r w:rsidRPr="00220811">
        <w:rPr>
          <w:szCs w:val="24"/>
          <w:lang w:val="en-US"/>
        </w:rPr>
        <w:t xml:space="preserve">By </w:t>
      </w:r>
      <w:r w:rsidRPr="0057781B">
        <w:rPr>
          <w:szCs w:val="24"/>
          <w:lang w:val="en-US"/>
        </w:rPr>
        <w:t>T</w:t>
      </w:r>
      <w:r w:rsidRPr="00220811">
        <w:rPr>
          <w:szCs w:val="24"/>
          <w:lang w:val="en-US"/>
        </w:rPr>
        <w:t>.</w:t>
      </w:r>
      <w:r w:rsidRPr="0057781B">
        <w:rPr>
          <w:szCs w:val="24"/>
          <w:lang w:val="en-US"/>
        </w:rPr>
        <w:t xml:space="preserve"> M. Thibodeau.</w:t>
      </w:r>
      <w:r w:rsidRPr="00220811">
        <w:rPr>
          <w:szCs w:val="24"/>
          <w:lang w:val="en-US"/>
        </w:rPr>
        <w:t xml:space="preserve"> </w:t>
      </w:r>
      <w:r w:rsidRPr="0057781B">
        <w:rPr>
          <w:szCs w:val="24"/>
          <w:lang w:val="en-US"/>
        </w:rPr>
        <w:t>New York, Columbia U</w:t>
      </w:r>
      <w:r w:rsidRPr="00220811">
        <w:rPr>
          <w:szCs w:val="24"/>
          <w:lang w:val="en-US"/>
        </w:rPr>
        <w:t>P</w:t>
      </w:r>
      <w:r w:rsidRPr="0057781B">
        <w:rPr>
          <w:szCs w:val="24"/>
          <w:lang w:val="en-US"/>
        </w:rPr>
        <w:t>, 2007</w:t>
      </w:r>
      <w:r w:rsidRPr="00220811">
        <w:rPr>
          <w:szCs w:val="24"/>
          <w:lang w:val="en-US"/>
        </w:rPr>
        <w:t xml:space="preserve">. </w:t>
      </w:r>
      <w:r w:rsidRPr="0057781B">
        <w:rPr>
          <w:szCs w:val="24"/>
          <w:lang w:val="en-US"/>
        </w:rPr>
        <w:t>132 p. [UNICAMP]</w:t>
      </w:r>
    </w:p>
    <w:p w:rsidR="00220811" w:rsidRPr="00106706" w:rsidRDefault="00220811" w:rsidP="002802EC">
      <w:pPr>
        <w:pStyle w:val="PargrafoparaBibl"/>
        <w:widowControl/>
        <w:rPr>
          <w:color w:val="808080" w:themeColor="background1" w:themeShade="80"/>
          <w:lang w:val="en-US"/>
        </w:rPr>
      </w:pPr>
      <w:r w:rsidRPr="00D12FEC">
        <w:rPr>
          <w:color w:val="808080" w:themeColor="background1" w:themeShade="80"/>
        </w:rPr>
        <w:t>GUILLAUME DURAND DE MENDE</w:t>
      </w:r>
      <w:r w:rsidRPr="0057781B">
        <w:rPr>
          <w:color w:val="808080" w:themeColor="background1" w:themeShade="80"/>
        </w:rPr>
        <w:t xml:space="preserve">, </w:t>
      </w:r>
      <w:r w:rsidRPr="0057781B">
        <w:rPr>
          <w:i/>
          <w:color w:val="808080" w:themeColor="background1" w:themeShade="80"/>
        </w:rPr>
        <w:t>Évêque du XIII siècle,</w:t>
      </w:r>
      <w:r w:rsidRPr="00D12FEC">
        <w:rPr>
          <w:i/>
          <w:color w:val="808080" w:themeColor="background1" w:themeShade="80"/>
        </w:rPr>
        <w:t xml:space="preserve"> </w:t>
      </w:r>
      <w:r w:rsidRPr="0057781B">
        <w:rPr>
          <w:i/>
          <w:color w:val="808080" w:themeColor="background1" w:themeShade="80"/>
        </w:rPr>
        <w:t>Manuel pour comprendre la signification symbolique des cathédrales et des églises</w:t>
      </w:r>
      <w:r w:rsidRPr="00D12FEC">
        <w:rPr>
          <w:color w:val="808080" w:themeColor="background1" w:themeShade="80"/>
        </w:rPr>
        <w:t>.</w:t>
      </w:r>
      <w:r w:rsidRPr="0057781B">
        <w:rPr>
          <w:color w:val="808080" w:themeColor="background1" w:themeShade="80"/>
        </w:rPr>
        <w:t xml:space="preserve"> </w:t>
      </w:r>
      <w:r w:rsidRPr="00106706">
        <w:rPr>
          <w:color w:val="808080" w:themeColor="background1" w:themeShade="80"/>
          <w:lang w:val="en-US"/>
        </w:rPr>
        <w:t>Paris, MdV Éditeur, 2012. 142 p.</w:t>
      </w:r>
    </w:p>
    <w:p w:rsidR="00220811" w:rsidRPr="00D12FEC" w:rsidRDefault="00220811" w:rsidP="002802EC">
      <w:pPr>
        <w:pStyle w:val="Ttulo5"/>
        <w:keepNext/>
        <w:spacing w:before="0"/>
        <w:rPr>
          <w:bCs w:val="0"/>
          <w:iCs w:val="0"/>
          <w:color w:val="FF0000"/>
          <w:lang w:val="es-ES_tradnl"/>
        </w:rPr>
      </w:pPr>
      <w:r>
        <w:rPr>
          <w:bCs w:val="0"/>
          <w:iCs w:val="0"/>
          <w:color w:val="FF0000"/>
          <w:lang w:val="es-ES_tradnl"/>
        </w:rPr>
        <w:t>Comentadores</w:t>
      </w:r>
    </w:p>
    <w:p w:rsidR="00106706" w:rsidRDefault="00106706" w:rsidP="002802EC">
      <w:pPr>
        <w:pStyle w:val="PargrafoparaBibl"/>
        <w:widowControl/>
        <w:rPr>
          <w:lang w:val="en-US"/>
        </w:rPr>
      </w:pPr>
      <w:r w:rsidRPr="00F61AE9">
        <w:rPr>
          <w:lang w:val="en-US"/>
        </w:rPr>
        <w:t>BRUNDAGE, J. A.,</w:t>
      </w:r>
      <w:r w:rsidRPr="0056117D">
        <w:rPr>
          <w:lang w:val="en-US"/>
        </w:rPr>
        <w:t xml:space="preserve"> </w:t>
      </w:r>
      <w:r w:rsidRPr="0056117D">
        <w:rPr>
          <w:i/>
          <w:lang w:val="en-US"/>
        </w:rPr>
        <w:t>The profession and practice of medieval canon law</w:t>
      </w:r>
      <w:r w:rsidRPr="0056117D">
        <w:rPr>
          <w:lang w:val="en-US"/>
        </w:rPr>
        <w:t>. Aldershot, Ashgate, 2004. 336 p. [USP</w:t>
      </w:r>
      <w:r>
        <w:rPr>
          <w:szCs w:val="24"/>
          <w:lang w:val="en-US"/>
        </w:rPr>
        <w:t xml:space="preserve">] </w:t>
      </w:r>
    </w:p>
    <w:p w:rsidR="00E54129" w:rsidRDefault="00E54129" w:rsidP="00E54129">
      <w:pPr>
        <w:pStyle w:val="PargrafoparaBibl"/>
        <w:widowControl/>
        <w:rPr>
          <w:lang w:val="en-US"/>
        </w:rPr>
      </w:pPr>
      <w:r w:rsidRPr="006A7FB1">
        <w:rPr>
          <w:lang w:val="en-US"/>
        </w:rPr>
        <w:t xml:space="preserve">DALES, R. C., </w:t>
      </w:r>
      <w:r w:rsidRPr="006A7FB1">
        <w:rPr>
          <w:i/>
          <w:lang w:val="en-US"/>
        </w:rPr>
        <w:t>Medieval discussions of the eternity of the world</w:t>
      </w:r>
      <w:r w:rsidRPr="006A7FB1">
        <w:rPr>
          <w:lang w:val="en-US"/>
        </w:rPr>
        <w:t>. Leiden, Brill, 1990. 303 p. [PUC]</w:t>
      </w:r>
    </w:p>
    <w:p w:rsidR="00220811" w:rsidRDefault="00220811" w:rsidP="002802EC">
      <w:pPr>
        <w:pStyle w:val="PargrafoparaBibl"/>
        <w:widowControl/>
        <w:rPr>
          <w:lang w:val="en-US"/>
        </w:rPr>
      </w:pPr>
      <w:r w:rsidRPr="00106706">
        <w:rPr>
          <w:lang w:val="en-US"/>
        </w:rPr>
        <w:t xml:space="preserve">FAUPEL-DREVS, K., </w:t>
      </w:r>
      <w:r w:rsidRPr="00106706">
        <w:rPr>
          <w:i/>
          <w:lang w:val="en-US"/>
        </w:rPr>
        <w:t xml:space="preserve">Vom rechten Gebrauch der Bilder im liturgischen Raum: mittelalterliche Funktionsbestimmungen bildender Kunst im Rationale divinorum </w:t>
      </w:r>
      <w:r w:rsidRPr="00106706">
        <w:rPr>
          <w:i/>
          <w:lang w:val="en-US"/>
        </w:rPr>
        <w:lastRenderedPageBreak/>
        <w:t>officiorum des Durandus von Mende (1230/1-1296)</w:t>
      </w:r>
      <w:r w:rsidRPr="00106706">
        <w:rPr>
          <w:lang w:val="en-US"/>
        </w:rPr>
        <w:t xml:space="preserve">. </w:t>
      </w:r>
      <w:r w:rsidRPr="00F61AE9">
        <w:rPr>
          <w:lang w:val="en-US"/>
        </w:rPr>
        <w:t>Studies in the history of christian thought, 89. Leiden, Brill, 2000. XVII+432 p. [USP]</w:t>
      </w:r>
    </w:p>
    <w:p w:rsidR="00220811" w:rsidRDefault="00220811" w:rsidP="002802EC">
      <w:pPr>
        <w:pStyle w:val="PargrafoparaBibl"/>
        <w:widowControl/>
        <w:rPr>
          <w:lang w:val="en-US"/>
        </w:rPr>
      </w:pPr>
      <w:r w:rsidRPr="00D12FEC">
        <w:rPr>
          <w:lang w:val="en-US"/>
        </w:rPr>
        <w:t xml:space="preserve">MÂLE, E., </w:t>
      </w:r>
      <w:r w:rsidRPr="00D12FEC">
        <w:rPr>
          <w:i/>
          <w:lang w:val="en-US"/>
        </w:rPr>
        <w:t>L’art religieux du XIII</w:t>
      </w:r>
      <w:r w:rsidRPr="00D12FEC">
        <w:rPr>
          <w:i/>
          <w:vertAlign w:val="superscript"/>
          <w:lang w:val="en-US"/>
        </w:rPr>
        <w:t>e</w:t>
      </w:r>
      <w:r w:rsidRPr="00D12FEC">
        <w:rPr>
          <w:i/>
          <w:lang w:val="en-US"/>
        </w:rPr>
        <w:t xml:space="preserve"> siècle en France. Étude sur l’iconographie du Moyen Âge et sur ses sources d’inspiration</w:t>
      </w:r>
      <w:r w:rsidRPr="00D12FEC">
        <w:rPr>
          <w:lang w:val="en-US"/>
        </w:rPr>
        <w:t xml:space="preserve">. Paris, Armand Colin, [1898] 1931. 1948. 428 p. 1958. </w:t>
      </w:r>
      <w:r>
        <w:rPr>
          <w:lang w:val="en-US"/>
        </w:rPr>
        <w:t xml:space="preserve">1969. </w:t>
      </w:r>
      <w:r w:rsidRPr="00D12FEC">
        <w:rPr>
          <w:lang w:val="en-US"/>
        </w:rPr>
        <w:t xml:space="preserve">2 vols. </w:t>
      </w:r>
      <w:r>
        <w:rPr>
          <w:lang w:val="en-US"/>
        </w:rPr>
        <w:t xml:space="preserve">[UNESP] [UNICAMP] </w:t>
      </w:r>
      <w:r w:rsidRPr="00D12FEC">
        <w:rPr>
          <w:lang w:val="en-US"/>
        </w:rPr>
        <w:t>[USP]</w:t>
      </w:r>
    </w:p>
    <w:p w:rsidR="00106706" w:rsidRDefault="00106706" w:rsidP="002802EC">
      <w:pPr>
        <w:pStyle w:val="PargrafoparaBibl"/>
        <w:widowControl/>
        <w:rPr>
          <w:lang w:val="en-US"/>
        </w:rPr>
      </w:pPr>
    </w:p>
    <w:p w:rsidR="00106706" w:rsidRDefault="00106706" w:rsidP="002802EC">
      <w:pPr>
        <w:spacing w:after="200" w:line="276" w:lineRule="auto"/>
        <w:rPr>
          <w:szCs w:val="20"/>
          <w:lang w:val="en-US"/>
        </w:rPr>
      </w:pPr>
      <w:r>
        <w:rPr>
          <w:lang w:val="en-US"/>
        </w:rPr>
        <w:br w:type="page"/>
      </w:r>
    </w:p>
    <w:p w:rsidR="00106706" w:rsidRPr="00D12FEC" w:rsidRDefault="00106706" w:rsidP="002802EC">
      <w:pPr>
        <w:pStyle w:val="PargrafoparaBibl"/>
        <w:widowControl/>
        <w:rPr>
          <w:lang w:val="en-US"/>
        </w:rPr>
      </w:pPr>
    </w:p>
    <w:p w:rsidR="00FB710A" w:rsidRPr="0003691D" w:rsidRDefault="00FB710A" w:rsidP="002802EC">
      <w:pPr>
        <w:pStyle w:val="Ttulo4"/>
        <w:widowControl/>
        <w:rPr>
          <w:color w:val="FF0000"/>
          <w:lang w:val="en-US"/>
        </w:rPr>
      </w:pPr>
      <w:r w:rsidRPr="0003691D">
        <w:rPr>
          <w:color w:val="FF0000"/>
          <w:lang w:val="en-US"/>
        </w:rPr>
        <w:t>hadewijch de brabant (de anvers), ca. 1220?-ca. 1260?</w:t>
      </w:r>
    </w:p>
    <w:p w:rsidR="005717A4" w:rsidRPr="00FB4E5C" w:rsidRDefault="00B8210A" w:rsidP="002802EC">
      <w:pPr>
        <w:pStyle w:val="Ttulo5"/>
        <w:keepNext/>
        <w:spacing w:before="0"/>
        <w:rPr>
          <w:color w:val="FF0000"/>
          <w:lang w:val="es-ES_tradnl"/>
        </w:rPr>
      </w:pPr>
      <w:r>
        <w:rPr>
          <w:color w:val="FF0000"/>
          <w:lang w:val="es-ES_tradnl"/>
        </w:rPr>
        <w:t>Textos</w:t>
      </w:r>
    </w:p>
    <w:p w:rsidR="00FB710A" w:rsidRPr="00F61AE9" w:rsidRDefault="00FB710A" w:rsidP="002802EC">
      <w:pPr>
        <w:pStyle w:val="PargrafoparaBibl"/>
        <w:widowControl/>
        <w:rPr>
          <w:lang w:val="en-US"/>
        </w:rPr>
      </w:pPr>
      <w:r w:rsidRPr="00F61AE9">
        <w:rPr>
          <w:lang w:val="en-US"/>
        </w:rPr>
        <w:t xml:space="preserve">HADEWIJCH D’ANVERS, </w:t>
      </w:r>
      <w:r w:rsidRPr="00F61AE9">
        <w:rPr>
          <w:i/>
          <w:iCs/>
          <w:lang w:val="en-US"/>
        </w:rPr>
        <w:t xml:space="preserve">Écrits mystiques des béguines. </w:t>
      </w:r>
      <w:r w:rsidRPr="00F61AE9">
        <w:t xml:space="preserve">Tr. Fr. J.-B. P. Paris, Seuil, [1954] 1994. </w:t>
      </w:r>
      <w:r w:rsidRPr="00F61AE9">
        <w:rPr>
          <w:lang w:val="en-US"/>
        </w:rPr>
        <w:t>218 p. [USP]</w:t>
      </w:r>
    </w:p>
    <w:p w:rsidR="00FB710A" w:rsidRDefault="00FB710A" w:rsidP="002802EC">
      <w:pPr>
        <w:pStyle w:val="PargrafoparaBibl"/>
        <w:widowControl/>
        <w:rPr>
          <w:lang w:val="en-US"/>
        </w:rPr>
      </w:pPr>
      <w:r w:rsidRPr="00F61AE9">
        <w:rPr>
          <w:lang w:val="en-US"/>
        </w:rPr>
        <w:t xml:space="preserve">HADEWIJCH, </w:t>
      </w:r>
      <w:r w:rsidRPr="00F61AE9">
        <w:rPr>
          <w:i/>
          <w:lang w:val="en-US"/>
        </w:rPr>
        <w:t>The complete works</w:t>
      </w:r>
      <w:r w:rsidRPr="00F61AE9">
        <w:rPr>
          <w:lang w:val="en-US"/>
        </w:rPr>
        <w:t xml:space="preserve">. </w:t>
      </w:r>
      <w:r w:rsidR="00657DC4">
        <w:rPr>
          <w:lang w:val="en-US"/>
        </w:rPr>
        <w:t xml:space="preserve">Intr. and tr. by </w:t>
      </w:r>
      <w:r w:rsidR="00657DC4" w:rsidRPr="00BC3B5E">
        <w:rPr>
          <w:lang w:val="en-US"/>
        </w:rPr>
        <w:t>C</w:t>
      </w:r>
      <w:r w:rsidR="00657DC4">
        <w:rPr>
          <w:lang w:val="en-US"/>
        </w:rPr>
        <w:t>.</w:t>
      </w:r>
      <w:r w:rsidR="00657DC4" w:rsidRPr="00BC3B5E">
        <w:rPr>
          <w:lang w:val="en-US"/>
        </w:rPr>
        <w:t xml:space="preserve"> Hart. </w:t>
      </w:r>
      <w:r w:rsidRPr="00F61AE9">
        <w:rPr>
          <w:lang w:val="en-US"/>
        </w:rPr>
        <w:t xml:space="preserve">The classics of Western spirituality. New York, </w:t>
      </w:r>
      <w:r w:rsidR="00B569F4">
        <w:rPr>
          <w:lang w:val="en-US"/>
        </w:rPr>
        <w:t>Paulist, 1980. 412 p. [USP]</w:t>
      </w:r>
    </w:p>
    <w:p w:rsidR="00133A8B" w:rsidRDefault="00133A8B" w:rsidP="002802EC">
      <w:pPr>
        <w:pStyle w:val="PargrafoparaBibl"/>
        <w:widowControl/>
        <w:rPr>
          <w:rStyle w:val="st"/>
        </w:rPr>
      </w:pPr>
      <w:r w:rsidRPr="000C4A44">
        <w:rPr>
          <w:rStyle w:val="st"/>
          <w:lang w:val="en-US"/>
        </w:rPr>
        <w:t xml:space="preserve">HADEWIJCH DE AMBERES, </w:t>
      </w:r>
      <w:r w:rsidRPr="000C4A44">
        <w:rPr>
          <w:rStyle w:val="nfase"/>
          <w:lang w:val="en-US"/>
        </w:rPr>
        <w:t>El lenguaje del deseo</w:t>
      </w:r>
      <w:r w:rsidRPr="000C4A44">
        <w:rPr>
          <w:rStyle w:val="st"/>
          <w:lang w:val="en-US"/>
        </w:rPr>
        <w:t xml:space="preserve">. </w:t>
      </w:r>
      <w:r w:rsidRPr="00133A8B">
        <w:rPr>
          <w:rStyle w:val="nfase"/>
        </w:rPr>
        <w:t>Poemas de Hadewijch de Amberes</w:t>
      </w:r>
      <w:r w:rsidRPr="00133A8B">
        <w:rPr>
          <w:rStyle w:val="st"/>
        </w:rPr>
        <w:t xml:space="preserve">. </w:t>
      </w:r>
      <w:r w:rsidR="00CB6A13">
        <w:rPr>
          <w:rStyle w:val="st"/>
        </w:rPr>
        <w:t>Ed. y t</w:t>
      </w:r>
      <w:r w:rsidRPr="00133A8B">
        <w:rPr>
          <w:rStyle w:val="st"/>
        </w:rPr>
        <w:t>r. M</w:t>
      </w:r>
      <w:r>
        <w:rPr>
          <w:rStyle w:val="st"/>
        </w:rPr>
        <w:t>.</w:t>
      </w:r>
      <w:r w:rsidRPr="00133A8B">
        <w:rPr>
          <w:rStyle w:val="st"/>
        </w:rPr>
        <w:t xml:space="preserve"> Tabuyo</w:t>
      </w:r>
      <w:r>
        <w:rPr>
          <w:rStyle w:val="st"/>
        </w:rPr>
        <w:t>.</w:t>
      </w:r>
      <w:r w:rsidRPr="00133A8B">
        <w:rPr>
          <w:rStyle w:val="st"/>
        </w:rPr>
        <w:t xml:space="preserve"> Madrid</w:t>
      </w:r>
      <w:r>
        <w:rPr>
          <w:rStyle w:val="st"/>
        </w:rPr>
        <w:t xml:space="preserve">, Trotta, </w:t>
      </w:r>
      <w:r w:rsidR="00CB6A13">
        <w:rPr>
          <w:rStyle w:val="st"/>
        </w:rPr>
        <w:t>1999. 153 p. [USP]</w:t>
      </w:r>
    </w:p>
    <w:p w:rsidR="00133A8B" w:rsidRPr="007350DB" w:rsidRDefault="00133A8B" w:rsidP="002802EC">
      <w:pPr>
        <w:pStyle w:val="PargrafoparaBibl"/>
        <w:widowControl/>
        <w:rPr>
          <w:color w:val="808080"/>
          <w:lang w:val="en-US"/>
        </w:rPr>
      </w:pPr>
      <w:r w:rsidRPr="00133A8B">
        <w:rPr>
          <w:color w:val="808080"/>
        </w:rPr>
        <w:t>HADEWIJCH DE</w:t>
      </w:r>
      <w:r w:rsidR="00747B9F">
        <w:rPr>
          <w:color w:val="808080"/>
        </w:rPr>
        <w:t xml:space="preserve"> AMBERES, BEATRIZ DE NAZARETH, </w:t>
      </w:r>
      <w:r w:rsidRPr="00133A8B">
        <w:rPr>
          <w:i/>
          <w:color w:val="808080"/>
        </w:rPr>
        <w:t xml:space="preserve">Flores de Flandes. </w:t>
      </w:r>
      <w:r w:rsidRPr="007350DB">
        <w:rPr>
          <w:i/>
          <w:color w:val="808080"/>
        </w:rPr>
        <w:t>Cartas. Visiones. Ca</w:t>
      </w:r>
      <w:r w:rsidRPr="00651D83">
        <w:rPr>
          <w:i/>
          <w:color w:val="808080"/>
        </w:rPr>
        <w:t>nciones. Siete formas de amor</w:t>
      </w:r>
      <w:r w:rsidRPr="00651D83">
        <w:rPr>
          <w:color w:val="808080"/>
        </w:rPr>
        <w:t xml:space="preserve">. Ed. L. Swart y C. Ros. Clásicos de espiritualidad, 19. Madrid, BAC, 2001. </w:t>
      </w:r>
      <w:r w:rsidRPr="007350DB">
        <w:rPr>
          <w:color w:val="808080"/>
          <w:lang w:val="en-US"/>
        </w:rPr>
        <w:t>286 p.*</w:t>
      </w:r>
    </w:p>
    <w:p w:rsidR="00FB710A" w:rsidRPr="007350DB" w:rsidRDefault="00FB710A" w:rsidP="002802EC">
      <w:pPr>
        <w:pStyle w:val="PargrafoparaBibl"/>
        <w:widowControl/>
        <w:rPr>
          <w:color w:val="808080"/>
          <w:lang w:val="en-US"/>
        </w:rPr>
      </w:pPr>
      <w:r w:rsidRPr="007350DB">
        <w:rPr>
          <w:color w:val="808080"/>
          <w:lang w:val="en-US"/>
        </w:rPr>
        <w:t xml:space="preserve">HADEWIJCH, </w:t>
      </w:r>
      <w:r w:rsidRPr="007350DB">
        <w:rPr>
          <w:i/>
          <w:color w:val="808080"/>
          <w:lang w:val="en-US"/>
        </w:rPr>
        <w:t>Buch der Briefe</w:t>
      </w:r>
      <w:r w:rsidRPr="007350DB">
        <w:rPr>
          <w:color w:val="808080"/>
          <w:lang w:val="en-US"/>
        </w:rPr>
        <w:t>. Hrsg. G. Hofmann. Eos Verlag, 2010. 266 S.</w:t>
      </w:r>
    </w:p>
    <w:p w:rsidR="00FB710A" w:rsidRPr="00F61AE9" w:rsidRDefault="00FB710A" w:rsidP="002802EC">
      <w:pPr>
        <w:pStyle w:val="PargrafoparaBibl"/>
        <w:widowControl/>
        <w:rPr>
          <w:color w:val="808080"/>
          <w:lang w:val="en-US"/>
        </w:rPr>
      </w:pPr>
      <w:r w:rsidRPr="000C4A44">
        <w:rPr>
          <w:color w:val="808080"/>
          <w:lang w:val="en-US"/>
        </w:rPr>
        <w:t xml:space="preserve">HADEWIJCH D’ANVERS, </w:t>
      </w:r>
      <w:r w:rsidRPr="000C4A44">
        <w:rPr>
          <w:i/>
          <w:color w:val="808080"/>
          <w:lang w:val="en-US"/>
        </w:rPr>
        <w:t xml:space="preserve">Les lettres (1220-1240). </w:t>
      </w:r>
      <w:r w:rsidRPr="00F61AE9">
        <w:rPr>
          <w:i/>
          <w:color w:val="808080"/>
        </w:rPr>
        <w:t>La perle de l'école rhéno-flamande</w:t>
      </w:r>
      <w:r w:rsidRPr="00F61AE9">
        <w:rPr>
          <w:color w:val="808080"/>
        </w:rPr>
        <w:t xml:space="preserve">. </w:t>
      </w:r>
      <w:r w:rsidRPr="00F61AE9">
        <w:rPr>
          <w:color w:val="808080"/>
          <w:lang w:val="en-US"/>
        </w:rPr>
        <w:t>Editions le Sarment, 2002. 290 p.</w:t>
      </w:r>
    </w:p>
    <w:p w:rsidR="00FB710A" w:rsidRPr="00943C4D" w:rsidRDefault="00AA4FB5" w:rsidP="002802EC">
      <w:pPr>
        <w:pStyle w:val="Ttulo5"/>
        <w:keepNext/>
        <w:spacing w:before="0"/>
        <w:rPr>
          <w:color w:val="FF0000"/>
          <w:lang w:val="en-US"/>
        </w:rPr>
      </w:pPr>
      <w:r>
        <w:rPr>
          <w:color w:val="FF0000"/>
          <w:lang w:val="en-US"/>
        </w:rPr>
        <w:t>Comentadores</w:t>
      </w:r>
    </w:p>
    <w:p w:rsidR="00FB710A" w:rsidRPr="000F0888" w:rsidRDefault="00FB710A" w:rsidP="002802EC">
      <w:pPr>
        <w:pStyle w:val="PargrafoparaBibl"/>
        <w:widowControl/>
        <w:rPr>
          <w:lang w:val="en-US"/>
        </w:rPr>
      </w:pPr>
      <w:r w:rsidRPr="000F0888">
        <w:rPr>
          <w:lang w:val="en-US"/>
        </w:rPr>
        <w:t>ANDERSEN</w:t>
      </w:r>
      <w:r>
        <w:rPr>
          <w:lang w:val="en-US"/>
        </w:rPr>
        <w:t xml:space="preserve">, E. A., </w:t>
      </w:r>
      <w:r w:rsidRPr="000F0888">
        <w:rPr>
          <w:i/>
          <w:lang w:val="en-US"/>
        </w:rPr>
        <w:t>The voices of Mechthild of Magdeburg</w:t>
      </w:r>
      <w:r>
        <w:rPr>
          <w:lang w:val="en-US"/>
        </w:rPr>
        <w:t>.</w:t>
      </w:r>
      <w:r w:rsidRPr="000F0888">
        <w:rPr>
          <w:lang w:val="en-US"/>
        </w:rPr>
        <w:t xml:space="preserve"> Frankfurt, P. Lang,</w:t>
      </w:r>
      <w:r w:rsidR="004439B9">
        <w:rPr>
          <w:lang w:val="en-US"/>
        </w:rPr>
        <w:t xml:space="preserve"> </w:t>
      </w:r>
      <w:r w:rsidRPr="000F0888">
        <w:rPr>
          <w:lang w:val="en-US"/>
        </w:rPr>
        <w:t xml:space="preserve">2000. 255 p. </w:t>
      </w:r>
      <w:r>
        <w:rPr>
          <w:lang w:val="en-US"/>
        </w:rPr>
        <w:t>[UNESP]</w:t>
      </w:r>
    </w:p>
    <w:p w:rsidR="00FB710A" w:rsidRDefault="00FB710A" w:rsidP="002802EC">
      <w:pPr>
        <w:pStyle w:val="PargrafoparaBibl"/>
        <w:widowControl/>
        <w:rPr>
          <w:color w:val="808080"/>
          <w:lang w:val="en-US"/>
        </w:rPr>
      </w:pPr>
      <w:r w:rsidRPr="00F61AE9">
        <w:rPr>
          <w:color w:val="808080"/>
          <w:lang w:val="en-US"/>
        </w:rPr>
        <w:t xml:space="preserve">van BAEST, M., </w:t>
      </w:r>
      <w:r w:rsidRPr="00F61AE9">
        <w:rPr>
          <w:i/>
          <w:color w:val="808080"/>
          <w:lang w:val="en-US"/>
        </w:rPr>
        <w:t>Poetry of Hadewijch</w:t>
      </w:r>
      <w:r w:rsidRPr="00F61AE9">
        <w:rPr>
          <w:color w:val="808080"/>
          <w:lang w:val="en-US"/>
        </w:rPr>
        <w:t>. Studies in Spirituality Supplements, 3. Leuven, Peeters, 1998. VIII+330 p.</w:t>
      </w:r>
      <w:r w:rsidR="00FA729A" w:rsidRPr="00FA729A">
        <w:rPr>
          <w:color w:val="808080"/>
          <w:lang w:val="en-US"/>
        </w:rPr>
        <w:t>*</w:t>
      </w:r>
    </w:p>
    <w:p w:rsidR="00B569F4" w:rsidRPr="00B569F4" w:rsidRDefault="00B569F4" w:rsidP="002802EC">
      <w:pPr>
        <w:pStyle w:val="PargrafoparaBibl"/>
        <w:widowControl/>
        <w:rPr>
          <w:noProof/>
          <w:lang w:val="en-US"/>
        </w:rPr>
      </w:pPr>
      <w:r w:rsidRPr="00B569F4">
        <w:rPr>
          <w:noProof/>
          <w:lang w:val="en-US"/>
        </w:rPr>
        <w:t xml:space="preserve">BOUYER, L., </w:t>
      </w:r>
      <w:r w:rsidRPr="00B569F4">
        <w:rPr>
          <w:i/>
          <w:noProof/>
          <w:lang w:val="en-US"/>
        </w:rPr>
        <w:t>Figures mystiques féminines: Hadewijch d’Anvers, Térèse d’Avila, Thérèse de Lisieux, Elisabeth de la Trinité, Edith Stein</w:t>
      </w:r>
      <w:r w:rsidRPr="00B569F4">
        <w:rPr>
          <w:noProof/>
          <w:lang w:val="en-US"/>
        </w:rPr>
        <w:t xml:space="preserve">. </w:t>
      </w:r>
      <w:r w:rsidRPr="004B1152">
        <w:rPr>
          <w:lang w:val="en-US"/>
        </w:rPr>
        <w:t xml:space="preserve">Epiphanie. </w:t>
      </w:r>
      <w:r w:rsidRPr="00B569F4">
        <w:rPr>
          <w:noProof/>
          <w:lang w:val="en-US"/>
        </w:rPr>
        <w:t>Paris, Cerf, 1989. 186 p. [USP]</w:t>
      </w:r>
    </w:p>
    <w:p w:rsidR="00442A5B" w:rsidRDefault="00442A5B" w:rsidP="002802EC">
      <w:pPr>
        <w:pStyle w:val="PargrafoparaBibl"/>
        <w:widowControl/>
        <w:rPr>
          <w:noProof/>
          <w:lang w:val="en-US"/>
        </w:rPr>
      </w:pPr>
      <w:r w:rsidRPr="00046D54">
        <w:rPr>
          <w:bCs/>
          <w:lang w:val="en-US"/>
        </w:rPr>
        <w:t xml:space="preserve">CHEREWATUK, K., and WIETHAUS, U., eds., </w:t>
      </w:r>
      <w:r w:rsidRPr="00046D54">
        <w:rPr>
          <w:bCs/>
          <w:i/>
          <w:lang w:val="en-US"/>
        </w:rPr>
        <w:t xml:space="preserve">Dear sister. </w:t>
      </w:r>
      <w:r w:rsidRPr="00FE492F">
        <w:rPr>
          <w:bCs/>
          <w:i/>
          <w:lang w:val="en-US"/>
        </w:rPr>
        <w:t>Medieval wome</w:t>
      </w:r>
      <w:r w:rsidRPr="00F61AE9">
        <w:rPr>
          <w:bCs/>
          <w:i/>
          <w:lang w:val="en-US"/>
        </w:rPr>
        <w:t>n and the epistolary genre</w:t>
      </w:r>
      <w:r w:rsidRPr="00F61AE9">
        <w:rPr>
          <w:bCs/>
          <w:lang w:val="en-US"/>
        </w:rPr>
        <w:t xml:space="preserve">. Middle Ages series. Philadelphia, Pennsylvania UP, 1993. </w:t>
      </w:r>
      <w:r>
        <w:rPr>
          <w:bCs/>
          <w:lang w:val="en-US"/>
        </w:rPr>
        <w:t>VIII+</w:t>
      </w:r>
      <w:r w:rsidRPr="00F61AE9">
        <w:rPr>
          <w:bCs/>
          <w:lang w:val="en-US"/>
        </w:rPr>
        <w:t xml:space="preserve">215 p. [UFSCar] </w:t>
      </w:r>
      <w:r>
        <w:rPr>
          <w:noProof/>
          <w:lang w:val="en-US"/>
        </w:rPr>
        <w:t>[USP]</w:t>
      </w:r>
    </w:p>
    <w:p w:rsidR="00A53ECB" w:rsidRPr="00F61AE9" w:rsidRDefault="00A53ECB" w:rsidP="002802EC">
      <w:pPr>
        <w:pStyle w:val="PargrafoparaBibl"/>
        <w:widowControl/>
        <w:rPr>
          <w:szCs w:val="15"/>
          <w:lang w:val="es-ES_tradnl"/>
        </w:rPr>
      </w:pPr>
      <w:r w:rsidRPr="00F61AE9">
        <w:rPr>
          <w:szCs w:val="15"/>
          <w:lang w:val="es-ES_tradnl"/>
        </w:rPr>
        <w:t xml:space="preserve">DINZELBACHER, P., </w:t>
      </w:r>
      <w:r w:rsidRPr="00F61AE9">
        <w:rPr>
          <w:i/>
          <w:szCs w:val="15"/>
          <w:lang w:val="es-ES_tradnl"/>
        </w:rPr>
        <w:t>Vision und Visionsliteratur im Mittelalter</w:t>
      </w:r>
      <w:r w:rsidRPr="00F61AE9">
        <w:rPr>
          <w:szCs w:val="15"/>
          <w:lang w:val="es-ES_tradnl"/>
        </w:rPr>
        <w:t>. Monographien zur Geschichte des Mittelalters, 23. Stuttgart, Hiersemann, 1981. VII+288 S. [USP]</w:t>
      </w:r>
    </w:p>
    <w:p w:rsidR="00A53ECB" w:rsidRDefault="00A53ECB" w:rsidP="002802EC">
      <w:pPr>
        <w:pStyle w:val="PargrafoparaBibl"/>
        <w:widowControl/>
        <w:rPr>
          <w:lang w:val="en-US"/>
        </w:rPr>
      </w:pPr>
      <w:r w:rsidRPr="00F61AE9">
        <w:rPr>
          <w:lang w:val="en-US"/>
        </w:rPr>
        <w:t xml:space="preserve">DUCLOW, D. F., </w:t>
      </w:r>
      <w:r w:rsidRPr="00F61AE9">
        <w:rPr>
          <w:i/>
          <w:lang w:val="en-US"/>
        </w:rPr>
        <w:t>Masters of learned ignorance: Eriugena, Eckhart, Cusanus</w:t>
      </w:r>
      <w:r w:rsidRPr="00F61AE9">
        <w:rPr>
          <w:lang w:val="en-US"/>
        </w:rPr>
        <w:t xml:space="preserve">. Aldershot, </w:t>
      </w:r>
      <w:r>
        <w:rPr>
          <w:lang w:val="en-US"/>
        </w:rPr>
        <w:t xml:space="preserve">Ashgate, 2006. </w:t>
      </w:r>
      <w:r w:rsidRPr="00095E3F">
        <w:rPr>
          <w:lang w:val="en-US"/>
        </w:rPr>
        <w:t>XIII+</w:t>
      </w:r>
      <w:r>
        <w:rPr>
          <w:lang w:val="en-US"/>
        </w:rPr>
        <w:t>330 p. [USP]</w:t>
      </w:r>
    </w:p>
    <w:p w:rsidR="00A53ECB" w:rsidRPr="00F61AE9" w:rsidRDefault="00A53ECB" w:rsidP="002802EC">
      <w:pPr>
        <w:pStyle w:val="PargrafoparaBibl"/>
        <w:widowControl/>
      </w:pPr>
      <w:r w:rsidRPr="00E91334">
        <w:rPr>
          <w:lang w:val="es-ES_tradnl"/>
        </w:rPr>
        <w:t xml:space="preserve">DUFRASNE, D., </w:t>
      </w:r>
      <w:r w:rsidRPr="00E91334">
        <w:rPr>
          <w:i/>
          <w:lang w:val="es-ES_tradnl"/>
        </w:rPr>
        <w:t>Donne moderne nel Medioevo. Il movimento delle beghine: Hadewijch di Anversa, Mectilde di Magdeburgo, Margherita Porete</w:t>
      </w:r>
      <w:r w:rsidRPr="00E91334">
        <w:rPr>
          <w:lang w:val="es-ES_tradnl"/>
        </w:rPr>
        <w:t xml:space="preserve">. </w:t>
      </w:r>
      <w:r w:rsidRPr="00F61AE9">
        <w:t>Biblioteca di cultura medievale. Milano,</w:t>
      </w:r>
      <w:r w:rsidR="006107F5">
        <w:t xml:space="preserve"> Jaca Book, 2009. 171 p. [USP]</w:t>
      </w:r>
    </w:p>
    <w:p w:rsidR="00D9676E" w:rsidRPr="002F59B4" w:rsidRDefault="00D9676E" w:rsidP="002802EC">
      <w:pPr>
        <w:pStyle w:val="PargrafoparaBibl"/>
        <w:widowControl/>
        <w:rPr>
          <w:color w:val="808080" w:themeColor="background1" w:themeShade="80"/>
          <w:lang w:val="es-AR"/>
        </w:rPr>
      </w:pPr>
      <w:r w:rsidRPr="00D9676E">
        <w:rPr>
          <w:bCs/>
          <w:color w:val="808080" w:themeColor="background1" w:themeShade="80"/>
        </w:rPr>
        <w:t>EPINEY-BURGARD</w:t>
      </w:r>
      <w:r w:rsidRPr="00D9676E">
        <w:rPr>
          <w:color w:val="808080" w:themeColor="background1" w:themeShade="80"/>
        </w:rPr>
        <w:t xml:space="preserve">, </w:t>
      </w:r>
      <w:r w:rsidRPr="00D9676E">
        <w:rPr>
          <w:bCs/>
          <w:color w:val="808080" w:themeColor="background1" w:themeShade="80"/>
        </w:rPr>
        <w:t xml:space="preserve">G., et zum BRUNN, E., </w:t>
      </w:r>
      <w:r w:rsidRPr="00D9676E">
        <w:rPr>
          <w:bCs/>
          <w:i/>
          <w:color w:val="808080" w:themeColor="background1" w:themeShade="80"/>
        </w:rPr>
        <w:t>Femmes troubadours de Dieu</w:t>
      </w:r>
      <w:r w:rsidRPr="00D9676E">
        <w:rPr>
          <w:bCs/>
          <w:color w:val="808080" w:themeColor="background1" w:themeShade="80"/>
        </w:rPr>
        <w:t>.</w:t>
      </w:r>
      <w:r w:rsidRPr="00D9676E">
        <w:rPr>
          <w:color w:val="808080" w:themeColor="background1" w:themeShade="80"/>
        </w:rPr>
        <w:t xml:space="preserve"> </w:t>
      </w:r>
      <w:r w:rsidRPr="00916D2B">
        <w:rPr>
          <w:color w:val="808080" w:themeColor="background1" w:themeShade="80"/>
          <w:lang w:val="en-US"/>
        </w:rPr>
        <w:t xml:space="preserve">Témoins de Notre Histoire, 1. </w:t>
      </w:r>
      <w:r>
        <w:rPr>
          <w:color w:val="808080" w:themeColor="background1" w:themeShade="80"/>
          <w:lang w:val="es-AR"/>
        </w:rPr>
        <w:t>Turnhout, Brepols, 1988. 236 p.</w:t>
      </w:r>
    </w:p>
    <w:p w:rsidR="00A53ECB" w:rsidRPr="00F61AE9" w:rsidRDefault="00A53ECB" w:rsidP="002802EC">
      <w:pPr>
        <w:pStyle w:val="PargrafoparaBibl"/>
        <w:widowControl/>
        <w:rPr>
          <w:color w:val="808080"/>
          <w:lang w:val="en-US"/>
        </w:rPr>
      </w:pPr>
      <w:r w:rsidRPr="00F61AE9">
        <w:rPr>
          <w:color w:val="808080"/>
          <w:lang w:val="en-US"/>
        </w:rPr>
        <w:lastRenderedPageBreak/>
        <w:t xml:space="preserve">FAESEN, R., </w:t>
      </w:r>
      <w:r w:rsidRPr="00F61AE9">
        <w:rPr>
          <w:i/>
          <w:color w:val="808080"/>
          <w:lang w:val="en-US"/>
        </w:rPr>
        <w:t>Begeerte in het werk van Hadewijch</w:t>
      </w:r>
      <w:r w:rsidRPr="00F61AE9">
        <w:rPr>
          <w:color w:val="808080"/>
          <w:lang w:val="en-US"/>
        </w:rPr>
        <w:t>. Antwerpse Studies over Nederlandse Literatuurgeschiedenis, 4. Leuven, Peeters, 2000. XVI+396 p.</w:t>
      </w:r>
    </w:p>
    <w:p w:rsidR="00A53ECB" w:rsidRPr="00F61AE9" w:rsidRDefault="00A53ECB" w:rsidP="002802EC">
      <w:pPr>
        <w:pStyle w:val="PargrafoparaBibl"/>
        <w:widowControl/>
        <w:rPr>
          <w:color w:val="808080"/>
          <w:lang w:val="en-US"/>
        </w:rPr>
      </w:pPr>
      <w:r w:rsidRPr="00F61AE9">
        <w:rPr>
          <w:color w:val="808080"/>
          <w:lang w:val="en-US"/>
        </w:rPr>
        <w:t xml:space="preserve">GOZIER, A., </w:t>
      </w:r>
      <w:r w:rsidRPr="00F61AE9">
        <w:rPr>
          <w:i/>
          <w:color w:val="808080"/>
          <w:lang w:val="en-US"/>
        </w:rPr>
        <w:t>Hadewijch d’Anvers, béguine et mystique: Le pavement de saphir</w:t>
      </w:r>
      <w:r w:rsidRPr="00F61AE9">
        <w:rPr>
          <w:color w:val="808080"/>
          <w:lang w:val="en-US"/>
        </w:rPr>
        <w:t>. Paris, L’Harmattan, 2010. 200 p.</w:t>
      </w:r>
    </w:p>
    <w:p w:rsidR="00A53ECB" w:rsidRPr="00F61AE9" w:rsidRDefault="00A53ECB" w:rsidP="002802EC">
      <w:pPr>
        <w:pStyle w:val="PargrafoparaBibl"/>
        <w:widowControl/>
        <w:rPr>
          <w:szCs w:val="15"/>
          <w:lang w:val="es-ES_tradnl"/>
        </w:rPr>
      </w:pPr>
      <w:r w:rsidRPr="00F61AE9">
        <w:rPr>
          <w:szCs w:val="15"/>
          <w:lang w:val="es-ES_tradnl"/>
        </w:rPr>
        <w:t xml:space="preserve">GRIJP, L. P., en WILLAERT, F., </w:t>
      </w:r>
      <w:r w:rsidRPr="00F61AE9">
        <w:rPr>
          <w:i/>
          <w:szCs w:val="15"/>
          <w:lang w:val="es-ES_tradnl"/>
        </w:rPr>
        <w:t>De fiere nachtegaal: Het Nederlandse lied in de middeleeuwen</w:t>
      </w:r>
      <w:r w:rsidRPr="00F61AE9">
        <w:rPr>
          <w:szCs w:val="15"/>
          <w:lang w:val="es-ES_tradnl"/>
        </w:rPr>
        <w:t>. Amsterdam, UP, 2008. 372 p. [USP]</w:t>
      </w:r>
    </w:p>
    <w:p w:rsidR="00DC3DAB" w:rsidRPr="00F96227" w:rsidRDefault="00DC3DAB" w:rsidP="002802EC">
      <w:pPr>
        <w:pStyle w:val="PargrafoparaBibl"/>
        <w:widowControl/>
        <w:rPr>
          <w:noProof/>
          <w:szCs w:val="22"/>
          <w:lang w:val="en-US"/>
        </w:rPr>
      </w:pPr>
      <w:bookmarkStart w:id="61" w:name="_Hlk486422269"/>
      <w:r w:rsidRPr="00E428C4">
        <w:rPr>
          <w:noProof/>
          <w:szCs w:val="22"/>
          <w:lang w:val="en-US"/>
        </w:rPr>
        <w:t xml:space="preserve">HOLLYWOOD, A., and BECKMAN. P. Z., eds., </w:t>
      </w:r>
      <w:r w:rsidRPr="00E428C4">
        <w:rPr>
          <w:i/>
          <w:noProof/>
          <w:szCs w:val="22"/>
          <w:lang w:val="en-US"/>
        </w:rPr>
        <w:t>The Cambridge companion to Christian mysticism</w:t>
      </w:r>
      <w:r w:rsidRPr="00E428C4">
        <w:rPr>
          <w:noProof/>
          <w:szCs w:val="22"/>
          <w:lang w:val="en-US"/>
        </w:rPr>
        <w:t xml:space="preserve">. Cambridge, UP, 2012. </w:t>
      </w:r>
      <w:r w:rsidRPr="00F96227">
        <w:rPr>
          <w:noProof/>
          <w:szCs w:val="22"/>
          <w:lang w:val="en-US"/>
        </w:rPr>
        <w:t>XII+390 p. [USP]</w:t>
      </w:r>
    </w:p>
    <w:bookmarkEnd w:id="61"/>
    <w:p w:rsidR="00FB710A" w:rsidRPr="00F61AE9" w:rsidRDefault="00FB710A" w:rsidP="002802EC">
      <w:pPr>
        <w:pStyle w:val="PargrafoparaBibl"/>
        <w:widowControl/>
        <w:rPr>
          <w:noProof/>
          <w:lang w:val="en-US"/>
        </w:rPr>
      </w:pPr>
      <w:r w:rsidRPr="00F61AE9">
        <w:rPr>
          <w:noProof/>
          <w:lang w:val="en-US"/>
        </w:rPr>
        <w:t xml:space="preserve">JANTZEN, G. M., </w:t>
      </w:r>
      <w:r w:rsidRPr="00F61AE9">
        <w:rPr>
          <w:i/>
          <w:iCs/>
          <w:noProof/>
          <w:lang w:val="en-US"/>
        </w:rPr>
        <w:t>Power, gender, and christian mysticism</w:t>
      </w:r>
      <w:r w:rsidRPr="00F61AE9">
        <w:rPr>
          <w:noProof/>
          <w:lang w:val="en-US"/>
        </w:rPr>
        <w:t>. New York / Cambridge, UP, 1995. 2000. XVII+384 p.</w:t>
      </w:r>
      <w:r w:rsidRPr="00F61AE9">
        <w:rPr>
          <w:b/>
          <w:bCs/>
          <w:color w:val="C00000"/>
          <w:sz w:val="18"/>
          <w:szCs w:val="18"/>
          <w:lang w:val="en-US"/>
        </w:rPr>
        <w:t xml:space="preserve"> </w:t>
      </w:r>
      <w:r w:rsidRPr="00F61AE9">
        <w:rPr>
          <w:noProof/>
          <w:lang w:val="en-US"/>
        </w:rPr>
        <w:t>[UNICAMP] [USP]</w:t>
      </w:r>
    </w:p>
    <w:p w:rsidR="00FB710A" w:rsidRPr="00F61AE9" w:rsidRDefault="00FB710A" w:rsidP="002802EC">
      <w:pPr>
        <w:pStyle w:val="PargrafoparaBibl"/>
        <w:widowControl/>
        <w:rPr>
          <w:color w:val="808080"/>
          <w:lang w:val="en-US"/>
        </w:rPr>
      </w:pPr>
      <w:r w:rsidRPr="00F61AE9">
        <w:rPr>
          <w:color w:val="808080"/>
          <w:lang w:val="en-US"/>
        </w:rPr>
        <w:t xml:space="preserve">KELEN, J., </w:t>
      </w:r>
      <w:r w:rsidRPr="00F61AE9">
        <w:rPr>
          <w:i/>
          <w:color w:val="808080"/>
          <w:lang w:val="en-US"/>
        </w:rPr>
        <w:t>Hadewijch d’Anvers: Ou la voie glorieuse</w:t>
      </w:r>
      <w:r w:rsidRPr="00F61AE9">
        <w:rPr>
          <w:color w:val="808080"/>
          <w:lang w:val="en-US"/>
        </w:rPr>
        <w:t>. Paris, Albin Michel, 2011. 258 p.</w:t>
      </w:r>
    </w:p>
    <w:p w:rsidR="00FB710A" w:rsidRPr="00F61AE9" w:rsidRDefault="00FB710A" w:rsidP="002802EC">
      <w:pPr>
        <w:pStyle w:val="PargrafoparaBibl"/>
        <w:widowControl/>
        <w:rPr>
          <w:lang w:val="en-US"/>
        </w:rPr>
      </w:pPr>
      <w:r w:rsidRPr="00F61AE9">
        <w:rPr>
          <w:lang w:val="en-US"/>
        </w:rPr>
        <w:t xml:space="preserve">LECLERCQ, J., et al., </w:t>
      </w:r>
      <w:r w:rsidRPr="00F61AE9">
        <w:rPr>
          <w:i/>
          <w:iCs/>
          <w:lang w:val="en-US"/>
        </w:rPr>
        <w:t>La spiritualité du Moyen Âge.</w:t>
      </w:r>
      <w:r w:rsidRPr="00F61AE9">
        <w:rPr>
          <w:lang w:val="en-US"/>
        </w:rPr>
        <w:t xml:space="preserve"> </w:t>
      </w:r>
      <w:r w:rsidRPr="00F61AE9">
        <w:t xml:space="preserve">Histoire de la </w:t>
      </w:r>
      <w:r w:rsidRPr="00F61AE9">
        <w:rPr>
          <w:rStyle w:val="text3"/>
        </w:rPr>
        <w:t>spiritualité</w:t>
      </w:r>
      <w:r w:rsidRPr="00F61AE9">
        <w:t xml:space="preserve"> chrétienne, 2. </w:t>
      </w:r>
      <w:r w:rsidRPr="00F61AE9">
        <w:rPr>
          <w:lang w:val="en-US"/>
        </w:rPr>
        <w:t>Paris, Aubier, 1961. 718 p. [USP]</w:t>
      </w:r>
    </w:p>
    <w:p w:rsidR="00EF61D0" w:rsidRPr="00670060" w:rsidRDefault="00EF61D0" w:rsidP="002802EC">
      <w:pPr>
        <w:pStyle w:val="PargrafoparaBibl"/>
        <w:widowControl/>
        <w:rPr>
          <w:szCs w:val="24"/>
          <w:lang w:val="en-US"/>
        </w:rPr>
      </w:pPr>
      <w:r w:rsidRPr="00670060">
        <w:rPr>
          <w:bCs/>
          <w:szCs w:val="24"/>
          <w:lang w:val="en-US"/>
        </w:rPr>
        <w:t>LINDBERG</w:t>
      </w:r>
      <w:r>
        <w:rPr>
          <w:bCs/>
          <w:szCs w:val="24"/>
          <w:lang w:val="en-US"/>
        </w:rPr>
        <w:t xml:space="preserve">, </w:t>
      </w:r>
      <w:r w:rsidRPr="00670060">
        <w:rPr>
          <w:bCs/>
          <w:szCs w:val="24"/>
          <w:lang w:val="en-US"/>
        </w:rPr>
        <w:t>C</w:t>
      </w:r>
      <w:r>
        <w:rPr>
          <w:bCs/>
          <w:szCs w:val="24"/>
          <w:lang w:val="en-US"/>
        </w:rPr>
        <w:t xml:space="preserve">., </w:t>
      </w:r>
      <w:r w:rsidRPr="00670060">
        <w:rPr>
          <w:bCs/>
          <w:i/>
          <w:szCs w:val="24"/>
          <w:lang w:val="en-US"/>
        </w:rPr>
        <w:t>Love: a brief history through western Christianity</w:t>
      </w:r>
      <w:r>
        <w:rPr>
          <w:bCs/>
          <w:szCs w:val="24"/>
          <w:lang w:val="en-US"/>
        </w:rPr>
        <w:t>.</w:t>
      </w:r>
      <w:r w:rsidRPr="00670060">
        <w:rPr>
          <w:szCs w:val="24"/>
          <w:lang w:val="en-US"/>
        </w:rPr>
        <w:t xml:space="preserve"> Blackwell brief histories of religion series</w:t>
      </w:r>
      <w:r>
        <w:rPr>
          <w:szCs w:val="24"/>
          <w:lang w:val="en-US"/>
        </w:rPr>
        <w:t>.</w:t>
      </w:r>
      <w:r w:rsidRPr="00670060">
        <w:rPr>
          <w:szCs w:val="24"/>
          <w:lang w:val="en-US"/>
        </w:rPr>
        <w:t xml:space="preserve"> Oxford</w:t>
      </w:r>
      <w:r>
        <w:rPr>
          <w:szCs w:val="24"/>
          <w:lang w:val="en-US"/>
        </w:rPr>
        <w:t xml:space="preserve">, </w:t>
      </w:r>
      <w:r w:rsidRPr="00670060">
        <w:rPr>
          <w:szCs w:val="24"/>
          <w:lang w:val="en-US"/>
        </w:rPr>
        <w:t>Blackwell,</w:t>
      </w:r>
      <w:r>
        <w:rPr>
          <w:szCs w:val="24"/>
          <w:lang w:val="en-US"/>
        </w:rPr>
        <w:t xml:space="preserve"> </w:t>
      </w:r>
      <w:r w:rsidRPr="00670060">
        <w:rPr>
          <w:szCs w:val="24"/>
          <w:lang w:val="en-US"/>
        </w:rPr>
        <w:t>2008</w:t>
      </w:r>
      <w:r>
        <w:rPr>
          <w:szCs w:val="24"/>
          <w:lang w:val="en-US"/>
        </w:rPr>
        <w:t>.</w:t>
      </w:r>
      <w:r w:rsidRPr="00670060">
        <w:rPr>
          <w:szCs w:val="24"/>
          <w:lang w:val="en-US"/>
        </w:rPr>
        <w:t xml:space="preserve"> XII+195 p. </w:t>
      </w:r>
      <w:r w:rsidR="0070189A">
        <w:rPr>
          <w:szCs w:val="24"/>
          <w:lang w:val="en-US"/>
        </w:rPr>
        <w:t>[USP] [UNICAMP]</w:t>
      </w:r>
    </w:p>
    <w:p w:rsidR="00FB710A" w:rsidRPr="00F61AE9" w:rsidRDefault="00FB710A" w:rsidP="002802EC">
      <w:pPr>
        <w:pStyle w:val="PargrafoparaBibl"/>
        <w:widowControl/>
        <w:rPr>
          <w:lang w:val="es-ES_tradnl"/>
        </w:rPr>
      </w:pPr>
      <w:r w:rsidRPr="00F61AE9">
        <w:rPr>
          <w:lang w:val="es-ES_tradnl"/>
        </w:rPr>
        <w:t xml:space="preserve">McGINN, B., ed., </w:t>
      </w:r>
      <w:r w:rsidRPr="00F61AE9">
        <w:rPr>
          <w:i/>
          <w:iCs/>
          <w:lang w:val="es-ES_tradnl"/>
        </w:rPr>
        <w:t>Meister Eckhart and the Beguine mystics: Hadewijch of Brabant, Mechthild of Magdeburg, and Marguerite Porete</w:t>
      </w:r>
      <w:r w:rsidRPr="00F61AE9">
        <w:rPr>
          <w:lang w:val="es-ES_tradnl"/>
        </w:rPr>
        <w:t>. New York, Continuum, [1994] 2001. 166 p. [UNICAMP]</w:t>
      </w:r>
    </w:p>
    <w:p w:rsidR="008A065F" w:rsidRDefault="008A065F" w:rsidP="002802EC">
      <w:pPr>
        <w:pStyle w:val="PargrafoparaBibl"/>
        <w:widowControl/>
        <w:rPr>
          <w:lang w:val="es-ES_tradnl"/>
        </w:rPr>
      </w:pPr>
      <w:r w:rsidRPr="00E95CC5">
        <w:rPr>
          <w:lang w:val="es-ES_tradnl"/>
        </w:rPr>
        <w:t xml:space="preserve">MINNIS, A., and VOADEN, R., eds., </w:t>
      </w:r>
      <w:r w:rsidRPr="00E95CC5">
        <w:rPr>
          <w:i/>
          <w:lang w:val="es-ES_tradnl"/>
        </w:rPr>
        <w:t>Medieval holy women in the Christian tradition: c. 1100-c.1500</w:t>
      </w:r>
      <w:r w:rsidRPr="00E95CC5">
        <w:rPr>
          <w:lang w:val="es-ES_tradnl"/>
        </w:rPr>
        <w:t>. Brepols essays in European culture, 1. Turnhout, Brepols, 2010. VIII+748 p. [USP]</w:t>
      </w:r>
    </w:p>
    <w:p w:rsidR="00FB710A" w:rsidRPr="00830F5E" w:rsidRDefault="00FB710A" w:rsidP="002802EC">
      <w:pPr>
        <w:pStyle w:val="PargrafoparaBibl"/>
        <w:widowControl/>
        <w:rPr>
          <w:color w:val="808080"/>
          <w:lang w:val="en-US"/>
        </w:rPr>
      </w:pPr>
      <w:r w:rsidRPr="00830F5E">
        <w:rPr>
          <w:color w:val="808080"/>
          <w:lang w:val="en-US"/>
        </w:rPr>
        <w:t xml:space="preserve">MOMMAERS, P., </w:t>
      </w:r>
      <w:r w:rsidRPr="00830F5E">
        <w:rPr>
          <w:i/>
          <w:color w:val="808080"/>
          <w:lang w:val="en-US"/>
        </w:rPr>
        <w:t>Hadewijch. Schrijfster – begijn – mystica</w:t>
      </w:r>
      <w:r w:rsidRPr="00830F5E">
        <w:rPr>
          <w:color w:val="808080"/>
          <w:lang w:val="en-US"/>
        </w:rPr>
        <w:t>. Leuven, Peeters, 2003. IV+188 p.</w:t>
      </w:r>
    </w:p>
    <w:p w:rsidR="00FB710A" w:rsidRPr="001C32BD" w:rsidRDefault="00FB710A" w:rsidP="002802EC">
      <w:pPr>
        <w:pStyle w:val="PargrafoparaBibl"/>
        <w:widowControl/>
        <w:rPr>
          <w:color w:val="808080"/>
          <w:lang w:val="en-US"/>
        </w:rPr>
      </w:pPr>
      <w:r w:rsidRPr="00830F5E">
        <w:rPr>
          <w:color w:val="808080"/>
          <w:lang w:val="en-US"/>
        </w:rPr>
        <w:t xml:space="preserve">MOMMAERS, P., and DUTTON, E. M., </w:t>
      </w:r>
      <w:r w:rsidRPr="00830F5E">
        <w:rPr>
          <w:i/>
          <w:iCs/>
          <w:color w:val="808080"/>
          <w:lang w:val="en-US"/>
        </w:rPr>
        <w:t>Hadewijch</w:t>
      </w:r>
      <w:r w:rsidRPr="00830F5E">
        <w:rPr>
          <w:color w:val="808080"/>
          <w:lang w:val="en-US"/>
        </w:rPr>
        <w:t xml:space="preserve">: </w:t>
      </w:r>
      <w:r w:rsidRPr="00830F5E">
        <w:rPr>
          <w:i/>
          <w:color w:val="808080"/>
          <w:lang w:val="en-US"/>
        </w:rPr>
        <w:t>writer, beguine, love mystic</w:t>
      </w:r>
      <w:r w:rsidRPr="00830F5E">
        <w:rPr>
          <w:color w:val="808080"/>
          <w:lang w:val="en-US"/>
        </w:rPr>
        <w:t xml:space="preserve">. </w:t>
      </w:r>
      <w:r w:rsidRPr="00830F5E">
        <w:rPr>
          <w:color w:val="808080"/>
          <w:lang w:val="es-ES_tradnl"/>
        </w:rPr>
        <w:t>Leuven</w:t>
      </w:r>
      <w:r w:rsidRPr="00830F5E">
        <w:rPr>
          <w:color w:val="808080"/>
          <w:szCs w:val="24"/>
          <w:lang w:val="es-ES_tradnl"/>
        </w:rPr>
        <w:t>, Peeters, 2004. IV+190 p.</w:t>
      </w:r>
    </w:p>
    <w:p w:rsidR="00333E59" w:rsidRDefault="00333E59" w:rsidP="002802EC">
      <w:pPr>
        <w:pStyle w:val="PargrafoparaBibl"/>
        <w:widowControl/>
        <w:rPr>
          <w:lang w:val="en-US"/>
        </w:rPr>
      </w:pPr>
      <w:r w:rsidRPr="0045195E">
        <w:rPr>
          <w:lang w:val="en-US"/>
        </w:rPr>
        <w:t xml:space="preserve">MULDER-BAKKER, A. B., </w:t>
      </w:r>
      <w:r w:rsidRPr="0045195E">
        <w:rPr>
          <w:i/>
          <w:lang w:val="en-US"/>
        </w:rPr>
        <w:t>Lives of the anchoresses: the rise of the urban recluse in medieval Europe</w:t>
      </w:r>
      <w:r w:rsidRPr="0045195E">
        <w:rPr>
          <w:lang w:val="en-US"/>
        </w:rPr>
        <w:t xml:space="preserve">. </w:t>
      </w:r>
      <w:r>
        <w:rPr>
          <w:lang w:val="en-US"/>
        </w:rPr>
        <w:t xml:space="preserve">Middle Ages </w:t>
      </w:r>
      <w:r w:rsidRPr="005D0E79">
        <w:rPr>
          <w:lang w:val="en-US"/>
        </w:rPr>
        <w:t>series</w:t>
      </w:r>
      <w:r>
        <w:rPr>
          <w:lang w:val="en-US"/>
        </w:rPr>
        <w:t xml:space="preserve">. </w:t>
      </w:r>
      <w:r w:rsidRPr="005D0E79">
        <w:rPr>
          <w:lang w:val="en-US"/>
        </w:rPr>
        <w:t>Philadelphia</w:t>
      </w:r>
      <w:r>
        <w:rPr>
          <w:lang w:val="en-US"/>
        </w:rPr>
        <w:t xml:space="preserve">, </w:t>
      </w:r>
      <w:r w:rsidRPr="005D0E79">
        <w:rPr>
          <w:lang w:val="en-US"/>
        </w:rPr>
        <w:t xml:space="preserve">Pennsylvania </w:t>
      </w:r>
      <w:r>
        <w:rPr>
          <w:lang w:val="en-US"/>
        </w:rPr>
        <w:t>U</w:t>
      </w:r>
      <w:r w:rsidRPr="005D0E79">
        <w:rPr>
          <w:lang w:val="en-US"/>
        </w:rPr>
        <w:t>P,</w:t>
      </w:r>
      <w:r>
        <w:rPr>
          <w:lang w:val="en-US"/>
        </w:rPr>
        <w:t xml:space="preserve"> 2005. 300 p. [USP]</w:t>
      </w:r>
    </w:p>
    <w:p w:rsidR="00A53ECB" w:rsidRPr="002F657C" w:rsidRDefault="00A53ECB" w:rsidP="002802EC">
      <w:pPr>
        <w:pStyle w:val="PargrafoparaBibl"/>
        <w:widowControl/>
        <w:rPr>
          <w:lang w:val="en-US"/>
        </w:rPr>
      </w:pPr>
      <w:r w:rsidRPr="002F657C">
        <w:rPr>
          <w:lang w:val="en-US"/>
        </w:rPr>
        <w:t>MULDER-BAKKER</w:t>
      </w:r>
      <w:r>
        <w:rPr>
          <w:lang w:val="en-US"/>
        </w:rPr>
        <w:t>,</w:t>
      </w:r>
      <w:r w:rsidRPr="002F657C">
        <w:rPr>
          <w:lang w:val="en-US"/>
        </w:rPr>
        <w:t xml:space="preserve"> A</w:t>
      </w:r>
      <w:r>
        <w:rPr>
          <w:lang w:val="en-US"/>
        </w:rPr>
        <w:t>.</w:t>
      </w:r>
      <w:r w:rsidRPr="002F657C">
        <w:rPr>
          <w:lang w:val="en-US"/>
        </w:rPr>
        <w:t xml:space="preserve"> B.</w:t>
      </w:r>
      <w:r>
        <w:rPr>
          <w:lang w:val="en-US"/>
        </w:rPr>
        <w:t>,</w:t>
      </w:r>
      <w:r w:rsidRPr="002F657C">
        <w:rPr>
          <w:lang w:val="en-US"/>
        </w:rPr>
        <w:t xml:space="preserve"> and McAVOY</w:t>
      </w:r>
      <w:r>
        <w:rPr>
          <w:lang w:val="en-US"/>
        </w:rPr>
        <w:t>,</w:t>
      </w:r>
      <w:r w:rsidRPr="002F657C">
        <w:rPr>
          <w:lang w:val="en-US"/>
        </w:rPr>
        <w:t xml:space="preserve"> L</w:t>
      </w:r>
      <w:r>
        <w:rPr>
          <w:lang w:val="en-US"/>
        </w:rPr>
        <w:t xml:space="preserve">. </w:t>
      </w:r>
      <w:r w:rsidRPr="002F657C">
        <w:rPr>
          <w:lang w:val="en-US"/>
        </w:rPr>
        <w:t>H</w:t>
      </w:r>
      <w:r>
        <w:rPr>
          <w:lang w:val="en-US"/>
        </w:rPr>
        <w:t xml:space="preserve">., eds., </w:t>
      </w:r>
      <w:r w:rsidRPr="00534164">
        <w:rPr>
          <w:i/>
          <w:lang w:val="en-US"/>
        </w:rPr>
        <w:t>Women and experience in later medieval writing:</w:t>
      </w:r>
      <w:r w:rsidR="000E70C1">
        <w:rPr>
          <w:i/>
          <w:lang w:val="en-US"/>
        </w:rPr>
        <w:t xml:space="preserve"> </w:t>
      </w:r>
      <w:r w:rsidRPr="00534164">
        <w:rPr>
          <w:i/>
          <w:lang w:val="en-US"/>
        </w:rPr>
        <w:t>reading the book of life</w:t>
      </w:r>
      <w:r w:rsidRPr="002F657C">
        <w:rPr>
          <w:lang w:val="en-US"/>
        </w:rPr>
        <w:t>. The New Middle Ages</w:t>
      </w:r>
      <w:r>
        <w:rPr>
          <w:lang w:val="en-US"/>
        </w:rPr>
        <w:t>.</w:t>
      </w:r>
      <w:r w:rsidRPr="002F657C">
        <w:rPr>
          <w:lang w:val="en-US"/>
        </w:rPr>
        <w:t xml:space="preserve"> New York, Palgrave Macmillan, 2009. X+194 p. </w:t>
      </w:r>
      <w:r>
        <w:rPr>
          <w:lang w:val="en-US"/>
        </w:rPr>
        <w:t>[USP]</w:t>
      </w:r>
    </w:p>
    <w:p w:rsidR="00332C1A" w:rsidRPr="00332C1A" w:rsidRDefault="00332C1A" w:rsidP="002802EC">
      <w:pPr>
        <w:pStyle w:val="PargrafoparaBibl"/>
        <w:widowControl/>
        <w:rPr>
          <w:noProof/>
          <w:lang w:val="en-US"/>
        </w:rPr>
      </w:pPr>
      <w:r w:rsidRPr="00F61AE9">
        <w:rPr>
          <w:noProof/>
          <w:lang w:val="en-US"/>
        </w:rPr>
        <w:t xml:space="preserve">NEWMAN, B., </w:t>
      </w:r>
      <w:r w:rsidRPr="00F61AE9">
        <w:rPr>
          <w:i/>
          <w:noProof/>
          <w:lang w:val="en-US"/>
        </w:rPr>
        <w:t>From virile woman to woman Christ: studies in medieval religion and literature</w:t>
      </w:r>
      <w:r w:rsidRPr="00F61AE9">
        <w:rPr>
          <w:noProof/>
          <w:lang w:val="en-US"/>
        </w:rPr>
        <w:t xml:space="preserve">. </w:t>
      </w:r>
      <w:r w:rsidRPr="00332C1A">
        <w:rPr>
          <w:szCs w:val="24"/>
          <w:lang w:val="en-US"/>
        </w:rPr>
        <w:t xml:space="preserve">The Middle Ages series. </w:t>
      </w:r>
      <w:r w:rsidRPr="00F61AE9">
        <w:rPr>
          <w:lang w:val="es-ES_tradnl"/>
        </w:rPr>
        <w:t xml:space="preserve">Philadelphia, Pennsylvania UP, </w:t>
      </w:r>
      <w:r w:rsidRPr="00332C1A">
        <w:rPr>
          <w:noProof/>
          <w:lang w:val="en-US"/>
        </w:rPr>
        <w:t>1995. 355 p. [</w:t>
      </w:r>
      <w:r w:rsidRPr="00332C1A">
        <w:rPr>
          <w:szCs w:val="24"/>
          <w:lang w:val="en-US"/>
        </w:rPr>
        <w:t>UNICAMP</w:t>
      </w:r>
      <w:r w:rsidRPr="00332C1A">
        <w:rPr>
          <w:noProof/>
          <w:lang w:val="en-US"/>
        </w:rPr>
        <w:t>]</w:t>
      </w:r>
      <w:r w:rsidR="00FD3C30">
        <w:rPr>
          <w:lang w:val="en-US"/>
        </w:rPr>
        <w:t xml:space="preserve"> [USP]</w:t>
      </w:r>
    </w:p>
    <w:p w:rsidR="0086602A" w:rsidRDefault="0086602A" w:rsidP="002802EC">
      <w:pPr>
        <w:pStyle w:val="PargrafoparaBibl"/>
        <w:widowControl/>
        <w:rPr>
          <w:lang w:val="en-US"/>
        </w:rPr>
      </w:pPr>
      <w:r w:rsidRPr="00F61AE9">
        <w:rPr>
          <w:lang w:val="en-US"/>
        </w:rPr>
        <w:lastRenderedPageBreak/>
        <w:t>NEWMAN, B.,</w:t>
      </w:r>
      <w:r>
        <w:rPr>
          <w:lang w:val="en-US"/>
        </w:rPr>
        <w:t xml:space="preserve"> </w:t>
      </w:r>
      <w:r w:rsidRPr="0086602A">
        <w:rPr>
          <w:i/>
          <w:lang w:val="en-US"/>
        </w:rPr>
        <w:t>God and the Goddesses: vision, poetry, and belief in the Middle Ages</w:t>
      </w:r>
      <w:r>
        <w:rPr>
          <w:lang w:val="en-US"/>
        </w:rPr>
        <w:t>.</w:t>
      </w:r>
      <w:r w:rsidRPr="0086602A">
        <w:rPr>
          <w:lang w:val="en-US"/>
        </w:rPr>
        <w:t xml:space="preserve"> The Middle Ages.</w:t>
      </w:r>
      <w:r>
        <w:rPr>
          <w:lang w:val="en-US"/>
        </w:rPr>
        <w:t xml:space="preserve"> Philadelphia, </w:t>
      </w:r>
      <w:r w:rsidR="00086444" w:rsidRPr="00F87F34">
        <w:rPr>
          <w:lang w:val="en-US"/>
        </w:rPr>
        <w:t xml:space="preserve">Pennsylvania </w:t>
      </w:r>
      <w:r>
        <w:rPr>
          <w:lang w:val="en-US"/>
        </w:rPr>
        <w:t>UP, 2005. 446 p. [USP]</w:t>
      </w:r>
    </w:p>
    <w:p w:rsidR="00FB710A" w:rsidRPr="004323C9" w:rsidRDefault="00FB710A" w:rsidP="002802EC">
      <w:pPr>
        <w:pStyle w:val="PargrafoparaBibl"/>
        <w:widowControl/>
        <w:rPr>
          <w:lang w:val="en-US"/>
        </w:rPr>
      </w:pPr>
      <w:r w:rsidRPr="00A91BAF">
        <w:rPr>
          <w:lang w:val="en-US"/>
        </w:rPr>
        <w:t xml:space="preserve">PIASTRA, C. M., e SANTI, F., a cura di, </w:t>
      </w:r>
      <w:r w:rsidRPr="00A91BAF">
        <w:rPr>
          <w:i/>
          <w:lang w:val="en-US"/>
        </w:rPr>
        <w:t>Maria, l’Apocalisse e il Medioevo</w:t>
      </w:r>
      <w:r w:rsidRPr="00A91BAF">
        <w:rPr>
          <w:lang w:val="en-US"/>
        </w:rPr>
        <w:t xml:space="preserve">. </w:t>
      </w:r>
      <w:r w:rsidRPr="004323C9">
        <w:rPr>
          <w:lang w:val="en-US"/>
        </w:rPr>
        <w:t>Millennio medievale, 61. Firenze, SISMEL / G</w:t>
      </w:r>
      <w:r w:rsidR="00081644" w:rsidRPr="004323C9">
        <w:rPr>
          <w:lang w:val="en-US"/>
        </w:rPr>
        <w:t>alluzzo, 2006. 154 p. [USP] {NA}</w:t>
      </w:r>
    </w:p>
    <w:p w:rsidR="00FB710A" w:rsidRPr="00F61AE9" w:rsidRDefault="00FB710A" w:rsidP="002802EC">
      <w:pPr>
        <w:pStyle w:val="PargrafoparaBibl"/>
        <w:widowControl/>
        <w:rPr>
          <w:lang w:val="en-US"/>
        </w:rPr>
      </w:pPr>
      <w:r w:rsidRPr="004323C9">
        <w:rPr>
          <w:lang w:val="en-US"/>
        </w:rPr>
        <w:t xml:space="preserve">RUH, K., </w:t>
      </w:r>
      <w:r w:rsidRPr="004323C9">
        <w:rPr>
          <w:i/>
          <w:lang w:val="en-US"/>
        </w:rPr>
        <w:t>Geschichte der abendländischen Mystik</w:t>
      </w:r>
      <w:r w:rsidRPr="004323C9">
        <w:rPr>
          <w:lang w:val="en-US"/>
        </w:rPr>
        <w:t xml:space="preserve">. 2. Bd. </w:t>
      </w:r>
      <w:r w:rsidRPr="004323C9">
        <w:rPr>
          <w:i/>
          <w:lang w:val="en-US"/>
        </w:rPr>
        <w:t>Frauenmystik und Franziskanische Mystik der Frühzeit</w:t>
      </w:r>
      <w:r w:rsidRPr="004323C9">
        <w:rPr>
          <w:lang w:val="en-US"/>
        </w:rPr>
        <w:t xml:space="preserve">. </w:t>
      </w:r>
      <w:r w:rsidRPr="00F61AE9">
        <w:rPr>
          <w:lang w:val="en-US"/>
        </w:rPr>
        <w:t>München, Beck, 199</w:t>
      </w:r>
      <w:r w:rsidR="00973055">
        <w:rPr>
          <w:lang w:val="en-US"/>
        </w:rPr>
        <w:t>3</w:t>
      </w:r>
      <w:r w:rsidRPr="00F61AE9">
        <w:rPr>
          <w:lang w:val="en-US"/>
        </w:rPr>
        <w:t xml:space="preserve">. </w:t>
      </w:r>
      <w:r w:rsidR="00973055" w:rsidRPr="00973055">
        <w:rPr>
          <w:lang w:val="en-US"/>
        </w:rPr>
        <w:t xml:space="preserve">537 S. </w:t>
      </w:r>
      <w:r w:rsidRPr="00F61AE9">
        <w:rPr>
          <w:lang w:val="en-US"/>
        </w:rPr>
        <w:t>[UFSCar] [USP]</w:t>
      </w:r>
    </w:p>
    <w:p w:rsidR="0081116F" w:rsidRPr="0081116F" w:rsidRDefault="0081116F" w:rsidP="002802EC">
      <w:pPr>
        <w:pStyle w:val="PargrafoparaBibl"/>
        <w:widowControl/>
        <w:rPr>
          <w:color w:val="808080" w:themeColor="background1" w:themeShade="80"/>
          <w:szCs w:val="24"/>
          <w:lang w:val="fr-FR"/>
        </w:rPr>
      </w:pPr>
      <w:r w:rsidRPr="0081116F">
        <w:rPr>
          <w:color w:val="808080" w:themeColor="background1" w:themeShade="80"/>
          <w:szCs w:val="24"/>
          <w:lang w:val="fr-FR"/>
        </w:rPr>
        <w:t xml:space="preserve">RUH, K., </w:t>
      </w:r>
      <w:r w:rsidRPr="0081116F">
        <w:rPr>
          <w:i/>
          <w:color w:val="808080" w:themeColor="background1" w:themeShade="80"/>
          <w:szCs w:val="24"/>
          <w:lang w:val="fr-FR"/>
        </w:rPr>
        <w:t>Storia della mistica occidentale. 2. Mistica femminile e mistica francescana delle origini</w:t>
      </w:r>
      <w:r w:rsidRPr="0081116F">
        <w:rPr>
          <w:color w:val="808080" w:themeColor="background1" w:themeShade="80"/>
          <w:szCs w:val="24"/>
          <w:lang w:val="fr-FR"/>
        </w:rPr>
        <w:t>. Tr. M. Fiorillo. Milano, Vita e Pensiero, 1997. 560 p.*</w:t>
      </w:r>
      <w:r w:rsidR="004A1B4D" w:rsidRPr="004A1B4D">
        <w:rPr>
          <w:color w:val="808080" w:themeColor="background1" w:themeShade="80"/>
          <w:szCs w:val="24"/>
          <w:vertAlign w:val="superscript"/>
          <w:lang w:val="fr-FR"/>
        </w:rPr>
        <w:t>+</w:t>
      </w:r>
    </w:p>
    <w:p w:rsidR="00FB710A" w:rsidRPr="00F61AE9" w:rsidRDefault="00FB710A" w:rsidP="002802EC">
      <w:pPr>
        <w:pStyle w:val="PargrafoparaBibl"/>
        <w:widowControl/>
        <w:rPr>
          <w:noProof/>
          <w:lang w:val="en-US"/>
        </w:rPr>
      </w:pPr>
      <w:r w:rsidRPr="00F61AE9">
        <w:rPr>
          <w:noProof/>
          <w:lang w:val="en-US"/>
        </w:rPr>
        <w:t xml:space="preserve">SIMONS, W., </w:t>
      </w:r>
      <w:r w:rsidRPr="00F61AE9">
        <w:rPr>
          <w:i/>
          <w:noProof/>
          <w:lang w:val="en-US"/>
        </w:rPr>
        <w:t>Cities of ladies: Beguine communities in the medieval low countries, 1200-1565</w:t>
      </w:r>
      <w:r w:rsidRPr="00F61AE9">
        <w:rPr>
          <w:noProof/>
          <w:lang w:val="en-US"/>
        </w:rPr>
        <w:t xml:space="preserve">. Middle Ages series. Philadelphia, Pennsylvania UP, 2003. XV+335 p. </w:t>
      </w:r>
      <w:r w:rsidRPr="00F61AE9">
        <w:rPr>
          <w:lang w:val="es-ES_tradnl"/>
        </w:rPr>
        <w:t>[UNICAMP]</w:t>
      </w:r>
      <w:r w:rsidRPr="00F61AE9">
        <w:rPr>
          <w:noProof/>
          <w:lang w:val="en-US"/>
        </w:rPr>
        <w:t xml:space="preserve"> [USP]</w:t>
      </w:r>
    </w:p>
    <w:p w:rsidR="00FB710A" w:rsidRPr="00F61AE9" w:rsidRDefault="00FB710A" w:rsidP="002802EC">
      <w:pPr>
        <w:pStyle w:val="PargrafoparaBibl"/>
        <w:widowControl/>
        <w:rPr>
          <w:lang w:val="en-US"/>
        </w:rPr>
      </w:pPr>
      <w:r w:rsidRPr="00F61AE9">
        <w:rPr>
          <w:lang w:val="en-US"/>
        </w:rPr>
        <w:t xml:space="preserve">WAITHE, M. E., ed., </w:t>
      </w:r>
      <w:r w:rsidRPr="00F61AE9">
        <w:rPr>
          <w:i/>
          <w:lang w:val="en-US"/>
        </w:rPr>
        <w:t>Medieval, Renaissance, and Enlightenment women philosophers, A.D. 500-1600. A history of women philosophers, vol. 2</w:t>
      </w:r>
      <w:r w:rsidRPr="00F61AE9">
        <w:rPr>
          <w:lang w:val="en-US"/>
        </w:rPr>
        <w:t>. Dordrecht, Kluver, 1989. 349 p. [USP]</w:t>
      </w:r>
    </w:p>
    <w:p w:rsidR="004D0AA9" w:rsidRPr="00F87F34" w:rsidRDefault="004D0AA9" w:rsidP="002802EC">
      <w:pPr>
        <w:pStyle w:val="PargrafoparaBibl"/>
        <w:widowControl/>
        <w:rPr>
          <w:noProof/>
          <w:lang w:val="en-US"/>
        </w:rPr>
      </w:pPr>
      <w:r w:rsidRPr="00F61AE9">
        <w:rPr>
          <w:i/>
          <w:lang w:val="en-US"/>
        </w:rPr>
        <w:t>William, abbot of Saint Thierry:</w:t>
      </w:r>
      <w:r w:rsidRPr="00F61AE9">
        <w:rPr>
          <w:lang w:val="en-US"/>
        </w:rPr>
        <w:t xml:space="preserve"> </w:t>
      </w:r>
      <w:r w:rsidRPr="00F61AE9">
        <w:rPr>
          <w:i/>
          <w:lang w:val="en-US"/>
        </w:rPr>
        <w:t>A colloquium at the Abby of Saint Thierry</w:t>
      </w:r>
      <w:r w:rsidRPr="00F61AE9">
        <w:rPr>
          <w:lang w:val="en-US"/>
        </w:rPr>
        <w:t xml:space="preserve">. Tr. J. Carfantan. William of Saint Thierry series. Cistercian studies, 94. </w:t>
      </w:r>
      <w:r w:rsidRPr="00F87F34">
        <w:rPr>
          <w:lang w:val="en-US"/>
        </w:rPr>
        <w:t>Kalamazoo, Cistercian, 1988. 273 p.</w:t>
      </w:r>
      <w:r w:rsidRPr="00F87F34">
        <w:rPr>
          <w:sz w:val="20"/>
          <w:lang w:val="en-US"/>
        </w:rPr>
        <w:t xml:space="preserve"> </w:t>
      </w:r>
      <w:r w:rsidRPr="00F87F34">
        <w:rPr>
          <w:lang w:val="en-US"/>
        </w:rPr>
        <w:t>[</w:t>
      </w:r>
      <w:r w:rsidRPr="00F87F34">
        <w:rPr>
          <w:noProof/>
          <w:lang w:val="en-US"/>
        </w:rPr>
        <w:t>USP]</w:t>
      </w:r>
    </w:p>
    <w:p w:rsidR="00FB710A" w:rsidRDefault="00FB710A" w:rsidP="002802EC">
      <w:pPr>
        <w:pStyle w:val="PargrafoparaBibl"/>
        <w:widowControl/>
        <w:rPr>
          <w:lang w:val="en-US"/>
        </w:rPr>
      </w:pPr>
      <w:r w:rsidRPr="00F61AE9">
        <w:rPr>
          <w:lang w:val="en-US"/>
        </w:rPr>
        <w:t xml:space="preserve">WILSON, K. M., ed., </w:t>
      </w:r>
      <w:r w:rsidRPr="00F61AE9">
        <w:rPr>
          <w:i/>
          <w:lang w:val="en-US"/>
        </w:rPr>
        <w:t>Medieval women writers</w:t>
      </w:r>
      <w:r w:rsidRPr="00F61AE9">
        <w:rPr>
          <w:lang w:val="en-US"/>
        </w:rPr>
        <w:t>. Manchester, Manchester UP, 1984. XXIX+366 p. [UNICAMP]</w:t>
      </w:r>
    </w:p>
    <w:p w:rsidR="00A35B75" w:rsidRPr="00F61AE9" w:rsidRDefault="00A35B75" w:rsidP="002802EC">
      <w:pPr>
        <w:pStyle w:val="PargrafoparaBibl"/>
        <w:widowControl/>
        <w:rPr>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F61AE9" w:rsidRDefault="00FB710A" w:rsidP="002802EC">
      <w:pPr>
        <w:pStyle w:val="Ttulo4"/>
        <w:widowControl/>
        <w:rPr>
          <w:color w:val="FF0000"/>
        </w:rPr>
      </w:pPr>
      <w:r w:rsidRPr="00F61AE9">
        <w:rPr>
          <w:color w:val="FF0000"/>
        </w:rPr>
        <w:lastRenderedPageBreak/>
        <w:t>henrique de bate, 1246-ca. 1310</w:t>
      </w:r>
    </w:p>
    <w:p w:rsidR="00246D82" w:rsidRPr="00D859AA" w:rsidRDefault="00246D82" w:rsidP="002802EC">
      <w:pPr>
        <w:pStyle w:val="Ttulo5"/>
        <w:keepNext/>
        <w:spacing w:before="0"/>
        <w:rPr>
          <w:color w:val="FF0000"/>
          <w:lang w:val="es-ES_tradnl"/>
        </w:rPr>
      </w:pPr>
      <w:r w:rsidRPr="00D859AA">
        <w:rPr>
          <w:color w:val="FF0000"/>
          <w:lang w:val="es-ES_tradnl"/>
        </w:rPr>
        <w:t>Les Philosophes Belges</w:t>
      </w:r>
    </w:p>
    <w:p w:rsidR="00FB710A" w:rsidRDefault="00FB710A" w:rsidP="002802EC">
      <w:pPr>
        <w:pStyle w:val="PargrafoparaBibl"/>
        <w:widowControl/>
      </w:pPr>
      <w:r w:rsidRPr="00523442">
        <w:rPr>
          <w:bCs/>
        </w:rPr>
        <w:t>HENRI BATE DE MALINES</w:t>
      </w:r>
      <w:r w:rsidRPr="00523442">
        <w:rPr>
          <w:bCs/>
          <w:i/>
        </w:rPr>
        <w:t>, Speculum divinorum et quorundam naturalium</w:t>
      </w:r>
      <w:r>
        <w:rPr>
          <w:bCs/>
        </w:rPr>
        <w:t xml:space="preserve">. </w:t>
      </w:r>
      <w:r w:rsidRPr="00523442">
        <w:rPr>
          <w:bCs/>
          <w:lang w:val="en-US"/>
        </w:rPr>
        <w:t xml:space="preserve">Étude critique et texte inédit par G. Wallerand. Les Philosophes Belges, 11. </w:t>
      </w:r>
      <w:r w:rsidRPr="00523442">
        <w:rPr>
          <w:bCs/>
        </w:rPr>
        <w:t xml:space="preserve">Louvain, Éditions de l’Institut Supérieur de Philosophie, 1931. 238 p. </w:t>
      </w:r>
      <w:r w:rsidR="001B5346">
        <w:t>[USP]</w:t>
      </w:r>
    </w:p>
    <w:p w:rsidR="00246D82" w:rsidRPr="00246D82" w:rsidRDefault="00246D82" w:rsidP="002802EC">
      <w:pPr>
        <w:pStyle w:val="Ttulo5"/>
        <w:keepNext/>
        <w:spacing w:before="0"/>
        <w:rPr>
          <w:color w:val="FF0000"/>
        </w:rPr>
      </w:pPr>
      <w:r w:rsidRPr="00246D82">
        <w:rPr>
          <w:i/>
          <w:color w:val="FF0000"/>
        </w:rPr>
        <w:t>Speculum divinorum</w:t>
      </w:r>
    </w:p>
    <w:p w:rsidR="00FB710A" w:rsidRPr="00F61AE9" w:rsidRDefault="00FB710A" w:rsidP="002802EC">
      <w:pPr>
        <w:pStyle w:val="PargrafoparaBibl"/>
        <w:widowControl/>
      </w:pPr>
      <w:r w:rsidRPr="00F61AE9">
        <w:t xml:space="preserve">HENRICUS BATE, </w:t>
      </w:r>
      <w:r w:rsidRPr="00F61AE9">
        <w:rPr>
          <w:i/>
        </w:rPr>
        <w:t>Speculum divinorum et quirundam naturalium</w:t>
      </w:r>
      <w:r w:rsidRPr="00F61AE9">
        <w:t xml:space="preserve">. </w:t>
      </w:r>
      <w:r w:rsidRPr="00F61AE9">
        <w:rPr>
          <w:i/>
        </w:rPr>
        <w:t>Littera dedicatoria, Tabula capitulorum, Prom</w:t>
      </w:r>
      <w:r w:rsidRPr="00F61AE9">
        <w:rPr>
          <w:i/>
          <w:iCs/>
          <w:lang w:val="es-ES_tradnl"/>
        </w:rPr>
        <w:t>œ</w:t>
      </w:r>
      <w:r w:rsidRPr="00F61AE9">
        <w:rPr>
          <w:i/>
        </w:rPr>
        <w:t xml:space="preserve">ium. </w:t>
      </w:r>
      <w:r w:rsidRPr="00E91334">
        <w:rPr>
          <w:i/>
          <w:lang w:val="en-US"/>
        </w:rPr>
        <w:t xml:space="preserve">Pars I. </w:t>
      </w:r>
      <w:r w:rsidRPr="00E91334">
        <w:rPr>
          <w:lang w:val="en-US"/>
        </w:rPr>
        <w:t>Ed. E. van de Vyver. Philosophes médiévaux, 4.</w:t>
      </w:r>
      <w:r w:rsidRPr="00E91334">
        <w:rPr>
          <w:sz w:val="16"/>
          <w:szCs w:val="16"/>
          <w:lang w:val="en-US"/>
        </w:rPr>
        <w:t xml:space="preserve"> </w:t>
      </w:r>
      <w:r w:rsidRPr="00E91334">
        <w:rPr>
          <w:lang w:val="en-US"/>
        </w:rPr>
        <w:t xml:space="preserve">Louvain, Publications Universitaires, 1960. </w:t>
      </w:r>
      <w:r w:rsidRPr="00F61AE9">
        <w:t>CX+260 p. [UFSCar] [USP]</w:t>
      </w:r>
    </w:p>
    <w:p w:rsidR="00FB710A" w:rsidRPr="00F61AE9" w:rsidRDefault="00FB710A" w:rsidP="002802EC">
      <w:pPr>
        <w:pStyle w:val="PargrafoparaBibl"/>
        <w:widowControl/>
        <w:rPr>
          <w:lang w:val="en-US"/>
        </w:rPr>
      </w:pPr>
      <w:r w:rsidRPr="00F61AE9">
        <w:t xml:space="preserve">HENRICUS BATE, </w:t>
      </w:r>
      <w:r w:rsidRPr="00F61AE9">
        <w:rPr>
          <w:i/>
        </w:rPr>
        <w:t>Speculum divinorum et quir</w:t>
      </w:r>
      <w:r w:rsidRPr="00E91334">
        <w:rPr>
          <w:i/>
        </w:rPr>
        <w:t>undam naturalium</w:t>
      </w:r>
      <w:r w:rsidRPr="00E91334">
        <w:t xml:space="preserve">. </w:t>
      </w:r>
      <w:r w:rsidRPr="00F61AE9">
        <w:rPr>
          <w:i/>
          <w:lang w:val="en-US"/>
        </w:rPr>
        <w:t xml:space="preserve">Parts II-III. </w:t>
      </w:r>
      <w:r w:rsidRPr="00F61AE9">
        <w:rPr>
          <w:lang w:val="en-US"/>
        </w:rPr>
        <w:t>Ed. E. van de Vyver. Philosophes médiévaux, 10.</w:t>
      </w:r>
      <w:r w:rsidRPr="00F61AE9">
        <w:rPr>
          <w:sz w:val="16"/>
          <w:szCs w:val="16"/>
          <w:lang w:val="en-US"/>
        </w:rPr>
        <w:t xml:space="preserve"> </w:t>
      </w:r>
      <w:r w:rsidRPr="00F61AE9">
        <w:rPr>
          <w:lang w:val="en-US"/>
        </w:rPr>
        <w:t xml:space="preserve">Louvain, Publications Universitaires, 1967. 100 p. </w:t>
      </w:r>
      <w:r w:rsidRPr="00E91334">
        <w:rPr>
          <w:lang w:val="en-US"/>
        </w:rPr>
        <w:t xml:space="preserve">[UFSCar] </w:t>
      </w:r>
      <w:r w:rsidRPr="00F61AE9">
        <w:rPr>
          <w:lang w:val="en-US"/>
        </w:rPr>
        <w:t>[USP]</w:t>
      </w:r>
    </w:p>
    <w:p w:rsidR="00FB710A" w:rsidRPr="00F61AE9" w:rsidRDefault="00FB710A" w:rsidP="002802EC">
      <w:pPr>
        <w:pStyle w:val="PargrafoparaBibl"/>
        <w:widowControl/>
        <w:rPr>
          <w:lang w:val="en-US"/>
        </w:rPr>
      </w:pPr>
      <w:r w:rsidRPr="00E91334">
        <w:rPr>
          <w:lang w:val="en-US"/>
        </w:rPr>
        <w:t xml:space="preserve">HENRICUS BATE, </w:t>
      </w:r>
      <w:r w:rsidRPr="00E91334">
        <w:rPr>
          <w:i/>
          <w:lang w:val="en-US"/>
        </w:rPr>
        <w:t xml:space="preserve">Speculum divinorum et quorundam naturalium. </w:t>
      </w:r>
      <w:r w:rsidRPr="00F61AE9">
        <w:rPr>
          <w:i/>
          <w:lang w:val="en-US"/>
        </w:rPr>
        <w:t>Parts IV-V: On the nature of matter. On the intellect as form of man</w:t>
      </w:r>
      <w:r w:rsidRPr="00F61AE9">
        <w:rPr>
          <w:lang w:val="en-US"/>
        </w:rPr>
        <w:t xml:space="preserve">. Ed. C. Steel. Ancient and medieval philosophy, s. 1, 9. Leuven, UP, 1993. </w:t>
      </w:r>
      <w:r w:rsidR="000C038D" w:rsidRPr="00A312C1">
        <w:rPr>
          <w:lang w:val="en-US"/>
        </w:rPr>
        <w:t xml:space="preserve">216 p. </w:t>
      </w:r>
      <w:r w:rsidR="005D0E7C">
        <w:rPr>
          <w:lang w:val="en-US"/>
        </w:rPr>
        <w:t>[UFSCar]</w:t>
      </w:r>
    </w:p>
    <w:p w:rsidR="00FB710A" w:rsidRPr="00A312C1" w:rsidRDefault="00FB710A" w:rsidP="002802EC">
      <w:pPr>
        <w:pStyle w:val="PargrafoparaBibl"/>
        <w:widowControl/>
        <w:rPr>
          <w:lang w:val="en-US"/>
        </w:rPr>
      </w:pPr>
      <w:r w:rsidRPr="00A312C1">
        <w:rPr>
          <w:lang w:val="en-US"/>
        </w:rPr>
        <w:t xml:space="preserve">HENRICUS BATE, </w:t>
      </w:r>
      <w:r w:rsidRPr="00A312C1">
        <w:rPr>
          <w:i/>
          <w:lang w:val="en-US"/>
        </w:rPr>
        <w:t xml:space="preserve">Speculum divinorum et quorundam naturalium. </w:t>
      </w:r>
      <w:r w:rsidRPr="00F61AE9">
        <w:rPr>
          <w:i/>
          <w:lang w:val="en-US"/>
        </w:rPr>
        <w:t>Parts VI-VII: On the unity of intellect. On the platonic doctrine of the ideas</w:t>
      </w:r>
      <w:r w:rsidRPr="00F61AE9">
        <w:rPr>
          <w:lang w:val="en-US"/>
        </w:rPr>
        <w:t>. Ed. C. Steel and E. van de Vyver. Ancient and medieval philosophy, s. 1, 10. Leuven, UP, 199</w:t>
      </w:r>
      <w:r w:rsidR="000C038D">
        <w:rPr>
          <w:lang w:val="en-US"/>
        </w:rPr>
        <w:t xml:space="preserve">3. </w:t>
      </w:r>
      <w:r w:rsidR="000C038D" w:rsidRPr="00A312C1">
        <w:rPr>
          <w:lang w:val="en-US"/>
        </w:rPr>
        <w:t>208 p. [UFSCar] [USP] {NA}</w:t>
      </w:r>
    </w:p>
    <w:p w:rsidR="00FB710A" w:rsidRPr="00A312C1" w:rsidRDefault="00FB710A" w:rsidP="002802EC">
      <w:pPr>
        <w:pStyle w:val="PargrafoparaBibl"/>
        <w:widowControl/>
        <w:rPr>
          <w:lang w:val="en-US"/>
        </w:rPr>
      </w:pPr>
      <w:r w:rsidRPr="002550C8">
        <w:t xml:space="preserve">HENRICUS BATE, </w:t>
      </w:r>
      <w:r w:rsidRPr="002550C8">
        <w:rPr>
          <w:i/>
        </w:rPr>
        <w:t xml:space="preserve">Speculum divinorum et quorundam naturalium. </w:t>
      </w:r>
      <w:r w:rsidRPr="00F61AE9">
        <w:rPr>
          <w:i/>
          <w:lang w:val="en-US"/>
        </w:rPr>
        <w:t>Parts XI-XII: On platonic philosophy</w:t>
      </w:r>
      <w:r w:rsidRPr="00F61AE9">
        <w:rPr>
          <w:lang w:val="en-US"/>
        </w:rPr>
        <w:t xml:space="preserve">. Ed. C. Steel and H. Boese. Ancient and medieval philosophy, s. 1, 12. </w:t>
      </w:r>
      <w:r w:rsidRPr="00A312C1">
        <w:rPr>
          <w:lang w:val="en-US"/>
        </w:rPr>
        <w:t>Leuve</w:t>
      </w:r>
      <w:r w:rsidR="000C038D" w:rsidRPr="00A312C1">
        <w:rPr>
          <w:lang w:val="en-US"/>
        </w:rPr>
        <w:t>n, UP, 1990. 227 p. [UFSCar] [USP] {NA}</w:t>
      </w:r>
    </w:p>
    <w:p w:rsidR="00FB710A" w:rsidRPr="00F61AE9" w:rsidRDefault="00FB710A" w:rsidP="002802EC">
      <w:pPr>
        <w:pStyle w:val="PargrafoparaBibl"/>
        <w:widowControl/>
      </w:pPr>
      <w:r w:rsidRPr="00A312C1">
        <w:rPr>
          <w:lang w:val="en-US"/>
        </w:rPr>
        <w:t xml:space="preserve">HENRICUS BATE, </w:t>
      </w:r>
      <w:r w:rsidRPr="00A312C1">
        <w:rPr>
          <w:i/>
          <w:lang w:val="en-US"/>
        </w:rPr>
        <w:t xml:space="preserve">Speculum divinorum et quorundam naturalium. </w:t>
      </w:r>
      <w:r w:rsidRPr="00F61AE9">
        <w:rPr>
          <w:i/>
          <w:lang w:val="en-US"/>
        </w:rPr>
        <w:t>Parts XIII-XVI: On thinking and happiness</w:t>
      </w:r>
      <w:r w:rsidRPr="00F61AE9">
        <w:rPr>
          <w:lang w:val="en-US"/>
        </w:rPr>
        <w:t xml:space="preserve">. Ed. G. Guldentops. Ancient and medieval philosophy, s. 1, 21. Leuven, UP, 2002. </w:t>
      </w:r>
      <w:r w:rsidR="000C038D">
        <w:t>407 p.</w:t>
      </w:r>
      <w:r w:rsidR="000C038D" w:rsidRPr="00F61AE9">
        <w:t xml:space="preserve"> </w:t>
      </w:r>
      <w:r w:rsidR="005D0E7C">
        <w:t>[UFSCar] [USP] {NA}</w:t>
      </w:r>
    </w:p>
    <w:p w:rsidR="00133A8B" w:rsidRDefault="00FB710A" w:rsidP="002802EC">
      <w:pPr>
        <w:pStyle w:val="PargrafoparaBibl"/>
        <w:widowControl/>
        <w:rPr>
          <w:bCs/>
          <w:szCs w:val="24"/>
          <w:lang w:val="en-US"/>
        </w:rPr>
      </w:pPr>
      <w:r w:rsidRPr="00F61AE9">
        <w:t xml:space="preserve">HENRICUS BATE, </w:t>
      </w:r>
      <w:r w:rsidRPr="00F61AE9">
        <w:rPr>
          <w:i/>
        </w:rPr>
        <w:t>Speculum divinorum et quorundam naturalium</w:t>
      </w:r>
      <w:r w:rsidRPr="00F61AE9">
        <w:t xml:space="preserve">. </w:t>
      </w:r>
      <w:r w:rsidRPr="00F61AE9">
        <w:rPr>
          <w:i/>
          <w:lang w:val="en-US"/>
        </w:rPr>
        <w:t>Parts XX-XXIII: On the heavens, the divine movers and the first intellect</w:t>
      </w:r>
      <w:r w:rsidRPr="00F61AE9">
        <w:rPr>
          <w:lang w:val="en-US"/>
        </w:rPr>
        <w:t xml:space="preserve">. Ed. G. Guldentops and C. Steel. Ancient and medieval philosophy, s. 1, 23. </w:t>
      </w:r>
      <w:r w:rsidRPr="000E074F">
        <w:rPr>
          <w:lang w:val="en-US"/>
        </w:rPr>
        <w:t xml:space="preserve">Leuven, UP, 1997. </w:t>
      </w:r>
      <w:r w:rsidR="000C038D" w:rsidRPr="00A312C1">
        <w:rPr>
          <w:lang w:val="en-US"/>
        </w:rPr>
        <w:t xml:space="preserve">562 p. </w:t>
      </w:r>
      <w:r w:rsidR="005D0E7C">
        <w:rPr>
          <w:lang w:val="en-US"/>
        </w:rPr>
        <w:t>[UFSCar] [USP] {NA}</w:t>
      </w:r>
    </w:p>
    <w:p w:rsidR="0064732D" w:rsidRPr="007350DB" w:rsidRDefault="00AF0097" w:rsidP="002802EC">
      <w:pPr>
        <w:pStyle w:val="Ttulo5"/>
        <w:keepNext/>
        <w:spacing w:before="0"/>
        <w:rPr>
          <w:color w:val="FF0000"/>
          <w:lang w:val="en-US"/>
        </w:rPr>
      </w:pPr>
      <w:r>
        <w:rPr>
          <w:color w:val="FF0000"/>
          <w:lang w:val="en-US"/>
        </w:rPr>
        <w:t>Diversas</w:t>
      </w:r>
    </w:p>
    <w:p w:rsidR="00FB710A" w:rsidRPr="007350DB" w:rsidRDefault="0064732D" w:rsidP="002802EC">
      <w:pPr>
        <w:pStyle w:val="PargrafoparaBibl"/>
        <w:widowControl/>
        <w:rPr>
          <w:bCs/>
          <w:szCs w:val="24"/>
        </w:rPr>
      </w:pPr>
      <w:r w:rsidRPr="007350DB">
        <w:rPr>
          <w:lang w:val="en-US"/>
        </w:rPr>
        <w:t xml:space="preserve">HENRICUS BATE, </w:t>
      </w:r>
      <w:r w:rsidRPr="007350DB">
        <w:rPr>
          <w:bCs/>
          <w:i/>
          <w:szCs w:val="24"/>
          <w:lang w:val="en-US"/>
        </w:rPr>
        <w:t>Magistralis compositio astrolabii</w:t>
      </w:r>
      <w:r w:rsidRPr="007350DB">
        <w:rPr>
          <w:bCs/>
          <w:szCs w:val="24"/>
          <w:lang w:val="en-US"/>
        </w:rPr>
        <w:t xml:space="preserve"> in </w:t>
      </w:r>
      <w:r w:rsidR="00133A8B" w:rsidRPr="007350DB">
        <w:rPr>
          <w:bCs/>
          <w:szCs w:val="24"/>
          <w:lang w:val="en-US"/>
        </w:rPr>
        <w:t xml:space="preserve">POULLE, E., </w:t>
      </w:r>
      <w:r w:rsidR="00133A8B" w:rsidRPr="007350DB">
        <w:rPr>
          <w:bCs/>
          <w:i/>
          <w:szCs w:val="24"/>
          <w:lang w:val="en-US"/>
        </w:rPr>
        <w:t>Les instruments de la théorie des planètes selon Ptol</w:t>
      </w:r>
      <w:r w:rsidRPr="007350DB">
        <w:rPr>
          <w:bCs/>
          <w:i/>
          <w:szCs w:val="24"/>
          <w:lang w:val="en-US"/>
        </w:rPr>
        <w:t>émé</w:t>
      </w:r>
      <w:r w:rsidR="00133A8B" w:rsidRPr="007350DB">
        <w:rPr>
          <w:bCs/>
          <w:i/>
          <w:szCs w:val="24"/>
          <w:lang w:val="en-US"/>
        </w:rPr>
        <w:t>e:</w:t>
      </w:r>
      <w:r w:rsidRPr="007350DB">
        <w:rPr>
          <w:bCs/>
          <w:i/>
          <w:szCs w:val="24"/>
          <w:lang w:val="en-US"/>
        </w:rPr>
        <w:t xml:space="preserve"> </w:t>
      </w:r>
      <w:r w:rsidR="00133A8B" w:rsidRPr="007350DB">
        <w:rPr>
          <w:bCs/>
          <w:i/>
          <w:szCs w:val="24"/>
          <w:lang w:val="en-US"/>
        </w:rPr>
        <w:t>equatoires et horlogerie planetaire du XIII</w:t>
      </w:r>
      <w:r w:rsidR="00133A8B" w:rsidRPr="007350DB">
        <w:rPr>
          <w:bCs/>
          <w:i/>
          <w:szCs w:val="24"/>
          <w:vertAlign w:val="superscript"/>
          <w:lang w:val="en-US"/>
        </w:rPr>
        <w:t>e</w:t>
      </w:r>
      <w:r w:rsidR="00133A8B" w:rsidRPr="007350DB">
        <w:rPr>
          <w:bCs/>
          <w:i/>
          <w:szCs w:val="24"/>
          <w:lang w:val="en-US"/>
        </w:rPr>
        <w:t xml:space="preserve"> au XVI</w:t>
      </w:r>
      <w:r w:rsidR="00133A8B" w:rsidRPr="007350DB">
        <w:rPr>
          <w:bCs/>
          <w:i/>
          <w:szCs w:val="24"/>
          <w:vertAlign w:val="superscript"/>
          <w:lang w:val="en-US"/>
        </w:rPr>
        <w:t>e</w:t>
      </w:r>
      <w:r w:rsidRPr="007350DB">
        <w:rPr>
          <w:bCs/>
          <w:i/>
          <w:szCs w:val="24"/>
          <w:lang w:val="en-US"/>
        </w:rPr>
        <w:t xml:space="preserve"> siè</w:t>
      </w:r>
      <w:r w:rsidR="00133A8B" w:rsidRPr="007350DB">
        <w:rPr>
          <w:bCs/>
          <w:i/>
          <w:szCs w:val="24"/>
          <w:lang w:val="en-US"/>
        </w:rPr>
        <w:t>cle</w:t>
      </w:r>
      <w:r w:rsidR="00133A8B" w:rsidRPr="007350DB">
        <w:rPr>
          <w:bCs/>
          <w:szCs w:val="24"/>
          <w:lang w:val="en-US"/>
        </w:rPr>
        <w:t>.</w:t>
      </w:r>
      <w:r w:rsidRPr="007350DB">
        <w:rPr>
          <w:szCs w:val="24"/>
          <w:lang w:val="en-US"/>
        </w:rPr>
        <w:t xml:space="preserve"> </w:t>
      </w:r>
      <w:r w:rsidRPr="0064732D">
        <w:rPr>
          <w:iCs/>
        </w:rPr>
        <w:t>Hautes études médiévales et modernes</w:t>
      </w:r>
      <w:r>
        <w:rPr>
          <w:szCs w:val="24"/>
        </w:rPr>
        <w:t xml:space="preserve">, 42. </w:t>
      </w:r>
      <w:r w:rsidRPr="00133A8B">
        <w:rPr>
          <w:szCs w:val="24"/>
        </w:rPr>
        <w:t>Paris</w:t>
      </w:r>
      <w:r w:rsidRPr="0064732D">
        <w:rPr>
          <w:szCs w:val="24"/>
        </w:rPr>
        <w:t xml:space="preserve">, </w:t>
      </w:r>
      <w:r w:rsidRPr="00133A8B">
        <w:rPr>
          <w:szCs w:val="24"/>
        </w:rPr>
        <w:t>Droz</w:t>
      </w:r>
      <w:r w:rsidRPr="0064732D">
        <w:rPr>
          <w:szCs w:val="24"/>
        </w:rPr>
        <w:t xml:space="preserve"> / </w:t>
      </w:r>
      <w:r w:rsidRPr="00133A8B">
        <w:rPr>
          <w:szCs w:val="24"/>
        </w:rPr>
        <w:t>Genève</w:t>
      </w:r>
      <w:r w:rsidRPr="0064732D">
        <w:rPr>
          <w:szCs w:val="24"/>
        </w:rPr>
        <w:t xml:space="preserve">, Champion, </w:t>
      </w:r>
      <w:r w:rsidR="00747B9F">
        <w:rPr>
          <w:szCs w:val="24"/>
        </w:rPr>
        <w:t xml:space="preserve">1980. </w:t>
      </w:r>
      <w:r w:rsidRPr="007350DB">
        <w:rPr>
          <w:szCs w:val="24"/>
        </w:rPr>
        <w:t>T. I. 2 vols. [UNICAMP]</w:t>
      </w:r>
    </w:p>
    <w:p w:rsidR="00FB710A" w:rsidRPr="007350DB" w:rsidRDefault="00AA4FB5" w:rsidP="002802EC">
      <w:pPr>
        <w:pStyle w:val="Ttulo5"/>
        <w:keepNext/>
        <w:spacing w:before="0"/>
        <w:rPr>
          <w:color w:val="FF0000"/>
        </w:rPr>
      </w:pPr>
      <w:r>
        <w:rPr>
          <w:color w:val="FF0000"/>
        </w:rPr>
        <w:lastRenderedPageBreak/>
        <w:t>Comentadores</w:t>
      </w:r>
    </w:p>
    <w:p w:rsidR="00FB710A" w:rsidRPr="00F61AE9" w:rsidRDefault="00FB710A" w:rsidP="00485E5D">
      <w:pPr>
        <w:pStyle w:val="PargrafoparaBibl"/>
        <w:widowControl/>
        <w:rPr>
          <w:lang w:val="en-US"/>
        </w:rPr>
      </w:pPr>
      <w:r w:rsidRPr="00F61AE9">
        <w:rPr>
          <w:lang w:val="en-US"/>
        </w:rPr>
        <w:t xml:space="preserve">AERTSEN, J. A., und SPEER, A., Hrsg., </w:t>
      </w:r>
      <w:r w:rsidRPr="00F61AE9">
        <w:rPr>
          <w:i/>
          <w:iCs/>
          <w:lang w:val="en-US"/>
        </w:rPr>
        <w:t>Individuum und Individualität im Mittelalter</w:t>
      </w:r>
      <w:r w:rsidRPr="00F61AE9">
        <w:rPr>
          <w:lang w:val="en-US"/>
        </w:rPr>
        <w:t>. Miscellanea Mediaevalia, 24. Berlin, de Gruyter, 1996. XXII+878 S. [USP]</w:t>
      </w:r>
    </w:p>
    <w:p w:rsidR="00FB710A" w:rsidRDefault="00FB710A" w:rsidP="002802EC">
      <w:pPr>
        <w:pStyle w:val="PargrafoparaBibl"/>
        <w:widowControl/>
        <w:rPr>
          <w:lang w:val="en-US"/>
        </w:rPr>
      </w:pPr>
      <w:r w:rsidRPr="00F61AE9">
        <w:rPr>
          <w:lang w:val="en-US"/>
        </w:rPr>
        <w:t xml:space="preserve">AERTSEN, J. A., et al., Hrsg., </w:t>
      </w:r>
      <w:r w:rsidRPr="00F61AE9">
        <w:rPr>
          <w:i/>
          <w:iCs/>
          <w:lang w:val="en-US"/>
        </w:rPr>
        <w:t>Nach der Verurteilung von 1277 / After the Condemnation of 1277</w:t>
      </w:r>
      <w:r w:rsidRPr="00F61AE9">
        <w:rPr>
          <w:i/>
          <w:lang w:val="en-US"/>
        </w:rPr>
        <w:t>. Studies and Texts.</w:t>
      </w:r>
      <w:r w:rsidRPr="00F61AE9">
        <w:rPr>
          <w:lang w:val="en-US"/>
        </w:rPr>
        <w:t xml:space="preserve"> Miscellanea Mediaevalia, 28. Berlin, de Gruyter, 2001. X+1033 S. [USP]</w:t>
      </w:r>
    </w:p>
    <w:p w:rsidR="0069238E" w:rsidRPr="00495784" w:rsidRDefault="0069238E" w:rsidP="002802EC">
      <w:pPr>
        <w:pStyle w:val="PargrafoparaBibl"/>
        <w:widowControl/>
        <w:rPr>
          <w:noProof/>
          <w:szCs w:val="16"/>
        </w:rPr>
      </w:pPr>
      <w:r w:rsidRPr="00F61AE9">
        <w:rPr>
          <w:noProof/>
          <w:szCs w:val="16"/>
          <w:lang w:val="en-US"/>
        </w:rPr>
        <w:t xml:space="preserve">BINKLEY, P., ed., </w:t>
      </w:r>
      <w:r w:rsidRPr="00F61AE9">
        <w:rPr>
          <w:i/>
          <w:noProof/>
          <w:szCs w:val="16"/>
          <w:lang w:val="en-US"/>
        </w:rPr>
        <w:t>Pre-Modern Encyclopaedic Texts</w:t>
      </w:r>
      <w:r w:rsidRPr="00F61AE9">
        <w:rPr>
          <w:noProof/>
          <w:szCs w:val="16"/>
          <w:lang w:val="en-US"/>
        </w:rPr>
        <w:t xml:space="preserve">. </w:t>
      </w:r>
      <w:r w:rsidRPr="00F61AE9">
        <w:rPr>
          <w:lang w:val="en-US"/>
        </w:rPr>
        <w:t xml:space="preserve">Brill’s studies in </w:t>
      </w:r>
      <w:r w:rsidRPr="00F61AE9">
        <w:rPr>
          <w:noProof/>
          <w:szCs w:val="16"/>
          <w:lang w:val="en-US"/>
        </w:rPr>
        <w:t xml:space="preserve">intellectual history, 79. </w:t>
      </w:r>
      <w:r w:rsidRPr="00495784">
        <w:rPr>
          <w:noProof/>
          <w:szCs w:val="16"/>
        </w:rPr>
        <w:t xml:space="preserve">Leiden, Brill, </w:t>
      </w:r>
      <w:r w:rsidRPr="00495784">
        <w:rPr>
          <w:rStyle w:val="gl"/>
        </w:rPr>
        <w:t xml:space="preserve">1997. </w:t>
      </w:r>
      <w:r w:rsidRPr="00495784">
        <w:rPr>
          <w:szCs w:val="24"/>
        </w:rPr>
        <w:t>XVII</w:t>
      </w:r>
      <w:r w:rsidRPr="00495784">
        <w:rPr>
          <w:rStyle w:val="gl"/>
        </w:rPr>
        <w:t xml:space="preserve">+433 p. </w:t>
      </w:r>
      <w:r w:rsidRPr="00495784">
        <w:rPr>
          <w:noProof/>
          <w:szCs w:val="16"/>
        </w:rPr>
        <w:t>[USP]</w:t>
      </w:r>
    </w:p>
    <w:p w:rsidR="00A35B75" w:rsidRPr="007350DB" w:rsidRDefault="00A35B75" w:rsidP="002802EC">
      <w:pPr>
        <w:pStyle w:val="PargrafoparaBibl"/>
        <w:widowControl/>
      </w:pPr>
    </w:p>
    <w:p w:rsidR="00FB710A" w:rsidRPr="007350DB" w:rsidRDefault="00FB710A" w:rsidP="002802EC">
      <w:pPr>
        <w:spacing w:after="200" w:line="276" w:lineRule="auto"/>
        <w:rPr>
          <w:bCs/>
        </w:rPr>
      </w:pPr>
      <w:r w:rsidRPr="007350DB">
        <w:rPr>
          <w:bCs/>
        </w:rPr>
        <w:br w:type="page"/>
      </w:r>
    </w:p>
    <w:p w:rsidR="00FB710A" w:rsidRPr="00C77449" w:rsidRDefault="00FB710A" w:rsidP="002802EC">
      <w:pPr>
        <w:pStyle w:val="Ttulo4"/>
        <w:widowControl/>
        <w:rPr>
          <w:color w:val="808080" w:themeColor="background1" w:themeShade="80"/>
        </w:rPr>
      </w:pPr>
      <w:r w:rsidRPr="00C77449">
        <w:rPr>
          <w:color w:val="808080" w:themeColor="background1" w:themeShade="80"/>
        </w:rPr>
        <w:lastRenderedPageBreak/>
        <w:t>henrique de gand, ca. 1217-1293</w:t>
      </w:r>
    </w:p>
    <w:p w:rsidR="00C77449" w:rsidRPr="00F61AE9" w:rsidRDefault="00C77449" w:rsidP="002802EC">
      <w:pPr>
        <w:pStyle w:val="PargrafoparaBibl"/>
        <w:widowControl/>
        <w:rPr>
          <w:noProof/>
        </w:rPr>
      </w:pPr>
      <w:r w:rsidRPr="00F61AE9">
        <w:rPr>
          <w:noProof/>
        </w:rPr>
        <w:t xml:space="preserve">Ver </w:t>
      </w:r>
      <w:r w:rsidRPr="00C77449">
        <w:rPr>
          <w:noProof/>
        </w:rPr>
        <w:t>Henrique de Gand</w:t>
      </w:r>
      <w:r w:rsidRPr="00F61AE9">
        <w:rPr>
          <w:noProof/>
        </w:rPr>
        <w:t>: Bibliografia Disponível.</w:t>
      </w:r>
    </w:p>
    <w:p w:rsidR="00FB710A" w:rsidRPr="00E248FA" w:rsidRDefault="00FB710A" w:rsidP="002802EC">
      <w:pPr>
        <w:spacing w:after="200" w:line="276" w:lineRule="auto"/>
        <w:rPr>
          <w:bCs/>
        </w:rPr>
      </w:pPr>
      <w:r w:rsidRPr="00E248FA">
        <w:rPr>
          <w:bCs/>
        </w:rPr>
        <w:br w:type="page"/>
      </w:r>
    </w:p>
    <w:p w:rsidR="00FB710A" w:rsidRPr="00F61AE9" w:rsidRDefault="00FB710A" w:rsidP="002802EC">
      <w:pPr>
        <w:pStyle w:val="Ttulo4"/>
        <w:widowControl/>
        <w:rPr>
          <w:color w:val="FF0000"/>
        </w:rPr>
      </w:pPr>
      <w:r w:rsidRPr="00F61AE9">
        <w:rPr>
          <w:color w:val="FF0000"/>
        </w:rPr>
        <w:lastRenderedPageBreak/>
        <w:t>henrique de harclay, ca. 1270-1317</w:t>
      </w:r>
    </w:p>
    <w:p w:rsidR="00857C20" w:rsidRPr="0056605C" w:rsidRDefault="00AF0097" w:rsidP="002802EC">
      <w:pPr>
        <w:pStyle w:val="Ttulo5"/>
        <w:keepNext/>
        <w:spacing w:before="0"/>
        <w:rPr>
          <w:color w:val="FF0000"/>
          <w:lang w:val="es-ES_tradnl"/>
        </w:rPr>
      </w:pPr>
      <w:r>
        <w:rPr>
          <w:color w:val="FF0000"/>
          <w:lang w:val="es-ES_tradnl"/>
        </w:rPr>
        <w:t>Auctores Britannici Medii Aevi</w:t>
      </w:r>
    </w:p>
    <w:p w:rsidR="00857C20" w:rsidRPr="007D6132" w:rsidRDefault="00857C20" w:rsidP="002802EC">
      <w:pPr>
        <w:pStyle w:val="PargrafoparaBibl"/>
        <w:widowControl/>
        <w:rPr>
          <w:lang w:val="en-US"/>
        </w:rPr>
      </w:pPr>
      <w:r w:rsidRPr="00F61AE9">
        <w:rPr>
          <w:szCs w:val="22"/>
          <w:lang w:val="en-US"/>
        </w:rPr>
        <w:t xml:space="preserve">HENRY OF HARCLAY, </w:t>
      </w:r>
      <w:r w:rsidRPr="00F61AE9">
        <w:rPr>
          <w:i/>
          <w:szCs w:val="22"/>
          <w:lang w:val="en-US"/>
        </w:rPr>
        <w:t>Ordinary Questions, I-XXIX</w:t>
      </w:r>
      <w:r w:rsidRPr="00F61AE9">
        <w:rPr>
          <w:szCs w:val="22"/>
          <w:lang w:val="en-US"/>
        </w:rPr>
        <w:t xml:space="preserve">. </w:t>
      </w:r>
      <w:r w:rsidRPr="00F61AE9">
        <w:rPr>
          <w:lang w:val="en-US"/>
        </w:rPr>
        <w:t xml:space="preserve">Ed. M. G. Henninger, English tr. by R. Edwards and M. G. Henninger. </w:t>
      </w:r>
      <w:r w:rsidRPr="007D6132">
        <w:rPr>
          <w:lang w:val="en-US"/>
        </w:rPr>
        <w:t>Auctores Britannici Medii Aevi, 17-18. Oxford, UP, 2008. XVI+1.155 p. 2 vols. [UFSCar] [USP]</w:t>
      </w:r>
    </w:p>
    <w:p w:rsidR="00857C20" w:rsidRPr="00857C20" w:rsidRDefault="00AF0097" w:rsidP="002802EC">
      <w:pPr>
        <w:pStyle w:val="Ttulo5"/>
        <w:keepNext/>
        <w:spacing w:before="0"/>
        <w:rPr>
          <w:color w:val="FF0000"/>
        </w:rPr>
      </w:pPr>
      <w:r>
        <w:rPr>
          <w:color w:val="FF0000"/>
        </w:rPr>
        <w:t>Diversas</w:t>
      </w:r>
    </w:p>
    <w:p w:rsidR="00FB710A" w:rsidRPr="00F61AE9" w:rsidRDefault="00FB710A" w:rsidP="002802EC">
      <w:pPr>
        <w:pStyle w:val="PargrafoparaBibl"/>
        <w:widowControl/>
        <w:rPr>
          <w:noProof/>
        </w:rPr>
      </w:pPr>
      <w:r w:rsidRPr="00F61AE9">
        <w:rPr>
          <w:szCs w:val="22"/>
        </w:rPr>
        <w:t xml:space="preserve">HENRICUS DE HARCLAY, </w:t>
      </w:r>
      <w:r w:rsidRPr="00F61AE9">
        <w:rPr>
          <w:i/>
          <w:szCs w:val="22"/>
        </w:rPr>
        <w:t>Quaestio de significato conceptus universalis</w:t>
      </w:r>
      <w:r w:rsidRPr="00F61AE9">
        <w:rPr>
          <w:szCs w:val="22"/>
        </w:rPr>
        <w:t xml:space="preserve">, ed. G. Gál, </w:t>
      </w:r>
      <w:r w:rsidRPr="00F61AE9">
        <w:rPr>
          <w:i/>
          <w:szCs w:val="22"/>
        </w:rPr>
        <w:t>Franciscan studies</w:t>
      </w:r>
      <w:r w:rsidRPr="00F61AE9">
        <w:rPr>
          <w:szCs w:val="22"/>
        </w:rPr>
        <w:t xml:space="preserve">, </w:t>
      </w:r>
      <w:r w:rsidRPr="00F61AE9">
        <w:t xml:space="preserve">New York, </w:t>
      </w:r>
      <w:r w:rsidRPr="00F61AE9">
        <w:rPr>
          <w:szCs w:val="22"/>
        </w:rPr>
        <w:t>1971, XXXI, pp. 178-234.</w:t>
      </w:r>
      <w:r w:rsidRPr="00F61AE9">
        <w:rPr>
          <w:noProof/>
        </w:rPr>
        <w:t xml:space="preserve"> [USP]</w:t>
      </w:r>
    </w:p>
    <w:p w:rsidR="00FB710A" w:rsidRPr="00F61AE9" w:rsidRDefault="00FB710A" w:rsidP="002802EC">
      <w:pPr>
        <w:pStyle w:val="PargrafoparaBibl"/>
        <w:widowControl/>
        <w:rPr>
          <w:lang w:val="en-US"/>
        </w:rPr>
      </w:pPr>
      <w:r w:rsidRPr="00F61AE9">
        <w:rPr>
          <w:szCs w:val="22"/>
        </w:rPr>
        <w:t xml:space="preserve">HENRICUS DE HARCLAY, </w:t>
      </w:r>
      <w:r w:rsidRPr="00F61AE9">
        <w:rPr>
          <w:i/>
          <w:szCs w:val="22"/>
        </w:rPr>
        <w:t>Quaestio Utrum mundus potuit fuisse ab eterno</w:t>
      </w:r>
      <w:r w:rsidRPr="00F61AE9">
        <w:rPr>
          <w:szCs w:val="22"/>
        </w:rPr>
        <w:t xml:space="preserve">, ed. </w:t>
      </w:r>
      <w:r w:rsidRPr="00F61AE9">
        <w:rPr>
          <w:szCs w:val="22"/>
          <w:lang w:val="en-US"/>
        </w:rPr>
        <w:t xml:space="preserve">R. C. Dales, </w:t>
      </w:r>
      <w:r w:rsidRPr="00F61AE9">
        <w:rPr>
          <w:i/>
          <w:noProof/>
          <w:lang w:val="en-US"/>
        </w:rPr>
        <w:t>Archives d’histoire doctrinale et littéraire du Moyen Âge</w:t>
      </w:r>
      <w:r w:rsidRPr="00F61AE9">
        <w:rPr>
          <w:noProof/>
          <w:lang w:val="en-US"/>
        </w:rPr>
        <w:t>, Paris, 1983, LI, pp. 267-299. [USP]</w:t>
      </w:r>
    </w:p>
    <w:p w:rsidR="00FB710A" w:rsidRPr="00517974" w:rsidRDefault="00FB710A" w:rsidP="002802EC">
      <w:pPr>
        <w:pStyle w:val="PargrafoparaBibl"/>
        <w:widowControl/>
        <w:rPr>
          <w:noProof/>
          <w:color w:val="808080" w:themeColor="background1" w:themeShade="80"/>
          <w:szCs w:val="24"/>
          <w:lang w:val="en-US"/>
        </w:rPr>
      </w:pPr>
      <w:r w:rsidRPr="00517974">
        <w:rPr>
          <w:color w:val="808080" w:themeColor="background1" w:themeShade="80"/>
          <w:szCs w:val="22"/>
          <w:lang w:val="en-US"/>
        </w:rPr>
        <w:t xml:space="preserve">HENRY OF HARCLAY, </w:t>
      </w:r>
      <w:r w:rsidRPr="00517974">
        <w:rPr>
          <w:i/>
          <w:color w:val="808080" w:themeColor="background1" w:themeShade="80"/>
          <w:szCs w:val="22"/>
          <w:lang w:val="en-US"/>
        </w:rPr>
        <w:t>Disputed</w:t>
      </w:r>
      <w:r w:rsidRPr="00517974">
        <w:rPr>
          <w:color w:val="808080" w:themeColor="background1" w:themeShade="80"/>
          <w:szCs w:val="22"/>
          <w:lang w:val="en-US"/>
        </w:rPr>
        <w:t xml:space="preserve"> </w:t>
      </w:r>
      <w:r w:rsidRPr="00517974">
        <w:rPr>
          <w:i/>
          <w:color w:val="808080" w:themeColor="background1" w:themeShade="80"/>
          <w:szCs w:val="22"/>
          <w:lang w:val="en-US"/>
        </w:rPr>
        <w:t>Question on the plurality of froms</w:t>
      </w:r>
      <w:r w:rsidRPr="00517974">
        <w:rPr>
          <w:color w:val="808080" w:themeColor="background1" w:themeShade="80"/>
          <w:szCs w:val="22"/>
          <w:lang w:val="en-US"/>
        </w:rPr>
        <w:t xml:space="preserve">, ed. A. Maurer, </w:t>
      </w:r>
      <w:r w:rsidRPr="00517974">
        <w:rPr>
          <w:noProof/>
          <w:color w:val="808080" w:themeColor="background1" w:themeShade="80"/>
          <w:szCs w:val="24"/>
          <w:lang w:val="en-US"/>
        </w:rPr>
        <w:t>in</w:t>
      </w:r>
      <w:r w:rsidRPr="00517974">
        <w:rPr>
          <w:color w:val="808080" w:themeColor="background1" w:themeShade="80"/>
          <w:szCs w:val="24"/>
          <w:lang w:val="en-US"/>
        </w:rPr>
        <w:t xml:space="preserve"> O’DONNELL, J. R., ed., </w:t>
      </w:r>
      <w:r w:rsidRPr="00517974">
        <w:rPr>
          <w:i/>
          <w:iCs/>
          <w:color w:val="808080" w:themeColor="background1" w:themeShade="80"/>
          <w:szCs w:val="24"/>
          <w:lang w:val="en-US"/>
        </w:rPr>
        <w:t>Essays in Honour of Anton Charles Pegis</w:t>
      </w:r>
      <w:r w:rsidRPr="00517974">
        <w:rPr>
          <w:color w:val="808080" w:themeColor="background1" w:themeShade="80"/>
          <w:szCs w:val="24"/>
          <w:lang w:val="en-US"/>
        </w:rPr>
        <w:t>, Toronto, PIMS, 1974, pp. 125-159.</w:t>
      </w:r>
    </w:p>
    <w:p w:rsidR="00FB710A" w:rsidRPr="00F61AE9" w:rsidRDefault="00FB710A" w:rsidP="002802EC">
      <w:pPr>
        <w:pStyle w:val="PargrafoparaBibl"/>
        <w:widowControl/>
        <w:rPr>
          <w:szCs w:val="22"/>
          <w:lang w:val="en-US"/>
        </w:rPr>
      </w:pPr>
      <w:r w:rsidRPr="00F61AE9">
        <w:rPr>
          <w:szCs w:val="22"/>
          <w:lang w:val="en-US"/>
        </w:rPr>
        <w:t xml:space="preserve">HENRY OF HARCLAY, </w:t>
      </w:r>
      <w:r w:rsidRPr="00F61AE9">
        <w:rPr>
          <w:i/>
          <w:szCs w:val="22"/>
          <w:lang w:val="en-US"/>
        </w:rPr>
        <w:t>Question on divine prescience and predestination</w:t>
      </w:r>
      <w:r w:rsidRPr="00F61AE9">
        <w:rPr>
          <w:szCs w:val="22"/>
          <w:lang w:val="en-US"/>
        </w:rPr>
        <w:t xml:space="preserve">, ed. M. G. Henninger, </w:t>
      </w:r>
      <w:r w:rsidRPr="00F61AE9">
        <w:rPr>
          <w:i/>
          <w:szCs w:val="22"/>
          <w:lang w:val="en-US"/>
        </w:rPr>
        <w:t>Franciscan studies</w:t>
      </w:r>
      <w:r w:rsidRPr="00F61AE9">
        <w:rPr>
          <w:szCs w:val="22"/>
          <w:lang w:val="en-US"/>
        </w:rPr>
        <w:t xml:space="preserve">, </w:t>
      </w:r>
      <w:r w:rsidRPr="00F61AE9">
        <w:rPr>
          <w:lang w:val="en-US"/>
        </w:rPr>
        <w:t xml:space="preserve">New York, </w:t>
      </w:r>
      <w:r w:rsidRPr="00F61AE9">
        <w:rPr>
          <w:szCs w:val="22"/>
          <w:lang w:val="en-US"/>
        </w:rPr>
        <w:t>1980, XL, pp. 167-243. [USP]</w:t>
      </w:r>
    </w:p>
    <w:p w:rsidR="00FB710A" w:rsidRPr="00F61AE9" w:rsidRDefault="00FB710A" w:rsidP="002802EC">
      <w:pPr>
        <w:pStyle w:val="PargrafoparaBibl"/>
        <w:widowControl/>
        <w:rPr>
          <w:szCs w:val="22"/>
          <w:lang w:val="en-US"/>
        </w:rPr>
      </w:pPr>
      <w:r w:rsidRPr="00F61AE9">
        <w:rPr>
          <w:szCs w:val="22"/>
          <w:lang w:val="en-US"/>
        </w:rPr>
        <w:t xml:space="preserve">HENRY OF HARCLAY, </w:t>
      </w:r>
      <w:r w:rsidRPr="00F61AE9">
        <w:rPr>
          <w:i/>
          <w:szCs w:val="22"/>
          <w:lang w:val="en-US"/>
        </w:rPr>
        <w:t>Question on imortality</w:t>
      </w:r>
      <w:r w:rsidRPr="00F61AE9">
        <w:rPr>
          <w:szCs w:val="22"/>
          <w:lang w:val="en-US"/>
        </w:rPr>
        <w:t xml:space="preserve">, ed. A. Maurer, </w:t>
      </w:r>
      <w:r w:rsidRPr="00F61AE9">
        <w:rPr>
          <w:i/>
          <w:szCs w:val="22"/>
          <w:lang w:val="en-US"/>
        </w:rPr>
        <w:t>Mediaeval studies</w:t>
      </w:r>
      <w:r w:rsidRPr="00F61AE9">
        <w:rPr>
          <w:szCs w:val="22"/>
          <w:lang w:val="en-US"/>
        </w:rPr>
        <w:t>, Toronto, 1957, XIX, pp. 79-107.</w:t>
      </w:r>
      <w:r w:rsidRPr="00F61AE9">
        <w:rPr>
          <w:noProof/>
          <w:lang w:val="en-US"/>
        </w:rPr>
        <w:t xml:space="preserve"> [USP]</w:t>
      </w:r>
    </w:p>
    <w:p w:rsidR="00FB710A" w:rsidRPr="00F61AE9" w:rsidRDefault="00FB710A" w:rsidP="002802EC">
      <w:pPr>
        <w:pStyle w:val="PargrafoparaBibl"/>
        <w:widowControl/>
        <w:rPr>
          <w:szCs w:val="22"/>
          <w:lang w:val="en-US"/>
        </w:rPr>
      </w:pPr>
      <w:r w:rsidRPr="00F61AE9">
        <w:rPr>
          <w:szCs w:val="22"/>
          <w:lang w:val="en-US"/>
        </w:rPr>
        <w:t xml:space="preserve">HENRY OF HARCLAY, </w:t>
      </w:r>
      <w:r w:rsidRPr="00F61AE9">
        <w:rPr>
          <w:i/>
          <w:szCs w:val="22"/>
          <w:lang w:val="en-US"/>
        </w:rPr>
        <w:t>Question on the divine ideas</w:t>
      </w:r>
      <w:r w:rsidRPr="00F61AE9">
        <w:rPr>
          <w:szCs w:val="22"/>
          <w:lang w:val="en-US"/>
        </w:rPr>
        <w:t xml:space="preserve">, ed. A. Maurer, </w:t>
      </w:r>
      <w:r w:rsidRPr="00F61AE9">
        <w:rPr>
          <w:i/>
          <w:szCs w:val="22"/>
          <w:lang w:val="en-US"/>
        </w:rPr>
        <w:t>Mediaeval studies</w:t>
      </w:r>
      <w:r w:rsidRPr="00F61AE9">
        <w:rPr>
          <w:szCs w:val="22"/>
          <w:lang w:val="en-US"/>
        </w:rPr>
        <w:t>, Toronto, 1961, XXIII, pp. 163-193.</w:t>
      </w:r>
      <w:r w:rsidRPr="00F61AE9">
        <w:rPr>
          <w:noProof/>
          <w:lang w:val="en-US"/>
        </w:rPr>
        <w:t xml:space="preserve"> [USP]</w:t>
      </w:r>
    </w:p>
    <w:p w:rsidR="00FB710A" w:rsidRPr="00F61AE9" w:rsidRDefault="00FB710A" w:rsidP="002802EC">
      <w:pPr>
        <w:pStyle w:val="PargrafoparaBibl"/>
        <w:widowControl/>
        <w:rPr>
          <w:szCs w:val="22"/>
          <w:lang w:val="en-US"/>
        </w:rPr>
      </w:pPr>
      <w:r w:rsidRPr="00F61AE9">
        <w:rPr>
          <w:szCs w:val="22"/>
          <w:lang w:val="en-US"/>
        </w:rPr>
        <w:t xml:space="preserve">HENRY OF HARCLAY, </w:t>
      </w:r>
      <w:r w:rsidRPr="00F61AE9">
        <w:rPr>
          <w:i/>
          <w:szCs w:val="22"/>
          <w:lang w:val="en-US"/>
        </w:rPr>
        <w:t>Question on the formal distinction in the Trinity</w:t>
      </w:r>
      <w:r w:rsidRPr="00F61AE9">
        <w:rPr>
          <w:szCs w:val="22"/>
          <w:lang w:val="en-US"/>
        </w:rPr>
        <w:t xml:space="preserve">, ed. M. G. Henninger, </w:t>
      </w:r>
      <w:r w:rsidRPr="00F61AE9">
        <w:rPr>
          <w:i/>
          <w:szCs w:val="22"/>
          <w:lang w:val="en-US"/>
        </w:rPr>
        <w:t>Franciscan studies</w:t>
      </w:r>
      <w:r w:rsidRPr="00F61AE9">
        <w:rPr>
          <w:szCs w:val="22"/>
          <w:lang w:val="en-US"/>
        </w:rPr>
        <w:t xml:space="preserve">, </w:t>
      </w:r>
      <w:r w:rsidRPr="00F61AE9">
        <w:rPr>
          <w:lang w:val="en-US"/>
        </w:rPr>
        <w:t xml:space="preserve">New York, </w:t>
      </w:r>
      <w:r w:rsidRPr="00F61AE9">
        <w:rPr>
          <w:szCs w:val="22"/>
          <w:lang w:val="en-US"/>
        </w:rPr>
        <w:t>1981, XLI, pp. 250-335. [USP]</w:t>
      </w:r>
    </w:p>
    <w:p w:rsidR="00066249" w:rsidRDefault="00066249" w:rsidP="002802EC">
      <w:pPr>
        <w:pStyle w:val="PargrafoparaBibl"/>
        <w:widowControl/>
        <w:rPr>
          <w:bCs/>
          <w:szCs w:val="24"/>
          <w:lang w:val="en-US"/>
        </w:rPr>
      </w:pP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0A" w:rsidRPr="0032252B" w:rsidRDefault="00AA4FB5" w:rsidP="002802EC">
      <w:pPr>
        <w:pStyle w:val="Ttulo5"/>
        <w:keepNext/>
        <w:spacing w:before="0"/>
        <w:rPr>
          <w:color w:val="FF0000"/>
        </w:rPr>
      </w:pPr>
      <w:r>
        <w:rPr>
          <w:color w:val="FF0000"/>
        </w:rPr>
        <w:t>Comentadores</w:t>
      </w:r>
    </w:p>
    <w:p w:rsidR="005D02DA" w:rsidRDefault="005D02DA" w:rsidP="002802EC">
      <w:pPr>
        <w:pStyle w:val="PargrafoparaBibl"/>
        <w:widowControl/>
        <w:rPr>
          <w:lang w:val="en-US"/>
        </w:rPr>
      </w:pPr>
      <w:r w:rsidRPr="0032252B">
        <w:t>BIARD, J., et CELEYRETTE, J., éds.,</w:t>
      </w:r>
      <w:r w:rsidRPr="0032252B">
        <w:rPr>
          <w:bCs/>
          <w:i/>
        </w:rPr>
        <w:t xml:space="preserve"> De la théologie aux mathématiques. </w:t>
      </w:r>
      <w:r w:rsidRPr="00F61AE9">
        <w:rPr>
          <w:bCs/>
          <w:i/>
          <w:lang w:val="en-US"/>
        </w:rPr>
        <w:t>L’Infini au XIV</w:t>
      </w:r>
      <w:r w:rsidRPr="00F61AE9">
        <w:rPr>
          <w:bCs/>
          <w:i/>
          <w:vertAlign w:val="superscript"/>
          <w:lang w:val="en-US"/>
        </w:rPr>
        <w:t xml:space="preserve">e </w:t>
      </w:r>
      <w:r w:rsidRPr="00F61AE9">
        <w:rPr>
          <w:bCs/>
          <w:i/>
          <w:lang w:val="en-US"/>
        </w:rPr>
        <w:t xml:space="preserve">siècle. </w:t>
      </w:r>
      <w:r w:rsidRPr="00F61AE9">
        <w:rPr>
          <w:bCs/>
          <w:lang w:val="en-US"/>
        </w:rPr>
        <w:t>Sagesses médiévales,</w:t>
      </w:r>
      <w:r w:rsidRPr="00F61AE9">
        <w:rPr>
          <w:lang w:val="en-US"/>
        </w:rPr>
        <w:t xml:space="preserve"> 3. Paris, Les Belles Lettres, 2005. </w:t>
      </w:r>
      <w:r>
        <w:rPr>
          <w:lang w:val="en-US"/>
        </w:rPr>
        <w:t xml:space="preserve">318 p. </w:t>
      </w:r>
      <w:r w:rsidRPr="00F61AE9">
        <w:rPr>
          <w:lang w:val="en-US"/>
        </w:rPr>
        <w:t xml:space="preserve">[UFSCar] </w:t>
      </w:r>
      <w:r>
        <w:rPr>
          <w:lang w:val="en-US"/>
        </w:rPr>
        <w:t xml:space="preserve">[UNICAMP] </w:t>
      </w:r>
      <w:r w:rsidRPr="00F61AE9">
        <w:rPr>
          <w:lang w:val="en-US"/>
        </w:rPr>
        <w:t>[USP]</w:t>
      </w:r>
    </w:p>
    <w:p w:rsidR="00FB710A" w:rsidRPr="00F61AE9" w:rsidRDefault="00FB710A" w:rsidP="002802EC">
      <w:pPr>
        <w:pStyle w:val="PargrafoparaBibl"/>
        <w:widowControl/>
        <w:rPr>
          <w:noProof/>
          <w:szCs w:val="22"/>
          <w:lang w:val="en-US"/>
        </w:rPr>
      </w:pPr>
      <w:r w:rsidRPr="00F61AE9">
        <w:rPr>
          <w:noProof/>
          <w:szCs w:val="22"/>
          <w:lang w:val="en-US"/>
        </w:rPr>
        <w:t xml:space="preserve">BROWN, S. F., et al., eds., </w:t>
      </w:r>
      <w:r w:rsidRPr="00F61AE9">
        <w:rPr>
          <w:i/>
          <w:noProof/>
          <w:szCs w:val="22"/>
          <w:lang w:val="en-US"/>
        </w:rPr>
        <w:t>Philosophical debates at Paris in the Early Fourteenth Century</w:t>
      </w:r>
      <w:r w:rsidRPr="00F61AE9">
        <w:rPr>
          <w:noProof/>
          <w:szCs w:val="22"/>
          <w:lang w:val="en-US"/>
        </w:rPr>
        <w:t xml:space="preserve">. Studien und Texte zur Geistesgeschichte des Mittelalters, 102. Leiden, Brill, 2009. XVIII+512 p. [UFSCar] </w:t>
      </w:r>
      <w:r w:rsidRPr="00F61AE9">
        <w:rPr>
          <w:lang w:val="en-US"/>
        </w:rPr>
        <w:t>[USP]</w:t>
      </w:r>
    </w:p>
    <w:p w:rsidR="00FB710A" w:rsidRPr="00F61AE9" w:rsidRDefault="00FB710A" w:rsidP="002802EC">
      <w:pPr>
        <w:pStyle w:val="PargrafoparaBibl"/>
        <w:widowControl/>
        <w:rPr>
          <w:noProof/>
          <w:szCs w:val="22"/>
          <w:lang w:val="en-US"/>
        </w:rPr>
      </w:pPr>
      <w:r w:rsidRPr="00F61AE9">
        <w:rPr>
          <w:noProof/>
          <w:szCs w:val="22"/>
          <w:lang w:val="en-US"/>
        </w:rPr>
        <w:t xml:space="preserve">COURTENAY, W. J., </w:t>
      </w:r>
      <w:r w:rsidRPr="00F61AE9">
        <w:rPr>
          <w:i/>
          <w:noProof/>
          <w:szCs w:val="22"/>
          <w:lang w:val="en-US"/>
        </w:rPr>
        <w:t>Ockham and Ockhamism. Studies in the dissemination and impact of his thought</w:t>
      </w:r>
      <w:r w:rsidRPr="00F61AE9">
        <w:rPr>
          <w:noProof/>
          <w:szCs w:val="22"/>
          <w:lang w:val="en-US"/>
        </w:rPr>
        <w:t xml:space="preserve">. Studien und Texte zur Geistesgeschichte des Mittelalters, 99. Leiden, Brill, 2008. XVI+424 p. [UFSCar] </w:t>
      </w:r>
      <w:r w:rsidRPr="00F61AE9">
        <w:rPr>
          <w:lang w:val="en-US"/>
        </w:rPr>
        <w:t>[USP]</w:t>
      </w:r>
    </w:p>
    <w:p w:rsidR="005B2D4A" w:rsidRDefault="005B2D4A" w:rsidP="005B2D4A">
      <w:pPr>
        <w:pStyle w:val="PargrafoparaBibl"/>
        <w:widowControl/>
        <w:rPr>
          <w:lang w:val="en-US"/>
        </w:rPr>
      </w:pPr>
      <w:r w:rsidRPr="006A7FB1">
        <w:rPr>
          <w:lang w:val="en-US"/>
        </w:rPr>
        <w:t xml:space="preserve">DALES, R. C., </w:t>
      </w:r>
      <w:r w:rsidRPr="006A7FB1">
        <w:rPr>
          <w:i/>
          <w:lang w:val="en-US"/>
        </w:rPr>
        <w:t>Medieval discussions of the eternity of the world</w:t>
      </w:r>
      <w:r w:rsidRPr="006A7FB1">
        <w:rPr>
          <w:lang w:val="en-US"/>
        </w:rPr>
        <w:t>. Leiden, Brill, 1990. 303 p. [PUC]</w:t>
      </w:r>
    </w:p>
    <w:p w:rsidR="00FB710A" w:rsidRPr="00F61AE9" w:rsidRDefault="00FB710A" w:rsidP="002802EC">
      <w:pPr>
        <w:pStyle w:val="PargrafoparaBibl"/>
        <w:widowControl/>
        <w:rPr>
          <w:lang w:val="en-US"/>
        </w:rPr>
      </w:pPr>
      <w:r w:rsidRPr="00F61AE9">
        <w:rPr>
          <w:lang w:val="en-US"/>
        </w:rPr>
        <w:lastRenderedPageBreak/>
        <w:t xml:space="preserve">GRACIA, J. J. E., ed., </w:t>
      </w:r>
      <w:r w:rsidRPr="00F61AE9">
        <w:rPr>
          <w:i/>
          <w:iCs/>
          <w:lang w:val="en-US"/>
        </w:rPr>
        <w:t>Individuation in Scholasticism: The Later Middle Ages and the Counter-Reformation: 1150-1650</w:t>
      </w:r>
      <w:r w:rsidRPr="00F61AE9">
        <w:rPr>
          <w:lang w:val="en-US"/>
        </w:rPr>
        <w:t>. Albany, SUNY, 1994. 619 p.</w:t>
      </w:r>
      <w:r w:rsidR="00767FC5" w:rsidRPr="00767FC5">
        <w:rPr>
          <w:color w:val="808080" w:themeColor="background1" w:themeShade="80"/>
          <w:lang w:val="en-US"/>
        </w:rPr>
        <w:t>*</w:t>
      </w:r>
      <w:r w:rsidRPr="00F61AE9">
        <w:rPr>
          <w:lang w:val="en-US"/>
        </w:rPr>
        <w:t xml:space="preserve"> [UNICAMP]</w:t>
      </w:r>
    </w:p>
    <w:p w:rsidR="00FB710A" w:rsidRPr="00F61AE9" w:rsidRDefault="00FB710A" w:rsidP="002802EC">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FB710A" w:rsidRPr="00F61AE9" w:rsidRDefault="00FB710A" w:rsidP="002802EC">
      <w:pPr>
        <w:pStyle w:val="PargrafoparaBibl"/>
        <w:widowControl/>
        <w:rPr>
          <w:noProof/>
          <w:color w:val="808080"/>
          <w:szCs w:val="22"/>
          <w:lang w:val="en-US"/>
        </w:rPr>
      </w:pPr>
      <w:r w:rsidRPr="00F61AE9">
        <w:rPr>
          <w:noProof/>
          <w:color w:val="808080"/>
          <w:szCs w:val="22"/>
          <w:lang w:val="en-US"/>
        </w:rPr>
        <w:t xml:space="preserve">HENNINGER, M. G., </w:t>
      </w:r>
      <w:r w:rsidRPr="00F61AE9">
        <w:rPr>
          <w:i/>
          <w:noProof/>
          <w:color w:val="808080"/>
          <w:szCs w:val="22"/>
          <w:lang w:val="en-US"/>
        </w:rPr>
        <w:t>Relations: medieval theories, 1250-1325</w:t>
      </w:r>
      <w:r w:rsidRPr="00F61AE9">
        <w:rPr>
          <w:noProof/>
          <w:color w:val="808080"/>
          <w:szCs w:val="22"/>
          <w:lang w:val="en-US"/>
        </w:rPr>
        <w:t xml:space="preserve">. Oxford, Clarendon, 1989. 198 p. </w:t>
      </w:r>
    </w:p>
    <w:p w:rsidR="00FB710A" w:rsidRPr="00F61AE9" w:rsidRDefault="00FB710A" w:rsidP="002802EC">
      <w:pPr>
        <w:pStyle w:val="PargrafoparaBibl"/>
        <w:widowControl/>
        <w:rPr>
          <w:lang w:val="en-US"/>
        </w:rPr>
      </w:pPr>
      <w:r w:rsidRPr="00F61AE9">
        <w:rPr>
          <w:lang w:val="en-US"/>
        </w:rPr>
        <w:t xml:space="preserve">HOENEN, M. J., </w:t>
      </w:r>
      <w:r w:rsidRPr="00F61AE9">
        <w:rPr>
          <w:i/>
          <w:iCs/>
          <w:lang w:val="en-US"/>
        </w:rPr>
        <w:t xml:space="preserve">Marsilius of Inghen: divine knowledge in Late Medieval Thought. </w:t>
      </w:r>
      <w:r w:rsidRPr="00F61AE9">
        <w:rPr>
          <w:lang w:val="en-US"/>
        </w:rPr>
        <w:t>Studies in the history of christian thought, 50. Leiden, Brill, 1993. XII+287 p. [USP]</w:t>
      </w:r>
    </w:p>
    <w:p w:rsidR="00FB710A" w:rsidRPr="00F61AE9" w:rsidRDefault="00FB710A" w:rsidP="002802EC">
      <w:pPr>
        <w:pStyle w:val="PargrafoparaBibl"/>
        <w:widowControl/>
      </w:pPr>
      <w:r w:rsidRPr="00F61AE9">
        <w:rPr>
          <w:i/>
          <w:iCs/>
        </w:rPr>
        <w:t xml:space="preserve">La filosofia delle natura nel Medioevo. </w:t>
      </w:r>
      <w:r w:rsidRPr="00F61AE9">
        <w:rPr>
          <w:lang w:val="pt-PT"/>
        </w:rPr>
        <w:t>SIEPM, III</w:t>
      </w:r>
      <w:r w:rsidRPr="00F61AE9">
        <w:t xml:space="preserve">. Milano, Vita e Pensiero, 1966. </w:t>
      </w:r>
      <w:r w:rsidRPr="00F61AE9">
        <w:rPr>
          <w:lang w:val="pt-PT"/>
        </w:rPr>
        <w:t xml:space="preserve">XX+808 p. </w:t>
      </w:r>
      <w:r w:rsidRPr="00F61AE9">
        <w:t>[USP]</w:t>
      </w:r>
    </w:p>
    <w:p w:rsidR="00FB710A" w:rsidRPr="00F61AE9" w:rsidRDefault="00FB710A" w:rsidP="002802EC">
      <w:pPr>
        <w:pStyle w:val="PargrafoparaBibl"/>
        <w:widowControl/>
        <w:rPr>
          <w:lang w:val="en-US"/>
        </w:rPr>
      </w:pPr>
      <w:r w:rsidRPr="00F61AE9">
        <w:t xml:space="preserve">MAIERÙ, A., e BAGLIANI, A. P. a cura di, </w:t>
      </w:r>
      <w:r w:rsidRPr="00F61AE9">
        <w:rPr>
          <w:i/>
        </w:rPr>
        <w:t>Studi sul XIV secolo in memoria di Anneliese Maier</w:t>
      </w:r>
      <w:r w:rsidRPr="00F61AE9">
        <w:t xml:space="preserve">. </w:t>
      </w:r>
      <w:r w:rsidRPr="00F61AE9">
        <w:rPr>
          <w:lang w:val="en-US"/>
        </w:rPr>
        <w:t>Roma, Storia e Letteratura, 1981. 556 p. [UFSCar] [UNICAMP]</w:t>
      </w:r>
    </w:p>
    <w:p w:rsidR="00FB710A" w:rsidRPr="004651F3" w:rsidRDefault="00FB710A" w:rsidP="002802EC">
      <w:pPr>
        <w:pStyle w:val="PargrafoparaBibl"/>
        <w:widowControl/>
        <w:rPr>
          <w:lang w:val="en-US"/>
        </w:rPr>
      </w:pPr>
      <w:r w:rsidRPr="00F61AE9">
        <w:rPr>
          <w:lang w:val="en-US"/>
        </w:rPr>
        <w:t xml:space="preserve">MAURER, A. A., </w:t>
      </w:r>
      <w:r w:rsidRPr="00F61AE9">
        <w:rPr>
          <w:i/>
          <w:iCs/>
          <w:lang w:val="en-US"/>
        </w:rPr>
        <w:t>Being and knowing: studies in Thomas Aquinas and later medieval philosophers</w:t>
      </w:r>
      <w:r w:rsidRPr="00F61AE9">
        <w:rPr>
          <w:lang w:val="en-US"/>
        </w:rPr>
        <w:t>. Papers in mediaeval studies, 10.</w:t>
      </w:r>
      <w:r w:rsidRPr="00F61AE9">
        <w:rPr>
          <w:noProof/>
          <w:lang w:val="en-US"/>
        </w:rPr>
        <w:t xml:space="preserve"> </w:t>
      </w:r>
      <w:r w:rsidRPr="00F61AE9">
        <w:rPr>
          <w:lang w:val="en-US"/>
        </w:rPr>
        <w:t>Toronto, Inst. of Medieval Studies,</w:t>
      </w:r>
      <w:r w:rsidR="00C23058">
        <w:rPr>
          <w:lang w:val="en-US"/>
        </w:rPr>
        <w:t xml:space="preserve"> 1990. X+496 p. [UNICAMP] [USP]</w:t>
      </w:r>
    </w:p>
    <w:p w:rsidR="00FB710A" w:rsidRDefault="00FB710A" w:rsidP="002802EC">
      <w:pPr>
        <w:pStyle w:val="PargrafoparaBibl"/>
        <w:widowControl/>
        <w:rPr>
          <w:lang w:val="en-US"/>
        </w:rPr>
      </w:pPr>
      <w:r w:rsidRPr="00F61AE9">
        <w:rPr>
          <w:lang w:val="en-US"/>
        </w:rPr>
        <w:t>PLUTA, O.,</w:t>
      </w:r>
      <w:r w:rsidRPr="00D252EB">
        <w:rPr>
          <w:iCs/>
          <w:lang w:val="en-US"/>
        </w:rPr>
        <w:t xml:space="preserve"> </w:t>
      </w:r>
      <w:r w:rsidRPr="00D252EB">
        <w:rPr>
          <w:i/>
          <w:lang w:val="en-US"/>
        </w:rPr>
        <w:t>Kritiker der Unsterblichkeitsdoktrin in Mittelalter und Renaissance</w:t>
      </w:r>
      <w:r w:rsidRPr="00D252EB">
        <w:rPr>
          <w:lang w:val="en-US"/>
        </w:rPr>
        <w:t>. Studien zur Philosophie</w:t>
      </w:r>
      <w:r>
        <w:rPr>
          <w:lang w:val="en-US"/>
        </w:rPr>
        <w:t>, 7</w:t>
      </w:r>
      <w:r w:rsidRPr="00255E11">
        <w:rPr>
          <w:lang w:val="en-US"/>
        </w:rPr>
        <w:t>. Amsterdam, Grüner, 198</w:t>
      </w:r>
      <w:r>
        <w:rPr>
          <w:lang w:val="en-US"/>
        </w:rPr>
        <w:t>6</w:t>
      </w:r>
      <w:r w:rsidRPr="00255E11">
        <w:rPr>
          <w:lang w:val="en-US"/>
        </w:rPr>
        <w:t xml:space="preserve">. </w:t>
      </w:r>
      <w:r>
        <w:rPr>
          <w:lang w:val="en-US"/>
        </w:rPr>
        <w:t xml:space="preserve">XII+138 S. </w:t>
      </w:r>
      <w:r w:rsidRPr="00255E11">
        <w:rPr>
          <w:lang w:val="en-US"/>
        </w:rPr>
        <w:t>[UFSCar]</w:t>
      </w:r>
      <w:r w:rsidR="003779E9">
        <w:rPr>
          <w:lang w:val="en-US"/>
        </w:rPr>
        <w:t xml:space="preserve"> [USP]</w:t>
      </w:r>
    </w:p>
    <w:p w:rsidR="007350DB" w:rsidRPr="007350DB" w:rsidRDefault="007350DB" w:rsidP="002802EC">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FB710A" w:rsidRDefault="00FB710A" w:rsidP="002802EC">
      <w:pPr>
        <w:pStyle w:val="PargrafoparaBibl"/>
        <w:widowControl/>
        <w:rPr>
          <w:color w:val="808080"/>
          <w:lang w:val="en-US"/>
        </w:rPr>
      </w:pPr>
      <w:r w:rsidRPr="00F61AE9">
        <w:rPr>
          <w:color w:val="808080"/>
          <w:lang w:val="en-US"/>
        </w:rPr>
        <w:t xml:space="preserve">WISSINK, J. B. M., ed., </w:t>
      </w:r>
      <w:r w:rsidRPr="00F61AE9">
        <w:rPr>
          <w:i/>
          <w:iCs/>
          <w:color w:val="808080"/>
          <w:lang w:val="en-US"/>
        </w:rPr>
        <w:t>The eternity of the world in the thought of Thomas Aquinas and his contemporaries</w:t>
      </w:r>
      <w:r w:rsidRPr="00F61AE9">
        <w:rPr>
          <w:color w:val="808080"/>
          <w:lang w:val="en-US"/>
        </w:rPr>
        <w:t>. Studien und Texte zur Geistesgeschichte des Mittelalters, 27. Leiden, Brill, 1990. 100 p.</w:t>
      </w:r>
    </w:p>
    <w:p w:rsidR="00A35B75" w:rsidRPr="00A35B75" w:rsidRDefault="00A35B75" w:rsidP="002802EC">
      <w:pPr>
        <w:pStyle w:val="PargrafoparaBibl"/>
        <w:widowControl/>
        <w:rPr>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F61AE9" w:rsidRDefault="00FB710A" w:rsidP="002802EC">
      <w:pPr>
        <w:pStyle w:val="Ttulo4"/>
        <w:widowControl/>
        <w:rPr>
          <w:color w:val="FF0000"/>
        </w:rPr>
      </w:pPr>
      <w:bookmarkStart w:id="62" w:name="_Hlk487393265"/>
      <w:r w:rsidRPr="00F61AE9">
        <w:rPr>
          <w:color w:val="FF0000"/>
        </w:rPr>
        <w:lastRenderedPageBreak/>
        <w:t>hugo de saint-cher, ca. 1200-1263</w:t>
      </w:r>
    </w:p>
    <w:bookmarkEnd w:id="62"/>
    <w:p w:rsidR="005717A4" w:rsidRPr="00FB4E5C" w:rsidRDefault="00B8210A" w:rsidP="002802EC">
      <w:pPr>
        <w:pStyle w:val="Ttulo5"/>
        <w:keepNext/>
        <w:spacing w:before="0"/>
        <w:rPr>
          <w:color w:val="FF0000"/>
          <w:lang w:val="es-ES_tradnl"/>
        </w:rPr>
      </w:pPr>
      <w:r>
        <w:rPr>
          <w:color w:val="FF0000"/>
          <w:lang w:val="es-ES_tradnl"/>
        </w:rPr>
        <w:t>Textos</w:t>
      </w:r>
    </w:p>
    <w:p w:rsidR="00FB710A" w:rsidRDefault="00FB710A" w:rsidP="002802EC">
      <w:pPr>
        <w:pStyle w:val="PargrafoparaBibl"/>
        <w:widowControl/>
        <w:rPr>
          <w:bCs/>
          <w:lang w:val="en-US"/>
        </w:rPr>
      </w:pPr>
      <w:r w:rsidRPr="00F61AE9">
        <w:rPr>
          <w:bCs/>
        </w:rPr>
        <w:t xml:space="preserve">TORREL, J.-P., </w:t>
      </w:r>
      <w:r w:rsidRPr="00F61AE9">
        <w:rPr>
          <w:bCs/>
          <w:i/>
        </w:rPr>
        <w:t xml:space="preserve">Théorie de la prophétie et philosophie de la connaissance aux environs de 1230. </w:t>
      </w:r>
      <w:r w:rsidRPr="00F61AE9">
        <w:rPr>
          <w:bCs/>
          <w:i/>
          <w:lang w:val="en-US"/>
        </w:rPr>
        <w:t>La contribution d’Hugues de Saint-Cher (Ms. Douai 434, Question 481)</w:t>
      </w:r>
      <w:r w:rsidRPr="00F61AE9">
        <w:rPr>
          <w:bCs/>
          <w:lang w:val="en-US"/>
        </w:rPr>
        <w:t>. Édition critique avec intr. et commentaire. Spicilegium sacrum Lovaniense, 40. Louvain, Peeters, 1977. XL+304 p. [UFSCar]</w:t>
      </w:r>
    </w:p>
    <w:p w:rsidR="00FB710A" w:rsidRPr="00943C4D" w:rsidRDefault="00AA4FB5" w:rsidP="002802EC">
      <w:pPr>
        <w:pStyle w:val="Ttulo5"/>
        <w:keepNext/>
        <w:spacing w:before="0"/>
        <w:rPr>
          <w:color w:val="FF0000"/>
          <w:lang w:val="en-US"/>
        </w:rPr>
      </w:pPr>
      <w:r>
        <w:rPr>
          <w:color w:val="FF0000"/>
          <w:lang w:val="en-US"/>
        </w:rPr>
        <w:t>Comentadores</w:t>
      </w:r>
    </w:p>
    <w:p w:rsidR="0056605C" w:rsidRPr="0056605C" w:rsidRDefault="0056605C" w:rsidP="002802EC">
      <w:pPr>
        <w:pStyle w:val="PargrafoparaBibl"/>
        <w:widowControl/>
        <w:rPr>
          <w:color w:val="808080" w:themeColor="background1" w:themeShade="80"/>
          <w:lang w:val="en-US"/>
        </w:rPr>
      </w:pPr>
      <w:r w:rsidRPr="0056605C">
        <w:rPr>
          <w:color w:val="808080" w:themeColor="background1" w:themeShade="80"/>
          <w:lang w:val="en-US"/>
        </w:rPr>
        <w:t xml:space="preserve">BAKKER, P. J. J. M., et al., eds. </w:t>
      </w:r>
      <w:r w:rsidRPr="0056605C">
        <w:rPr>
          <w:i/>
          <w:color w:val="808080" w:themeColor="background1" w:themeShade="80"/>
          <w:lang w:val="en-US"/>
        </w:rPr>
        <w:t>Psychology and the other disciplines. A case of cross-disciplinary interaction (1250-1750)</w:t>
      </w:r>
      <w:r w:rsidRPr="0056605C">
        <w:rPr>
          <w:color w:val="808080" w:themeColor="background1" w:themeShade="80"/>
          <w:lang w:val="en-US"/>
        </w:rPr>
        <w:t>. Medieval and Early Modern Science, 19. History of science and medicine library, 33. Leiden, Brill, 2012. VIII+387 p.*</w:t>
      </w:r>
    </w:p>
    <w:p w:rsidR="00FB710A" w:rsidRPr="00F61AE9" w:rsidRDefault="00FB710A" w:rsidP="002802EC">
      <w:pPr>
        <w:pStyle w:val="PargrafoparaBibl"/>
        <w:widowControl/>
        <w:rPr>
          <w:lang w:val="en-US"/>
        </w:rPr>
      </w:pPr>
      <w:r w:rsidRPr="00F61AE9">
        <w:rPr>
          <w:bCs/>
          <w:szCs w:val="24"/>
          <w:lang w:val="en-US"/>
        </w:rPr>
        <w:t xml:space="preserve">BATAILLON, L.-J., et al., éds., </w:t>
      </w:r>
      <w:r w:rsidRPr="00F61AE9">
        <w:rPr>
          <w:bCs/>
          <w:i/>
          <w:szCs w:val="24"/>
          <w:lang w:val="en-US"/>
        </w:rPr>
        <w:t>Hugues de Saint-Cher (</w:t>
      </w:r>
      <w:r w:rsidR="0088329F" w:rsidRPr="0088329F">
        <w:rPr>
          <w:i/>
          <w:szCs w:val="24"/>
          <w:lang w:val="en-US"/>
        </w:rPr>
        <w:t>†</w:t>
      </w:r>
      <w:r w:rsidRPr="00F61AE9">
        <w:rPr>
          <w:bCs/>
          <w:i/>
          <w:szCs w:val="24"/>
          <w:lang w:val="en-US"/>
        </w:rPr>
        <w:t xml:space="preserve"> 1263), bibliste et théologien</w:t>
      </w:r>
      <w:r w:rsidRPr="00F61AE9">
        <w:rPr>
          <w:bCs/>
          <w:szCs w:val="24"/>
          <w:lang w:val="en-US"/>
        </w:rPr>
        <w:t>.</w:t>
      </w:r>
      <w:r w:rsidRPr="00F61AE9">
        <w:rPr>
          <w:szCs w:val="24"/>
          <w:lang w:val="en-US"/>
        </w:rPr>
        <w:t xml:space="preserve"> Bibliothèque d’histoire culturelle du Moyen Âge, 1. Turnhout, Brepols, 2004.</w:t>
      </w:r>
      <w:r w:rsidRPr="00F61AE9">
        <w:rPr>
          <w:bCs/>
          <w:szCs w:val="24"/>
          <w:lang w:val="en-US"/>
        </w:rPr>
        <w:t xml:space="preserve"> 524 p. [UNICAMP] </w:t>
      </w:r>
      <w:r w:rsidR="0088329F">
        <w:rPr>
          <w:lang w:val="en-US"/>
        </w:rPr>
        <w:t>[USP] {NA}</w:t>
      </w:r>
    </w:p>
    <w:p w:rsidR="000D3135" w:rsidRPr="00E67AB0" w:rsidRDefault="000D3135" w:rsidP="002802EC">
      <w:pPr>
        <w:pStyle w:val="PargrafoparaBibl"/>
        <w:widowControl/>
        <w:rPr>
          <w:lang w:val="en-US"/>
        </w:rPr>
      </w:pPr>
      <w:r w:rsidRPr="00E67AB0">
        <w:rPr>
          <w:lang w:val="en-US"/>
        </w:rPr>
        <w:t xml:space="preserve">BOUREAU, A., </w:t>
      </w:r>
      <w:r w:rsidRPr="00E67AB0">
        <w:rPr>
          <w:i/>
          <w:lang w:val="en-US"/>
        </w:rPr>
        <w:t>L</w:t>
      </w:r>
      <w:r>
        <w:rPr>
          <w:i/>
          <w:lang w:val="en-US"/>
        </w:rPr>
        <w:t>’</w:t>
      </w:r>
      <w:r w:rsidRPr="00E67AB0">
        <w:rPr>
          <w:i/>
          <w:lang w:val="en-US"/>
        </w:rPr>
        <w:t>empire du livre: pour une histoire du savoir scolastique, 1200-1380</w:t>
      </w:r>
      <w:r w:rsidRPr="00E67AB0">
        <w:rPr>
          <w:lang w:val="en-US"/>
        </w:rPr>
        <w:t xml:space="preserve">. Paris, Les Belles </w:t>
      </w:r>
      <w:r>
        <w:rPr>
          <w:lang w:val="en-US"/>
        </w:rPr>
        <w:t xml:space="preserve">Lettres, 2007. 358 p. [UFSCar] </w:t>
      </w:r>
      <w:r w:rsidRPr="003C5852">
        <w:rPr>
          <w:szCs w:val="16"/>
          <w:lang w:val="fr-FR"/>
        </w:rPr>
        <w:t>[UNICAMP]</w:t>
      </w:r>
      <w:r w:rsidRPr="003C5852">
        <w:rPr>
          <w:lang w:val="fr-FR"/>
        </w:rPr>
        <w:t xml:space="preserve"> </w:t>
      </w:r>
      <w:r>
        <w:rPr>
          <w:lang w:val="en-US"/>
        </w:rPr>
        <w:t>[USP]</w:t>
      </w:r>
    </w:p>
    <w:p w:rsidR="00382FAD" w:rsidRPr="000D3135" w:rsidRDefault="00382FAD" w:rsidP="002802EC">
      <w:pPr>
        <w:pStyle w:val="PargrafoparaBibl"/>
        <w:widowControl/>
        <w:rPr>
          <w:lang w:val="en-US"/>
        </w:rPr>
      </w:pPr>
      <w:r w:rsidRPr="00A52DED">
        <w:rPr>
          <w:lang w:val="en-US"/>
        </w:rPr>
        <w:t xml:space="preserve">DONNEAUD, H., </w:t>
      </w:r>
      <w:r w:rsidRPr="00A52DED">
        <w:rPr>
          <w:i/>
          <w:lang w:val="en-US"/>
        </w:rPr>
        <w:t>Théologie et intelligence de la foi au XIII</w:t>
      </w:r>
      <w:r w:rsidRPr="00A52DED">
        <w:rPr>
          <w:i/>
          <w:vertAlign w:val="superscript"/>
          <w:lang w:val="en-US"/>
        </w:rPr>
        <w:t>ème</w:t>
      </w:r>
      <w:r w:rsidRPr="00A52DED">
        <w:rPr>
          <w:i/>
          <w:lang w:val="en-US"/>
        </w:rPr>
        <w:t xml:space="preserve"> siècle</w:t>
      </w:r>
      <w:r w:rsidRPr="00A52DED">
        <w:rPr>
          <w:lang w:val="en-US"/>
        </w:rPr>
        <w:t xml:space="preserve">. </w:t>
      </w:r>
      <w:r w:rsidRPr="000D3135">
        <w:rPr>
          <w:lang w:val="en-US"/>
        </w:rPr>
        <w:t>Bibliothèque de la Revue thomiste, 1. Paris, Parole et silence, 2006. 845 p. [UFSCar] [USP]</w:t>
      </w:r>
    </w:p>
    <w:p w:rsidR="00160B2B" w:rsidRPr="00A377CB" w:rsidRDefault="00160B2B"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4A37BD" w:rsidRPr="00E769DF" w:rsidRDefault="004A37BD" w:rsidP="002802EC">
      <w:pPr>
        <w:pStyle w:val="PargrafoparaBibl"/>
        <w:widowControl/>
      </w:pPr>
      <w:r w:rsidRPr="00EA391C">
        <w:rPr>
          <w:lang w:val="es-ES_tradnl"/>
        </w:rPr>
        <w:t xml:space="preserve">van der LUGT, M., </w:t>
      </w:r>
      <w:r w:rsidRPr="00EA391C">
        <w:rPr>
          <w:i/>
          <w:lang w:val="es-ES_tradnl"/>
        </w:rPr>
        <w:t>Le ver, le démon et la vierge. Les théories médiévales de la génération extraordinaire. Une étude sur les rapports entre théologie, philosophie naturelle et médecine</w:t>
      </w:r>
      <w:r w:rsidRPr="00EA391C">
        <w:rPr>
          <w:lang w:val="es-ES_tradnl"/>
        </w:rPr>
        <w:t>. L’ane d’or, 20. Paris, Les Belles Lettres, 2004. XIV+621 p.</w:t>
      </w:r>
      <w:r w:rsidRPr="00E769DF">
        <w:t xml:space="preserve"> [USP]</w:t>
      </w:r>
    </w:p>
    <w:p w:rsidR="00076C23" w:rsidRDefault="00076C23" w:rsidP="002802EC">
      <w:pPr>
        <w:pStyle w:val="PargrafoparaBibl"/>
        <w:widowControl/>
        <w:rPr>
          <w:noProof/>
          <w:szCs w:val="15"/>
          <w:lang w:val="en-US"/>
        </w:rPr>
      </w:pPr>
      <w:r w:rsidRPr="004505D0">
        <w:rPr>
          <w:noProof/>
        </w:rPr>
        <w:t xml:space="preserve">MEIRINHOS, J., éd., </w:t>
      </w:r>
      <w:r w:rsidRPr="004505D0">
        <w:rPr>
          <w:i/>
          <w:noProof/>
        </w:rPr>
        <w:t>Itinéraires de la raison</w:t>
      </w:r>
      <w:r w:rsidRPr="004505D0">
        <w:rPr>
          <w:noProof/>
        </w:rPr>
        <w:t xml:space="preserve">. Textes et études du Moyen Âge, 32. </w:t>
      </w:r>
      <w:r w:rsidR="00880B72" w:rsidRPr="00880B72">
        <w:rPr>
          <w:lang w:val="en-US"/>
        </w:rPr>
        <w:t>Louvain-la-Neuve, Fédération internationale des instituts d’études médiévales</w:t>
      </w:r>
      <w:r w:rsidR="00880B72" w:rsidRPr="005E0020">
        <w:rPr>
          <w:noProof/>
          <w:lang w:val="en-US"/>
        </w:rPr>
        <w:t xml:space="preserve"> </w:t>
      </w:r>
      <w:r w:rsidR="00880B72">
        <w:rPr>
          <w:noProof/>
          <w:lang w:val="en-US"/>
        </w:rPr>
        <w:t xml:space="preserve">/ </w:t>
      </w:r>
      <w:r w:rsidRPr="005E0020">
        <w:rPr>
          <w:noProof/>
          <w:lang w:val="en-US"/>
        </w:rPr>
        <w:t>Turnholt, Brepols, 2005. XXVIII+448 p.</w:t>
      </w:r>
      <w:r w:rsidR="00880B72">
        <w:rPr>
          <w:noProof/>
          <w:szCs w:val="15"/>
          <w:lang w:val="en-US"/>
        </w:rPr>
        <w:t xml:space="preserve"> </w:t>
      </w:r>
      <w:r w:rsidR="009E782C">
        <w:rPr>
          <w:noProof/>
          <w:szCs w:val="15"/>
          <w:lang w:val="fr-FR"/>
        </w:rPr>
        <w:t>[UFSCar]</w:t>
      </w:r>
      <w:r w:rsidR="00880B72">
        <w:rPr>
          <w:noProof/>
          <w:szCs w:val="15"/>
          <w:lang w:val="fr-FR"/>
        </w:rPr>
        <w:t xml:space="preserve"> </w:t>
      </w:r>
      <w:r w:rsidR="00880B72">
        <w:rPr>
          <w:noProof/>
          <w:szCs w:val="15"/>
          <w:lang w:val="en-US"/>
        </w:rPr>
        <w:t>[UNICAMP] [USP]</w:t>
      </w:r>
    </w:p>
    <w:p w:rsidR="001B09E3" w:rsidRPr="000B3462" w:rsidRDefault="001B09E3" w:rsidP="002802EC">
      <w:pPr>
        <w:pStyle w:val="PargrafoparaBibl"/>
        <w:widowControl/>
        <w:rPr>
          <w:szCs w:val="24"/>
          <w:lang w:val="en-US"/>
        </w:rPr>
      </w:pPr>
      <w:r w:rsidRPr="0019095C">
        <w:rPr>
          <w:bCs/>
          <w:szCs w:val="24"/>
          <w:lang w:val="en-US"/>
        </w:rPr>
        <w:t xml:space="preserve">MORENZONI, F., et TILLIETTE, J.-Y., éds. </w:t>
      </w:r>
      <w:r w:rsidRPr="00D9676E">
        <w:rPr>
          <w:bCs/>
          <w:i/>
          <w:szCs w:val="24"/>
        </w:rPr>
        <w:t>Autour de Guillaume d’Auvergne (</w:t>
      </w:r>
      <w:r w:rsidRPr="00D9676E">
        <w:rPr>
          <w:i/>
          <w:color w:val="222222"/>
          <w:shd w:val="clear" w:color="auto" w:fill="FFFFFF"/>
        </w:rPr>
        <w:t>†</w:t>
      </w:r>
      <w:r w:rsidRPr="00D9676E">
        <w:rPr>
          <w:color w:val="222222"/>
          <w:shd w:val="clear" w:color="auto" w:fill="FFFFFF"/>
        </w:rPr>
        <w:t xml:space="preserve"> </w:t>
      </w:r>
      <w:r w:rsidRPr="00D9676E">
        <w:rPr>
          <w:bCs/>
          <w:i/>
          <w:szCs w:val="24"/>
        </w:rPr>
        <w:t>1249). Études réunies</w:t>
      </w:r>
      <w:r w:rsidRPr="00D9676E">
        <w:rPr>
          <w:bCs/>
          <w:szCs w:val="24"/>
        </w:rPr>
        <w:t xml:space="preserve">. </w:t>
      </w:r>
      <w:r w:rsidRPr="001E38FD">
        <w:rPr>
          <w:szCs w:val="24"/>
          <w:lang w:val="en-US"/>
        </w:rPr>
        <w:t>Bibliothèque d’histoire cultur</w:t>
      </w:r>
      <w:r w:rsidRPr="000B3462">
        <w:rPr>
          <w:szCs w:val="24"/>
          <w:lang w:val="en-US"/>
        </w:rPr>
        <w:t>elle du Moyen Âge, 2. Turnhout, Brepols, 2005.</w:t>
      </w:r>
      <w:r w:rsidRPr="000B3462">
        <w:rPr>
          <w:bCs/>
          <w:szCs w:val="24"/>
          <w:lang w:val="en-US"/>
        </w:rPr>
        <w:t xml:space="preserve"> 424 p.</w:t>
      </w:r>
      <w:r>
        <w:rPr>
          <w:lang w:val="en-US"/>
        </w:rPr>
        <w:t xml:space="preserve"> [UFSCar] [UNICAMP] [USP]</w:t>
      </w:r>
    </w:p>
    <w:p w:rsidR="00FB710A" w:rsidRDefault="00FB710A" w:rsidP="002802EC">
      <w:pPr>
        <w:pStyle w:val="PargrafoparaBibl"/>
        <w:widowControl/>
        <w:rPr>
          <w:color w:val="808080"/>
          <w:lang w:val="en-US"/>
        </w:rPr>
      </w:pPr>
      <w:r w:rsidRPr="00F61AE9">
        <w:rPr>
          <w:color w:val="808080"/>
          <w:lang w:val="en-US"/>
        </w:rPr>
        <w:t xml:space="preserve">PRINCIPE, W. H., </w:t>
      </w:r>
      <w:r w:rsidRPr="00F61AE9">
        <w:rPr>
          <w:i/>
          <w:color w:val="808080"/>
          <w:lang w:val="en-US"/>
        </w:rPr>
        <w:t>Hugh of Saint-Cher’s theology of the hypostatic union: The theology of the hypostatic union in the Early Thirteenth Century, III</w:t>
      </w:r>
      <w:r w:rsidRPr="00F61AE9">
        <w:rPr>
          <w:color w:val="808080"/>
          <w:lang w:val="en-US"/>
        </w:rPr>
        <w:t>. Studies and texts, 19. Toronto, PIMS, 1970. 265 p.</w:t>
      </w:r>
    </w:p>
    <w:p w:rsidR="00304194" w:rsidRPr="004B1152" w:rsidRDefault="00304194" w:rsidP="002802EC">
      <w:pPr>
        <w:pStyle w:val="PargrafoparaBibl"/>
        <w:widowControl/>
        <w:rPr>
          <w:lang w:val="fr-FR"/>
        </w:rPr>
      </w:pPr>
      <w:r w:rsidRPr="002533BA">
        <w:rPr>
          <w:lang w:val="fr-FR"/>
        </w:rPr>
        <w:t xml:space="preserve">ROSIER-CATACH, I., </w:t>
      </w:r>
      <w:r w:rsidRPr="002533BA">
        <w:rPr>
          <w:i/>
          <w:lang w:val="fr-FR"/>
        </w:rPr>
        <w:t>La parole efficace: signe, rituel, sacré</w:t>
      </w:r>
      <w:r w:rsidRPr="002533BA">
        <w:rPr>
          <w:lang w:val="fr-FR"/>
        </w:rPr>
        <w:t xml:space="preserve">. </w:t>
      </w:r>
      <w:r w:rsidRPr="004B1152">
        <w:rPr>
          <w:lang w:val="fr-FR"/>
        </w:rPr>
        <w:t>Paris, Seuil, 2004. 766 p. [UFSCar] [UNICAMP] [USP]</w:t>
      </w:r>
    </w:p>
    <w:p w:rsidR="00300A64" w:rsidRDefault="00300A64" w:rsidP="002802EC">
      <w:pPr>
        <w:pStyle w:val="PargrafoparaBibl"/>
        <w:widowControl/>
        <w:rPr>
          <w:color w:val="808080" w:themeColor="background1" w:themeShade="80"/>
          <w:lang w:val="it-IT"/>
        </w:rPr>
      </w:pPr>
      <w:r w:rsidRPr="00300A64">
        <w:rPr>
          <w:color w:val="808080" w:themeColor="background1" w:themeShade="80"/>
          <w:lang w:val="it-IT"/>
        </w:rPr>
        <w:lastRenderedPageBreak/>
        <w:t>SACCENTI, R</w:t>
      </w:r>
      <w:r>
        <w:rPr>
          <w:color w:val="808080" w:themeColor="background1" w:themeShade="80"/>
          <w:lang w:val="it-IT"/>
        </w:rPr>
        <w:t>.</w:t>
      </w:r>
      <w:r w:rsidRPr="00300A64">
        <w:rPr>
          <w:color w:val="808080" w:themeColor="background1" w:themeShade="80"/>
          <w:lang w:val="it-IT"/>
        </w:rPr>
        <w:t xml:space="preserve">, </w:t>
      </w:r>
      <w:r w:rsidRPr="00300A64">
        <w:rPr>
          <w:i/>
          <w:color w:val="808080" w:themeColor="background1" w:themeShade="80"/>
          <w:lang w:val="it-IT"/>
        </w:rPr>
        <w:t>Conservare la retta volontà. L’atto morale nelle dottrine di Filippo il Cancelliere e Ugo di Saint-Cher (1225-1235)</w:t>
      </w:r>
      <w:r w:rsidRPr="00300A64">
        <w:rPr>
          <w:color w:val="808080" w:themeColor="background1" w:themeShade="80"/>
          <w:lang w:val="it-IT"/>
        </w:rPr>
        <w:t xml:space="preserve">. Bologna, Il Mulino, 2012. </w:t>
      </w:r>
      <w:r>
        <w:rPr>
          <w:color w:val="808080" w:themeColor="background1" w:themeShade="80"/>
          <w:lang w:val="it-IT"/>
        </w:rPr>
        <w:t>250 p.*</w:t>
      </w:r>
    </w:p>
    <w:p w:rsidR="00C31ED1" w:rsidRDefault="00C31ED1" w:rsidP="00C31ED1">
      <w:pPr>
        <w:pStyle w:val="PargrafoparaBibl"/>
        <w:rPr>
          <w:lang w:val="la-Latn"/>
        </w:rPr>
      </w:pPr>
      <w:bookmarkStart w:id="63" w:name="_Hlk495226380"/>
      <w:r w:rsidRPr="001709EF">
        <w:rPr>
          <w:bCs/>
          <w:lang w:val="la-Latn"/>
        </w:rPr>
        <w:t>SPICQ, C.</w:t>
      </w:r>
      <w:r w:rsidRPr="001709EF">
        <w:rPr>
          <w:lang w:val="la-Latn"/>
        </w:rPr>
        <w:t xml:space="preserve">, </w:t>
      </w:r>
      <w:r w:rsidRPr="001709EF">
        <w:rPr>
          <w:i/>
          <w:lang w:val="la-Latn"/>
        </w:rPr>
        <w:t>Esquisse d’une histoire de l’exégèse latine au Moyen Âge</w:t>
      </w:r>
      <w:r w:rsidRPr="001709EF">
        <w:rPr>
          <w:lang w:val="la-Latn"/>
        </w:rPr>
        <w:t xml:space="preserve">. Bibliothèque thomiste, 26. Paris, Vrin, 1944. </w:t>
      </w:r>
      <w:r w:rsidRPr="001709EF">
        <w:t xml:space="preserve">403 p. </w:t>
      </w:r>
      <w:r w:rsidRPr="001709EF">
        <w:rPr>
          <w:lang w:val="la-Latn"/>
        </w:rPr>
        <w:t>[Redentoristas]</w:t>
      </w:r>
    </w:p>
    <w:bookmarkEnd w:id="63"/>
    <w:p w:rsidR="00711EE3" w:rsidRPr="00CB717D" w:rsidRDefault="00711EE3" w:rsidP="002802EC">
      <w:pPr>
        <w:pStyle w:val="PargrafoparaBibl"/>
        <w:widowControl/>
        <w:rPr>
          <w:lang w:val="it-IT"/>
        </w:rPr>
      </w:pPr>
      <w:r w:rsidRPr="00711EE3">
        <w:rPr>
          <w:szCs w:val="16"/>
          <w:lang w:val="it-IT"/>
        </w:rPr>
        <w:t xml:space="preserve">TROTTMANN, C., </w:t>
      </w:r>
      <w:r w:rsidRPr="00711EE3">
        <w:rPr>
          <w:i/>
          <w:iCs/>
          <w:szCs w:val="16"/>
          <w:lang w:val="it-IT"/>
        </w:rPr>
        <w:t>Théologie et noétique au XIII</w:t>
      </w:r>
      <w:r w:rsidRPr="00711EE3">
        <w:rPr>
          <w:i/>
          <w:iCs/>
          <w:szCs w:val="24"/>
          <w:vertAlign w:val="superscript"/>
          <w:lang w:val="it-IT"/>
        </w:rPr>
        <w:t>e</w:t>
      </w:r>
      <w:r w:rsidRPr="00711EE3">
        <w:rPr>
          <w:i/>
          <w:iCs/>
          <w:szCs w:val="10"/>
          <w:lang w:val="it-IT"/>
        </w:rPr>
        <w:t xml:space="preserve"> </w:t>
      </w:r>
      <w:r w:rsidRPr="00711EE3">
        <w:rPr>
          <w:i/>
          <w:iCs/>
          <w:szCs w:val="16"/>
          <w:lang w:val="it-IT"/>
        </w:rPr>
        <w:t>siècle</w:t>
      </w:r>
      <w:r w:rsidRPr="00711EE3">
        <w:rPr>
          <w:szCs w:val="16"/>
          <w:lang w:val="it-IT"/>
        </w:rPr>
        <w:t xml:space="preserve">. </w:t>
      </w:r>
      <w:r w:rsidRPr="00CB717D">
        <w:rPr>
          <w:szCs w:val="16"/>
          <w:lang w:val="it-IT"/>
        </w:rPr>
        <w:t>Études de philosophie médiévale, 78. Paris, Vrin, 1999. 224 p.</w:t>
      </w:r>
      <w:r w:rsidR="00DD2948">
        <w:rPr>
          <w:szCs w:val="16"/>
          <w:lang w:val="it-IT"/>
        </w:rPr>
        <w:t xml:space="preserve"> [PUC]</w:t>
      </w:r>
      <w:r w:rsidRPr="00CB717D">
        <w:rPr>
          <w:szCs w:val="16"/>
          <w:lang w:val="it-IT"/>
        </w:rPr>
        <w:t xml:space="preserve"> [UNICAMP] [UNIFESP]</w:t>
      </w:r>
      <w:r w:rsidRPr="00CB717D">
        <w:rPr>
          <w:szCs w:val="12"/>
          <w:lang w:val="it-IT"/>
        </w:rPr>
        <w:t xml:space="preserve"> </w:t>
      </w:r>
      <w:r w:rsidRPr="00CB717D">
        <w:rPr>
          <w:lang w:val="it-IT"/>
        </w:rPr>
        <w:t>[USP]</w:t>
      </w:r>
    </w:p>
    <w:p w:rsidR="00300A64" w:rsidRPr="00CB717D" w:rsidRDefault="00300A64" w:rsidP="002802EC">
      <w:pPr>
        <w:pStyle w:val="PargrafoparaBibl"/>
        <w:widowControl/>
        <w:rPr>
          <w:color w:val="808080"/>
          <w:lang w:val="it-IT"/>
        </w:rPr>
      </w:pPr>
    </w:p>
    <w:p w:rsidR="00FB710A" w:rsidRPr="00CB717D" w:rsidRDefault="00FB710A" w:rsidP="002802EC">
      <w:pPr>
        <w:pStyle w:val="PargrafoparaBibl"/>
        <w:widowControl/>
        <w:rPr>
          <w:color w:val="808080"/>
          <w:lang w:val="it-IT"/>
        </w:rPr>
      </w:pPr>
      <w:r w:rsidRPr="00CB717D">
        <w:rPr>
          <w:bCs/>
          <w:lang w:val="it-IT"/>
        </w:rPr>
        <w:br w:type="page"/>
      </w:r>
    </w:p>
    <w:p w:rsidR="00FB710A" w:rsidRPr="00CB717D" w:rsidRDefault="00FB710A" w:rsidP="002802EC">
      <w:pPr>
        <w:pStyle w:val="Ttulo4"/>
        <w:widowControl/>
        <w:rPr>
          <w:color w:val="FF0000"/>
          <w:lang w:val="it-IT"/>
        </w:rPr>
      </w:pPr>
      <w:r w:rsidRPr="00CB717D">
        <w:rPr>
          <w:color w:val="FF0000"/>
          <w:lang w:val="it-IT"/>
        </w:rPr>
        <w:lastRenderedPageBreak/>
        <w:t>joão blund, ca. 1175-1248</w:t>
      </w:r>
    </w:p>
    <w:p w:rsidR="00857C20" w:rsidRPr="0056605C" w:rsidRDefault="00AF0097" w:rsidP="002802EC">
      <w:pPr>
        <w:pStyle w:val="Ttulo5"/>
        <w:keepNext/>
        <w:spacing w:before="0"/>
        <w:rPr>
          <w:color w:val="FF0000"/>
          <w:lang w:val="es-ES_tradnl"/>
        </w:rPr>
      </w:pPr>
      <w:r>
        <w:rPr>
          <w:color w:val="FF0000"/>
          <w:lang w:val="es-ES_tradnl"/>
        </w:rPr>
        <w:t>Auctores Britannici Medii Aevi</w:t>
      </w:r>
    </w:p>
    <w:p w:rsidR="00FB710A" w:rsidRPr="00F61AE9" w:rsidRDefault="00FB710A" w:rsidP="002802EC">
      <w:pPr>
        <w:pStyle w:val="PargrafoparaBibl"/>
        <w:widowControl/>
        <w:rPr>
          <w:lang w:val="en-US"/>
        </w:rPr>
      </w:pPr>
      <w:r w:rsidRPr="00F61AE9">
        <w:rPr>
          <w:lang w:val="es-ES_tradnl"/>
        </w:rPr>
        <w:t xml:space="preserve">IOHANNES BLUND, </w:t>
      </w:r>
      <w:r w:rsidRPr="00F61AE9">
        <w:rPr>
          <w:i/>
          <w:lang w:val="es-ES_tradnl"/>
        </w:rPr>
        <w:t>Tractatus de anima</w:t>
      </w:r>
      <w:r w:rsidRPr="00F61AE9">
        <w:rPr>
          <w:lang w:val="es-ES_tradnl"/>
        </w:rPr>
        <w:t xml:space="preserve">. </w:t>
      </w:r>
      <w:r w:rsidRPr="00CB717D">
        <w:rPr>
          <w:lang w:val="it-IT"/>
        </w:rPr>
        <w:t xml:space="preserve">Ed. D. A. Callus et R. W. Hunt. </w:t>
      </w:r>
      <w:r w:rsidRPr="00F61AE9">
        <w:rPr>
          <w:lang w:val="es-ES_tradnl"/>
        </w:rPr>
        <w:t xml:space="preserve">Auctores Britannici Medii Aevi, 2. Oxford, UP, 1970. </w:t>
      </w:r>
      <w:r w:rsidRPr="00F61AE9">
        <w:rPr>
          <w:lang w:val="en-US"/>
        </w:rPr>
        <w:t xml:space="preserve">XXIV+127 p. </w:t>
      </w:r>
      <w:r w:rsidRPr="00F61AE9">
        <w:rPr>
          <w:lang w:val="es-ES_tradnl"/>
        </w:rPr>
        <w:t xml:space="preserve">[UFSCar] </w:t>
      </w:r>
      <w:r w:rsidRPr="00F61AE9">
        <w:rPr>
          <w:lang w:val="en-US"/>
        </w:rPr>
        <w:t>[USP]</w:t>
      </w:r>
    </w:p>
    <w:p w:rsidR="00751E5B" w:rsidRPr="00F37004" w:rsidRDefault="00150FF7" w:rsidP="002802EC">
      <w:pPr>
        <w:pStyle w:val="PargrafoparaBibl"/>
        <w:widowControl/>
        <w:rPr>
          <w:lang w:val="es-ES_tradnl"/>
        </w:rPr>
      </w:pPr>
      <w:bookmarkStart w:id="64" w:name="_Hlk480368266"/>
      <w:r w:rsidRPr="00F37004">
        <w:rPr>
          <w:lang w:val="es-ES_tradnl"/>
        </w:rPr>
        <w:t>JOHN BLUND</w:t>
      </w:r>
      <w:r w:rsidR="00751E5B" w:rsidRPr="00F37004">
        <w:rPr>
          <w:lang w:val="es-ES_tradnl"/>
        </w:rPr>
        <w:t xml:space="preserve">, </w:t>
      </w:r>
      <w:r w:rsidRPr="00F37004">
        <w:rPr>
          <w:i/>
          <w:lang w:val="es-ES_tradnl"/>
        </w:rPr>
        <w:t>Treatise on the s</w:t>
      </w:r>
      <w:r w:rsidR="00751E5B" w:rsidRPr="00F37004">
        <w:rPr>
          <w:i/>
          <w:lang w:val="es-ES_tradnl"/>
        </w:rPr>
        <w:t>oul</w:t>
      </w:r>
      <w:r w:rsidR="00751E5B" w:rsidRPr="00F37004">
        <w:rPr>
          <w:lang w:val="es-ES_tradnl"/>
        </w:rPr>
        <w:t>. Ed. M. Dunne</w:t>
      </w:r>
      <w:r w:rsidRPr="00F37004">
        <w:rPr>
          <w:lang w:val="es-ES_tradnl"/>
        </w:rPr>
        <w:t xml:space="preserve"> </w:t>
      </w:r>
      <w:r w:rsidR="00751E5B" w:rsidRPr="00F37004">
        <w:rPr>
          <w:lang w:val="es-ES_tradnl"/>
        </w:rPr>
        <w:t>and</w:t>
      </w:r>
      <w:r w:rsidRPr="00F37004">
        <w:rPr>
          <w:lang w:val="es-ES_tradnl"/>
        </w:rPr>
        <w:t xml:space="preserve"> </w:t>
      </w:r>
      <w:r w:rsidR="00751E5B" w:rsidRPr="00F37004">
        <w:rPr>
          <w:lang w:val="es-ES_tradnl"/>
        </w:rPr>
        <w:t xml:space="preserve">R. W. Hunt, with a new </w:t>
      </w:r>
      <w:r w:rsidRPr="00F37004">
        <w:rPr>
          <w:lang w:val="es-ES_tradnl"/>
        </w:rPr>
        <w:t>i</w:t>
      </w:r>
      <w:r w:rsidR="00751E5B" w:rsidRPr="00F37004">
        <w:rPr>
          <w:lang w:val="es-ES_tradnl"/>
        </w:rPr>
        <w:t>ntr</w:t>
      </w:r>
      <w:r w:rsidRPr="00F37004">
        <w:rPr>
          <w:lang w:val="es-ES_tradnl"/>
        </w:rPr>
        <w:t>.</w:t>
      </w:r>
      <w:r w:rsidR="00751E5B" w:rsidRPr="00F37004">
        <w:rPr>
          <w:lang w:val="es-ES_tradnl"/>
        </w:rPr>
        <w:t xml:space="preserve"> and tr</w:t>
      </w:r>
      <w:r w:rsidRPr="00F37004">
        <w:rPr>
          <w:lang w:val="es-ES_tradnl"/>
        </w:rPr>
        <w:t>.</w:t>
      </w:r>
      <w:r w:rsidR="00751E5B" w:rsidRPr="00F37004">
        <w:rPr>
          <w:lang w:val="es-ES_tradnl"/>
        </w:rPr>
        <w:t xml:space="preserve"> by M. W Dunne. Auctores Britannici Medii Aevi, 2 (new ed.). Oxford, UP, 2012. </w:t>
      </w:r>
      <w:r w:rsidR="00F37004" w:rsidRPr="00F37004">
        <w:rPr>
          <w:lang w:val="es-ES_tradnl"/>
        </w:rPr>
        <w:t xml:space="preserve">XLIX+258 </w:t>
      </w:r>
      <w:r w:rsidR="00751E5B" w:rsidRPr="00F37004">
        <w:rPr>
          <w:lang w:val="es-ES_tradnl"/>
        </w:rPr>
        <w:t>p.</w:t>
      </w:r>
      <w:r w:rsidR="00751E5B" w:rsidRPr="00F37004">
        <w:rPr>
          <w:color w:val="808080" w:themeColor="background1" w:themeShade="80"/>
          <w:lang w:val="es-ES_tradnl"/>
        </w:rPr>
        <w:t>*</w:t>
      </w:r>
      <w:r w:rsidR="00F37004" w:rsidRPr="00F37004">
        <w:rPr>
          <w:lang w:val="es-ES_tradnl"/>
        </w:rPr>
        <w:t xml:space="preserve"> [UNICAMP]</w:t>
      </w:r>
    </w:p>
    <w:bookmarkEnd w:id="64"/>
    <w:p w:rsidR="00857C20" w:rsidRDefault="00AF0097" w:rsidP="002802EC">
      <w:pPr>
        <w:pStyle w:val="Ttulo5"/>
        <w:keepNext/>
        <w:spacing w:before="0"/>
        <w:rPr>
          <w:color w:val="FF0000"/>
          <w:lang w:val="en-US"/>
        </w:rPr>
      </w:pPr>
      <w:r>
        <w:rPr>
          <w:color w:val="FF0000"/>
          <w:lang w:val="en-US"/>
        </w:rPr>
        <w:t>Diversas</w:t>
      </w:r>
    </w:p>
    <w:p w:rsidR="00FB710A" w:rsidRPr="00F61AE9" w:rsidRDefault="00FB710A" w:rsidP="002802EC">
      <w:pPr>
        <w:pStyle w:val="PargrafoparaBibl"/>
        <w:widowControl/>
        <w:rPr>
          <w:lang w:val="en-US"/>
        </w:rPr>
      </w:pPr>
      <w:r w:rsidRPr="00F61AE9">
        <w:rPr>
          <w:lang w:val="en-US"/>
        </w:rPr>
        <w:t xml:space="preserve">JOHN BLUND, </w:t>
      </w:r>
      <w:r w:rsidRPr="00F61AE9">
        <w:rPr>
          <w:i/>
          <w:lang w:val="en-US"/>
        </w:rPr>
        <w:t>Traktat über die Seele. Tractatus de anima</w:t>
      </w:r>
      <w:r w:rsidRPr="00F61AE9">
        <w:rPr>
          <w:lang w:val="en-US"/>
        </w:rPr>
        <w:t>. Übers. und eingeleitet von Dorothée Werner. Herders Bibliothek der Philosophie des Mittelalters, 6. Freiburg, Herder, 2005. 356 S. [UFSCar] [USP]</w:t>
      </w:r>
    </w:p>
    <w:p w:rsidR="00FB710A" w:rsidRPr="00943C4D" w:rsidRDefault="00AA4FB5" w:rsidP="002802EC">
      <w:pPr>
        <w:pStyle w:val="Ttulo5"/>
        <w:keepNext/>
        <w:spacing w:before="0"/>
        <w:rPr>
          <w:color w:val="FF0000"/>
        </w:rPr>
      </w:pPr>
      <w:r>
        <w:rPr>
          <w:color w:val="FF0000"/>
        </w:rPr>
        <w:t>Comentadores</w:t>
      </w:r>
    </w:p>
    <w:p w:rsidR="00FB710A" w:rsidRPr="00F61AE9" w:rsidRDefault="00FB710A" w:rsidP="002802EC">
      <w:pPr>
        <w:pStyle w:val="PargrafoparaBibl"/>
        <w:widowControl/>
        <w:rPr>
          <w:iCs/>
          <w:lang w:val="es-ES_tradnl"/>
        </w:rPr>
      </w:pPr>
      <w:r w:rsidRPr="00F61AE9">
        <w:rPr>
          <w:i/>
          <w:lang w:val="es-ES_tradnl"/>
        </w:rPr>
        <w:t>Autor d’Aristote. Recueil d’études de philosophie ancienne et médiévale</w:t>
      </w:r>
      <w:r w:rsidRPr="00F61AE9">
        <w:rPr>
          <w:iCs/>
          <w:lang w:val="es-ES_tradnl"/>
        </w:rPr>
        <w:t xml:space="preserve">. Louvain, </w:t>
      </w:r>
      <w:r w:rsidRPr="00F61AE9">
        <w:t>Publications</w:t>
      </w:r>
      <w:r w:rsidRPr="00F61AE9">
        <w:rPr>
          <w:iCs/>
          <w:lang w:val="es-ES_tradnl"/>
        </w:rPr>
        <w:t xml:space="preserve"> Universitaires, 1955. 594 p. [</w:t>
      </w:r>
      <w:r w:rsidRPr="00F61AE9">
        <w:rPr>
          <w:noProof/>
        </w:rPr>
        <w:t>USP</w:t>
      </w:r>
      <w:r w:rsidRPr="00F61AE9">
        <w:rPr>
          <w:iCs/>
          <w:lang w:val="es-ES_tradnl"/>
        </w:rPr>
        <w:t>]</w:t>
      </w:r>
    </w:p>
    <w:p w:rsidR="00FB710A" w:rsidRPr="00F61AE9" w:rsidRDefault="00FB710A" w:rsidP="002802EC">
      <w:pPr>
        <w:pStyle w:val="PargrafoparaBibl"/>
        <w:widowControl/>
        <w:rPr>
          <w:lang w:val="en-US"/>
        </w:rPr>
      </w:pPr>
      <w:r w:rsidRPr="00F61AE9">
        <w:t>BAZÁN, B.</w:t>
      </w:r>
      <w:r w:rsidR="00CA0AFD">
        <w:t xml:space="preserve"> C.</w:t>
      </w:r>
      <w:r w:rsidRPr="00F61AE9">
        <w:t xml:space="preserve">, </w:t>
      </w:r>
      <w:r w:rsidRPr="00F61AE9">
        <w:rPr>
          <w:i/>
        </w:rPr>
        <w:t>Anonymi, Magistri artium Sententia super II et III de anima</w:t>
      </w:r>
      <w:r w:rsidRPr="00F61AE9">
        <w:t xml:space="preserve">. Éd., étude critique et doctrinale par B. C. Bazán. </w:t>
      </w:r>
      <w:r w:rsidRPr="00F61AE9">
        <w:rPr>
          <w:lang w:val="en-US"/>
        </w:rPr>
        <w:t xml:space="preserve">Texte du </w:t>
      </w:r>
      <w:r w:rsidRPr="00F61AE9">
        <w:rPr>
          <w:i/>
          <w:lang w:val="en-US"/>
        </w:rPr>
        <w:t>De anima vetus</w:t>
      </w:r>
      <w:r w:rsidRPr="00F61AE9">
        <w:rPr>
          <w:lang w:val="en-US"/>
        </w:rPr>
        <w:t xml:space="preserve"> établi par K. White. Philosophes médiévaux, 37. Louvain, Peeters, 1998. 429 p. [USP]</w:t>
      </w:r>
    </w:p>
    <w:p w:rsidR="00FB710A" w:rsidRDefault="00FB710A" w:rsidP="002802EC">
      <w:pPr>
        <w:pStyle w:val="PargrafoparaBibl"/>
        <w:widowControl/>
        <w:rPr>
          <w:lang w:val="en"/>
        </w:rPr>
      </w:pPr>
      <w:r w:rsidRPr="00E36A7C">
        <w:rPr>
          <w:lang w:val="en-US"/>
        </w:rPr>
        <w:t>BLOCH</w:t>
      </w:r>
      <w:r>
        <w:rPr>
          <w:lang w:val="en-US"/>
        </w:rPr>
        <w:t xml:space="preserve">, D., </w:t>
      </w:r>
      <w:r w:rsidRPr="00E36A7C">
        <w:rPr>
          <w:i/>
          <w:lang w:val="en-US"/>
        </w:rPr>
        <w:t>Aristotle on memory and recollection: text, translation, interpretation, and reception in Western scholasticism</w:t>
      </w:r>
      <w:r>
        <w:rPr>
          <w:lang w:val="en-US"/>
        </w:rPr>
        <w:t>.</w:t>
      </w:r>
      <w:r w:rsidRPr="00E36A7C">
        <w:rPr>
          <w:lang w:val="en"/>
        </w:rPr>
        <w:t xml:space="preserve"> </w:t>
      </w:r>
      <w:r w:rsidRPr="00D012D4">
        <w:rPr>
          <w:lang w:val="en"/>
        </w:rPr>
        <w:t>Philosophia Antiqua</w:t>
      </w:r>
      <w:r w:rsidRPr="006E0CC1">
        <w:rPr>
          <w:lang w:val="en"/>
        </w:rPr>
        <w:t>,</w:t>
      </w:r>
      <w:r w:rsidRPr="00D012D4">
        <w:rPr>
          <w:lang w:val="en"/>
        </w:rPr>
        <w:t xml:space="preserve"> </w:t>
      </w:r>
      <w:r>
        <w:rPr>
          <w:lang w:val="en"/>
        </w:rPr>
        <w:t>110</w:t>
      </w:r>
      <w:r w:rsidRPr="006E0CC1">
        <w:rPr>
          <w:lang w:val="en"/>
        </w:rPr>
        <w:t>.</w:t>
      </w:r>
      <w:r w:rsidRPr="00D012D4">
        <w:rPr>
          <w:lang w:val="en"/>
        </w:rPr>
        <w:t xml:space="preserve"> </w:t>
      </w:r>
      <w:r w:rsidRPr="006E0CC1">
        <w:rPr>
          <w:lang w:val="en"/>
        </w:rPr>
        <w:t>Leiden, Brill,</w:t>
      </w:r>
      <w:r>
        <w:rPr>
          <w:lang w:val="en"/>
        </w:rPr>
        <w:t xml:space="preserve"> </w:t>
      </w:r>
      <w:r w:rsidRPr="00E36A7C">
        <w:rPr>
          <w:lang w:val="en-US"/>
        </w:rPr>
        <w:t>2007. XIII+276 p.</w:t>
      </w:r>
      <w:r w:rsidRPr="00E36A7C">
        <w:rPr>
          <w:lang w:val="en"/>
        </w:rPr>
        <w:t xml:space="preserve"> </w:t>
      </w:r>
      <w:r>
        <w:rPr>
          <w:lang w:val="en"/>
        </w:rPr>
        <w:t>[UFSCar] [USP]</w:t>
      </w:r>
    </w:p>
    <w:p w:rsidR="00FB710A" w:rsidRPr="00F61AE9" w:rsidRDefault="00FB710A" w:rsidP="002802EC">
      <w:pPr>
        <w:pStyle w:val="PargrafoparaBibl"/>
        <w:widowControl/>
        <w:rPr>
          <w:lang w:val="en-US"/>
        </w:rPr>
      </w:pPr>
      <w:r w:rsidRPr="00F61AE9">
        <w:rPr>
          <w:lang w:val="en-US"/>
        </w:rPr>
        <w:t xml:space="preserve">COLEMAN, J., </w:t>
      </w:r>
      <w:r w:rsidRPr="00F61AE9">
        <w:rPr>
          <w:i/>
          <w:lang w:val="en-US"/>
        </w:rPr>
        <w:t>Ancient and medieval memories: studies in the reconstruction of the past</w:t>
      </w:r>
      <w:r w:rsidRPr="00F61AE9">
        <w:rPr>
          <w:lang w:val="en-US"/>
        </w:rPr>
        <w:t>. Cambridge, UP, [1992] 1995. 2003 XX+696 p. [UNICAMP] [USP]</w:t>
      </w:r>
    </w:p>
    <w:p w:rsidR="00FB710A" w:rsidRPr="00F61AE9" w:rsidRDefault="00FB710A" w:rsidP="002802EC">
      <w:pPr>
        <w:pStyle w:val="PargrafoparaBibl"/>
        <w:widowControl/>
        <w:rPr>
          <w:lang w:val="en-US"/>
        </w:rPr>
      </w:pPr>
      <w:r w:rsidRPr="00F61AE9">
        <w:rPr>
          <w:lang w:val="en-US"/>
        </w:rPr>
        <w:t>DALES,</w:t>
      </w:r>
      <w:r w:rsidRPr="00F61AE9">
        <w:rPr>
          <w:b/>
          <w:bCs/>
          <w:lang w:val="en-US"/>
        </w:rPr>
        <w:t xml:space="preserve"> </w:t>
      </w:r>
      <w:r w:rsidRPr="00F61AE9">
        <w:rPr>
          <w:lang w:val="en-US"/>
        </w:rPr>
        <w:t xml:space="preserve">R. C., </w:t>
      </w:r>
      <w:r w:rsidRPr="00F61AE9">
        <w:rPr>
          <w:i/>
          <w:iCs/>
          <w:lang w:val="en-US"/>
        </w:rPr>
        <w:t>The problem of the rational soul in the Thirteenth Century</w:t>
      </w:r>
      <w:r w:rsidRPr="00F61AE9">
        <w:rPr>
          <w:lang w:val="en-US"/>
        </w:rPr>
        <w:t>. Brill’s studies in intellectual history, 65. Leiden, Brill, 1995. 214 p. [UNICAMP] [USP]</w:t>
      </w:r>
    </w:p>
    <w:p w:rsidR="00FB710A" w:rsidRPr="00F61AE9" w:rsidRDefault="00FB710A" w:rsidP="002802EC">
      <w:pPr>
        <w:pStyle w:val="PargrafoparaBibl"/>
        <w:widowControl/>
        <w:rPr>
          <w:lang w:val="en-US"/>
        </w:rPr>
      </w:pPr>
      <w:r w:rsidRPr="00F61AE9">
        <w:rPr>
          <w:lang w:val="en-US"/>
        </w:rPr>
        <w:t xml:space="preserve">EVANS, G. R., </w:t>
      </w:r>
      <w:r w:rsidRPr="00F61AE9">
        <w:rPr>
          <w:i/>
          <w:iCs/>
          <w:lang w:val="en-US"/>
        </w:rPr>
        <w:t>Getting it wrong</w:t>
      </w:r>
      <w:r w:rsidRPr="00F61AE9">
        <w:rPr>
          <w:lang w:val="en-US"/>
        </w:rPr>
        <w:t xml:space="preserve">. </w:t>
      </w:r>
      <w:r w:rsidRPr="00F61AE9">
        <w:rPr>
          <w:i/>
          <w:iCs/>
          <w:lang w:val="en-US"/>
        </w:rPr>
        <w:t>The medieval epistemology of error.</w:t>
      </w:r>
      <w:r w:rsidRPr="00F61AE9">
        <w:rPr>
          <w:lang w:val="en-US"/>
        </w:rPr>
        <w:t xml:space="preserve"> Studien und Texte zur Geistesgeschichte des Mittelalters, 63. Leiden, Brill, 1998. XI+223 p. [UFSCar] [USP]</w:t>
      </w:r>
    </w:p>
    <w:p w:rsidR="00FB710A" w:rsidRPr="007B77F4" w:rsidRDefault="00FB710A" w:rsidP="002802EC">
      <w:pPr>
        <w:pStyle w:val="PargrafoparaBibl"/>
        <w:widowControl/>
      </w:pPr>
      <w:r w:rsidRPr="00F61AE9">
        <w:rPr>
          <w:lang w:val="en-US"/>
        </w:rPr>
        <w:t xml:space="preserve">KNOWLES, D., </w:t>
      </w:r>
      <w:r w:rsidRPr="00F61AE9">
        <w:rPr>
          <w:i/>
          <w:lang w:val="en-US"/>
        </w:rPr>
        <w:t>The evolution of Medieval thought</w:t>
      </w:r>
      <w:r w:rsidRPr="00F61AE9">
        <w:rPr>
          <w:lang w:val="en-US"/>
        </w:rPr>
        <w:t xml:space="preserve">. Ed. by D. E. Luscombe and C. N. L. Brooke. </w:t>
      </w:r>
      <w:r w:rsidRPr="007B77F4">
        <w:t>London, Longman, 1962. 1995. IX+356 p. [UNICAMP] [USP]</w:t>
      </w:r>
    </w:p>
    <w:p w:rsidR="009A0768" w:rsidRPr="009A0768" w:rsidRDefault="009A0768" w:rsidP="002802EC">
      <w:pPr>
        <w:pStyle w:val="PargrafoparaBibl"/>
        <w:widowControl/>
        <w:rPr>
          <w:noProof/>
          <w:color w:val="808080"/>
          <w:szCs w:val="24"/>
        </w:rPr>
      </w:pPr>
      <w:r w:rsidRPr="009A0768">
        <w:rPr>
          <w:noProof/>
          <w:color w:val="808080"/>
          <w:szCs w:val="24"/>
        </w:rPr>
        <w:t>LENZI,</w:t>
      </w:r>
      <w:r>
        <w:rPr>
          <w:noProof/>
          <w:color w:val="808080"/>
          <w:szCs w:val="24"/>
        </w:rPr>
        <w:t xml:space="preserve"> M.</w:t>
      </w:r>
      <w:r w:rsidRPr="009A0768">
        <w:rPr>
          <w:noProof/>
          <w:color w:val="808080"/>
          <w:szCs w:val="24"/>
        </w:rPr>
        <w:t xml:space="preserve">, </w:t>
      </w:r>
      <w:r w:rsidRPr="009A0768">
        <w:rPr>
          <w:i/>
          <w:noProof/>
          <w:color w:val="808080"/>
          <w:szCs w:val="24"/>
        </w:rPr>
        <w:t>Anima, forma e sostanza. Filosofia e teologia nel dibattito antropologico del XIII secolo</w:t>
      </w:r>
      <w:r w:rsidRPr="009A0768">
        <w:rPr>
          <w:noProof/>
          <w:color w:val="808080"/>
          <w:szCs w:val="24"/>
        </w:rPr>
        <w:t>. Uomini e mondi medievali, 28. Spoleto, CISAM, 2011. 320 p.*</w:t>
      </w:r>
    </w:p>
    <w:p w:rsidR="00FB710A" w:rsidRPr="000B3462" w:rsidRDefault="00FB710A" w:rsidP="002802EC">
      <w:pPr>
        <w:pStyle w:val="PargrafoparaBibl"/>
        <w:widowControl/>
        <w:rPr>
          <w:noProof/>
          <w:szCs w:val="15"/>
          <w:lang w:val="en-US"/>
        </w:rPr>
      </w:pPr>
      <w:r w:rsidRPr="007B77F4">
        <w:rPr>
          <w:noProof/>
          <w:szCs w:val="15"/>
        </w:rPr>
        <w:t xml:space="preserve">LUTZ-BACHMANN, M., et al., hg, </w:t>
      </w:r>
      <w:r w:rsidRPr="007B77F4">
        <w:rPr>
          <w:i/>
          <w:noProof/>
          <w:szCs w:val="15"/>
        </w:rPr>
        <w:t xml:space="preserve">Erkenntnis und Wissenschaft: Probleme der Epistemologie in der Philosophie des Mittelalters. </w:t>
      </w:r>
      <w:r w:rsidRPr="00F61AE9">
        <w:rPr>
          <w:i/>
          <w:noProof/>
          <w:szCs w:val="15"/>
          <w:lang w:val="en-US"/>
        </w:rPr>
        <w:t>Knowledge and science: problems of epistemology in medieval philosophy</w:t>
      </w:r>
      <w:r w:rsidRPr="00F61AE9">
        <w:rPr>
          <w:noProof/>
          <w:szCs w:val="15"/>
          <w:lang w:val="en-US"/>
        </w:rPr>
        <w:t xml:space="preserve">. Berlin, Akademie, 2004. </w:t>
      </w:r>
      <w:r w:rsidRPr="000B3462">
        <w:rPr>
          <w:noProof/>
          <w:szCs w:val="15"/>
          <w:lang w:val="en-US"/>
        </w:rPr>
        <w:t>277 S. [UFSCar]</w:t>
      </w:r>
    </w:p>
    <w:p w:rsidR="000B3462" w:rsidRDefault="000B3462" w:rsidP="002802EC">
      <w:pPr>
        <w:pStyle w:val="PargrafoparaBibl"/>
        <w:widowControl/>
        <w:rPr>
          <w:szCs w:val="24"/>
          <w:lang w:val="en-US"/>
        </w:rPr>
      </w:pPr>
      <w:r w:rsidRPr="00041855">
        <w:rPr>
          <w:szCs w:val="24"/>
          <w:lang w:val="en-US"/>
        </w:rPr>
        <w:lastRenderedPageBreak/>
        <w:t>OGUEJIOFOR</w:t>
      </w:r>
      <w:r>
        <w:rPr>
          <w:szCs w:val="24"/>
          <w:lang w:val="en-US"/>
        </w:rPr>
        <w:t>,</w:t>
      </w:r>
      <w:r w:rsidRPr="00041855">
        <w:rPr>
          <w:szCs w:val="24"/>
          <w:lang w:val="en-US"/>
        </w:rPr>
        <w:t xml:space="preserve"> J.</w:t>
      </w:r>
      <w:r>
        <w:rPr>
          <w:szCs w:val="24"/>
          <w:lang w:val="en-US"/>
        </w:rPr>
        <w:t xml:space="preserve"> O.</w:t>
      </w:r>
      <w:r w:rsidRPr="00041855">
        <w:rPr>
          <w:szCs w:val="24"/>
          <w:lang w:val="en-US"/>
        </w:rPr>
        <w:t xml:space="preserve">, </w:t>
      </w:r>
      <w:r w:rsidRPr="00041855">
        <w:rPr>
          <w:i/>
          <w:szCs w:val="24"/>
          <w:lang w:val="en-US"/>
        </w:rPr>
        <w:t>The arguments for the immortality of the soul in the first half of the Thirteenth Century</w:t>
      </w:r>
      <w:r w:rsidRPr="00041855">
        <w:rPr>
          <w:szCs w:val="24"/>
          <w:lang w:val="en-US"/>
        </w:rPr>
        <w:t xml:space="preserve">. Recherches de théologie et philosophie médiévales, Supplementa, 5. </w:t>
      </w:r>
      <w:r w:rsidRPr="000B3462">
        <w:rPr>
          <w:szCs w:val="24"/>
          <w:lang w:val="en-US"/>
        </w:rPr>
        <w:t>Leuven, Peeters, 1995. XIII+425 p. [USP]</w:t>
      </w:r>
    </w:p>
    <w:p w:rsidR="008F23A6" w:rsidRPr="000B3462" w:rsidRDefault="008F23A6" w:rsidP="002802EC">
      <w:pPr>
        <w:pStyle w:val="PargrafoparaBibl"/>
        <w:widowControl/>
        <w:rPr>
          <w:szCs w:val="24"/>
          <w:lang w:val="en-US"/>
        </w:rPr>
      </w:pPr>
    </w:p>
    <w:p w:rsidR="00FB710A" w:rsidRPr="000B3462" w:rsidRDefault="00FB710A" w:rsidP="002802EC">
      <w:pPr>
        <w:spacing w:after="200" w:line="276" w:lineRule="auto"/>
        <w:rPr>
          <w:bCs/>
          <w:lang w:val="en-US"/>
        </w:rPr>
      </w:pPr>
      <w:r w:rsidRPr="000B3462">
        <w:rPr>
          <w:bCs/>
          <w:lang w:val="en-US"/>
        </w:rPr>
        <w:br w:type="page"/>
      </w:r>
    </w:p>
    <w:p w:rsidR="00FB710A" w:rsidRPr="00F61AE9" w:rsidRDefault="00FB710A" w:rsidP="002802EC">
      <w:pPr>
        <w:pStyle w:val="Ttulo4"/>
        <w:widowControl/>
        <w:rPr>
          <w:color w:val="FF0000"/>
        </w:rPr>
      </w:pPr>
      <w:r w:rsidRPr="00F61AE9">
        <w:rPr>
          <w:color w:val="FF0000"/>
        </w:rPr>
        <w:lastRenderedPageBreak/>
        <w:t>joão de la rochelle, ca. 1200-1245</w:t>
      </w:r>
    </w:p>
    <w:p w:rsidR="005717A4" w:rsidRPr="00FB4E5C" w:rsidRDefault="00B8210A" w:rsidP="002802EC">
      <w:pPr>
        <w:pStyle w:val="Ttulo5"/>
        <w:keepNext/>
        <w:spacing w:before="0"/>
        <w:rPr>
          <w:color w:val="FF0000"/>
          <w:lang w:val="es-ES_tradnl"/>
        </w:rPr>
      </w:pPr>
      <w:r>
        <w:rPr>
          <w:color w:val="FF0000"/>
          <w:lang w:val="es-ES_tradnl"/>
        </w:rPr>
        <w:t>Textos</w:t>
      </w:r>
    </w:p>
    <w:p w:rsidR="00FB710A" w:rsidRPr="00C96E98" w:rsidRDefault="00FB710A" w:rsidP="002802EC">
      <w:pPr>
        <w:pStyle w:val="PargrafoparaBibl"/>
        <w:widowControl/>
        <w:rPr>
          <w:lang w:val="es-ES_tradnl"/>
        </w:rPr>
      </w:pPr>
      <w:r w:rsidRPr="00F61AE9">
        <w:t xml:space="preserve">JEAN DE LA ROCHELLE, </w:t>
      </w:r>
      <w:r w:rsidRPr="00F61AE9">
        <w:rPr>
          <w:i/>
          <w:iCs/>
        </w:rPr>
        <w:t>Tractatus de divisione multiplici potentiarum animae</w:t>
      </w:r>
      <w:r w:rsidRPr="00F61AE9">
        <w:t>. Texte critique a</w:t>
      </w:r>
      <w:r w:rsidRPr="00F61AE9">
        <w:rPr>
          <w:lang w:val="es-ES_tradnl"/>
        </w:rPr>
        <w:t xml:space="preserve">vec intr. </w:t>
      </w:r>
      <w:r w:rsidR="00B047D9" w:rsidRPr="00B047D9">
        <w:rPr>
          <w:szCs w:val="16"/>
        </w:rPr>
        <w:t xml:space="preserve">et notes </w:t>
      </w:r>
      <w:r w:rsidRPr="00F61AE9">
        <w:rPr>
          <w:lang w:val="es-ES_tradnl"/>
        </w:rPr>
        <w:t>par P. Michaud-Quantin. T</w:t>
      </w:r>
      <w:r w:rsidRPr="00C96E98">
        <w:rPr>
          <w:lang w:val="es-ES_tradnl"/>
        </w:rPr>
        <w:t>extes philosophiques du Moyen Âge, 11. Paris, Vrin, 1</w:t>
      </w:r>
      <w:r w:rsidR="00B21287">
        <w:rPr>
          <w:lang w:val="es-ES_tradnl"/>
        </w:rPr>
        <w:t>964. 213 p. [UNICAMP] [USP] {NA}</w:t>
      </w:r>
    </w:p>
    <w:p w:rsidR="00FB710A" w:rsidRPr="00B91F36" w:rsidRDefault="00FB710A" w:rsidP="002802EC">
      <w:pPr>
        <w:pStyle w:val="PargrafoparaBibl"/>
        <w:widowControl/>
        <w:rPr>
          <w:color w:val="808080" w:themeColor="background1" w:themeShade="80"/>
          <w:lang w:val="en-US"/>
        </w:rPr>
      </w:pPr>
      <w:r w:rsidRPr="00B91F36">
        <w:rPr>
          <w:color w:val="808080" w:themeColor="background1" w:themeShade="80"/>
          <w:szCs w:val="16"/>
          <w:lang w:val="es-ES_tradnl"/>
        </w:rPr>
        <w:t xml:space="preserve">JEAN DE LA ROCHELLE, </w:t>
      </w:r>
      <w:r w:rsidRPr="00B91F36">
        <w:rPr>
          <w:i/>
          <w:color w:val="808080" w:themeColor="background1" w:themeShade="80"/>
          <w:szCs w:val="16"/>
          <w:lang w:val="es-ES_tradnl"/>
        </w:rPr>
        <w:t>Summa de anima</w:t>
      </w:r>
      <w:r w:rsidRPr="00B91F36">
        <w:rPr>
          <w:color w:val="808080" w:themeColor="background1" w:themeShade="80"/>
          <w:szCs w:val="16"/>
          <w:lang w:val="es-ES_tradnl"/>
        </w:rPr>
        <w:t xml:space="preserve">. Texte critique, int. et notes J.-G. Bougerol. </w:t>
      </w:r>
      <w:r w:rsidRPr="00B91F36">
        <w:rPr>
          <w:color w:val="808080" w:themeColor="background1" w:themeShade="80"/>
          <w:szCs w:val="16"/>
          <w:lang w:val="en-US"/>
        </w:rPr>
        <w:t>Textes philosophiques du Moyen Âge, 19. Paris, Vrin, 1995. 298 p.</w:t>
      </w:r>
      <w:r w:rsidR="001C24DF" w:rsidRPr="001C24DF">
        <w:rPr>
          <w:color w:val="808080" w:themeColor="background1" w:themeShade="80"/>
          <w:szCs w:val="16"/>
          <w:vertAlign w:val="superscript"/>
          <w:lang w:val="en-US"/>
        </w:rPr>
        <w:t>#</w:t>
      </w:r>
      <w:r w:rsidR="001C24DF">
        <w:rPr>
          <w:color w:val="808080" w:themeColor="background1" w:themeShade="80"/>
          <w:szCs w:val="16"/>
          <w:lang w:val="en-US"/>
        </w:rPr>
        <w:t xml:space="preserve"> </w:t>
      </w:r>
    </w:p>
    <w:p w:rsidR="00B047D9" w:rsidRDefault="00B047D9" w:rsidP="002802EC">
      <w:pPr>
        <w:pStyle w:val="PargrafoparaBibl"/>
        <w:widowControl/>
        <w:rPr>
          <w:lang w:val="es-ES_tradnl"/>
        </w:rPr>
      </w:pPr>
      <w:r w:rsidRPr="00B91F36">
        <w:rPr>
          <w:lang w:val="en-US"/>
        </w:rPr>
        <w:t xml:space="preserve">JEAN DE LA ROCHELLE, </w:t>
      </w:r>
      <w:r w:rsidRPr="00B91F36">
        <w:rPr>
          <w:i/>
          <w:lang w:val="en-US"/>
        </w:rPr>
        <w:t>Somme de l’âme</w:t>
      </w:r>
      <w:r w:rsidRPr="00B91F36">
        <w:rPr>
          <w:lang w:val="en-US"/>
        </w:rPr>
        <w:t xml:space="preserve">. </w:t>
      </w:r>
      <w:r w:rsidR="00821556" w:rsidRPr="00E27C4C">
        <w:rPr>
          <w:lang w:val="en-US"/>
        </w:rPr>
        <w:t>Avant-propos de</w:t>
      </w:r>
      <w:r w:rsidRPr="00E27C4C">
        <w:rPr>
          <w:lang w:val="en-US"/>
        </w:rPr>
        <w:t xml:space="preserve"> L.-J. Bataillon. Intr., tr. et notes</w:t>
      </w:r>
      <w:r w:rsidR="00821556" w:rsidRPr="00E27C4C">
        <w:rPr>
          <w:lang w:val="en-US"/>
        </w:rPr>
        <w:t xml:space="preserve"> par</w:t>
      </w:r>
      <w:r w:rsidRPr="00E27C4C">
        <w:rPr>
          <w:lang w:val="en-US"/>
        </w:rPr>
        <w:t xml:space="preserve"> J.-M. Vernier. Bibliothèque des </w:t>
      </w:r>
      <w:r w:rsidR="00B91F36" w:rsidRPr="00E27C4C">
        <w:rPr>
          <w:lang w:val="en-US"/>
        </w:rPr>
        <w:t>textes philosophiques</w:t>
      </w:r>
      <w:r w:rsidRPr="00E27C4C">
        <w:rPr>
          <w:lang w:val="en-US"/>
        </w:rPr>
        <w:t xml:space="preserve">. </w:t>
      </w:r>
      <w:r w:rsidRPr="008B21E7">
        <w:rPr>
          <w:lang w:val="en-US"/>
        </w:rPr>
        <w:t>Paris, Vrin,</w:t>
      </w:r>
      <w:r w:rsidR="00B91F36" w:rsidRPr="008B21E7">
        <w:rPr>
          <w:lang w:val="en-US"/>
        </w:rPr>
        <w:t xml:space="preserve"> 2001. 25</w:t>
      </w:r>
      <w:r w:rsidR="00821556" w:rsidRPr="008B21E7">
        <w:rPr>
          <w:lang w:val="en-US"/>
        </w:rPr>
        <w:t>7</w:t>
      </w:r>
      <w:r w:rsidR="00B91F36" w:rsidRPr="008B21E7">
        <w:rPr>
          <w:lang w:val="en-US"/>
        </w:rPr>
        <w:t xml:space="preserve"> p.</w:t>
      </w:r>
      <w:r w:rsidR="00B91F36" w:rsidRPr="00B91F36">
        <w:rPr>
          <w:lang w:val="es-ES_tradnl"/>
        </w:rPr>
        <w:t xml:space="preserve"> </w:t>
      </w:r>
      <w:r w:rsidR="00B91F36" w:rsidRPr="008B21E7">
        <w:rPr>
          <w:lang w:val="en-US"/>
        </w:rPr>
        <w:t xml:space="preserve">[UFSCar] </w:t>
      </w:r>
      <w:r w:rsidR="00821556">
        <w:rPr>
          <w:lang w:val="es-ES_tradnl"/>
        </w:rPr>
        <w:t>[USP]</w:t>
      </w:r>
    </w:p>
    <w:p w:rsidR="00FB710A" w:rsidRPr="00F61AE9" w:rsidRDefault="00FB710A" w:rsidP="002802EC">
      <w:pPr>
        <w:pStyle w:val="PargrafoparaBibl"/>
        <w:widowControl/>
        <w:rPr>
          <w:color w:val="808080"/>
          <w:lang w:val="en-US"/>
        </w:rPr>
      </w:pPr>
      <w:r w:rsidRPr="008B21E7">
        <w:rPr>
          <w:color w:val="808080"/>
          <w:lang w:val="en-US"/>
        </w:rPr>
        <w:t xml:space="preserve">JOHANNES VON LA ROCHELLE, </w:t>
      </w:r>
      <w:r w:rsidRPr="008B21E7">
        <w:rPr>
          <w:i/>
          <w:color w:val="808080"/>
          <w:lang w:val="en-US"/>
        </w:rPr>
        <w:t>Summa de anima. Tractatus de viribus animae / Summe über die Seele. Zweite Abhandlung über die Seelenkräfte</w:t>
      </w:r>
      <w:r w:rsidRPr="008B21E7">
        <w:rPr>
          <w:color w:val="808080"/>
          <w:lang w:val="en-US"/>
        </w:rPr>
        <w:t xml:space="preserve">. </w:t>
      </w:r>
      <w:r w:rsidRPr="00F61AE9">
        <w:rPr>
          <w:color w:val="808080"/>
          <w:lang w:val="en-US"/>
        </w:rPr>
        <w:t>Herders Bibliothek der Philosophie des Mittelalters, 25. Freiburg, Herder, 2010. 250 S.</w:t>
      </w:r>
      <w:r>
        <w:rPr>
          <w:color w:val="808080"/>
          <w:lang w:val="en-US"/>
        </w:rPr>
        <w:t>*</w:t>
      </w:r>
    </w:p>
    <w:p w:rsidR="00B511A0" w:rsidRPr="00B511A0" w:rsidRDefault="00B511A0" w:rsidP="002802EC">
      <w:pPr>
        <w:pStyle w:val="PargrafoparaBibl"/>
        <w:widowControl/>
        <w:rPr>
          <w:color w:val="808080"/>
          <w:lang w:val="en-US"/>
        </w:rPr>
      </w:pPr>
      <w:r w:rsidRPr="00B511A0">
        <w:rPr>
          <w:color w:val="808080"/>
          <w:lang w:val="en-US"/>
        </w:rPr>
        <w:t xml:space="preserve">JOHN DE LA ROCHELLE, </w:t>
      </w:r>
      <w:r w:rsidRPr="00B511A0">
        <w:rPr>
          <w:i/>
          <w:color w:val="808080"/>
          <w:lang w:val="en-US"/>
        </w:rPr>
        <w:t>Eleven marian sermons</w:t>
      </w:r>
      <w:r w:rsidRPr="00B511A0">
        <w:rPr>
          <w:color w:val="808080"/>
          <w:lang w:val="en-US"/>
        </w:rPr>
        <w:t>. Tr. K</w:t>
      </w:r>
      <w:r w:rsidRPr="00C75A65">
        <w:rPr>
          <w:color w:val="808080"/>
          <w:lang w:val="en-US"/>
        </w:rPr>
        <w:t>.</w:t>
      </w:r>
      <w:r w:rsidRPr="00B511A0">
        <w:rPr>
          <w:color w:val="808080"/>
          <w:lang w:val="en-US"/>
        </w:rPr>
        <w:t xml:space="preserve"> F. Lynch</w:t>
      </w:r>
      <w:r w:rsidRPr="00C75A65">
        <w:rPr>
          <w:color w:val="808080"/>
          <w:lang w:val="en-US"/>
        </w:rPr>
        <w:t xml:space="preserve">. </w:t>
      </w:r>
      <w:r w:rsidRPr="00F61AE9">
        <w:rPr>
          <w:color w:val="808080"/>
          <w:lang w:val="en-US"/>
        </w:rPr>
        <w:t>New York, The Franciscan Institute,</w:t>
      </w:r>
      <w:r>
        <w:rPr>
          <w:color w:val="808080"/>
          <w:lang w:val="en-US"/>
        </w:rPr>
        <w:t xml:space="preserve"> 1961. 103 p.*</w:t>
      </w:r>
    </w:p>
    <w:p w:rsidR="006831BB" w:rsidRPr="006831BB" w:rsidRDefault="006831BB" w:rsidP="002802EC">
      <w:pPr>
        <w:pStyle w:val="PargrafoparaBibl"/>
        <w:widowControl/>
        <w:rPr>
          <w:color w:val="808080" w:themeColor="background1" w:themeShade="80"/>
          <w:lang w:val="en-US"/>
        </w:rPr>
      </w:pPr>
      <w:r w:rsidRPr="006831BB">
        <w:rPr>
          <w:color w:val="808080" w:themeColor="background1" w:themeShade="80"/>
          <w:lang w:val="en-US"/>
        </w:rPr>
        <w:t xml:space="preserve">McELRATH, D., ed., </w:t>
      </w:r>
      <w:r w:rsidRPr="006831BB">
        <w:rPr>
          <w:i/>
          <w:color w:val="808080" w:themeColor="background1" w:themeShade="80"/>
          <w:lang w:val="en-US"/>
        </w:rPr>
        <w:t xml:space="preserve">Franciscan christology. </w:t>
      </w:r>
      <w:r w:rsidRPr="0076499E">
        <w:rPr>
          <w:i/>
          <w:color w:val="808080" w:themeColor="background1" w:themeShade="80"/>
          <w:lang w:val="en-US"/>
        </w:rPr>
        <w:t>Selected texts, translations and introductory essays</w:t>
      </w:r>
      <w:r w:rsidRPr="0076499E">
        <w:rPr>
          <w:color w:val="808080" w:themeColor="background1" w:themeShade="80"/>
          <w:lang w:val="en-US"/>
        </w:rPr>
        <w:t xml:space="preserve">. Franciscan Sources 1. </w:t>
      </w:r>
      <w:r w:rsidRPr="006831BB">
        <w:rPr>
          <w:color w:val="808080" w:themeColor="background1" w:themeShade="80"/>
          <w:lang w:val="en-US"/>
        </w:rPr>
        <w:t>St. Bonaventure, Franciscan Institute, [1980] 2012. 240 p.*</w:t>
      </w:r>
    </w:p>
    <w:p w:rsidR="00FB710A" w:rsidRPr="00943C4D" w:rsidRDefault="00AA4FB5" w:rsidP="002802EC">
      <w:pPr>
        <w:pStyle w:val="Ttulo5"/>
        <w:keepNext/>
        <w:spacing w:before="0"/>
        <w:rPr>
          <w:color w:val="FF0000"/>
          <w:lang w:val="en-US"/>
        </w:rPr>
      </w:pPr>
      <w:r>
        <w:rPr>
          <w:color w:val="FF0000"/>
          <w:lang w:val="en-US"/>
        </w:rPr>
        <w:t>Comentadores</w:t>
      </w:r>
    </w:p>
    <w:p w:rsidR="005C1129" w:rsidRPr="0061469F" w:rsidRDefault="005C1129" w:rsidP="002802EC">
      <w:pPr>
        <w:pStyle w:val="PargrafoparaBibl"/>
        <w:widowControl/>
        <w:rPr>
          <w:color w:val="808080" w:themeColor="background1" w:themeShade="80"/>
          <w:lang w:val="en-US"/>
        </w:rPr>
      </w:pPr>
      <w:r w:rsidRPr="0061469F">
        <w:rPr>
          <w:color w:val="808080" w:themeColor="background1" w:themeShade="80"/>
          <w:lang w:val="en-US"/>
        </w:rPr>
        <w:t xml:space="preserve">de BOER, S., </w:t>
      </w:r>
      <w:r w:rsidRPr="0061469F">
        <w:rPr>
          <w:i/>
          <w:color w:val="808080" w:themeColor="background1" w:themeShade="80"/>
          <w:lang w:val="en-US"/>
        </w:rPr>
        <w:t>The Science of the soul. The commentary tradition on Aristotle’s</w:t>
      </w:r>
      <w:r w:rsidRPr="0061469F">
        <w:rPr>
          <w:color w:val="808080" w:themeColor="background1" w:themeShade="80"/>
          <w:lang w:val="en-US"/>
        </w:rPr>
        <w:t xml:space="preserve"> </w:t>
      </w:r>
      <w:r w:rsidRPr="0061469F">
        <w:rPr>
          <w:i/>
          <w:iCs/>
          <w:color w:val="808080" w:themeColor="background1" w:themeShade="80"/>
          <w:lang w:val="en-US"/>
        </w:rPr>
        <w:t>De anima, c. 1260-c. 1360</w:t>
      </w:r>
      <w:r w:rsidRPr="0061469F">
        <w:rPr>
          <w:color w:val="808080" w:themeColor="background1" w:themeShade="80"/>
          <w:lang w:val="en-US"/>
        </w:rPr>
        <w:t>. Ancient and medieval philosophy</w:t>
      </w:r>
      <w:r>
        <w:rPr>
          <w:color w:val="808080" w:themeColor="background1" w:themeShade="80"/>
          <w:lang w:val="en-US"/>
        </w:rPr>
        <w:t>, s</w:t>
      </w:r>
      <w:r w:rsidRPr="0061469F">
        <w:rPr>
          <w:color w:val="808080" w:themeColor="background1" w:themeShade="80"/>
          <w:lang w:val="en-US"/>
        </w:rPr>
        <w:t>. 1, 46. Leuven, UP, 2013. 500 p.*</w:t>
      </w:r>
    </w:p>
    <w:p w:rsidR="00C17ED0" w:rsidRPr="004B7DA7" w:rsidRDefault="00C17ED0" w:rsidP="00C17ED0">
      <w:pPr>
        <w:pStyle w:val="PargrafoparaBibl"/>
        <w:widowControl/>
      </w:pPr>
      <w:r w:rsidRPr="002533BA">
        <w:rPr>
          <w:lang w:val="fr-FR"/>
        </w:rPr>
        <w:t>BOUREAU, A.,</w:t>
      </w:r>
      <w:r>
        <w:rPr>
          <w:lang w:val="fr-FR"/>
        </w:rPr>
        <w:t xml:space="preserve"> </w:t>
      </w:r>
      <w:r w:rsidRPr="00A42486">
        <w:rPr>
          <w:i/>
          <w:lang w:val="en-US"/>
        </w:rPr>
        <w:t>De vagues individus: la condition humaine dans la pensée scolastique.</w:t>
      </w:r>
      <w:r>
        <w:rPr>
          <w:lang w:val="en-US"/>
        </w:rPr>
        <w:t xml:space="preserve"> </w:t>
      </w:r>
      <w:r w:rsidRPr="00A42486">
        <w:rPr>
          <w:i/>
          <w:iCs/>
          <w:lang w:val="fr-FR"/>
        </w:rPr>
        <w:t>La Raison scolastique</w:t>
      </w:r>
      <w:r w:rsidRPr="00A42486">
        <w:rPr>
          <w:i/>
          <w:lang w:val="fr-FR"/>
        </w:rPr>
        <w:t xml:space="preserve">, </w:t>
      </w:r>
      <w:r>
        <w:rPr>
          <w:i/>
          <w:lang w:val="fr-FR"/>
        </w:rPr>
        <w:t>II</w:t>
      </w:r>
      <w:r w:rsidRPr="00A42486">
        <w:rPr>
          <w:i/>
          <w:lang w:val="fr-FR"/>
        </w:rPr>
        <w:t>I</w:t>
      </w:r>
      <w:r>
        <w:rPr>
          <w:lang w:val="fr-FR"/>
        </w:rPr>
        <w:t xml:space="preserve">. </w:t>
      </w:r>
      <w:r w:rsidRPr="002533BA">
        <w:rPr>
          <w:lang w:val="fr-FR"/>
        </w:rPr>
        <w:t>Paris, Les Belles Lettres,</w:t>
      </w:r>
      <w:r w:rsidRPr="004B7DA7">
        <w:t xml:space="preserve"> 2008. 364 p. [UFSCar] [UNICAMP] [USP]</w:t>
      </w:r>
    </w:p>
    <w:p w:rsidR="00F576D8" w:rsidRPr="00F576D8" w:rsidRDefault="00F576D8" w:rsidP="002802EC">
      <w:pPr>
        <w:pStyle w:val="PargrafoparaBibl"/>
        <w:widowControl/>
        <w:rPr>
          <w:lang w:val="en-US"/>
        </w:rPr>
      </w:pPr>
      <w:r w:rsidRPr="00C17ED0">
        <w:t xml:space="preserve">CACCIOTTI, A., e FAES DE MOTTONI, B., a cura di, </w:t>
      </w:r>
      <w:r w:rsidRPr="00C17ED0">
        <w:rPr>
          <w:i/>
        </w:rPr>
        <w:t xml:space="preserve">Editori di </w:t>
      </w:r>
      <w:r w:rsidR="00B8210A" w:rsidRPr="00C17ED0">
        <w:rPr>
          <w:i/>
        </w:rPr>
        <w:t>Quaracchi</w:t>
      </w:r>
      <w:r w:rsidRPr="00C17ED0">
        <w:rPr>
          <w:i/>
        </w:rPr>
        <w:t>, 100 anni dopo bilancio e prospettive</w:t>
      </w:r>
      <w:r w:rsidRPr="00C17ED0">
        <w:t xml:space="preserve">. </w:t>
      </w:r>
      <w:r w:rsidRPr="00F576D8">
        <w:rPr>
          <w:lang w:val="en-US"/>
        </w:rPr>
        <w:t>Medioevo, 3. Rome, Antonianum, 1997. 7+III+509 p. [USP]</w:t>
      </w:r>
    </w:p>
    <w:p w:rsidR="00FB710A" w:rsidRPr="00F61AE9" w:rsidRDefault="00FB710A" w:rsidP="002802EC">
      <w:pPr>
        <w:pStyle w:val="PargrafoparaBibl"/>
        <w:widowControl/>
        <w:rPr>
          <w:lang w:val="en-US"/>
        </w:rPr>
      </w:pPr>
      <w:r w:rsidRPr="00F61AE9">
        <w:rPr>
          <w:lang w:val="en-US"/>
        </w:rPr>
        <w:t xml:space="preserve">COLEMAN, J., </w:t>
      </w:r>
      <w:r w:rsidRPr="00F61AE9">
        <w:rPr>
          <w:i/>
          <w:lang w:val="en-US"/>
        </w:rPr>
        <w:t>Ancient and medieval memories: studies in the reconstruction of the past</w:t>
      </w:r>
      <w:r w:rsidRPr="00F61AE9">
        <w:rPr>
          <w:lang w:val="en-US"/>
        </w:rPr>
        <w:t>. Cambridge, UP, [1992] 1995. 2003. XX+696 p. [UNICAMP] [USP]</w:t>
      </w:r>
    </w:p>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FE3AD9" w:rsidRPr="00FC1EB7" w:rsidRDefault="00FE3AD9" w:rsidP="002802EC">
      <w:pPr>
        <w:pStyle w:val="PargrafoparaBibl"/>
        <w:widowControl/>
        <w:rPr>
          <w:noProof/>
          <w:szCs w:val="24"/>
          <w:lang w:val="en-US"/>
        </w:rPr>
      </w:pPr>
      <w:r w:rsidRPr="00FC1EB7">
        <w:rPr>
          <w:noProof/>
          <w:szCs w:val="24"/>
          <w:lang w:val="en-US"/>
        </w:rPr>
        <w:t xml:space="preserve">LOTTIN, </w:t>
      </w:r>
      <w:r w:rsidRPr="00FC1EB7">
        <w:rPr>
          <w:noProof/>
          <w:lang w:val="en-US"/>
        </w:rPr>
        <w:t>O.</w:t>
      </w:r>
      <w:r w:rsidRPr="00FC1EB7">
        <w:rPr>
          <w:noProof/>
          <w:szCs w:val="24"/>
          <w:lang w:val="en-US"/>
        </w:rPr>
        <w:t xml:space="preserve">, </w:t>
      </w:r>
      <w:r w:rsidRPr="00FC1EB7">
        <w:rPr>
          <w:i/>
          <w:noProof/>
          <w:szCs w:val="24"/>
          <w:lang w:val="en-US"/>
        </w:rPr>
        <w:t>Psychologie et morale au XII</w:t>
      </w:r>
      <w:r w:rsidRPr="00FC1EB7">
        <w:rPr>
          <w:i/>
          <w:noProof/>
          <w:szCs w:val="24"/>
          <w:vertAlign w:val="superscript"/>
          <w:lang w:val="en-US"/>
        </w:rPr>
        <w:t>e</w:t>
      </w:r>
      <w:r w:rsidRPr="00FC1EB7">
        <w:rPr>
          <w:i/>
          <w:noProof/>
          <w:szCs w:val="24"/>
          <w:lang w:val="en-US"/>
        </w:rPr>
        <w:t xml:space="preserve"> et XIII</w:t>
      </w:r>
      <w:r w:rsidRPr="00FC1EB7">
        <w:rPr>
          <w:i/>
          <w:noProof/>
          <w:szCs w:val="24"/>
          <w:vertAlign w:val="superscript"/>
          <w:lang w:val="en-US"/>
        </w:rPr>
        <w:t>e</w:t>
      </w:r>
      <w:r w:rsidRPr="00FC1EB7">
        <w:rPr>
          <w:i/>
          <w:noProof/>
          <w:szCs w:val="24"/>
          <w:lang w:val="en-US"/>
        </w:rPr>
        <w:t xml:space="preserve"> siècles. </w:t>
      </w:r>
      <w:r w:rsidRPr="00F2681E">
        <w:rPr>
          <w:i/>
          <w:noProof/>
          <w:szCs w:val="24"/>
        </w:rPr>
        <w:t>T. VI</w:t>
      </w:r>
      <w:r w:rsidRPr="00F2681E">
        <w:rPr>
          <w:i/>
        </w:rPr>
        <w:t>.</w:t>
      </w:r>
      <w:r w:rsidRPr="00F2681E">
        <w:t xml:space="preserve"> </w:t>
      </w:r>
      <w:r w:rsidRPr="00F2681E">
        <w:rPr>
          <w:i/>
        </w:rPr>
        <w:t>Problèmes d’histoire litteraire. De 1160 a 1300</w:t>
      </w:r>
      <w:r w:rsidRPr="00F2681E">
        <w:t xml:space="preserve">. </w:t>
      </w:r>
      <w:r w:rsidRPr="00FC1EB7">
        <w:rPr>
          <w:noProof/>
          <w:szCs w:val="24"/>
          <w:lang w:val="en-US"/>
        </w:rPr>
        <w:t>Glembloux, J. Duculot, 1960. 516 p. [PUC]</w:t>
      </w:r>
    </w:p>
    <w:p w:rsidR="006E34D4" w:rsidRPr="00FE1864" w:rsidRDefault="006E34D4" w:rsidP="00C17ED0">
      <w:pPr>
        <w:pStyle w:val="PargrafoparaBibl"/>
        <w:widowControl/>
      </w:pPr>
      <w:r w:rsidRPr="00BF49A7">
        <w:rPr>
          <w:lang w:val="en-US"/>
        </w:rPr>
        <w:lastRenderedPageBreak/>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FE1864">
        <w:t>XIV+395 p. [UFABC] [USP]</w:t>
      </w:r>
    </w:p>
    <w:p w:rsidR="00B75F64" w:rsidRPr="009507FA" w:rsidRDefault="00B75F64" w:rsidP="00B75F64">
      <w:pPr>
        <w:pStyle w:val="PargrafoparaBibl"/>
        <w:widowControl/>
      </w:pPr>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FB710A" w:rsidRDefault="00FB710A" w:rsidP="002802EC">
      <w:pPr>
        <w:pStyle w:val="PargrafoparaBibl"/>
        <w:widowControl/>
        <w:rPr>
          <w:szCs w:val="24"/>
        </w:rPr>
      </w:pPr>
      <w:r w:rsidRPr="00F61AE9">
        <w:rPr>
          <w:szCs w:val="24"/>
          <w:lang w:val="en-US"/>
        </w:rPr>
        <w:t xml:space="preserve">SMALLEY, B., </w:t>
      </w:r>
      <w:r w:rsidRPr="00F61AE9">
        <w:rPr>
          <w:i/>
          <w:szCs w:val="24"/>
          <w:lang w:val="en-US"/>
        </w:rPr>
        <w:t>Studies in medieval thought and learning from Abelard to Wyclif</w:t>
      </w:r>
      <w:r w:rsidRPr="00F61AE9">
        <w:rPr>
          <w:szCs w:val="24"/>
          <w:lang w:val="en-US"/>
        </w:rPr>
        <w:t xml:space="preserve">. </w:t>
      </w:r>
      <w:r w:rsidRPr="00F61AE9">
        <w:rPr>
          <w:szCs w:val="24"/>
        </w:rPr>
        <w:t>London, Hambledon, 1981. IX+430 p. [USP]</w:t>
      </w:r>
    </w:p>
    <w:p w:rsidR="00257CD5" w:rsidRDefault="00257CD5" w:rsidP="002802EC">
      <w:pPr>
        <w:pStyle w:val="PargrafoparaBibl"/>
        <w:widowControl/>
        <w:rPr>
          <w:szCs w:val="24"/>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joão de paris (quidort), ca.</w:t>
      </w:r>
      <w:r w:rsidR="00F460A2">
        <w:rPr>
          <w:color w:val="FF0000"/>
        </w:rPr>
        <w:t xml:space="preserve"> </w:t>
      </w:r>
      <w:r w:rsidRPr="00F61AE9">
        <w:rPr>
          <w:color w:val="FF0000"/>
        </w:rPr>
        <w:t>1255-1306</w:t>
      </w:r>
    </w:p>
    <w:p w:rsidR="00666D85" w:rsidRPr="00FB4E5C" w:rsidRDefault="00AF0097" w:rsidP="002802EC">
      <w:pPr>
        <w:pStyle w:val="Ttulo5"/>
        <w:keepNext/>
        <w:spacing w:before="0"/>
        <w:rPr>
          <w:color w:val="FF0000"/>
          <w:lang w:val="es-ES_tradnl"/>
        </w:rPr>
      </w:pPr>
      <w:r>
        <w:rPr>
          <w:color w:val="FF0000"/>
          <w:lang w:val="es-ES_tradnl"/>
        </w:rPr>
        <w:t>Edições modernas</w:t>
      </w:r>
    </w:p>
    <w:p w:rsidR="00666D85" w:rsidRPr="002E77E3" w:rsidRDefault="00666D85" w:rsidP="002802EC">
      <w:pPr>
        <w:pStyle w:val="PargrafoparaBibl"/>
        <w:widowControl/>
        <w:rPr>
          <w:lang w:val="es-ES_tradnl"/>
        </w:rPr>
      </w:pPr>
      <w:r w:rsidRPr="00831B25">
        <w:rPr>
          <w:noProof/>
          <w:lang w:val="es-ES_tradnl"/>
        </w:rPr>
        <w:t xml:space="preserve">IOANNES PARISIENSIS, </w:t>
      </w:r>
      <w:r w:rsidRPr="00831B25">
        <w:rPr>
          <w:i/>
          <w:iCs/>
          <w:lang w:val="es-ES_tradnl"/>
        </w:rPr>
        <w:t>De potestate regia et papali</w:t>
      </w:r>
      <w:r w:rsidRPr="00831B25">
        <w:rPr>
          <w:lang w:val="es-ES_tradnl"/>
        </w:rPr>
        <w:t xml:space="preserve"> in GOLDAST, M., </w:t>
      </w:r>
      <w:r w:rsidRPr="00831B25">
        <w:rPr>
          <w:i/>
          <w:lang w:val="es-ES_tradnl"/>
        </w:rPr>
        <w:t>Monarchia Sancti Romani Imperi</w:t>
      </w:r>
      <w:r w:rsidRPr="00831B25">
        <w:rPr>
          <w:lang w:val="es-ES_tradnl"/>
        </w:rPr>
        <w:t xml:space="preserve">. Frankfurt, 1614. Graz, Akademischen Verlag, 1960. T. II, pp. 108-147. </w:t>
      </w:r>
      <w:r w:rsidRPr="002E77E3">
        <w:rPr>
          <w:lang w:val="es-ES_tradnl"/>
        </w:rPr>
        <w:t>[USP]</w:t>
      </w:r>
    </w:p>
    <w:p w:rsidR="001A0D14" w:rsidRPr="00FB4E5C" w:rsidRDefault="001A0D14" w:rsidP="002802EC">
      <w:pPr>
        <w:pStyle w:val="Ttulo5"/>
        <w:keepNext/>
        <w:spacing w:before="0"/>
        <w:rPr>
          <w:color w:val="FF0000"/>
          <w:lang w:val="es-ES_tradnl"/>
        </w:rPr>
      </w:pPr>
      <w:r>
        <w:rPr>
          <w:color w:val="FF0000"/>
          <w:lang w:val="es-ES_tradnl"/>
        </w:rPr>
        <w:t>Textos</w:t>
      </w:r>
    </w:p>
    <w:p w:rsidR="00CA0AFD" w:rsidRPr="00F61AE9" w:rsidRDefault="00CA0AFD" w:rsidP="002802EC">
      <w:pPr>
        <w:pStyle w:val="PargrafoparaBibl"/>
        <w:widowControl/>
        <w:rPr>
          <w:lang w:val="en-US"/>
        </w:rPr>
      </w:pPr>
      <w:r w:rsidRPr="002E77E3">
        <w:rPr>
          <w:lang w:val="es-ES_tradnl"/>
        </w:rPr>
        <w:t xml:space="preserve">JEAN DE PARIS, </w:t>
      </w:r>
      <w:r w:rsidRPr="002E77E3">
        <w:rPr>
          <w:i/>
          <w:iCs/>
          <w:lang w:val="es-ES_tradnl"/>
        </w:rPr>
        <w:t>De potestate regia et papali</w:t>
      </w:r>
      <w:r w:rsidRPr="002E77E3">
        <w:rPr>
          <w:lang w:val="es-ES_tradnl"/>
        </w:rPr>
        <w:t xml:space="preserve"> in LECLERCQ, J., </w:t>
      </w:r>
      <w:r w:rsidRPr="002E77E3">
        <w:rPr>
          <w:i/>
          <w:iCs/>
          <w:lang w:val="es-ES_tradnl"/>
        </w:rPr>
        <w:t>Jean de Paris et l’ecclésiologie du XIII</w:t>
      </w:r>
      <w:r w:rsidRPr="002E77E3">
        <w:rPr>
          <w:i/>
          <w:iCs/>
          <w:vertAlign w:val="superscript"/>
          <w:lang w:val="es-ES_tradnl"/>
        </w:rPr>
        <w:t>e</w:t>
      </w:r>
      <w:r w:rsidRPr="002E77E3">
        <w:rPr>
          <w:i/>
          <w:iCs/>
          <w:lang w:val="es-ES_tradnl"/>
        </w:rPr>
        <w:t xml:space="preserve"> siècle.</w:t>
      </w:r>
      <w:r w:rsidRPr="002E77E3">
        <w:rPr>
          <w:lang w:val="es-ES_tradnl"/>
        </w:rPr>
        <w:t xml:space="preserve"> </w:t>
      </w:r>
      <w:r w:rsidRPr="00887847">
        <w:rPr>
          <w:lang w:val="en-US"/>
        </w:rPr>
        <w:t>L’église et l’é</w:t>
      </w:r>
      <w:r w:rsidRPr="00F61AE9">
        <w:rPr>
          <w:lang w:val="en-US"/>
        </w:rPr>
        <w:t>tat au Moyen Âge, 5. Paris, Vrin, 1942, pp. 173-260. 268 p. [USP]</w:t>
      </w:r>
    </w:p>
    <w:p w:rsidR="00CA0AFD" w:rsidRPr="00E1531F" w:rsidRDefault="00CA0AFD" w:rsidP="002802EC">
      <w:pPr>
        <w:pStyle w:val="PargrafoparaBibl"/>
        <w:widowControl/>
        <w:rPr>
          <w:color w:val="76923C" w:themeColor="accent3" w:themeShade="BF"/>
        </w:rPr>
      </w:pPr>
      <w:r w:rsidRPr="00F838D7">
        <w:rPr>
          <w:color w:val="808080" w:themeColor="background1" w:themeShade="80"/>
        </w:rPr>
        <w:t xml:space="preserve">JEAN DE PARIS </w:t>
      </w:r>
      <w:r>
        <w:rPr>
          <w:color w:val="808080" w:themeColor="background1" w:themeShade="80"/>
        </w:rPr>
        <w:t xml:space="preserve">DE </w:t>
      </w:r>
      <w:r w:rsidRPr="00F838D7">
        <w:rPr>
          <w:color w:val="808080" w:themeColor="background1" w:themeShade="80"/>
        </w:rPr>
        <w:t>QUIDORT</w:t>
      </w:r>
      <w:r>
        <w:rPr>
          <w:color w:val="808080" w:themeColor="background1" w:themeShade="80"/>
        </w:rPr>
        <w:t>,</w:t>
      </w:r>
      <w:r w:rsidRPr="009E27F8">
        <w:rPr>
          <w:bCs/>
          <w:color w:val="808080" w:themeColor="background1" w:themeShade="80"/>
        </w:rPr>
        <w:t xml:space="preserve"> </w:t>
      </w:r>
      <w:r w:rsidRPr="00193356">
        <w:rPr>
          <w:bCs/>
          <w:i/>
          <w:color w:val="808080" w:themeColor="background1" w:themeShade="80"/>
        </w:rPr>
        <w:t>Le Correctorium Corruptorii de Jean Quidort de Paris</w:t>
      </w:r>
      <w:r w:rsidRPr="009E27F8">
        <w:rPr>
          <w:bCs/>
          <w:color w:val="808080" w:themeColor="background1" w:themeShade="80"/>
        </w:rPr>
        <w:t xml:space="preserve">. </w:t>
      </w:r>
      <w:r>
        <w:rPr>
          <w:bCs/>
          <w:color w:val="808080" w:themeColor="background1" w:themeShade="80"/>
        </w:rPr>
        <w:t>Éd.</w:t>
      </w:r>
      <w:r w:rsidRPr="009E27F8">
        <w:rPr>
          <w:bCs/>
          <w:color w:val="808080" w:themeColor="background1" w:themeShade="80"/>
        </w:rPr>
        <w:t xml:space="preserve"> critique par J</w:t>
      </w:r>
      <w:r>
        <w:rPr>
          <w:bCs/>
          <w:color w:val="808080" w:themeColor="background1" w:themeShade="80"/>
        </w:rPr>
        <w:t>.-</w:t>
      </w:r>
      <w:r w:rsidRPr="009E27F8">
        <w:rPr>
          <w:bCs/>
          <w:color w:val="808080" w:themeColor="background1" w:themeShade="80"/>
        </w:rPr>
        <w:t>P</w:t>
      </w:r>
      <w:r>
        <w:rPr>
          <w:bCs/>
          <w:color w:val="808080" w:themeColor="background1" w:themeShade="80"/>
        </w:rPr>
        <w:t>.</w:t>
      </w:r>
      <w:r w:rsidRPr="009E27F8">
        <w:rPr>
          <w:bCs/>
          <w:color w:val="808080" w:themeColor="background1" w:themeShade="80"/>
        </w:rPr>
        <w:t xml:space="preserve"> Müller. Studia anselmiana</w:t>
      </w:r>
      <w:r>
        <w:rPr>
          <w:bCs/>
          <w:color w:val="808080" w:themeColor="background1" w:themeShade="80"/>
        </w:rPr>
        <w:t>,</w:t>
      </w:r>
      <w:r w:rsidRPr="009E27F8">
        <w:rPr>
          <w:bCs/>
          <w:color w:val="808080" w:themeColor="background1" w:themeShade="80"/>
        </w:rPr>
        <w:t xml:space="preserve"> 12-13.</w:t>
      </w:r>
      <w:r>
        <w:rPr>
          <w:bCs/>
          <w:color w:val="808080" w:themeColor="background1" w:themeShade="80"/>
        </w:rPr>
        <w:t xml:space="preserve"> </w:t>
      </w:r>
      <w:r w:rsidRPr="009E27F8">
        <w:rPr>
          <w:bCs/>
          <w:color w:val="808080" w:themeColor="background1" w:themeShade="80"/>
        </w:rPr>
        <w:t xml:space="preserve">Rome, </w:t>
      </w:r>
      <w:r w:rsidRPr="00E1531F">
        <w:rPr>
          <w:bCs/>
          <w:color w:val="808080" w:themeColor="background1" w:themeShade="80"/>
        </w:rPr>
        <w:t xml:space="preserve">Herder, </w:t>
      </w:r>
      <w:r w:rsidRPr="009E27F8">
        <w:rPr>
          <w:bCs/>
          <w:color w:val="808080" w:themeColor="background1" w:themeShade="80"/>
        </w:rPr>
        <w:t>194</w:t>
      </w:r>
      <w:r w:rsidRPr="00193356">
        <w:rPr>
          <w:bCs/>
          <w:color w:val="808080" w:themeColor="background1" w:themeShade="80"/>
        </w:rPr>
        <w:t>1.</w:t>
      </w:r>
      <w:r w:rsidRPr="00193356">
        <w:rPr>
          <w:rStyle w:val="Ttulo1Char"/>
          <w:color w:val="808080" w:themeColor="background1" w:themeShade="80"/>
          <w:vertAlign w:val="superscript"/>
          <w:lang w:val="pt-PT"/>
        </w:rPr>
        <w:t>#</w:t>
      </w:r>
    </w:p>
    <w:p w:rsidR="00EE1D0F" w:rsidRDefault="00EE1D0F" w:rsidP="002802EC">
      <w:pPr>
        <w:pStyle w:val="PargrafoparaBibl"/>
        <w:widowControl/>
        <w:rPr>
          <w:color w:val="808080" w:themeColor="background1" w:themeShade="80"/>
        </w:rPr>
      </w:pPr>
      <w:r w:rsidRPr="00502E5F">
        <w:rPr>
          <w:color w:val="808080" w:themeColor="background1" w:themeShade="80"/>
        </w:rPr>
        <w:t xml:space="preserve">JEAN DE PARIS (QUIDORT), </w:t>
      </w:r>
      <w:r w:rsidRPr="00502E5F">
        <w:rPr>
          <w:i/>
          <w:color w:val="808080" w:themeColor="background1" w:themeShade="80"/>
        </w:rPr>
        <w:t xml:space="preserve">Commentaire sur les Sentences (Reportation). </w:t>
      </w:r>
      <w:r w:rsidRPr="00F838D7">
        <w:rPr>
          <w:i/>
          <w:color w:val="808080" w:themeColor="background1" w:themeShade="80"/>
        </w:rPr>
        <w:t>Livre I</w:t>
      </w:r>
      <w:r w:rsidRPr="00F838D7">
        <w:rPr>
          <w:color w:val="808080" w:themeColor="background1" w:themeShade="80"/>
        </w:rPr>
        <w:t xml:space="preserve">. Edition critique par J.-P. Müller. Studia Anselmiana, </w:t>
      </w:r>
      <w:r>
        <w:rPr>
          <w:color w:val="808080" w:themeColor="background1" w:themeShade="80"/>
        </w:rPr>
        <w:t>47</w:t>
      </w:r>
      <w:r w:rsidRPr="00F838D7">
        <w:rPr>
          <w:color w:val="808080" w:themeColor="background1" w:themeShade="80"/>
        </w:rPr>
        <w:t xml:space="preserve">. </w:t>
      </w:r>
      <w:r>
        <w:rPr>
          <w:color w:val="808080" w:themeColor="background1" w:themeShade="80"/>
        </w:rPr>
        <w:t xml:space="preserve">Roma, </w:t>
      </w:r>
      <w:r w:rsidRPr="00EE1D0F">
        <w:rPr>
          <w:color w:val="808080" w:themeColor="background1" w:themeShade="80"/>
        </w:rPr>
        <w:t>Centro Studi</w:t>
      </w:r>
      <w:r>
        <w:rPr>
          <w:rStyle w:val="producttext"/>
          <w:rFonts w:ascii="Times New Roman" w:hAnsi="Times New Roman"/>
          <w:sz w:val="24"/>
          <w:szCs w:val="20"/>
        </w:rPr>
        <w:t xml:space="preserve"> </w:t>
      </w:r>
      <w:r w:rsidRPr="00EE1D0F">
        <w:rPr>
          <w:color w:val="808080" w:themeColor="background1" w:themeShade="80"/>
        </w:rPr>
        <w:t>Sant’Anselmo, 1961. XL+526</w:t>
      </w:r>
      <w:r w:rsidR="00A12D71">
        <w:rPr>
          <w:color w:val="808080" w:themeColor="background1" w:themeShade="80"/>
        </w:rPr>
        <w:t xml:space="preserve"> p</w:t>
      </w:r>
      <w:r w:rsidRPr="00EE1D0F">
        <w:rPr>
          <w:color w:val="808080" w:themeColor="background1" w:themeShade="80"/>
        </w:rPr>
        <w:t>.</w:t>
      </w:r>
    </w:p>
    <w:p w:rsidR="00F838D7" w:rsidRPr="00502E5F" w:rsidRDefault="00F838D7" w:rsidP="002802EC">
      <w:pPr>
        <w:pStyle w:val="PargrafoparaBibl"/>
        <w:widowControl/>
        <w:rPr>
          <w:color w:val="808080" w:themeColor="background1" w:themeShade="80"/>
          <w:lang w:val="en-US"/>
        </w:rPr>
      </w:pPr>
      <w:r w:rsidRPr="00F838D7">
        <w:rPr>
          <w:color w:val="808080" w:themeColor="background1" w:themeShade="80"/>
        </w:rPr>
        <w:t xml:space="preserve">JEAN DE PARIS (QUIDORT), </w:t>
      </w:r>
      <w:r w:rsidRPr="00F838D7">
        <w:rPr>
          <w:i/>
          <w:color w:val="808080" w:themeColor="background1" w:themeShade="80"/>
        </w:rPr>
        <w:t>Commentaire sur les Sentences (Reportation). Livre II</w:t>
      </w:r>
      <w:r w:rsidRPr="00F838D7">
        <w:rPr>
          <w:color w:val="808080" w:themeColor="background1" w:themeShade="80"/>
        </w:rPr>
        <w:t xml:space="preserve">. Edition critique par J.-P. Müller. Studia Anselmiana, 52. </w:t>
      </w:r>
      <w:r w:rsidR="00EE1D0F">
        <w:rPr>
          <w:color w:val="808080" w:themeColor="background1" w:themeShade="80"/>
        </w:rPr>
        <w:t xml:space="preserve">Roma, </w:t>
      </w:r>
      <w:r w:rsidR="00EE1D0F" w:rsidRPr="00EE1D0F">
        <w:rPr>
          <w:color w:val="808080" w:themeColor="background1" w:themeShade="80"/>
        </w:rPr>
        <w:t xml:space="preserve">Centro Studi Sant’Anselmo / </w:t>
      </w:r>
      <w:r w:rsidRPr="00F838D7">
        <w:rPr>
          <w:color w:val="808080" w:themeColor="background1" w:themeShade="80"/>
        </w:rPr>
        <w:t xml:space="preserve">Landsberg, Eos Verlag U. Druck, 1964. </w:t>
      </w:r>
      <w:r w:rsidRPr="00502E5F">
        <w:rPr>
          <w:color w:val="808080" w:themeColor="background1" w:themeShade="80"/>
          <w:lang w:val="en-US"/>
        </w:rPr>
        <w:t>XLII+272 p.*</w:t>
      </w:r>
    </w:p>
    <w:p w:rsidR="00FB710A" w:rsidRPr="004B1152" w:rsidRDefault="00FB710A" w:rsidP="002802EC">
      <w:pPr>
        <w:pStyle w:val="PargrafoparaBibl"/>
        <w:widowControl/>
        <w:rPr>
          <w:noProof/>
          <w:lang w:val="en-US"/>
        </w:rPr>
      </w:pPr>
      <w:r w:rsidRPr="00F61AE9">
        <w:rPr>
          <w:noProof/>
          <w:lang w:val="en-US"/>
        </w:rPr>
        <w:t xml:space="preserve">JOHN OF PARIS, </w:t>
      </w:r>
      <w:r w:rsidRPr="00F61AE9">
        <w:rPr>
          <w:i/>
          <w:noProof/>
          <w:lang w:val="en-US"/>
        </w:rPr>
        <w:t>On Royal and Papal power</w:t>
      </w:r>
      <w:r w:rsidRPr="00F61AE9">
        <w:rPr>
          <w:noProof/>
          <w:lang w:val="en-US"/>
        </w:rPr>
        <w:t xml:space="preserve">. Tr. with an intr. by J. A. Watt. Mediaeval Sources in Translation 9. Toronto, PIMS, 1971. </w:t>
      </w:r>
      <w:r w:rsidRPr="00F61AE9">
        <w:rPr>
          <w:szCs w:val="16"/>
          <w:lang w:val="en-US"/>
        </w:rPr>
        <w:t xml:space="preserve">2002. </w:t>
      </w:r>
      <w:r w:rsidRPr="004B1152">
        <w:rPr>
          <w:noProof/>
          <w:lang w:val="en-US"/>
        </w:rPr>
        <w:t xml:space="preserve">261 </w:t>
      </w:r>
      <w:r w:rsidR="00B569F4" w:rsidRPr="004B1152">
        <w:rPr>
          <w:noProof/>
          <w:lang w:val="en-US"/>
        </w:rPr>
        <w:t>p. [UFSCar] [UNICAMP] [USP]</w:t>
      </w:r>
    </w:p>
    <w:p w:rsidR="00FB710A" w:rsidRPr="00F61AE9" w:rsidRDefault="00831B25" w:rsidP="002802EC">
      <w:pPr>
        <w:pStyle w:val="PargrafoparaBibl"/>
        <w:widowControl/>
        <w:rPr>
          <w:lang w:val="en-US"/>
        </w:rPr>
      </w:pPr>
      <w:r>
        <w:t xml:space="preserve">JOÃO </w:t>
      </w:r>
      <w:r w:rsidR="00FB710A" w:rsidRPr="00F61AE9">
        <w:t xml:space="preserve">QUIDORT, </w:t>
      </w:r>
      <w:r w:rsidR="00FB710A" w:rsidRPr="00F61AE9">
        <w:rPr>
          <w:i/>
        </w:rPr>
        <w:t>Sobre o poder régio e papal</w:t>
      </w:r>
      <w:r w:rsidR="00FB710A" w:rsidRPr="00F61AE9">
        <w:t xml:space="preserve">. Tr. L. A. de Boni. </w:t>
      </w:r>
      <w:r w:rsidR="00FB710A" w:rsidRPr="00831B25">
        <w:t>Clássicos do pensamento político.</w:t>
      </w:r>
      <w:r w:rsidR="00FB710A" w:rsidRPr="00831B25">
        <w:rPr>
          <w:sz w:val="20"/>
        </w:rPr>
        <w:t xml:space="preserve"> </w:t>
      </w:r>
      <w:r w:rsidR="00FB710A" w:rsidRPr="00831B25">
        <w:t xml:space="preserve">Petrópolis, Vozes, 1989. </w:t>
      </w:r>
      <w:r w:rsidR="00FB710A" w:rsidRPr="00F61AE9">
        <w:rPr>
          <w:lang w:val="en-US"/>
        </w:rPr>
        <w:t>152 p. [UNESP] [USP]</w:t>
      </w:r>
    </w:p>
    <w:p w:rsidR="00FB710A" w:rsidRPr="00C96E98" w:rsidRDefault="00FB710A" w:rsidP="002802EC">
      <w:pPr>
        <w:pStyle w:val="PargrafoparaBibl"/>
        <w:widowControl/>
      </w:pPr>
      <w:r w:rsidRPr="00F61AE9">
        <w:rPr>
          <w:lang w:val="en-US"/>
        </w:rPr>
        <w:t>JOHN OF PARIS,</w:t>
      </w:r>
      <w:r w:rsidRPr="00F61AE9">
        <w:rPr>
          <w:color w:val="000000"/>
          <w:szCs w:val="24"/>
          <w:lang w:val="en-US"/>
        </w:rPr>
        <w:t xml:space="preserve"> </w:t>
      </w:r>
      <w:r w:rsidRPr="00F61AE9">
        <w:rPr>
          <w:bCs/>
          <w:i/>
          <w:lang w:val="en-US"/>
        </w:rPr>
        <w:t>From</w:t>
      </w:r>
      <w:r w:rsidRPr="00F61AE9">
        <w:rPr>
          <w:i/>
          <w:lang w:val="en-US"/>
        </w:rPr>
        <w:t xml:space="preserve"> On royal and papal power</w:t>
      </w:r>
      <w:r w:rsidRPr="00F61AE9">
        <w:rPr>
          <w:color w:val="000000"/>
          <w:szCs w:val="24"/>
          <w:lang w:val="en-US"/>
        </w:rPr>
        <w:t xml:space="preserve"> </w:t>
      </w:r>
      <w:r w:rsidRPr="00F61AE9">
        <w:rPr>
          <w:lang w:val="en-US"/>
        </w:rPr>
        <w:t xml:space="preserve">in BROWN, C., et al., eds., </w:t>
      </w:r>
      <w:r w:rsidRPr="00F61AE9">
        <w:rPr>
          <w:i/>
          <w:lang w:val="en-US"/>
        </w:rPr>
        <w:t xml:space="preserve">International relations in political thought: texts </w:t>
      </w:r>
      <w:r w:rsidRPr="00F61AE9">
        <w:rPr>
          <w:bCs/>
          <w:i/>
          <w:lang w:val="en-US"/>
        </w:rPr>
        <w:t>from</w:t>
      </w:r>
      <w:r w:rsidRPr="00F61AE9">
        <w:rPr>
          <w:i/>
          <w:lang w:val="en-US"/>
        </w:rPr>
        <w:t xml:space="preserve"> the ancient Greeks </w:t>
      </w:r>
      <w:r w:rsidRPr="00F61AE9">
        <w:rPr>
          <w:bCs/>
          <w:i/>
          <w:lang w:val="en-US"/>
        </w:rPr>
        <w:t>to</w:t>
      </w:r>
      <w:r w:rsidRPr="00F61AE9">
        <w:rPr>
          <w:i/>
          <w:lang w:val="en-US"/>
        </w:rPr>
        <w:t xml:space="preserve"> the First World War</w:t>
      </w:r>
      <w:r w:rsidRPr="00F61AE9">
        <w:rPr>
          <w:lang w:val="en-US"/>
        </w:rPr>
        <w:t xml:space="preserve">. </w:t>
      </w:r>
      <w:r w:rsidRPr="00C96E98">
        <w:t>Cambridge, UP, 2002. XII+617 p. [USP]</w:t>
      </w:r>
    </w:p>
    <w:p w:rsidR="00CE34D4" w:rsidRPr="008E4DFA" w:rsidRDefault="00CE34D4" w:rsidP="002802EC">
      <w:pPr>
        <w:pStyle w:val="PargrafoparaBibl"/>
        <w:widowControl/>
        <w:rPr>
          <w:color w:val="808080"/>
          <w:szCs w:val="24"/>
        </w:rPr>
      </w:pPr>
      <w:r w:rsidRPr="00CE34D4">
        <w:rPr>
          <w:color w:val="808080"/>
          <w:szCs w:val="24"/>
        </w:rPr>
        <w:t xml:space="preserve">GIOVANNI DA PARIGI, </w:t>
      </w:r>
      <w:r w:rsidRPr="00CE34D4">
        <w:rPr>
          <w:i/>
          <w:color w:val="808080"/>
          <w:szCs w:val="24"/>
        </w:rPr>
        <w:t>Potere del re e del papa</w:t>
      </w:r>
      <w:r w:rsidRPr="00CE34D4">
        <w:rPr>
          <w:color w:val="808080"/>
          <w:szCs w:val="24"/>
        </w:rPr>
        <w:t xml:space="preserve"> in </w:t>
      </w:r>
      <w:r w:rsidRPr="00CE34D4">
        <w:rPr>
          <w:i/>
          <w:color w:val="808080"/>
          <w:szCs w:val="24"/>
        </w:rPr>
        <w:t>Due trattati medievali</w:t>
      </w:r>
      <w:r w:rsidRPr="00CE34D4">
        <w:rPr>
          <w:color w:val="808080"/>
          <w:szCs w:val="24"/>
        </w:rPr>
        <w:t xml:space="preserve">. </w:t>
      </w:r>
      <w:r w:rsidRPr="00C96E98">
        <w:rPr>
          <w:color w:val="808080"/>
          <w:szCs w:val="24"/>
        </w:rPr>
        <w:t xml:space="preserve">A cura di G. Briguglia. </w:t>
      </w:r>
      <w:r w:rsidRPr="008E4DFA">
        <w:rPr>
          <w:color w:val="808080"/>
          <w:szCs w:val="24"/>
        </w:rPr>
        <w:t>Milano, Marietti, 2009. 320 p.*</w:t>
      </w:r>
    </w:p>
    <w:p w:rsidR="00F35E1C" w:rsidRPr="00F61AE9" w:rsidRDefault="00F35E1C" w:rsidP="002802EC">
      <w:pPr>
        <w:pStyle w:val="PargrafoparaBibl"/>
        <w:widowControl/>
        <w:rPr>
          <w:color w:val="808080"/>
          <w:lang w:val="en-US"/>
        </w:rPr>
      </w:pPr>
      <w:r w:rsidRPr="00EF71B9">
        <w:rPr>
          <w:color w:val="808080"/>
        </w:rPr>
        <w:t xml:space="preserve">JOHANNES QUIDORT VON PARIS, </w:t>
      </w:r>
      <w:r w:rsidRPr="00EF71B9">
        <w:rPr>
          <w:i/>
          <w:color w:val="808080"/>
        </w:rPr>
        <w:t xml:space="preserve">De antichristo et de fine mundi. </w:t>
      </w:r>
      <w:r w:rsidRPr="00F61AE9">
        <w:rPr>
          <w:i/>
          <w:color w:val="808080"/>
          <w:lang w:val="en-US"/>
        </w:rPr>
        <w:t>Vom Antichrist und vom Ende der Welt</w:t>
      </w:r>
      <w:r w:rsidRPr="00F61AE9">
        <w:rPr>
          <w:color w:val="808080"/>
          <w:lang w:val="en-US"/>
        </w:rPr>
        <w:t xml:space="preserve">. </w:t>
      </w:r>
      <w:r w:rsidRPr="005E0F6F">
        <w:rPr>
          <w:color w:val="808080"/>
          <w:lang w:val="en-US"/>
        </w:rPr>
        <w:t>Hrsg.</w:t>
      </w:r>
      <w:r w:rsidRPr="00F61AE9">
        <w:rPr>
          <w:color w:val="808080"/>
          <w:lang w:val="en-US"/>
        </w:rPr>
        <w:t xml:space="preserve"> M. Gerwing. </w:t>
      </w:r>
      <w:r w:rsidRPr="00F35E1C">
        <w:rPr>
          <w:color w:val="808080"/>
          <w:lang w:val="en-US"/>
        </w:rPr>
        <w:t>Regensburg</w:t>
      </w:r>
      <w:r>
        <w:rPr>
          <w:color w:val="808080"/>
          <w:lang w:val="en-US"/>
        </w:rPr>
        <w:t xml:space="preserve">, </w:t>
      </w:r>
      <w:r w:rsidRPr="00F61AE9">
        <w:rPr>
          <w:color w:val="808080"/>
          <w:lang w:val="en-US"/>
        </w:rPr>
        <w:t>Pustet Friedrich, 2012.</w:t>
      </w:r>
      <w:r>
        <w:rPr>
          <w:color w:val="808080"/>
          <w:lang w:val="en-US"/>
        </w:rPr>
        <w:t xml:space="preserve"> 352 S.*</w:t>
      </w:r>
    </w:p>
    <w:p w:rsidR="00FB710A" w:rsidRPr="009803EC" w:rsidRDefault="00FB710A" w:rsidP="002802EC">
      <w:pPr>
        <w:pStyle w:val="PargrafoparaBibl"/>
        <w:widowControl/>
        <w:rPr>
          <w:szCs w:val="24"/>
          <w:lang w:val="en-US"/>
        </w:rPr>
      </w:pPr>
      <w:r w:rsidRPr="009803EC">
        <w:rPr>
          <w:szCs w:val="24"/>
          <w:lang w:val="en-US"/>
        </w:rPr>
        <w:t xml:space="preserve">JEAN QUIDORT, </w:t>
      </w:r>
      <w:r w:rsidRPr="009803EC">
        <w:rPr>
          <w:i/>
          <w:szCs w:val="24"/>
          <w:lang w:val="en-US"/>
        </w:rPr>
        <w:t>The First Quodlibet</w:t>
      </w:r>
      <w:r w:rsidR="00EE3A83" w:rsidRPr="009803EC">
        <w:rPr>
          <w:szCs w:val="24"/>
          <w:lang w:val="en-US"/>
        </w:rPr>
        <w:t>, by A. J. Heiman</w:t>
      </w:r>
      <w:r w:rsidR="00EE3A83" w:rsidRPr="009803EC">
        <w:rPr>
          <w:rFonts w:ascii="Verdana" w:hAnsi="Verdana"/>
          <w:sz w:val="18"/>
          <w:szCs w:val="18"/>
          <w:shd w:val="clear" w:color="auto" w:fill="FFFFFF"/>
          <w:lang w:val="en-US"/>
        </w:rPr>
        <w:t xml:space="preserve"> </w:t>
      </w:r>
      <w:r w:rsidRPr="009803EC">
        <w:rPr>
          <w:szCs w:val="24"/>
          <w:lang w:val="en-US"/>
        </w:rPr>
        <w:t xml:space="preserve">in O’DONNELL, J. R., ed., </w:t>
      </w:r>
      <w:r w:rsidR="003C3F54" w:rsidRPr="009803EC">
        <w:rPr>
          <w:i/>
          <w:szCs w:val="24"/>
          <w:lang w:val="en-US"/>
        </w:rPr>
        <w:t>Nine mediaeval thinkers</w:t>
      </w:r>
      <w:r w:rsidRPr="009803EC">
        <w:rPr>
          <w:i/>
          <w:szCs w:val="24"/>
          <w:lang w:val="en-US"/>
        </w:rPr>
        <w:t xml:space="preserve">: a collection of </w:t>
      </w:r>
      <w:r w:rsidR="006B6A3D" w:rsidRPr="009803EC">
        <w:rPr>
          <w:i/>
          <w:szCs w:val="24"/>
          <w:lang w:val="en-US"/>
        </w:rPr>
        <w:t xml:space="preserve">hitherto </w:t>
      </w:r>
      <w:r w:rsidRPr="009803EC">
        <w:rPr>
          <w:i/>
          <w:szCs w:val="24"/>
          <w:lang w:val="en-US"/>
        </w:rPr>
        <w:t>unedited texts</w:t>
      </w:r>
      <w:r w:rsidRPr="009803EC">
        <w:rPr>
          <w:szCs w:val="24"/>
          <w:lang w:val="en-US"/>
        </w:rPr>
        <w:t>. Studies and texts, 1. Toronto, PIMS, 1955. XI+382 p.</w:t>
      </w:r>
      <w:r w:rsidR="00B21287">
        <w:rPr>
          <w:lang w:val="en-US"/>
        </w:rPr>
        <w:t xml:space="preserve"> [USP]</w:t>
      </w:r>
    </w:p>
    <w:p w:rsidR="00EF71B9" w:rsidRPr="00F61AE9" w:rsidRDefault="00EF71B9" w:rsidP="002802EC">
      <w:pPr>
        <w:pStyle w:val="PargrafoparaBibl"/>
        <w:widowControl/>
        <w:rPr>
          <w:lang w:val="en-US"/>
        </w:rPr>
      </w:pPr>
      <w:r w:rsidRPr="00F61AE9">
        <w:rPr>
          <w:lang w:val="en-US"/>
        </w:rPr>
        <w:t>JOHN OF PARIS,</w:t>
      </w:r>
      <w:r w:rsidRPr="00F61AE9">
        <w:rPr>
          <w:color w:val="000000"/>
          <w:szCs w:val="24"/>
          <w:lang w:val="en-US"/>
        </w:rPr>
        <w:t xml:space="preserve"> </w:t>
      </w:r>
      <w:r w:rsidRPr="00F61AE9">
        <w:rPr>
          <w:i/>
          <w:lang w:val="en-US"/>
        </w:rPr>
        <w:t>On royal and papal power</w:t>
      </w:r>
      <w:r w:rsidRPr="00F61AE9">
        <w:rPr>
          <w:lang w:val="en-US"/>
        </w:rPr>
        <w:t xml:space="preserve"> in</w:t>
      </w:r>
      <w:r w:rsidRPr="00F61AE9">
        <w:rPr>
          <w:color w:val="000000"/>
          <w:sz w:val="14"/>
          <w:szCs w:val="14"/>
          <w:lang w:val="en-US"/>
        </w:rPr>
        <w:t xml:space="preserve"> </w:t>
      </w:r>
      <w:r>
        <w:rPr>
          <w:lang w:val="en-US"/>
        </w:rPr>
        <w:t xml:space="preserve">NEDERMAN, C. J., and FORHAN, L. K., </w:t>
      </w:r>
      <w:r w:rsidRPr="00F61AE9">
        <w:rPr>
          <w:i/>
          <w:iCs/>
          <w:lang w:val="en-US"/>
        </w:rPr>
        <w:t>Medieval political theory: a reader. The quest for the body political, 1100-</w:t>
      </w:r>
      <w:r w:rsidRPr="00F61AE9">
        <w:rPr>
          <w:i/>
          <w:iCs/>
          <w:lang w:val="en-US"/>
        </w:rPr>
        <w:lastRenderedPageBreak/>
        <w:t>1400</w:t>
      </w:r>
      <w:r w:rsidRPr="00F61AE9">
        <w:rPr>
          <w:lang w:val="en-US"/>
        </w:rPr>
        <w:t xml:space="preserve">. London, Routledge, 1993. [ou </w:t>
      </w:r>
      <w:r w:rsidRPr="00F61AE9">
        <w:rPr>
          <w:i/>
          <w:iCs/>
          <w:lang w:val="en-US"/>
        </w:rPr>
        <w:t>Readings in medieval theory: 1100-1400</w:t>
      </w:r>
      <w:r w:rsidRPr="00F61AE9">
        <w:rPr>
          <w:lang w:val="en-US"/>
        </w:rPr>
        <w:t xml:space="preserve">. </w:t>
      </w:r>
      <w:r w:rsidRPr="00F61AE9">
        <w:rPr>
          <w:noProof/>
          <w:lang w:val="en-US"/>
        </w:rPr>
        <w:t>Indianapolis</w:t>
      </w:r>
      <w:r w:rsidRPr="00F61AE9">
        <w:rPr>
          <w:lang w:val="en-US"/>
        </w:rPr>
        <w:t>, Hackett, 2000]</w:t>
      </w:r>
      <w:r>
        <w:rPr>
          <w:lang w:val="en-US"/>
        </w:rPr>
        <w:t>, pp. 157-167</w:t>
      </w:r>
      <w:r w:rsidRPr="00F61AE9">
        <w:rPr>
          <w:lang w:val="en-US"/>
        </w:rPr>
        <w:t>. XIII+257 p. [UNICAMP] [USP]</w:t>
      </w:r>
    </w:p>
    <w:p w:rsidR="00375DE5" w:rsidRPr="00203355" w:rsidRDefault="00375DE5" w:rsidP="002802EC">
      <w:pPr>
        <w:pStyle w:val="PargrafoparaBibl"/>
        <w:widowControl/>
        <w:rPr>
          <w:lang w:val="en-US"/>
        </w:rPr>
      </w:pPr>
      <w:r w:rsidRPr="00203355">
        <w:rPr>
          <w:lang w:val="en-US"/>
        </w:rPr>
        <w:t>O’DONOVAN</w:t>
      </w:r>
      <w:r>
        <w:rPr>
          <w:lang w:val="en-US"/>
        </w:rPr>
        <w:t xml:space="preserve">, O. and </w:t>
      </w:r>
      <w:r w:rsidRPr="00203355">
        <w:rPr>
          <w:lang w:val="en-US"/>
        </w:rPr>
        <w:t>O’DONOVAN</w:t>
      </w:r>
      <w:r>
        <w:rPr>
          <w:lang w:val="en-US"/>
        </w:rPr>
        <w:t xml:space="preserve">, J. L., eds., </w:t>
      </w:r>
      <w:r w:rsidRPr="00203355">
        <w:rPr>
          <w:i/>
          <w:lang w:val="en-US"/>
        </w:rPr>
        <w:t>From Irenaeus to Grotius. A sourcebook in Christian political thought, 100-1625</w:t>
      </w:r>
      <w:r>
        <w:rPr>
          <w:lang w:val="en-US"/>
        </w:rPr>
        <w:t>.</w:t>
      </w:r>
      <w:r w:rsidRPr="00203355">
        <w:rPr>
          <w:lang w:val="en-US"/>
        </w:rPr>
        <w:t xml:space="preserve"> Grand Rapids, </w:t>
      </w:r>
      <w:r>
        <w:rPr>
          <w:lang w:val="en-US"/>
        </w:rPr>
        <w:t xml:space="preserve">Eerdmans, </w:t>
      </w:r>
      <w:r w:rsidRPr="00203355">
        <w:rPr>
          <w:lang w:val="en-US"/>
        </w:rPr>
        <w:t>1999. XX+838 p. [</w:t>
      </w:r>
      <w:r>
        <w:rPr>
          <w:lang w:val="en-US"/>
        </w:rPr>
        <w:t>USP]</w:t>
      </w:r>
    </w:p>
    <w:p w:rsidR="00FB710A" w:rsidRPr="00943C4D" w:rsidRDefault="00AA4FB5" w:rsidP="002802EC">
      <w:pPr>
        <w:pStyle w:val="Ttulo5"/>
        <w:keepNext/>
        <w:spacing w:before="0"/>
        <w:rPr>
          <w:color w:val="FF0000"/>
          <w:lang w:val="en-US"/>
        </w:rPr>
      </w:pPr>
      <w:r>
        <w:rPr>
          <w:color w:val="FF0000"/>
          <w:lang w:val="en-US"/>
        </w:rPr>
        <w:t>Comentadores</w:t>
      </w:r>
    </w:p>
    <w:p w:rsidR="00161879" w:rsidRPr="00E92BA8" w:rsidRDefault="00161879" w:rsidP="002802EC">
      <w:pPr>
        <w:pStyle w:val="PargrafoparaBibl"/>
        <w:widowControl/>
      </w:pPr>
      <w:r w:rsidRPr="00E92BA8">
        <w:rPr>
          <w:lang w:val="en-US"/>
        </w:rPr>
        <w:t>BLACK</w:t>
      </w:r>
      <w:r>
        <w:rPr>
          <w:lang w:val="en-US"/>
        </w:rPr>
        <w:t xml:space="preserve">, A., </w:t>
      </w:r>
      <w:r w:rsidRPr="00E92BA8">
        <w:rPr>
          <w:i/>
          <w:lang w:val="en-US"/>
        </w:rPr>
        <w:t>Political thought in Europe, 1250-1450</w:t>
      </w:r>
      <w:r>
        <w:rPr>
          <w:lang w:val="en-US"/>
        </w:rPr>
        <w:t>.</w:t>
      </w:r>
      <w:r w:rsidRPr="00E92BA8">
        <w:rPr>
          <w:lang w:val="en-US"/>
        </w:rPr>
        <w:t xml:space="preserve"> </w:t>
      </w:r>
      <w:r w:rsidRPr="00161879">
        <w:rPr>
          <w:lang w:val="en-US"/>
        </w:rPr>
        <w:t xml:space="preserve">Cambridge medieval textbooks. Cambridge, UP, 1992. </w:t>
      </w:r>
      <w:r w:rsidRPr="00E92BA8">
        <w:t xml:space="preserve">XII+211 p. </w:t>
      </w:r>
      <w:r>
        <w:rPr>
          <w:szCs w:val="24"/>
        </w:rPr>
        <w:t>[UNICAMP]</w:t>
      </w:r>
      <w:r w:rsidRPr="00E92BA8">
        <w:t xml:space="preserve"> [USP]</w:t>
      </w:r>
    </w:p>
    <w:p w:rsidR="00161879" w:rsidRPr="00161879" w:rsidRDefault="00161879" w:rsidP="002802EC">
      <w:pPr>
        <w:pStyle w:val="PargrafoparaBibl"/>
        <w:widowControl/>
        <w:rPr>
          <w:lang w:val="en-US"/>
        </w:rPr>
      </w:pPr>
      <w:r w:rsidRPr="00E92BA8">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w:t>
      </w:r>
      <w:r w:rsidRPr="00E92BA8">
        <w:rPr>
          <w:bCs/>
          <w:szCs w:val="24"/>
        </w:rPr>
        <w:t>Crespo.</w:t>
      </w:r>
      <w:r w:rsidR="00C14727">
        <w:rPr>
          <w:bCs/>
          <w:szCs w:val="24"/>
        </w:rPr>
        <w:t xml:space="preserve"> </w:t>
      </w:r>
      <w:r w:rsidRPr="00E92BA8">
        <w:t>Cambridge, UP,</w:t>
      </w:r>
      <w:r>
        <w:t xml:space="preserve"> 1996. </w:t>
      </w:r>
      <w:r w:rsidRPr="00161879">
        <w:rPr>
          <w:szCs w:val="24"/>
          <w:lang w:val="en-US"/>
        </w:rPr>
        <w:t>XIII+</w:t>
      </w:r>
      <w:r w:rsidRPr="00E92BA8">
        <w:rPr>
          <w:szCs w:val="24"/>
          <w:lang w:val="en-US"/>
        </w:rPr>
        <w:t>324</w:t>
      </w:r>
      <w:r w:rsidRPr="00161879">
        <w:rPr>
          <w:szCs w:val="24"/>
          <w:lang w:val="en-US"/>
        </w:rPr>
        <w:t xml:space="preserve"> </w:t>
      </w:r>
      <w:r w:rsidRPr="00E92BA8">
        <w:rPr>
          <w:szCs w:val="24"/>
          <w:lang w:val="en-US"/>
        </w:rPr>
        <w:t>p.</w:t>
      </w:r>
      <w:r w:rsidRPr="00161879">
        <w:rPr>
          <w:szCs w:val="24"/>
          <w:lang w:val="en-US"/>
        </w:rPr>
        <w:t xml:space="preserve"> [UNICAMP]</w:t>
      </w:r>
      <w:r w:rsidRPr="00161879">
        <w:rPr>
          <w:lang w:val="en-US"/>
        </w:rPr>
        <w:t xml:space="preserve"> [USP]</w:t>
      </w:r>
    </w:p>
    <w:p w:rsidR="00FB710A" w:rsidRPr="00F61AE9" w:rsidRDefault="00FB710A" w:rsidP="002802EC">
      <w:pPr>
        <w:pStyle w:val="PargrafoparaBibl"/>
        <w:widowControl/>
        <w:rPr>
          <w:lang w:val="fr-FR"/>
        </w:rPr>
      </w:pPr>
      <w:r w:rsidRPr="00F61AE9">
        <w:rPr>
          <w:lang w:val="fr-FR"/>
        </w:rPr>
        <w:t xml:space="preserve">BLYTHE, J. M., </w:t>
      </w:r>
      <w:r w:rsidRPr="00F61AE9">
        <w:rPr>
          <w:i/>
          <w:iCs/>
          <w:lang w:val="fr-FR"/>
        </w:rPr>
        <w:t>Ideal government and the mixed constitution in the Middle Ages</w:t>
      </w:r>
      <w:r w:rsidRPr="00F61AE9">
        <w:rPr>
          <w:lang w:val="fr-FR"/>
        </w:rPr>
        <w:t>. Princeton, UP, 1992. XVI+343 p. [USP]</w:t>
      </w:r>
    </w:p>
    <w:p w:rsidR="00FB710A" w:rsidRPr="00F61AE9" w:rsidRDefault="00FB710A" w:rsidP="002802EC">
      <w:pPr>
        <w:pStyle w:val="PargrafoparaBibl"/>
        <w:widowControl/>
      </w:pPr>
      <w:r w:rsidRPr="00F61AE9">
        <w:rPr>
          <w:lang w:val="en-US"/>
        </w:rPr>
        <w:t xml:space="preserve">BLYTHE, J. M., </w:t>
      </w:r>
      <w:r w:rsidRPr="00F61AE9">
        <w:rPr>
          <w:i/>
          <w:lang w:val="en-US"/>
        </w:rPr>
        <w:t>Le gouvernement idéal et la constitution mixte au Moyen Âge</w:t>
      </w:r>
      <w:r w:rsidRPr="00F61AE9">
        <w:rPr>
          <w:lang w:val="en-US"/>
        </w:rPr>
        <w:t xml:space="preserve">. Tr. J. Ménard. </w:t>
      </w:r>
      <w:r w:rsidRPr="00F61AE9">
        <w:t xml:space="preserve">Vestigia, 32. Paris, Cerf / Éditions Universitaires de Fribourg, 2005. 522 p. [USP] </w:t>
      </w:r>
      <w:r w:rsidR="0070644F">
        <w:rPr>
          <w:lang w:val="fr-FR"/>
        </w:rPr>
        <w:t>{NA}</w:t>
      </w:r>
    </w:p>
    <w:p w:rsidR="00FB710A" w:rsidRPr="00F61AE9" w:rsidRDefault="00FB710A" w:rsidP="002802EC">
      <w:pPr>
        <w:pStyle w:val="PargrafoparaBibl"/>
        <w:widowControl/>
        <w:rPr>
          <w:lang w:val="en-US"/>
        </w:rPr>
      </w:pPr>
      <w:r w:rsidRPr="00F61AE9">
        <w:rPr>
          <w:lang w:val="en-US"/>
        </w:rPr>
        <w:t xml:space="preserve">COLEMAN, J., </w:t>
      </w:r>
      <w:r w:rsidRPr="00F61AE9">
        <w:rPr>
          <w:i/>
          <w:iCs/>
          <w:lang w:val="en-US"/>
        </w:rPr>
        <w:t>A History of political thought from the Middle Ages to the Renaissance</w:t>
      </w:r>
      <w:r w:rsidRPr="00F61AE9">
        <w:rPr>
          <w:lang w:val="en-US"/>
        </w:rPr>
        <w:t>. Oxford, Blackwell, 2000. XI+302 p. [USP]</w:t>
      </w:r>
    </w:p>
    <w:p w:rsidR="00FB710A" w:rsidRPr="00F61AE9" w:rsidRDefault="00FB710A" w:rsidP="002802EC">
      <w:pPr>
        <w:pStyle w:val="PargrafoparaBibl"/>
        <w:widowControl/>
        <w:rPr>
          <w:noProof/>
          <w:szCs w:val="24"/>
        </w:rPr>
      </w:pPr>
      <w:r w:rsidRPr="00F61AE9">
        <w:rPr>
          <w:noProof/>
          <w:szCs w:val="24"/>
          <w:lang w:val="en-US"/>
        </w:rPr>
        <w:t xml:space="preserve">COLEMAN, J., ed., </w:t>
      </w:r>
      <w:r w:rsidRPr="00F61AE9">
        <w:rPr>
          <w:i/>
          <w:noProof/>
          <w:szCs w:val="24"/>
          <w:lang w:val="en-US"/>
        </w:rPr>
        <w:t>The individual in political theory and practice</w:t>
      </w:r>
      <w:r w:rsidRPr="00F61AE9">
        <w:rPr>
          <w:noProof/>
          <w:szCs w:val="24"/>
          <w:lang w:val="en-US"/>
        </w:rPr>
        <w:t xml:space="preserve">. </w:t>
      </w:r>
      <w:r w:rsidRPr="00F61AE9">
        <w:rPr>
          <w:noProof/>
          <w:szCs w:val="24"/>
        </w:rPr>
        <w:t>Oxford, Clarendon, 1996. XXV+395 p. [UNICAMP]</w:t>
      </w:r>
    </w:p>
    <w:p w:rsidR="00FB710A" w:rsidRPr="00787D27" w:rsidRDefault="00FB710A" w:rsidP="002802EC">
      <w:pPr>
        <w:pStyle w:val="PargrafoparaBibl"/>
        <w:widowControl/>
        <w:rPr>
          <w:noProof/>
        </w:rPr>
      </w:pPr>
      <w:r w:rsidRPr="00F61AE9">
        <w:rPr>
          <w:noProof/>
        </w:rPr>
        <w:t xml:space="preserve">COLEMAN, J., éd., </w:t>
      </w:r>
      <w:r w:rsidRPr="00F61AE9">
        <w:rPr>
          <w:i/>
          <w:noProof/>
        </w:rPr>
        <w:t>L’individu dans la theorie politique et dans la pratique</w:t>
      </w:r>
      <w:r w:rsidRPr="00F61AE9">
        <w:rPr>
          <w:noProof/>
        </w:rPr>
        <w:t xml:space="preserve">. Tr. de M.-A. de Kisch, texte français établi par J. Verger. </w:t>
      </w:r>
      <w:r w:rsidRPr="00787D27">
        <w:rPr>
          <w:noProof/>
        </w:rPr>
        <w:t>Paris, PUF, 1996. XXIV+457 p. [UNICAMP]</w:t>
      </w:r>
    </w:p>
    <w:p w:rsidR="00E538F1" w:rsidRPr="00386B1E" w:rsidRDefault="00E538F1" w:rsidP="00E538F1">
      <w:pPr>
        <w:pStyle w:val="PargrafoparaBibl"/>
        <w:rPr>
          <w:lang w:val="en-US"/>
        </w:rPr>
      </w:pPr>
      <w:r w:rsidRPr="00D75FD8">
        <w:t>JESCHKE, T</w:t>
      </w:r>
      <w:r>
        <w:t>.</w:t>
      </w:r>
      <w:r w:rsidRPr="00D75FD8">
        <w:t>,</w:t>
      </w:r>
      <w:r w:rsidRPr="00D75FD8">
        <w:rPr>
          <w:i/>
          <w:iCs/>
          <w:color w:val="943634"/>
        </w:rPr>
        <w:t xml:space="preserve"> </w:t>
      </w:r>
      <w:r w:rsidRPr="00D75FD8">
        <w:rPr>
          <w:i/>
          <w:iCs/>
        </w:rPr>
        <w:t>Deus ut tentus vel visus</w:t>
      </w:r>
      <w:r w:rsidRPr="00D75FD8">
        <w:t xml:space="preserve">. </w:t>
      </w:r>
      <w:r w:rsidRPr="0084553D">
        <w:rPr>
          <w:rStyle w:val="subtitelblue"/>
          <w:i/>
          <w:lang w:val="en-US"/>
        </w:rPr>
        <w:t>Die Debatte um die Seligkeit im reflexiven Akt (ca. 1293</w:t>
      </w:r>
      <w:r>
        <w:rPr>
          <w:rStyle w:val="subtitelblue"/>
          <w:i/>
          <w:lang w:val="en-US"/>
        </w:rPr>
        <w:t>-</w:t>
      </w:r>
      <w:r w:rsidRPr="0084553D">
        <w:rPr>
          <w:rStyle w:val="subtitelblue"/>
          <w:i/>
          <w:lang w:val="en-US"/>
        </w:rPr>
        <w:t>1320)</w:t>
      </w:r>
      <w:r w:rsidRPr="00386B1E">
        <w:rPr>
          <w:rStyle w:val="subtitelblue"/>
          <w:lang w:val="en-US"/>
        </w:rPr>
        <w:t>.</w:t>
      </w:r>
      <w:r w:rsidRPr="00386B1E">
        <w:rPr>
          <w:noProof/>
          <w:szCs w:val="22"/>
          <w:lang w:val="en-US"/>
        </w:rPr>
        <w:t xml:space="preserve"> </w:t>
      </w:r>
      <w:r w:rsidRPr="001D7568">
        <w:rPr>
          <w:noProof/>
          <w:szCs w:val="22"/>
          <w:lang w:val="en-US"/>
        </w:rPr>
        <w:t>Studien und Texte zur Geistes</w:t>
      </w:r>
      <w:r>
        <w:rPr>
          <w:noProof/>
          <w:szCs w:val="22"/>
          <w:lang w:val="en-US"/>
        </w:rPr>
        <w:t>geschichte des Mittelalters, 104</w:t>
      </w:r>
      <w:r w:rsidRPr="001D7568">
        <w:rPr>
          <w:noProof/>
          <w:szCs w:val="22"/>
          <w:lang w:val="en-US"/>
        </w:rPr>
        <w:t>. Leiden, Brill,</w:t>
      </w:r>
      <w:r w:rsidRPr="00386B1E">
        <w:rPr>
          <w:lang w:val="en-US"/>
        </w:rPr>
        <w:t xml:space="preserve"> 2011</w:t>
      </w:r>
      <w:r>
        <w:rPr>
          <w:lang w:val="en-US"/>
        </w:rPr>
        <w:t xml:space="preserve">. </w:t>
      </w:r>
      <w:r w:rsidRPr="00386B1E">
        <w:rPr>
          <w:lang w:val="en-US"/>
        </w:rPr>
        <w:t>8</w:t>
      </w:r>
      <w:r>
        <w:rPr>
          <w:lang w:val="en-US"/>
        </w:rPr>
        <w:t>62</w:t>
      </w:r>
      <w:r w:rsidRPr="00386B1E">
        <w:rPr>
          <w:lang w:val="en-US"/>
        </w:rPr>
        <w:t xml:space="preserve"> </w:t>
      </w:r>
      <w:r>
        <w:rPr>
          <w:lang w:val="en-US"/>
        </w:rPr>
        <w:t>S</w:t>
      </w:r>
      <w:r w:rsidRPr="00386B1E">
        <w:rPr>
          <w:lang w:val="en-US"/>
        </w:rPr>
        <w:t xml:space="preserve">. </w:t>
      </w:r>
      <w:r>
        <w:rPr>
          <w:lang w:val="en-US"/>
        </w:rPr>
        <w:t>[UFSCar]</w:t>
      </w:r>
    </w:p>
    <w:p w:rsidR="00907B3D" w:rsidRPr="00907B3D" w:rsidRDefault="00907B3D" w:rsidP="002802EC">
      <w:pPr>
        <w:pStyle w:val="PargrafoparaBibl"/>
        <w:widowControl/>
        <w:rPr>
          <w:color w:val="808080" w:themeColor="background1" w:themeShade="80"/>
          <w:lang w:val="en-US"/>
        </w:rPr>
      </w:pPr>
      <w:r w:rsidRPr="00907B3D">
        <w:rPr>
          <w:color w:val="808080" w:themeColor="background1" w:themeShade="80"/>
          <w:lang w:val="en-US"/>
        </w:rPr>
        <w:t xml:space="preserve">JONES, C., ed., </w:t>
      </w:r>
      <w:r w:rsidRPr="00907B3D">
        <w:rPr>
          <w:i/>
          <w:color w:val="808080" w:themeColor="background1" w:themeShade="80"/>
          <w:lang w:val="en-US"/>
        </w:rPr>
        <w:t>John of Paris: beyond royal and papal power</w:t>
      </w:r>
      <w:r w:rsidRPr="00907B3D">
        <w:rPr>
          <w:color w:val="808080" w:themeColor="background1" w:themeShade="80"/>
          <w:lang w:val="en-US"/>
        </w:rPr>
        <w:t>. Disputatio, 23. Turnhout, Brepols, 2015. XIV+426 p.</w:t>
      </w:r>
    </w:p>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FB710A" w:rsidRPr="00F61AE9" w:rsidRDefault="00FB710A" w:rsidP="002802EC">
      <w:pPr>
        <w:pStyle w:val="PargrafoparaBibl"/>
        <w:widowControl/>
        <w:rPr>
          <w:lang w:val="en-US"/>
        </w:rPr>
      </w:pPr>
      <w:r w:rsidRPr="00F61AE9">
        <w:t xml:space="preserve">LECLERCQ, J., </w:t>
      </w:r>
      <w:r w:rsidRPr="00F61AE9">
        <w:rPr>
          <w:i/>
          <w:iCs/>
        </w:rPr>
        <w:t>Jean de Paris et l’ecclésiologie du XIII</w:t>
      </w:r>
      <w:r w:rsidRPr="00F61AE9">
        <w:rPr>
          <w:i/>
          <w:iCs/>
          <w:vertAlign w:val="superscript"/>
        </w:rPr>
        <w:t>e</w:t>
      </w:r>
      <w:r w:rsidRPr="00F61AE9">
        <w:rPr>
          <w:i/>
          <w:iCs/>
        </w:rPr>
        <w:t xml:space="preserve"> siècle.</w:t>
      </w:r>
      <w:r w:rsidRPr="00F61AE9">
        <w:t xml:space="preserve"> </w:t>
      </w:r>
      <w:r w:rsidRPr="00C040A6">
        <w:rPr>
          <w:lang w:val="en-US"/>
        </w:rPr>
        <w:t xml:space="preserve">L’église et l’état au Moyen Âge, 5. </w:t>
      </w:r>
      <w:r w:rsidRPr="00F61AE9">
        <w:rPr>
          <w:lang w:val="en-US"/>
        </w:rPr>
        <w:t>Paris, Vrin, 1942. 268 p. [USP]</w:t>
      </w:r>
    </w:p>
    <w:p w:rsidR="00EB0BB0" w:rsidRDefault="00EB0BB0" w:rsidP="002802EC">
      <w:pPr>
        <w:pStyle w:val="PargrafoparaBibl"/>
        <w:widowControl/>
        <w:rPr>
          <w:lang w:val="en-US"/>
        </w:rPr>
      </w:pPr>
      <w:r w:rsidRPr="00856201">
        <w:rPr>
          <w:lang w:val="en-US"/>
        </w:rPr>
        <w:t>MONAHAN, A. P.</w:t>
      </w:r>
      <w:r>
        <w:rPr>
          <w:lang w:val="en-US"/>
        </w:rPr>
        <w:t>,</w:t>
      </w:r>
      <w:r w:rsidRPr="00856201">
        <w:rPr>
          <w:lang w:val="en-US"/>
        </w:rPr>
        <w:t xml:space="preserve"> </w:t>
      </w:r>
      <w:r w:rsidRPr="00856201">
        <w:rPr>
          <w:i/>
          <w:lang w:val="en-US"/>
        </w:rPr>
        <w:t>Consent, coercion, and limit: the medieval origins of parliamentary democracy</w:t>
      </w:r>
      <w:r>
        <w:rPr>
          <w:lang w:val="en-US"/>
        </w:rPr>
        <w:t>.</w:t>
      </w:r>
      <w:r w:rsidRPr="00856201">
        <w:rPr>
          <w:lang w:val="en-US"/>
        </w:rPr>
        <w:t xml:space="preserve"> Kingston</w:t>
      </w:r>
      <w:r>
        <w:rPr>
          <w:lang w:val="en-US"/>
        </w:rPr>
        <w:t xml:space="preserve">, </w:t>
      </w:r>
      <w:r w:rsidRPr="00856201">
        <w:rPr>
          <w:lang w:val="en-US"/>
        </w:rPr>
        <w:t>McGill-Queen’s U</w:t>
      </w:r>
      <w:r>
        <w:rPr>
          <w:lang w:val="en-US"/>
        </w:rPr>
        <w:t>P</w:t>
      </w:r>
      <w:r w:rsidRPr="00856201">
        <w:rPr>
          <w:lang w:val="en-US"/>
        </w:rPr>
        <w:t>,</w:t>
      </w:r>
      <w:r>
        <w:rPr>
          <w:lang w:val="en-US"/>
        </w:rPr>
        <w:t xml:space="preserve"> 1</w:t>
      </w:r>
      <w:r w:rsidRPr="00856201">
        <w:rPr>
          <w:lang w:val="en-US"/>
        </w:rPr>
        <w:t>987.</w:t>
      </w:r>
      <w:r>
        <w:rPr>
          <w:lang w:val="en-US"/>
        </w:rPr>
        <w:t xml:space="preserve"> XX+345 p. [USP]</w:t>
      </w:r>
    </w:p>
    <w:p w:rsidR="0088278A" w:rsidRDefault="0088278A" w:rsidP="002802EC">
      <w:pPr>
        <w:pStyle w:val="PargrafoparaBibl"/>
        <w:widowControl/>
        <w:rPr>
          <w:lang w:val="en-US"/>
        </w:rPr>
      </w:pPr>
      <w:r>
        <w:rPr>
          <w:noProof/>
          <w:color w:val="000000"/>
          <w:szCs w:val="16"/>
          <w:lang w:val="en-US"/>
        </w:rPr>
        <w:lastRenderedPageBreak/>
        <w:t>NEDERMAN, C.</w:t>
      </w:r>
      <w:r w:rsidRPr="00FD75E4">
        <w:rPr>
          <w:noProof/>
          <w:color w:val="000000"/>
          <w:szCs w:val="16"/>
          <w:lang w:val="en-US"/>
        </w:rPr>
        <w:t xml:space="preserve">, </w:t>
      </w:r>
      <w:r w:rsidRPr="00FD75E4">
        <w:rPr>
          <w:i/>
          <w:iCs/>
          <w:noProof/>
          <w:color w:val="000000"/>
          <w:szCs w:val="16"/>
          <w:lang w:val="en-US"/>
        </w:rPr>
        <w:t>Medieval aristotelianism and its limits. Classical traditions in moral and political philosophy, 12</w:t>
      </w:r>
      <w:r w:rsidRPr="00FD75E4">
        <w:rPr>
          <w:i/>
          <w:iCs/>
          <w:noProof/>
          <w:color w:val="000000"/>
          <w:szCs w:val="16"/>
          <w:vertAlign w:val="superscript"/>
          <w:lang w:val="en-US"/>
        </w:rPr>
        <w:t>th</w:t>
      </w:r>
      <w:r w:rsidRPr="00FD75E4">
        <w:rPr>
          <w:i/>
          <w:iCs/>
          <w:noProof/>
          <w:color w:val="000000"/>
          <w:szCs w:val="16"/>
          <w:lang w:val="en-US"/>
        </w:rPr>
        <w:t>-15</w:t>
      </w:r>
      <w:r w:rsidRPr="00FD75E4">
        <w:rPr>
          <w:i/>
          <w:iCs/>
          <w:noProof/>
          <w:color w:val="000000"/>
          <w:szCs w:val="16"/>
          <w:vertAlign w:val="superscript"/>
          <w:lang w:val="en-US"/>
        </w:rPr>
        <w:t>th</w:t>
      </w:r>
      <w:r w:rsidRPr="00FD75E4">
        <w:rPr>
          <w:i/>
          <w:iCs/>
          <w:noProof/>
          <w:color w:val="000000"/>
          <w:szCs w:val="16"/>
          <w:lang w:val="en-US"/>
        </w:rPr>
        <w:t xml:space="preserve"> Centuries</w:t>
      </w:r>
      <w:r w:rsidRPr="00FD75E4">
        <w:rPr>
          <w:noProof/>
          <w:color w:val="000000"/>
          <w:szCs w:val="16"/>
          <w:lang w:val="en-US"/>
        </w:rPr>
        <w:t xml:space="preserve">. </w:t>
      </w:r>
      <w:r w:rsidRPr="001F2377">
        <w:rPr>
          <w:lang w:val="en-US"/>
        </w:rPr>
        <w:t>Aldershot</w:t>
      </w:r>
      <w:r>
        <w:rPr>
          <w:lang w:val="en-US"/>
        </w:rPr>
        <w:t>, Ashgate,</w:t>
      </w:r>
      <w:r w:rsidRPr="00FD75E4">
        <w:rPr>
          <w:noProof/>
          <w:color w:val="000000"/>
          <w:szCs w:val="16"/>
          <w:lang w:val="en-US"/>
        </w:rPr>
        <w:t xml:space="preserve"> 1997. </w:t>
      </w:r>
      <w:r w:rsidRPr="0054230A">
        <w:rPr>
          <w:lang w:val="en-US"/>
        </w:rPr>
        <w:t>XIV+334 p.</w:t>
      </w:r>
      <w:r w:rsidRPr="00FD75E4">
        <w:rPr>
          <w:noProof/>
          <w:color w:val="000000"/>
          <w:szCs w:val="16"/>
          <w:lang w:val="en-US"/>
        </w:rPr>
        <w:t xml:space="preserve"> [</w:t>
      </w:r>
      <w:r w:rsidRPr="004A6EE4">
        <w:rPr>
          <w:noProof/>
          <w:szCs w:val="16"/>
          <w:lang w:val="en-US"/>
        </w:rPr>
        <w:t>UNICAMP]</w:t>
      </w:r>
      <w:r>
        <w:rPr>
          <w:lang w:val="en-US"/>
        </w:rPr>
        <w:t xml:space="preserve"> [USP]</w:t>
      </w:r>
    </w:p>
    <w:p w:rsidR="00FB710A" w:rsidRPr="00F61AE9" w:rsidRDefault="00FB710A" w:rsidP="002802EC">
      <w:pPr>
        <w:pStyle w:val="PargrafoparaBibl"/>
        <w:widowControl/>
        <w:rPr>
          <w:lang w:val="en-US"/>
        </w:rPr>
      </w:pPr>
      <w:r w:rsidRPr="00F61AE9">
        <w:rPr>
          <w:lang w:val="en-US"/>
        </w:rPr>
        <w:t>OAKLEY,</w:t>
      </w:r>
      <w:r w:rsidRPr="00F61AE9">
        <w:rPr>
          <w:bCs/>
          <w:lang w:val="en-US"/>
        </w:rPr>
        <w:t xml:space="preserve"> </w:t>
      </w:r>
      <w:r w:rsidRPr="00F61AE9">
        <w:rPr>
          <w:lang w:val="en-US"/>
        </w:rPr>
        <w:t xml:space="preserve">F., </w:t>
      </w:r>
      <w:r w:rsidRPr="00F61AE9">
        <w:rPr>
          <w:i/>
          <w:iCs/>
          <w:lang w:val="en-US"/>
        </w:rPr>
        <w:t>Politics and eternity</w:t>
      </w:r>
      <w:r w:rsidRPr="00F61AE9">
        <w:rPr>
          <w:bCs/>
          <w:lang w:val="en-US"/>
        </w:rPr>
        <w:t xml:space="preserve">. </w:t>
      </w:r>
      <w:r w:rsidRPr="00F61AE9">
        <w:rPr>
          <w:i/>
          <w:iCs/>
          <w:lang w:val="en-US"/>
        </w:rPr>
        <w:t>Studies in the history of Medieval and Early-Modern political thought.</w:t>
      </w:r>
      <w:r w:rsidRPr="00F61AE9">
        <w:rPr>
          <w:lang w:val="en-US"/>
        </w:rPr>
        <w:t xml:space="preserve"> Studies in the history of christian thought. Leiden, Brill, 1999. 364 p. [USP]</w:t>
      </w:r>
    </w:p>
    <w:p w:rsidR="00FB710A" w:rsidRPr="00F61AE9" w:rsidRDefault="00FB710A" w:rsidP="002802EC">
      <w:pPr>
        <w:pStyle w:val="PargrafoparaBibl"/>
        <w:widowControl/>
        <w:rPr>
          <w:lang w:val="en-US"/>
        </w:rPr>
      </w:pPr>
      <w:r w:rsidRPr="00F61AE9">
        <w:rPr>
          <w:szCs w:val="24"/>
          <w:lang w:val="en-US"/>
        </w:rPr>
        <w:t xml:space="preserve">OAKLEY, F., </w:t>
      </w:r>
      <w:r w:rsidRPr="00F61AE9">
        <w:rPr>
          <w:i/>
          <w:szCs w:val="24"/>
          <w:lang w:val="en-US"/>
        </w:rPr>
        <w:t>The conciliarist tradition: constitutionalism in the Catholic Church 1300-1870</w:t>
      </w:r>
      <w:r w:rsidRPr="00F61AE9">
        <w:rPr>
          <w:szCs w:val="24"/>
          <w:lang w:val="en-US"/>
        </w:rPr>
        <w:t>. Oxford, UP, 2003. IX+298 p. [USP]</w:t>
      </w:r>
    </w:p>
    <w:p w:rsidR="00FB1B8E" w:rsidRDefault="00FB1B8E" w:rsidP="002802EC">
      <w:pPr>
        <w:pStyle w:val="PargrafoparaBibl"/>
        <w:widowControl/>
        <w:rPr>
          <w:lang w:val="es-ES_tradnl"/>
        </w:rPr>
      </w:pPr>
      <w:r>
        <w:rPr>
          <w:lang w:val="en-US"/>
        </w:rPr>
        <w:t xml:space="preserve">ULLMANN, W., </w:t>
      </w:r>
      <w:r>
        <w:rPr>
          <w:i/>
          <w:iCs/>
          <w:lang w:val="en-US"/>
        </w:rPr>
        <w:t>Law and Jurisdiction in the Middle Ages</w:t>
      </w:r>
      <w:r>
        <w:rPr>
          <w:lang w:val="en-US"/>
        </w:rPr>
        <w:t xml:space="preserve">. Ed. G. Garnett. Aldershot, </w:t>
      </w:r>
      <w:r w:rsidRPr="007220E7">
        <w:rPr>
          <w:lang w:val="en-US"/>
        </w:rPr>
        <w:t>Ashgate</w:t>
      </w:r>
      <w:r>
        <w:rPr>
          <w:lang w:val="en-US"/>
        </w:rPr>
        <w:t xml:space="preserve">, 1988. </w:t>
      </w:r>
      <w:r w:rsidRPr="007220E7">
        <w:rPr>
          <w:lang w:val="en-US"/>
        </w:rPr>
        <w:t>2003</w:t>
      </w:r>
      <w:r>
        <w:rPr>
          <w:lang w:val="en-US"/>
        </w:rPr>
        <w:t>. 350 p. [UNICAMP]</w:t>
      </w:r>
      <w:r w:rsidRPr="007220E7">
        <w:rPr>
          <w:lang w:val="es-ES_tradnl"/>
        </w:rPr>
        <w:t xml:space="preserve"> </w:t>
      </w:r>
      <w:r w:rsidRPr="00F61AE9">
        <w:rPr>
          <w:lang w:val="es-ES_tradnl"/>
        </w:rPr>
        <w:t>[USP]</w:t>
      </w:r>
    </w:p>
    <w:p w:rsidR="00FB710A" w:rsidRPr="00D056DF" w:rsidRDefault="00FB710A" w:rsidP="002802EC">
      <w:pPr>
        <w:pStyle w:val="PargrafoparaBibl"/>
        <w:widowControl/>
      </w:pPr>
      <w:r w:rsidRPr="00F61AE9">
        <w:rPr>
          <w:lang w:val="en-US"/>
        </w:rPr>
        <w:t xml:space="preserve">ULLMANN, W., </w:t>
      </w:r>
      <w:r w:rsidRPr="00F61AE9">
        <w:rPr>
          <w:i/>
          <w:iCs/>
          <w:lang w:val="en-US"/>
        </w:rPr>
        <w:t>Principes of government and politics in the Middle Ages.</w:t>
      </w:r>
      <w:r w:rsidRPr="00F61AE9">
        <w:rPr>
          <w:lang w:val="en-US"/>
        </w:rPr>
        <w:t xml:space="preserve"> </w:t>
      </w:r>
      <w:r w:rsidRPr="00D056DF">
        <w:t>London, Methuen, 1961. 320 p. [USP]</w:t>
      </w:r>
    </w:p>
    <w:p w:rsidR="00D056DF" w:rsidRPr="00D056DF" w:rsidRDefault="00D056DF" w:rsidP="002802EC">
      <w:pPr>
        <w:pStyle w:val="PargrafoparaBibl"/>
        <w:widowControl/>
      </w:pPr>
      <w:r w:rsidRPr="006D4A0D">
        <w:rPr>
          <w:lang w:val="es-ES_tradnl"/>
        </w:rPr>
        <w:t xml:space="preserve">ULLMANN, W., </w:t>
      </w:r>
      <w:r w:rsidRPr="006D4A0D">
        <w:rPr>
          <w:i/>
          <w:iCs/>
          <w:lang w:val="es-ES_tradnl"/>
        </w:rPr>
        <w:t>Principios de gobierno y politica en la Edad Media</w:t>
      </w:r>
      <w:r w:rsidRPr="006D4A0D">
        <w:rPr>
          <w:lang w:val="es-ES_tradnl"/>
        </w:rPr>
        <w:t xml:space="preserve">. </w:t>
      </w:r>
      <w:r w:rsidRPr="00936BAD">
        <w:t xml:space="preserve">Tr. G. Soriano. Madrid, Revista de Occidente, 1971. </w:t>
      </w:r>
      <w:r w:rsidRPr="00D056DF">
        <w:t>322 p. [UNICAMP]</w:t>
      </w:r>
    </w:p>
    <w:p w:rsidR="00D056DF" w:rsidRPr="00ED08DF" w:rsidRDefault="00D056DF" w:rsidP="002802EC">
      <w:pPr>
        <w:pStyle w:val="PargrafoparaBibl"/>
        <w:widowControl/>
        <w:rPr>
          <w:lang w:val="en-US"/>
        </w:rPr>
      </w:pPr>
      <w:r w:rsidRPr="006D4A0D">
        <w:rPr>
          <w:lang w:val="es-ES_tradnl"/>
        </w:rPr>
        <w:t>ULLMANN, W.,</w:t>
      </w:r>
      <w:r>
        <w:rPr>
          <w:lang w:val="es-ES_tradnl"/>
        </w:rPr>
        <w:t xml:space="preserve"> </w:t>
      </w:r>
      <w:r w:rsidRPr="00ED08DF">
        <w:rPr>
          <w:i/>
        </w:rPr>
        <w:t>Principi di governo e politica nel medioevo</w:t>
      </w:r>
      <w:r>
        <w:t xml:space="preserve">. Tr. E. C. </w:t>
      </w:r>
      <w:r w:rsidRPr="00ED08DF">
        <w:t>Radicati</w:t>
      </w:r>
      <w:r>
        <w:t xml:space="preserve">. </w:t>
      </w:r>
      <w:r w:rsidRPr="00ED08DF">
        <w:t xml:space="preserve">Bologna, Il mulino, 1982. </w:t>
      </w:r>
      <w:r w:rsidRPr="00ED08DF">
        <w:rPr>
          <w:lang w:val="en-US"/>
        </w:rPr>
        <w:t xml:space="preserve">421 p. </w:t>
      </w:r>
      <w:r>
        <w:rPr>
          <w:lang w:val="en-US"/>
        </w:rPr>
        <w:t>[USP]</w:t>
      </w:r>
    </w:p>
    <w:p w:rsidR="00D056DF" w:rsidRPr="00D3049E" w:rsidRDefault="00D056DF" w:rsidP="002802EC">
      <w:pPr>
        <w:pStyle w:val="PargrafoparaBibl"/>
        <w:widowControl/>
        <w:rPr>
          <w:lang w:val="en-US"/>
        </w:rPr>
      </w:pPr>
      <w:r>
        <w:rPr>
          <w:lang w:val="en-US"/>
        </w:rPr>
        <w:t xml:space="preserve">ULLMANN, W., </w:t>
      </w:r>
      <w:r>
        <w:rPr>
          <w:i/>
          <w:iCs/>
          <w:lang w:val="en-US"/>
        </w:rPr>
        <w:t>The Individual and Society in the Middle Ages</w:t>
      </w:r>
      <w:r>
        <w:rPr>
          <w:lang w:val="en-US"/>
        </w:rPr>
        <w:t xml:space="preserve">. </w:t>
      </w:r>
      <w:r w:rsidRPr="00D3049E">
        <w:rPr>
          <w:lang w:val="en-US"/>
        </w:rPr>
        <w:t>Baltimore, Hopkins, 1966. 160 p. [UNESP] [USP]</w:t>
      </w:r>
    </w:p>
    <w:p w:rsidR="00D056DF" w:rsidRPr="006B1896" w:rsidRDefault="00D056DF" w:rsidP="002802EC">
      <w:pPr>
        <w:pStyle w:val="PargrafoparaBibl"/>
        <w:widowControl/>
        <w:rPr>
          <w:lang w:val="en-US"/>
        </w:rPr>
      </w:pPr>
      <w:r w:rsidRPr="006B1896">
        <w:t xml:space="preserve">ULLMANN, W., </w:t>
      </w:r>
      <w:r w:rsidRPr="006B1896">
        <w:rPr>
          <w:i/>
        </w:rPr>
        <w:t>Individuo e società nel Medioevo</w:t>
      </w:r>
      <w:r w:rsidRPr="006B1896">
        <w:t>.</w:t>
      </w:r>
      <w:r>
        <w:t xml:space="preserve"> Tr. I. C. Roncaglia.</w:t>
      </w:r>
      <w:r w:rsidRPr="006B1896">
        <w:t xml:space="preserve"> </w:t>
      </w:r>
      <w:r>
        <w:t xml:space="preserve">Roma, Laterza, 1983. </w:t>
      </w:r>
      <w:r w:rsidRPr="006B1896">
        <w:rPr>
          <w:lang w:val="en-US"/>
        </w:rPr>
        <w:t>XII+139 p. [USP]</w:t>
      </w:r>
    </w:p>
    <w:p w:rsidR="00FB710A" w:rsidRDefault="00FB710A" w:rsidP="002802EC">
      <w:pPr>
        <w:pStyle w:val="PargrafoparaBibl"/>
        <w:widowControl/>
        <w:rPr>
          <w:lang w:val="en-US"/>
        </w:rPr>
      </w:pPr>
      <w:r w:rsidRPr="00F61AE9">
        <w:rPr>
          <w:lang w:val="en-US"/>
        </w:rPr>
        <w:t xml:space="preserve">WOOD, D., ed., </w:t>
      </w:r>
      <w:r w:rsidRPr="00F61AE9">
        <w:rPr>
          <w:i/>
          <w:iCs/>
          <w:lang w:val="en-US"/>
        </w:rPr>
        <w:t>The Church and sovereignty c. 590-1918.</w:t>
      </w:r>
      <w:r w:rsidRPr="00F61AE9">
        <w:rPr>
          <w:lang w:val="en-US"/>
        </w:rPr>
        <w:t xml:space="preserve"> Oxford, Blackwell, 1991. XX+513 p. [UNICAMP] [USP]</w:t>
      </w:r>
    </w:p>
    <w:p w:rsidR="00657DC4" w:rsidRPr="00F61AE9" w:rsidRDefault="00657DC4" w:rsidP="002802EC">
      <w:pPr>
        <w:pStyle w:val="PargrafoparaBibl"/>
        <w:widowControl/>
        <w:rPr>
          <w:lang w:val="en-US"/>
        </w:rPr>
      </w:pPr>
    </w:p>
    <w:p w:rsidR="00FB710A" w:rsidRPr="00F61AE9" w:rsidRDefault="00FB710A" w:rsidP="002802EC">
      <w:pPr>
        <w:spacing w:after="200" w:line="276" w:lineRule="auto"/>
        <w:rPr>
          <w:bCs/>
          <w:lang w:val="en-US"/>
        </w:rPr>
      </w:pPr>
      <w:r w:rsidRPr="00F61AE9">
        <w:rPr>
          <w:bCs/>
          <w:lang w:val="en-US"/>
        </w:rPr>
        <w:br w:type="page"/>
      </w:r>
    </w:p>
    <w:p w:rsidR="00045C8B" w:rsidRPr="00045C8B" w:rsidRDefault="00045C8B" w:rsidP="002802EC">
      <w:pPr>
        <w:pStyle w:val="Ttulo4"/>
        <w:widowControl/>
        <w:rPr>
          <w:color w:val="FF0000"/>
          <w:lang w:val="es-ES_tradnl"/>
        </w:rPr>
      </w:pPr>
      <w:r w:rsidRPr="00045C8B">
        <w:rPr>
          <w:color w:val="FF0000"/>
          <w:lang w:val="es-ES_tradnl"/>
        </w:rPr>
        <w:lastRenderedPageBreak/>
        <w:t>joão de sacrobosco, ca. 1195-ca. 1256</w:t>
      </w:r>
    </w:p>
    <w:p w:rsidR="005717A4" w:rsidRPr="00FB4E5C" w:rsidRDefault="00B8210A" w:rsidP="002802EC">
      <w:pPr>
        <w:pStyle w:val="Ttulo5"/>
        <w:keepNext/>
        <w:spacing w:before="0"/>
        <w:rPr>
          <w:color w:val="FF0000"/>
          <w:lang w:val="es-ES_tradnl"/>
        </w:rPr>
      </w:pPr>
      <w:r>
        <w:rPr>
          <w:color w:val="FF0000"/>
          <w:lang w:val="es-ES_tradnl"/>
        </w:rPr>
        <w:t>Textos</w:t>
      </w:r>
    </w:p>
    <w:p w:rsidR="00650B5E" w:rsidRPr="00650B5E" w:rsidRDefault="00045C8B" w:rsidP="002802EC">
      <w:pPr>
        <w:pStyle w:val="PargrafoparaBibl"/>
        <w:widowControl/>
      </w:pPr>
      <w:r w:rsidRPr="00D128F7">
        <w:rPr>
          <w:lang w:val="en-US"/>
        </w:rPr>
        <w:t xml:space="preserve">JOHANNES DE </w:t>
      </w:r>
      <w:r>
        <w:rPr>
          <w:lang w:val="en-US"/>
        </w:rPr>
        <w:t xml:space="preserve">SACROBOSCO, </w:t>
      </w:r>
      <w:r w:rsidRPr="00D128F7">
        <w:rPr>
          <w:i/>
          <w:lang w:val="en-US"/>
        </w:rPr>
        <w:t>The Sphere of Sacrobosco and its commentators</w:t>
      </w:r>
      <w:r>
        <w:rPr>
          <w:lang w:val="en-US"/>
        </w:rPr>
        <w:t xml:space="preserve">. </w:t>
      </w:r>
      <w:r w:rsidRPr="00D128F7">
        <w:rPr>
          <w:lang w:val="en-US"/>
        </w:rPr>
        <w:t>The Sphere of Johannes de Sacrobosco. Latin text</w:t>
      </w:r>
      <w:r>
        <w:rPr>
          <w:lang w:val="en-US"/>
        </w:rPr>
        <w:t xml:space="preserve"> and tr.</w:t>
      </w:r>
      <w:r w:rsidRPr="00D128F7">
        <w:rPr>
          <w:lang w:val="en-US"/>
        </w:rPr>
        <w:t xml:space="preserve"> The Commentary of Robertus Anglicus; Latin text </w:t>
      </w:r>
      <w:r>
        <w:rPr>
          <w:lang w:val="en-US"/>
        </w:rPr>
        <w:t>and tr.</w:t>
      </w:r>
      <w:r w:rsidRPr="00D128F7">
        <w:rPr>
          <w:lang w:val="en-US"/>
        </w:rPr>
        <w:t xml:space="preserve"> The Commentary ascribed to Michael Scot; Latin text.</w:t>
      </w:r>
      <w:r w:rsidR="00650B5E">
        <w:rPr>
          <w:lang w:val="en-US"/>
        </w:rPr>
        <w:t xml:space="preserve"> </w:t>
      </w:r>
      <w:r w:rsidRPr="00D128F7">
        <w:rPr>
          <w:lang w:val="en-US"/>
        </w:rPr>
        <w:t>The Commentary by Cecco d’Ascoli; Latin text.</w:t>
      </w:r>
      <w:r>
        <w:rPr>
          <w:lang w:val="en-US"/>
        </w:rPr>
        <w:t xml:space="preserve"> </w:t>
      </w:r>
      <w:r w:rsidRPr="00D128F7">
        <w:rPr>
          <w:lang w:val="en-US"/>
        </w:rPr>
        <w:t>Anonymous commentary or glosses</w:t>
      </w:r>
      <w:r>
        <w:rPr>
          <w:lang w:val="en-US"/>
        </w:rPr>
        <w:t xml:space="preserve">. Ed. and tr. by L </w:t>
      </w:r>
      <w:r w:rsidRPr="00D128F7">
        <w:rPr>
          <w:lang w:val="en-US"/>
        </w:rPr>
        <w:t>Thorndike</w:t>
      </w:r>
      <w:r>
        <w:rPr>
          <w:lang w:val="en-US"/>
        </w:rPr>
        <w:t>.</w:t>
      </w:r>
      <w:r w:rsidRPr="00D128F7">
        <w:rPr>
          <w:lang w:val="en-US"/>
        </w:rPr>
        <w:t xml:space="preserve"> Corpu</w:t>
      </w:r>
      <w:r>
        <w:rPr>
          <w:lang w:val="en-US"/>
        </w:rPr>
        <w:t xml:space="preserve">s of mediaeval scientific texts, 2. </w:t>
      </w:r>
      <w:r w:rsidRPr="00EE2435">
        <w:t xml:space="preserve">Chicago, UP, 1949. </w:t>
      </w:r>
      <w:r w:rsidRPr="00650B5E">
        <w:t>X+496 p. [USP]</w:t>
      </w:r>
    </w:p>
    <w:p w:rsidR="00045C8B" w:rsidRPr="00EE2435" w:rsidRDefault="00650B5E" w:rsidP="002802EC">
      <w:pPr>
        <w:pStyle w:val="PargrafoparaBibl"/>
        <w:widowControl/>
      </w:pPr>
      <w:r w:rsidRPr="00650B5E">
        <w:rPr>
          <w:i/>
        </w:rPr>
        <w:t>Regimento do estrolabio e do quadrante: Tractado da spera do mundo</w:t>
      </w:r>
      <w:r>
        <w:t xml:space="preserve">. [Tractado da spera do mundo tyrada de latim em liguoagem com ha carta que huäu grande doutoz aleman mandon ao rey de purtugall dom Joham et segäudo]. </w:t>
      </w:r>
      <w:r w:rsidRPr="00650B5E">
        <w:t xml:space="preserve">Réproduction fac-similé du seul exemplaire connu appartenant à la Bibliothèque de l’état de Munich. </w:t>
      </w:r>
      <w:r w:rsidRPr="00EE2435">
        <w:t>Munich, C. Kuhn, 1914. 64 p. [USP]</w:t>
      </w:r>
    </w:p>
    <w:p w:rsidR="00045C8B" w:rsidRPr="00FA663E" w:rsidRDefault="00045C8B" w:rsidP="002802EC">
      <w:pPr>
        <w:pStyle w:val="PargrafoparaBibl"/>
        <w:widowControl/>
      </w:pPr>
      <w:r w:rsidRPr="0032252B">
        <w:t xml:space="preserve">JOHANNES DE SACROBOSCO, </w:t>
      </w:r>
      <w:r w:rsidRPr="0032252B">
        <w:rPr>
          <w:i/>
        </w:rPr>
        <w:t>Tratado da esfera</w:t>
      </w:r>
      <w:r w:rsidRPr="0032252B">
        <w:t xml:space="preserve">. Tr. de P. Nunes; atualização e notas de C. Z. Camenietzki. </w:t>
      </w:r>
      <w:r w:rsidR="00FA663E">
        <w:t xml:space="preserve">Anexo fac-símile da edição quinhentista. </w:t>
      </w:r>
      <w:r w:rsidRPr="00FA663E">
        <w:t xml:space="preserve">São Paulo, Unesp / Nova Stella, 1991. </w:t>
      </w:r>
      <w:r w:rsidR="00FA663E" w:rsidRPr="00FA663E">
        <w:t>2011</w:t>
      </w:r>
      <w:r w:rsidR="00FA663E" w:rsidRPr="00FA663E">
        <w:rPr>
          <w:vertAlign w:val="superscript"/>
        </w:rPr>
        <w:t>2</w:t>
      </w:r>
      <w:r w:rsidR="00FA663E" w:rsidRPr="00FA663E">
        <w:t xml:space="preserve">. </w:t>
      </w:r>
      <w:r w:rsidRPr="00FA663E">
        <w:t xml:space="preserve">143 p. </w:t>
      </w:r>
      <w:r w:rsidR="00BC1AC6">
        <w:t xml:space="preserve">[PUC] </w:t>
      </w:r>
      <w:r w:rsidR="00FA663E">
        <w:t xml:space="preserve">[UNESP] </w:t>
      </w:r>
      <w:r w:rsidRPr="00FA663E">
        <w:t>[UNICAMP] [USP]</w:t>
      </w:r>
    </w:p>
    <w:p w:rsidR="00045C8B" w:rsidRPr="00045C8B" w:rsidRDefault="00AA4FB5" w:rsidP="002802EC">
      <w:pPr>
        <w:pStyle w:val="Ttulo5"/>
        <w:keepNext/>
        <w:spacing w:before="0"/>
        <w:rPr>
          <w:color w:val="FF0000"/>
          <w:lang w:val="fr-FR"/>
        </w:rPr>
      </w:pPr>
      <w:r>
        <w:rPr>
          <w:color w:val="FF0000"/>
          <w:lang w:val="fr-FR"/>
        </w:rPr>
        <w:t>Comentadores</w:t>
      </w:r>
    </w:p>
    <w:p w:rsidR="000C2515" w:rsidRPr="000C2515" w:rsidRDefault="000C2515" w:rsidP="002802EC">
      <w:pPr>
        <w:pStyle w:val="PargrafoparaBibl"/>
        <w:widowControl/>
        <w:rPr>
          <w:color w:val="808080" w:themeColor="background1" w:themeShade="80"/>
        </w:rPr>
      </w:pPr>
      <w:r w:rsidRPr="000C2515">
        <w:rPr>
          <w:color w:val="808080" w:themeColor="background1" w:themeShade="80"/>
        </w:rPr>
        <w:t xml:space="preserve">AUJAC, G., </w:t>
      </w:r>
      <w:r w:rsidRPr="000C2515">
        <w:rPr>
          <w:i/>
          <w:color w:val="808080" w:themeColor="background1" w:themeShade="80"/>
        </w:rPr>
        <w:t>La sphère, instrument au service de la découverte du monde: d’Autolycos de Pitane à Jean de Sacrobosco</w:t>
      </w:r>
      <w:r w:rsidRPr="000C2515">
        <w:rPr>
          <w:color w:val="808080" w:themeColor="background1" w:themeShade="80"/>
        </w:rPr>
        <w:t>. Paradigme P</w:t>
      </w:r>
      <w:r w:rsidR="00943C4D">
        <w:rPr>
          <w:color w:val="808080" w:themeColor="background1" w:themeShade="80"/>
        </w:rPr>
        <w:t>U</w:t>
      </w:r>
      <w:r w:rsidRPr="000C2515">
        <w:rPr>
          <w:color w:val="808080" w:themeColor="background1" w:themeShade="80"/>
        </w:rPr>
        <w:t>, 1993. 419 p.*</w:t>
      </w:r>
    </w:p>
    <w:p w:rsidR="00045C8B" w:rsidRPr="0032252B" w:rsidRDefault="00045C8B" w:rsidP="002802EC">
      <w:pPr>
        <w:pStyle w:val="PargrafoparaBibl"/>
        <w:widowControl/>
        <w:rPr>
          <w:lang w:val="en-US"/>
        </w:rPr>
      </w:pPr>
      <w:r w:rsidRPr="00045C8B">
        <w:t xml:space="preserve">BESSE, J.-M., </w:t>
      </w:r>
      <w:r w:rsidRPr="00045C8B">
        <w:rPr>
          <w:i/>
        </w:rPr>
        <w:t>Les grandeurs de la terre: aspects du savoir géographique à la Renaissance</w:t>
      </w:r>
      <w:r w:rsidRPr="00045C8B">
        <w:t xml:space="preserve">. </w:t>
      </w:r>
      <w:r w:rsidRPr="0032252B">
        <w:rPr>
          <w:lang w:val="en-US"/>
        </w:rPr>
        <w:t>Lyon, ENS, 2003. 430 p. [UNICAMP] [USP]</w:t>
      </w:r>
    </w:p>
    <w:p w:rsidR="000C2515" w:rsidRPr="009751A0" w:rsidRDefault="000C2515" w:rsidP="002802EC">
      <w:pPr>
        <w:pStyle w:val="PargrafoparaBibl"/>
        <w:widowControl/>
      </w:pPr>
      <w:r w:rsidRPr="00F61AE9">
        <w:rPr>
          <w:lang w:val="en-US"/>
        </w:rPr>
        <w:t>BIARD, J., et CELEYRETTE, J., éds.,</w:t>
      </w:r>
      <w:r w:rsidRPr="00F61AE9">
        <w:rPr>
          <w:bCs/>
          <w:i/>
          <w:lang w:val="en-US"/>
        </w:rPr>
        <w:t xml:space="preserve"> De la théologie aux mathématiques. </w:t>
      </w:r>
      <w:r w:rsidRPr="009751A0">
        <w:rPr>
          <w:bCs/>
          <w:i/>
        </w:rPr>
        <w:t>L’Infini au XIV</w:t>
      </w:r>
      <w:r w:rsidRPr="009751A0">
        <w:rPr>
          <w:bCs/>
          <w:i/>
          <w:vertAlign w:val="superscript"/>
        </w:rPr>
        <w:t xml:space="preserve">e </w:t>
      </w:r>
      <w:r w:rsidRPr="009751A0">
        <w:rPr>
          <w:bCs/>
          <w:i/>
        </w:rPr>
        <w:t xml:space="preserve">siècle. </w:t>
      </w:r>
      <w:r w:rsidRPr="009751A0">
        <w:rPr>
          <w:bCs/>
        </w:rPr>
        <w:t>Sagesses médiévales,</w:t>
      </w:r>
      <w:r w:rsidRPr="009751A0">
        <w:t xml:space="preserve"> 3. Paris, Les Belles Lettres, 2005. </w:t>
      </w:r>
      <w:r w:rsidR="005D02DA" w:rsidRPr="009751A0">
        <w:t xml:space="preserve">318 p. </w:t>
      </w:r>
      <w:r w:rsidRPr="009751A0">
        <w:t>[UFSCar] [UNICAMP] [USP]</w:t>
      </w:r>
    </w:p>
    <w:p w:rsidR="00BC1AC6" w:rsidRDefault="00BC1AC6" w:rsidP="00BC1AC6">
      <w:pPr>
        <w:pStyle w:val="PargrafoparaBibl"/>
        <w:widowControl/>
      </w:pPr>
      <w:r w:rsidRPr="00BF41F7">
        <w:t xml:space="preserve">BITTENCOURT, M. A., </w:t>
      </w:r>
      <w:r w:rsidRPr="00BF41F7">
        <w:rPr>
          <w:i/>
        </w:rPr>
        <w:t>O debate entre Pedro Nunes e Diogo de Sá</w:t>
      </w:r>
      <w:r w:rsidRPr="00BF41F7">
        <w:t>. Mestrado em História da Ciência. São Paulo, PUC-SP, 2004. 117 p. [PUC]</w:t>
      </w:r>
    </w:p>
    <w:p w:rsidR="00045C8B" w:rsidRPr="0032252B" w:rsidRDefault="00045C8B" w:rsidP="002802EC">
      <w:pPr>
        <w:pStyle w:val="PargrafoparaBibl"/>
        <w:widowControl/>
        <w:rPr>
          <w:lang w:val="en-US"/>
        </w:rPr>
      </w:pPr>
      <w:r w:rsidRPr="00BC1AC6">
        <w:t xml:space="preserve">DELAMBRE, J.-B., </w:t>
      </w:r>
      <w:r w:rsidRPr="00BC1AC6">
        <w:rPr>
          <w:i/>
        </w:rPr>
        <w:t>Histoire de l’astronomie du Moyen Âge</w:t>
      </w:r>
      <w:r w:rsidRPr="00BC1AC6">
        <w:t xml:space="preserve">. </w:t>
      </w:r>
      <w:r w:rsidRPr="00045C8B">
        <w:rPr>
          <w:lang w:val="en-US"/>
        </w:rPr>
        <w:t xml:space="preserve">Paris, J. Gabay. </w:t>
      </w:r>
      <w:r w:rsidRPr="0032252B">
        <w:rPr>
          <w:lang w:val="en-US"/>
        </w:rPr>
        <w:t>2006. Reproduction en fac-similé. LXXXIV+640 p. [USP]</w:t>
      </w:r>
    </w:p>
    <w:p w:rsidR="003945B5" w:rsidRPr="00F61AE9" w:rsidRDefault="003945B5" w:rsidP="003945B5">
      <w:pPr>
        <w:pStyle w:val="PargrafoparaBibl"/>
        <w:widowControl/>
        <w:rPr>
          <w:lang w:val="en-US"/>
        </w:rPr>
      </w:pPr>
      <w:r w:rsidRPr="00F61AE9">
        <w:rPr>
          <w:lang w:val="en-US"/>
        </w:rPr>
        <w:t xml:space="preserve">LINDBERG, D. C., ed., </w:t>
      </w:r>
      <w:r w:rsidRPr="00F61AE9">
        <w:rPr>
          <w:i/>
          <w:lang w:val="en-US"/>
        </w:rPr>
        <w:t>Science in the Middle Ages</w:t>
      </w:r>
      <w:r w:rsidRPr="00F61AE9">
        <w:rPr>
          <w:lang w:val="en-US"/>
        </w:rPr>
        <w:t>. Chicago, UP, 1978</w:t>
      </w:r>
      <w:r>
        <w:rPr>
          <w:lang w:val="en-US"/>
        </w:rPr>
        <w:t>.</w:t>
      </w:r>
      <w:r w:rsidRPr="00F61AE9">
        <w:rPr>
          <w:lang w:val="en-US"/>
        </w:rPr>
        <w:t xml:space="preserve"> 1980. XV+549 p. </w:t>
      </w:r>
      <w:r>
        <w:rPr>
          <w:lang w:val="en-US"/>
        </w:rPr>
        <w:t xml:space="preserve">[PUC] </w:t>
      </w:r>
      <w:r w:rsidRPr="00F61AE9">
        <w:rPr>
          <w:lang w:val="en-US"/>
        </w:rPr>
        <w:t>[USP]</w:t>
      </w:r>
    </w:p>
    <w:p w:rsidR="00045C8B" w:rsidRPr="00BA29A9" w:rsidRDefault="00045C8B" w:rsidP="002802EC">
      <w:pPr>
        <w:pStyle w:val="PargrafoparaBibl"/>
        <w:widowControl/>
        <w:rPr>
          <w:lang w:val="en-US"/>
        </w:rPr>
      </w:pPr>
    </w:p>
    <w:p w:rsidR="00045C8B" w:rsidRPr="00BA29A9" w:rsidRDefault="00045C8B" w:rsidP="002802EC">
      <w:pPr>
        <w:spacing w:after="200" w:line="276" w:lineRule="auto"/>
        <w:rPr>
          <w:lang w:val="en-US"/>
        </w:rPr>
      </w:pPr>
      <w:r w:rsidRPr="00BA29A9">
        <w:rPr>
          <w:lang w:val="en-US"/>
        </w:rPr>
        <w:br w:type="page"/>
      </w:r>
    </w:p>
    <w:p w:rsidR="00045C8B" w:rsidRPr="00BA29A9" w:rsidRDefault="00045C8B" w:rsidP="002802EC">
      <w:pPr>
        <w:pStyle w:val="PargrafoparaBibl"/>
        <w:widowControl/>
        <w:rPr>
          <w:lang w:val="en-US"/>
        </w:rPr>
      </w:pPr>
    </w:p>
    <w:p w:rsidR="00FB710A" w:rsidRPr="00F61AE9" w:rsidRDefault="00FB710A" w:rsidP="002802EC">
      <w:pPr>
        <w:pStyle w:val="Ttulo4"/>
        <w:widowControl/>
        <w:rPr>
          <w:color w:val="FF0000"/>
        </w:rPr>
      </w:pPr>
      <w:r w:rsidRPr="00F61AE9">
        <w:rPr>
          <w:color w:val="FF0000"/>
        </w:rPr>
        <w:t>joão peckham, ca. 1220-1292</w:t>
      </w:r>
    </w:p>
    <w:p w:rsidR="00666D85" w:rsidRPr="00FB4E5C" w:rsidRDefault="00AF0097" w:rsidP="002802EC">
      <w:pPr>
        <w:pStyle w:val="Ttulo5"/>
        <w:keepNext/>
        <w:spacing w:before="0"/>
        <w:rPr>
          <w:color w:val="FF0000"/>
          <w:lang w:val="es-ES_tradnl"/>
        </w:rPr>
      </w:pPr>
      <w:r>
        <w:rPr>
          <w:color w:val="FF0000"/>
          <w:lang w:val="es-ES_tradnl"/>
        </w:rPr>
        <w:t>Edições modernas</w:t>
      </w:r>
    </w:p>
    <w:p w:rsidR="00FB710A" w:rsidRPr="00F61AE9" w:rsidRDefault="00FB710A" w:rsidP="002802EC">
      <w:pPr>
        <w:pStyle w:val="PargrafoparaBibl"/>
        <w:widowControl/>
      </w:pPr>
      <w:r w:rsidRPr="003D52DF">
        <w:t xml:space="preserve">IOHANNES PECKHAM, </w:t>
      </w:r>
      <w:r w:rsidRPr="0032252B">
        <w:rPr>
          <w:i/>
          <w:lang w:val="en-US"/>
        </w:rPr>
        <w:t>Perspectiua communis</w:t>
      </w:r>
      <w:r w:rsidRPr="0032252B">
        <w:rPr>
          <w:lang w:val="en-US"/>
        </w:rPr>
        <w:t xml:space="preserve">. Ed. 1504. </w:t>
      </w:r>
      <w:r w:rsidRPr="00F61AE9">
        <w:rPr>
          <w:lang w:val="en-US"/>
        </w:rPr>
        <w:t xml:space="preserve">Ed. 1592. Biblioteca Cicognara in association with the Vatican Library. </w:t>
      </w:r>
      <w:r w:rsidRPr="00F61AE9">
        <w:t>Urbana Champaign, Univ. of Illinois, 1989. 3 microficha (ca. 70 fotogr.). [UNICAMP]</w:t>
      </w:r>
    </w:p>
    <w:p w:rsidR="008F02A6" w:rsidRPr="008F02A6" w:rsidRDefault="008F02A6" w:rsidP="002802EC">
      <w:pPr>
        <w:pStyle w:val="PargrafoparaBibl"/>
        <w:keepNext/>
        <w:widowControl/>
        <w:rPr>
          <w:color w:val="FF0000"/>
        </w:rPr>
      </w:pPr>
      <w:r w:rsidRPr="008F02A6">
        <w:rPr>
          <w:color w:val="FF0000"/>
        </w:rPr>
        <w:t>Rerum Britannicarum</w:t>
      </w:r>
    </w:p>
    <w:p w:rsidR="008F02A6" w:rsidRPr="007350DB" w:rsidRDefault="008F02A6" w:rsidP="002802EC">
      <w:pPr>
        <w:pStyle w:val="PargrafoparaBibl"/>
        <w:widowControl/>
      </w:pPr>
      <w:r w:rsidRPr="00F61AE9">
        <w:t xml:space="preserve">IOHANNES PECKHAM, </w:t>
      </w:r>
      <w:r w:rsidRPr="00F61AE9">
        <w:rPr>
          <w:i/>
          <w:iCs/>
        </w:rPr>
        <w:t>Registrum epistolarum fratris Johannis Peckham, archiepiscopi cantuariensis</w:t>
      </w:r>
      <w:r w:rsidRPr="00F61AE9">
        <w:rPr>
          <w:iCs/>
        </w:rPr>
        <w:t>.</w:t>
      </w:r>
      <w:r w:rsidRPr="00F61AE9">
        <w:t xml:space="preserve"> </w:t>
      </w:r>
      <w:r w:rsidRPr="008F02A6">
        <w:t xml:space="preserve">Ed. C. T. Martin. Rerum Britannicarum. Rolls Series, 77. Wiesbaden, Kraus Reprint, 1965. </w:t>
      </w:r>
      <w:r w:rsidRPr="007350DB">
        <w:t>3 vols. [USP]</w:t>
      </w:r>
    </w:p>
    <w:p w:rsidR="00C81886" w:rsidRPr="003D52DF" w:rsidRDefault="00C81886" w:rsidP="002802EC">
      <w:pPr>
        <w:pStyle w:val="Ttulo5"/>
        <w:keepNext/>
        <w:spacing w:after="120"/>
        <w:rPr>
          <w:color w:val="FF0000"/>
        </w:rPr>
      </w:pPr>
      <w:r w:rsidRPr="003D52DF">
        <w:rPr>
          <w:color w:val="FF0000"/>
        </w:rPr>
        <w:t>Beiträge zur Geschichte der Philosophie...</w:t>
      </w:r>
    </w:p>
    <w:p w:rsidR="00C81886" w:rsidRPr="00C81886" w:rsidRDefault="00C81886" w:rsidP="002802EC">
      <w:pPr>
        <w:pStyle w:val="PargrafoparaBibl"/>
        <w:widowControl/>
      </w:pPr>
      <w:r w:rsidRPr="00C81886">
        <w:t xml:space="preserve">IOHANNES PECKHAM, </w:t>
      </w:r>
      <w:r w:rsidRPr="00C81886">
        <w:rPr>
          <w:i/>
        </w:rPr>
        <w:t>Quaestiones tractantes de anima</w:t>
      </w:r>
      <w:r w:rsidRPr="00C81886">
        <w:t xml:space="preserve">. </w:t>
      </w:r>
      <w:r w:rsidRPr="003D52DF">
        <w:t xml:space="preserve">Quas nunc primum in lucem edidit nostisque illustravit H. Spettmann. BGPTM, XIX, 5-6. Münster, Aschendorff, 1918. </w:t>
      </w:r>
      <w:r w:rsidRPr="00C81886">
        <w:t>224 p. [PUC]</w:t>
      </w:r>
    </w:p>
    <w:p w:rsidR="00666D85" w:rsidRPr="00F61AE9" w:rsidRDefault="00B8210A" w:rsidP="002802EC">
      <w:pPr>
        <w:pStyle w:val="Ttulo5"/>
        <w:keepNext/>
        <w:spacing w:before="0"/>
        <w:rPr>
          <w:color w:val="FF0000"/>
        </w:rPr>
      </w:pPr>
      <w:r>
        <w:rPr>
          <w:color w:val="FF0000"/>
        </w:rPr>
        <w:t>Quaracchi</w:t>
      </w:r>
    </w:p>
    <w:p w:rsidR="00666D85" w:rsidRPr="00F61AE9" w:rsidRDefault="00666D85" w:rsidP="002802EC">
      <w:pPr>
        <w:pStyle w:val="PargrafoparaBibl"/>
        <w:widowControl/>
      </w:pPr>
      <w:r w:rsidRPr="00F61AE9">
        <w:t xml:space="preserve">IOANNIS PECHAM </w:t>
      </w:r>
      <w:r w:rsidRPr="00F61AE9">
        <w:rPr>
          <w:i/>
        </w:rPr>
        <w:t>Quodlibeta quatuor. Quodlibeta I-II</w:t>
      </w:r>
      <w:r w:rsidRPr="00F61AE9">
        <w:t xml:space="preserve">. Nunc primum edita cura G. J. Etzkorn. </w:t>
      </w:r>
      <w:r w:rsidRPr="00F61AE9">
        <w:rPr>
          <w:i/>
          <w:lang w:val="en-US"/>
        </w:rPr>
        <w:t>Quodlibet IV (Romanum)</w:t>
      </w:r>
      <w:r w:rsidRPr="00F61AE9">
        <w:rPr>
          <w:lang w:val="en-US"/>
        </w:rPr>
        <w:t xml:space="preserve">. Ed. F. Delorme et revisit G. J. Etzkorn. </w:t>
      </w:r>
      <w:r w:rsidRPr="00F61AE9">
        <w:t>Bibliotheca</w:t>
      </w:r>
      <w:r w:rsidRPr="00F61AE9">
        <w:rPr>
          <w:b/>
          <w:bCs/>
          <w:sz w:val="17"/>
          <w:szCs w:val="17"/>
        </w:rPr>
        <w:t xml:space="preserve"> </w:t>
      </w:r>
      <w:r w:rsidR="00D92FBF" w:rsidRPr="00F61AE9">
        <w:t>franciscana scholastica medii aevi</w:t>
      </w:r>
      <w:r w:rsidRPr="00F61AE9">
        <w:t xml:space="preserve">, 25. Grottaferrata, </w:t>
      </w:r>
      <w:r w:rsidR="00B8210A">
        <w:t>Quaracchi</w:t>
      </w:r>
      <w:r w:rsidRPr="00F61AE9">
        <w:t xml:space="preserve">, </w:t>
      </w:r>
      <w:r w:rsidR="00D92FBF">
        <w:t xml:space="preserve">Ex Typographia Collegii S. Bonaventure, </w:t>
      </w:r>
      <w:r w:rsidRPr="00F61AE9">
        <w:t>1989. 28*+360 p. [UFSCar] [USP]</w:t>
      </w:r>
    </w:p>
    <w:p w:rsidR="00666D85" w:rsidRPr="00F61AE9" w:rsidRDefault="00666D85" w:rsidP="002802EC">
      <w:pPr>
        <w:pStyle w:val="PargrafoparaBibl"/>
        <w:widowControl/>
      </w:pPr>
      <w:r w:rsidRPr="00F61AE9">
        <w:t>IOANNIS PECHAM</w:t>
      </w:r>
      <w:r w:rsidR="00CC01B1">
        <w:t>,</w:t>
      </w:r>
      <w:r w:rsidRPr="00F61AE9">
        <w:t xml:space="preserve"> </w:t>
      </w:r>
      <w:r w:rsidRPr="00F61AE9">
        <w:rPr>
          <w:i/>
        </w:rPr>
        <w:t>Quaestiones disputatae</w:t>
      </w:r>
      <w:r w:rsidRPr="00F61AE9">
        <w:t>. Ed. G. J. Etzkorn et al. Bibliotheca</w:t>
      </w:r>
      <w:r w:rsidRPr="00F61AE9">
        <w:rPr>
          <w:b/>
          <w:bCs/>
          <w:sz w:val="17"/>
          <w:szCs w:val="17"/>
        </w:rPr>
        <w:t xml:space="preserve"> </w:t>
      </w:r>
      <w:r w:rsidRPr="00F61AE9">
        <w:t xml:space="preserve">Franciscana Scholastica Medii Aevi, 28. Grottaferrata, </w:t>
      </w:r>
      <w:r w:rsidR="00B8210A">
        <w:t>Quaracchi</w:t>
      </w:r>
      <w:r w:rsidRPr="00F61AE9">
        <w:t xml:space="preserve">, </w:t>
      </w:r>
      <w:r w:rsidR="00D92FBF">
        <w:t xml:space="preserve">Ex Typographia Collegii S. Bonaventure, </w:t>
      </w:r>
      <w:r w:rsidRPr="00F61AE9">
        <w:t xml:space="preserve">2002. </w:t>
      </w:r>
      <w:r w:rsidR="00657DC4">
        <w:t>XXIII-669 p. [UFSCar] [USP] {NA}</w:t>
      </w:r>
    </w:p>
    <w:p w:rsidR="00666D85" w:rsidRDefault="00666D85" w:rsidP="002802EC">
      <w:pPr>
        <w:pStyle w:val="PargrafoparaBibl"/>
        <w:widowControl/>
      </w:pPr>
      <w:r w:rsidRPr="00F61AE9">
        <w:rPr>
          <w:szCs w:val="24"/>
        </w:rPr>
        <w:t xml:space="preserve">IACOBI MEDIOLANENSIS </w:t>
      </w:r>
      <w:r w:rsidRPr="00F61AE9">
        <w:rPr>
          <w:i/>
          <w:szCs w:val="24"/>
        </w:rPr>
        <w:t>Stimulus amoris</w:t>
      </w:r>
      <w:r w:rsidRPr="00F61AE9">
        <w:rPr>
          <w:szCs w:val="24"/>
        </w:rPr>
        <w:t xml:space="preserve">. IOANNIS PECHAM </w:t>
      </w:r>
      <w:r w:rsidRPr="00F61AE9">
        <w:rPr>
          <w:i/>
          <w:szCs w:val="24"/>
        </w:rPr>
        <w:t>Canticum pauperis</w:t>
      </w:r>
      <w:r w:rsidRPr="00F61AE9">
        <w:rPr>
          <w:szCs w:val="24"/>
        </w:rPr>
        <w:t xml:space="preserve">. Bibliotheca </w:t>
      </w:r>
      <w:r w:rsidR="00D92FBF" w:rsidRPr="00F61AE9">
        <w:rPr>
          <w:szCs w:val="24"/>
        </w:rPr>
        <w:t>franciscana ascetica medii aevi</w:t>
      </w:r>
      <w:r w:rsidRPr="00F61AE9">
        <w:rPr>
          <w:szCs w:val="24"/>
        </w:rPr>
        <w:t xml:space="preserve">, 4. </w:t>
      </w:r>
      <w:r w:rsidRPr="009D3DCE">
        <w:rPr>
          <w:szCs w:val="24"/>
        </w:rPr>
        <w:t xml:space="preserve">Grottaferrata, </w:t>
      </w:r>
      <w:r w:rsidR="00B8210A">
        <w:rPr>
          <w:szCs w:val="24"/>
        </w:rPr>
        <w:t>Quaracchi</w:t>
      </w:r>
      <w:r w:rsidRPr="009D3DCE">
        <w:rPr>
          <w:szCs w:val="24"/>
        </w:rPr>
        <w:t xml:space="preserve">, </w:t>
      </w:r>
      <w:r w:rsidR="00D92FBF">
        <w:t xml:space="preserve">Ex Typographia Collegii S. Bonaventure, </w:t>
      </w:r>
      <w:r w:rsidRPr="009D3DCE">
        <w:rPr>
          <w:szCs w:val="24"/>
        </w:rPr>
        <w:t>1949</w:t>
      </w:r>
      <w:r w:rsidR="00085707" w:rsidRPr="007F54B2">
        <w:rPr>
          <w:szCs w:val="24"/>
          <w:vertAlign w:val="superscript"/>
        </w:rPr>
        <w:t>2</w:t>
      </w:r>
      <w:r w:rsidRPr="009D3DCE">
        <w:rPr>
          <w:szCs w:val="24"/>
        </w:rPr>
        <w:t xml:space="preserve">. XX+208 p. </w:t>
      </w:r>
      <w:r w:rsidR="00085707">
        <w:t>[USP]</w:t>
      </w:r>
    </w:p>
    <w:p w:rsidR="00666D85" w:rsidRPr="00666D85" w:rsidRDefault="00AF0097" w:rsidP="002802EC">
      <w:pPr>
        <w:pStyle w:val="Ttulo5"/>
        <w:keepNext/>
        <w:spacing w:before="0"/>
        <w:rPr>
          <w:color w:val="FF0000"/>
        </w:rPr>
      </w:pPr>
      <w:r>
        <w:rPr>
          <w:color w:val="FF0000"/>
        </w:rPr>
        <w:t>Diversas</w:t>
      </w:r>
    </w:p>
    <w:p w:rsidR="00237F08" w:rsidRPr="002435F2" w:rsidRDefault="00237F08" w:rsidP="00237F08">
      <w:pPr>
        <w:pStyle w:val="PargrafoparaBibl"/>
        <w:widowControl/>
        <w:rPr>
          <w:szCs w:val="24"/>
        </w:rPr>
      </w:pPr>
      <w:r w:rsidRPr="002435F2">
        <w:rPr>
          <w:szCs w:val="24"/>
        </w:rPr>
        <w:t>JOANNIS DE PECHAM,</w:t>
      </w:r>
      <w:r w:rsidRPr="002435F2">
        <w:rPr>
          <w:i/>
          <w:szCs w:val="24"/>
          <w:lang w:val="en-US"/>
        </w:rPr>
        <w:t xml:space="preserve"> Quodlibet romanum</w:t>
      </w:r>
      <w:r w:rsidRPr="002435F2">
        <w:rPr>
          <w:szCs w:val="24"/>
          <w:lang w:val="en-US"/>
        </w:rPr>
        <w:t xml:space="preserve">. Ed. </w:t>
      </w:r>
      <w:r w:rsidRPr="002435F2">
        <w:rPr>
          <w:szCs w:val="24"/>
        </w:rPr>
        <w:t xml:space="preserve">F. M. Delorme. </w:t>
      </w:r>
      <w:r w:rsidRPr="00237F08">
        <w:rPr>
          <w:szCs w:val="24"/>
        </w:rPr>
        <w:t xml:space="preserve">Spicilegium antoniani, 1. </w:t>
      </w:r>
      <w:r w:rsidRPr="002435F2">
        <w:rPr>
          <w:szCs w:val="24"/>
        </w:rPr>
        <w:t xml:space="preserve">Roma, </w:t>
      </w:r>
      <w:r w:rsidRPr="00792500">
        <w:rPr>
          <w:szCs w:val="24"/>
        </w:rPr>
        <w:t>Pontificii Athenaei Antoniani</w:t>
      </w:r>
      <w:r w:rsidRPr="002435F2">
        <w:rPr>
          <w:szCs w:val="24"/>
        </w:rPr>
        <w:t>, 1938. LVII+189 p. [Redentoristas]</w:t>
      </w:r>
    </w:p>
    <w:p w:rsidR="003A19D5" w:rsidRDefault="003A19D5" w:rsidP="003A19D5">
      <w:pPr>
        <w:pStyle w:val="PargrafoparaBibl"/>
      </w:pPr>
      <w:r w:rsidRPr="002435F2">
        <w:rPr>
          <w:i/>
        </w:rPr>
        <w:t>Tractatus de anima Ioannis Pecham</w:t>
      </w:r>
      <w:r>
        <w:t xml:space="preserve"> [et</w:t>
      </w:r>
      <w:r w:rsidRPr="002435F2">
        <w:t xml:space="preserve"> Ioannis de Pizano, </w:t>
      </w:r>
      <w:r w:rsidRPr="002435F2">
        <w:rPr>
          <w:i/>
        </w:rPr>
        <w:t>Tractatus de anima</w:t>
      </w:r>
      <w:r w:rsidRPr="002435F2">
        <w:t>, pp. 3-51</w:t>
      </w:r>
      <w:r>
        <w:t xml:space="preserve">]. Ed. G. </w:t>
      </w:r>
      <w:r w:rsidRPr="002435F2">
        <w:t>Melani</w:t>
      </w:r>
      <w:r>
        <w:t>.</w:t>
      </w:r>
      <w:r w:rsidRPr="002435F2">
        <w:t xml:space="preserve"> Firenze</w:t>
      </w:r>
      <w:r>
        <w:t xml:space="preserve">, </w:t>
      </w:r>
      <w:r w:rsidRPr="002435F2">
        <w:t>Studi francescani, 1948</w:t>
      </w:r>
      <w:r>
        <w:t xml:space="preserve">. </w:t>
      </w:r>
      <w:r w:rsidRPr="002435F2">
        <w:t xml:space="preserve">LVII+160 p. </w:t>
      </w:r>
      <w:r w:rsidRPr="00835295">
        <w:t>[Redentoristas]</w:t>
      </w:r>
    </w:p>
    <w:p w:rsidR="00FB710A" w:rsidRPr="00F61AE9" w:rsidRDefault="00FB710A" w:rsidP="002802EC">
      <w:pPr>
        <w:pStyle w:val="PargrafoparaBibl"/>
        <w:widowControl/>
        <w:rPr>
          <w:lang w:val="en-US"/>
        </w:rPr>
      </w:pPr>
      <w:r w:rsidRPr="00F61AE9">
        <w:rPr>
          <w:iCs/>
          <w:lang w:val="en-US"/>
        </w:rPr>
        <w:t>JOHN PECHAM,</w:t>
      </w:r>
      <w:r w:rsidRPr="00F61AE9">
        <w:rPr>
          <w:i/>
          <w:iCs/>
          <w:lang w:val="en-US"/>
        </w:rPr>
        <w:t xml:space="preserve"> John Pecham and the science of optics: Perspectiva communis</w:t>
      </w:r>
      <w:r w:rsidRPr="00F61AE9">
        <w:rPr>
          <w:lang w:val="en-US"/>
        </w:rPr>
        <w:t>. Ed. with an intr., tr., and critical notes by D. C. Lindberg. Madison, Univ. of Wisconsin, 1970. 300 p. [UFSCar] [UNICAMP]</w:t>
      </w:r>
    </w:p>
    <w:p w:rsidR="00FB710A" w:rsidRPr="00F61AE9" w:rsidRDefault="00FB710A" w:rsidP="002802EC">
      <w:pPr>
        <w:pStyle w:val="PargrafoparaBibl"/>
        <w:widowControl/>
      </w:pPr>
      <w:r w:rsidRPr="003D52DF">
        <w:rPr>
          <w:lang w:val="en-US"/>
        </w:rPr>
        <w:t xml:space="preserve">JOHN PECHAM, </w:t>
      </w:r>
      <w:r w:rsidRPr="003D52DF">
        <w:rPr>
          <w:i/>
          <w:lang w:val="en-US"/>
        </w:rPr>
        <w:t>Tractatus de perspectiva</w:t>
      </w:r>
      <w:r w:rsidRPr="003D52DF">
        <w:rPr>
          <w:lang w:val="en-US"/>
        </w:rPr>
        <w:t xml:space="preserve">. </w:t>
      </w:r>
      <w:r w:rsidRPr="00F61AE9">
        <w:rPr>
          <w:lang w:val="en-US"/>
        </w:rPr>
        <w:t xml:space="preserve">Ed. with an intr., tr., and critical notes by D. C. Lindberg. </w:t>
      </w:r>
      <w:r w:rsidRPr="00F61AE9">
        <w:t>New York, The Franciscan Institute, 1972. 110 p.</w:t>
      </w:r>
      <w:r w:rsidR="009858E6" w:rsidRPr="009858E6">
        <w:rPr>
          <w:color w:val="808080" w:themeColor="background1" w:themeShade="80"/>
        </w:rPr>
        <w:t>*</w:t>
      </w:r>
      <w:r w:rsidRPr="00F61AE9">
        <w:t xml:space="preserve"> [UFSCar]</w:t>
      </w:r>
    </w:p>
    <w:p w:rsidR="00FB710A" w:rsidRPr="00746C6A" w:rsidRDefault="00FB710A" w:rsidP="002802EC">
      <w:pPr>
        <w:pStyle w:val="PargrafoparaBibl"/>
        <w:widowControl/>
      </w:pPr>
      <w:r w:rsidRPr="00F61AE9">
        <w:lastRenderedPageBreak/>
        <w:t xml:space="preserve">IOHANNES PECKHAM, </w:t>
      </w:r>
      <w:r w:rsidRPr="00F61AE9">
        <w:rPr>
          <w:i/>
        </w:rPr>
        <w:t>Quaestio disputata “De aeternitate mundi”</w:t>
      </w:r>
      <w:r w:rsidRPr="00F61AE9">
        <w:t xml:space="preserve">. Texto crítico y notas por O. Argerami. </w:t>
      </w:r>
      <w:r w:rsidRPr="00746C6A">
        <w:rPr>
          <w:i/>
        </w:rPr>
        <w:t>Patristica et Medievalia</w:t>
      </w:r>
      <w:r w:rsidRPr="00746C6A">
        <w:t>, Buenos Aires, 1975, I. [USP] [NA]</w:t>
      </w:r>
    </w:p>
    <w:p w:rsidR="00747B9F" w:rsidRDefault="00747B9F" w:rsidP="002802EC">
      <w:pPr>
        <w:pStyle w:val="Ttulo5"/>
        <w:keepNext/>
        <w:spacing w:before="0"/>
        <w:rPr>
          <w:color w:val="FF0000"/>
          <w:lang w:val="fr-FR"/>
        </w:rPr>
      </w:pPr>
      <w:r>
        <w:rPr>
          <w:color w:val="FF0000"/>
          <w:lang w:val="fr-FR"/>
        </w:rPr>
        <w:t>Antologias</w:t>
      </w:r>
    </w:p>
    <w:p w:rsidR="00115790" w:rsidRPr="00F61AE9" w:rsidRDefault="00115790" w:rsidP="00115790">
      <w:pPr>
        <w:pStyle w:val="PargrafoparaBibl"/>
        <w:widowControl/>
        <w:rPr>
          <w:lang w:val="en-US"/>
        </w:rPr>
      </w:pPr>
      <w:r w:rsidRPr="00746C6A">
        <w:rPr>
          <w:szCs w:val="24"/>
        </w:rPr>
        <w:t>MICHON, C., et al., ed.,</w:t>
      </w:r>
      <w:r w:rsidRPr="00746C6A">
        <w:rPr>
          <w:color w:val="999999"/>
        </w:rPr>
        <w:t xml:space="preserve"> </w:t>
      </w:r>
      <w:r w:rsidRPr="00746C6A">
        <w:rPr>
          <w:i/>
          <w:szCs w:val="24"/>
        </w:rPr>
        <w:t>Thomas d’Aquin et la controverse sur l’éternité du monde</w:t>
      </w:r>
      <w:r w:rsidRPr="00746C6A">
        <w:rPr>
          <w:szCs w:val="24"/>
        </w:rPr>
        <w:t xml:space="preserve">. </w:t>
      </w:r>
      <w:r w:rsidRPr="00F61AE9">
        <w:rPr>
          <w:szCs w:val="24"/>
        </w:rPr>
        <w:t xml:space="preserve">Traités sur l’éternité du monde de Bonaventure, Thomas d’Aquin, Peckham, Boèce de Dacie, Henri de Gand et Guillaume d’Ockham. </w:t>
      </w:r>
      <w:r w:rsidRPr="00F61AE9">
        <w:rPr>
          <w:szCs w:val="24"/>
          <w:lang w:val="en-US"/>
        </w:rPr>
        <w:t xml:space="preserve">Paris, Flammarion, 2004. 415 p. </w:t>
      </w:r>
      <w:r>
        <w:rPr>
          <w:szCs w:val="24"/>
          <w:lang w:val="en-US"/>
        </w:rPr>
        <w:t xml:space="preserve">[UFABC] </w:t>
      </w:r>
      <w:r w:rsidRPr="00F61AE9">
        <w:rPr>
          <w:szCs w:val="24"/>
          <w:lang w:val="en-US"/>
        </w:rPr>
        <w:t>[USP]</w:t>
      </w:r>
    </w:p>
    <w:p w:rsidR="00115790" w:rsidRPr="00943C4D" w:rsidRDefault="00115790" w:rsidP="00115790">
      <w:pPr>
        <w:pStyle w:val="PargrafoparaBibl"/>
        <w:widowControl/>
        <w:rPr>
          <w:lang w:val="en-US"/>
        </w:rPr>
      </w:pPr>
      <w:r w:rsidRPr="00F61AE9">
        <w:rPr>
          <w:lang w:val="en-US"/>
        </w:rPr>
        <w:t xml:space="preserve">JOHN PECHAM, “Wheter the word was able to be created from eternity” in DALES, R. C., and ARGERAMI, O., </w:t>
      </w:r>
      <w:r w:rsidRPr="00F61AE9">
        <w:rPr>
          <w:i/>
          <w:lang w:val="en-US"/>
        </w:rPr>
        <w:t>Medieval latin texts on the eternity of the world</w:t>
      </w:r>
      <w:r w:rsidRPr="00F61AE9">
        <w:rPr>
          <w:lang w:val="en-US"/>
        </w:rPr>
        <w:t>. Brill’s Studies in Intellectual History, 23. Leiden, Brill, 1991. 229 p. [UNICAMP]</w:t>
      </w:r>
      <w:r w:rsidRPr="00F61AE9">
        <w:rPr>
          <w:color w:val="999999"/>
          <w:lang w:val="en-US"/>
        </w:rPr>
        <w:t xml:space="preserve"> </w:t>
      </w:r>
      <w:r w:rsidRPr="00F61AE9">
        <w:rPr>
          <w:lang w:val="en-US"/>
        </w:rPr>
        <w:t>[USP]</w:t>
      </w:r>
    </w:p>
    <w:p w:rsidR="00747B9F" w:rsidRDefault="00747B9F" w:rsidP="002802EC">
      <w:pPr>
        <w:pStyle w:val="PargrafoparaBibl"/>
        <w:widowControl/>
        <w:rPr>
          <w:bCs/>
          <w:szCs w:val="24"/>
          <w:lang w:val="en-US"/>
        </w:rPr>
      </w:pPr>
      <w:r w:rsidRPr="008D19EC">
        <w:rPr>
          <w:bCs/>
          <w:szCs w:val="24"/>
          <w:lang w:val="en-US"/>
        </w:rPr>
        <w:t>JOHN PECHAM,</w:t>
      </w:r>
      <w:r>
        <w:rPr>
          <w:bCs/>
          <w:szCs w:val="24"/>
          <w:lang w:val="en-US"/>
        </w:rPr>
        <w:t xml:space="preserve"> “</w:t>
      </w:r>
      <w:r w:rsidRPr="008D19EC">
        <w:rPr>
          <w:bCs/>
          <w:szCs w:val="24"/>
          <w:lang w:val="en-US"/>
        </w:rPr>
        <w:t>The structure of the eye.</w:t>
      </w:r>
      <w:r>
        <w:rPr>
          <w:bCs/>
          <w:szCs w:val="24"/>
          <w:lang w:val="en-US"/>
        </w:rPr>
        <w:t xml:space="preserve"> </w:t>
      </w:r>
      <w:r w:rsidRPr="008D19EC">
        <w:rPr>
          <w:bCs/>
          <w:szCs w:val="24"/>
          <w:lang w:val="en-US"/>
        </w:rPr>
        <w:t>The act of sight.</w:t>
      </w:r>
      <w:r>
        <w:rPr>
          <w:bCs/>
          <w:szCs w:val="24"/>
          <w:lang w:val="en-US"/>
        </w:rPr>
        <w:t xml:space="preserve"> </w:t>
      </w:r>
      <w:r w:rsidRPr="008D19EC">
        <w:rPr>
          <w:bCs/>
          <w:szCs w:val="24"/>
          <w:lang w:val="en-US"/>
        </w:rPr>
        <w:t>The nature and multiplication of light or species.</w:t>
      </w:r>
      <w:r>
        <w:rPr>
          <w:bCs/>
          <w:szCs w:val="24"/>
          <w:lang w:val="en-US"/>
        </w:rPr>
        <w:t xml:space="preserve"> </w:t>
      </w:r>
      <w:r w:rsidRPr="008D19EC">
        <w:rPr>
          <w:bCs/>
          <w:szCs w:val="24"/>
          <w:lang w:val="en-US"/>
        </w:rPr>
        <w:t>The debate about visual rays.</w:t>
      </w:r>
      <w:r>
        <w:rPr>
          <w:bCs/>
          <w:szCs w:val="24"/>
          <w:lang w:val="en-US"/>
        </w:rPr>
        <w:t xml:space="preserve"> </w:t>
      </w:r>
      <w:r w:rsidRPr="008D19EC">
        <w:rPr>
          <w:bCs/>
          <w:szCs w:val="24"/>
          <w:lang w:val="en-US"/>
        </w:rPr>
        <w:t>The geometry of reflection.</w:t>
      </w:r>
      <w:r>
        <w:rPr>
          <w:bCs/>
          <w:szCs w:val="24"/>
          <w:lang w:val="en-US"/>
        </w:rPr>
        <w:t xml:space="preserve"> </w:t>
      </w:r>
      <w:r w:rsidRPr="008D19EC">
        <w:rPr>
          <w:bCs/>
          <w:szCs w:val="24"/>
          <w:lang w:val="en-US"/>
        </w:rPr>
        <w:t>Image formation by refraction.</w:t>
      </w:r>
      <w:r>
        <w:rPr>
          <w:bCs/>
          <w:szCs w:val="24"/>
          <w:lang w:val="en-US"/>
        </w:rPr>
        <w:t xml:space="preserve"> </w:t>
      </w:r>
      <w:r w:rsidRPr="008D19EC">
        <w:rPr>
          <w:bCs/>
          <w:szCs w:val="24"/>
          <w:lang w:val="en-US"/>
        </w:rPr>
        <w:t>The burning glass”</w:t>
      </w:r>
      <w:r>
        <w:rPr>
          <w:bCs/>
          <w:szCs w:val="24"/>
          <w:lang w:val="en-US"/>
        </w:rPr>
        <w:t xml:space="preserve"> 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00115790">
        <w:rPr>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0A" w:rsidRPr="00F61AE9" w:rsidRDefault="00FB710A" w:rsidP="002802EC">
      <w:pPr>
        <w:pStyle w:val="PargrafoparaBibl"/>
        <w:widowControl/>
        <w:rPr>
          <w:szCs w:val="16"/>
          <w:lang w:val="fr-FR"/>
        </w:rPr>
      </w:pPr>
      <w:r w:rsidRPr="00F61AE9">
        <w:rPr>
          <w:lang w:val="en-US"/>
        </w:rPr>
        <w:t xml:space="preserve">JOHN PECHAM, “Perspectiva communis, Part II, Reflection” in SCHOEDINGER, A. B., ed., </w:t>
      </w:r>
      <w:r w:rsidRPr="00F61AE9">
        <w:rPr>
          <w:i/>
          <w:lang w:val="en-US"/>
        </w:rPr>
        <w:t>Readings in Medieval Philosophy</w:t>
      </w:r>
      <w:r w:rsidRPr="00F61AE9">
        <w:rPr>
          <w:i/>
          <w:iCs/>
          <w:lang w:val="en-US"/>
        </w:rPr>
        <w:t>.</w:t>
      </w:r>
      <w:r w:rsidRPr="00F61AE9">
        <w:rPr>
          <w:lang w:val="en-US"/>
        </w:rPr>
        <w:t xml:space="preserve"> [Tr. D. C. Lindenberg]. New York, Oxford UP, 1996; pp. 800-829. </w:t>
      </w:r>
      <w:r w:rsidR="0032241E">
        <w:rPr>
          <w:lang w:val="en-US"/>
        </w:rPr>
        <w:t xml:space="preserve">[UFSCar] </w:t>
      </w:r>
      <w:r w:rsidRPr="00F61AE9">
        <w:rPr>
          <w:lang w:val="en-US"/>
        </w:rPr>
        <w:t>[</w:t>
      </w:r>
      <w:r w:rsidRPr="00F61AE9">
        <w:rPr>
          <w:szCs w:val="16"/>
          <w:lang w:val="fr-FR"/>
        </w:rPr>
        <w:t>USP]</w:t>
      </w:r>
    </w:p>
    <w:p w:rsidR="00747B9F" w:rsidRDefault="00747B9F" w:rsidP="002802EC">
      <w:pPr>
        <w:pStyle w:val="Ttulo5"/>
        <w:keepNext/>
        <w:spacing w:before="0"/>
        <w:rPr>
          <w:color w:val="FF0000"/>
          <w:lang w:val="fr-FR"/>
        </w:rPr>
      </w:pPr>
      <w:r>
        <w:rPr>
          <w:color w:val="FF0000"/>
          <w:lang w:val="fr-FR"/>
        </w:rPr>
        <w:t>Recepção</w:t>
      </w:r>
    </w:p>
    <w:p w:rsidR="00FB710A" w:rsidRPr="00F61AE9" w:rsidRDefault="00FB710A" w:rsidP="002802EC">
      <w:pPr>
        <w:pStyle w:val="PargrafoparaBibl"/>
        <w:widowControl/>
        <w:rPr>
          <w:lang w:val="fr-FR"/>
        </w:rPr>
      </w:pPr>
      <w:r w:rsidRPr="00F61AE9">
        <w:t xml:space="preserve">BAGOLIN, L. A., </w:t>
      </w:r>
      <w:r w:rsidRPr="00F61AE9">
        <w:rPr>
          <w:i/>
        </w:rPr>
        <w:t>Dos comentários de Lorenzo Ghiberti: análise e tradução</w:t>
      </w:r>
      <w:r w:rsidRPr="00F61AE9">
        <w:t>. Doutorado. São Paulo, USP, 2005. 2 vols. [USP]</w:t>
      </w:r>
    </w:p>
    <w:p w:rsidR="000D0262" w:rsidRPr="005B4516" w:rsidRDefault="000D0262" w:rsidP="002802EC">
      <w:pPr>
        <w:pStyle w:val="PargrafoparaBibl"/>
        <w:widowControl/>
        <w:rPr>
          <w:color w:val="808080" w:themeColor="background1" w:themeShade="80"/>
          <w:lang w:val="es-ES_tradnl"/>
        </w:rPr>
      </w:pPr>
      <w:r w:rsidRPr="000D0262">
        <w:rPr>
          <w:rFonts w:hint="eastAsia"/>
          <w:i/>
          <w:color w:val="808080" w:themeColor="background1" w:themeShade="80"/>
          <w:lang w:val="es-ES_tradnl"/>
        </w:rPr>
        <w:t>Die Quaestiones disputatae de fide des Bartholomäus von Bologna</w:t>
      </w:r>
      <w:r w:rsidRPr="000D0262">
        <w:rPr>
          <w:i/>
          <w:color w:val="808080" w:themeColor="background1" w:themeShade="80"/>
          <w:lang w:val="es-ES_tradnl"/>
        </w:rPr>
        <w:t>,</w:t>
      </w:r>
      <w:r w:rsidRPr="000D0262">
        <w:rPr>
          <w:rFonts w:hint="eastAsia"/>
          <w:i/>
          <w:color w:val="808080" w:themeColor="background1" w:themeShade="80"/>
          <w:lang w:val="es-ES_tradnl"/>
        </w:rPr>
        <w:t xml:space="preserve"> OFM</w:t>
      </w:r>
      <w:r>
        <w:rPr>
          <w:color w:val="808080" w:themeColor="background1" w:themeShade="80"/>
          <w:lang w:val="es-ES_tradnl"/>
        </w:rPr>
        <w:t xml:space="preserve"> [m. ca. 1294]</w:t>
      </w:r>
      <w:r w:rsidRPr="005B4516">
        <w:rPr>
          <w:rFonts w:hint="eastAsia"/>
          <w:color w:val="808080" w:themeColor="background1" w:themeShade="80"/>
          <w:lang w:val="es-ES_tradnl"/>
        </w:rPr>
        <w:t>.</w:t>
      </w:r>
      <w:r w:rsidRPr="005B4516">
        <w:rPr>
          <w:color w:val="808080" w:themeColor="background1" w:themeShade="80"/>
          <w:lang w:val="es-ES_tradnl"/>
        </w:rPr>
        <w:t xml:space="preserve"> Hrsg. und untersucht von M. Mückshoff. BGPTM, XXIV, </w:t>
      </w:r>
      <w:r w:rsidR="006B00D3">
        <w:rPr>
          <w:color w:val="808080" w:themeColor="background1" w:themeShade="80"/>
          <w:lang w:val="es-ES_tradnl"/>
        </w:rPr>
        <w:t>4</w:t>
      </w:r>
      <w:r w:rsidRPr="005B4516">
        <w:rPr>
          <w:color w:val="808080" w:themeColor="background1" w:themeShade="80"/>
          <w:lang w:val="es-ES_tradnl"/>
        </w:rPr>
        <w:t xml:space="preserve">. Münster, Aschendorff, 1940. LX+199 S. </w:t>
      </w:r>
    </w:p>
    <w:p w:rsidR="00FB710A" w:rsidRPr="00045C8B" w:rsidRDefault="00AA4FB5" w:rsidP="002802EC">
      <w:pPr>
        <w:pStyle w:val="Ttulo5"/>
        <w:keepNext/>
        <w:spacing w:before="0"/>
        <w:rPr>
          <w:color w:val="FF0000"/>
          <w:lang w:val="fr-FR"/>
        </w:rPr>
      </w:pPr>
      <w:r>
        <w:rPr>
          <w:color w:val="FF0000"/>
          <w:lang w:val="fr-FR"/>
        </w:rPr>
        <w:t>Comentadores</w:t>
      </w:r>
    </w:p>
    <w:p w:rsidR="00364BFE" w:rsidRPr="00E36F09" w:rsidRDefault="00364BFE" w:rsidP="002802EC">
      <w:pPr>
        <w:pStyle w:val="PargrafoparaBibl"/>
        <w:widowControl/>
        <w:rPr>
          <w:lang w:val="es-ES_tradnl"/>
        </w:rPr>
      </w:pPr>
      <w:r w:rsidRPr="001E4E0E">
        <w:rPr>
          <w:lang w:val="es-ES_tradnl"/>
        </w:rPr>
        <w:t>BIFFI, I., e MARABELLI, C</w:t>
      </w:r>
      <w:r w:rsidRPr="00E36F09">
        <w:rPr>
          <w:lang w:val="es-ES_tradnl"/>
        </w:rPr>
        <w:t xml:space="preserve">., a cura di, </w:t>
      </w:r>
      <w:r w:rsidRPr="00E36F09">
        <w:rPr>
          <w:i/>
          <w:lang w:val="es-ES_tradnl"/>
        </w:rPr>
        <w:t>Rinnovamento della “Via Antiqua”. Tra XIII e XIV secolo</w:t>
      </w:r>
      <w:r w:rsidRPr="00E36F09">
        <w:rPr>
          <w:lang w:val="es-ES_tradnl"/>
        </w:rPr>
        <w:t>. Figure del pensiero medievale.</w:t>
      </w:r>
      <w:r w:rsidRPr="00E36F09">
        <w:t xml:space="preserve"> Storia della teologia e della filosofia dalla tarda antichità alle soglie dell’umanesimo</w:t>
      </w:r>
      <w:r w:rsidRPr="00E36F09">
        <w:rPr>
          <w:lang w:val="es-ES_tradnl"/>
        </w:rPr>
        <w:t>, 5. Milano, Jaca Book /</w:t>
      </w:r>
      <w:r w:rsidRPr="00364BFE">
        <w:rPr>
          <w:lang w:val="es-ES_tradnl"/>
        </w:rPr>
        <w:t xml:space="preserve"> </w:t>
      </w:r>
      <w:r w:rsidRPr="00E36F09">
        <w:rPr>
          <w:lang w:val="es-ES_tradnl"/>
        </w:rPr>
        <w:t xml:space="preserve">Roma, Città Nuova, 2009. </w:t>
      </w:r>
      <w:r w:rsidR="000E06AE" w:rsidRPr="00E36F09">
        <w:rPr>
          <w:lang w:val="es-ES_tradnl"/>
        </w:rPr>
        <w:t>6</w:t>
      </w:r>
      <w:r w:rsidR="000E06AE">
        <w:rPr>
          <w:lang w:val="es-ES_tradnl"/>
        </w:rPr>
        <w:t>69</w:t>
      </w:r>
      <w:r w:rsidR="000E06AE" w:rsidRPr="00E36F09">
        <w:rPr>
          <w:lang w:val="es-ES_tradnl"/>
        </w:rPr>
        <w:t xml:space="preserve"> p. </w:t>
      </w:r>
      <w:r w:rsidR="000E06AE" w:rsidRPr="00C45EC4">
        <w:rPr>
          <w:lang w:val="es-ES_tradnl"/>
        </w:rPr>
        <w:t>[USP]</w:t>
      </w:r>
    </w:p>
    <w:p w:rsidR="00FB710A" w:rsidRPr="00EF4BD0" w:rsidRDefault="00FB710A" w:rsidP="002802EC">
      <w:pPr>
        <w:pStyle w:val="PargrafoparaBibl"/>
        <w:widowControl/>
        <w:rPr>
          <w:lang w:val="fr-FR"/>
        </w:rPr>
      </w:pPr>
      <w:r w:rsidRPr="00364BFE">
        <w:rPr>
          <w:szCs w:val="16"/>
          <w:lang w:val="es-ES_tradnl"/>
        </w:rPr>
        <w:t>BOUREAU, A.,</w:t>
      </w:r>
      <w:r w:rsidRPr="00364BFE">
        <w:rPr>
          <w:lang w:val="es-ES_tradnl"/>
        </w:rPr>
        <w:t xml:space="preserve"> </w:t>
      </w:r>
      <w:r w:rsidRPr="00364BFE">
        <w:rPr>
          <w:i/>
          <w:lang w:val="es-ES_tradnl"/>
        </w:rPr>
        <w:t>Théologie, science et censure au XIII</w:t>
      </w:r>
      <w:r w:rsidRPr="00364BFE">
        <w:rPr>
          <w:i/>
          <w:vertAlign w:val="superscript"/>
          <w:lang w:val="es-ES_tradnl"/>
        </w:rPr>
        <w:t>e</w:t>
      </w:r>
      <w:r w:rsidRPr="00364BFE">
        <w:rPr>
          <w:i/>
          <w:lang w:val="es-ES_tradnl"/>
        </w:rPr>
        <w:t xml:space="preserve"> siècle: le cas de Jean Peckham</w:t>
      </w:r>
      <w:r w:rsidRPr="00364BFE">
        <w:rPr>
          <w:lang w:val="es-ES_tradnl"/>
        </w:rPr>
        <w:t xml:space="preserve">. </w:t>
      </w:r>
      <w:r w:rsidRPr="00F61AE9">
        <w:rPr>
          <w:lang w:val="en-US"/>
        </w:rPr>
        <w:t>Paris, Les Belles Lettres, [1999] 2008</w:t>
      </w:r>
      <w:r w:rsidRPr="00F61AE9">
        <w:rPr>
          <w:vertAlign w:val="superscript"/>
          <w:lang w:val="en-US"/>
        </w:rPr>
        <w:t>2</w:t>
      </w:r>
      <w:r w:rsidRPr="00F61AE9">
        <w:rPr>
          <w:lang w:val="en-US"/>
        </w:rPr>
        <w:t>. 376 p. [UFSCar] [UNICAMP]</w:t>
      </w:r>
      <w:r w:rsidRPr="00F61AE9">
        <w:rPr>
          <w:color w:val="808080"/>
          <w:lang w:val="en-US"/>
        </w:rPr>
        <w:t xml:space="preserve"> </w:t>
      </w:r>
      <w:r w:rsidR="00EF4BD0">
        <w:rPr>
          <w:lang w:val="en-US"/>
        </w:rPr>
        <w:t>[</w:t>
      </w:r>
      <w:r w:rsidR="00EF4BD0" w:rsidRPr="00EF4BD0">
        <w:rPr>
          <w:lang w:val="fr-FR"/>
        </w:rPr>
        <w:t>USP]</w:t>
      </w:r>
    </w:p>
    <w:p w:rsidR="00FB710A" w:rsidRPr="00C95B07" w:rsidRDefault="00FB710A" w:rsidP="002802EC">
      <w:pPr>
        <w:pStyle w:val="PargrafoparaBibl"/>
        <w:widowControl/>
        <w:rPr>
          <w:lang w:val="en-US"/>
        </w:rPr>
      </w:pPr>
      <w:r w:rsidRPr="00F61AE9">
        <w:rPr>
          <w:szCs w:val="16"/>
          <w:lang w:val="en-US"/>
        </w:rPr>
        <w:t xml:space="preserve">BOUREAU, A., et PIRON, S., </w:t>
      </w:r>
      <w:r w:rsidRPr="00F61AE9">
        <w:rPr>
          <w:i/>
          <w:iCs/>
          <w:szCs w:val="16"/>
          <w:lang w:val="en-US"/>
        </w:rPr>
        <w:t xml:space="preserve">Pierre de Jean Olivi (1248-1298). </w:t>
      </w:r>
      <w:r w:rsidRPr="00F61AE9">
        <w:rPr>
          <w:i/>
          <w:szCs w:val="16"/>
          <w:lang w:val="en-US"/>
        </w:rPr>
        <w:t>Pensée scolastique</w:t>
      </w:r>
      <w:r w:rsidRPr="00F61AE9">
        <w:rPr>
          <w:i/>
          <w:iCs/>
          <w:szCs w:val="16"/>
          <w:lang w:val="en-US"/>
        </w:rPr>
        <w:t xml:space="preserve">. </w:t>
      </w:r>
      <w:r w:rsidRPr="00F61AE9">
        <w:rPr>
          <w:i/>
          <w:szCs w:val="16"/>
          <w:lang w:val="en-US"/>
        </w:rPr>
        <w:t>dissidence spirituelle</w:t>
      </w:r>
      <w:r w:rsidRPr="00F61AE9">
        <w:rPr>
          <w:i/>
          <w:iCs/>
          <w:szCs w:val="16"/>
          <w:lang w:val="en-US"/>
        </w:rPr>
        <w:t xml:space="preserve"> et </w:t>
      </w:r>
      <w:r w:rsidRPr="00F61AE9">
        <w:rPr>
          <w:i/>
          <w:szCs w:val="16"/>
          <w:lang w:val="en-US"/>
        </w:rPr>
        <w:t>société</w:t>
      </w:r>
      <w:r w:rsidRPr="00F61AE9">
        <w:rPr>
          <w:szCs w:val="16"/>
          <w:lang w:val="en-US"/>
        </w:rPr>
        <w:t>. Études de philosophie medievale, 79. Paris, Vrin, 1999. 412 p. [UNICAMP] [</w:t>
      </w:r>
      <w:r w:rsidRPr="00C95B07">
        <w:rPr>
          <w:lang w:val="en-US"/>
        </w:rPr>
        <w:t>USP]</w:t>
      </w:r>
    </w:p>
    <w:p w:rsidR="00FB710A" w:rsidRPr="00F61AE9" w:rsidRDefault="00FB710A" w:rsidP="002802EC">
      <w:pPr>
        <w:pStyle w:val="PargrafoparaBibl"/>
        <w:widowControl/>
        <w:rPr>
          <w:lang w:val="en-US"/>
        </w:rPr>
      </w:pPr>
      <w:r w:rsidRPr="00F61AE9">
        <w:rPr>
          <w:lang w:val="en-US"/>
        </w:rPr>
        <w:t xml:space="preserve">CHENEY, C. R., </w:t>
      </w:r>
      <w:r w:rsidRPr="00F61AE9">
        <w:rPr>
          <w:i/>
          <w:iCs/>
          <w:lang w:val="en-US"/>
        </w:rPr>
        <w:t>Medieval texts and studies.</w:t>
      </w:r>
      <w:r w:rsidRPr="00F61AE9">
        <w:rPr>
          <w:lang w:val="en-US"/>
        </w:rPr>
        <w:t xml:space="preserve"> Oxford, Clarendon, 1973. 371 p. [USP]</w:t>
      </w:r>
    </w:p>
    <w:p w:rsidR="00043E87" w:rsidRDefault="00043E87" w:rsidP="00043E87">
      <w:pPr>
        <w:pStyle w:val="PargrafoparaBibl"/>
        <w:widowControl/>
        <w:rPr>
          <w:lang w:val="en-US"/>
        </w:rPr>
      </w:pPr>
      <w:r w:rsidRPr="006A7FB1">
        <w:rPr>
          <w:lang w:val="en-US"/>
        </w:rPr>
        <w:lastRenderedPageBreak/>
        <w:t xml:space="preserve">DALES, R. C., </w:t>
      </w:r>
      <w:r w:rsidRPr="006A7FB1">
        <w:rPr>
          <w:i/>
          <w:lang w:val="en-US"/>
        </w:rPr>
        <w:t>Medieval discussions of the eternity of the world</w:t>
      </w:r>
      <w:r w:rsidRPr="006A7FB1">
        <w:rPr>
          <w:lang w:val="en-US"/>
        </w:rPr>
        <w:t>. Leiden, Brill, 1990. 303 p. [PUC]</w:t>
      </w:r>
    </w:p>
    <w:p w:rsidR="00943C4D" w:rsidRPr="00A07678" w:rsidRDefault="00943C4D" w:rsidP="002802EC">
      <w:pPr>
        <w:pStyle w:val="PargrafoparaBibl"/>
        <w:widowControl/>
        <w:rPr>
          <w:lang w:val="en-US"/>
        </w:rPr>
      </w:pPr>
      <w:r w:rsidRPr="00A07678">
        <w:rPr>
          <w:lang w:val="en-US"/>
        </w:rPr>
        <w:t xml:space="preserve">KNOWLES, D., </w:t>
      </w:r>
      <w:r w:rsidRPr="00A07678">
        <w:rPr>
          <w:i/>
          <w:lang w:val="en-US"/>
        </w:rPr>
        <w:t>The evolution of Medieval thought</w:t>
      </w:r>
      <w:r w:rsidRPr="00A07678">
        <w:rPr>
          <w:lang w:val="en-US"/>
        </w:rPr>
        <w:t>. Ed. by D. E. Luscombe and C. N. L. Brooke. London, Longman, 1962. 1995. IX+356 p. [UNICAMP] [USP]</w:t>
      </w:r>
    </w:p>
    <w:p w:rsidR="006F43E0" w:rsidRDefault="006F43E0" w:rsidP="002802EC">
      <w:pPr>
        <w:pStyle w:val="PargrafoparaBibl"/>
        <w:widowControl/>
        <w:rPr>
          <w:color w:val="808080" w:themeColor="background1" w:themeShade="80"/>
          <w:lang w:val="en-US"/>
        </w:rPr>
      </w:pPr>
      <w:r w:rsidRPr="006F43E0">
        <w:rPr>
          <w:color w:val="808080" w:themeColor="background1" w:themeShade="80"/>
          <w:lang w:val="en-US"/>
        </w:rPr>
        <w:t xml:space="preserve">LEFF, G., </w:t>
      </w:r>
      <w:r w:rsidRPr="006F43E0">
        <w:rPr>
          <w:i/>
          <w:color w:val="808080" w:themeColor="background1" w:themeShade="80"/>
          <w:lang w:val="en-US"/>
        </w:rPr>
        <w:t>Paris and Oxford Universities in The Thirteenth and Fourteenth Centuries; An institutional and intellectual history</w:t>
      </w:r>
      <w:r w:rsidRPr="006F43E0">
        <w:rPr>
          <w:color w:val="808080" w:themeColor="background1" w:themeShade="80"/>
          <w:lang w:val="en-US"/>
        </w:rPr>
        <w:t xml:space="preserve">. </w:t>
      </w:r>
      <w:r w:rsidR="00CC01B1" w:rsidRPr="00CC01B1">
        <w:rPr>
          <w:color w:val="808080" w:themeColor="background1" w:themeShade="80"/>
          <w:lang w:val="en-US"/>
        </w:rPr>
        <w:t>New York,</w:t>
      </w:r>
      <w:r w:rsidR="00CC01B1">
        <w:rPr>
          <w:color w:val="808080" w:themeColor="background1" w:themeShade="80"/>
          <w:lang w:val="en-US"/>
        </w:rPr>
        <w:t xml:space="preserve"> </w:t>
      </w:r>
      <w:r w:rsidRPr="0032252B">
        <w:rPr>
          <w:color w:val="808080" w:themeColor="background1" w:themeShade="80"/>
          <w:lang w:val="en-US"/>
        </w:rPr>
        <w:t>Wiley; 1968. 331 p.</w:t>
      </w:r>
    </w:p>
    <w:p w:rsidR="00FB710A" w:rsidRPr="00F61AE9" w:rsidRDefault="00FB710A" w:rsidP="002802EC">
      <w:pPr>
        <w:pStyle w:val="PargrafoparaBibl"/>
        <w:widowControl/>
        <w:rPr>
          <w:lang w:val="en-US"/>
        </w:rPr>
      </w:pPr>
      <w:r w:rsidRPr="00F61AE9">
        <w:rPr>
          <w:lang w:val="en-US"/>
        </w:rPr>
        <w:t xml:space="preserve">LINDBERG, D. C., </w:t>
      </w:r>
      <w:r w:rsidRPr="00F61AE9">
        <w:rPr>
          <w:i/>
          <w:lang w:val="en-US"/>
        </w:rPr>
        <w:t>Theories of vision from al-Kindi to Kepler</w:t>
      </w:r>
      <w:r w:rsidRPr="00F61AE9">
        <w:rPr>
          <w:lang w:val="en-US"/>
        </w:rPr>
        <w:t>. Chicago, UP, [1976] 1981. 1996. XII+324 p. [USP]</w:t>
      </w:r>
    </w:p>
    <w:p w:rsidR="00167A98" w:rsidRPr="00167A98" w:rsidRDefault="00167A98" w:rsidP="002802EC">
      <w:pPr>
        <w:pStyle w:val="PargrafoparaBibl"/>
        <w:widowControl/>
        <w:rPr>
          <w:color w:val="808080" w:themeColor="background1" w:themeShade="80"/>
        </w:rPr>
      </w:pPr>
      <w:r w:rsidRPr="00167A98">
        <w:rPr>
          <w:color w:val="808080" w:themeColor="background1" w:themeShade="80"/>
        </w:rPr>
        <w:t xml:space="preserve">MARTÍNEZ, R., a cura di, </w:t>
      </w:r>
      <w:r w:rsidRPr="00167A98">
        <w:rPr>
          <w:i/>
          <w:color w:val="808080" w:themeColor="background1" w:themeShade="80"/>
        </w:rPr>
        <w:t>Unità e autonomia del sapere. Il dibattito del XIII secolo</w:t>
      </w:r>
      <w:r w:rsidRPr="00167A98">
        <w:rPr>
          <w:color w:val="808080" w:themeColor="background1" w:themeShade="80"/>
        </w:rPr>
        <w:t>. Roma Armando, 1995, 208 p.*</w:t>
      </w:r>
      <w:r w:rsidRPr="00167A98">
        <w:rPr>
          <w:color w:val="808080" w:themeColor="background1" w:themeShade="80"/>
          <w:vertAlign w:val="superscript"/>
        </w:rPr>
        <w:t>+</w:t>
      </w:r>
    </w:p>
    <w:p w:rsidR="00FB710A" w:rsidRPr="00F61AE9" w:rsidRDefault="00FB710A" w:rsidP="002802EC">
      <w:pPr>
        <w:pStyle w:val="PargrafoparaBibl"/>
        <w:widowControl/>
      </w:pPr>
      <w:r w:rsidRPr="00F61AE9">
        <w:rPr>
          <w:lang w:val="en-US"/>
        </w:rPr>
        <w:t xml:space="preserve">MARRONE, S. P., </w:t>
      </w:r>
      <w:r w:rsidRPr="00F61AE9">
        <w:rPr>
          <w:i/>
          <w:lang w:val="en-US"/>
        </w:rPr>
        <w:t>The light of Thy countenance: science and knowledge of God in the Thirteenth Century</w:t>
      </w:r>
      <w:r w:rsidRPr="00F61AE9">
        <w:rPr>
          <w:lang w:val="en-US"/>
        </w:rPr>
        <w:t xml:space="preserve">. Studies in the history of christian thought, 98. Leiden, Brill, 2001. 2 vols. </w:t>
      </w:r>
      <w:r w:rsidRPr="00F61AE9">
        <w:t>[USP]</w:t>
      </w:r>
    </w:p>
    <w:p w:rsidR="00FB710A" w:rsidRPr="00F61AE9" w:rsidRDefault="00FB710A" w:rsidP="002802EC">
      <w:pPr>
        <w:pStyle w:val="PargrafoparaBibl"/>
        <w:widowControl/>
        <w:rPr>
          <w:noProof/>
          <w:lang w:val="en-US"/>
        </w:rPr>
      </w:pPr>
      <w:r w:rsidRPr="00F61AE9">
        <w:t xml:space="preserve">PUTALLAZ, F.-X., </w:t>
      </w:r>
      <w:r w:rsidRPr="00F61AE9">
        <w:rPr>
          <w:i/>
          <w:iCs/>
        </w:rPr>
        <w:t>Figures franciscaines. De Bonaventure à Duns Scot</w:t>
      </w:r>
      <w:r w:rsidRPr="00F61AE9">
        <w:t xml:space="preserve">. </w:t>
      </w:r>
      <w:r w:rsidRPr="00F61AE9">
        <w:rPr>
          <w:lang w:val="en-US"/>
        </w:rPr>
        <w:t xml:space="preserve">Initiations au Moyen Âge. Paris, Cerf, 1997. 184 p. </w:t>
      </w:r>
      <w:r w:rsidRPr="00F61AE9">
        <w:rPr>
          <w:noProof/>
          <w:lang w:val="en-US"/>
        </w:rPr>
        <w:t>[USP]</w:t>
      </w:r>
    </w:p>
    <w:p w:rsidR="00FB710A" w:rsidRPr="00F61AE9" w:rsidRDefault="00FB710A" w:rsidP="002802EC">
      <w:pPr>
        <w:pStyle w:val="PargrafoparaBibl"/>
        <w:widowControl/>
      </w:pPr>
      <w:r w:rsidRPr="00F61AE9">
        <w:rPr>
          <w:lang w:val="en-US"/>
        </w:rPr>
        <w:t xml:space="preserve">PUTALLAZ, F.-X., </w:t>
      </w:r>
      <w:r w:rsidRPr="00F61AE9">
        <w:rPr>
          <w:i/>
          <w:lang w:val="en-US"/>
        </w:rPr>
        <w:t>Figure francescane alla fine del XIII secolo</w:t>
      </w:r>
      <w:r w:rsidRPr="00F61AE9">
        <w:rPr>
          <w:lang w:val="en-US"/>
        </w:rPr>
        <w:t xml:space="preserve">. </w:t>
      </w:r>
      <w:r w:rsidRPr="00F61AE9">
        <w:t>Tr. C. Marabelli. Eredità medievale, 3. Milano, J</w:t>
      </w:r>
      <w:r w:rsidR="00535728">
        <w:t>acabook, 1996. 152 p. [USP]</w:t>
      </w:r>
    </w:p>
    <w:p w:rsidR="00FB710A" w:rsidRPr="0034133B" w:rsidRDefault="00FB710A" w:rsidP="002802EC">
      <w:pPr>
        <w:pStyle w:val="PargrafoparaBibl"/>
        <w:widowControl/>
        <w:rPr>
          <w:lang w:val="en-US"/>
        </w:rPr>
      </w:pPr>
      <w:r w:rsidRPr="00F61AE9">
        <w:t xml:space="preserve">ROBIGLIO, A. A., </w:t>
      </w:r>
      <w:r w:rsidRPr="00F61AE9">
        <w:rPr>
          <w:i/>
        </w:rPr>
        <w:t>La sopravvivenza e la gloria: appunti sulla formazione della prima scuola tomista</w:t>
      </w:r>
      <w:r w:rsidR="00B95661">
        <w:rPr>
          <w:i/>
        </w:rPr>
        <w:t xml:space="preserve">, sec. </w:t>
      </w:r>
      <w:r w:rsidR="00B95661" w:rsidRPr="0034133B">
        <w:rPr>
          <w:i/>
          <w:lang w:val="en-US"/>
        </w:rPr>
        <w:t>XIV</w:t>
      </w:r>
      <w:r w:rsidR="00B95661" w:rsidRPr="0034133B">
        <w:rPr>
          <w:lang w:val="en-US"/>
        </w:rPr>
        <w:t>. Bologna, ESD, 2008. 111 p. [USP]</w:t>
      </w:r>
    </w:p>
    <w:p w:rsidR="00F70BAF" w:rsidRDefault="00F70BAF" w:rsidP="00F70BAF">
      <w:pPr>
        <w:pStyle w:val="PargrafoparaBibl"/>
        <w:widowControl/>
        <w:rPr>
          <w:lang w:val="en-US"/>
        </w:rPr>
      </w:pPr>
      <w:bookmarkStart w:id="65" w:name="_Hlk483132169"/>
      <w:r w:rsidRPr="001339D3">
        <w:rPr>
          <w:lang w:val="en-US"/>
        </w:rPr>
        <w:t xml:space="preserve">SCHABEL, C., ed., </w:t>
      </w:r>
      <w:r w:rsidRPr="001339D3">
        <w:rPr>
          <w:i/>
          <w:lang w:val="en-US"/>
        </w:rPr>
        <w:t>Theological quodlibeta in the Middle Ages</w:t>
      </w:r>
      <w:r>
        <w:rPr>
          <w:i/>
          <w:lang w:val="en-US"/>
        </w:rPr>
        <w:t>. T</w:t>
      </w:r>
      <w:r w:rsidRPr="001339D3">
        <w:rPr>
          <w:i/>
          <w:lang w:val="en-US"/>
        </w:rPr>
        <w:t>he Thirteenth</w:t>
      </w:r>
      <w:r w:rsidRPr="001339D3">
        <w:rPr>
          <w:lang w:val="en-US"/>
        </w:rPr>
        <w:t xml:space="preserve"> </w:t>
      </w:r>
      <w:r w:rsidRPr="001339D3">
        <w:rPr>
          <w:i/>
          <w:lang w:val="en-US"/>
        </w:rPr>
        <w:t>Century</w:t>
      </w:r>
      <w:r w:rsidRPr="001339D3">
        <w:rPr>
          <w:lang w:val="en-US"/>
        </w:rPr>
        <w:t>. Brill’s Companions to the Christian Tradition, 1. Leiden, Brill, 2006. XIV+564 p. [USP]</w:t>
      </w:r>
    </w:p>
    <w:p w:rsidR="002E0ED7" w:rsidRPr="00C6790C" w:rsidRDefault="002E0ED7" w:rsidP="002802EC">
      <w:pPr>
        <w:pStyle w:val="PargrafoparaBibl"/>
        <w:widowControl/>
        <w:rPr>
          <w:lang w:val="en-US"/>
        </w:rPr>
      </w:pPr>
      <w:r w:rsidRPr="00C6790C">
        <w:rPr>
          <w:lang w:val="en-US"/>
        </w:rPr>
        <w:t xml:space="preserve">SPETTMANN, H., </w:t>
      </w:r>
      <w:r w:rsidRPr="00C6790C">
        <w:rPr>
          <w:i/>
          <w:lang w:val="en-US"/>
        </w:rPr>
        <w:t xml:space="preserve">Der Ethikkommentar des Johannes </w:t>
      </w:r>
      <w:r w:rsidRPr="00C6790C">
        <w:rPr>
          <w:bCs/>
          <w:i/>
          <w:lang w:val="en-US"/>
        </w:rPr>
        <w:t>Pecham</w:t>
      </w:r>
      <w:r>
        <w:rPr>
          <w:lang w:val="en-US"/>
        </w:rPr>
        <w:t xml:space="preserve"> in </w:t>
      </w:r>
      <w:r w:rsidRPr="00AD5E79">
        <w:rPr>
          <w:szCs w:val="24"/>
          <w:lang w:val="en-US"/>
        </w:rPr>
        <w:t>EHRLE, F., et al., Hrsg.,</w:t>
      </w:r>
      <w:r w:rsidRPr="00AD5E79">
        <w:rPr>
          <w:rFonts w:hint="eastAsia"/>
          <w:szCs w:val="24"/>
          <w:lang w:val="en-US"/>
        </w:rPr>
        <w:t xml:space="preserve"> </w:t>
      </w:r>
      <w:r w:rsidRPr="00AD5E79">
        <w:rPr>
          <w:rFonts w:hint="eastAsia"/>
          <w:i/>
          <w:szCs w:val="24"/>
          <w:lang w:val="en-US"/>
        </w:rPr>
        <w:t>Abhandlungen zur Geschichte der Philosophie des Mittelalters</w:t>
      </w:r>
      <w:r w:rsidRPr="00AD5E79">
        <w:rPr>
          <w:rFonts w:hint="eastAsia"/>
          <w:szCs w:val="24"/>
          <w:lang w:val="en-US"/>
        </w:rPr>
        <w:t xml:space="preserve">. </w:t>
      </w:r>
      <w:r w:rsidRPr="00C6790C">
        <w:rPr>
          <w:lang w:val="en-US"/>
        </w:rPr>
        <w:t xml:space="preserve">BGPTM, </w:t>
      </w:r>
      <w:r w:rsidRPr="00AD5E79">
        <w:rPr>
          <w:szCs w:val="24"/>
          <w:lang w:val="en-US"/>
        </w:rPr>
        <w:t>Supplementband, 2. Münster, Aschendorff, 1923</w:t>
      </w:r>
      <w:r>
        <w:rPr>
          <w:szCs w:val="24"/>
          <w:lang w:val="en-US"/>
        </w:rPr>
        <w:t>, SS. 221-242</w:t>
      </w:r>
      <w:r w:rsidRPr="00C6790C">
        <w:rPr>
          <w:lang w:val="en-US"/>
        </w:rPr>
        <w:t>. [PUC]</w:t>
      </w:r>
    </w:p>
    <w:p w:rsidR="00314D85" w:rsidRPr="0034133B" w:rsidRDefault="00314D85" w:rsidP="002802EC">
      <w:pPr>
        <w:pStyle w:val="PargrafoparaBibl"/>
        <w:widowControl/>
        <w:rPr>
          <w:lang w:val="en-US"/>
        </w:rPr>
      </w:pPr>
      <w:r w:rsidRPr="002E0ED7">
        <w:rPr>
          <w:lang w:val="en-US"/>
        </w:rPr>
        <w:t xml:space="preserve">SPETTMANN, H., </w:t>
      </w:r>
      <w:r w:rsidRPr="002E0ED7">
        <w:rPr>
          <w:i/>
          <w:lang w:val="en-US"/>
        </w:rPr>
        <w:t>Die Psychologie des Johannes Pecham</w:t>
      </w:r>
      <w:r w:rsidRPr="002E0ED7">
        <w:rPr>
          <w:lang w:val="en-US"/>
        </w:rPr>
        <w:t xml:space="preserve">. </w:t>
      </w:r>
      <w:r w:rsidRPr="0034133B">
        <w:rPr>
          <w:lang w:val="en-US"/>
        </w:rPr>
        <w:t>BGPTM, XX, 6. Münster, Aschendorff, 1919. XII+102 S. [PUC]</w:t>
      </w:r>
    </w:p>
    <w:bookmarkEnd w:id="65"/>
    <w:p w:rsidR="00657DC4" w:rsidRPr="0034133B" w:rsidRDefault="00657DC4" w:rsidP="002802EC">
      <w:pPr>
        <w:pStyle w:val="PargrafoparaBibl"/>
        <w:widowControl/>
        <w:rPr>
          <w:lang w:val="en-US"/>
        </w:rPr>
      </w:pPr>
    </w:p>
    <w:p w:rsidR="00FB710A" w:rsidRPr="0034133B" w:rsidRDefault="00FB710A" w:rsidP="002802EC">
      <w:pPr>
        <w:spacing w:after="200" w:line="276" w:lineRule="auto"/>
        <w:rPr>
          <w:bCs/>
          <w:lang w:val="en-US"/>
        </w:rPr>
      </w:pPr>
      <w:r w:rsidRPr="0034133B">
        <w:rPr>
          <w:bCs/>
          <w:lang w:val="en-US"/>
        </w:rPr>
        <w:br w:type="page"/>
      </w:r>
    </w:p>
    <w:p w:rsidR="00F10829" w:rsidRPr="00F10829" w:rsidRDefault="00F10829" w:rsidP="002802EC">
      <w:pPr>
        <w:pStyle w:val="Ttulo4"/>
        <w:widowControl/>
        <w:rPr>
          <w:color w:val="FF0000"/>
        </w:rPr>
      </w:pPr>
      <w:r w:rsidRPr="00F10829">
        <w:rPr>
          <w:color w:val="FF0000"/>
        </w:rPr>
        <w:lastRenderedPageBreak/>
        <w:t>jordão de saxônia, ca. 1190-1237</w:t>
      </w:r>
    </w:p>
    <w:p w:rsidR="00045284" w:rsidRDefault="00045284" w:rsidP="002802EC">
      <w:pPr>
        <w:pStyle w:val="PargrafoparaBibl"/>
        <w:widowControl/>
        <w:rPr>
          <w:iCs/>
          <w:lang w:val="de-DE"/>
        </w:rPr>
      </w:pPr>
      <w:r>
        <w:rPr>
          <w:iCs/>
          <w:lang w:val="de-DE"/>
        </w:rPr>
        <w:t xml:space="preserve">[Não confundir com </w:t>
      </w:r>
      <w:r w:rsidRPr="00045284">
        <w:rPr>
          <w:iCs/>
          <w:lang w:val="de-DE"/>
        </w:rPr>
        <w:t>Jordão de Quedlinburg, ca. 1300- ca. 1370/80]</w:t>
      </w:r>
    </w:p>
    <w:p w:rsidR="005717A4" w:rsidRPr="00FB4E5C" w:rsidRDefault="00B8210A" w:rsidP="002802EC">
      <w:pPr>
        <w:pStyle w:val="Ttulo5"/>
        <w:keepNext/>
        <w:spacing w:before="0"/>
        <w:rPr>
          <w:color w:val="FF0000"/>
          <w:lang w:val="es-ES_tradnl"/>
        </w:rPr>
      </w:pPr>
      <w:r>
        <w:rPr>
          <w:color w:val="FF0000"/>
          <w:lang w:val="es-ES_tradnl"/>
        </w:rPr>
        <w:t>Textos</w:t>
      </w:r>
    </w:p>
    <w:p w:rsidR="00F10829" w:rsidRPr="00892ADC" w:rsidRDefault="00F10829" w:rsidP="002802EC">
      <w:pPr>
        <w:pStyle w:val="PargrafoparaBibl"/>
        <w:widowControl/>
        <w:rPr>
          <w:lang w:val="es-ES_tradnl"/>
        </w:rPr>
      </w:pPr>
      <w:r>
        <w:rPr>
          <w:i/>
          <w:iCs/>
          <w:lang w:val="de-DE"/>
        </w:rPr>
        <w:t>Der Kommentar des sel. Jordanus von Sachsen († 1237) zum Priscianus minor</w:t>
      </w:r>
      <w:r>
        <w:rPr>
          <w:lang w:val="de-DE"/>
        </w:rPr>
        <w:t xml:space="preserve"> in</w:t>
      </w:r>
      <w:r w:rsidRPr="00F61AE9">
        <w:rPr>
          <w:lang w:val="es-ES_tradnl"/>
        </w:rPr>
        <w:t xml:space="preserve"> GRABMANN, M., </w:t>
      </w:r>
      <w:r w:rsidR="00F73539" w:rsidRPr="00F61AE9">
        <w:rPr>
          <w:i/>
          <w:iCs/>
          <w:lang w:val="es-ES_tradnl"/>
        </w:rPr>
        <w:t>Mittelalterliches Geistesleben</w:t>
      </w:r>
      <w:r w:rsidR="00F73539">
        <w:rPr>
          <w:i/>
          <w:iCs/>
          <w:lang w:val="es-ES_tradnl"/>
        </w:rPr>
        <w:t>.</w:t>
      </w:r>
      <w:r w:rsidR="00F73539" w:rsidRPr="00F61AE9">
        <w:rPr>
          <w:i/>
          <w:iCs/>
          <w:lang w:val="es-ES_tradnl"/>
        </w:rPr>
        <w:t xml:space="preserve"> Abhandlungen zur Geschichte der Scholastik und Mystik</w:t>
      </w:r>
      <w:r w:rsidRPr="00F61AE9">
        <w:rPr>
          <w:i/>
          <w:iCs/>
          <w:lang w:val="es-ES_tradnl"/>
        </w:rPr>
        <w:t xml:space="preserve">. </w:t>
      </w:r>
      <w:r>
        <w:rPr>
          <w:lang w:val="de-DE"/>
        </w:rPr>
        <w:t>Hrsg</w:t>
      </w:r>
      <w:r>
        <w:rPr>
          <w:lang w:val="es-ES_tradnl"/>
        </w:rPr>
        <w:t xml:space="preserve">. L. Ott. </w:t>
      </w:r>
      <w:r w:rsidRPr="00892ADC">
        <w:rPr>
          <w:lang w:val="es-ES_tradnl"/>
        </w:rPr>
        <w:t xml:space="preserve">München, M. Hueber, 1956. Bd. </w:t>
      </w:r>
      <w:r>
        <w:rPr>
          <w:lang w:val="es-ES_tradnl"/>
        </w:rPr>
        <w:t xml:space="preserve">3, </w:t>
      </w:r>
      <w:r w:rsidR="00777E0B">
        <w:rPr>
          <w:lang w:val="es-ES_tradnl"/>
        </w:rPr>
        <w:t>S</w:t>
      </w:r>
      <w:r>
        <w:rPr>
          <w:lang w:val="es-ES_tradnl"/>
        </w:rPr>
        <w:t xml:space="preserve">S. </w:t>
      </w:r>
      <w:r>
        <w:rPr>
          <w:lang w:val="de-DE"/>
        </w:rPr>
        <w:t>232-242</w:t>
      </w:r>
      <w:r w:rsidRPr="00892ADC">
        <w:rPr>
          <w:lang w:val="es-ES_tradnl"/>
        </w:rPr>
        <w:t>. [UFSCar] [UNESP] [USP]</w:t>
      </w:r>
    </w:p>
    <w:p w:rsidR="00777E0B" w:rsidRPr="00777E0B" w:rsidRDefault="00777E0B" w:rsidP="002802EC">
      <w:pPr>
        <w:pStyle w:val="PargrafoparaBibl"/>
        <w:widowControl/>
        <w:rPr>
          <w:color w:val="808080" w:themeColor="background1" w:themeShade="80"/>
        </w:rPr>
      </w:pPr>
      <w:r w:rsidRPr="00777E0B">
        <w:rPr>
          <w:i/>
          <w:iCs/>
          <w:color w:val="808080" w:themeColor="background1" w:themeShade="80"/>
          <w:szCs w:val="24"/>
          <w:lang w:val="de-DE"/>
        </w:rPr>
        <w:t>Iordani de Saxonia Epistulae</w:t>
      </w:r>
      <w:r w:rsidRPr="00777E0B">
        <w:rPr>
          <w:color w:val="808080" w:themeColor="background1" w:themeShade="80"/>
          <w:szCs w:val="24"/>
          <w:lang w:val="de-DE"/>
        </w:rPr>
        <w:t>. Ed. A</w:t>
      </w:r>
      <w:r>
        <w:rPr>
          <w:color w:val="808080" w:themeColor="background1" w:themeShade="80"/>
          <w:szCs w:val="24"/>
          <w:lang w:val="de-DE"/>
        </w:rPr>
        <w:t>.</w:t>
      </w:r>
      <w:r w:rsidRPr="00777E0B">
        <w:rPr>
          <w:color w:val="808080" w:themeColor="background1" w:themeShade="80"/>
          <w:szCs w:val="24"/>
          <w:lang w:val="de-DE"/>
        </w:rPr>
        <w:t xml:space="preserve"> Walz. </w:t>
      </w:r>
      <w:r w:rsidRPr="00777E0B">
        <w:rPr>
          <w:iCs/>
          <w:color w:val="808080" w:themeColor="background1" w:themeShade="80"/>
        </w:rPr>
        <w:t xml:space="preserve">Monumenta </w:t>
      </w:r>
      <w:r w:rsidR="00DE3BE0" w:rsidRPr="00777E0B">
        <w:rPr>
          <w:iCs/>
          <w:color w:val="808080" w:themeColor="background1" w:themeShade="80"/>
        </w:rPr>
        <w:t xml:space="preserve">ordinis fratrum </w:t>
      </w:r>
      <w:r w:rsidRPr="00777E0B">
        <w:rPr>
          <w:iCs/>
          <w:color w:val="808080" w:themeColor="background1" w:themeShade="80"/>
        </w:rPr>
        <w:t>praedicatorum historica, 23.</w:t>
      </w:r>
      <w:r>
        <w:rPr>
          <w:iCs/>
          <w:color w:val="808080" w:themeColor="background1" w:themeShade="80"/>
        </w:rPr>
        <w:t xml:space="preserve"> </w:t>
      </w:r>
      <w:r w:rsidRPr="00777E0B">
        <w:rPr>
          <w:iCs/>
          <w:color w:val="808080" w:themeColor="background1" w:themeShade="80"/>
        </w:rPr>
        <w:t xml:space="preserve">Roma, </w:t>
      </w:r>
      <w:r w:rsidRPr="00777E0B">
        <w:rPr>
          <w:color w:val="808080" w:themeColor="background1" w:themeShade="80"/>
        </w:rPr>
        <w:t>Istituto storico domenicano di S. Sabina, 1951. 77 p.</w:t>
      </w:r>
      <w:r w:rsidR="00531F8E" w:rsidRPr="00531F8E">
        <w:rPr>
          <w:color w:val="808080" w:themeColor="background1" w:themeShade="80"/>
          <w:vertAlign w:val="superscript"/>
        </w:rPr>
        <w:t>#</w:t>
      </w:r>
    </w:p>
    <w:p w:rsidR="00777E0B" w:rsidRPr="007B77F4" w:rsidRDefault="00777E0B" w:rsidP="002802EC">
      <w:pPr>
        <w:pStyle w:val="PargrafoparaBibl"/>
        <w:widowControl/>
        <w:rPr>
          <w:iCs/>
          <w:color w:val="808080" w:themeColor="background1" w:themeShade="80"/>
          <w:lang w:val="en-US"/>
        </w:rPr>
      </w:pPr>
      <w:r w:rsidRPr="00777E0B">
        <w:rPr>
          <w:i/>
          <w:iCs/>
          <w:color w:val="808080" w:themeColor="background1" w:themeShade="80"/>
        </w:rPr>
        <w:t>Iordanis de Saxonia Sermones</w:t>
      </w:r>
      <w:r w:rsidRPr="00777E0B">
        <w:rPr>
          <w:iCs/>
          <w:color w:val="808080" w:themeColor="background1" w:themeShade="80"/>
        </w:rPr>
        <w:t>. Ed. P.-B</w:t>
      </w:r>
      <w:r>
        <w:rPr>
          <w:iCs/>
          <w:color w:val="808080" w:themeColor="background1" w:themeShade="80"/>
        </w:rPr>
        <w:t>.</w:t>
      </w:r>
      <w:r w:rsidRPr="00777E0B">
        <w:rPr>
          <w:iCs/>
          <w:color w:val="808080" w:themeColor="background1" w:themeShade="80"/>
        </w:rPr>
        <w:t xml:space="preserve"> Hodel. </w:t>
      </w:r>
      <w:r>
        <w:rPr>
          <w:iCs/>
          <w:color w:val="808080" w:themeColor="background1" w:themeShade="80"/>
        </w:rPr>
        <w:t xml:space="preserve">Monumenta </w:t>
      </w:r>
      <w:r w:rsidR="00DE3BE0">
        <w:rPr>
          <w:iCs/>
          <w:color w:val="808080" w:themeColor="background1" w:themeShade="80"/>
        </w:rPr>
        <w:t xml:space="preserve">ordinis fratrum </w:t>
      </w:r>
      <w:r>
        <w:rPr>
          <w:iCs/>
          <w:color w:val="808080" w:themeColor="background1" w:themeShade="80"/>
        </w:rPr>
        <w:t>p</w:t>
      </w:r>
      <w:r w:rsidRPr="00777E0B">
        <w:rPr>
          <w:iCs/>
          <w:color w:val="808080" w:themeColor="background1" w:themeShade="80"/>
        </w:rPr>
        <w:t xml:space="preserve">raedicatorum historica, 29. </w:t>
      </w:r>
      <w:r w:rsidRPr="007B77F4">
        <w:rPr>
          <w:iCs/>
          <w:color w:val="808080" w:themeColor="background1" w:themeShade="80"/>
          <w:lang w:val="en-US"/>
        </w:rPr>
        <w:t>Roma,</w:t>
      </w:r>
      <w:r w:rsidRPr="007B77F4">
        <w:rPr>
          <w:rStyle w:val="st"/>
          <w:rFonts w:ascii="Arial" w:hAnsi="Arial" w:cs="Arial"/>
          <w:color w:val="222222"/>
          <w:lang w:val="en-US"/>
        </w:rPr>
        <w:t xml:space="preserve"> </w:t>
      </w:r>
      <w:r w:rsidRPr="007B77F4">
        <w:rPr>
          <w:iCs/>
          <w:color w:val="808080" w:themeColor="background1" w:themeShade="80"/>
          <w:lang w:val="en-US"/>
        </w:rPr>
        <w:t>Angelicum UP, 2005. 260 p.*</w:t>
      </w:r>
    </w:p>
    <w:p w:rsidR="009E5602" w:rsidRDefault="009E5602" w:rsidP="002802EC">
      <w:pPr>
        <w:pStyle w:val="PargrafoparaBibl"/>
        <w:widowControl/>
        <w:rPr>
          <w:color w:val="808080" w:themeColor="background1" w:themeShade="80"/>
          <w:lang w:val="en-US"/>
        </w:rPr>
      </w:pPr>
      <w:r w:rsidRPr="009E5602">
        <w:rPr>
          <w:color w:val="808080" w:themeColor="background1" w:themeShade="80"/>
          <w:lang w:val="en-US"/>
        </w:rPr>
        <w:t>JORDAN VON SACHSEN</w:t>
      </w:r>
      <w:r>
        <w:rPr>
          <w:color w:val="808080" w:themeColor="background1" w:themeShade="80"/>
          <w:lang w:val="en-US"/>
        </w:rPr>
        <w:t xml:space="preserve">, </w:t>
      </w:r>
      <w:r w:rsidRPr="009E5602">
        <w:rPr>
          <w:i/>
          <w:color w:val="808080" w:themeColor="background1" w:themeShade="80"/>
          <w:lang w:val="en-US"/>
        </w:rPr>
        <w:t xml:space="preserve">Von den Anfängen des Predigerordens. </w:t>
      </w:r>
      <w:r w:rsidRPr="00C310FD">
        <w:rPr>
          <w:color w:val="808080" w:themeColor="background1" w:themeShade="80"/>
          <w:lang w:val="en-US"/>
        </w:rPr>
        <w:t>Domenikanische Quellen und Zeugnisse</w:t>
      </w:r>
      <w:r w:rsidR="00C310FD">
        <w:rPr>
          <w:color w:val="808080" w:themeColor="background1" w:themeShade="80"/>
          <w:lang w:val="en-US"/>
        </w:rPr>
        <w:t>, 3</w:t>
      </w:r>
      <w:r w:rsidRPr="009E5602">
        <w:rPr>
          <w:color w:val="808080" w:themeColor="background1" w:themeShade="80"/>
          <w:lang w:val="en-US"/>
        </w:rPr>
        <w:t xml:space="preserve">. </w:t>
      </w:r>
      <w:r>
        <w:rPr>
          <w:color w:val="808080" w:themeColor="background1" w:themeShade="80"/>
          <w:lang w:val="en-US"/>
        </w:rPr>
        <w:t xml:space="preserve">Ed. W. Hoyer. </w:t>
      </w:r>
      <w:r w:rsidRPr="009E5602">
        <w:rPr>
          <w:color w:val="808080" w:themeColor="background1" w:themeShade="80"/>
          <w:lang w:val="en-US"/>
        </w:rPr>
        <w:t>Leipzig</w:t>
      </w:r>
      <w:r>
        <w:rPr>
          <w:color w:val="808080" w:themeColor="background1" w:themeShade="80"/>
          <w:lang w:val="en-US"/>
        </w:rPr>
        <w:t xml:space="preserve">, </w:t>
      </w:r>
      <w:r w:rsidRPr="009E5602">
        <w:rPr>
          <w:color w:val="808080" w:themeColor="background1" w:themeShade="80"/>
          <w:lang w:val="en-US"/>
        </w:rPr>
        <w:t>St. Benno, 2002. 335 S.</w:t>
      </w:r>
      <w:r w:rsidR="009028E2">
        <w:rPr>
          <w:color w:val="808080" w:themeColor="background1" w:themeShade="80"/>
          <w:lang w:val="en-US"/>
        </w:rPr>
        <w:t>*</w:t>
      </w:r>
    </w:p>
    <w:p w:rsidR="009028E2" w:rsidRPr="00B115FC" w:rsidRDefault="009028E2" w:rsidP="002802EC">
      <w:pPr>
        <w:pStyle w:val="PargrafoparaBibl"/>
        <w:widowControl/>
        <w:rPr>
          <w:iCs/>
          <w:color w:val="808080" w:themeColor="background1" w:themeShade="80"/>
          <w:lang w:val="en-US"/>
        </w:rPr>
      </w:pPr>
      <w:r w:rsidRPr="009028E2">
        <w:rPr>
          <w:iCs/>
          <w:color w:val="808080" w:themeColor="background1" w:themeShade="80"/>
          <w:lang w:val="en-US"/>
        </w:rPr>
        <w:t xml:space="preserve">GIORDANO DI SASSONIA, </w:t>
      </w:r>
      <w:r w:rsidRPr="009028E2">
        <w:rPr>
          <w:i/>
          <w:iCs/>
          <w:color w:val="808080" w:themeColor="background1" w:themeShade="80"/>
          <w:lang w:val="en-US"/>
        </w:rPr>
        <w:t xml:space="preserve">Litterae encyclicae. </w:t>
      </w:r>
      <w:r w:rsidRPr="009028E2">
        <w:rPr>
          <w:i/>
          <w:iCs/>
          <w:color w:val="808080" w:themeColor="background1" w:themeShade="80"/>
        </w:rPr>
        <w:t>Annis 1233 et 1234 datae</w:t>
      </w:r>
      <w:r w:rsidRPr="009028E2">
        <w:rPr>
          <w:iCs/>
          <w:color w:val="808080" w:themeColor="background1" w:themeShade="80"/>
        </w:rPr>
        <w:t xml:space="preserve">. A cura di E. Montanari. </w:t>
      </w:r>
      <w:r w:rsidRPr="009028E2">
        <w:rPr>
          <w:iCs/>
          <w:color w:val="808080" w:themeColor="background1" w:themeShade="80"/>
          <w:lang w:val="en-US"/>
        </w:rPr>
        <w:t xml:space="preserve">Spoleto, Cisam, 1993. </w:t>
      </w:r>
      <w:r w:rsidRPr="00B115FC">
        <w:rPr>
          <w:iCs/>
          <w:color w:val="808080" w:themeColor="background1" w:themeShade="80"/>
          <w:lang w:val="en-US"/>
        </w:rPr>
        <w:t>280 p.*</w:t>
      </w:r>
      <w:r w:rsidR="00945194" w:rsidRPr="00B115FC">
        <w:rPr>
          <w:iCs/>
          <w:color w:val="808080" w:themeColor="background1" w:themeShade="80"/>
          <w:vertAlign w:val="superscript"/>
          <w:lang w:val="en-US"/>
        </w:rPr>
        <w:t>+</w:t>
      </w:r>
    </w:p>
    <w:p w:rsidR="001F2D40" w:rsidRPr="001F2D40" w:rsidRDefault="001F2D40" w:rsidP="002802EC">
      <w:pPr>
        <w:pStyle w:val="PargrafoparaBibl"/>
        <w:widowControl/>
        <w:rPr>
          <w:iCs/>
          <w:color w:val="808080" w:themeColor="background1" w:themeShade="80"/>
          <w:lang w:val="en-US"/>
        </w:rPr>
      </w:pPr>
      <w:r w:rsidRPr="001F2D40">
        <w:rPr>
          <w:iCs/>
          <w:color w:val="808080" w:themeColor="background1" w:themeShade="80"/>
          <w:lang w:val="en-US"/>
        </w:rPr>
        <w:t xml:space="preserve">JORDAN OF SAXONY, </w:t>
      </w:r>
      <w:r w:rsidRPr="001F2D40">
        <w:rPr>
          <w:i/>
          <w:iCs/>
          <w:color w:val="808080" w:themeColor="background1" w:themeShade="80"/>
          <w:lang w:val="en-US"/>
        </w:rPr>
        <w:t>On the Beginnings of the Order of Preachers</w:t>
      </w:r>
      <w:r w:rsidRPr="001F2D40">
        <w:rPr>
          <w:iCs/>
          <w:color w:val="808080" w:themeColor="background1" w:themeShade="80"/>
          <w:lang w:val="en-US"/>
        </w:rPr>
        <w:t xml:space="preserve">. </w:t>
      </w:r>
      <w:r w:rsidR="00531F8E">
        <w:rPr>
          <w:iCs/>
          <w:color w:val="808080" w:themeColor="background1" w:themeShade="80"/>
          <w:lang w:val="en-US"/>
        </w:rPr>
        <w:t xml:space="preserve">Tr. </w:t>
      </w:r>
      <w:r w:rsidR="00531F8E" w:rsidRPr="00531F8E">
        <w:rPr>
          <w:iCs/>
          <w:color w:val="808080" w:themeColor="background1" w:themeShade="80"/>
          <w:lang w:val="en-US"/>
        </w:rPr>
        <w:t>S. Tugwell.</w:t>
      </w:r>
      <w:r w:rsidR="00531F8E" w:rsidRPr="00531F8E">
        <w:rPr>
          <w:lang w:val="en-US"/>
        </w:rPr>
        <w:t xml:space="preserve"> </w:t>
      </w:r>
      <w:r w:rsidRPr="00FA5CFB">
        <w:rPr>
          <w:iCs/>
          <w:color w:val="808080" w:themeColor="background1" w:themeShade="80"/>
          <w:lang w:val="en-US"/>
        </w:rPr>
        <w:t>Dominican Publications</w:t>
      </w:r>
      <w:r w:rsidRPr="001F2D40">
        <w:rPr>
          <w:iCs/>
          <w:color w:val="808080" w:themeColor="background1" w:themeShade="80"/>
          <w:lang w:val="en-US"/>
        </w:rPr>
        <w:t xml:space="preserve">, </w:t>
      </w:r>
      <w:r w:rsidRPr="00FA5CFB">
        <w:rPr>
          <w:iCs/>
          <w:color w:val="808080" w:themeColor="background1" w:themeShade="80"/>
          <w:lang w:val="en-US"/>
        </w:rPr>
        <w:t>1982</w:t>
      </w:r>
      <w:r w:rsidRPr="001F2D40">
        <w:rPr>
          <w:iCs/>
          <w:color w:val="808080" w:themeColor="background1" w:themeShade="80"/>
          <w:lang w:val="en-US"/>
        </w:rPr>
        <w:t>.</w:t>
      </w:r>
      <w:r w:rsidR="00531F8E">
        <w:rPr>
          <w:iCs/>
          <w:color w:val="808080" w:themeColor="background1" w:themeShade="80"/>
          <w:lang w:val="en-US"/>
        </w:rPr>
        <w:t xml:space="preserve"> 35 p.</w:t>
      </w:r>
      <w:r w:rsidR="00531F8E" w:rsidRPr="00531F8E">
        <w:rPr>
          <w:iCs/>
          <w:color w:val="808080" w:themeColor="background1" w:themeShade="80"/>
          <w:vertAlign w:val="superscript"/>
          <w:lang w:val="en-US"/>
        </w:rPr>
        <w:t>#</w:t>
      </w:r>
    </w:p>
    <w:p w:rsidR="001F2D40" w:rsidRPr="00F10829" w:rsidRDefault="001F2D40" w:rsidP="002802EC">
      <w:pPr>
        <w:pStyle w:val="PargrafoparaBibl"/>
        <w:widowControl/>
        <w:rPr>
          <w:iCs/>
          <w:color w:val="808080" w:themeColor="background1" w:themeShade="80"/>
          <w:lang w:val="en-US"/>
        </w:rPr>
      </w:pPr>
      <w:r w:rsidRPr="00F10829">
        <w:rPr>
          <w:iCs/>
          <w:color w:val="808080" w:themeColor="background1" w:themeShade="80"/>
          <w:lang w:val="en-US"/>
        </w:rPr>
        <w:t xml:space="preserve">JORDAN OF SAXONY, </w:t>
      </w:r>
      <w:r w:rsidRPr="00F10829">
        <w:rPr>
          <w:i/>
          <w:iCs/>
          <w:color w:val="808080" w:themeColor="background1" w:themeShade="80"/>
          <w:lang w:val="en-US"/>
        </w:rPr>
        <w:t>A new life of Saint Dominic, founder of the Domincan Order</w:t>
      </w:r>
      <w:r w:rsidRPr="00F10829">
        <w:rPr>
          <w:iCs/>
          <w:color w:val="808080" w:themeColor="background1" w:themeShade="80"/>
          <w:lang w:val="en-US"/>
        </w:rPr>
        <w:t xml:space="preserve">. Ed. L. G. Alonso Getino. Tr. E. C. McEniry. Columbian, 1926. </w:t>
      </w:r>
      <w:r w:rsidRPr="00FA5CFB">
        <w:rPr>
          <w:iCs/>
          <w:color w:val="808080" w:themeColor="background1" w:themeShade="80"/>
          <w:lang w:val="en-US"/>
        </w:rPr>
        <w:t>Literary Licensing, 2012</w:t>
      </w:r>
      <w:r w:rsidRPr="00F10829">
        <w:rPr>
          <w:iCs/>
          <w:color w:val="808080" w:themeColor="background1" w:themeShade="80"/>
          <w:lang w:val="en-US"/>
        </w:rPr>
        <w:t xml:space="preserve">. </w:t>
      </w:r>
      <w:r w:rsidRPr="00FA5CFB">
        <w:rPr>
          <w:iCs/>
          <w:color w:val="808080" w:themeColor="background1" w:themeShade="80"/>
          <w:lang w:val="en-US"/>
        </w:rPr>
        <w:t>196</w:t>
      </w:r>
      <w:r w:rsidRPr="00F10829">
        <w:rPr>
          <w:iCs/>
          <w:color w:val="808080" w:themeColor="background1" w:themeShade="80"/>
          <w:lang w:val="en-US"/>
        </w:rPr>
        <w:t xml:space="preserve"> p.*</w:t>
      </w:r>
    </w:p>
    <w:p w:rsidR="00531F8E" w:rsidRPr="00531F8E" w:rsidRDefault="00531F8E" w:rsidP="002802EC">
      <w:pPr>
        <w:pStyle w:val="PargrafoparaBibl"/>
        <w:widowControl/>
        <w:rPr>
          <w:color w:val="808080" w:themeColor="background1" w:themeShade="80"/>
          <w:lang w:val="fr-FR"/>
        </w:rPr>
      </w:pPr>
      <w:r w:rsidRPr="00531F8E">
        <w:rPr>
          <w:bCs/>
          <w:i/>
          <w:color w:val="808080" w:themeColor="background1" w:themeShade="80"/>
          <w:lang w:val="fr-FR"/>
        </w:rPr>
        <w:t>Saint Dominique et ses frères: Évangile ou croisade?</w:t>
      </w:r>
      <w:r w:rsidRPr="00601603">
        <w:rPr>
          <w:bCs/>
          <w:color w:val="808080" w:themeColor="background1" w:themeShade="80"/>
          <w:lang w:val="fr-FR"/>
        </w:rPr>
        <w:t xml:space="preserve"> </w:t>
      </w:r>
      <w:r w:rsidRPr="00531F8E">
        <w:rPr>
          <w:color w:val="808080" w:themeColor="background1" w:themeShade="80"/>
          <w:lang w:val="fr-FR"/>
        </w:rPr>
        <w:t>Textes du XIII</w:t>
      </w:r>
      <w:r w:rsidRPr="00531F8E">
        <w:rPr>
          <w:color w:val="808080" w:themeColor="background1" w:themeShade="80"/>
          <w:vertAlign w:val="superscript"/>
          <w:lang w:val="fr-FR"/>
        </w:rPr>
        <w:t>e</w:t>
      </w:r>
      <w:r w:rsidRPr="00531F8E">
        <w:rPr>
          <w:color w:val="808080" w:themeColor="background1" w:themeShade="80"/>
          <w:lang w:val="fr-FR"/>
        </w:rPr>
        <w:t xml:space="preserve"> siècle présentés et annotés par M.-H. Vicaire.</w:t>
      </w:r>
      <w:r w:rsidR="008438E9">
        <w:rPr>
          <w:color w:val="808080" w:themeColor="background1" w:themeShade="80"/>
          <w:lang w:val="fr-FR"/>
        </w:rPr>
        <w:t xml:space="preserve"> </w:t>
      </w:r>
      <w:r w:rsidRPr="00531F8E">
        <w:rPr>
          <w:color w:val="808080" w:themeColor="background1" w:themeShade="80"/>
          <w:lang w:val="fr-FR"/>
        </w:rPr>
        <w:t xml:space="preserve">Chrétiens de tous les temps, 19. </w:t>
      </w:r>
      <w:r w:rsidRPr="00D216DD">
        <w:rPr>
          <w:color w:val="808080" w:themeColor="background1" w:themeShade="80"/>
          <w:lang w:val="fr-FR"/>
        </w:rPr>
        <w:t>Paris, Cerf,</w:t>
      </w:r>
      <w:r>
        <w:rPr>
          <w:color w:val="808080" w:themeColor="background1" w:themeShade="80"/>
          <w:lang w:val="fr-FR"/>
        </w:rPr>
        <w:t xml:space="preserve"> [1979] 2007. 192 p.*</w:t>
      </w:r>
      <w:r w:rsidR="00687682" w:rsidRPr="00687682">
        <w:rPr>
          <w:color w:val="808080" w:themeColor="background1" w:themeShade="80"/>
          <w:vertAlign w:val="superscript"/>
          <w:lang w:val="fr-FR"/>
        </w:rPr>
        <w:t>+</w:t>
      </w:r>
      <w:r w:rsidR="00687682">
        <w:rPr>
          <w:color w:val="808080" w:themeColor="background1" w:themeShade="80"/>
          <w:lang w:val="fr-FR"/>
        </w:rPr>
        <w:t xml:space="preserve"> </w:t>
      </w:r>
    </w:p>
    <w:p w:rsidR="00F10829" w:rsidRDefault="00D216DD" w:rsidP="002802EC">
      <w:pPr>
        <w:pStyle w:val="PargrafoparaBibl"/>
        <w:widowControl/>
        <w:rPr>
          <w:color w:val="808080" w:themeColor="background1" w:themeShade="80"/>
          <w:szCs w:val="24"/>
          <w:lang w:val="fr-FR"/>
        </w:rPr>
      </w:pPr>
      <w:r w:rsidRPr="00D216DD">
        <w:rPr>
          <w:color w:val="808080" w:themeColor="background1" w:themeShade="80"/>
          <w:lang w:val="fr-FR"/>
        </w:rPr>
        <w:t xml:space="preserve">JOURDAIN DE SAXE, </w:t>
      </w:r>
      <w:r w:rsidRPr="00D216DD">
        <w:rPr>
          <w:i/>
          <w:color w:val="808080" w:themeColor="background1" w:themeShade="80"/>
          <w:lang w:val="fr-FR"/>
        </w:rPr>
        <w:t>Lettre à Diane d’Andalo</w:t>
      </w:r>
      <w:r w:rsidRPr="00D216DD">
        <w:rPr>
          <w:color w:val="808080" w:themeColor="background1" w:themeShade="80"/>
          <w:lang w:val="fr-FR"/>
        </w:rPr>
        <w:t xml:space="preserve">. Tr. et annotations M. Aron. </w:t>
      </w:r>
      <w:r w:rsidRPr="00D216DD">
        <w:rPr>
          <w:rStyle w:val="Forte"/>
          <w:b w:val="0"/>
          <w:color w:val="808080" w:themeColor="background1" w:themeShade="80"/>
          <w:lang w:val="fr-FR"/>
        </w:rPr>
        <w:t>Intimité du christianisme.</w:t>
      </w:r>
      <w:r w:rsidRPr="00D216DD">
        <w:rPr>
          <w:b/>
          <w:color w:val="808080" w:themeColor="background1" w:themeShade="80"/>
          <w:lang w:val="fr-FR"/>
        </w:rPr>
        <w:t xml:space="preserve"> </w:t>
      </w:r>
      <w:r w:rsidRPr="00D216DD">
        <w:rPr>
          <w:color w:val="808080" w:themeColor="background1" w:themeShade="80"/>
          <w:lang w:val="fr-FR"/>
        </w:rPr>
        <w:t xml:space="preserve">Paris, Cerf, 2007. </w:t>
      </w:r>
      <w:r w:rsidRPr="00D216DD">
        <w:rPr>
          <w:color w:val="808080" w:themeColor="background1" w:themeShade="80"/>
          <w:szCs w:val="24"/>
          <w:lang w:val="fr-FR"/>
        </w:rPr>
        <w:t>168 p.*</w:t>
      </w:r>
      <w:r w:rsidR="00AD7303" w:rsidRPr="00AD7303">
        <w:rPr>
          <w:color w:val="808080" w:themeColor="background1" w:themeShade="80"/>
          <w:szCs w:val="24"/>
          <w:vertAlign w:val="superscript"/>
          <w:lang w:val="fr-FR"/>
        </w:rPr>
        <w:t>+</w:t>
      </w:r>
      <w:r w:rsidR="00AD7303">
        <w:rPr>
          <w:color w:val="808080" w:themeColor="background1" w:themeShade="80"/>
          <w:szCs w:val="24"/>
          <w:lang w:val="fr-FR"/>
        </w:rPr>
        <w:t xml:space="preserve"> </w:t>
      </w:r>
    </w:p>
    <w:p w:rsidR="009028E2" w:rsidRPr="001C32BD" w:rsidRDefault="009028E2" w:rsidP="002802EC">
      <w:pPr>
        <w:pStyle w:val="PargrafoparaBibl"/>
        <w:widowControl/>
        <w:rPr>
          <w:color w:val="808080" w:themeColor="background1" w:themeShade="80"/>
          <w:lang w:val="en-US"/>
        </w:rPr>
      </w:pPr>
      <w:r w:rsidRPr="007B77F4">
        <w:rPr>
          <w:color w:val="808080" w:themeColor="background1" w:themeShade="80"/>
        </w:rPr>
        <w:t xml:space="preserve">GIORDANO DI SASSONIA, </w:t>
      </w:r>
      <w:r w:rsidRPr="007B77F4">
        <w:rPr>
          <w:i/>
          <w:color w:val="808080" w:themeColor="background1" w:themeShade="80"/>
        </w:rPr>
        <w:t>Santità e amicizia. Lettere del beato Giordano di Sassonia alla beata Diana degli Andalò</w:t>
      </w:r>
      <w:r w:rsidRPr="007B77F4">
        <w:rPr>
          <w:color w:val="808080" w:themeColor="background1" w:themeShade="80"/>
        </w:rPr>
        <w:t xml:space="preserve">. </w:t>
      </w:r>
      <w:r w:rsidRPr="001C32BD">
        <w:rPr>
          <w:color w:val="808080" w:themeColor="background1" w:themeShade="80"/>
          <w:lang w:val="en-US"/>
        </w:rPr>
        <w:t>A cura di P. Vanzan. Bologna, Studio Domenicano, 1993. 156 p.*</w:t>
      </w:r>
      <w:r w:rsidR="00945194" w:rsidRPr="00945194">
        <w:rPr>
          <w:iCs/>
          <w:color w:val="808080" w:themeColor="background1" w:themeShade="80"/>
          <w:vertAlign w:val="superscript"/>
          <w:lang w:val="en-US"/>
        </w:rPr>
        <w:t xml:space="preserve"> +</w:t>
      </w:r>
    </w:p>
    <w:p w:rsidR="00F10829" w:rsidRPr="006F43E0" w:rsidRDefault="00AA4FB5" w:rsidP="002802EC">
      <w:pPr>
        <w:pStyle w:val="Ttulo5"/>
        <w:keepNext/>
        <w:spacing w:before="0"/>
        <w:rPr>
          <w:color w:val="FF0000"/>
          <w:lang w:val="en-US"/>
        </w:rPr>
      </w:pPr>
      <w:r>
        <w:rPr>
          <w:color w:val="FF0000"/>
          <w:lang w:val="en-US"/>
        </w:rPr>
        <w:t>Comentadores</w:t>
      </w:r>
    </w:p>
    <w:p w:rsidR="00142040" w:rsidRDefault="00142040" w:rsidP="002802EC">
      <w:pPr>
        <w:pStyle w:val="PargrafoparaBibl"/>
        <w:widowControl/>
        <w:rPr>
          <w:lang w:val="en-US"/>
        </w:rPr>
      </w:pPr>
      <w:r w:rsidRPr="001E41C3">
        <w:rPr>
          <w:lang w:val="en-US"/>
        </w:rPr>
        <w:t>AMES</w:t>
      </w:r>
      <w:r>
        <w:rPr>
          <w:lang w:val="en-US"/>
        </w:rPr>
        <w:t xml:space="preserve">, C. C., </w:t>
      </w:r>
      <w:r w:rsidRPr="001E41C3">
        <w:rPr>
          <w:i/>
          <w:lang w:val="en-US"/>
        </w:rPr>
        <w:t>Righteous persecution: Inquisition, Dominicans, and Christianity in the Middle Ages</w:t>
      </w:r>
      <w:r w:rsidRPr="001E41C3">
        <w:rPr>
          <w:lang w:val="en-US"/>
        </w:rPr>
        <w:t xml:space="preserve">. </w:t>
      </w:r>
      <w:r>
        <w:rPr>
          <w:lang w:val="en-US"/>
        </w:rPr>
        <w:t>Middle Ages series</w:t>
      </w:r>
      <w:r w:rsidRPr="00387717">
        <w:rPr>
          <w:lang w:val="en-US"/>
        </w:rPr>
        <w:t xml:space="preserve">. </w:t>
      </w:r>
      <w:r w:rsidRPr="00C9735E">
        <w:rPr>
          <w:lang w:val="en-US"/>
        </w:rPr>
        <w:t>Philadelphia, Pennsylvania UP, 200</w:t>
      </w:r>
      <w:r>
        <w:rPr>
          <w:lang w:val="en-US"/>
        </w:rPr>
        <w:t>9. VIII+312 p. [USP]</w:t>
      </w:r>
    </w:p>
    <w:p w:rsidR="00777E0B" w:rsidRPr="007B77F4" w:rsidRDefault="00777E0B" w:rsidP="002802EC">
      <w:pPr>
        <w:pStyle w:val="PargrafoparaBibl"/>
        <w:widowControl/>
        <w:rPr>
          <w:lang w:val="en-US"/>
        </w:rPr>
      </w:pPr>
      <w:r w:rsidRPr="00F61AE9">
        <w:rPr>
          <w:lang w:val="es-ES_tradnl"/>
        </w:rPr>
        <w:t xml:space="preserve">ARON, M., </w:t>
      </w:r>
      <w:r w:rsidRPr="00F61AE9">
        <w:rPr>
          <w:i/>
          <w:iCs/>
          <w:lang w:val="es-ES_tradnl"/>
        </w:rPr>
        <w:t>Un animateur de la jeunesse au XIII</w:t>
      </w:r>
      <w:r w:rsidRPr="00F61AE9">
        <w:rPr>
          <w:i/>
          <w:iCs/>
          <w:vertAlign w:val="superscript"/>
          <w:lang w:val="es-ES_tradnl"/>
        </w:rPr>
        <w:t>e</w:t>
      </w:r>
      <w:r w:rsidRPr="00F61AE9">
        <w:rPr>
          <w:i/>
          <w:iCs/>
          <w:lang w:val="es-ES_tradnl"/>
        </w:rPr>
        <w:t xml:space="preserve"> siècle. Vie, voyages du bx. Jourdain de Saxe, maîtres-ès-arts à Paris et général des frères prêcheurs de 1222 à 1237</w:t>
      </w:r>
      <w:r w:rsidRPr="00F61AE9">
        <w:rPr>
          <w:lang w:val="es-ES_tradnl"/>
        </w:rPr>
        <w:t xml:space="preserve">. </w:t>
      </w:r>
      <w:r w:rsidR="004A0B29" w:rsidRPr="007B77F4">
        <w:rPr>
          <w:lang w:val="en-US"/>
        </w:rPr>
        <w:t xml:space="preserve">Paris, Desclée de Brouwer, </w:t>
      </w:r>
      <w:r w:rsidRPr="007B77F4">
        <w:rPr>
          <w:lang w:val="en-US"/>
        </w:rPr>
        <w:t>1930. 396 p. [USP]</w:t>
      </w:r>
    </w:p>
    <w:p w:rsidR="009028E2" w:rsidRPr="009028E2" w:rsidRDefault="009028E2" w:rsidP="002802EC">
      <w:pPr>
        <w:pStyle w:val="PargrafoparaBibl"/>
        <w:widowControl/>
        <w:rPr>
          <w:color w:val="808080" w:themeColor="background1" w:themeShade="80"/>
          <w:lang w:val="en-US"/>
        </w:rPr>
      </w:pPr>
      <w:r w:rsidRPr="009028E2">
        <w:rPr>
          <w:color w:val="808080" w:themeColor="background1" w:themeShade="80"/>
          <w:lang w:val="en-US"/>
        </w:rPr>
        <w:lastRenderedPageBreak/>
        <w:t xml:space="preserve">BROOKE, R. B., </w:t>
      </w:r>
      <w:r w:rsidRPr="009028E2">
        <w:rPr>
          <w:i/>
          <w:color w:val="808080" w:themeColor="background1" w:themeShade="80"/>
          <w:lang w:val="en-US"/>
        </w:rPr>
        <w:t>Early franciscan government. Ellias to Bonaventure</w:t>
      </w:r>
      <w:r w:rsidRPr="009028E2">
        <w:rPr>
          <w:color w:val="808080" w:themeColor="background1" w:themeShade="80"/>
          <w:lang w:val="en-US"/>
        </w:rPr>
        <w:t xml:space="preserve">. Cambridge studies in medieval life and thought, new ser., 7. Cambridge, UP, 2004. </w:t>
      </w:r>
      <w:r w:rsidRPr="00505625">
        <w:rPr>
          <w:color w:val="808080" w:themeColor="background1" w:themeShade="80"/>
          <w:lang w:val="en-US"/>
        </w:rPr>
        <w:t xml:space="preserve">336 </w:t>
      </w:r>
      <w:r w:rsidRPr="009028E2">
        <w:rPr>
          <w:color w:val="808080" w:themeColor="background1" w:themeShade="80"/>
          <w:lang w:val="en-US"/>
        </w:rPr>
        <w:t>p.*</w:t>
      </w:r>
      <w:r w:rsidR="00AD7303" w:rsidRPr="00AD7303">
        <w:rPr>
          <w:color w:val="808080" w:themeColor="background1" w:themeShade="80"/>
          <w:vertAlign w:val="superscript"/>
          <w:lang w:val="en-US"/>
        </w:rPr>
        <w:t>+</w:t>
      </w:r>
      <w:r w:rsidR="00AD7303">
        <w:rPr>
          <w:color w:val="808080" w:themeColor="background1" w:themeShade="80"/>
          <w:lang w:val="en-US"/>
        </w:rPr>
        <w:t xml:space="preserve"> </w:t>
      </w:r>
    </w:p>
    <w:p w:rsidR="00777E0B" w:rsidRDefault="00777E0B" w:rsidP="002802EC">
      <w:pPr>
        <w:pStyle w:val="PargrafoparaBibl"/>
        <w:widowControl/>
        <w:rPr>
          <w:lang w:val="en-US"/>
        </w:rPr>
      </w:pPr>
      <w:r w:rsidRPr="00F61AE9">
        <w:rPr>
          <w:noProof/>
          <w:lang w:val="en-US"/>
        </w:rPr>
        <w:t xml:space="preserve">GRUNDMANN, H., </w:t>
      </w:r>
      <w:r w:rsidRPr="00F61AE9">
        <w:rPr>
          <w:i/>
          <w:noProof/>
          <w:lang w:val="en-US"/>
        </w:rPr>
        <w:t>Religious movements in the Middle Ages: the historical links between heresy, the Mendicant Orders, and the women’s religious movement in the Twelfth and Thirteenth Century, with the historical foundations of German mysticism</w:t>
      </w:r>
      <w:r w:rsidRPr="00F61AE9">
        <w:rPr>
          <w:noProof/>
          <w:lang w:val="en-US"/>
        </w:rPr>
        <w:t xml:space="preserve">. Tr. S. Rowan. Notre Dame, UP, 1995. 2005. XXXII+443 p. </w:t>
      </w:r>
      <w:r w:rsidRPr="00F61AE9">
        <w:rPr>
          <w:lang w:val="en-US"/>
        </w:rPr>
        <w:t>[UNICAMP] [USP]</w:t>
      </w:r>
    </w:p>
    <w:p w:rsidR="009E5602" w:rsidRPr="000C1362" w:rsidRDefault="009E5602" w:rsidP="002802EC">
      <w:pPr>
        <w:pStyle w:val="PargrafoparaBibl"/>
        <w:widowControl/>
        <w:rPr>
          <w:iCs/>
          <w:color w:val="808080" w:themeColor="background1" w:themeShade="80"/>
          <w:vertAlign w:val="superscript"/>
          <w:lang w:val="en-US"/>
        </w:rPr>
      </w:pPr>
      <w:r w:rsidRPr="007B77F4">
        <w:rPr>
          <w:color w:val="808080" w:themeColor="background1" w:themeShade="80"/>
        </w:rPr>
        <w:t xml:space="preserve">HODEL, </w:t>
      </w:r>
      <w:r w:rsidRPr="007B77F4">
        <w:rPr>
          <w:iCs/>
          <w:color w:val="808080" w:themeColor="background1" w:themeShade="80"/>
        </w:rPr>
        <w:t xml:space="preserve">P.-B. </w:t>
      </w:r>
      <w:r w:rsidRPr="007B77F4">
        <w:rPr>
          <w:i/>
          <w:iCs/>
          <w:color w:val="808080" w:themeColor="background1" w:themeShade="80"/>
        </w:rPr>
        <w:t>Edifier par la parole. La prédication de Jourdain de Saxe, maître de l’ordre des prêcheurs (1222-1237)</w:t>
      </w:r>
      <w:r w:rsidRPr="007B77F4">
        <w:rPr>
          <w:color w:val="808080" w:themeColor="background1" w:themeShade="80"/>
        </w:rPr>
        <w:t xml:space="preserve">. </w:t>
      </w:r>
      <w:r w:rsidRPr="000C1362">
        <w:rPr>
          <w:color w:val="808080" w:themeColor="background1" w:themeShade="80"/>
          <w:lang w:val="en-US"/>
        </w:rPr>
        <w:t>Lyon, Université Lumière, 2002</w:t>
      </w:r>
      <w:r w:rsidRPr="000C1362">
        <w:rPr>
          <w:iCs/>
          <w:color w:val="808080" w:themeColor="background1" w:themeShade="80"/>
          <w:lang w:val="en-US"/>
        </w:rPr>
        <w:t>. 313 p.</w:t>
      </w:r>
      <w:r w:rsidRPr="000C1362">
        <w:rPr>
          <w:iCs/>
          <w:color w:val="808080" w:themeColor="background1" w:themeShade="80"/>
          <w:vertAlign w:val="superscript"/>
          <w:lang w:val="en-US"/>
        </w:rPr>
        <w:t>#</w:t>
      </w:r>
    </w:p>
    <w:p w:rsidR="00210584" w:rsidRPr="0070189A" w:rsidRDefault="00210584" w:rsidP="002802EC">
      <w:pPr>
        <w:pStyle w:val="PargrafoparaBibl"/>
        <w:widowControl/>
        <w:rPr>
          <w:color w:val="808080" w:themeColor="background1" w:themeShade="80"/>
        </w:rPr>
      </w:pPr>
      <w:r w:rsidRPr="0070189A">
        <w:rPr>
          <w:color w:val="808080" w:themeColor="background1" w:themeShade="80"/>
          <w:lang w:val="en-US"/>
        </w:rPr>
        <w:t xml:space="preserve">KELLY, L. G., </w:t>
      </w:r>
      <w:r w:rsidRPr="0070189A">
        <w:rPr>
          <w:i/>
          <w:color w:val="808080" w:themeColor="background1" w:themeShade="80"/>
          <w:lang w:val="en-US"/>
        </w:rPr>
        <w:t>The mirror of grammar: theology, philosophy, and the Modistae</w:t>
      </w:r>
      <w:r w:rsidRPr="0070189A">
        <w:rPr>
          <w:color w:val="808080" w:themeColor="background1" w:themeShade="80"/>
          <w:lang w:val="en-US"/>
        </w:rPr>
        <w:t xml:space="preserve">. Studies in the history of the language sciences, 101. Amsterdam, Benjamins, 2002. </w:t>
      </w:r>
      <w:r w:rsidR="0070189A" w:rsidRPr="0070189A">
        <w:rPr>
          <w:color w:val="808080" w:themeColor="background1" w:themeShade="80"/>
        </w:rPr>
        <w:t>X+236 p.</w:t>
      </w:r>
    </w:p>
    <w:p w:rsidR="00F10829" w:rsidRPr="00531F8E" w:rsidRDefault="00F10829" w:rsidP="002802EC">
      <w:pPr>
        <w:pStyle w:val="PargrafoparaBibl"/>
        <w:widowControl/>
        <w:rPr>
          <w:iCs/>
          <w:color w:val="000000"/>
        </w:rPr>
      </w:pPr>
    </w:p>
    <w:p w:rsidR="00F10829" w:rsidRPr="00531F8E" w:rsidRDefault="00F10829" w:rsidP="002802EC">
      <w:pPr>
        <w:spacing w:after="200" w:line="276" w:lineRule="auto"/>
        <w:rPr>
          <w:iCs/>
          <w:color w:val="000000"/>
        </w:rPr>
      </w:pPr>
      <w:r w:rsidRPr="00531F8E">
        <w:rPr>
          <w:iCs/>
          <w:color w:val="000000"/>
        </w:rPr>
        <w:br w:type="page"/>
      </w:r>
    </w:p>
    <w:p w:rsidR="00F10829" w:rsidRPr="00531F8E" w:rsidRDefault="00F10829" w:rsidP="002802EC">
      <w:pPr>
        <w:pStyle w:val="PargrafoparaBibl"/>
        <w:widowControl/>
        <w:rPr>
          <w:iCs/>
          <w:color w:val="000000"/>
        </w:rPr>
      </w:pPr>
    </w:p>
    <w:p w:rsidR="00FB710A" w:rsidRPr="00F61AE9" w:rsidRDefault="00FB710A" w:rsidP="002802EC">
      <w:pPr>
        <w:pStyle w:val="Ttulo4"/>
        <w:widowControl/>
        <w:rPr>
          <w:color w:val="FF0000"/>
        </w:rPr>
      </w:pPr>
      <w:r w:rsidRPr="00F61AE9">
        <w:rPr>
          <w:color w:val="FF0000"/>
        </w:rPr>
        <w:t>leonardo fibonacci (de pisa), ca. 1170-ca. 1250</w:t>
      </w:r>
    </w:p>
    <w:p w:rsidR="00FB710A" w:rsidRPr="00F61AE9" w:rsidRDefault="00FB710A" w:rsidP="002802EC">
      <w:pPr>
        <w:pStyle w:val="PargrafoparaBibl"/>
        <w:widowControl/>
        <w:rPr>
          <w:rStyle w:val="producttext"/>
        </w:rPr>
      </w:pPr>
      <w:r w:rsidRPr="00F61AE9">
        <w:rPr>
          <w:sz w:val="20"/>
        </w:rPr>
        <w:t xml:space="preserve"> [Não está incluinda a vasta bibliografia contemporânea sobre os problemas matemáticos de </w:t>
      </w:r>
      <w:r w:rsidRPr="00F61AE9">
        <w:rPr>
          <w:iCs/>
          <w:sz w:val="20"/>
        </w:rPr>
        <w:t>Fibonacci]</w:t>
      </w:r>
      <w:r w:rsidRPr="00F61AE9">
        <w:rPr>
          <w:rStyle w:val="producttext"/>
        </w:rPr>
        <w:t xml:space="preserve"> </w:t>
      </w:r>
    </w:p>
    <w:p w:rsidR="005717A4" w:rsidRPr="00FB4E5C" w:rsidRDefault="00B8210A" w:rsidP="002802EC">
      <w:pPr>
        <w:pStyle w:val="Ttulo5"/>
        <w:keepNext/>
        <w:spacing w:before="0"/>
        <w:rPr>
          <w:color w:val="FF0000"/>
          <w:lang w:val="es-ES_tradnl"/>
        </w:rPr>
      </w:pPr>
      <w:r>
        <w:rPr>
          <w:color w:val="FF0000"/>
          <w:lang w:val="es-ES_tradnl"/>
        </w:rPr>
        <w:t>Textos</w:t>
      </w:r>
    </w:p>
    <w:p w:rsidR="00FB710A" w:rsidRPr="0070189A" w:rsidRDefault="00FB710A" w:rsidP="002802EC">
      <w:pPr>
        <w:pStyle w:val="PargrafoparaBibl"/>
        <w:widowControl/>
        <w:rPr>
          <w:lang w:val="en-US"/>
        </w:rPr>
      </w:pPr>
      <w:bookmarkStart w:id="66" w:name="_Hlk486946442"/>
      <w:r w:rsidRPr="00F61AE9">
        <w:rPr>
          <w:i/>
          <w:iCs/>
          <w:lang w:val="en-US"/>
        </w:rPr>
        <w:t>Fibonaccis’s Liber abaci. A translation into Modern English of Leonardo Pisano’s Book of Calculation</w:t>
      </w:r>
      <w:r w:rsidRPr="00F61AE9">
        <w:rPr>
          <w:lang w:val="en-US"/>
        </w:rPr>
        <w:t xml:space="preserve">. Tr. L. Singler. Sources in the history of mathematics and physical sciences. </w:t>
      </w:r>
      <w:r w:rsidRPr="0070189A">
        <w:rPr>
          <w:lang w:val="en-US"/>
        </w:rPr>
        <w:t>Berlin, Springer, 2000. 2003. VIII+636 p. [UNICAMP] [USP]</w:t>
      </w:r>
    </w:p>
    <w:bookmarkEnd w:id="66"/>
    <w:p w:rsidR="002D56BF" w:rsidRPr="0070189A" w:rsidRDefault="002D56BF" w:rsidP="002802EC">
      <w:pPr>
        <w:pStyle w:val="PargrafoparaBibl"/>
        <w:widowControl/>
        <w:rPr>
          <w:lang w:val="en-US"/>
        </w:rPr>
      </w:pPr>
      <w:r w:rsidRPr="008E6B79">
        <w:rPr>
          <w:lang w:val="en-US"/>
        </w:rPr>
        <w:t xml:space="preserve">LEONARDO FIBONACCI, </w:t>
      </w:r>
      <w:r w:rsidRPr="008E6B79">
        <w:rPr>
          <w:i/>
          <w:lang w:val="en-US"/>
        </w:rPr>
        <w:t>The book of squares</w:t>
      </w:r>
      <w:r>
        <w:rPr>
          <w:lang w:val="en-US"/>
        </w:rPr>
        <w:t xml:space="preserve"> [</w:t>
      </w:r>
      <w:r w:rsidRPr="00115790">
        <w:rPr>
          <w:i/>
          <w:lang w:val="en-US"/>
        </w:rPr>
        <w:t>Liber quadratorum</w:t>
      </w:r>
      <w:r>
        <w:rPr>
          <w:lang w:val="en-US"/>
        </w:rPr>
        <w:t>]. A</w:t>
      </w:r>
      <w:r w:rsidRPr="008E6B79">
        <w:rPr>
          <w:lang w:val="en-US"/>
        </w:rPr>
        <w:t>n annotated tr</w:t>
      </w:r>
      <w:r>
        <w:rPr>
          <w:lang w:val="en-US"/>
        </w:rPr>
        <w:t>.</w:t>
      </w:r>
      <w:r w:rsidRPr="008E6B79">
        <w:rPr>
          <w:lang w:val="en-US"/>
        </w:rPr>
        <w:t xml:space="preserve"> by L. E. Sigler</w:t>
      </w:r>
      <w:r>
        <w:rPr>
          <w:lang w:val="en-US"/>
        </w:rPr>
        <w:t xml:space="preserve">. </w:t>
      </w:r>
      <w:r w:rsidRPr="0070189A">
        <w:rPr>
          <w:lang w:val="en-US"/>
        </w:rPr>
        <w:t>Boston, Academic Press, 1987. XX+124 p. [UNESP] [UNICAMP] [USP]</w:t>
      </w:r>
    </w:p>
    <w:p w:rsidR="00FB710A" w:rsidRPr="0070189A" w:rsidRDefault="00FB710A" w:rsidP="002802EC">
      <w:pPr>
        <w:pStyle w:val="PargrafoparaBibl"/>
        <w:widowControl/>
        <w:rPr>
          <w:color w:val="808080"/>
        </w:rPr>
      </w:pPr>
      <w:r w:rsidRPr="0070189A">
        <w:rPr>
          <w:color w:val="808080"/>
          <w:lang w:val="en-US"/>
        </w:rPr>
        <w:t xml:space="preserve">LEONARDO FIBONACCI, </w:t>
      </w:r>
      <w:r w:rsidRPr="0070189A">
        <w:rPr>
          <w:i/>
          <w:color w:val="808080"/>
          <w:lang w:val="en-US"/>
        </w:rPr>
        <w:t>Scritti di Leonardo Pisano</w:t>
      </w:r>
      <w:r w:rsidRPr="0070189A">
        <w:rPr>
          <w:color w:val="808080"/>
          <w:lang w:val="en-US"/>
        </w:rPr>
        <w:t xml:space="preserve">. </w:t>
      </w:r>
      <w:r w:rsidRPr="00F61AE9">
        <w:rPr>
          <w:color w:val="808080"/>
          <w:lang w:val="en-US"/>
        </w:rPr>
        <w:t xml:space="preserve">1857. University of Michigan Library. </w:t>
      </w:r>
      <w:r w:rsidRPr="0070189A">
        <w:rPr>
          <w:color w:val="808080"/>
        </w:rPr>
        <w:t>300 p.</w:t>
      </w:r>
      <w:r w:rsidR="00DA6DDD" w:rsidRPr="0070189A">
        <w:rPr>
          <w:color w:val="808080"/>
        </w:rPr>
        <w:t>*</w:t>
      </w:r>
    </w:p>
    <w:p w:rsidR="00FB710A" w:rsidRPr="00F61AE9" w:rsidRDefault="00FB710A" w:rsidP="002802EC">
      <w:pPr>
        <w:pStyle w:val="PargrafoparaBibl"/>
        <w:widowControl/>
        <w:rPr>
          <w:color w:val="808080"/>
        </w:rPr>
      </w:pPr>
      <w:r w:rsidRPr="00E91334">
        <w:rPr>
          <w:color w:val="808080"/>
        </w:rPr>
        <w:t xml:space="preserve">LEONARDO FIBONACCI, </w:t>
      </w:r>
      <w:r w:rsidRPr="00E91334">
        <w:rPr>
          <w:i/>
          <w:color w:val="808080"/>
        </w:rPr>
        <w:t xml:space="preserve">Opuscoli di </w:t>
      </w:r>
      <w:r w:rsidRPr="00F61AE9">
        <w:rPr>
          <w:i/>
          <w:color w:val="808080"/>
        </w:rPr>
        <w:t>Leonardo Pisano</w:t>
      </w:r>
      <w:r w:rsidRPr="00F61AE9">
        <w:rPr>
          <w:color w:val="808080"/>
        </w:rPr>
        <w:t>. Nabu Press, 2010. 168 p.</w:t>
      </w:r>
      <w:r w:rsidR="00DA6DDD">
        <w:rPr>
          <w:color w:val="808080"/>
        </w:rPr>
        <w:t>*</w:t>
      </w:r>
    </w:p>
    <w:p w:rsidR="00FB710A" w:rsidRPr="00F61AE9" w:rsidRDefault="00FB710A" w:rsidP="002802EC">
      <w:pPr>
        <w:pStyle w:val="PargrafoparaBibl"/>
        <w:widowControl/>
        <w:rPr>
          <w:color w:val="808080"/>
        </w:rPr>
      </w:pPr>
      <w:r w:rsidRPr="00F61AE9">
        <w:rPr>
          <w:color w:val="808080"/>
        </w:rPr>
        <w:t xml:space="preserve">LEONARDO FIBONACCI, </w:t>
      </w:r>
      <w:r w:rsidRPr="00F61AE9">
        <w:rPr>
          <w:i/>
          <w:color w:val="808080"/>
        </w:rPr>
        <w:t>Tre scritti inediti di Leonardo Pisano</w:t>
      </w:r>
      <w:r w:rsidRPr="00F61AE9">
        <w:rPr>
          <w:color w:val="808080"/>
        </w:rPr>
        <w:t xml:space="preserve">. </w:t>
      </w:r>
      <w:r w:rsidRPr="00F61AE9">
        <w:rPr>
          <w:color w:val="808080"/>
          <w:lang w:val="en-US"/>
        </w:rPr>
        <w:t xml:space="preserve">Ed. B. Boncompagni. Nabu Press, 2010. </w:t>
      </w:r>
      <w:r w:rsidRPr="00F61AE9">
        <w:rPr>
          <w:color w:val="808080"/>
        </w:rPr>
        <w:t>140 p.</w:t>
      </w:r>
      <w:r w:rsidR="00DA6DDD">
        <w:rPr>
          <w:color w:val="808080"/>
        </w:rPr>
        <w:t>*</w:t>
      </w:r>
    </w:p>
    <w:p w:rsidR="00FB710A" w:rsidRPr="00775CB5" w:rsidRDefault="00FB710A" w:rsidP="002802EC">
      <w:pPr>
        <w:pStyle w:val="PargrafoparaBibl"/>
        <w:widowControl/>
        <w:rPr>
          <w:color w:val="808080"/>
        </w:rPr>
      </w:pPr>
      <w:r w:rsidRPr="00F61AE9">
        <w:rPr>
          <w:color w:val="808080"/>
        </w:rPr>
        <w:t xml:space="preserve">LEONARDO FIBONACCI, </w:t>
      </w:r>
      <w:r w:rsidRPr="00F61AE9">
        <w:rPr>
          <w:i/>
          <w:color w:val="808080"/>
        </w:rPr>
        <w:t>Matematica e società nel Mediterraneo nel secolo XIII</w:t>
      </w:r>
      <w:r w:rsidRPr="00F61AE9">
        <w:rPr>
          <w:color w:val="808080"/>
        </w:rPr>
        <w:t xml:space="preserve">. </w:t>
      </w:r>
      <w:r w:rsidR="00DA6DDD" w:rsidRPr="00775CB5">
        <w:rPr>
          <w:color w:val="808080"/>
        </w:rPr>
        <w:t xml:space="preserve">Pisa, </w:t>
      </w:r>
      <w:r w:rsidRPr="00775CB5">
        <w:rPr>
          <w:color w:val="808080"/>
        </w:rPr>
        <w:t>Ist</w:t>
      </w:r>
      <w:r w:rsidR="00DA6DDD" w:rsidRPr="00775CB5">
        <w:rPr>
          <w:color w:val="808080"/>
        </w:rPr>
        <w:t>ituti</w:t>
      </w:r>
      <w:r w:rsidRPr="00775CB5">
        <w:rPr>
          <w:color w:val="808080"/>
        </w:rPr>
        <w:t xml:space="preserve"> Editoriali e Poligrafici, 2005. 272 p.</w:t>
      </w:r>
      <w:r w:rsidR="005F43F8" w:rsidRPr="00775CB5">
        <w:rPr>
          <w:color w:val="808080"/>
        </w:rPr>
        <w:t>*</w:t>
      </w:r>
    </w:p>
    <w:p w:rsidR="00747B9F" w:rsidRPr="00775CB5" w:rsidRDefault="00747B9F" w:rsidP="002802EC">
      <w:pPr>
        <w:pStyle w:val="Ttulo5"/>
        <w:keepNext/>
        <w:spacing w:before="0"/>
        <w:rPr>
          <w:color w:val="FF0000"/>
        </w:rPr>
      </w:pPr>
      <w:r w:rsidRPr="00775CB5">
        <w:rPr>
          <w:color w:val="FF0000"/>
        </w:rPr>
        <w:t>Antologias</w:t>
      </w:r>
    </w:p>
    <w:p w:rsidR="00E2483F" w:rsidRDefault="00E2483F" w:rsidP="002802EC">
      <w:pPr>
        <w:pStyle w:val="PargrafoparaBibl"/>
        <w:widowControl/>
        <w:rPr>
          <w:bCs/>
          <w:szCs w:val="24"/>
          <w:lang w:val="en-US"/>
        </w:rPr>
      </w:pPr>
      <w:r w:rsidRPr="00775CB5">
        <w:rPr>
          <w:bCs/>
          <w:szCs w:val="24"/>
        </w:rPr>
        <w:t>LEONARDO OF PISA (FIBONACCI), “Number theory and indeterminate analysis.</w:t>
      </w:r>
      <w:r w:rsidRPr="00775CB5">
        <w:rPr>
          <w:rFonts w:ascii="Georgia" w:hAnsi="Georgia"/>
          <w:color w:val="3F3F3F"/>
          <w:sz w:val="29"/>
          <w:szCs w:val="29"/>
        </w:rPr>
        <w:t xml:space="preserve"> </w:t>
      </w:r>
      <w:r w:rsidRPr="00492D07">
        <w:rPr>
          <w:bCs/>
          <w:szCs w:val="24"/>
          <w:lang w:val="en-US"/>
        </w:rPr>
        <w:t>On the division of figures</w:t>
      </w:r>
      <w:r>
        <w:rPr>
          <w:bCs/>
          <w:szCs w:val="24"/>
          <w:lang w:val="en-US"/>
        </w:rPr>
        <w:t>”</w:t>
      </w:r>
      <w:r w:rsidRPr="00492D07">
        <w:rPr>
          <w:szCs w:val="24"/>
          <w:lang w:val="en-US"/>
        </w:rPr>
        <w:t xml:space="preserve"> in</w:t>
      </w:r>
      <w:r>
        <w:rPr>
          <w:bCs/>
          <w:szCs w:val="24"/>
          <w:lang w:val="en-US"/>
        </w:rPr>
        <w:t xml:space="preserve">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0A" w:rsidRPr="00F61AE9" w:rsidRDefault="00FB710A" w:rsidP="002802EC">
      <w:pPr>
        <w:pStyle w:val="PargrafoparaBibl"/>
        <w:widowControl/>
        <w:rPr>
          <w:lang w:val="en-US"/>
        </w:rPr>
      </w:pPr>
      <w:r w:rsidRPr="00F61AE9">
        <w:rPr>
          <w:lang w:val="en-US"/>
        </w:rPr>
        <w:t xml:space="preserve">“Learning to reckon: Leonardo </w:t>
      </w:r>
      <w:r w:rsidRPr="00F61AE9">
        <w:rPr>
          <w:rStyle w:val="text3"/>
          <w:lang w:val="en-US"/>
        </w:rPr>
        <w:t>Fibonacci</w:t>
      </w:r>
      <w:r w:rsidRPr="00F61AE9">
        <w:rPr>
          <w:lang w:val="en-US"/>
        </w:rPr>
        <w:t xml:space="preserve">’s ‘Book of Abbaco’ (1202, revised 1228)” in JANSEN, K. L., et al., </w:t>
      </w:r>
      <w:r w:rsidRPr="00F61AE9">
        <w:rPr>
          <w:i/>
          <w:lang w:val="en-US"/>
        </w:rPr>
        <w:t>Medieval Italy: texts in translation</w:t>
      </w:r>
      <w:r w:rsidRPr="00F61AE9">
        <w:rPr>
          <w:lang w:val="en-US"/>
        </w:rPr>
        <w:t xml:space="preserve">. </w:t>
      </w:r>
      <w:r w:rsidR="001B63C8" w:rsidRPr="00387717">
        <w:rPr>
          <w:bCs/>
          <w:lang w:val="en-US"/>
        </w:rPr>
        <w:t xml:space="preserve">Middle Ages series. </w:t>
      </w:r>
      <w:r w:rsidRPr="00F61AE9">
        <w:rPr>
          <w:lang w:val="en-US"/>
        </w:rPr>
        <w:t>Philadelphia, Pennsylvania UP, 2009. XXIII+589 p. [USP]</w:t>
      </w:r>
    </w:p>
    <w:p w:rsidR="00FB710A" w:rsidRPr="006F43E0" w:rsidRDefault="00AA4FB5" w:rsidP="002802EC">
      <w:pPr>
        <w:pStyle w:val="Ttulo5"/>
        <w:keepNext/>
        <w:spacing w:before="0"/>
        <w:rPr>
          <w:color w:val="FF0000"/>
          <w:lang w:val="en-US"/>
        </w:rPr>
      </w:pPr>
      <w:r>
        <w:rPr>
          <w:color w:val="FF0000"/>
          <w:lang w:val="en-US"/>
        </w:rPr>
        <w:t>Comentadores</w:t>
      </w:r>
    </w:p>
    <w:p w:rsidR="007B7D7F" w:rsidRDefault="007B7D7F" w:rsidP="002802EC">
      <w:pPr>
        <w:pStyle w:val="PargrafoparaBibl"/>
        <w:widowControl/>
        <w:rPr>
          <w:lang w:val="en-US"/>
        </w:rPr>
      </w:pPr>
      <w:r w:rsidRPr="00B6371E">
        <w:rPr>
          <w:lang w:val="en-US"/>
        </w:rPr>
        <w:t>ACZEL</w:t>
      </w:r>
      <w:r>
        <w:rPr>
          <w:lang w:val="en-US"/>
        </w:rPr>
        <w:t xml:space="preserve">, A. D., </w:t>
      </w:r>
      <w:r w:rsidRPr="00B6371E">
        <w:rPr>
          <w:i/>
          <w:lang w:val="en-US"/>
        </w:rPr>
        <w:t>A strange wilderness: the lives of the great mathematicians</w:t>
      </w:r>
      <w:r>
        <w:rPr>
          <w:lang w:val="en-US"/>
        </w:rPr>
        <w:t xml:space="preserve">. </w:t>
      </w:r>
      <w:r w:rsidRPr="00B6371E">
        <w:rPr>
          <w:lang w:val="en-US"/>
        </w:rPr>
        <w:t>New York, Sterling, 2011. XIX+284 p. [USP]</w:t>
      </w:r>
    </w:p>
    <w:p w:rsidR="00CC01B1" w:rsidRDefault="00FB710A" w:rsidP="002802EC">
      <w:pPr>
        <w:pStyle w:val="PargrafoparaBibl"/>
        <w:widowControl/>
        <w:rPr>
          <w:lang w:val="en-US"/>
        </w:rPr>
      </w:pPr>
      <w:r w:rsidRPr="00F61AE9">
        <w:rPr>
          <w:lang w:val="en-US"/>
        </w:rPr>
        <w:t xml:space="preserve">BURNETT, C., </w:t>
      </w:r>
      <w:r w:rsidRPr="00F61AE9">
        <w:rPr>
          <w:i/>
          <w:lang w:val="en-US"/>
        </w:rPr>
        <w:t>Numerals and arithmetic in the Middle Ages</w:t>
      </w:r>
      <w:r w:rsidRPr="00F61AE9">
        <w:rPr>
          <w:lang w:val="en-US"/>
        </w:rPr>
        <w:t>. Aldershot, Ashgate, 2010. X+376 p. [UNICAMP] [USP]</w:t>
      </w:r>
    </w:p>
    <w:p w:rsidR="00FB710A" w:rsidRPr="00916D2B" w:rsidRDefault="00CC01B1" w:rsidP="002802EC">
      <w:pPr>
        <w:pStyle w:val="PargrafoparaBibl"/>
        <w:widowControl/>
        <w:rPr>
          <w:lang w:val="en-US"/>
        </w:rPr>
      </w:pPr>
      <w:r w:rsidRPr="00CC01B1">
        <w:rPr>
          <w:lang w:val="en-US"/>
        </w:rPr>
        <w:t>DEVLIN</w:t>
      </w:r>
      <w:r>
        <w:rPr>
          <w:lang w:val="en-US"/>
        </w:rPr>
        <w:t xml:space="preserve">, K., </w:t>
      </w:r>
      <w:r w:rsidRPr="00CC01B1">
        <w:rPr>
          <w:i/>
          <w:lang w:val="en-US"/>
        </w:rPr>
        <w:t>The man of numbers: Fibonacci’s arithmetic revolution</w:t>
      </w:r>
      <w:r>
        <w:rPr>
          <w:lang w:val="en-US"/>
        </w:rPr>
        <w:t>.</w:t>
      </w:r>
      <w:r w:rsidRPr="00CC01B1">
        <w:rPr>
          <w:lang w:val="en-US"/>
        </w:rPr>
        <w:t xml:space="preserve"> New York, Walker, 2011. </w:t>
      </w:r>
      <w:r w:rsidRPr="00916D2B">
        <w:rPr>
          <w:lang w:val="en-US"/>
        </w:rPr>
        <w:t>ViiI+183 p. [USP]</w:t>
      </w:r>
    </w:p>
    <w:p w:rsidR="001A3CB8" w:rsidRPr="00C040A6" w:rsidRDefault="001A3CB8" w:rsidP="002802EC">
      <w:pPr>
        <w:pStyle w:val="PargrafoparaBibl"/>
        <w:widowControl/>
        <w:rPr>
          <w:color w:val="808080" w:themeColor="background1" w:themeShade="80"/>
          <w:lang w:val="en-US"/>
        </w:rPr>
      </w:pPr>
      <w:r w:rsidRPr="00916D2B">
        <w:rPr>
          <w:color w:val="808080" w:themeColor="background1" w:themeShade="80"/>
          <w:lang w:val="en-US"/>
        </w:rPr>
        <w:t xml:space="preserve">FREGUGLIA, P., et al., a cura di, </w:t>
      </w:r>
      <w:r w:rsidRPr="00916D2B">
        <w:rPr>
          <w:i/>
          <w:color w:val="808080" w:themeColor="background1" w:themeShade="80"/>
          <w:lang w:val="en-US"/>
        </w:rPr>
        <w:t>Scienze matematiche e insegnamento in epoca medievale</w:t>
      </w:r>
      <w:r w:rsidRPr="00916D2B">
        <w:rPr>
          <w:color w:val="808080" w:themeColor="background1" w:themeShade="80"/>
          <w:lang w:val="en-US"/>
        </w:rPr>
        <w:t xml:space="preserve">. </w:t>
      </w:r>
      <w:r w:rsidRPr="005E75E4">
        <w:rPr>
          <w:color w:val="808080" w:themeColor="background1" w:themeShade="80"/>
        </w:rPr>
        <w:t xml:space="preserve">Biblioteca di studi medievali e moderni. Sezione medievale, 3. Napoli, Edizioni scientifiche italiane, 2000. </w:t>
      </w:r>
      <w:r w:rsidRPr="00C040A6">
        <w:rPr>
          <w:color w:val="808080" w:themeColor="background1" w:themeShade="80"/>
          <w:lang w:val="en-US"/>
        </w:rPr>
        <w:t>325 p.*</w:t>
      </w:r>
    </w:p>
    <w:p w:rsidR="00FB710A" w:rsidRPr="00F61AE9" w:rsidRDefault="00FB710A" w:rsidP="002802EC">
      <w:pPr>
        <w:pStyle w:val="PargrafoparaBibl"/>
        <w:widowControl/>
        <w:rPr>
          <w:lang w:val="en-US"/>
        </w:rPr>
      </w:pPr>
      <w:r w:rsidRPr="00F61AE9">
        <w:rPr>
          <w:lang w:val="en-US"/>
        </w:rPr>
        <w:lastRenderedPageBreak/>
        <w:t xml:space="preserve">HUGHES, B., </w:t>
      </w:r>
      <w:r w:rsidRPr="00F61AE9">
        <w:rPr>
          <w:i/>
          <w:lang w:val="en-US"/>
        </w:rPr>
        <w:t>Fibonacci’s De practica geometrie</w:t>
      </w:r>
      <w:r w:rsidRPr="00F61AE9">
        <w:rPr>
          <w:lang w:val="en-US"/>
        </w:rPr>
        <w:t>. Sources and studies in the history of mathematics and physical sciences. Springer, 2007. 448 p. [UNICAMP]</w:t>
      </w:r>
    </w:p>
    <w:p w:rsidR="003945B5" w:rsidRPr="00F61AE9" w:rsidRDefault="003945B5" w:rsidP="003945B5">
      <w:pPr>
        <w:pStyle w:val="PargrafoparaBibl"/>
        <w:widowControl/>
        <w:rPr>
          <w:lang w:val="en-US"/>
        </w:rPr>
      </w:pPr>
      <w:r w:rsidRPr="00F61AE9">
        <w:rPr>
          <w:lang w:val="en-US"/>
        </w:rPr>
        <w:t xml:space="preserve">LINDBERG, D. C., ed., </w:t>
      </w:r>
      <w:r w:rsidRPr="00F61AE9">
        <w:rPr>
          <w:i/>
          <w:lang w:val="en-US"/>
        </w:rPr>
        <w:t>Science in the Middle Ages</w:t>
      </w:r>
      <w:r w:rsidRPr="00F61AE9">
        <w:rPr>
          <w:lang w:val="en-US"/>
        </w:rPr>
        <w:t>. Chicago, UP, 1978</w:t>
      </w:r>
      <w:r>
        <w:rPr>
          <w:lang w:val="en-US"/>
        </w:rPr>
        <w:t>.</w:t>
      </w:r>
      <w:r w:rsidRPr="00F61AE9">
        <w:rPr>
          <w:lang w:val="en-US"/>
        </w:rPr>
        <w:t xml:space="preserve"> 1980. XV+549 p. </w:t>
      </w:r>
      <w:r>
        <w:rPr>
          <w:lang w:val="en-US"/>
        </w:rPr>
        <w:t xml:space="preserve">[PUC] </w:t>
      </w:r>
      <w:r w:rsidRPr="00F61AE9">
        <w:rPr>
          <w:lang w:val="en-US"/>
        </w:rPr>
        <w:t>[USP]</w:t>
      </w:r>
    </w:p>
    <w:p w:rsidR="002D56BF" w:rsidRPr="008E6B79" w:rsidRDefault="002D56BF" w:rsidP="002802EC">
      <w:pPr>
        <w:pStyle w:val="PargrafoparaBibl"/>
        <w:widowControl/>
        <w:rPr>
          <w:lang w:val="en-US"/>
        </w:rPr>
      </w:pPr>
      <w:r w:rsidRPr="008E6B79">
        <w:t xml:space="preserve">SANTOS, A. T. A., </w:t>
      </w:r>
      <w:r w:rsidRPr="008E6B79">
        <w:rPr>
          <w:i/>
        </w:rPr>
        <w:t xml:space="preserve">Das “trevas” à luz de </w:t>
      </w:r>
      <w:r w:rsidRPr="008E6B79">
        <w:rPr>
          <w:bCs/>
          <w:i/>
        </w:rPr>
        <w:t>Fibonacci</w:t>
      </w:r>
      <w:r w:rsidRPr="008E6B79">
        <w:rPr>
          <w:i/>
        </w:rPr>
        <w:t xml:space="preserve">. </w:t>
      </w:r>
      <w:r w:rsidRPr="002D56BF">
        <w:rPr>
          <w:i/>
        </w:rPr>
        <w:t>Uma visão histórica</w:t>
      </w:r>
      <w:r w:rsidRPr="002D56BF">
        <w:t xml:space="preserve">. Mestrado em História das Ciências. </w:t>
      </w:r>
      <w:r w:rsidRPr="008E6B79">
        <w:rPr>
          <w:lang w:val="en-US"/>
        </w:rPr>
        <w:t>São Paulo, PUC</w:t>
      </w:r>
      <w:r w:rsidR="00BC1AC6">
        <w:rPr>
          <w:lang w:val="en-US"/>
        </w:rPr>
        <w:t>-SP</w:t>
      </w:r>
      <w:r w:rsidRPr="008E6B79">
        <w:rPr>
          <w:lang w:val="en-US"/>
        </w:rPr>
        <w:t xml:space="preserve">, </w:t>
      </w:r>
      <w:r>
        <w:rPr>
          <w:lang w:val="en-US"/>
        </w:rPr>
        <w:t>2</w:t>
      </w:r>
      <w:r w:rsidRPr="008E6B79">
        <w:rPr>
          <w:lang w:val="en-US"/>
        </w:rPr>
        <w:t>009. 97 p. [PUC]</w:t>
      </w:r>
    </w:p>
    <w:p w:rsidR="00FB710A" w:rsidRPr="00F61AE9" w:rsidRDefault="00FB710A" w:rsidP="002802EC">
      <w:pPr>
        <w:pStyle w:val="PargrafoparaBibl"/>
        <w:widowControl/>
        <w:rPr>
          <w:lang w:val="en-US"/>
        </w:rPr>
      </w:pPr>
      <w:r w:rsidRPr="00F61AE9">
        <w:rPr>
          <w:lang w:val="en-US"/>
        </w:rPr>
        <w:t xml:space="preserve">SESIANO, J., </w:t>
      </w:r>
      <w:r w:rsidRPr="00F61AE9">
        <w:rPr>
          <w:i/>
          <w:lang w:val="en-US"/>
        </w:rPr>
        <w:t>An introduction to the history of algebra: solving equations from Mesopotamian times to the Renaissance</w:t>
      </w:r>
      <w:r w:rsidRPr="00F61AE9">
        <w:rPr>
          <w:lang w:val="en-US"/>
        </w:rPr>
        <w:t xml:space="preserve">. Tr. A. Pierrehumbert. Providence, American Mathematical </w:t>
      </w:r>
      <w:r w:rsidRPr="00F61AE9">
        <w:rPr>
          <w:rStyle w:val="text3"/>
          <w:lang w:val="en-US"/>
        </w:rPr>
        <w:t>Society</w:t>
      </w:r>
      <w:r w:rsidRPr="00F61AE9">
        <w:rPr>
          <w:lang w:val="en-US"/>
        </w:rPr>
        <w:t xml:space="preserve">, 2009. VIII+174 p. </w:t>
      </w:r>
      <w:r w:rsidR="00E03810">
        <w:rPr>
          <w:lang w:val="en-US"/>
        </w:rPr>
        <w:t xml:space="preserve">[UFABC] </w:t>
      </w:r>
      <w:r w:rsidRPr="00F61AE9">
        <w:rPr>
          <w:lang w:val="en-US"/>
        </w:rPr>
        <w:t>[USP]</w:t>
      </w:r>
    </w:p>
    <w:p w:rsidR="00FB710A" w:rsidRPr="00F61AE9" w:rsidRDefault="00FB710A" w:rsidP="002802EC">
      <w:pPr>
        <w:pStyle w:val="PargrafoparaBibl"/>
        <w:widowControl/>
        <w:rPr>
          <w:lang w:val="en-US"/>
        </w:rPr>
      </w:pPr>
      <w:r w:rsidRPr="00F61AE9">
        <w:rPr>
          <w:lang w:val="en-US"/>
        </w:rPr>
        <w:t xml:space="preserve">SMITH, D. E., </w:t>
      </w:r>
      <w:r w:rsidRPr="00F61AE9">
        <w:rPr>
          <w:i/>
          <w:lang w:val="en-US"/>
        </w:rPr>
        <w:t>Number stories of long ago</w:t>
      </w:r>
      <w:r w:rsidRPr="00F61AE9">
        <w:rPr>
          <w:lang w:val="en-US"/>
        </w:rPr>
        <w:t>. Washington, NCTM, 1995. 136 p. [UNICAMP]</w:t>
      </w:r>
    </w:p>
    <w:p w:rsidR="006416D8" w:rsidRPr="000E3E80" w:rsidRDefault="00FB710A" w:rsidP="002802EC">
      <w:pPr>
        <w:pStyle w:val="PargrafoparaBibl"/>
        <w:widowControl/>
        <w:rPr>
          <w:lang w:val="en-US"/>
        </w:rPr>
      </w:pPr>
      <w:r w:rsidRPr="00F61AE9">
        <w:rPr>
          <w:lang w:val="en-US"/>
        </w:rPr>
        <w:t xml:space="preserve">SMITH, D. E., and KARPINSKI, L. C., </w:t>
      </w:r>
      <w:r w:rsidRPr="00F61AE9">
        <w:rPr>
          <w:i/>
          <w:lang w:val="en-US"/>
        </w:rPr>
        <w:t>The Hindu-Arabic numerals</w:t>
      </w:r>
      <w:r w:rsidRPr="00F61AE9">
        <w:rPr>
          <w:lang w:val="en-US"/>
        </w:rPr>
        <w:t xml:space="preserve">. London, Ginn, 1911. </w:t>
      </w:r>
      <w:r w:rsidRPr="000E3E80">
        <w:rPr>
          <w:lang w:val="en-US"/>
        </w:rPr>
        <w:t>VI+160 p. [USP]</w:t>
      </w:r>
    </w:p>
    <w:p w:rsidR="006416D8" w:rsidRPr="006416D8" w:rsidRDefault="006416D8" w:rsidP="002802EC">
      <w:pPr>
        <w:pStyle w:val="PargrafoparaBibl"/>
        <w:widowControl/>
        <w:rPr>
          <w:lang w:val="en-US"/>
        </w:rPr>
      </w:pPr>
      <w:r w:rsidRPr="006416D8">
        <w:rPr>
          <w:lang w:val="en-US"/>
        </w:rPr>
        <w:t>VOROB’EV, N. N.,</w:t>
      </w:r>
      <w:r>
        <w:rPr>
          <w:lang w:val="en-US"/>
        </w:rPr>
        <w:t xml:space="preserve"> </w:t>
      </w:r>
      <w:r w:rsidRPr="00626CD4">
        <w:rPr>
          <w:i/>
          <w:lang w:val="en-US"/>
        </w:rPr>
        <w:t>Die Fibonaccischen</w:t>
      </w:r>
      <w:r w:rsidRPr="006416D8">
        <w:rPr>
          <w:lang w:val="en-US"/>
        </w:rPr>
        <w:t xml:space="preserve"> Zahlen</w:t>
      </w:r>
      <w:r>
        <w:rPr>
          <w:lang w:val="en-US"/>
        </w:rPr>
        <w:t>.</w:t>
      </w:r>
      <w:r w:rsidRPr="006416D8">
        <w:rPr>
          <w:lang w:val="en-US"/>
        </w:rPr>
        <w:t xml:space="preserve"> Kleine Ergnzungsreihe zu den Hochschulbchern fr</w:t>
      </w:r>
      <w:r w:rsidR="00626CD4">
        <w:rPr>
          <w:lang w:val="en-US"/>
        </w:rPr>
        <w:t>.</w:t>
      </w:r>
      <w:r w:rsidRPr="006416D8">
        <w:rPr>
          <w:lang w:val="en-US"/>
        </w:rPr>
        <w:t xml:space="preserve"> Mathematik</w:t>
      </w:r>
      <w:r>
        <w:rPr>
          <w:lang w:val="en-US"/>
        </w:rPr>
        <w:t>,</w:t>
      </w:r>
      <w:r w:rsidR="000E70C1">
        <w:rPr>
          <w:lang w:val="en-US"/>
        </w:rPr>
        <w:t xml:space="preserve"> </w:t>
      </w:r>
      <w:r w:rsidRPr="006416D8">
        <w:rPr>
          <w:lang w:val="en-US"/>
        </w:rPr>
        <w:t>1</w:t>
      </w:r>
      <w:r>
        <w:rPr>
          <w:lang w:val="en-US"/>
        </w:rPr>
        <w:t>.</w:t>
      </w:r>
      <w:r w:rsidRPr="006416D8">
        <w:rPr>
          <w:lang w:val="en-US"/>
        </w:rPr>
        <w:t xml:space="preserve"> Berlin</w:t>
      </w:r>
      <w:r>
        <w:rPr>
          <w:lang w:val="en-US"/>
        </w:rPr>
        <w:t xml:space="preserve">, </w:t>
      </w:r>
      <w:r w:rsidR="00626CD4">
        <w:rPr>
          <w:lang w:val="en-US"/>
        </w:rPr>
        <w:t xml:space="preserve">Deutscher Verlag </w:t>
      </w:r>
      <w:r w:rsidRPr="006416D8">
        <w:rPr>
          <w:lang w:val="en-US"/>
        </w:rPr>
        <w:t>der Wissenschaften,</w:t>
      </w:r>
      <w:r w:rsidR="000E70C1">
        <w:rPr>
          <w:lang w:val="en-US"/>
        </w:rPr>
        <w:t xml:space="preserve"> </w:t>
      </w:r>
      <w:r w:rsidRPr="006416D8">
        <w:rPr>
          <w:lang w:val="en-US"/>
        </w:rPr>
        <w:t>1954.</w:t>
      </w:r>
      <w:r w:rsidR="00626CD4">
        <w:rPr>
          <w:lang w:val="en-US"/>
        </w:rPr>
        <w:t xml:space="preserve"> 47 p. [USP]</w:t>
      </w:r>
    </w:p>
    <w:p w:rsidR="006416D8" w:rsidRPr="000E3E80" w:rsidRDefault="006416D8" w:rsidP="002802EC">
      <w:pPr>
        <w:pStyle w:val="PargrafoparaBibl"/>
        <w:widowControl/>
        <w:rPr>
          <w:lang w:val="en-US"/>
        </w:rPr>
      </w:pPr>
      <w:r w:rsidRPr="006416D8">
        <w:rPr>
          <w:lang w:val="en-US"/>
        </w:rPr>
        <w:t xml:space="preserve">VOROB’EV, N. N., </w:t>
      </w:r>
      <w:r w:rsidRPr="006416D8">
        <w:rPr>
          <w:bCs/>
          <w:i/>
          <w:szCs w:val="24"/>
          <w:lang w:val="en-US"/>
        </w:rPr>
        <w:t>Fibonacci numbers</w:t>
      </w:r>
      <w:r>
        <w:rPr>
          <w:bCs/>
          <w:szCs w:val="24"/>
          <w:lang w:val="en-US"/>
        </w:rPr>
        <w:t xml:space="preserve">. </w:t>
      </w:r>
      <w:r w:rsidRPr="006416D8">
        <w:rPr>
          <w:szCs w:val="24"/>
          <w:lang w:val="en-US"/>
        </w:rPr>
        <w:t>Popular lectures in mathematics series</w:t>
      </w:r>
      <w:r>
        <w:rPr>
          <w:szCs w:val="24"/>
          <w:lang w:val="en-US"/>
        </w:rPr>
        <w:t xml:space="preserve">, </w:t>
      </w:r>
      <w:r w:rsidRPr="006416D8">
        <w:rPr>
          <w:szCs w:val="24"/>
          <w:lang w:val="en-US"/>
        </w:rPr>
        <w:t>2</w:t>
      </w:r>
      <w:r>
        <w:rPr>
          <w:szCs w:val="24"/>
          <w:lang w:val="en-US"/>
        </w:rPr>
        <w:t xml:space="preserve">. </w:t>
      </w:r>
      <w:r>
        <w:rPr>
          <w:bCs/>
          <w:szCs w:val="24"/>
          <w:lang w:val="en-US"/>
        </w:rPr>
        <w:t xml:space="preserve">Tr. </w:t>
      </w:r>
      <w:r w:rsidRPr="006416D8">
        <w:rPr>
          <w:bCs/>
          <w:szCs w:val="24"/>
          <w:lang w:val="en-US"/>
        </w:rPr>
        <w:t>H</w:t>
      </w:r>
      <w:r>
        <w:rPr>
          <w:bCs/>
          <w:szCs w:val="24"/>
          <w:lang w:val="en-US"/>
        </w:rPr>
        <w:t>.</w:t>
      </w:r>
      <w:r w:rsidRPr="006416D8">
        <w:rPr>
          <w:bCs/>
          <w:szCs w:val="24"/>
          <w:lang w:val="en-US"/>
        </w:rPr>
        <w:t xml:space="preserve"> Moss</w:t>
      </w:r>
      <w:r w:rsidRPr="006416D8">
        <w:rPr>
          <w:lang w:val="en-US"/>
        </w:rPr>
        <w:t>.</w:t>
      </w:r>
      <w:r w:rsidRPr="006416D8">
        <w:rPr>
          <w:szCs w:val="24"/>
          <w:lang w:val="en-US"/>
        </w:rPr>
        <w:t xml:space="preserve"> </w:t>
      </w:r>
      <w:r w:rsidRPr="000E3E80">
        <w:rPr>
          <w:szCs w:val="24"/>
          <w:lang w:val="en-US"/>
        </w:rPr>
        <w:t>New York, Pergamon, 1961. VIII+66 p. [UNICAMP]</w:t>
      </w:r>
      <w:r w:rsidR="00626CD4" w:rsidRPr="00626CD4">
        <w:rPr>
          <w:lang w:val="en-US"/>
        </w:rPr>
        <w:t xml:space="preserve"> </w:t>
      </w:r>
      <w:r w:rsidR="00626CD4">
        <w:rPr>
          <w:lang w:val="en-US"/>
        </w:rPr>
        <w:t>[USP]</w:t>
      </w:r>
    </w:p>
    <w:p w:rsidR="006416D8" w:rsidRPr="006416D8" w:rsidRDefault="006416D8" w:rsidP="002802EC">
      <w:pPr>
        <w:pStyle w:val="PargrafoparaBibl"/>
        <w:widowControl/>
      </w:pPr>
      <w:r w:rsidRPr="006416D8">
        <w:t xml:space="preserve">VOROB’EV, N. N., </w:t>
      </w:r>
      <w:r w:rsidRPr="006416D8">
        <w:rPr>
          <w:i/>
        </w:rPr>
        <w:t xml:space="preserve">Caracterès de divisibilité: </w:t>
      </w:r>
      <w:r>
        <w:rPr>
          <w:i/>
        </w:rPr>
        <w:t>S</w:t>
      </w:r>
      <w:r w:rsidRPr="006416D8">
        <w:rPr>
          <w:i/>
        </w:rPr>
        <w:t>uite de Fibonacci</w:t>
      </w:r>
      <w:r w:rsidRPr="006416D8">
        <w:t>. Initiations aux mathématiques</w:t>
      </w:r>
      <w:r>
        <w:t>.</w:t>
      </w:r>
      <w:r w:rsidRPr="006416D8">
        <w:t xml:space="preserve"> </w:t>
      </w:r>
      <w:r>
        <w:t>Moscu, Mir,</w:t>
      </w:r>
      <w:r w:rsidRPr="006416D8">
        <w:t xml:space="preserve"> </w:t>
      </w:r>
      <w:r>
        <w:t>1973. 214 p. [UNICAMP] [USP]</w:t>
      </w:r>
    </w:p>
    <w:p w:rsidR="00FB710A" w:rsidRDefault="006416D8" w:rsidP="002802EC">
      <w:pPr>
        <w:pStyle w:val="PargrafoparaBibl"/>
        <w:widowControl/>
      </w:pPr>
      <w:r w:rsidRPr="006416D8">
        <w:t>VOROB’EV</w:t>
      </w:r>
      <w:r>
        <w:t xml:space="preserve">, N. N., </w:t>
      </w:r>
      <w:r w:rsidRPr="006416D8">
        <w:rPr>
          <w:i/>
        </w:rPr>
        <w:t>Números de Fibonacci</w:t>
      </w:r>
      <w:r>
        <w:t>.</w:t>
      </w:r>
      <w:r w:rsidRPr="006416D8">
        <w:t xml:space="preserve"> </w:t>
      </w:r>
      <w:r>
        <w:t>Tr. J. H. Pérez Castellanos. Lecciones Populares de Matematicas. Moscu, Mir, 1974.</w:t>
      </w:r>
      <w:r w:rsidRPr="006416D8">
        <w:t xml:space="preserve"> </w:t>
      </w:r>
      <w:r>
        <w:t xml:space="preserve">67 p. </w:t>
      </w:r>
      <w:r w:rsidRPr="006416D8">
        <w:t>[USP]</w:t>
      </w:r>
    </w:p>
    <w:p w:rsidR="006416D8" w:rsidRPr="000E3E80" w:rsidRDefault="006416D8" w:rsidP="002802EC">
      <w:pPr>
        <w:pStyle w:val="PargrafoparaBibl"/>
        <w:widowControl/>
      </w:pPr>
    </w:p>
    <w:p w:rsidR="00FB710A" w:rsidRPr="000E3E80" w:rsidRDefault="00FB710A" w:rsidP="002802EC">
      <w:pPr>
        <w:spacing w:after="200" w:line="276" w:lineRule="auto"/>
        <w:rPr>
          <w:bCs/>
        </w:rPr>
      </w:pPr>
      <w:r w:rsidRPr="000E3E80">
        <w:rPr>
          <w:bCs/>
        </w:rPr>
        <w:br w:type="page"/>
      </w:r>
    </w:p>
    <w:p w:rsidR="00FB710A" w:rsidRPr="00F61AE9" w:rsidRDefault="00FB710A" w:rsidP="002802EC">
      <w:pPr>
        <w:pStyle w:val="Ttulo4"/>
        <w:widowControl/>
        <w:rPr>
          <w:color w:val="FF0000"/>
        </w:rPr>
      </w:pPr>
      <w:r w:rsidRPr="00F61AE9">
        <w:rPr>
          <w:color w:val="FF0000"/>
        </w:rPr>
        <w:lastRenderedPageBreak/>
        <w:t>margarida porete, ca. 1250-1310</w:t>
      </w:r>
    </w:p>
    <w:p w:rsidR="00BE2DA4" w:rsidRPr="00A90227" w:rsidRDefault="00AF0097" w:rsidP="002802EC">
      <w:pPr>
        <w:pStyle w:val="Ttulo5"/>
        <w:keepNext/>
        <w:spacing w:before="0"/>
        <w:rPr>
          <w:noProof/>
          <w:color w:val="FF0000"/>
        </w:rPr>
      </w:pPr>
      <w:r>
        <w:rPr>
          <w:noProof/>
          <w:color w:val="FF0000"/>
        </w:rPr>
        <w:t>Corpus christianorum</w:t>
      </w:r>
    </w:p>
    <w:p w:rsidR="00FB710A" w:rsidRPr="00F61AE9" w:rsidRDefault="00FB710A" w:rsidP="002802EC">
      <w:pPr>
        <w:pStyle w:val="PargrafoparaBibl"/>
        <w:widowControl/>
        <w:rPr>
          <w:lang w:val="en-US"/>
        </w:rPr>
      </w:pPr>
      <w:r w:rsidRPr="00F61AE9">
        <w:rPr>
          <w:lang w:val="pt-PT"/>
        </w:rPr>
        <w:t xml:space="preserve">MARGARETA PORETE, </w:t>
      </w:r>
      <w:r w:rsidRPr="00F61AE9">
        <w:rPr>
          <w:i/>
          <w:iCs/>
          <w:lang w:val="pt-PT"/>
        </w:rPr>
        <w:t>Speculum simplicium animarum. Le mirouer des simples âmes</w:t>
      </w:r>
      <w:r w:rsidRPr="00F61AE9">
        <w:rPr>
          <w:lang w:val="pt-PT"/>
        </w:rPr>
        <w:t xml:space="preserve">. </w:t>
      </w:r>
      <w:r w:rsidRPr="000E3E80">
        <w:rPr>
          <w:lang w:val="en-US"/>
        </w:rPr>
        <w:t xml:space="preserve">Ed. P. Verdeyen </w:t>
      </w:r>
      <w:r>
        <w:rPr>
          <w:lang w:val="en-US"/>
        </w:rPr>
        <w:t>et</w:t>
      </w:r>
      <w:r w:rsidRPr="00F61AE9">
        <w:rPr>
          <w:lang w:val="en-US"/>
        </w:rPr>
        <w:t xml:space="preserve"> R. Guarnieri. CCCM, 69. Turnholt, Brepols, 1986. XIV+412 p. </w:t>
      </w:r>
      <w:r>
        <w:rPr>
          <w:lang w:val="en-US"/>
        </w:rPr>
        <w:t xml:space="preserve">[UNICAMP] </w:t>
      </w:r>
      <w:r w:rsidRPr="00F61AE9">
        <w:rPr>
          <w:lang w:val="en-US"/>
        </w:rPr>
        <w:t>[USP]</w:t>
      </w:r>
    </w:p>
    <w:p w:rsidR="00BE2DA4" w:rsidRPr="009D3DCE" w:rsidRDefault="00AF0097" w:rsidP="002802EC">
      <w:pPr>
        <w:pStyle w:val="Ttulo5"/>
        <w:keepNext/>
        <w:spacing w:before="0"/>
        <w:rPr>
          <w:color w:val="FF0000"/>
        </w:rPr>
      </w:pPr>
      <w:r>
        <w:rPr>
          <w:color w:val="FF0000"/>
        </w:rPr>
        <w:t>Diversas</w:t>
      </w:r>
    </w:p>
    <w:p w:rsidR="007C2F3B" w:rsidRPr="00502E5F" w:rsidRDefault="007C2F3B" w:rsidP="007C2F3B">
      <w:pPr>
        <w:pStyle w:val="PargrafoparaBibl"/>
        <w:widowControl/>
        <w:rPr>
          <w:color w:val="808080" w:themeColor="background1" w:themeShade="80"/>
        </w:rPr>
      </w:pPr>
      <w:r w:rsidRPr="00C96E98">
        <w:rPr>
          <w:color w:val="808080" w:themeColor="background1" w:themeShade="80"/>
        </w:rPr>
        <w:t xml:space="preserve">MARGHERITA PORETE, </w:t>
      </w:r>
      <w:r w:rsidRPr="00C96E98">
        <w:rPr>
          <w:i/>
          <w:color w:val="808080" w:themeColor="background1" w:themeShade="80"/>
        </w:rPr>
        <w:t xml:space="preserve">Il manoscritto del libero spirito. </w:t>
      </w:r>
      <w:r w:rsidRPr="00006FBB">
        <w:rPr>
          <w:i/>
          <w:color w:val="808080" w:themeColor="background1" w:themeShade="80"/>
          <w:lang w:val="en-US"/>
        </w:rPr>
        <w:t>Rist. anast. dello Speculum simplicium animarum</w:t>
      </w:r>
      <w:r>
        <w:rPr>
          <w:color w:val="808080" w:themeColor="background1" w:themeShade="80"/>
          <w:lang w:val="en-US"/>
        </w:rPr>
        <w:t xml:space="preserve">. </w:t>
      </w:r>
      <w:r w:rsidRPr="00502E5F">
        <w:rPr>
          <w:color w:val="808080" w:themeColor="background1" w:themeShade="80"/>
        </w:rPr>
        <w:t>A cura di V. Prode. Lodi, Mamma, 1999. 384 p.*</w:t>
      </w:r>
    </w:p>
    <w:p w:rsidR="00FB710A" w:rsidRPr="003142DB" w:rsidRDefault="00FB710A" w:rsidP="002802EC">
      <w:pPr>
        <w:pStyle w:val="PargrafoparaBibl"/>
        <w:widowControl/>
        <w:rPr>
          <w:lang w:val="en-US"/>
        </w:rPr>
      </w:pPr>
      <w:r w:rsidRPr="009D3DCE">
        <w:t xml:space="preserve">MARGUERITE PORETE, </w:t>
      </w:r>
      <w:r w:rsidRPr="009D3DCE">
        <w:rPr>
          <w:i/>
          <w:iCs/>
        </w:rPr>
        <w:t>Le miroir des âmes simples et anéanties et qui seulement demeurent en vouloir et désir d’amour</w:t>
      </w:r>
      <w:r w:rsidRPr="009D3DCE">
        <w:t xml:space="preserve">. Intr., tr. et notes par M. Huot de Longchamp. </w:t>
      </w:r>
      <w:r w:rsidRPr="00A61006">
        <w:t xml:space="preserve">Spiritualités vivantes, 147. </w:t>
      </w:r>
      <w:r w:rsidRPr="00F61AE9">
        <w:rPr>
          <w:lang w:val="en-US"/>
        </w:rPr>
        <w:t xml:space="preserve">Paris, A. Michel, 1997. 272 p. </w:t>
      </w:r>
      <w:r w:rsidR="007C2F3B">
        <w:rPr>
          <w:lang w:val="en-US"/>
        </w:rPr>
        <w:t xml:space="preserve">[PUC] </w:t>
      </w:r>
      <w:r w:rsidRPr="00F61AE9">
        <w:rPr>
          <w:lang w:val="en-US"/>
        </w:rPr>
        <w:t>[USP]</w:t>
      </w:r>
    </w:p>
    <w:p w:rsidR="00FB710A" w:rsidRDefault="00733710" w:rsidP="002802EC">
      <w:pPr>
        <w:pStyle w:val="PargrafoparaBibl"/>
        <w:widowControl/>
        <w:rPr>
          <w:lang w:val="en-US"/>
        </w:rPr>
      </w:pPr>
      <w:r>
        <w:rPr>
          <w:lang w:val="en-US"/>
        </w:rPr>
        <w:t>MARGARET PORE</w:t>
      </w:r>
      <w:r w:rsidR="00FB710A" w:rsidRPr="00F61AE9">
        <w:rPr>
          <w:lang w:val="en-US"/>
        </w:rPr>
        <w:t xml:space="preserve">TE, </w:t>
      </w:r>
      <w:r w:rsidR="00FB710A" w:rsidRPr="00F61AE9">
        <w:rPr>
          <w:i/>
          <w:lang w:val="en-US"/>
        </w:rPr>
        <w:t>The mirror of simple souls</w:t>
      </w:r>
      <w:r w:rsidR="00FB710A" w:rsidRPr="00F61AE9">
        <w:rPr>
          <w:lang w:val="en-US"/>
        </w:rPr>
        <w:t xml:space="preserve">. </w:t>
      </w:r>
      <w:r w:rsidR="00205E99">
        <w:rPr>
          <w:lang w:val="en-US"/>
        </w:rPr>
        <w:t xml:space="preserve">Tr. </w:t>
      </w:r>
      <w:r w:rsidR="00205E99" w:rsidRPr="00205E99">
        <w:rPr>
          <w:lang w:val="en-US"/>
        </w:rPr>
        <w:t>with and intr</w:t>
      </w:r>
      <w:r w:rsidR="00205E99">
        <w:rPr>
          <w:lang w:val="en-US"/>
        </w:rPr>
        <w:t>.</w:t>
      </w:r>
      <w:r w:rsidR="00205E99" w:rsidRPr="00205E99">
        <w:rPr>
          <w:lang w:val="en-US"/>
        </w:rPr>
        <w:t xml:space="preserve"> interpretative essay</w:t>
      </w:r>
      <w:r w:rsidR="00205E99" w:rsidRPr="00F61AE9">
        <w:rPr>
          <w:lang w:val="en-US"/>
        </w:rPr>
        <w:t xml:space="preserve"> </w:t>
      </w:r>
      <w:r w:rsidR="00205E99">
        <w:rPr>
          <w:lang w:val="en-US"/>
        </w:rPr>
        <w:t>by</w:t>
      </w:r>
      <w:r w:rsidR="00FB710A" w:rsidRPr="00F61AE9">
        <w:rPr>
          <w:lang w:val="en-US"/>
        </w:rPr>
        <w:t xml:space="preserve"> E. Colledge, J. C. Marler</w:t>
      </w:r>
      <w:r w:rsidR="00205E99">
        <w:rPr>
          <w:lang w:val="en-US"/>
        </w:rPr>
        <w:t xml:space="preserve"> et al. F</w:t>
      </w:r>
      <w:r w:rsidR="00205E99" w:rsidRPr="00205E99">
        <w:rPr>
          <w:lang w:val="en-US"/>
        </w:rPr>
        <w:t>oreword by K</w:t>
      </w:r>
      <w:r w:rsidR="00205E99">
        <w:rPr>
          <w:lang w:val="en-US"/>
        </w:rPr>
        <w:t>. Emery, Jr</w:t>
      </w:r>
      <w:r w:rsidR="00FB710A" w:rsidRPr="00F61AE9">
        <w:rPr>
          <w:lang w:val="en-US"/>
        </w:rPr>
        <w:t xml:space="preserve">. </w:t>
      </w:r>
      <w:r w:rsidR="00FB710A" w:rsidRPr="008B21E7">
        <w:rPr>
          <w:szCs w:val="24"/>
          <w:lang w:val="en-US"/>
        </w:rPr>
        <w:t>Notre Dame texts in medieval culture.</w:t>
      </w:r>
      <w:r w:rsidR="00FB710A" w:rsidRPr="008B21E7">
        <w:rPr>
          <w:lang w:val="en-US"/>
        </w:rPr>
        <w:t xml:space="preserve"> Notre Dame, UP, </w:t>
      </w:r>
      <w:r w:rsidR="00205E99">
        <w:rPr>
          <w:lang w:val="en-US"/>
        </w:rPr>
        <w:t>[1999]</w:t>
      </w:r>
      <w:r w:rsidR="00205E99" w:rsidRPr="00205E99">
        <w:rPr>
          <w:lang w:val="en-US"/>
        </w:rPr>
        <w:t xml:space="preserve"> 2010.</w:t>
      </w:r>
      <w:r w:rsidR="00205E99">
        <w:rPr>
          <w:lang w:val="en-US"/>
        </w:rPr>
        <w:t xml:space="preserve"> </w:t>
      </w:r>
      <w:r w:rsidR="00205E99" w:rsidRPr="00205E99">
        <w:rPr>
          <w:lang w:val="en-US"/>
        </w:rPr>
        <w:t>LXXXVII</w:t>
      </w:r>
      <w:r w:rsidR="00205E99">
        <w:rPr>
          <w:lang w:val="en-US"/>
        </w:rPr>
        <w:t>+209 p. [UFSCar] [USP]</w:t>
      </w:r>
    </w:p>
    <w:p w:rsidR="00FB710A" w:rsidRPr="00373C90" w:rsidRDefault="00FB710A" w:rsidP="002802EC">
      <w:pPr>
        <w:pStyle w:val="PargrafoparaBibl"/>
        <w:widowControl/>
        <w:rPr>
          <w:lang w:val="en-US"/>
        </w:rPr>
      </w:pPr>
      <w:r w:rsidRPr="00F61AE9">
        <w:rPr>
          <w:lang w:val="en-US"/>
        </w:rPr>
        <w:t xml:space="preserve">MARGUERITE PORETE, </w:t>
      </w:r>
      <w:r w:rsidRPr="00F61AE9">
        <w:rPr>
          <w:i/>
          <w:lang w:val="en-US"/>
        </w:rPr>
        <w:t>The mirror of simple souls</w:t>
      </w:r>
      <w:r w:rsidRPr="00F61AE9">
        <w:rPr>
          <w:lang w:val="en-US"/>
        </w:rPr>
        <w:t xml:space="preserve">. Intr. and tr. E. L. Babinsky. The classics of Western spirituality. New York, Paulist, 1993. </w:t>
      </w:r>
      <w:r w:rsidR="003142DB" w:rsidRPr="00373C90">
        <w:rPr>
          <w:lang w:val="en-US"/>
        </w:rPr>
        <w:t>VIII+</w:t>
      </w:r>
      <w:r w:rsidRPr="00373C90">
        <w:rPr>
          <w:lang w:val="en-US"/>
        </w:rPr>
        <w:t>2</w:t>
      </w:r>
      <w:r w:rsidR="003142DB" w:rsidRPr="00373C90">
        <w:rPr>
          <w:lang w:val="en-US"/>
        </w:rPr>
        <w:t>49 p. [UFSCar] [USP]</w:t>
      </w:r>
    </w:p>
    <w:p w:rsidR="00006FBB" w:rsidRPr="00C96E98" w:rsidRDefault="00FB710A" w:rsidP="002802EC">
      <w:pPr>
        <w:pStyle w:val="PargrafoparaBibl"/>
        <w:widowControl/>
        <w:rPr>
          <w:szCs w:val="24"/>
        </w:rPr>
      </w:pPr>
      <w:r w:rsidRPr="00F61AE9">
        <w:rPr>
          <w:bCs/>
          <w:szCs w:val="24"/>
        </w:rPr>
        <w:t xml:space="preserve">MARGARITA PORETE, </w:t>
      </w:r>
      <w:r w:rsidRPr="00A66180">
        <w:rPr>
          <w:bCs/>
          <w:i/>
          <w:szCs w:val="24"/>
        </w:rPr>
        <w:t>El espejo de las almas simples</w:t>
      </w:r>
      <w:r w:rsidRPr="00F61AE9">
        <w:rPr>
          <w:bCs/>
          <w:szCs w:val="24"/>
        </w:rPr>
        <w:t>. Ed.</w:t>
      </w:r>
      <w:r w:rsidRPr="00A66180">
        <w:rPr>
          <w:bCs/>
          <w:szCs w:val="24"/>
        </w:rPr>
        <w:t xml:space="preserve"> y tr</w:t>
      </w:r>
      <w:r w:rsidRPr="00F61AE9">
        <w:rPr>
          <w:bCs/>
          <w:szCs w:val="24"/>
        </w:rPr>
        <w:t>.</w:t>
      </w:r>
      <w:r w:rsidRPr="00A66180">
        <w:rPr>
          <w:bCs/>
          <w:szCs w:val="24"/>
        </w:rPr>
        <w:t xml:space="preserve"> de B</w:t>
      </w:r>
      <w:r w:rsidRPr="00F61AE9">
        <w:rPr>
          <w:bCs/>
          <w:szCs w:val="24"/>
        </w:rPr>
        <w:t>.</w:t>
      </w:r>
      <w:r w:rsidRPr="00A66180">
        <w:rPr>
          <w:bCs/>
          <w:szCs w:val="24"/>
        </w:rPr>
        <w:t xml:space="preserve"> Garí.</w:t>
      </w:r>
      <w:r w:rsidRPr="00F61AE9">
        <w:rPr>
          <w:bCs/>
          <w:szCs w:val="24"/>
        </w:rPr>
        <w:t xml:space="preserve"> </w:t>
      </w:r>
      <w:r w:rsidRPr="00C96E98">
        <w:rPr>
          <w:szCs w:val="24"/>
        </w:rPr>
        <w:t>El arbol del paraiso, 45. Madrid, Siruela, 2005. 239 p. [UNICAMP]</w:t>
      </w:r>
    </w:p>
    <w:p w:rsidR="007C2F3B" w:rsidRPr="0045205F" w:rsidRDefault="007C2F3B" w:rsidP="007C2F3B">
      <w:pPr>
        <w:pStyle w:val="PargrafoparaBibl"/>
      </w:pPr>
      <w:r w:rsidRPr="0045205F">
        <w:t xml:space="preserve">MARGUERITE PORETE, </w:t>
      </w:r>
      <w:r w:rsidRPr="0045205F">
        <w:rPr>
          <w:i/>
        </w:rPr>
        <w:t>O espelho das almas simples e aniquiladas e que permanecem somente na vontade e no desejo do amor</w:t>
      </w:r>
      <w:r w:rsidRPr="0045205F">
        <w:t>. Tr. S. Schwartz. Clássicos da espiritualidade. Petrópolis, Vozes, 2008. 230 p. [PUC]</w:t>
      </w:r>
    </w:p>
    <w:p w:rsidR="00205E99" w:rsidRPr="00FA729A" w:rsidRDefault="00205E99" w:rsidP="002802EC">
      <w:pPr>
        <w:pStyle w:val="PargrafoparaBibl"/>
        <w:widowControl/>
        <w:rPr>
          <w:color w:val="808080" w:themeColor="background1" w:themeShade="80"/>
        </w:rPr>
      </w:pPr>
      <w:r w:rsidRPr="00FA729A">
        <w:rPr>
          <w:color w:val="808080" w:themeColor="background1" w:themeShade="80"/>
        </w:rPr>
        <w:t xml:space="preserve">MARGUERITE PORETE, </w:t>
      </w:r>
      <w:r w:rsidRPr="00FA729A">
        <w:rPr>
          <w:i/>
          <w:color w:val="808080" w:themeColor="background1" w:themeShade="80"/>
        </w:rPr>
        <w:t>Lo specchio delle anime semplici</w:t>
      </w:r>
      <w:r w:rsidRPr="00FA729A">
        <w:rPr>
          <w:color w:val="808080" w:themeColor="background1" w:themeShade="80"/>
        </w:rPr>
        <w:t>. A</w:t>
      </w:r>
      <w:r>
        <w:rPr>
          <w:color w:val="808080" w:themeColor="background1" w:themeShade="80"/>
        </w:rPr>
        <w:t xml:space="preserve"> cura di R. </w:t>
      </w:r>
      <w:r w:rsidRPr="00FA729A">
        <w:rPr>
          <w:color w:val="808080" w:themeColor="background1" w:themeShade="80"/>
        </w:rPr>
        <w:t>Guarnieri</w:t>
      </w:r>
      <w:r>
        <w:rPr>
          <w:color w:val="808080" w:themeColor="background1" w:themeShade="80"/>
        </w:rPr>
        <w:t xml:space="preserve">. Tr. G. </w:t>
      </w:r>
      <w:r w:rsidRPr="00FA729A">
        <w:rPr>
          <w:color w:val="808080" w:themeColor="background1" w:themeShade="80"/>
        </w:rPr>
        <w:t>Fozzer</w:t>
      </w:r>
      <w:r>
        <w:rPr>
          <w:color w:val="808080" w:themeColor="background1" w:themeShade="80"/>
        </w:rPr>
        <w:t>.</w:t>
      </w:r>
      <w:r w:rsidRPr="00FA729A">
        <w:rPr>
          <w:color w:val="808080" w:themeColor="background1" w:themeShade="80"/>
        </w:rPr>
        <w:t xml:space="preserve"> Cinisello Balsamo (Milano), San Paolo,</w:t>
      </w:r>
      <w:r>
        <w:rPr>
          <w:color w:val="808080" w:themeColor="background1" w:themeShade="80"/>
        </w:rPr>
        <w:t xml:space="preserve"> 2010. 648 p.*</w:t>
      </w:r>
    </w:p>
    <w:p w:rsidR="00205E99" w:rsidRPr="00502E5F" w:rsidRDefault="00205E99" w:rsidP="002802EC">
      <w:pPr>
        <w:pStyle w:val="PargrafoparaBibl"/>
        <w:widowControl/>
        <w:rPr>
          <w:color w:val="808080" w:themeColor="background1" w:themeShade="80"/>
        </w:rPr>
      </w:pPr>
      <w:r w:rsidRPr="00C96E98">
        <w:rPr>
          <w:color w:val="808080" w:themeColor="background1" w:themeShade="80"/>
        </w:rPr>
        <w:t xml:space="preserve">MARGUERITE PORETE, </w:t>
      </w:r>
      <w:r w:rsidRPr="00C96E98">
        <w:rPr>
          <w:i/>
          <w:color w:val="808080" w:themeColor="background1" w:themeShade="80"/>
        </w:rPr>
        <w:t>Anime allo specchio. “Le mirouer des simples ames” di Marguerite Porete</w:t>
      </w:r>
      <w:r w:rsidRPr="00C96E98">
        <w:rPr>
          <w:color w:val="808080" w:themeColor="background1" w:themeShade="80"/>
        </w:rPr>
        <w:t xml:space="preserve">. A cura di A. Lucianho e U. Volli. I saggi di Lexia. </w:t>
      </w:r>
      <w:r w:rsidRPr="00502E5F">
        <w:rPr>
          <w:color w:val="808080" w:themeColor="background1" w:themeShade="80"/>
        </w:rPr>
        <w:t>Roma, Aracne, 2011. 168 p.*</w:t>
      </w:r>
    </w:p>
    <w:p w:rsidR="00FB710A" w:rsidRPr="00502E5F" w:rsidRDefault="00AA4FB5" w:rsidP="002802EC">
      <w:pPr>
        <w:pStyle w:val="Ttulo5"/>
        <w:keepNext/>
        <w:spacing w:before="0"/>
        <w:rPr>
          <w:color w:val="FF0000"/>
        </w:rPr>
      </w:pPr>
      <w:r w:rsidRPr="00502E5F">
        <w:rPr>
          <w:color w:val="FF0000"/>
        </w:rPr>
        <w:t>Comentadores</w:t>
      </w:r>
    </w:p>
    <w:p w:rsidR="006B203F" w:rsidRPr="006B203F" w:rsidRDefault="006B203F" w:rsidP="002802EC">
      <w:pPr>
        <w:pStyle w:val="PargrafoparaBibl"/>
        <w:widowControl/>
        <w:rPr>
          <w:color w:val="808080" w:themeColor="background1" w:themeShade="80"/>
          <w:lang w:val="es-ES_tradnl"/>
        </w:rPr>
      </w:pPr>
      <w:r w:rsidRPr="00502E5F">
        <w:rPr>
          <w:iCs/>
          <w:color w:val="808080" w:themeColor="background1" w:themeShade="80"/>
        </w:rPr>
        <w:t xml:space="preserve">BÉRUBÉ, C., </w:t>
      </w:r>
      <w:r w:rsidRPr="00502E5F">
        <w:rPr>
          <w:i/>
          <w:iCs/>
          <w:color w:val="808080" w:themeColor="background1" w:themeShade="80"/>
        </w:rPr>
        <w:t>L’amour de Dieu selon Jean Duns Scot, Porète, Eckhart, Benoît de Canfield et les capucins</w:t>
      </w:r>
      <w:r w:rsidRPr="00502E5F">
        <w:rPr>
          <w:iCs/>
          <w:color w:val="808080" w:themeColor="background1" w:themeShade="80"/>
        </w:rPr>
        <w:t xml:space="preserve">. </w:t>
      </w:r>
      <w:r w:rsidRPr="00D322C5">
        <w:rPr>
          <w:iCs/>
          <w:color w:val="808080" w:themeColor="background1" w:themeShade="80"/>
        </w:rPr>
        <w:t>Bibliotheca seraphico-capuccina, 53. Roma, Istituto</w:t>
      </w:r>
      <w:r w:rsidRPr="00D322C5">
        <w:rPr>
          <w:color w:val="808080" w:themeColor="background1" w:themeShade="80"/>
        </w:rPr>
        <w:t xml:space="preserve"> </w:t>
      </w:r>
      <w:r w:rsidRPr="00D322C5">
        <w:rPr>
          <w:iCs/>
          <w:color w:val="808080" w:themeColor="background1" w:themeShade="80"/>
        </w:rPr>
        <w:t>Storico dei Cappuccini, [1983] 1997. 239 p.*</w:t>
      </w:r>
      <w:r w:rsidR="00270B37" w:rsidRPr="00D322C5">
        <w:rPr>
          <w:iCs/>
          <w:color w:val="808080" w:themeColor="background1" w:themeShade="80"/>
          <w:vertAlign w:val="superscript"/>
        </w:rPr>
        <w:t>+</w:t>
      </w:r>
      <w:r w:rsidRPr="00D322C5">
        <w:rPr>
          <w:rStyle w:val="st"/>
          <w:color w:val="808080" w:themeColor="background1" w:themeShade="80"/>
        </w:rPr>
        <w:t xml:space="preserve"> </w:t>
      </w:r>
    </w:p>
    <w:p w:rsidR="001C69EC" w:rsidRPr="00C04260" w:rsidRDefault="001C69EC" w:rsidP="002802EC">
      <w:pPr>
        <w:pStyle w:val="PargrafoparaBibl"/>
        <w:widowControl/>
        <w:rPr>
          <w:noProof/>
          <w:lang w:val="en-US"/>
        </w:rPr>
      </w:pPr>
      <w:r w:rsidRPr="0034133B">
        <w:rPr>
          <w:noProof/>
        </w:rPr>
        <w:t xml:space="preserve">BRAY, N., and STURLESE, L., eds., </w:t>
      </w:r>
      <w:r w:rsidRPr="0034133B">
        <w:rPr>
          <w:i/>
          <w:noProof/>
        </w:rPr>
        <w:t>Filosofia in volgare nel medioevo</w:t>
      </w:r>
      <w:r w:rsidRPr="0034133B">
        <w:rPr>
          <w:noProof/>
        </w:rPr>
        <w:t xml:space="preserve">. </w:t>
      </w:r>
      <w:r w:rsidRPr="00F61AE9">
        <w:rPr>
          <w:noProof/>
        </w:rPr>
        <w:t xml:space="preserve">Textes et études du Moyen Âge, 21. Louvain-La-Neuve, FIDEM, 2003. </w:t>
      </w:r>
      <w:r>
        <w:rPr>
          <w:noProof/>
          <w:lang w:val="en-US"/>
        </w:rPr>
        <w:t>VIII+532 p. [UFSCar] [UNICAMP] [USP]</w:t>
      </w:r>
    </w:p>
    <w:p w:rsidR="00442A5B" w:rsidRDefault="00442A5B" w:rsidP="002802EC">
      <w:pPr>
        <w:pStyle w:val="PargrafoparaBibl"/>
        <w:widowControl/>
        <w:rPr>
          <w:noProof/>
          <w:lang w:val="en-US"/>
        </w:rPr>
      </w:pPr>
      <w:r w:rsidRPr="001C69EC">
        <w:rPr>
          <w:bCs/>
          <w:lang w:val="en-US"/>
        </w:rPr>
        <w:lastRenderedPageBreak/>
        <w:t xml:space="preserve">CHEREWATUK, K., and WIETHAUS, U., eds., </w:t>
      </w:r>
      <w:r w:rsidRPr="001C69EC">
        <w:rPr>
          <w:bCs/>
          <w:i/>
          <w:lang w:val="en-US"/>
        </w:rPr>
        <w:t xml:space="preserve">Dear sister. </w:t>
      </w:r>
      <w:r w:rsidRPr="00FE492F">
        <w:rPr>
          <w:bCs/>
          <w:i/>
          <w:lang w:val="en-US"/>
        </w:rPr>
        <w:t>Medieval wome</w:t>
      </w:r>
      <w:r w:rsidRPr="00F61AE9">
        <w:rPr>
          <w:bCs/>
          <w:i/>
          <w:lang w:val="en-US"/>
        </w:rPr>
        <w:t>n and the epistolary genre</w:t>
      </w:r>
      <w:r w:rsidRPr="00F61AE9">
        <w:rPr>
          <w:bCs/>
          <w:lang w:val="en-US"/>
        </w:rPr>
        <w:t xml:space="preserve">. Middle Ages series. Philadelphia, Pennsylvania UP, 1993. </w:t>
      </w:r>
      <w:r>
        <w:rPr>
          <w:bCs/>
          <w:lang w:val="en-US"/>
        </w:rPr>
        <w:t>VIII+</w:t>
      </w:r>
      <w:r w:rsidRPr="00F61AE9">
        <w:rPr>
          <w:bCs/>
          <w:lang w:val="en-US"/>
        </w:rPr>
        <w:t xml:space="preserve">215 p. [UFSCar] </w:t>
      </w:r>
      <w:r>
        <w:rPr>
          <w:noProof/>
          <w:lang w:val="en-US"/>
        </w:rPr>
        <w:t>[USP]</w:t>
      </w:r>
    </w:p>
    <w:p w:rsidR="00AD7D17" w:rsidRPr="00A61006" w:rsidRDefault="00AD7D17" w:rsidP="002802EC">
      <w:pPr>
        <w:pStyle w:val="PargrafoparaBibl"/>
        <w:widowControl/>
      </w:pPr>
      <w:r w:rsidRPr="00B36681">
        <w:rPr>
          <w:lang w:val="en-US"/>
        </w:rPr>
        <w:t>D</w:t>
      </w:r>
      <w:r>
        <w:rPr>
          <w:lang w:val="en-US"/>
        </w:rPr>
        <w:t>’</w:t>
      </w:r>
      <w:r w:rsidRPr="00B36681">
        <w:rPr>
          <w:lang w:val="en-US"/>
        </w:rPr>
        <w:t xml:space="preserve">ARCENS, L., and FEROS RUYS, J., eds., </w:t>
      </w:r>
      <w:r w:rsidRPr="00B36681">
        <w:rPr>
          <w:i/>
          <w:lang w:val="en-US"/>
        </w:rPr>
        <w:t>Maistresse of my wit: medieval women, modern scholars</w:t>
      </w:r>
      <w:r w:rsidRPr="00B36681">
        <w:rPr>
          <w:lang w:val="en-US"/>
        </w:rPr>
        <w:t xml:space="preserve">. </w:t>
      </w:r>
      <w:r w:rsidRPr="00A61006">
        <w:t>Making the Middle Ages, 7. Turnhout, Brepols, 2004. X+384 p. [UNICAMP]</w:t>
      </w:r>
    </w:p>
    <w:p w:rsidR="007C2F3B" w:rsidRPr="0045205F" w:rsidRDefault="007C2F3B" w:rsidP="007C2F3B">
      <w:pPr>
        <w:pStyle w:val="PargrafoparaBibl"/>
      </w:pPr>
      <w:r w:rsidRPr="0045205F">
        <w:t xml:space="preserve">DIAS, M. S., </w:t>
      </w:r>
      <w:r w:rsidRPr="0045205F">
        <w:rPr>
          <w:i/>
        </w:rPr>
        <w:t xml:space="preserve">O gozo de Deus: uma análise lacaniana da experiência mística na obra de </w:t>
      </w:r>
      <w:r w:rsidRPr="0045205F">
        <w:rPr>
          <w:bCs/>
          <w:i/>
        </w:rPr>
        <w:t>Marguerite</w:t>
      </w:r>
      <w:r w:rsidRPr="0045205F">
        <w:rPr>
          <w:i/>
        </w:rPr>
        <w:t xml:space="preserve"> </w:t>
      </w:r>
      <w:r w:rsidRPr="0045205F">
        <w:rPr>
          <w:bCs/>
          <w:i/>
        </w:rPr>
        <w:t>Porete</w:t>
      </w:r>
      <w:r w:rsidRPr="0045205F">
        <w:rPr>
          <w:bCs/>
        </w:rPr>
        <w:t xml:space="preserve">. Mestrado em </w:t>
      </w:r>
      <w:r w:rsidRPr="0045205F">
        <w:t>Ciências da Religião. São Paulo, PUC-SP, 2010. XII+229 p. [PUC]</w:t>
      </w:r>
    </w:p>
    <w:p w:rsidR="00FB710A" w:rsidRPr="00F61AE9" w:rsidRDefault="00FB710A" w:rsidP="002802EC">
      <w:pPr>
        <w:pStyle w:val="PargrafoparaBibl"/>
        <w:widowControl/>
        <w:rPr>
          <w:szCs w:val="24"/>
        </w:rPr>
      </w:pPr>
      <w:r w:rsidRPr="00006FBB">
        <w:rPr>
          <w:lang w:val="en-US"/>
        </w:rPr>
        <w:t>DRO</w:t>
      </w:r>
      <w:r w:rsidRPr="00E91334">
        <w:rPr>
          <w:lang w:val="en-US"/>
        </w:rPr>
        <w:t xml:space="preserve">NKE, P., </w:t>
      </w:r>
      <w:r w:rsidRPr="00E91334">
        <w:rPr>
          <w:i/>
          <w:iCs/>
          <w:lang w:val="en-US"/>
        </w:rPr>
        <w:t xml:space="preserve">Women writers </w:t>
      </w:r>
      <w:r w:rsidRPr="00F61AE9">
        <w:rPr>
          <w:i/>
          <w:iCs/>
          <w:lang w:val="en-US"/>
        </w:rPr>
        <w:t>of the Middle Ages. A critical study of texts from Perpetua (203) to Marguerite Porete (1310)</w:t>
      </w:r>
      <w:r w:rsidRPr="00F61AE9">
        <w:rPr>
          <w:lang w:val="en-US"/>
        </w:rPr>
        <w:t xml:space="preserve">. </w:t>
      </w:r>
      <w:r w:rsidRPr="00F61AE9">
        <w:t>Cambridge, UP, 1984. XI+338 p. [</w:t>
      </w:r>
      <w:r w:rsidRPr="00F61AE9">
        <w:rPr>
          <w:szCs w:val="24"/>
        </w:rPr>
        <w:t>USP]</w:t>
      </w:r>
    </w:p>
    <w:p w:rsidR="00FB710A" w:rsidRPr="00F61AE9" w:rsidRDefault="00FB710A" w:rsidP="002802EC">
      <w:pPr>
        <w:pStyle w:val="PargrafoparaBibl"/>
        <w:widowControl/>
        <w:rPr>
          <w:szCs w:val="24"/>
        </w:rPr>
      </w:pPr>
      <w:r w:rsidRPr="00F61AE9">
        <w:t xml:space="preserve">DRONKE, P., </w:t>
      </w:r>
      <w:r w:rsidRPr="00F61AE9">
        <w:rPr>
          <w:i/>
          <w:szCs w:val="24"/>
        </w:rPr>
        <w:t>Las escritoras de la Edad Media</w:t>
      </w:r>
      <w:r w:rsidRPr="00F61AE9">
        <w:rPr>
          <w:szCs w:val="24"/>
        </w:rPr>
        <w:t>. Tr. de J. Ainaud. Barcelona, Critica, 1995. 438 p. [UNICAMP]</w:t>
      </w:r>
    </w:p>
    <w:p w:rsidR="00FB710A" w:rsidRPr="00F61AE9" w:rsidRDefault="00FB710A" w:rsidP="002802EC">
      <w:pPr>
        <w:pStyle w:val="PargrafoparaBibl"/>
        <w:widowControl/>
      </w:pPr>
      <w:r w:rsidRPr="00F61AE9">
        <w:t xml:space="preserve">DUFRASNE, D., </w:t>
      </w:r>
      <w:r w:rsidRPr="00F61AE9">
        <w:rPr>
          <w:i/>
        </w:rPr>
        <w:t>Donne moderne nel Medioevo. Il movimento delle beghine: Hadewijch di Anversa, Mectilde di Magdeburgo, Margherita Porete</w:t>
      </w:r>
      <w:r w:rsidRPr="00F61AE9">
        <w:t>. Biblioteca di cultura medievale. Milano, Ja</w:t>
      </w:r>
      <w:r w:rsidR="006107F5">
        <w:t>ca Book, 2009. 171 p. [USP]</w:t>
      </w:r>
    </w:p>
    <w:p w:rsidR="00D9676E" w:rsidRPr="002F59B4" w:rsidRDefault="00D9676E" w:rsidP="002802EC">
      <w:pPr>
        <w:pStyle w:val="PargrafoparaBibl"/>
        <w:widowControl/>
        <w:rPr>
          <w:color w:val="808080" w:themeColor="background1" w:themeShade="80"/>
          <w:lang w:val="es-AR"/>
        </w:rPr>
      </w:pPr>
      <w:r w:rsidRPr="00D9676E">
        <w:rPr>
          <w:bCs/>
          <w:color w:val="808080" w:themeColor="background1" w:themeShade="80"/>
        </w:rPr>
        <w:t>EPINEY-BURGARD</w:t>
      </w:r>
      <w:r w:rsidRPr="00D9676E">
        <w:rPr>
          <w:color w:val="808080" w:themeColor="background1" w:themeShade="80"/>
        </w:rPr>
        <w:t xml:space="preserve">, </w:t>
      </w:r>
      <w:r w:rsidRPr="00D9676E">
        <w:rPr>
          <w:bCs/>
          <w:color w:val="808080" w:themeColor="background1" w:themeShade="80"/>
        </w:rPr>
        <w:t xml:space="preserve">G., et zum BRUNN, E., </w:t>
      </w:r>
      <w:r w:rsidRPr="00D9676E">
        <w:rPr>
          <w:bCs/>
          <w:i/>
          <w:color w:val="808080" w:themeColor="background1" w:themeShade="80"/>
        </w:rPr>
        <w:t>Femmes troubadours de Dieu</w:t>
      </w:r>
      <w:r w:rsidRPr="00D9676E">
        <w:rPr>
          <w:bCs/>
          <w:color w:val="808080" w:themeColor="background1" w:themeShade="80"/>
        </w:rPr>
        <w:t>.</w:t>
      </w:r>
      <w:r w:rsidRPr="00D9676E">
        <w:rPr>
          <w:color w:val="808080" w:themeColor="background1" w:themeShade="80"/>
        </w:rPr>
        <w:t xml:space="preserve"> </w:t>
      </w:r>
      <w:r w:rsidRPr="00A91BAF">
        <w:rPr>
          <w:color w:val="808080" w:themeColor="background1" w:themeShade="80"/>
        </w:rPr>
        <w:t xml:space="preserve">Témoins de Notre Histoire, 1. </w:t>
      </w:r>
      <w:r>
        <w:rPr>
          <w:color w:val="808080" w:themeColor="background1" w:themeShade="80"/>
          <w:lang w:val="es-AR"/>
        </w:rPr>
        <w:t>Turnhout, Brepols, 1988. 236 p.</w:t>
      </w:r>
    </w:p>
    <w:p w:rsidR="001F735B" w:rsidRPr="00103248" w:rsidRDefault="00C14727" w:rsidP="002802EC">
      <w:pPr>
        <w:pStyle w:val="PargrafoparaBibl"/>
        <w:widowControl/>
        <w:rPr>
          <w:color w:val="808080"/>
        </w:rPr>
      </w:pPr>
      <w:r>
        <w:rPr>
          <w:color w:val="808080"/>
          <w:lang w:val="es-AR"/>
        </w:rPr>
        <w:t xml:space="preserve">FIELD, S. L., </w:t>
      </w:r>
      <w:r w:rsidR="001F735B">
        <w:rPr>
          <w:color w:val="808080"/>
          <w:lang w:val="es-AR"/>
        </w:rPr>
        <w:t>et al</w:t>
      </w:r>
      <w:r w:rsidR="001F735B" w:rsidRPr="001F735B">
        <w:rPr>
          <w:color w:val="808080"/>
          <w:lang w:val="es-AR"/>
        </w:rPr>
        <w:t xml:space="preserve">., éds., </w:t>
      </w:r>
      <w:r>
        <w:rPr>
          <w:i/>
          <w:color w:val="808080"/>
          <w:lang w:val="es-AR"/>
        </w:rPr>
        <w:t xml:space="preserve">Marguerite Porete et le </w:t>
      </w:r>
      <w:r w:rsidR="001F735B" w:rsidRPr="001F735B">
        <w:rPr>
          <w:i/>
          <w:color w:val="808080"/>
          <w:lang w:val="es-AR"/>
        </w:rPr>
        <w:t>Miroir des simples âmes. Perspectives historiques, philosophiques et littéraires</w:t>
      </w:r>
      <w:r w:rsidR="001F735B" w:rsidRPr="001F735B">
        <w:rPr>
          <w:color w:val="808080"/>
          <w:lang w:val="es-AR"/>
        </w:rPr>
        <w:t xml:space="preserve">. </w:t>
      </w:r>
      <w:r w:rsidR="001F735B" w:rsidRPr="00992380">
        <w:rPr>
          <w:color w:val="808080"/>
          <w:lang w:val="es-AR"/>
        </w:rPr>
        <w:t xml:space="preserve">Études de philosophie médiévale, 102. </w:t>
      </w:r>
      <w:r w:rsidR="001F735B" w:rsidRPr="007752BD">
        <w:rPr>
          <w:color w:val="808080"/>
        </w:rPr>
        <w:t>Paris, Vrin,</w:t>
      </w:r>
      <w:r w:rsidR="001F735B" w:rsidRPr="00103248">
        <w:rPr>
          <w:color w:val="808080"/>
        </w:rPr>
        <w:t xml:space="preserve"> 2014. </w:t>
      </w:r>
      <w:r w:rsidR="001F735B">
        <w:rPr>
          <w:color w:val="808080"/>
        </w:rPr>
        <w:t>368 p.*</w:t>
      </w:r>
    </w:p>
    <w:p w:rsidR="0028367E" w:rsidRPr="00DB23DA" w:rsidRDefault="0028367E" w:rsidP="002802EC">
      <w:pPr>
        <w:pStyle w:val="PargrafoparaBibl"/>
        <w:widowControl/>
        <w:rPr>
          <w:rStyle w:val="producttext"/>
          <w:rFonts w:ascii="Times New Roman" w:hAnsi="Times New Roman"/>
          <w:color w:val="808080" w:themeColor="background1" w:themeShade="80"/>
          <w:sz w:val="24"/>
          <w:szCs w:val="20"/>
        </w:rPr>
      </w:pPr>
      <w:r w:rsidRPr="0028367E">
        <w:rPr>
          <w:color w:val="808080" w:themeColor="background1" w:themeShade="80"/>
        </w:rPr>
        <w:t>FUSCO, R</w:t>
      </w:r>
      <w:r>
        <w:rPr>
          <w:color w:val="808080" w:themeColor="background1" w:themeShade="80"/>
        </w:rPr>
        <w:t>.</w:t>
      </w:r>
      <w:r w:rsidRPr="0028367E">
        <w:rPr>
          <w:color w:val="808080" w:themeColor="background1" w:themeShade="80"/>
        </w:rPr>
        <w:t xml:space="preserve">, </w:t>
      </w:r>
      <w:r w:rsidRPr="0028367E">
        <w:rPr>
          <w:i/>
          <w:color w:val="808080" w:themeColor="background1" w:themeShade="80"/>
        </w:rPr>
        <w:t>Angela, Giuliana e Margherita. Tre mistiche medievali</w:t>
      </w:r>
      <w:r w:rsidRPr="0028367E">
        <w:rPr>
          <w:color w:val="808080" w:themeColor="background1" w:themeShade="80"/>
        </w:rPr>
        <w:t>. Il pozzo. Milano, An</w:t>
      </w:r>
      <w:r>
        <w:rPr>
          <w:color w:val="808080" w:themeColor="background1" w:themeShade="80"/>
        </w:rPr>
        <w:t>cora, 2008</w:t>
      </w:r>
      <w:r w:rsidRPr="0028367E">
        <w:rPr>
          <w:color w:val="808080" w:themeColor="background1" w:themeShade="80"/>
        </w:rPr>
        <w:t xml:space="preserve">. </w:t>
      </w:r>
      <w:r w:rsidRPr="00DB23DA">
        <w:rPr>
          <w:color w:val="808080" w:themeColor="background1" w:themeShade="80"/>
        </w:rPr>
        <w:t>128 p.*</w:t>
      </w:r>
      <w:r w:rsidR="00AD7303" w:rsidRPr="00DB23DA">
        <w:rPr>
          <w:color w:val="808080" w:themeColor="background1" w:themeShade="80"/>
          <w:vertAlign w:val="superscript"/>
        </w:rPr>
        <w:t>+</w:t>
      </w:r>
      <w:r w:rsidR="00AD7303" w:rsidRPr="00DB23DA">
        <w:rPr>
          <w:color w:val="808080" w:themeColor="background1" w:themeShade="80"/>
        </w:rPr>
        <w:t xml:space="preserve"> </w:t>
      </w:r>
    </w:p>
    <w:p w:rsidR="00FB710A" w:rsidRPr="00F61AE9" w:rsidRDefault="00FB710A" w:rsidP="002802EC">
      <w:pPr>
        <w:pStyle w:val="PargrafoparaBibl"/>
        <w:widowControl/>
        <w:rPr>
          <w:lang w:val="en-US"/>
        </w:rPr>
      </w:pPr>
      <w:r w:rsidRPr="00442A5B">
        <w:t xml:space="preserve">LA CROIX, A. de, </w:t>
      </w:r>
      <w:r w:rsidRPr="00442A5B">
        <w:rPr>
          <w:i/>
        </w:rPr>
        <w:t>L’érotisme au Moyen Âge: le corps, le désir et l’amour</w:t>
      </w:r>
      <w:r w:rsidRPr="00442A5B">
        <w:t xml:space="preserve">. </w:t>
      </w:r>
      <w:r w:rsidRPr="00F61AE9">
        <w:rPr>
          <w:lang w:val="en-US"/>
        </w:rPr>
        <w:t>Paris, Tallandier, 2003, nouvelle éd. rev. et corrigée. 168 p. [UNESP]</w:t>
      </w:r>
    </w:p>
    <w:p w:rsidR="00FB710A" w:rsidRPr="00992380" w:rsidRDefault="00FB710A" w:rsidP="002802EC">
      <w:pPr>
        <w:pStyle w:val="PargrafoparaBibl"/>
        <w:widowControl/>
        <w:rPr>
          <w:lang w:val="en-US"/>
        </w:rPr>
      </w:pPr>
      <w:r w:rsidRPr="00992380">
        <w:rPr>
          <w:lang w:val="en-US"/>
        </w:rPr>
        <w:t xml:space="preserve">HAHN-JOOSS, B., </w:t>
      </w:r>
      <w:r w:rsidRPr="00992380">
        <w:rPr>
          <w:i/>
          <w:lang w:val="en-US"/>
        </w:rPr>
        <w:t xml:space="preserve">“Ceste ame est Dieu par condicion </w:t>
      </w:r>
      <w:r w:rsidR="00112651" w:rsidRPr="00992380">
        <w:rPr>
          <w:i/>
          <w:lang w:val="en-US"/>
        </w:rPr>
        <w:t>d’</w:t>
      </w:r>
      <w:r w:rsidRPr="00992380">
        <w:rPr>
          <w:i/>
          <w:lang w:val="en-US"/>
        </w:rPr>
        <w:t>amour</w:t>
      </w:r>
      <w:r w:rsidR="00601603">
        <w:rPr>
          <w:i/>
          <w:lang w:val="en-US"/>
        </w:rPr>
        <w:t>”</w:t>
      </w:r>
      <w:r w:rsidRPr="00992380">
        <w:rPr>
          <w:i/>
          <w:lang w:val="en-US"/>
        </w:rPr>
        <w:t xml:space="preserve">. Theologische Horizonte im </w:t>
      </w:r>
      <w:r w:rsidRPr="00992380">
        <w:rPr>
          <w:bCs/>
          <w:i/>
          <w:lang w:val="en-US"/>
        </w:rPr>
        <w:t>“</w:t>
      </w:r>
      <w:r w:rsidRPr="00992380">
        <w:rPr>
          <w:i/>
          <w:lang w:val="en-US"/>
        </w:rPr>
        <w:t>Spiegel der einfachen Seelen</w:t>
      </w:r>
      <w:r w:rsidRPr="00992380">
        <w:rPr>
          <w:bCs/>
          <w:i/>
          <w:lang w:val="en-US"/>
        </w:rPr>
        <w:t>”</w:t>
      </w:r>
      <w:r w:rsidRPr="00992380">
        <w:rPr>
          <w:i/>
          <w:lang w:val="en-US"/>
        </w:rPr>
        <w:t xml:space="preserve"> von Marguerite Porete</w:t>
      </w:r>
      <w:r w:rsidRPr="00992380">
        <w:rPr>
          <w:lang w:val="en-US"/>
        </w:rPr>
        <w:t>. BGPTM, NF, 7</w:t>
      </w:r>
      <w:r w:rsidR="00992380" w:rsidRPr="00992380">
        <w:rPr>
          <w:lang w:val="en-US"/>
        </w:rPr>
        <w:t>3</w:t>
      </w:r>
      <w:r w:rsidRPr="00992380">
        <w:rPr>
          <w:lang w:val="en-US"/>
        </w:rPr>
        <w:t xml:space="preserve">. Münster, Aschendorff, 2010. </w:t>
      </w:r>
      <w:r w:rsidR="00992380" w:rsidRPr="00992380">
        <w:rPr>
          <w:lang w:val="en-US"/>
        </w:rPr>
        <w:t xml:space="preserve">XII+299 </w:t>
      </w:r>
      <w:r w:rsidRPr="00992380">
        <w:rPr>
          <w:lang w:val="en-US"/>
        </w:rPr>
        <w:t>S.</w:t>
      </w:r>
      <w:r w:rsidR="00992380" w:rsidRPr="00992380">
        <w:rPr>
          <w:lang w:val="en-US"/>
        </w:rPr>
        <w:t xml:space="preserve"> [USP]</w:t>
      </w:r>
    </w:p>
    <w:p w:rsidR="002A6621" w:rsidRPr="00B23C49" w:rsidRDefault="002A6621" w:rsidP="002A6621">
      <w:pPr>
        <w:pStyle w:val="PargrafoparaBibl"/>
        <w:rPr>
          <w:lang w:val="es-ES_tradnl"/>
        </w:rPr>
      </w:pPr>
      <w:bookmarkStart w:id="67" w:name="_Hlk488392295"/>
      <w:r>
        <w:rPr>
          <w:lang w:val="en-US"/>
        </w:rPr>
        <w:t>de HEMPTINNE, T., and</w:t>
      </w:r>
      <w:r w:rsidRPr="00FE6CFA">
        <w:rPr>
          <w:lang w:val="en-US"/>
        </w:rPr>
        <w:t xml:space="preserve"> GÓNGORA, M. E., eds., </w:t>
      </w:r>
      <w:r w:rsidRPr="00FE6CFA">
        <w:rPr>
          <w:i/>
          <w:lang w:val="en-US"/>
        </w:rPr>
        <w:t>The voice of silence: women’s literacy in a men’s Church</w:t>
      </w:r>
      <w:r w:rsidRPr="00FE6CFA">
        <w:rPr>
          <w:lang w:val="en-US"/>
        </w:rPr>
        <w:t xml:space="preserve">. </w:t>
      </w:r>
      <w:r w:rsidRPr="00B23C49">
        <w:rPr>
          <w:lang w:val="es-ES_tradnl"/>
        </w:rPr>
        <w:t xml:space="preserve">Medieval Church Studies, 9. Turnhout, Brepols, 2004. XIV+224 p. </w:t>
      </w:r>
      <w:r w:rsidRPr="00B23C49">
        <w:rPr>
          <w:noProof/>
          <w:lang w:val="es-ES_tradnl"/>
        </w:rPr>
        <w:t>[UNICAMP] [USP]</w:t>
      </w:r>
    </w:p>
    <w:bookmarkEnd w:id="67"/>
    <w:p w:rsidR="00DC3DAB" w:rsidRPr="00F96227" w:rsidRDefault="00DC3DAB" w:rsidP="002802EC">
      <w:pPr>
        <w:pStyle w:val="PargrafoparaBibl"/>
        <w:widowControl/>
        <w:rPr>
          <w:noProof/>
          <w:szCs w:val="22"/>
          <w:lang w:val="en-US"/>
        </w:rPr>
      </w:pPr>
      <w:r w:rsidRPr="009A4D9F">
        <w:rPr>
          <w:noProof/>
          <w:szCs w:val="22"/>
          <w:lang w:val="en-US"/>
        </w:rPr>
        <w:t xml:space="preserve">HOLLYWOOD, A., and BECKMAN. P. Z., eds., </w:t>
      </w:r>
      <w:r w:rsidRPr="009A4D9F">
        <w:rPr>
          <w:i/>
          <w:noProof/>
          <w:szCs w:val="22"/>
          <w:lang w:val="en-US"/>
        </w:rPr>
        <w:t>The Cambridge companion to Christian mysticism</w:t>
      </w:r>
      <w:r w:rsidRPr="009A4D9F">
        <w:rPr>
          <w:noProof/>
          <w:szCs w:val="22"/>
          <w:lang w:val="en-US"/>
        </w:rPr>
        <w:t xml:space="preserve">. Cambridge, UP, 2012. </w:t>
      </w:r>
      <w:r w:rsidRPr="00F96227">
        <w:rPr>
          <w:noProof/>
          <w:szCs w:val="22"/>
          <w:lang w:val="en-US"/>
        </w:rPr>
        <w:t>XII+390 p. [USP]</w:t>
      </w:r>
    </w:p>
    <w:p w:rsidR="009F6F2B" w:rsidRPr="009F6F2B" w:rsidRDefault="009F6F2B" w:rsidP="002802EC">
      <w:pPr>
        <w:pStyle w:val="PargrafoparaBibl"/>
        <w:widowControl/>
        <w:rPr>
          <w:color w:val="808080" w:themeColor="background1" w:themeShade="80"/>
          <w:lang w:val="en-US"/>
        </w:rPr>
      </w:pPr>
      <w:r w:rsidRPr="009F6F2B">
        <w:rPr>
          <w:color w:val="808080" w:themeColor="background1" w:themeShade="80"/>
          <w:lang w:val="en-US"/>
        </w:rPr>
        <w:t>IMBACH, ‎R., und MIETH, D.,</w:t>
      </w:r>
      <w:r w:rsidRPr="00601603">
        <w:rPr>
          <w:bCs/>
          <w:i/>
          <w:iCs/>
          <w:color w:val="808080" w:themeColor="background1" w:themeShade="80"/>
          <w:lang w:val="en-US"/>
        </w:rPr>
        <w:t xml:space="preserve"> </w:t>
      </w:r>
      <w:r w:rsidRPr="009F6F2B">
        <w:rPr>
          <w:color w:val="808080" w:themeColor="background1" w:themeShade="80"/>
          <w:lang w:val="en-US"/>
        </w:rPr>
        <w:t xml:space="preserve">Hrsg., </w:t>
      </w:r>
      <w:r w:rsidRPr="009F6F2B">
        <w:rPr>
          <w:i/>
          <w:color w:val="808080" w:themeColor="background1" w:themeShade="80"/>
          <w:lang w:val="en-US"/>
        </w:rPr>
        <w:t>Begegnungen in Paris 1310: Marguerite Porete, Dante Alighieri, Raimundus Lullus, Meister Eckhart</w:t>
      </w:r>
      <w:r w:rsidRPr="009F6F2B">
        <w:rPr>
          <w:color w:val="808080" w:themeColor="background1" w:themeShade="80"/>
          <w:lang w:val="en-US"/>
        </w:rPr>
        <w:t xml:space="preserve">. Meister-Eckhart-Jahrbuch Beihefte, 3. </w:t>
      </w:r>
      <w:r>
        <w:rPr>
          <w:color w:val="808080" w:themeColor="background1" w:themeShade="80"/>
          <w:lang w:val="en-US"/>
        </w:rPr>
        <w:t>Stuttgart, Kohlhammer</w:t>
      </w:r>
      <w:r w:rsidRPr="009F6F2B">
        <w:rPr>
          <w:color w:val="808080" w:themeColor="background1" w:themeShade="80"/>
          <w:lang w:val="en-US"/>
        </w:rPr>
        <w:t>, 2012. 210 S.*</w:t>
      </w:r>
    </w:p>
    <w:p w:rsidR="00FB710A" w:rsidRPr="00F61AE9" w:rsidRDefault="00FB710A" w:rsidP="002802EC">
      <w:pPr>
        <w:pStyle w:val="PargrafoparaBibl"/>
        <w:widowControl/>
        <w:rPr>
          <w:color w:val="808080"/>
          <w:lang w:val="en-US"/>
        </w:rPr>
      </w:pPr>
      <w:r w:rsidRPr="00F61AE9">
        <w:rPr>
          <w:color w:val="808080"/>
          <w:lang w:val="en-US"/>
        </w:rPr>
        <w:lastRenderedPageBreak/>
        <w:t xml:space="preserve">KOCHER, S., </w:t>
      </w:r>
      <w:r w:rsidRPr="00F61AE9">
        <w:rPr>
          <w:bCs/>
          <w:i/>
          <w:color w:val="808080"/>
          <w:lang w:val="en-US"/>
        </w:rPr>
        <w:t>Allegories of love in Marguerite Porete’s ‘Mirror of simple souls’</w:t>
      </w:r>
      <w:r w:rsidRPr="00F61AE9">
        <w:rPr>
          <w:bCs/>
          <w:color w:val="808080"/>
          <w:lang w:val="en-US"/>
        </w:rPr>
        <w:t>.</w:t>
      </w:r>
      <w:r w:rsidRPr="00F61AE9">
        <w:rPr>
          <w:color w:val="808080"/>
          <w:lang w:val="en-US"/>
        </w:rPr>
        <w:t xml:space="preserve"> Medieval women, 17. Pennsylvania, State UP / Turnholt, Brepols, 2009. X+218 p.</w:t>
      </w:r>
      <w:r w:rsidR="00FA729A">
        <w:rPr>
          <w:color w:val="808080"/>
          <w:lang w:val="en-US"/>
        </w:rPr>
        <w:t>*</w:t>
      </w:r>
    </w:p>
    <w:p w:rsidR="00495784" w:rsidRPr="007C2F3B" w:rsidRDefault="00495784" w:rsidP="002802EC">
      <w:pPr>
        <w:pStyle w:val="PargrafoparaBibl"/>
        <w:widowControl/>
      </w:pPr>
      <w:r w:rsidRPr="00F61AE9">
        <w:rPr>
          <w:lang w:val="en-US"/>
        </w:rPr>
        <w:t xml:space="preserve">LERNER, R. E., </w:t>
      </w:r>
      <w:r w:rsidRPr="00F61AE9">
        <w:rPr>
          <w:i/>
          <w:lang w:val="en-US"/>
        </w:rPr>
        <w:t>The heresy of the Free Spirit in the later Middle Ages</w:t>
      </w:r>
      <w:r w:rsidRPr="00F61AE9">
        <w:rPr>
          <w:lang w:val="en-US"/>
        </w:rPr>
        <w:t xml:space="preserve">. </w:t>
      </w:r>
      <w:r w:rsidRPr="007C2F3B">
        <w:t>Notre Dame, UP, [1972] 2007. XV+257 p. [USP]</w:t>
      </w:r>
    </w:p>
    <w:p w:rsidR="00B13698" w:rsidRPr="00B13698" w:rsidRDefault="00B13698" w:rsidP="00B13698">
      <w:pPr>
        <w:pStyle w:val="PargrafoparaBibl"/>
        <w:widowControl/>
        <w:rPr>
          <w:lang w:val="es-ES_tradnl"/>
        </w:rPr>
      </w:pPr>
      <w:r w:rsidRPr="00B13698">
        <w:rPr>
          <w:lang w:val="es-ES_tradnl"/>
        </w:rPr>
        <w:t xml:space="preserve">MARIANI, C. M. C. B., </w:t>
      </w:r>
      <w:r w:rsidRPr="00B13698">
        <w:rPr>
          <w:i/>
          <w:lang w:val="es-ES_tradnl"/>
        </w:rPr>
        <w:t>Marguerite Porete, teóloga do século XIII. Experiência mística e teologia dogmática em “O espelho das almas simples” de Marguerite Porete</w:t>
      </w:r>
      <w:r w:rsidRPr="00B13698">
        <w:rPr>
          <w:lang w:val="es-ES_tradnl"/>
        </w:rPr>
        <w:t>. Doutorado em Ciências da Religião. São Paulo, PUC-SP, 2008. 211 p. [PUC]</w:t>
      </w:r>
    </w:p>
    <w:p w:rsidR="00FB710A" w:rsidRPr="00F61AE9" w:rsidRDefault="00FB710A" w:rsidP="002802EC">
      <w:pPr>
        <w:pStyle w:val="PargrafoparaBibl"/>
        <w:widowControl/>
        <w:rPr>
          <w:lang w:val="es-ES_tradnl"/>
        </w:rPr>
      </w:pPr>
      <w:r w:rsidRPr="00F61AE9">
        <w:rPr>
          <w:lang w:val="es-ES_tradnl"/>
        </w:rPr>
        <w:t xml:space="preserve">McGINN, B., ed., </w:t>
      </w:r>
      <w:r w:rsidRPr="00F61AE9">
        <w:rPr>
          <w:i/>
          <w:iCs/>
          <w:lang w:val="es-ES_tradnl"/>
        </w:rPr>
        <w:t>Meister Eckhart and the Beguine mystics: Hadewijch of Brabant, Mechthild of Magdeburg, and Marguerite Porete</w:t>
      </w:r>
      <w:r w:rsidRPr="00F61AE9">
        <w:rPr>
          <w:lang w:val="es-ES_tradnl"/>
        </w:rPr>
        <w:t>. New York, Continuum, [1994] 2001. 166 p. [UNICAMP]</w:t>
      </w:r>
    </w:p>
    <w:p w:rsidR="0071151B" w:rsidRDefault="0071151B" w:rsidP="002802EC">
      <w:pPr>
        <w:pStyle w:val="PargrafoparaBibl"/>
        <w:widowControl/>
        <w:rPr>
          <w:lang w:val="es-ES_tradnl"/>
        </w:rPr>
      </w:pPr>
      <w:r w:rsidRPr="00E95CC5">
        <w:rPr>
          <w:lang w:val="es-ES_tradnl"/>
        </w:rPr>
        <w:t xml:space="preserve">MINNIS, A., and VOADEN, R., eds., </w:t>
      </w:r>
      <w:r w:rsidRPr="00E95CC5">
        <w:rPr>
          <w:i/>
          <w:lang w:val="es-ES_tradnl"/>
        </w:rPr>
        <w:t>Medieval holy women in the Christian tradition: c. 1100-c.1500</w:t>
      </w:r>
      <w:r w:rsidRPr="00E95CC5">
        <w:rPr>
          <w:lang w:val="es-ES_tradnl"/>
        </w:rPr>
        <w:t>. Brepols essays in European culture, 1. Turnhout, Brepols, 2010. VIII+748 p. [USP]</w:t>
      </w:r>
    </w:p>
    <w:p w:rsidR="00FB710A" w:rsidRDefault="00FB710A" w:rsidP="002802EC">
      <w:pPr>
        <w:pStyle w:val="PargrafoparaBibl"/>
        <w:widowControl/>
        <w:rPr>
          <w:lang w:val="en-US"/>
        </w:rPr>
      </w:pPr>
      <w:r w:rsidRPr="00F61AE9">
        <w:rPr>
          <w:lang w:val="en-US"/>
        </w:rPr>
        <w:t xml:space="preserve">MUESSIG, C., et al., eds., </w:t>
      </w:r>
      <w:r w:rsidRPr="00F61AE9">
        <w:rPr>
          <w:i/>
          <w:lang w:val="en-US"/>
        </w:rPr>
        <w:t>Envisaging heaven in the Middle Ages</w:t>
      </w:r>
      <w:r w:rsidRPr="00F61AE9">
        <w:rPr>
          <w:lang w:val="en-US"/>
        </w:rPr>
        <w:t xml:space="preserve">. </w:t>
      </w:r>
      <w:r w:rsidR="00B4193B" w:rsidRPr="00B4193B">
        <w:rPr>
          <w:lang w:val="en-US"/>
        </w:rPr>
        <w:t xml:space="preserve">Routledge studies </w:t>
      </w:r>
      <w:r w:rsidR="00B4193B" w:rsidRPr="00B4193B">
        <w:rPr>
          <w:rStyle w:val="text3"/>
          <w:lang w:val="en-US"/>
        </w:rPr>
        <w:t>in</w:t>
      </w:r>
      <w:r w:rsidR="00B4193B" w:rsidRPr="00B4193B">
        <w:rPr>
          <w:lang w:val="en-US"/>
        </w:rPr>
        <w:t xml:space="preserve"> medieval religion and culture</w:t>
      </w:r>
      <w:r w:rsidR="00B4193B">
        <w:rPr>
          <w:lang w:val="en-US"/>
        </w:rPr>
        <w:t>,</w:t>
      </w:r>
      <w:r w:rsidR="00B4193B" w:rsidRPr="00B4193B">
        <w:rPr>
          <w:lang w:val="en-US"/>
        </w:rPr>
        <w:t xml:space="preserve"> 6</w:t>
      </w:r>
      <w:r w:rsidR="00B4193B">
        <w:rPr>
          <w:lang w:val="en-US"/>
        </w:rPr>
        <w:t xml:space="preserve">. </w:t>
      </w:r>
      <w:r w:rsidR="00B4193B" w:rsidRPr="00B4193B">
        <w:rPr>
          <w:lang w:val="en-US"/>
        </w:rPr>
        <w:t>London</w:t>
      </w:r>
      <w:r w:rsidRPr="00F61AE9">
        <w:rPr>
          <w:lang w:val="en-US"/>
        </w:rPr>
        <w:t>, Ro</w:t>
      </w:r>
      <w:r w:rsidR="00B4193B">
        <w:rPr>
          <w:lang w:val="en-US"/>
        </w:rPr>
        <w:t>utledge, 2007. X+258 p. [USP]</w:t>
      </w:r>
    </w:p>
    <w:p w:rsidR="008229D4" w:rsidRDefault="008229D4" w:rsidP="002802EC">
      <w:pPr>
        <w:pStyle w:val="PargrafoparaBibl"/>
        <w:widowControl/>
        <w:rPr>
          <w:lang w:val="en-US"/>
        </w:rPr>
      </w:pPr>
      <w:r w:rsidRPr="00F61AE9">
        <w:rPr>
          <w:lang w:val="en-US"/>
        </w:rPr>
        <w:t>NEWMAN, B.,</w:t>
      </w:r>
      <w:r>
        <w:rPr>
          <w:lang w:val="en-US"/>
        </w:rPr>
        <w:t xml:space="preserve"> </w:t>
      </w:r>
      <w:r w:rsidRPr="0086602A">
        <w:rPr>
          <w:i/>
          <w:lang w:val="en-US"/>
        </w:rPr>
        <w:t>God and the Goddesses: vision, poetry, and belief in the Middle Ages</w:t>
      </w:r>
      <w:r>
        <w:rPr>
          <w:lang w:val="en-US"/>
        </w:rPr>
        <w:t>.</w:t>
      </w:r>
      <w:r w:rsidRPr="0086602A">
        <w:rPr>
          <w:lang w:val="en-US"/>
        </w:rPr>
        <w:t xml:space="preserve"> The Middle Ages.</w:t>
      </w:r>
      <w:r>
        <w:rPr>
          <w:lang w:val="en-US"/>
        </w:rPr>
        <w:t xml:space="preserve"> Philadelphia, </w:t>
      </w:r>
      <w:r w:rsidR="00086444" w:rsidRPr="00F87F34">
        <w:rPr>
          <w:lang w:val="en-US"/>
        </w:rPr>
        <w:t xml:space="preserve">Pennsylvania </w:t>
      </w:r>
      <w:r>
        <w:rPr>
          <w:lang w:val="en-US"/>
        </w:rPr>
        <w:t>UP, 2005. 446 p. [USP]</w:t>
      </w:r>
    </w:p>
    <w:p w:rsidR="00FB710A" w:rsidRPr="00F61AE9" w:rsidRDefault="00FB710A" w:rsidP="002802EC">
      <w:pPr>
        <w:pStyle w:val="PargrafoparaBibl"/>
        <w:widowControl/>
        <w:rPr>
          <w:lang w:val="en-US"/>
        </w:rPr>
      </w:pPr>
      <w:r w:rsidRPr="00F61AE9">
        <w:rPr>
          <w:lang w:val="en-US"/>
        </w:rPr>
        <w:t xml:space="preserve">OLSON, L., and KERBY-FULTON, K., eds., </w:t>
      </w:r>
      <w:r w:rsidRPr="00F61AE9">
        <w:rPr>
          <w:i/>
          <w:lang w:val="en-US"/>
        </w:rPr>
        <w:t>Voices in dialogue: new problems in reading women’s cultural history</w:t>
      </w:r>
      <w:r w:rsidRPr="00F61AE9">
        <w:rPr>
          <w:lang w:val="en-US"/>
        </w:rPr>
        <w:t>. Notre Dame, UP, 2005. 508 p. [UNICAMP] [USP]</w:t>
      </w:r>
    </w:p>
    <w:p w:rsidR="00066085" w:rsidRPr="00066085" w:rsidRDefault="00066085" w:rsidP="002802EC">
      <w:pPr>
        <w:pStyle w:val="PargrafoparaBibl"/>
        <w:widowControl/>
        <w:rPr>
          <w:szCs w:val="24"/>
          <w:lang w:val="en"/>
        </w:rPr>
      </w:pPr>
      <w:r w:rsidRPr="00066085">
        <w:rPr>
          <w:szCs w:val="24"/>
          <w:lang w:val="en-US"/>
        </w:rPr>
        <w:t xml:space="preserve">RÉGNIER-BOHLER, D., éd., </w:t>
      </w:r>
      <w:r w:rsidRPr="00066085">
        <w:rPr>
          <w:i/>
          <w:szCs w:val="24"/>
          <w:lang w:val="en-US"/>
        </w:rPr>
        <w:t>Voix de femmes au Moyen Âge: Savoir, mystique, poésie, amour, sorcellerie</w:t>
      </w:r>
      <w:r>
        <w:rPr>
          <w:i/>
          <w:szCs w:val="24"/>
          <w:lang w:val="en-US"/>
        </w:rPr>
        <w:t>.</w:t>
      </w:r>
      <w:r w:rsidRPr="00066085">
        <w:rPr>
          <w:i/>
          <w:szCs w:val="24"/>
          <w:lang w:val="en-US"/>
        </w:rPr>
        <w:t xml:space="preserve"> XII</w:t>
      </w:r>
      <w:r w:rsidRPr="00066085">
        <w:rPr>
          <w:i/>
          <w:szCs w:val="24"/>
          <w:vertAlign w:val="superscript"/>
          <w:lang w:val="en-US"/>
        </w:rPr>
        <w:t>e</w:t>
      </w:r>
      <w:r w:rsidRPr="00066085">
        <w:rPr>
          <w:i/>
          <w:szCs w:val="24"/>
          <w:lang w:val="en-US"/>
        </w:rPr>
        <w:t>-XV</w:t>
      </w:r>
      <w:r w:rsidRPr="00066085">
        <w:rPr>
          <w:i/>
          <w:szCs w:val="24"/>
          <w:vertAlign w:val="superscript"/>
          <w:lang w:val="en-US"/>
        </w:rPr>
        <w:t>e</w:t>
      </w:r>
      <w:r w:rsidRPr="00066085">
        <w:rPr>
          <w:i/>
          <w:szCs w:val="24"/>
          <w:lang w:val="en-US"/>
        </w:rPr>
        <w:t xml:space="preserve"> siècle</w:t>
      </w:r>
      <w:r w:rsidRPr="00066085">
        <w:rPr>
          <w:szCs w:val="24"/>
          <w:lang w:val="en-US"/>
        </w:rPr>
        <w:t xml:space="preserve">. </w:t>
      </w:r>
      <w:r w:rsidRPr="00066085">
        <w:rPr>
          <w:szCs w:val="24"/>
          <w:lang w:val="en"/>
        </w:rPr>
        <w:t>Paris, Robert Laffont, 2006. XXXIX+1.009 p. [UNICAMP]</w:t>
      </w:r>
    </w:p>
    <w:p w:rsidR="002442E4" w:rsidRPr="0034133B" w:rsidRDefault="002229CE" w:rsidP="002802EC">
      <w:pPr>
        <w:pStyle w:val="PargrafoparaBibl"/>
        <w:widowControl/>
        <w:rPr>
          <w:color w:val="808080"/>
          <w:lang w:val="en-US"/>
        </w:rPr>
      </w:pPr>
      <w:r w:rsidRPr="00C96E98">
        <w:rPr>
          <w:color w:val="808080"/>
          <w:lang w:val="en-US"/>
        </w:rPr>
        <w:t xml:space="preserve">RICHIR, L., </w:t>
      </w:r>
      <w:r w:rsidRPr="00C96E98">
        <w:rPr>
          <w:i/>
          <w:color w:val="808080"/>
          <w:lang w:val="en-US"/>
        </w:rPr>
        <w:t>Marguerite Porete: une âme au travail de l’Un</w:t>
      </w:r>
      <w:r w:rsidRPr="00C96E98">
        <w:rPr>
          <w:color w:val="808080"/>
          <w:lang w:val="en-US"/>
        </w:rPr>
        <w:t xml:space="preserve">. Bruxelles, Ousia, 2005. </w:t>
      </w:r>
      <w:r w:rsidRPr="002442E4">
        <w:rPr>
          <w:color w:val="808080"/>
          <w:lang w:val="en-US"/>
        </w:rPr>
        <w:t>160 p.*</w:t>
      </w:r>
    </w:p>
    <w:p w:rsidR="002229CE" w:rsidRPr="00C96E98" w:rsidRDefault="002442E4" w:rsidP="002802EC">
      <w:pPr>
        <w:pStyle w:val="PargrafoparaBibl"/>
        <w:widowControl/>
        <w:rPr>
          <w:color w:val="808080"/>
          <w:lang w:val="en-US"/>
        </w:rPr>
      </w:pPr>
      <w:r w:rsidRPr="002442E4">
        <w:rPr>
          <w:color w:val="808080"/>
          <w:lang w:val="en-US"/>
        </w:rPr>
        <w:t>ROBINSON, J.</w:t>
      </w:r>
      <w:r>
        <w:rPr>
          <w:color w:val="808080"/>
          <w:lang w:val="en-US"/>
        </w:rPr>
        <w:t xml:space="preserve"> M.</w:t>
      </w:r>
      <w:r w:rsidRPr="002442E4">
        <w:rPr>
          <w:color w:val="808080"/>
          <w:lang w:val="en-US"/>
        </w:rPr>
        <w:t xml:space="preserve">, </w:t>
      </w:r>
      <w:r w:rsidRPr="002442E4">
        <w:rPr>
          <w:i/>
          <w:color w:val="808080"/>
          <w:lang w:val="en-US"/>
        </w:rPr>
        <w:t>Nobility and annihilation in Marguerite Porete’s Mirror of simple souls</w:t>
      </w:r>
      <w:r w:rsidRPr="002442E4">
        <w:rPr>
          <w:color w:val="808080"/>
          <w:lang w:val="en-US"/>
        </w:rPr>
        <w:t>. Suny Series in Western esoteric traditions. Albany, S</w:t>
      </w:r>
      <w:r>
        <w:rPr>
          <w:color w:val="808080"/>
          <w:lang w:val="en-US"/>
        </w:rPr>
        <w:t>UNY</w:t>
      </w:r>
      <w:r w:rsidRPr="002442E4">
        <w:rPr>
          <w:color w:val="808080"/>
          <w:lang w:val="en-US"/>
        </w:rPr>
        <w:t xml:space="preserve">, 2001. </w:t>
      </w:r>
      <w:r w:rsidRPr="00C96E98">
        <w:rPr>
          <w:color w:val="808080"/>
          <w:lang w:val="en-US"/>
        </w:rPr>
        <w:t>194 p.*</w:t>
      </w:r>
    </w:p>
    <w:p w:rsidR="00FB710A" w:rsidRPr="00F61AE9" w:rsidRDefault="00FB710A" w:rsidP="002802EC">
      <w:pPr>
        <w:pStyle w:val="PargrafoparaBibl"/>
        <w:widowControl/>
        <w:rPr>
          <w:noProof/>
          <w:lang w:val="en-US"/>
        </w:rPr>
      </w:pPr>
      <w:r w:rsidRPr="00F61AE9">
        <w:rPr>
          <w:noProof/>
          <w:lang w:val="en-US"/>
        </w:rPr>
        <w:t xml:space="preserve">SIMONS, W., </w:t>
      </w:r>
      <w:r w:rsidRPr="00F61AE9">
        <w:rPr>
          <w:i/>
          <w:noProof/>
          <w:lang w:val="en-US"/>
        </w:rPr>
        <w:t>Cities of ladies: Beguine communities in the medieval low countries, 1200-1565</w:t>
      </w:r>
      <w:r w:rsidRPr="00F61AE9">
        <w:rPr>
          <w:noProof/>
          <w:lang w:val="en-US"/>
        </w:rPr>
        <w:t xml:space="preserve">. Middle Ages series. Philadelphia, Pennsylvania UP, 2003. XV+335 p. </w:t>
      </w:r>
      <w:r w:rsidRPr="00F61AE9">
        <w:rPr>
          <w:lang w:val="es-ES_tradnl"/>
        </w:rPr>
        <w:t>[UNICAMP]</w:t>
      </w:r>
      <w:r w:rsidRPr="00F61AE9">
        <w:rPr>
          <w:noProof/>
          <w:lang w:val="en-US"/>
        </w:rPr>
        <w:t xml:space="preserve"> [USP]</w:t>
      </w:r>
    </w:p>
    <w:p w:rsidR="00DD18DE" w:rsidRPr="00C17A93" w:rsidRDefault="00DD18DE" w:rsidP="002802EC">
      <w:pPr>
        <w:pStyle w:val="PargrafoparaBibl"/>
        <w:widowControl/>
        <w:rPr>
          <w:color w:val="808080" w:themeColor="background1" w:themeShade="80"/>
          <w:szCs w:val="24"/>
          <w:lang w:val="en-US"/>
        </w:rPr>
      </w:pPr>
      <w:r w:rsidRPr="00C17A93">
        <w:rPr>
          <w:color w:val="808080" w:themeColor="background1" w:themeShade="80"/>
          <w:szCs w:val="24"/>
          <w:lang w:val="en-US"/>
        </w:rPr>
        <w:t xml:space="preserve">TERRY, W. R., and STAUFFER, R., eds., </w:t>
      </w:r>
      <w:r w:rsidRPr="00C17A93">
        <w:rPr>
          <w:i/>
          <w:color w:val="808080" w:themeColor="background1" w:themeShade="80"/>
          <w:szCs w:val="24"/>
          <w:lang w:val="en-US"/>
        </w:rPr>
        <w:t>A Companion to Marguerite Porete and the “Mirror of Simple Souls”</w:t>
      </w:r>
      <w:r>
        <w:rPr>
          <w:color w:val="808080" w:themeColor="background1" w:themeShade="80"/>
          <w:szCs w:val="24"/>
          <w:lang w:val="en-US"/>
        </w:rPr>
        <w:t>.</w:t>
      </w:r>
      <w:r w:rsidRPr="00C17A93">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w:t>
      </w:r>
      <w:r>
        <w:rPr>
          <w:color w:val="808080" w:themeColor="background1" w:themeShade="80"/>
          <w:szCs w:val="24"/>
          <w:lang w:val="en-US"/>
        </w:rPr>
        <w:t>77</w:t>
      </w:r>
      <w:r w:rsidRPr="009B7F99">
        <w:rPr>
          <w:color w:val="808080" w:themeColor="background1" w:themeShade="80"/>
          <w:szCs w:val="24"/>
          <w:lang w:val="en-US"/>
        </w:rPr>
        <w:t>. Leiden, Brill,</w:t>
      </w:r>
      <w:r>
        <w:rPr>
          <w:color w:val="808080" w:themeColor="background1" w:themeShade="80"/>
          <w:szCs w:val="24"/>
          <w:lang w:val="en-US"/>
        </w:rPr>
        <w:t xml:space="preserve"> 2017. </w:t>
      </w:r>
      <w:r w:rsidRPr="00C17A93">
        <w:rPr>
          <w:color w:val="808080" w:themeColor="background1" w:themeShade="80"/>
          <w:szCs w:val="24"/>
          <w:lang w:val="en-US"/>
        </w:rPr>
        <w:t>430 p.</w:t>
      </w:r>
    </w:p>
    <w:p w:rsidR="00FB710A" w:rsidRDefault="00FB710A" w:rsidP="002802EC">
      <w:pPr>
        <w:pStyle w:val="PargrafoparaBibl"/>
        <w:widowControl/>
        <w:rPr>
          <w:color w:val="808080"/>
          <w:lang w:val="en-US"/>
        </w:rPr>
      </w:pPr>
      <w:r w:rsidRPr="00F61AE9">
        <w:rPr>
          <w:color w:val="808080"/>
          <w:lang w:val="en-US"/>
        </w:rPr>
        <w:t xml:space="preserve">TERRY, W. R., </w:t>
      </w:r>
      <w:r w:rsidRPr="00F61AE9">
        <w:rPr>
          <w:i/>
          <w:color w:val="808080"/>
          <w:lang w:val="en-US"/>
        </w:rPr>
        <w:t>Seeing Marguerite in the Mirror. A linguistic analysis of Porete's “Mirror of simple souls”</w:t>
      </w:r>
      <w:r w:rsidRPr="00F61AE9">
        <w:rPr>
          <w:color w:val="808080"/>
          <w:lang w:val="en-US"/>
        </w:rPr>
        <w:t>. Studies in spirituality supplements, 21. Leuven, Peeters, 2011. VIII+169 p.</w:t>
      </w:r>
      <w:r w:rsidR="00FA729A">
        <w:rPr>
          <w:color w:val="808080"/>
          <w:lang w:val="en-US"/>
        </w:rPr>
        <w:t>*</w:t>
      </w:r>
    </w:p>
    <w:p w:rsidR="00FB710A" w:rsidRPr="00F61AE9" w:rsidRDefault="00FB710A" w:rsidP="002802EC">
      <w:pPr>
        <w:pStyle w:val="PargrafoparaBibl"/>
        <w:widowControl/>
        <w:rPr>
          <w:lang w:val="en-US"/>
        </w:rPr>
      </w:pPr>
      <w:r w:rsidRPr="00F61AE9">
        <w:rPr>
          <w:lang w:val="en-US"/>
        </w:rPr>
        <w:lastRenderedPageBreak/>
        <w:t xml:space="preserve">WILSON, K. M., ed., </w:t>
      </w:r>
      <w:r w:rsidRPr="00F61AE9">
        <w:rPr>
          <w:i/>
          <w:lang w:val="en-US"/>
        </w:rPr>
        <w:t>Medieval women writers</w:t>
      </w:r>
      <w:r w:rsidRPr="00F61AE9">
        <w:rPr>
          <w:lang w:val="en-US"/>
        </w:rPr>
        <w:t>. Manchester, UP, 1984. XXIX+366 p. [UNICAMP]</w:t>
      </w:r>
    </w:p>
    <w:p w:rsidR="00FB710A" w:rsidRDefault="00FB710A" w:rsidP="002802EC">
      <w:pPr>
        <w:pStyle w:val="PargrafoparaBibl"/>
        <w:widowControl/>
        <w:rPr>
          <w:szCs w:val="24"/>
        </w:rPr>
      </w:pPr>
      <w:r w:rsidRPr="00C96E98">
        <w:rPr>
          <w:szCs w:val="24"/>
        </w:rPr>
        <w:t xml:space="preserve">XODO CEGOLON, C., </w:t>
      </w:r>
      <w:r w:rsidRPr="00C96E98">
        <w:rPr>
          <w:i/>
          <w:szCs w:val="24"/>
        </w:rPr>
        <w:t>Lo specchio di Marghe</w:t>
      </w:r>
      <w:r w:rsidRPr="00F61AE9">
        <w:rPr>
          <w:i/>
          <w:szCs w:val="24"/>
        </w:rPr>
        <w:t>rita: per una storia dell’educazione femminile nel Basso Medioevo</w:t>
      </w:r>
      <w:r w:rsidRPr="00F61AE9">
        <w:rPr>
          <w:szCs w:val="24"/>
        </w:rPr>
        <w:t>. Intr. e tr. di “Insegnamenti alla figlia Susanna” (Anna di Francia, sec. XV/XVI); “Insegnamenti alla figlia Isabella” (Luigi IX, Il Santo, sec. XIII); “Come la buona madre insegno alla figlia” (Anonimo Inglese, sec. XIV?). Padova, CLEUP, 1988. 50 p. [UNICAMP]</w:t>
      </w:r>
    </w:p>
    <w:p w:rsidR="007C2F3B" w:rsidRDefault="007C2F3B" w:rsidP="002802EC">
      <w:pPr>
        <w:pStyle w:val="PargrafoparaBibl"/>
        <w:widowControl/>
        <w:rPr>
          <w:szCs w:val="24"/>
        </w:rPr>
      </w:pPr>
    </w:p>
    <w:p w:rsidR="00FB710A" w:rsidRPr="00F61AE9" w:rsidRDefault="00FB710A" w:rsidP="002802EC">
      <w:pPr>
        <w:spacing w:after="200" w:line="276" w:lineRule="auto"/>
        <w:rPr>
          <w:bCs/>
        </w:rPr>
      </w:pPr>
      <w:r w:rsidRPr="00F61AE9">
        <w:rPr>
          <w:bCs/>
        </w:rPr>
        <w:br w:type="page"/>
      </w:r>
    </w:p>
    <w:p w:rsidR="003330FA" w:rsidRPr="0053459E" w:rsidRDefault="003330FA" w:rsidP="002802EC">
      <w:pPr>
        <w:pStyle w:val="Ttulo4"/>
        <w:widowControl/>
        <w:rPr>
          <w:color w:val="FF0000"/>
        </w:rPr>
      </w:pPr>
      <w:bookmarkStart w:id="68" w:name="_Hlk487196527"/>
      <w:r w:rsidRPr="0053459E">
        <w:rPr>
          <w:color w:val="FF0000"/>
        </w:rPr>
        <w:lastRenderedPageBreak/>
        <w:t xml:space="preserve">martim de dácia, </w:t>
      </w:r>
      <w:r>
        <w:rPr>
          <w:color w:val="FF0000"/>
        </w:rPr>
        <w:t xml:space="preserve">ca. </w:t>
      </w:r>
      <w:r w:rsidRPr="0053459E">
        <w:rPr>
          <w:color w:val="FF0000"/>
        </w:rPr>
        <w:t>1220-1304</w:t>
      </w:r>
    </w:p>
    <w:bookmarkEnd w:id="68"/>
    <w:p w:rsidR="003330FA" w:rsidRDefault="003330FA" w:rsidP="002802EC">
      <w:pPr>
        <w:pStyle w:val="Ttulo5"/>
        <w:keepNext/>
        <w:spacing w:before="0"/>
        <w:rPr>
          <w:color w:val="FF0000"/>
        </w:rPr>
      </w:pPr>
      <w:r w:rsidRPr="001C3B1C">
        <w:rPr>
          <w:color w:val="FF0000"/>
        </w:rPr>
        <w:t>Corpus Philosophorum Danicorum</w:t>
      </w:r>
    </w:p>
    <w:p w:rsidR="00EA2771" w:rsidRPr="003330FA" w:rsidRDefault="00EA2771" w:rsidP="00EA2771">
      <w:pPr>
        <w:pStyle w:val="PargrafoparaBibl"/>
        <w:widowControl/>
        <w:rPr>
          <w:color w:val="808080" w:themeColor="background1" w:themeShade="80"/>
          <w:szCs w:val="24"/>
          <w:lang w:val="en-US"/>
        </w:rPr>
      </w:pPr>
      <w:r w:rsidRPr="004E2609">
        <w:rPr>
          <w:color w:val="808080" w:themeColor="background1" w:themeShade="80"/>
        </w:rPr>
        <w:t xml:space="preserve">MARTINI DE DACIA </w:t>
      </w:r>
      <w:r w:rsidRPr="004E2609">
        <w:rPr>
          <w:i/>
          <w:iCs/>
          <w:color w:val="808080" w:themeColor="background1" w:themeShade="80"/>
        </w:rPr>
        <w:t>Opera</w:t>
      </w:r>
      <w:r w:rsidRPr="0053459E">
        <w:rPr>
          <w:i/>
          <w:color w:val="808080" w:themeColor="background1" w:themeShade="80"/>
        </w:rPr>
        <w:t xml:space="preserve">. 1. </w:t>
      </w:r>
      <w:r w:rsidRPr="0053459E">
        <w:rPr>
          <w:i/>
          <w:color w:val="808080" w:themeColor="background1" w:themeShade="80"/>
          <w:szCs w:val="24"/>
        </w:rPr>
        <w:t>De modi significandi.</w:t>
      </w:r>
      <w:r w:rsidRPr="0053459E">
        <w:rPr>
          <w:i/>
          <w:color w:val="808080" w:themeColor="background1" w:themeShade="80"/>
        </w:rPr>
        <w:t xml:space="preserve"> </w:t>
      </w:r>
      <w:r w:rsidRPr="00427C6F">
        <w:rPr>
          <w:i/>
          <w:color w:val="808080" w:themeColor="background1" w:themeShade="80"/>
          <w:lang w:val="en-US"/>
        </w:rPr>
        <w:t xml:space="preserve">2. </w:t>
      </w:r>
      <w:r w:rsidRPr="00427C6F">
        <w:rPr>
          <w:i/>
          <w:color w:val="808080" w:themeColor="background1" w:themeShade="80"/>
          <w:szCs w:val="24"/>
          <w:lang w:val="en-US"/>
        </w:rPr>
        <w:t>Quaestiones in logica vetus</w:t>
      </w:r>
      <w:r w:rsidRPr="00427C6F">
        <w:rPr>
          <w:color w:val="808080" w:themeColor="background1" w:themeShade="80"/>
          <w:szCs w:val="24"/>
          <w:lang w:val="en-US"/>
        </w:rPr>
        <w:t xml:space="preserve"> [</w:t>
      </w:r>
      <w:r w:rsidRPr="00427C6F">
        <w:rPr>
          <w:i/>
          <w:color w:val="808080" w:themeColor="background1" w:themeShade="80"/>
          <w:lang w:val="en-US"/>
        </w:rPr>
        <w:t xml:space="preserve">In Isagogen Porphyrii quaestiones. </w:t>
      </w:r>
      <w:r w:rsidRPr="00427C6F">
        <w:rPr>
          <w:i/>
          <w:color w:val="808080" w:themeColor="background1" w:themeShade="80"/>
        </w:rPr>
        <w:t xml:space="preserve">Quaestiones super librum Praedicamentorum. In librum Perihermenias quaestiones. In librum Boetii De differentiis topicis. </w:t>
      </w:r>
      <w:r w:rsidRPr="00427C6F">
        <w:rPr>
          <w:i/>
          <w:color w:val="808080" w:themeColor="background1" w:themeShade="80"/>
          <w:lang w:val="en-US"/>
        </w:rPr>
        <w:t>In librum sex principiorum quaestiones</w:t>
      </w:r>
      <w:r w:rsidRPr="00427C6F">
        <w:rPr>
          <w:color w:val="808080" w:themeColor="background1" w:themeShade="80"/>
          <w:lang w:val="en-US"/>
        </w:rPr>
        <w:t>.</w:t>
      </w:r>
      <w:r w:rsidRPr="00746C6A">
        <w:rPr>
          <w:color w:val="808080" w:themeColor="background1" w:themeShade="80"/>
          <w:szCs w:val="24"/>
          <w:lang w:val="en-US"/>
        </w:rPr>
        <w:t>].</w:t>
      </w:r>
      <w:r w:rsidRPr="00746C6A">
        <w:rPr>
          <w:color w:val="808080" w:themeColor="background1" w:themeShade="80"/>
          <w:lang w:val="en-US"/>
        </w:rPr>
        <w:t xml:space="preserve"> Nunc primum ed. H. Roos. </w:t>
      </w:r>
      <w:r w:rsidRPr="003330FA">
        <w:rPr>
          <w:color w:val="808080" w:themeColor="background1" w:themeShade="80"/>
          <w:lang w:val="en-US"/>
        </w:rPr>
        <w:t>Corpus Philosophorum Danicorum, II. Hauniae, det Danske sprog- og litteraturselskab, 1961.</w:t>
      </w:r>
      <w:r w:rsidRPr="003330FA">
        <w:rPr>
          <w:color w:val="808080" w:themeColor="background1" w:themeShade="80"/>
          <w:szCs w:val="24"/>
          <w:lang w:val="en-US"/>
        </w:rPr>
        <w:t xml:space="preserve"> XL+365 p.</w:t>
      </w:r>
    </w:p>
    <w:p w:rsidR="003330FA" w:rsidRDefault="003330FA" w:rsidP="002802EC">
      <w:pPr>
        <w:pStyle w:val="Ttulo5"/>
        <w:keepNext/>
        <w:spacing w:before="0"/>
        <w:rPr>
          <w:color w:val="FF0000"/>
          <w:lang w:val="en-US"/>
        </w:rPr>
      </w:pPr>
      <w:r w:rsidRPr="0053459E">
        <w:rPr>
          <w:color w:val="FF0000"/>
          <w:lang w:val="en-US"/>
        </w:rPr>
        <w:t>Diversas</w:t>
      </w:r>
    </w:p>
    <w:p w:rsidR="003330FA" w:rsidRPr="003330FA" w:rsidRDefault="003330FA" w:rsidP="002802EC">
      <w:pPr>
        <w:pStyle w:val="PargrafoparaBibl"/>
        <w:widowControl/>
        <w:rPr>
          <w:noProof/>
          <w:szCs w:val="24"/>
          <w:lang w:val="en-US"/>
        </w:rPr>
      </w:pPr>
      <w:r w:rsidRPr="00F61AE9">
        <w:rPr>
          <w:color w:val="333333"/>
          <w:lang w:val="en-US"/>
        </w:rPr>
        <w:t xml:space="preserve">MARTINUS DE DACIA, “Questions concerning </w:t>
      </w:r>
      <w:r w:rsidRPr="00F61AE9">
        <w:rPr>
          <w:i/>
          <w:color w:val="333333"/>
          <w:lang w:val="en-US"/>
        </w:rPr>
        <w:t>Peri hermeneias</w:t>
      </w:r>
      <w:r w:rsidRPr="00F61AE9">
        <w:rPr>
          <w:color w:val="333333"/>
          <w:lang w:val="en-US"/>
        </w:rPr>
        <w:t xml:space="preserve">” in </w:t>
      </w:r>
      <w:r w:rsidRPr="00F61AE9">
        <w:rPr>
          <w:noProof/>
          <w:szCs w:val="24"/>
          <w:lang w:val="es-ES_tradnl"/>
        </w:rPr>
        <w:t xml:space="preserve">ARENS, H., ed., </w:t>
      </w:r>
      <w:r w:rsidRPr="00F61AE9">
        <w:rPr>
          <w:i/>
          <w:noProof/>
          <w:szCs w:val="24"/>
          <w:lang w:val="es-ES_tradnl"/>
        </w:rPr>
        <w:t>Ari</w:t>
      </w:r>
      <w:r w:rsidRPr="00F61AE9">
        <w:rPr>
          <w:i/>
          <w:noProof/>
          <w:szCs w:val="24"/>
          <w:lang w:val="en-US"/>
        </w:rPr>
        <w:t>stotle’s theory of language and its tradition: Texts from 500 to 1750</w:t>
      </w:r>
      <w:r w:rsidRPr="00F61AE9">
        <w:rPr>
          <w:noProof/>
          <w:szCs w:val="24"/>
          <w:lang w:val="en-US"/>
        </w:rPr>
        <w:t xml:space="preserve">. </w:t>
      </w:r>
      <w:r w:rsidRPr="003330FA">
        <w:rPr>
          <w:noProof/>
          <w:szCs w:val="24"/>
          <w:lang w:val="en-US"/>
        </w:rPr>
        <w:t>Amsterdam, Benjamins, 1984. V+532 p. [USP]</w:t>
      </w:r>
    </w:p>
    <w:p w:rsidR="003330FA" w:rsidRDefault="003330FA" w:rsidP="002802EC">
      <w:pPr>
        <w:pStyle w:val="Ttulo5"/>
        <w:keepNext/>
        <w:spacing w:before="0"/>
        <w:rPr>
          <w:color w:val="FF0000"/>
          <w:lang w:val="en-US"/>
        </w:rPr>
      </w:pPr>
      <w:r>
        <w:rPr>
          <w:color w:val="FF0000"/>
          <w:lang w:val="en-US"/>
        </w:rPr>
        <w:t>Bibliografia</w:t>
      </w:r>
    </w:p>
    <w:p w:rsidR="003330FA" w:rsidRPr="00651D83" w:rsidRDefault="003330FA" w:rsidP="002802EC">
      <w:pPr>
        <w:pStyle w:val="PargrafoparaBibl"/>
        <w:widowControl/>
        <w:rPr>
          <w:lang w:val="en-US"/>
        </w:rPr>
      </w:pPr>
      <w:r w:rsidRPr="00F61AE9">
        <w:rPr>
          <w:lang w:val="en-US"/>
        </w:rPr>
        <w:t xml:space="preserve">ASWORTH, E. J., </w:t>
      </w:r>
      <w:r w:rsidRPr="00F61AE9">
        <w:rPr>
          <w:i/>
          <w:iCs/>
          <w:lang w:val="en-US"/>
        </w:rPr>
        <w:t>The tradition of medieval logic and speculative grammar. From Anselm to the end of the Seventeenth Century: a bibliography from 1836 onwards</w:t>
      </w:r>
      <w:r w:rsidRPr="00F61AE9">
        <w:rPr>
          <w:lang w:val="en-US"/>
        </w:rPr>
        <w:t xml:space="preserve">. </w:t>
      </w:r>
      <w:r w:rsidRPr="00651D83">
        <w:rPr>
          <w:lang w:val="en-US"/>
        </w:rPr>
        <w:t>Subsidia mediaevalia, 9. Toronto, PIMS, 1978. 111 p. [UNICAMP]</w:t>
      </w:r>
    </w:p>
    <w:p w:rsidR="003330FA" w:rsidRPr="00687DEC" w:rsidRDefault="003330FA" w:rsidP="002802EC">
      <w:pPr>
        <w:pStyle w:val="PargrafoparaBibl"/>
        <w:widowControl/>
        <w:rPr>
          <w:szCs w:val="16"/>
          <w:lang w:val="en-US"/>
        </w:rPr>
      </w:pPr>
      <w:r w:rsidRPr="00797420">
        <w:rPr>
          <w:szCs w:val="16"/>
          <w:lang w:val="en-US"/>
        </w:rPr>
        <w:t xml:space="preserve">PIRONET, F., </w:t>
      </w:r>
      <w:r w:rsidRPr="00797420">
        <w:rPr>
          <w:i/>
          <w:szCs w:val="16"/>
          <w:lang w:val="en-US"/>
        </w:rPr>
        <w:t>The tradition of medieval logic and speculative grammar:</w:t>
      </w:r>
      <w:r>
        <w:rPr>
          <w:i/>
          <w:szCs w:val="16"/>
          <w:lang w:val="en-US"/>
        </w:rPr>
        <w:t xml:space="preserve"> </w:t>
      </w:r>
      <w:r w:rsidRPr="00797420">
        <w:rPr>
          <w:i/>
          <w:szCs w:val="16"/>
          <w:lang w:val="en-US"/>
        </w:rPr>
        <w:t>a bibliography (1977-1994)</w:t>
      </w:r>
      <w:r w:rsidRPr="00797420">
        <w:rPr>
          <w:szCs w:val="16"/>
          <w:lang w:val="en-US"/>
        </w:rPr>
        <w:t>.</w:t>
      </w:r>
      <w:r w:rsidRPr="00797420">
        <w:rPr>
          <w:rFonts w:hint="eastAsia"/>
          <w:szCs w:val="16"/>
          <w:lang w:val="en-US"/>
        </w:rPr>
        <w:t xml:space="preserve"> </w:t>
      </w:r>
      <w:r w:rsidRPr="00797420">
        <w:rPr>
          <w:szCs w:val="16"/>
          <w:lang w:val="en-US"/>
        </w:rPr>
        <w:t>(</w:t>
      </w:r>
      <w:r w:rsidRPr="00797420">
        <w:rPr>
          <w:rFonts w:hint="eastAsia"/>
          <w:szCs w:val="16"/>
          <w:lang w:val="en-US"/>
        </w:rPr>
        <w:t>A conti</w:t>
      </w:r>
      <w:r>
        <w:rPr>
          <w:szCs w:val="16"/>
          <w:lang w:val="en-US"/>
        </w:rPr>
        <w:t>n</w:t>
      </w:r>
      <w:r>
        <w:rPr>
          <w:rFonts w:hint="eastAsia"/>
          <w:szCs w:val="16"/>
          <w:lang w:val="en-US"/>
        </w:rPr>
        <w:t>uation of</w:t>
      </w:r>
      <w:r>
        <w:rPr>
          <w:szCs w:val="16"/>
          <w:lang w:val="en-US"/>
        </w:rPr>
        <w:t xml:space="preserve"> </w:t>
      </w:r>
      <w:r w:rsidRPr="00797420">
        <w:rPr>
          <w:rFonts w:hint="eastAsia"/>
          <w:szCs w:val="16"/>
          <w:lang w:val="en-US"/>
        </w:rPr>
        <w:t>E</w:t>
      </w:r>
      <w:r>
        <w:rPr>
          <w:szCs w:val="16"/>
          <w:lang w:val="en-US"/>
        </w:rPr>
        <w:t>.</w:t>
      </w:r>
      <w:r w:rsidRPr="00797420">
        <w:rPr>
          <w:rFonts w:hint="eastAsia"/>
          <w:szCs w:val="16"/>
          <w:lang w:val="en-US"/>
        </w:rPr>
        <w:t xml:space="preserve"> J</w:t>
      </w:r>
      <w:r>
        <w:rPr>
          <w:szCs w:val="16"/>
          <w:lang w:val="en-US"/>
        </w:rPr>
        <w:t>.</w:t>
      </w:r>
      <w:r>
        <w:rPr>
          <w:rFonts w:hint="eastAsia"/>
          <w:szCs w:val="16"/>
          <w:lang w:val="en-US"/>
        </w:rPr>
        <w:t xml:space="preserve"> Ashworth</w:t>
      </w:r>
      <w:r>
        <w:rPr>
          <w:szCs w:val="16"/>
          <w:lang w:val="en-US"/>
        </w:rPr>
        <w:t>’</w:t>
      </w:r>
      <w:r w:rsidRPr="00797420">
        <w:rPr>
          <w:rFonts w:hint="eastAsia"/>
          <w:szCs w:val="16"/>
          <w:lang w:val="en-US"/>
        </w:rPr>
        <w:t>s bibliography</w:t>
      </w:r>
      <w:r w:rsidRPr="00797420">
        <w:rPr>
          <w:szCs w:val="16"/>
          <w:lang w:val="en-US"/>
        </w:rPr>
        <w:t>)</w:t>
      </w:r>
      <w:r w:rsidRPr="00797420">
        <w:rPr>
          <w:rFonts w:hint="eastAsia"/>
          <w:szCs w:val="16"/>
          <w:lang w:val="en-US"/>
        </w:rPr>
        <w:t>.</w:t>
      </w:r>
      <w:r w:rsidRPr="00797420">
        <w:rPr>
          <w:szCs w:val="16"/>
          <w:lang w:val="en-US"/>
        </w:rPr>
        <w:t xml:space="preserve"> </w:t>
      </w:r>
      <w:r w:rsidRPr="00687DEC">
        <w:rPr>
          <w:szCs w:val="16"/>
          <w:lang w:val="en-US"/>
        </w:rPr>
        <w:t>Turnhout, Brepols, 1997. VIII+287 p. [UNICAMP] [USP]</w:t>
      </w:r>
    </w:p>
    <w:p w:rsidR="003330FA" w:rsidRPr="00A9342F" w:rsidRDefault="003330FA" w:rsidP="002802EC">
      <w:pPr>
        <w:pStyle w:val="Ttulo5"/>
        <w:keepNext/>
        <w:spacing w:before="0"/>
        <w:rPr>
          <w:color w:val="FF0000"/>
        </w:rPr>
      </w:pPr>
      <w:r w:rsidRPr="00A9342F">
        <w:rPr>
          <w:color w:val="FF0000"/>
        </w:rPr>
        <w:t>Comentadores</w:t>
      </w:r>
    </w:p>
    <w:p w:rsidR="008026EE" w:rsidRPr="002533BA" w:rsidRDefault="008026EE" w:rsidP="002802EC">
      <w:pPr>
        <w:pStyle w:val="PargrafoparaBibl"/>
        <w:widowControl/>
        <w:rPr>
          <w:szCs w:val="16"/>
          <w:lang w:val="fr-FR"/>
        </w:rPr>
      </w:pPr>
      <w:r w:rsidRPr="002533BA">
        <w:rPr>
          <w:lang w:val="fr-FR"/>
        </w:rPr>
        <w:t>BIARD, J., et ROSIER-CATACH,</w:t>
      </w:r>
      <w:r w:rsidRPr="002533BA">
        <w:rPr>
          <w:i/>
          <w:iCs/>
          <w:lang w:val="fr-FR"/>
        </w:rPr>
        <w:t xml:space="preserve"> </w:t>
      </w:r>
      <w:r w:rsidRPr="002533BA">
        <w:rPr>
          <w:iCs/>
          <w:lang w:val="fr-FR"/>
        </w:rPr>
        <w:t>I., é</w:t>
      </w:r>
      <w:r w:rsidRPr="002533BA">
        <w:rPr>
          <w:lang w:val="fr-FR"/>
        </w:rPr>
        <w:t xml:space="preserve">ds., </w:t>
      </w:r>
      <w:r w:rsidRPr="002533BA">
        <w:rPr>
          <w:i/>
          <w:lang w:val="fr-FR"/>
        </w:rPr>
        <w:t>La tradition médiévale des Catégories (XII</w:t>
      </w:r>
      <w:r w:rsidRPr="002533BA">
        <w:rPr>
          <w:i/>
          <w:iCs/>
          <w:vertAlign w:val="superscript"/>
          <w:lang w:val="fr-FR"/>
        </w:rPr>
        <w:t>e</w:t>
      </w:r>
      <w:r w:rsidRPr="002533BA">
        <w:rPr>
          <w:i/>
          <w:lang w:val="fr-FR"/>
        </w:rPr>
        <w:t>-XV</w:t>
      </w:r>
      <w:r w:rsidRPr="002533BA">
        <w:rPr>
          <w:i/>
          <w:iCs/>
          <w:vertAlign w:val="superscript"/>
          <w:lang w:val="fr-FR"/>
        </w:rPr>
        <w:t>e</w:t>
      </w:r>
      <w:r w:rsidRPr="002533BA">
        <w:rPr>
          <w:i/>
          <w:lang w:val="fr-FR"/>
        </w:rPr>
        <w:t xml:space="preserve"> siècles)</w:t>
      </w:r>
      <w:r w:rsidRPr="002533BA">
        <w:rPr>
          <w:lang w:val="fr-FR"/>
        </w:rPr>
        <w:t xml:space="preserve">. Philosophes médiévaux, 45. Louvain, Peeters, 2003. XII+404 p. </w:t>
      </w:r>
      <w:r w:rsidRPr="002533BA">
        <w:rPr>
          <w:szCs w:val="16"/>
          <w:lang w:val="fr-FR"/>
        </w:rPr>
        <w:t>[USP]</w:t>
      </w:r>
    </w:p>
    <w:p w:rsidR="004C5BD0" w:rsidRPr="004C5BD0" w:rsidRDefault="004C5BD0" w:rsidP="002802EC">
      <w:pPr>
        <w:pStyle w:val="PargrafoparaBibl"/>
        <w:widowControl/>
        <w:rPr>
          <w:color w:val="808080"/>
          <w:lang w:val="en-US"/>
        </w:rPr>
      </w:pPr>
      <w:r w:rsidRPr="004C5BD0">
        <w:rPr>
          <w:color w:val="808080"/>
          <w:lang w:val="en-US"/>
        </w:rPr>
        <w:t xml:space="preserve">EBBESEN, S., </w:t>
      </w:r>
      <w:r>
        <w:rPr>
          <w:color w:val="808080"/>
          <w:lang w:val="en-US"/>
        </w:rPr>
        <w:t>og</w:t>
      </w:r>
      <w:r w:rsidRPr="004C5BD0">
        <w:rPr>
          <w:color w:val="808080"/>
          <w:lang w:val="en-US"/>
        </w:rPr>
        <w:t xml:space="preserve"> KOCH, C. H., </w:t>
      </w:r>
      <w:r w:rsidRPr="004C5BD0">
        <w:rPr>
          <w:i/>
          <w:color w:val="808080"/>
          <w:lang w:val="en-US"/>
        </w:rPr>
        <w:t>Dansk middelalderfilosofi ca. 1170-1536. Den Danske Filosofis Historie, 1</w:t>
      </w:r>
      <w:r w:rsidRPr="004C5BD0">
        <w:rPr>
          <w:color w:val="808080"/>
          <w:lang w:val="en-US"/>
        </w:rPr>
        <w:t>. København</w:t>
      </w:r>
      <w:r>
        <w:rPr>
          <w:color w:val="808080"/>
          <w:lang w:val="en-US"/>
        </w:rPr>
        <w:t>,</w:t>
      </w:r>
      <w:r w:rsidRPr="004C5BD0">
        <w:rPr>
          <w:color w:val="808080"/>
          <w:lang w:val="en-US"/>
        </w:rPr>
        <w:t xml:space="preserve"> Gyldendal, 2002. 255 p.</w:t>
      </w:r>
    </w:p>
    <w:p w:rsidR="008026EE" w:rsidRPr="003330FA" w:rsidRDefault="008026EE" w:rsidP="002802EC">
      <w:pPr>
        <w:pStyle w:val="PargrafoparaBibl"/>
        <w:widowControl/>
        <w:rPr>
          <w:color w:val="808080"/>
          <w:lang w:val="en-US"/>
        </w:rPr>
      </w:pPr>
      <w:r w:rsidRPr="008026EE">
        <w:rPr>
          <w:color w:val="808080"/>
          <w:lang w:val="en-US"/>
        </w:rPr>
        <w:t xml:space="preserve">EBBESEN, S. ed., </w:t>
      </w:r>
      <w:r w:rsidRPr="008026EE">
        <w:rPr>
          <w:i/>
          <w:color w:val="808080"/>
          <w:lang w:val="en-US"/>
        </w:rPr>
        <w:t>Sprachtheorien in Spätantike und Mittelalter</w:t>
      </w:r>
      <w:r w:rsidRPr="008026EE">
        <w:rPr>
          <w:color w:val="808080"/>
          <w:lang w:val="en-US"/>
        </w:rPr>
        <w:t>. Geschichte der Sprachtheorie, 3. Tübingen, Gunter Narr, 1995. XX+408 p.</w:t>
      </w:r>
    </w:p>
    <w:p w:rsidR="00E0465C" w:rsidRPr="00F61AE9" w:rsidRDefault="00E0465C" w:rsidP="002802EC">
      <w:pPr>
        <w:pStyle w:val="PargrafoparaBibl"/>
        <w:widowControl/>
        <w:rPr>
          <w:lang w:val="en-US"/>
        </w:rPr>
      </w:pPr>
      <w:r w:rsidRPr="00F61AE9">
        <w:rPr>
          <w:lang w:val="en-US"/>
        </w:rPr>
        <w:t xml:space="preserve">ECO, U., and MARMO, C., </w:t>
      </w:r>
      <w:r w:rsidRPr="00F61AE9">
        <w:rPr>
          <w:i/>
          <w:lang w:val="en-US"/>
        </w:rPr>
        <w:t>On the medieval theory of signs</w:t>
      </w:r>
      <w:r w:rsidRPr="00F61AE9">
        <w:rPr>
          <w:lang w:val="en-US"/>
        </w:rPr>
        <w:t>. Amsterdam, Benjamins, 1989. 224 p. [UNICAMP] [USP]</w:t>
      </w:r>
    </w:p>
    <w:p w:rsidR="003330FA" w:rsidRPr="00F61AE9" w:rsidRDefault="003330FA" w:rsidP="002802EC">
      <w:pPr>
        <w:pStyle w:val="PargrafoparaBibl"/>
        <w:widowControl/>
        <w:rPr>
          <w:noProof/>
          <w:lang w:val="en-US"/>
        </w:rPr>
      </w:pPr>
      <w:r w:rsidRPr="00F61AE9">
        <w:rPr>
          <w:noProof/>
          <w:lang w:val="en-US"/>
        </w:rPr>
        <w:t xml:space="preserve">HENRY, D. P., </w:t>
      </w:r>
      <w:r w:rsidRPr="00F61AE9">
        <w:rPr>
          <w:i/>
          <w:noProof/>
          <w:lang w:val="en-US"/>
        </w:rPr>
        <w:t>That most subtle question (quaestio subtilissima): the metaphysical bearing of medieval and contemporary linguistic disciplines</w:t>
      </w:r>
      <w:r w:rsidRPr="00F61AE9">
        <w:rPr>
          <w:noProof/>
          <w:lang w:val="en-US"/>
        </w:rPr>
        <w:t>. Manchester, UP, 1984. 337 p. [UFSCar]</w:t>
      </w:r>
    </w:p>
    <w:p w:rsidR="003330FA" w:rsidRPr="00E91334" w:rsidRDefault="003330FA" w:rsidP="002802EC">
      <w:pPr>
        <w:pStyle w:val="PargrafoparaBibl"/>
        <w:widowControl/>
        <w:rPr>
          <w:lang w:val="en-US"/>
        </w:rPr>
      </w:pPr>
      <w:r w:rsidRPr="00A9342F">
        <w:rPr>
          <w:noProof/>
          <w:lang w:val="en-US"/>
        </w:rPr>
        <w:t>JOLIVET, J.</w:t>
      </w:r>
      <w:r w:rsidRPr="00A9342F">
        <w:rPr>
          <w:noProof/>
          <w:color w:val="000000"/>
          <w:szCs w:val="16"/>
          <w:lang w:val="en-US"/>
        </w:rPr>
        <w:t xml:space="preserve">, </w:t>
      </w:r>
      <w:r w:rsidRPr="00A9342F">
        <w:rPr>
          <w:i/>
          <w:noProof/>
          <w:lang w:val="en-US"/>
        </w:rPr>
        <w:t xml:space="preserve">Aspects de la pensée médiévale: Abélard. </w:t>
      </w:r>
      <w:r w:rsidRPr="00F61AE9">
        <w:rPr>
          <w:i/>
          <w:noProof/>
          <w:lang w:val="en-US"/>
        </w:rPr>
        <w:t>Doctrines du langage</w:t>
      </w:r>
      <w:r w:rsidRPr="00F61AE9">
        <w:rPr>
          <w:noProof/>
          <w:lang w:val="en-US"/>
        </w:rPr>
        <w:t xml:space="preserve">. Paris, Vrin, 1987. 314 p. </w:t>
      </w:r>
      <w:r w:rsidRPr="00E91334">
        <w:rPr>
          <w:lang w:val="en-US"/>
        </w:rPr>
        <w:t>[UFSCar] [UNICAMP] [UNIFESP] [USP]</w:t>
      </w:r>
    </w:p>
    <w:p w:rsidR="003330FA" w:rsidRPr="0070189A" w:rsidRDefault="003330FA" w:rsidP="002802EC">
      <w:pPr>
        <w:pStyle w:val="PargrafoparaBibl"/>
        <w:widowControl/>
        <w:rPr>
          <w:color w:val="808080" w:themeColor="background1" w:themeShade="80"/>
          <w:lang w:val="en-US"/>
        </w:rPr>
      </w:pPr>
      <w:r w:rsidRPr="0070189A">
        <w:rPr>
          <w:color w:val="808080" w:themeColor="background1" w:themeShade="80"/>
          <w:lang w:val="en-US"/>
        </w:rPr>
        <w:t xml:space="preserve">KELLY, L. G., </w:t>
      </w:r>
      <w:r w:rsidRPr="0070189A">
        <w:rPr>
          <w:i/>
          <w:color w:val="808080" w:themeColor="background1" w:themeShade="80"/>
          <w:lang w:val="en-US"/>
        </w:rPr>
        <w:t>The mirror of grammar: theology, philosophy, and the Modistae</w:t>
      </w:r>
      <w:r w:rsidRPr="0070189A">
        <w:rPr>
          <w:color w:val="808080" w:themeColor="background1" w:themeShade="80"/>
          <w:lang w:val="en-US"/>
        </w:rPr>
        <w:t xml:space="preserve">. Studies in the history of the language sciences, 101. Amsterdam, Benjamins, 2002. </w:t>
      </w:r>
      <w:r w:rsidR="0070189A" w:rsidRPr="0070189A">
        <w:rPr>
          <w:color w:val="808080" w:themeColor="background1" w:themeShade="80"/>
          <w:lang w:val="en-US"/>
        </w:rPr>
        <w:t>X+236 p.</w:t>
      </w:r>
    </w:p>
    <w:p w:rsidR="00DA3AA9" w:rsidRPr="00F61AE9" w:rsidRDefault="00DA3AA9" w:rsidP="00DA3AA9">
      <w:pPr>
        <w:pStyle w:val="PargrafoparaBibl"/>
        <w:rPr>
          <w:rStyle w:val="nfase"/>
          <w:lang w:val="en-US"/>
        </w:rPr>
      </w:pPr>
      <w:r w:rsidRPr="00F61AE9">
        <w:rPr>
          <w:lang w:val="en-US"/>
        </w:rPr>
        <w:lastRenderedPageBreak/>
        <w:t xml:space="preserve">KOERNER, K., et al., eds., </w:t>
      </w:r>
      <w:r w:rsidRPr="00F61AE9">
        <w:rPr>
          <w:i/>
          <w:lang w:val="en-US"/>
        </w:rPr>
        <w:t>Studies in medieval linguistic thought</w:t>
      </w:r>
      <w:r w:rsidRPr="00F61AE9">
        <w:rPr>
          <w:lang w:val="en-US"/>
        </w:rPr>
        <w:t xml:space="preserve">. </w:t>
      </w:r>
      <w:r w:rsidRPr="00B30E78">
        <w:rPr>
          <w:lang w:val="en-US"/>
        </w:rPr>
        <w:t>Dedica</w:t>
      </w:r>
      <w:r>
        <w:rPr>
          <w:lang w:val="en-US"/>
        </w:rPr>
        <w:t>ted to Geoffrey L. Bursill-Hall</w:t>
      </w:r>
      <w:r w:rsidRPr="00F61AE9">
        <w:rPr>
          <w:lang w:val="en-US"/>
        </w:rPr>
        <w:t xml:space="preserve">. </w:t>
      </w:r>
      <w:r w:rsidRPr="00B30E78">
        <w:rPr>
          <w:lang w:val="en-US"/>
        </w:rPr>
        <w:t xml:space="preserve">Studies in the </w:t>
      </w:r>
      <w:r w:rsidRPr="00B30E78">
        <w:rPr>
          <w:rStyle w:val="text3"/>
          <w:lang w:val="en-US"/>
        </w:rPr>
        <w:t>History</w:t>
      </w:r>
      <w:r w:rsidRPr="00B30E78">
        <w:rPr>
          <w:lang w:val="en-US"/>
        </w:rPr>
        <w:t xml:space="preserve"> of Linguistics, 26. </w:t>
      </w:r>
      <w:r w:rsidRPr="008026EE">
        <w:rPr>
          <w:i/>
          <w:noProof/>
          <w:lang w:val="en-US"/>
        </w:rPr>
        <w:t>Historiographia Linguistica</w:t>
      </w:r>
      <w:r w:rsidRPr="008026EE">
        <w:rPr>
          <w:noProof/>
          <w:lang w:val="en-US"/>
        </w:rPr>
        <w:t>, 1980, VII, 1-2</w:t>
      </w:r>
      <w:r>
        <w:rPr>
          <w:noProof/>
          <w:lang w:val="en-US"/>
        </w:rPr>
        <w:t xml:space="preserve">. </w:t>
      </w:r>
      <w:r w:rsidRPr="00F61AE9">
        <w:rPr>
          <w:lang w:val="en-US"/>
        </w:rPr>
        <w:t xml:space="preserve">Amsterdam, Benjamins, 1980. 321 p. </w:t>
      </w:r>
      <w:r w:rsidRPr="008026EE">
        <w:rPr>
          <w:noProof/>
          <w:lang w:val="en-US"/>
        </w:rPr>
        <w:t xml:space="preserve">[UNICAMP] </w:t>
      </w:r>
      <w:r w:rsidRPr="00F61AE9">
        <w:rPr>
          <w:lang w:val="en-US"/>
        </w:rPr>
        <w:t>[USP]</w:t>
      </w:r>
    </w:p>
    <w:p w:rsidR="00DF60D0" w:rsidRDefault="00DF60D0" w:rsidP="002802EC">
      <w:pPr>
        <w:pStyle w:val="PargrafoparaBibl"/>
        <w:widowControl/>
      </w:pPr>
      <w:r w:rsidRPr="00F61AE9">
        <w:rPr>
          <w:lang w:val="en-US"/>
        </w:rPr>
        <w:t>PARRET, H., ed.,</w:t>
      </w:r>
      <w:r w:rsidRPr="00F61AE9">
        <w:rPr>
          <w:rStyle w:val="destacapalavras"/>
          <w:b/>
          <w:bCs/>
          <w:lang w:val="en-US"/>
        </w:rPr>
        <w:t xml:space="preserve"> </w:t>
      </w:r>
      <w:r w:rsidRPr="00F61AE9">
        <w:rPr>
          <w:rStyle w:val="destacapalavras"/>
          <w:bCs/>
          <w:i/>
          <w:lang w:val="en-US"/>
        </w:rPr>
        <w:t>History</w:t>
      </w:r>
      <w:r w:rsidRPr="00F61AE9">
        <w:rPr>
          <w:bCs/>
          <w:i/>
          <w:lang w:val="en-US"/>
        </w:rPr>
        <w:t xml:space="preserve"> of </w:t>
      </w:r>
      <w:r w:rsidRPr="00F61AE9">
        <w:rPr>
          <w:rStyle w:val="destacapalavras"/>
          <w:bCs/>
          <w:i/>
          <w:lang w:val="en-US"/>
        </w:rPr>
        <w:t>linguistic</w:t>
      </w:r>
      <w:r w:rsidRPr="00F61AE9">
        <w:rPr>
          <w:bCs/>
          <w:i/>
          <w:lang w:val="en-US"/>
        </w:rPr>
        <w:t xml:space="preserve"> </w:t>
      </w:r>
      <w:r w:rsidRPr="00F61AE9">
        <w:rPr>
          <w:rStyle w:val="destacapalavras"/>
          <w:bCs/>
          <w:i/>
          <w:lang w:val="en-US"/>
        </w:rPr>
        <w:t>thought</w:t>
      </w:r>
      <w:r w:rsidRPr="00F61AE9">
        <w:rPr>
          <w:bCs/>
          <w:i/>
          <w:lang w:val="en-US"/>
        </w:rPr>
        <w:t xml:space="preserve"> and contemporary linguistics</w:t>
      </w:r>
      <w:r w:rsidRPr="00F61AE9">
        <w:rPr>
          <w:b/>
          <w:bCs/>
          <w:lang w:val="en-US"/>
        </w:rPr>
        <w:t xml:space="preserve">. </w:t>
      </w:r>
      <w:r w:rsidRPr="00F61AE9">
        <w:t xml:space="preserve">Berlin, de Gruyter, 1976. </w:t>
      </w:r>
      <w:r>
        <w:t>IX+</w:t>
      </w:r>
      <w:r w:rsidRPr="00F61AE9">
        <w:t>816 p. [UNICAMP] [USP]</w:t>
      </w:r>
    </w:p>
    <w:p w:rsidR="003330FA" w:rsidRPr="0053459E" w:rsidRDefault="003330FA" w:rsidP="002802EC">
      <w:pPr>
        <w:pStyle w:val="PargrafoparaBibl"/>
        <w:widowControl/>
        <w:rPr>
          <w:color w:val="808080" w:themeColor="background1" w:themeShade="80"/>
          <w:lang w:val="en-US"/>
        </w:rPr>
      </w:pPr>
      <w:r w:rsidRPr="0053459E">
        <w:rPr>
          <w:color w:val="808080" w:themeColor="background1" w:themeShade="80"/>
        </w:rPr>
        <w:t xml:space="preserve">ROOS, H., Hrsg., </w:t>
      </w:r>
      <w:r w:rsidRPr="0053459E">
        <w:rPr>
          <w:i/>
          <w:iCs/>
          <w:color w:val="808080" w:themeColor="background1" w:themeShade="80"/>
        </w:rPr>
        <w:t>Die Modi significandi des Martinus de Dacia.</w:t>
      </w:r>
      <w:r w:rsidRPr="0053459E">
        <w:rPr>
          <w:color w:val="808080" w:themeColor="background1" w:themeShade="80"/>
        </w:rPr>
        <w:t xml:space="preserve"> </w:t>
      </w:r>
      <w:r w:rsidRPr="0053459E">
        <w:rPr>
          <w:i/>
          <w:color w:val="808080" w:themeColor="background1" w:themeShade="80"/>
          <w:lang w:val="en-US"/>
        </w:rPr>
        <w:t>Forschungen zur Geschichte der Sprachlogik im Mittelalter</w:t>
      </w:r>
      <w:r w:rsidRPr="0053459E">
        <w:rPr>
          <w:color w:val="808080" w:themeColor="background1" w:themeShade="80"/>
          <w:lang w:val="en-US"/>
        </w:rPr>
        <w:t>. BGPTM, XXXVII, 2. Münster, Aschendorff / Kopenhagen, Frost-Hansen, 1952. 167 p.</w:t>
      </w:r>
    </w:p>
    <w:p w:rsidR="003330FA" w:rsidRDefault="003330FA" w:rsidP="002802EC">
      <w:pPr>
        <w:pStyle w:val="PargrafoparaBibl"/>
        <w:widowControl/>
        <w:rPr>
          <w:color w:val="808080"/>
        </w:rPr>
      </w:pPr>
      <w:r w:rsidRPr="003330FA">
        <w:rPr>
          <w:color w:val="808080"/>
          <w:lang w:val="en-US"/>
        </w:rPr>
        <w:t xml:space="preserve">ROSIER-CATACH, I., </w:t>
      </w:r>
      <w:r w:rsidRPr="003330FA">
        <w:rPr>
          <w:i/>
          <w:color w:val="808080"/>
          <w:lang w:val="en-US"/>
        </w:rPr>
        <w:t xml:space="preserve">La </w:t>
      </w:r>
      <w:r w:rsidRPr="003330FA">
        <w:rPr>
          <w:i/>
          <w:iCs/>
          <w:color w:val="808080"/>
          <w:lang w:val="en-US"/>
        </w:rPr>
        <w:t>grammaire</w:t>
      </w:r>
      <w:r w:rsidRPr="003330FA">
        <w:rPr>
          <w:i/>
          <w:color w:val="808080"/>
          <w:lang w:val="en-US"/>
        </w:rPr>
        <w:t xml:space="preserve"> spéculative des </w:t>
      </w:r>
      <w:r w:rsidRPr="003330FA">
        <w:rPr>
          <w:i/>
          <w:iCs/>
          <w:color w:val="808080"/>
          <w:lang w:val="en-US"/>
        </w:rPr>
        <w:t>modistes</w:t>
      </w:r>
      <w:r w:rsidRPr="003330FA">
        <w:rPr>
          <w:color w:val="808080"/>
          <w:lang w:val="en-US"/>
        </w:rPr>
        <w:t xml:space="preserve">. </w:t>
      </w:r>
      <w:r w:rsidRPr="00F61AE9">
        <w:rPr>
          <w:color w:val="808080"/>
        </w:rPr>
        <w:t>Lille, PU de Lille, 1983. 223 p.</w:t>
      </w:r>
    </w:p>
    <w:p w:rsidR="003330FA" w:rsidRPr="00A9342F" w:rsidRDefault="003330FA" w:rsidP="002802EC">
      <w:pPr>
        <w:pStyle w:val="PargrafoparaBibl"/>
        <w:widowControl/>
        <w:rPr>
          <w:color w:val="808080"/>
        </w:rPr>
      </w:pPr>
    </w:p>
    <w:p w:rsidR="003330FA" w:rsidRPr="00A9342F" w:rsidRDefault="003330FA" w:rsidP="002802EC">
      <w:pPr>
        <w:spacing w:after="200" w:line="276" w:lineRule="auto"/>
        <w:rPr>
          <w:color w:val="333333"/>
        </w:rPr>
      </w:pPr>
      <w:r w:rsidRPr="00A9342F">
        <w:rPr>
          <w:color w:val="333333"/>
        </w:rPr>
        <w:br w:type="page"/>
      </w:r>
    </w:p>
    <w:p w:rsidR="00FB710A" w:rsidRPr="00A9342F" w:rsidRDefault="00FB710A" w:rsidP="002802EC">
      <w:pPr>
        <w:pStyle w:val="Ttulo4"/>
        <w:widowControl/>
        <w:rPr>
          <w:color w:val="FF0000"/>
        </w:rPr>
      </w:pPr>
      <w:r w:rsidRPr="00A9342F">
        <w:rPr>
          <w:color w:val="FF0000"/>
        </w:rPr>
        <w:lastRenderedPageBreak/>
        <w:t>mateus de aquasparta, ca. 1240-1302</w:t>
      </w:r>
    </w:p>
    <w:p w:rsidR="00BE2DA4" w:rsidRPr="00A9342F" w:rsidRDefault="00B8210A" w:rsidP="002802EC">
      <w:pPr>
        <w:pStyle w:val="Ttulo5"/>
        <w:keepNext/>
        <w:spacing w:before="0"/>
        <w:rPr>
          <w:color w:val="FF0000"/>
        </w:rPr>
      </w:pPr>
      <w:r w:rsidRPr="00A9342F">
        <w:rPr>
          <w:color w:val="FF0000"/>
        </w:rPr>
        <w:t>Quaracchi</w:t>
      </w:r>
    </w:p>
    <w:p w:rsidR="00FB710A" w:rsidRDefault="00FB710A" w:rsidP="002802EC">
      <w:pPr>
        <w:pStyle w:val="PargrafoparaBibl"/>
        <w:widowControl/>
      </w:pPr>
      <w:r w:rsidRPr="00A9342F">
        <w:t xml:space="preserve">MATTHAEI AB AQUASPARTA, </w:t>
      </w:r>
      <w:r w:rsidRPr="00A9342F">
        <w:rPr>
          <w:i/>
        </w:rPr>
        <w:t>Quaestiones disputatae selectae de fide et cognitione</w:t>
      </w:r>
      <w:r w:rsidRPr="00A9342F">
        <w:t>. Bibliotheca franciscana scholastica m</w:t>
      </w:r>
      <w:r w:rsidRPr="00F61AE9">
        <w:t xml:space="preserve">edii aevi, 1. Grottaferrata, </w:t>
      </w:r>
      <w:r w:rsidR="00B8210A">
        <w:t>Quaracchi</w:t>
      </w:r>
      <w:r w:rsidRPr="00F61AE9">
        <w:t xml:space="preserve">, </w:t>
      </w:r>
      <w:r w:rsidR="002213DD">
        <w:t>Ex Typog</w:t>
      </w:r>
      <w:r w:rsidR="00FE2070">
        <w:t xml:space="preserve">raphia Collegii S. Bonaventure, </w:t>
      </w:r>
      <w:r w:rsidRPr="00F61AE9">
        <w:t>1957</w:t>
      </w:r>
      <w:r w:rsidRPr="00F61AE9">
        <w:rPr>
          <w:vertAlign w:val="superscript"/>
        </w:rPr>
        <w:t>2</w:t>
      </w:r>
      <w:r w:rsidR="009F4329">
        <w:t>. 20*-484 p. [UFSCar] [USP]</w:t>
      </w:r>
    </w:p>
    <w:p w:rsidR="00FB710A" w:rsidRPr="00F61AE9" w:rsidRDefault="00FB710A" w:rsidP="002802EC">
      <w:pPr>
        <w:pStyle w:val="PargrafoparaBibl"/>
        <w:widowControl/>
      </w:pPr>
      <w:r w:rsidRPr="00F61AE9">
        <w:t xml:space="preserve">MATTHAEI AB AQUASPARTA, </w:t>
      </w:r>
      <w:r w:rsidRPr="00F61AE9">
        <w:rPr>
          <w:i/>
        </w:rPr>
        <w:t>Quaestiones disputatae de incarnatione et de lapsu aliaeque selectae de Christo et de Eucharistia</w:t>
      </w:r>
      <w:r w:rsidRPr="00F61AE9">
        <w:t xml:space="preserve">. Bibliotheca franciscana scholastica medii aevi, 2. Grottaferrata, </w:t>
      </w:r>
      <w:r w:rsidR="00B8210A">
        <w:t>Quaracchi</w:t>
      </w:r>
      <w:r w:rsidRPr="00F61AE9">
        <w:t xml:space="preserve">, </w:t>
      </w:r>
      <w:r w:rsidR="00FE2070">
        <w:t xml:space="preserve">Ex Typographia Collegii S. Bonaventure, </w:t>
      </w:r>
      <w:r w:rsidRPr="00F61AE9">
        <w:t>1957</w:t>
      </w:r>
      <w:r w:rsidRPr="00F61AE9">
        <w:rPr>
          <w:vertAlign w:val="superscript"/>
        </w:rPr>
        <w:t>2</w:t>
      </w:r>
      <w:r w:rsidR="00E27C4C">
        <w:t>. 16*-340 p. [UFSCar] [USP] {NA}</w:t>
      </w:r>
    </w:p>
    <w:p w:rsidR="00FB710A" w:rsidRPr="00F61AE9" w:rsidRDefault="00FB710A" w:rsidP="002802EC">
      <w:pPr>
        <w:pStyle w:val="PargrafoparaBibl"/>
        <w:widowControl/>
      </w:pPr>
      <w:r w:rsidRPr="00F61AE9">
        <w:t xml:space="preserve">MATTHAEI AB AQUASPARTA, </w:t>
      </w:r>
      <w:r w:rsidRPr="00F61AE9">
        <w:rPr>
          <w:i/>
        </w:rPr>
        <w:t>Quaestiones disputatae de gratia</w:t>
      </w:r>
      <w:r w:rsidRPr="00F61AE9">
        <w:t xml:space="preserve">. Cum introductione critica de magisterio et scriptis eiusdem doctoris cura V. Doucet. Bibliotheca franciscana scholastica medii aevi, 11. Grottaferrata, </w:t>
      </w:r>
      <w:r w:rsidR="00B8210A">
        <w:t>Quaracchi</w:t>
      </w:r>
      <w:r w:rsidRPr="00F61AE9">
        <w:t xml:space="preserve">, </w:t>
      </w:r>
      <w:r w:rsidR="00E34343">
        <w:t>Ex Typog</w:t>
      </w:r>
      <w:r w:rsidR="00FE2070">
        <w:t xml:space="preserve">raphia Collegii S. Bonaventure, </w:t>
      </w:r>
      <w:r w:rsidRPr="00F61AE9">
        <w:t xml:space="preserve">1935. CLXIV-304 p. </w:t>
      </w:r>
      <w:r w:rsidRPr="00E91334">
        <w:t xml:space="preserve">[UFSCar] </w:t>
      </w:r>
      <w:r w:rsidR="00966FFB">
        <w:t>[USP] {NA}</w:t>
      </w:r>
    </w:p>
    <w:p w:rsidR="00FB710A" w:rsidRDefault="00FB710A" w:rsidP="002802EC">
      <w:pPr>
        <w:pStyle w:val="PargrafoparaBibl"/>
        <w:widowControl/>
      </w:pPr>
      <w:r w:rsidRPr="00F61AE9">
        <w:t xml:space="preserve">MATTHAEI AB AQUASPARTA, </w:t>
      </w:r>
      <w:r w:rsidRPr="00F61AE9">
        <w:rPr>
          <w:i/>
        </w:rPr>
        <w:t>Quaestiones disputatae de productione rerum et de providentia</w:t>
      </w:r>
      <w:r w:rsidRPr="00F61AE9">
        <w:t xml:space="preserve">. Ed. G. Gál. Bibliotheca franciscana scholastica medii aevi, 17. Grottaferrata, </w:t>
      </w:r>
      <w:r w:rsidR="00B8210A">
        <w:t>Quaracchi</w:t>
      </w:r>
      <w:r w:rsidRPr="00F61AE9">
        <w:t xml:space="preserve">, </w:t>
      </w:r>
      <w:r w:rsidR="00FE2070">
        <w:t xml:space="preserve">Ex Typographia Collegii S. Bonaventure, </w:t>
      </w:r>
      <w:r w:rsidRPr="00F61AE9">
        <w:t xml:space="preserve">1956. 12*-424 p. </w:t>
      </w:r>
      <w:r w:rsidRPr="00E91334">
        <w:t xml:space="preserve">[UFSCar] </w:t>
      </w:r>
      <w:r w:rsidR="00966FFB">
        <w:t>[USP]</w:t>
      </w:r>
    </w:p>
    <w:p w:rsidR="00FB710A" w:rsidRDefault="00FB710A" w:rsidP="002802EC">
      <w:pPr>
        <w:pStyle w:val="PargrafoparaBibl"/>
        <w:widowControl/>
      </w:pPr>
      <w:r w:rsidRPr="00F61AE9">
        <w:t xml:space="preserve">MATTHAEI AB AQUASPARTA, </w:t>
      </w:r>
      <w:r w:rsidRPr="00F61AE9">
        <w:rPr>
          <w:i/>
        </w:rPr>
        <w:t>Quaestiones disputatae de anima separata, de anima beata, de ieiunio et de legibus</w:t>
      </w:r>
      <w:r w:rsidRPr="00F61AE9">
        <w:t xml:space="preserve">. Cura A. Emmen et al. Bibliotheca franciscana scholastica medii aevi, 18. Grottaferrata, </w:t>
      </w:r>
      <w:r w:rsidR="00B8210A">
        <w:t>Quaracchi</w:t>
      </w:r>
      <w:r w:rsidRPr="00F61AE9">
        <w:t xml:space="preserve">, </w:t>
      </w:r>
      <w:r w:rsidR="00E34343">
        <w:t>Ex Typog</w:t>
      </w:r>
      <w:r w:rsidR="00FE2070">
        <w:t xml:space="preserve">raphia Collegii S. Bonaventure, </w:t>
      </w:r>
      <w:r w:rsidRPr="00F61AE9">
        <w:t xml:space="preserve">1959. 16*-612 p. </w:t>
      </w:r>
      <w:r w:rsidRPr="00E91334">
        <w:t xml:space="preserve">[UFSCar] </w:t>
      </w:r>
      <w:r w:rsidR="00563826">
        <w:t>[USP]</w:t>
      </w:r>
    </w:p>
    <w:p w:rsidR="00FB710A" w:rsidRPr="00F61AE9" w:rsidRDefault="00FB710A" w:rsidP="002802EC">
      <w:pPr>
        <w:pStyle w:val="PargrafoparaBibl"/>
        <w:widowControl/>
        <w:rPr>
          <w:szCs w:val="24"/>
        </w:rPr>
      </w:pPr>
      <w:r w:rsidRPr="00F61AE9">
        <w:rPr>
          <w:szCs w:val="24"/>
        </w:rPr>
        <w:t>MATTHAEI AB AQUASPARTA</w:t>
      </w:r>
      <w:r w:rsidR="00966FFB">
        <w:rPr>
          <w:szCs w:val="24"/>
        </w:rPr>
        <w:t>,</w:t>
      </w:r>
      <w:r w:rsidRPr="00F61AE9">
        <w:rPr>
          <w:szCs w:val="24"/>
        </w:rPr>
        <w:t xml:space="preserve"> </w:t>
      </w:r>
      <w:r w:rsidRPr="00F61AE9">
        <w:rPr>
          <w:i/>
          <w:szCs w:val="24"/>
        </w:rPr>
        <w:t>Sermones de Beata Maria Virgine</w:t>
      </w:r>
      <w:r w:rsidRPr="00F61AE9">
        <w:rPr>
          <w:szCs w:val="24"/>
        </w:rPr>
        <w:t xml:space="preserve">. Ed. C. Piana. Bibliotheca franciscana ascetica medii aevi, 9. Grottaferrata, </w:t>
      </w:r>
      <w:r w:rsidR="00B8210A">
        <w:rPr>
          <w:szCs w:val="24"/>
        </w:rPr>
        <w:t>Quaracchi</w:t>
      </w:r>
      <w:r w:rsidRPr="00F61AE9">
        <w:rPr>
          <w:szCs w:val="24"/>
        </w:rPr>
        <w:t xml:space="preserve">, </w:t>
      </w:r>
      <w:r w:rsidR="00E34343">
        <w:t>Ex Typog</w:t>
      </w:r>
      <w:r w:rsidR="00FE2070">
        <w:t xml:space="preserve">raphia Collegii S. Bonaventure, </w:t>
      </w:r>
      <w:r w:rsidRPr="00F61AE9">
        <w:rPr>
          <w:szCs w:val="24"/>
        </w:rPr>
        <w:t>1962. 42*+332 p.</w:t>
      </w:r>
      <w:r w:rsidR="00966FFB">
        <w:t xml:space="preserve"> [UFSCar] [USP] {NA}</w:t>
      </w:r>
    </w:p>
    <w:p w:rsidR="00FB710A" w:rsidRPr="00F61AE9" w:rsidRDefault="00FB710A" w:rsidP="002802EC">
      <w:pPr>
        <w:pStyle w:val="PargrafoparaBibl"/>
        <w:widowControl/>
        <w:rPr>
          <w:szCs w:val="24"/>
        </w:rPr>
      </w:pPr>
      <w:r w:rsidRPr="00F61AE9">
        <w:rPr>
          <w:szCs w:val="24"/>
        </w:rPr>
        <w:t>MATTHAEI AB AQUASPARTA</w:t>
      </w:r>
      <w:r w:rsidR="00EA055B">
        <w:rPr>
          <w:szCs w:val="24"/>
        </w:rPr>
        <w:t>,</w:t>
      </w:r>
      <w:r w:rsidRPr="00F61AE9">
        <w:rPr>
          <w:szCs w:val="24"/>
        </w:rPr>
        <w:t xml:space="preserve"> </w:t>
      </w:r>
      <w:r w:rsidRPr="00F61AE9">
        <w:rPr>
          <w:i/>
          <w:szCs w:val="24"/>
        </w:rPr>
        <w:t>Sermones de S. Francisco, de S. Antonio et de S. Clara</w:t>
      </w:r>
      <w:r w:rsidRPr="00F61AE9">
        <w:rPr>
          <w:szCs w:val="24"/>
        </w:rPr>
        <w:t xml:space="preserve">. Appendix: </w:t>
      </w:r>
      <w:r w:rsidRPr="00F61AE9">
        <w:rPr>
          <w:i/>
          <w:szCs w:val="24"/>
        </w:rPr>
        <w:t>Sermo De potestate papae</w:t>
      </w:r>
      <w:r w:rsidRPr="00F61AE9">
        <w:rPr>
          <w:szCs w:val="24"/>
        </w:rPr>
        <w:t xml:space="preserve">. Ed. G. Gál. Bibliotheca franciscana ascetica medii aevi, 10. Grottaferrata, </w:t>
      </w:r>
      <w:r w:rsidR="00B8210A">
        <w:rPr>
          <w:szCs w:val="24"/>
        </w:rPr>
        <w:t>Quaracchi</w:t>
      </w:r>
      <w:r w:rsidRPr="00F61AE9">
        <w:rPr>
          <w:szCs w:val="24"/>
        </w:rPr>
        <w:t xml:space="preserve">, </w:t>
      </w:r>
      <w:r w:rsidR="00E34343">
        <w:t>Ex Typog</w:t>
      </w:r>
      <w:r w:rsidR="00FE2070">
        <w:t xml:space="preserve">raphia Collegii S. Bonaventure, </w:t>
      </w:r>
      <w:r w:rsidRPr="00F61AE9">
        <w:rPr>
          <w:szCs w:val="24"/>
        </w:rPr>
        <w:t xml:space="preserve">1962. 28*+224 p. </w:t>
      </w:r>
      <w:r w:rsidRPr="00E91334">
        <w:t xml:space="preserve">[UFSCar] </w:t>
      </w:r>
      <w:r w:rsidR="00966FFB">
        <w:t>[USP] {NA}</w:t>
      </w:r>
    </w:p>
    <w:p w:rsidR="00747B9F" w:rsidRDefault="00AF0097" w:rsidP="002802EC">
      <w:pPr>
        <w:pStyle w:val="Ttulo5"/>
        <w:keepNext/>
        <w:spacing w:before="0"/>
        <w:rPr>
          <w:color w:val="FF0000"/>
        </w:rPr>
      </w:pPr>
      <w:r>
        <w:rPr>
          <w:color w:val="FF0000"/>
        </w:rPr>
        <w:t>Diversas</w:t>
      </w:r>
    </w:p>
    <w:p w:rsidR="00FB710A" w:rsidRDefault="00FB710A" w:rsidP="002802EC">
      <w:pPr>
        <w:pStyle w:val="PargrafoparaBibl"/>
        <w:widowControl/>
      </w:pPr>
      <w:r w:rsidRPr="00F61AE9">
        <w:rPr>
          <w:szCs w:val="16"/>
        </w:rPr>
        <w:t xml:space="preserve">MATTHIEU D’AQUASPARTA, </w:t>
      </w:r>
      <w:r w:rsidRPr="00F61AE9">
        <w:rPr>
          <w:i/>
          <w:iCs/>
          <w:szCs w:val="16"/>
        </w:rPr>
        <w:t>Quaestiones disputatae De anima XIII</w:t>
      </w:r>
      <w:r w:rsidRPr="00F61AE9">
        <w:rPr>
          <w:szCs w:val="16"/>
        </w:rPr>
        <w:t>. Éd. critique avec intr. et notes par A.-J. Gondras</w:t>
      </w:r>
      <w:r w:rsidRPr="00F61AE9">
        <w:t>.</w:t>
      </w:r>
      <w:r w:rsidRPr="00F61AE9">
        <w:rPr>
          <w:szCs w:val="16"/>
        </w:rPr>
        <w:t xml:space="preserve"> </w:t>
      </w:r>
      <w:r w:rsidRPr="00E91334">
        <w:rPr>
          <w:szCs w:val="16"/>
        </w:rPr>
        <w:t>Études de philosophie médié</w:t>
      </w:r>
      <w:r w:rsidR="00966FFB">
        <w:rPr>
          <w:szCs w:val="16"/>
        </w:rPr>
        <w:t>vale, 50. Paris, Vrin, 1961. 233</w:t>
      </w:r>
      <w:r w:rsidRPr="00E91334">
        <w:rPr>
          <w:szCs w:val="16"/>
        </w:rPr>
        <w:t xml:space="preserve"> p.</w:t>
      </w:r>
      <w:r w:rsidR="00966FFB">
        <w:t xml:space="preserve"> [UFSCar] [USP]</w:t>
      </w:r>
    </w:p>
    <w:p w:rsidR="00961784" w:rsidRPr="00961784" w:rsidRDefault="00961784" w:rsidP="002802EC">
      <w:pPr>
        <w:pStyle w:val="PargrafoparaBibl"/>
        <w:widowControl/>
        <w:rPr>
          <w:color w:val="808080" w:themeColor="background1" w:themeShade="80"/>
          <w:szCs w:val="16"/>
        </w:rPr>
      </w:pPr>
      <w:r w:rsidRPr="00961784">
        <w:rPr>
          <w:color w:val="808080" w:themeColor="background1" w:themeShade="80"/>
          <w:szCs w:val="16"/>
        </w:rPr>
        <w:t xml:space="preserve">MATTEO DI AQUASPARTA, </w:t>
      </w:r>
      <w:r w:rsidRPr="00961784">
        <w:rPr>
          <w:i/>
          <w:color w:val="808080" w:themeColor="background1" w:themeShade="80"/>
          <w:szCs w:val="16"/>
        </w:rPr>
        <w:t>Il cosmo e la legge</w:t>
      </w:r>
      <w:r w:rsidRPr="00961784">
        <w:rPr>
          <w:color w:val="808080" w:themeColor="background1" w:themeShade="80"/>
          <w:szCs w:val="16"/>
        </w:rPr>
        <w:t xml:space="preserve">. A cura di L. Mauro. Biblioteca medievale, 3. Firenze, Nardini, 1990. </w:t>
      </w:r>
      <w:r>
        <w:rPr>
          <w:color w:val="808080" w:themeColor="background1" w:themeShade="80"/>
          <w:szCs w:val="16"/>
        </w:rPr>
        <w:t>272 p.*</w:t>
      </w:r>
      <w:r w:rsidR="004042FC" w:rsidRPr="004042FC">
        <w:rPr>
          <w:color w:val="808080" w:themeColor="background1" w:themeShade="80"/>
          <w:szCs w:val="16"/>
          <w:vertAlign w:val="superscript"/>
        </w:rPr>
        <w:t>+</w:t>
      </w:r>
      <w:r w:rsidR="004042FC">
        <w:rPr>
          <w:color w:val="808080" w:themeColor="background1" w:themeShade="80"/>
          <w:szCs w:val="16"/>
        </w:rPr>
        <w:t xml:space="preserve"> </w:t>
      </w:r>
    </w:p>
    <w:p w:rsidR="00747B9F" w:rsidRPr="00D114A0" w:rsidRDefault="00747B9F" w:rsidP="002802EC">
      <w:pPr>
        <w:pStyle w:val="Ttulo5"/>
        <w:keepNext/>
        <w:spacing w:before="0"/>
        <w:rPr>
          <w:color w:val="FF0000"/>
          <w:lang w:val="en-US"/>
        </w:rPr>
      </w:pPr>
      <w:r w:rsidRPr="00D114A0">
        <w:rPr>
          <w:color w:val="FF0000"/>
          <w:lang w:val="en-US"/>
        </w:rPr>
        <w:lastRenderedPageBreak/>
        <w:t>Antologias</w:t>
      </w:r>
    </w:p>
    <w:p w:rsidR="005834F6" w:rsidRDefault="005834F6" w:rsidP="002802EC">
      <w:pPr>
        <w:pStyle w:val="PargrafoparaBibl"/>
        <w:widowControl/>
        <w:rPr>
          <w:lang w:val="en-US"/>
        </w:rPr>
      </w:pPr>
      <w:bookmarkStart w:id="69" w:name="_Hlk482957518"/>
      <w:r w:rsidRPr="005834F6">
        <w:rPr>
          <w:lang w:val="en-US"/>
        </w:rPr>
        <w:t>MATTHEW OF AQUASPARTA</w:t>
      </w:r>
      <w:r>
        <w:rPr>
          <w:lang w:val="en-US"/>
        </w:rPr>
        <w:t>, “</w:t>
      </w:r>
      <w:r w:rsidRPr="005834F6">
        <w:rPr>
          <w:lang w:val="en-US"/>
        </w:rPr>
        <w:t>Ten Disputed questions on knowledge (Questions I and II)</w:t>
      </w:r>
      <w:r>
        <w:rPr>
          <w:lang w:val="en-US"/>
        </w:rPr>
        <w:t xml:space="preserve">” in </w:t>
      </w:r>
      <w:r w:rsidRPr="00EC1443">
        <w:rPr>
          <w:lang w:val="en-US"/>
        </w:rPr>
        <w:t>McKEON</w:t>
      </w:r>
      <w:r>
        <w:rPr>
          <w:lang w:val="en-US"/>
        </w:rPr>
        <w:t xml:space="preserve">, R., ed., </w:t>
      </w:r>
      <w:r w:rsidRPr="00EC1443">
        <w:rPr>
          <w:i/>
          <w:lang w:val="en-US"/>
        </w:rPr>
        <w:t xml:space="preserve">Selections from medieval philosophers. 2. Roger Bacon to William of </w:t>
      </w:r>
      <w:r w:rsidRPr="00EC1443">
        <w:rPr>
          <w:rStyle w:val="text3"/>
          <w:i/>
          <w:lang w:val="en-US"/>
        </w:rPr>
        <w:t>Ockham</w:t>
      </w:r>
      <w:r>
        <w:rPr>
          <w:lang w:val="en-US"/>
        </w:rPr>
        <w:t>. E</w:t>
      </w:r>
      <w:r w:rsidRPr="00EC1443">
        <w:rPr>
          <w:lang w:val="en-US"/>
        </w:rPr>
        <w:t>d. and tr</w:t>
      </w:r>
      <w:r>
        <w:rPr>
          <w:lang w:val="en-US"/>
        </w:rPr>
        <w:t>.</w:t>
      </w:r>
      <w:r w:rsidRPr="00EC1443">
        <w:rPr>
          <w:lang w:val="en-US"/>
        </w:rPr>
        <w:t>, with intr</w:t>
      </w:r>
      <w:r>
        <w:rPr>
          <w:lang w:val="en-US"/>
        </w:rPr>
        <w:t>.</w:t>
      </w:r>
      <w:r w:rsidRPr="00EC1443">
        <w:rPr>
          <w:lang w:val="en-US"/>
        </w:rPr>
        <w:t xml:space="preserve"> notes and glossary by R</w:t>
      </w:r>
      <w:r>
        <w:rPr>
          <w:lang w:val="en-US"/>
        </w:rPr>
        <w:t>.</w:t>
      </w:r>
      <w:r w:rsidRPr="00EC1443">
        <w:rPr>
          <w:lang w:val="en-US"/>
        </w:rPr>
        <w:t xml:space="preserve"> McKeon</w:t>
      </w:r>
      <w:r>
        <w:rPr>
          <w:lang w:val="en-US"/>
        </w:rPr>
        <w:t xml:space="preserve">. </w:t>
      </w:r>
      <w:r w:rsidRPr="00EC1443">
        <w:rPr>
          <w:lang w:val="en-US"/>
        </w:rPr>
        <w:t xml:space="preserve">New York, Charles Scribner’s Sons, </w:t>
      </w:r>
      <w:r w:rsidR="00D22BDB">
        <w:rPr>
          <w:lang w:val="en-US"/>
        </w:rPr>
        <w:t xml:space="preserve">1930. </w:t>
      </w:r>
      <w:r w:rsidRPr="00EC1443">
        <w:rPr>
          <w:lang w:val="en-US"/>
        </w:rPr>
        <w:t>1958</w:t>
      </w:r>
      <w:r>
        <w:rPr>
          <w:lang w:val="en-US"/>
        </w:rPr>
        <w:t>, pp</w:t>
      </w:r>
      <w:r w:rsidRPr="00EC1443">
        <w:rPr>
          <w:lang w:val="en-US"/>
        </w:rPr>
        <w:t xml:space="preserve">. </w:t>
      </w:r>
      <w:r>
        <w:rPr>
          <w:lang w:val="en-US"/>
        </w:rPr>
        <w:t xml:space="preserve">234-302. </w:t>
      </w:r>
      <w:r w:rsidRPr="00EC1443">
        <w:rPr>
          <w:lang w:val="en-US"/>
        </w:rPr>
        <w:t>[USP]</w:t>
      </w:r>
    </w:p>
    <w:bookmarkEnd w:id="69"/>
    <w:p w:rsidR="00FB710A" w:rsidRPr="00F61AE9" w:rsidRDefault="00FB710A" w:rsidP="002802EC">
      <w:pPr>
        <w:pStyle w:val="PargrafoparaBibl"/>
        <w:widowControl/>
        <w:rPr>
          <w:lang w:val="en-US"/>
        </w:rPr>
      </w:pPr>
      <w:r w:rsidRPr="00F61AE9">
        <w:rPr>
          <w:iCs/>
          <w:lang w:val="en-US"/>
        </w:rPr>
        <w:t>“</w:t>
      </w:r>
      <w:r w:rsidRPr="00F61AE9">
        <w:rPr>
          <w:lang w:val="en-US"/>
        </w:rPr>
        <w:t xml:space="preserve">Matthew of Aquasparta” [excerpts] in FAIRWEATHER, E., </w:t>
      </w:r>
      <w:r w:rsidRPr="00F61AE9">
        <w:rPr>
          <w:i/>
          <w:lang w:val="en-US"/>
        </w:rPr>
        <w:t>A scholastic miscellany: Anselm to Ockham</w:t>
      </w:r>
      <w:r w:rsidRPr="00F61AE9">
        <w:rPr>
          <w:lang w:val="en-US"/>
        </w:rPr>
        <w:t>. Philadelphia, Westminster, 1956 [1981?]. 457 p. [UNESP] [USP]</w:t>
      </w:r>
    </w:p>
    <w:p w:rsidR="00FB710A" w:rsidRPr="00F61AE9" w:rsidRDefault="00FB710A" w:rsidP="002802EC">
      <w:pPr>
        <w:pStyle w:val="PargrafoparaBibl"/>
        <w:widowControl/>
        <w:rPr>
          <w:szCs w:val="15"/>
          <w:lang w:val="en-US"/>
        </w:rPr>
      </w:pPr>
      <w:r w:rsidRPr="00F61AE9">
        <w:rPr>
          <w:lang w:val="en-US"/>
        </w:rPr>
        <w:t xml:space="preserve">MATTHEW OF AQUASPARTA, “Disputed questions on faith and knowledge, question I” in SCHOEDINGER, A. B., ed., </w:t>
      </w:r>
      <w:r w:rsidRPr="00F61AE9">
        <w:rPr>
          <w:i/>
          <w:lang w:val="en-US"/>
        </w:rPr>
        <w:t>Readings in Medieval Philosophy</w:t>
      </w:r>
      <w:r w:rsidRPr="00F61AE9">
        <w:rPr>
          <w:i/>
          <w:iCs/>
          <w:lang w:val="en-US"/>
        </w:rPr>
        <w:t>.</w:t>
      </w:r>
      <w:r w:rsidRPr="00F61AE9">
        <w:rPr>
          <w:lang w:val="en-US"/>
        </w:rPr>
        <w:t xml:space="preserve"> [Tr. W. G. Harbinson]. New York, Oxford UP, 1996; pp. 468-481. </w:t>
      </w:r>
      <w:r w:rsidR="0032241E">
        <w:rPr>
          <w:lang w:val="en-US"/>
        </w:rPr>
        <w:t xml:space="preserve">[UFSCar] </w:t>
      </w:r>
      <w:r w:rsidRPr="00F61AE9">
        <w:rPr>
          <w:lang w:val="en-US"/>
        </w:rPr>
        <w:t>[USP]</w:t>
      </w:r>
    </w:p>
    <w:p w:rsidR="00F64863" w:rsidRPr="001C5985" w:rsidRDefault="00F64863" w:rsidP="002802EC">
      <w:pPr>
        <w:pStyle w:val="PargrafoparaBibl"/>
        <w:widowControl/>
        <w:rPr>
          <w:color w:val="808080" w:themeColor="background1" w:themeShade="80"/>
          <w:lang w:val="en-US"/>
        </w:rPr>
      </w:pPr>
      <w:r w:rsidRPr="00807EF7">
        <w:rPr>
          <w:color w:val="808080" w:themeColor="background1" w:themeShade="80"/>
        </w:rPr>
        <w:t>Henri de Gand, Matthieu d’Aquasparta, Richard de Mediavilla et Pierre de Jean Olivi</w:t>
      </w:r>
      <w:r>
        <w:rPr>
          <w:color w:val="808080" w:themeColor="background1" w:themeShade="80"/>
        </w:rPr>
        <w:t>,</w:t>
      </w:r>
      <w:r w:rsidRPr="00807EF7">
        <w:rPr>
          <w:color w:val="808080" w:themeColor="background1" w:themeShade="80"/>
        </w:rPr>
        <w:t xml:space="preserve"> </w:t>
      </w:r>
      <w:r w:rsidRPr="00BD1131">
        <w:rPr>
          <w:i/>
          <w:color w:val="808080" w:themeColor="background1" w:themeShade="80"/>
        </w:rPr>
        <w:t>Les anges et le lieu</w:t>
      </w:r>
      <w:r w:rsidRPr="00A35E3C">
        <w:rPr>
          <w:color w:val="808080" w:themeColor="background1" w:themeShade="80"/>
        </w:rPr>
        <w:t xml:space="preserve">. </w:t>
      </w:r>
      <w:r>
        <w:rPr>
          <w:color w:val="808080" w:themeColor="background1" w:themeShade="80"/>
        </w:rPr>
        <w:t>[</w:t>
      </w:r>
      <w:r w:rsidRPr="00A35E3C">
        <w:rPr>
          <w:color w:val="808080" w:themeColor="background1" w:themeShade="80"/>
        </w:rPr>
        <w:t>Quatre questions sur la localisation des substances séparées</w:t>
      </w:r>
      <w:r>
        <w:rPr>
          <w:color w:val="808080" w:themeColor="background1" w:themeShade="80"/>
        </w:rPr>
        <w:t xml:space="preserve">]. </w:t>
      </w:r>
      <w:r w:rsidRPr="00807EF7">
        <w:rPr>
          <w:color w:val="808080" w:themeColor="background1" w:themeShade="80"/>
        </w:rPr>
        <w:t xml:space="preserve">Intr. par T. Suarez-Nani. Textes latins, tr. et notes par T. Suarez-Nani, O. Ribordy, Ph. </w:t>
      </w:r>
      <w:r w:rsidRPr="001C5985">
        <w:rPr>
          <w:color w:val="808080" w:themeColor="background1" w:themeShade="80"/>
          <w:lang w:val="en-US"/>
        </w:rPr>
        <w:t>Schultheiss, G. Evangelista et G. Lardelli. Translatio, 11. Paris, Vrin, 2017. 288 p.</w:t>
      </w:r>
    </w:p>
    <w:p w:rsidR="00707620" w:rsidRPr="00EF71F1" w:rsidRDefault="00707620" w:rsidP="002802EC">
      <w:pPr>
        <w:pStyle w:val="PargrafoparaBibl"/>
        <w:widowControl/>
        <w:rPr>
          <w:noProof/>
          <w:color w:val="808080"/>
          <w:szCs w:val="24"/>
          <w:lang w:val="en-US"/>
        </w:rPr>
      </w:pPr>
      <w:r w:rsidRPr="00C07DC9">
        <w:rPr>
          <w:noProof/>
          <w:color w:val="808080"/>
          <w:szCs w:val="24"/>
          <w:lang w:val="en-US"/>
        </w:rPr>
        <w:t xml:space="preserve">PERLER, D., und SCHIERBAUM, S., Hrgs., </w:t>
      </w:r>
      <w:r w:rsidRPr="00C07DC9">
        <w:rPr>
          <w:i/>
          <w:noProof/>
          <w:color w:val="808080"/>
          <w:szCs w:val="24"/>
          <w:lang w:val="en-US"/>
        </w:rPr>
        <w:t xml:space="preserve">Selbstbezug und Selbstwissen: Texte zu </w:t>
      </w:r>
      <w:r w:rsidR="00C14727">
        <w:rPr>
          <w:i/>
          <w:noProof/>
          <w:color w:val="808080"/>
          <w:szCs w:val="24"/>
          <w:lang w:val="en-US"/>
        </w:rPr>
        <w:t xml:space="preserve">einer mittelalterlichen Debatte </w:t>
      </w:r>
      <w:r w:rsidRPr="00C07DC9">
        <w:rPr>
          <w:i/>
          <w:noProof/>
          <w:color w:val="808080"/>
          <w:szCs w:val="24"/>
          <w:lang w:val="en-US"/>
        </w:rPr>
        <w:t>Broschiert</w:t>
      </w:r>
      <w:r w:rsidRPr="00C07DC9">
        <w:rPr>
          <w:noProof/>
          <w:color w:val="808080"/>
          <w:szCs w:val="24"/>
          <w:lang w:val="en-US"/>
        </w:rPr>
        <w:t xml:space="preserve">. </w:t>
      </w:r>
      <w:r w:rsidRPr="00EF71F1">
        <w:rPr>
          <w:noProof/>
          <w:color w:val="808080"/>
          <w:szCs w:val="24"/>
          <w:lang w:val="en-US"/>
        </w:rPr>
        <w:t>Frankfurt am Main, Klostermann, 2014. 526 S.*</w:t>
      </w:r>
    </w:p>
    <w:p w:rsidR="00FB710A" w:rsidRPr="00EF71F1" w:rsidRDefault="00AA4FB5" w:rsidP="002802EC">
      <w:pPr>
        <w:pStyle w:val="Ttulo5"/>
        <w:keepNext/>
        <w:spacing w:before="0"/>
        <w:rPr>
          <w:color w:val="FF0000"/>
          <w:lang w:val="en-US"/>
        </w:rPr>
      </w:pPr>
      <w:r w:rsidRPr="00EF71F1">
        <w:rPr>
          <w:color w:val="FF0000"/>
          <w:lang w:val="en-US"/>
        </w:rPr>
        <w:t>Comentadores</w:t>
      </w:r>
    </w:p>
    <w:p w:rsidR="00E42A4A" w:rsidRPr="003D4863" w:rsidRDefault="00E42A4A" w:rsidP="002802EC">
      <w:pPr>
        <w:pStyle w:val="PargrafoparaBibl"/>
        <w:widowControl/>
        <w:rPr>
          <w:color w:val="808080" w:themeColor="background1" w:themeShade="80"/>
        </w:rPr>
      </w:pPr>
      <w:r w:rsidRPr="00EF71F1">
        <w:rPr>
          <w:color w:val="808080" w:themeColor="background1" w:themeShade="80"/>
          <w:lang w:val="en-US"/>
        </w:rPr>
        <w:t xml:space="preserve">BIANCHI, L., </w:t>
      </w:r>
      <w:r w:rsidRPr="00EF71F1">
        <w:rPr>
          <w:i/>
          <w:color w:val="808080" w:themeColor="background1" w:themeShade="80"/>
          <w:lang w:val="en-US"/>
        </w:rPr>
        <w:t>L’errore di Aristotele:</w:t>
      </w:r>
      <w:r w:rsidR="009C2CA2" w:rsidRPr="00EF71F1">
        <w:rPr>
          <w:i/>
          <w:color w:val="808080" w:themeColor="background1" w:themeShade="80"/>
          <w:lang w:val="en-US"/>
        </w:rPr>
        <w:t xml:space="preserve"> la polemica contro lʼeternità del mondo nel XIII secolo. </w:t>
      </w:r>
      <w:r w:rsidR="009C2CA2" w:rsidRPr="00F00D55">
        <w:rPr>
          <w:color w:val="808080" w:themeColor="background1" w:themeShade="80"/>
        </w:rPr>
        <w:t>Firenze, La Nuova Italia</w:t>
      </w:r>
      <w:r w:rsidRPr="00F00D55">
        <w:rPr>
          <w:color w:val="808080" w:themeColor="background1" w:themeShade="80"/>
        </w:rPr>
        <w:t>,</w:t>
      </w:r>
      <w:r w:rsidRPr="003D4863">
        <w:rPr>
          <w:color w:val="808080" w:themeColor="background1" w:themeShade="80"/>
        </w:rPr>
        <w:t xml:space="preserve"> 1984. 210 p. </w:t>
      </w:r>
    </w:p>
    <w:p w:rsidR="00FB710A" w:rsidRPr="00F61AE9" w:rsidRDefault="00FB710A" w:rsidP="002802EC">
      <w:pPr>
        <w:pStyle w:val="PargrafoparaBibl"/>
        <w:widowControl/>
      </w:pPr>
      <w:r w:rsidRPr="00F61AE9">
        <w:t xml:space="preserve">CANACCINI, F., </w:t>
      </w:r>
      <w:r w:rsidRPr="00F61AE9">
        <w:rPr>
          <w:i/>
        </w:rPr>
        <w:t>Matteo d’Acquasparta tra Dante e Bonifacio VIII</w:t>
      </w:r>
      <w:r w:rsidRPr="00F61AE9">
        <w:t>. Medioevo, 16. Roma, Ant</w:t>
      </w:r>
      <w:r w:rsidR="00966FFB">
        <w:t>onianum, 2008. 197 p. [USP] {NA}</w:t>
      </w:r>
    </w:p>
    <w:p w:rsidR="002819A7" w:rsidRPr="002819A7" w:rsidRDefault="002819A7" w:rsidP="002802EC">
      <w:pPr>
        <w:pStyle w:val="PargrafoparaBibl"/>
        <w:widowControl/>
        <w:rPr>
          <w:color w:val="808080"/>
          <w:szCs w:val="26"/>
          <w:lang w:val="en-US"/>
        </w:rPr>
      </w:pPr>
      <w:r w:rsidRPr="002819A7">
        <w:rPr>
          <w:color w:val="808080"/>
          <w:szCs w:val="26"/>
        </w:rPr>
        <w:t>CAPPELLETTI, L</w:t>
      </w:r>
      <w:r>
        <w:rPr>
          <w:color w:val="808080"/>
          <w:szCs w:val="26"/>
        </w:rPr>
        <w:t>.</w:t>
      </w:r>
      <w:r w:rsidRPr="002819A7">
        <w:rPr>
          <w:color w:val="808080"/>
          <w:szCs w:val="26"/>
        </w:rPr>
        <w:t xml:space="preserve">, </w:t>
      </w:r>
      <w:r w:rsidRPr="002819A7">
        <w:rPr>
          <w:i/>
          <w:color w:val="808080"/>
          <w:szCs w:val="26"/>
        </w:rPr>
        <w:t>Matteo d’Acquasparta vs Tommaso d’Aquino. Il dibattito teologico-filosofico nelle “questiones de anima”</w:t>
      </w:r>
      <w:r w:rsidRPr="002819A7">
        <w:rPr>
          <w:color w:val="808080"/>
          <w:szCs w:val="26"/>
        </w:rPr>
        <w:t xml:space="preserve">. </w:t>
      </w:r>
      <w:r w:rsidRPr="002819A7">
        <w:rPr>
          <w:color w:val="808080"/>
          <w:szCs w:val="26"/>
          <w:lang w:val="en-US"/>
        </w:rPr>
        <w:t>Roma, Aracne</w:t>
      </w:r>
      <w:r>
        <w:rPr>
          <w:color w:val="808080"/>
          <w:szCs w:val="26"/>
          <w:lang w:val="en-US"/>
        </w:rPr>
        <w:t>, 2011. 296 p.*</w:t>
      </w:r>
    </w:p>
    <w:p w:rsidR="00FB710A" w:rsidRPr="00F61AE9" w:rsidRDefault="00FB710A" w:rsidP="002802EC">
      <w:pPr>
        <w:pStyle w:val="PargrafoparaBibl"/>
        <w:widowControl/>
        <w:rPr>
          <w:lang w:val="en-US"/>
        </w:rPr>
      </w:pPr>
      <w:r w:rsidRPr="00F61AE9">
        <w:rPr>
          <w:lang w:val="en-US"/>
        </w:rPr>
        <w:t xml:space="preserve">CROSS, R., </w:t>
      </w:r>
      <w:r w:rsidRPr="00F61AE9">
        <w:rPr>
          <w:i/>
          <w:lang w:val="en-US"/>
        </w:rPr>
        <w:t>The metaphysics of the incarnation: Thomas Aquinas to Duns Scotus</w:t>
      </w:r>
      <w:r w:rsidRPr="00F61AE9">
        <w:rPr>
          <w:lang w:val="en-US"/>
        </w:rPr>
        <w:t>. Oxford, UP, 2002. XIX+358 p. [UNICAMP]</w:t>
      </w:r>
      <w:r w:rsidR="00E73EA6" w:rsidRPr="00E73EA6">
        <w:rPr>
          <w:lang w:val="en-US"/>
        </w:rPr>
        <w:t xml:space="preserve"> </w:t>
      </w:r>
      <w:r w:rsidR="00E73EA6" w:rsidRPr="00F61AE9">
        <w:rPr>
          <w:lang w:val="en-US"/>
        </w:rPr>
        <w:t>[USP]</w:t>
      </w:r>
    </w:p>
    <w:p w:rsidR="00FB710A" w:rsidRPr="00F61AE9" w:rsidRDefault="00FB710A" w:rsidP="002802EC">
      <w:pPr>
        <w:pStyle w:val="PargrafoparaBibl"/>
        <w:widowControl/>
        <w:rPr>
          <w:lang w:val="en-US"/>
        </w:rPr>
      </w:pPr>
      <w:r w:rsidRPr="00F61AE9">
        <w:rPr>
          <w:noProof/>
          <w:szCs w:val="22"/>
          <w:lang w:val="en-US"/>
        </w:rPr>
        <w:t xml:space="preserve">EMERY Jr., K., et al., eds., </w:t>
      </w:r>
      <w:r w:rsidRPr="00F61AE9">
        <w:rPr>
          <w:i/>
          <w:noProof/>
          <w:szCs w:val="22"/>
          <w:lang w:val="en-US"/>
        </w:rPr>
        <w:t>Philosophy and theology in the long Middle Ages</w:t>
      </w:r>
      <w:r w:rsidRPr="00F61AE9">
        <w:rPr>
          <w:noProof/>
          <w:szCs w:val="22"/>
          <w:lang w:val="en-US"/>
        </w:rPr>
        <w:t>. Studien und Texte zur Geistesgeschichte des Mittelalters, 105. Leiden, Brill, 2011. IX+1.005 p. [UNICAMP] [USP]</w:t>
      </w:r>
    </w:p>
    <w:p w:rsidR="006D7EF3" w:rsidRPr="00B90AE2" w:rsidRDefault="006D7EF3" w:rsidP="006D7EF3">
      <w:pPr>
        <w:pStyle w:val="PargrafoparaBibl"/>
      </w:pPr>
      <w:r w:rsidRPr="00B90AE2">
        <w:rPr>
          <w:bCs/>
        </w:rPr>
        <w:t xml:space="preserve">GASSER, </w:t>
      </w:r>
      <w:r w:rsidRPr="00B90AE2">
        <w:t xml:space="preserve">H. T., </w:t>
      </w:r>
      <w:r>
        <w:rPr>
          <w:i/>
        </w:rPr>
        <w:t>Matthaei a</w:t>
      </w:r>
      <w:r w:rsidRPr="0008180E">
        <w:rPr>
          <w:i/>
        </w:rPr>
        <w:t>b Aquasparta de originali peccato doctrina comparata cum respectiva doctrina S. Thomas et S. Bonaventurae</w:t>
      </w:r>
      <w:r w:rsidRPr="00B90AE2">
        <w:t xml:space="preserve">. </w:t>
      </w:r>
      <w:r>
        <w:rPr>
          <w:noProof/>
          <w:szCs w:val="24"/>
        </w:rPr>
        <w:t xml:space="preserve">Extratto di tesi. </w:t>
      </w:r>
      <w:r w:rsidRPr="00B90AE2">
        <w:t xml:space="preserve">Romae, Pontificia Universitas Gregoriana, 1948. 128 p. </w:t>
      </w:r>
      <w:r w:rsidRPr="00835295">
        <w:t>[Redentoristas]</w:t>
      </w:r>
    </w:p>
    <w:p w:rsidR="00FB710A" w:rsidRPr="00F61AE9" w:rsidRDefault="00FB710A" w:rsidP="002802EC">
      <w:pPr>
        <w:pStyle w:val="PargrafoparaBibl"/>
        <w:widowControl/>
        <w:rPr>
          <w:lang w:val="en-US"/>
        </w:rPr>
      </w:pPr>
      <w:r w:rsidRPr="00F61AE9">
        <w:rPr>
          <w:i/>
        </w:rPr>
        <w:t>Iacopone da Todi</w:t>
      </w:r>
      <w:r w:rsidRPr="00F61AE9">
        <w:t xml:space="preserve">. Centro di studi sulla spirtualità medievale, ns, 14. </w:t>
      </w:r>
      <w:r w:rsidRPr="00F61AE9">
        <w:rPr>
          <w:lang w:val="en-US"/>
        </w:rPr>
        <w:t>Spoleto, CISAM, 2001. X+393 p. [USP]</w:t>
      </w:r>
    </w:p>
    <w:p w:rsidR="00892398" w:rsidRPr="00A377CB" w:rsidRDefault="00892398" w:rsidP="002802EC">
      <w:pPr>
        <w:pStyle w:val="PargrafoparaBibl"/>
        <w:widowControl/>
        <w:rPr>
          <w:lang w:val="en-US"/>
        </w:rPr>
      </w:pPr>
      <w:r w:rsidRPr="00A377CB">
        <w:rPr>
          <w:szCs w:val="24"/>
          <w:lang w:val="en-GB"/>
        </w:rPr>
        <w:lastRenderedPageBreak/>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FB710A" w:rsidRPr="00F61AE9" w:rsidRDefault="00FB710A" w:rsidP="002802EC">
      <w:pPr>
        <w:pStyle w:val="PargrafoparaBibl"/>
        <w:widowControl/>
      </w:pPr>
      <w:r w:rsidRPr="00F61AE9">
        <w:rPr>
          <w:lang w:val="en-US"/>
        </w:rPr>
        <w:t xml:space="preserve">MARRONE, S. P., </w:t>
      </w:r>
      <w:r w:rsidRPr="00F61AE9">
        <w:rPr>
          <w:i/>
          <w:lang w:val="en-US"/>
        </w:rPr>
        <w:t>The light of Thy countenance: science and knowledge of God in the Thirteenth Century</w:t>
      </w:r>
      <w:r w:rsidRPr="00F61AE9">
        <w:rPr>
          <w:lang w:val="en-US"/>
        </w:rPr>
        <w:t xml:space="preserve">. Studies in the history of christian thought, 98. Leiden, Brill, 2001. 2 vols. </w:t>
      </w:r>
      <w:r w:rsidRPr="00F61AE9">
        <w:t>[USP]</w:t>
      </w:r>
    </w:p>
    <w:p w:rsidR="002819A7" w:rsidRPr="00F52161" w:rsidRDefault="00FB710A" w:rsidP="002802EC">
      <w:pPr>
        <w:pStyle w:val="PargrafoparaBibl"/>
        <w:widowControl/>
        <w:rPr>
          <w:color w:val="808080" w:themeColor="background1" w:themeShade="80"/>
        </w:rPr>
      </w:pPr>
      <w:r w:rsidRPr="00F52161">
        <w:rPr>
          <w:i/>
          <w:color w:val="808080" w:themeColor="background1" w:themeShade="80"/>
          <w:szCs w:val="26"/>
        </w:rPr>
        <w:t>Matteo d’Acquasparta, francescano, filosofo, politico</w:t>
      </w:r>
      <w:r w:rsidRPr="00F52161">
        <w:rPr>
          <w:color w:val="808080" w:themeColor="background1" w:themeShade="80"/>
          <w:szCs w:val="26"/>
        </w:rPr>
        <w:t>. Centro di studi sulla spirtualità medievale, ns, 6. Spoleto, CISAM, 1993. X+330 p.</w:t>
      </w:r>
      <w:r w:rsidR="002819A7" w:rsidRPr="00F52161">
        <w:rPr>
          <w:color w:val="808080" w:themeColor="background1" w:themeShade="80"/>
          <w:szCs w:val="26"/>
        </w:rPr>
        <w:t>*</w:t>
      </w:r>
    </w:p>
    <w:p w:rsidR="00F52161" w:rsidRPr="00F52161" w:rsidRDefault="00F52161" w:rsidP="002802EC">
      <w:pPr>
        <w:pStyle w:val="PargrafoparaBibl"/>
        <w:widowControl/>
        <w:rPr>
          <w:color w:val="808080" w:themeColor="background1" w:themeShade="80"/>
          <w:szCs w:val="26"/>
        </w:rPr>
      </w:pPr>
      <w:r w:rsidRPr="00F52161">
        <w:rPr>
          <w:color w:val="808080" w:themeColor="background1" w:themeShade="80"/>
          <w:szCs w:val="26"/>
        </w:rPr>
        <w:t xml:space="preserve">MAZZARELLA, P., </w:t>
      </w:r>
      <w:r w:rsidRPr="00F52161">
        <w:rPr>
          <w:i/>
          <w:color w:val="808080" w:themeColor="background1" w:themeShade="80"/>
          <w:szCs w:val="26"/>
        </w:rPr>
        <w:t>La dottrina dell’anima e della conoscenza in Matteo d’Acquasparta</w:t>
      </w:r>
      <w:r w:rsidRPr="00F52161">
        <w:rPr>
          <w:color w:val="808080" w:themeColor="background1" w:themeShade="80"/>
          <w:szCs w:val="26"/>
        </w:rPr>
        <w:t xml:space="preserve">. Studi filosofici, 17. Padova, Ed. Gregoriana, </w:t>
      </w:r>
      <w:r w:rsidR="00915BA3">
        <w:rPr>
          <w:color w:val="808080" w:themeColor="background1" w:themeShade="80"/>
          <w:szCs w:val="26"/>
        </w:rPr>
        <w:t xml:space="preserve">1969. </w:t>
      </w:r>
      <w:r w:rsidRPr="00F52161">
        <w:rPr>
          <w:color w:val="808080" w:themeColor="background1" w:themeShade="80"/>
          <w:szCs w:val="26"/>
        </w:rPr>
        <w:t xml:space="preserve">262 p. </w:t>
      </w:r>
    </w:p>
    <w:p w:rsidR="00FB710A" w:rsidRPr="00A35B75" w:rsidRDefault="00FB710A" w:rsidP="002802EC">
      <w:pPr>
        <w:pStyle w:val="PargrafoparaBibl"/>
        <w:widowControl/>
      </w:pPr>
      <w:r w:rsidRPr="00F61AE9">
        <w:t xml:space="preserve">DE MOTTONI, B. F., </w:t>
      </w:r>
      <w:r w:rsidRPr="00F61AE9">
        <w:rPr>
          <w:i/>
        </w:rPr>
        <w:t>Figure e motivi della contemplazione nelle teologie medievali</w:t>
      </w:r>
      <w:r w:rsidRPr="00F61AE9">
        <w:t>. Micrologus’ library, 18. Firenze, SISMEL</w:t>
      </w:r>
      <w:r w:rsidR="00BC1AC6">
        <w:t xml:space="preserve"> / Galluzzo, 2007. 181 p. [UFSCa</w:t>
      </w:r>
      <w:r w:rsidRPr="00F61AE9">
        <w:t xml:space="preserve">r] [USP] </w:t>
      </w:r>
      <w:r w:rsidR="00910698" w:rsidRPr="00E44244">
        <w:t>{NA}</w:t>
      </w:r>
    </w:p>
    <w:p w:rsidR="000043F8" w:rsidRPr="004D70EA" w:rsidRDefault="000043F8" w:rsidP="002802EC">
      <w:pPr>
        <w:pStyle w:val="PargrafoparaBibl"/>
        <w:widowControl/>
      </w:pPr>
      <w:r w:rsidRPr="00F61AE9">
        <w:t xml:space="preserve">MUSCO, A., a cura di, </w:t>
      </w:r>
      <w:r w:rsidRPr="00F61AE9">
        <w:rPr>
          <w:i/>
        </w:rPr>
        <w:t>I francescani e la politica</w:t>
      </w:r>
      <w:r w:rsidRPr="00F61AE9">
        <w:t>. Franciscana, 13. Palermo, Officina di Studi Med</w:t>
      </w:r>
      <w:r>
        <w:t xml:space="preserve">ievali, 2007. </w:t>
      </w:r>
      <w:r w:rsidRPr="004D70EA">
        <w:t>2 vols. [USP]</w:t>
      </w:r>
    </w:p>
    <w:p w:rsidR="00FB710A" w:rsidRPr="00F61AE9" w:rsidRDefault="00FB710A" w:rsidP="002802EC">
      <w:pPr>
        <w:pStyle w:val="PargrafoparaBibl"/>
        <w:widowControl/>
        <w:rPr>
          <w:szCs w:val="16"/>
        </w:rPr>
      </w:pPr>
      <w:r w:rsidRPr="00F61AE9">
        <w:rPr>
          <w:szCs w:val="16"/>
        </w:rPr>
        <w:t xml:space="preserve">PUTALLAZ, F.-X., </w:t>
      </w:r>
      <w:r w:rsidRPr="00F61AE9">
        <w:rPr>
          <w:i/>
          <w:iCs/>
          <w:szCs w:val="16"/>
        </w:rPr>
        <w:t>La connaissance de soi au XIII</w:t>
      </w:r>
      <w:r w:rsidRPr="00F61AE9">
        <w:rPr>
          <w:i/>
          <w:iCs/>
          <w:szCs w:val="10"/>
          <w:vertAlign w:val="superscript"/>
        </w:rPr>
        <w:t>e</w:t>
      </w:r>
      <w:r w:rsidRPr="00F61AE9">
        <w:rPr>
          <w:i/>
          <w:iCs/>
          <w:szCs w:val="10"/>
        </w:rPr>
        <w:t xml:space="preserve"> </w:t>
      </w:r>
      <w:r w:rsidRPr="00F61AE9">
        <w:rPr>
          <w:i/>
          <w:iCs/>
          <w:szCs w:val="16"/>
        </w:rPr>
        <w:t>siècle. De Matthieu d’Aquasparta à Thierry de Freiburg</w:t>
      </w:r>
      <w:r w:rsidRPr="00F61AE9">
        <w:rPr>
          <w:szCs w:val="16"/>
        </w:rPr>
        <w:t xml:space="preserve">. </w:t>
      </w:r>
      <w:r w:rsidRPr="00F61AE9">
        <w:rPr>
          <w:szCs w:val="16"/>
          <w:lang w:val="es-ES_tradnl"/>
        </w:rPr>
        <w:t xml:space="preserve">Études de philosophie médiévale, 67. </w:t>
      </w:r>
      <w:r w:rsidRPr="00F61AE9">
        <w:rPr>
          <w:szCs w:val="16"/>
          <w:lang w:val="pt-PT"/>
        </w:rPr>
        <w:t>Paris, Vrin</w:t>
      </w:r>
      <w:r w:rsidRPr="00F61AE9">
        <w:t>, 1991</w:t>
      </w:r>
      <w:r w:rsidRPr="00F61AE9">
        <w:rPr>
          <w:szCs w:val="16"/>
          <w:lang w:val="pt-PT"/>
        </w:rPr>
        <w:t>. 444 p</w:t>
      </w:r>
      <w:r w:rsidRPr="00F61AE9">
        <w:rPr>
          <w:szCs w:val="12"/>
          <w:lang w:val="pt-PT"/>
        </w:rPr>
        <w:t xml:space="preserve">. [UNIFESP] </w:t>
      </w:r>
      <w:r w:rsidRPr="00F61AE9">
        <w:rPr>
          <w:szCs w:val="16"/>
        </w:rPr>
        <w:t>[USP]</w:t>
      </w:r>
    </w:p>
    <w:p w:rsidR="00FB710A" w:rsidRDefault="00FB710A" w:rsidP="002802EC">
      <w:pPr>
        <w:pStyle w:val="PargrafoparaBibl"/>
        <w:widowControl/>
        <w:rPr>
          <w:szCs w:val="16"/>
        </w:rPr>
      </w:pPr>
      <w:r w:rsidRPr="00F61AE9">
        <w:rPr>
          <w:szCs w:val="16"/>
        </w:rPr>
        <w:t xml:space="preserve">TONACO, G. O., </w:t>
      </w:r>
      <w:r w:rsidRPr="00F61AE9">
        <w:rPr>
          <w:i/>
          <w:iCs/>
          <w:szCs w:val="16"/>
        </w:rPr>
        <w:t>La connaissance intellectualle d’aprés Matthieu d’Aquasparta</w:t>
      </w:r>
      <w:r w:rsidRPr="00F61AE9">
        <w:rPr>
          <w:szCs w:val="16"/>
        </w:rPr>
        <w:t>. Thèse. Louvain, Université catholique de Louvain, 1970. 236 p. [USP]</w:t>
      </w:r>
    </w:p>
    <w:p w:rsidR="00161954" w:rsidRDefault="00161954" w:rsidP="00161954">
      <w:pPr>
        <w:pStyle w:val="PargrafoparaBibl"/>
      </w:pPr>
      <w:bookmarkStart w:id="70" w:name="_Hlk492546528"/>
      <w:r w:rsidRPr="00A01C53">
        <w:t xml:space="preserve">WELLMUTH, J., </w:t>
      </w:r>
      <w:r w:rsidRPr="00A01C53">
        <w:rPr>
          <w:i/>
        </w:rPr>
        <w:t>The nature and origins of scientism</w:t>
      </w:r>
      <w:r w:rsidRPr="00A01C53">
        <w:t>. The Aquinas lecture</w:t>
      </w:r>
      <w:r>
        <w:t xml:space="preserve">, 8. </w:t>
      </w:r>
      <w:r w:rsidRPr="00A01C53">
        <w:t>Milwaukee</w:t>
      </w:r>
      <w:r>
        <w:t xml:space="preserve">, </w:t>
      </w:r>
      <w:r w:rsidRPr="00A01C53">
        <w:t>Marquette U</w:t>
      </w:r>
      <w:r>
        <w:t>P</w:t>
      </w:r>
      <w:r w:rsidRPr="00A01C53">
        <w:t>,</w:t>
      </w:r>
      <w:r>
        <w:t xml:space="preserve"> </w:t>
      </w:r>
      <w:r w:rsidRPr="00A01C53">
        <w:t>1944</w:t>
      </w:r>
      <w:r>
        <w:t>. VIII+60 p. [USP]</w:t>
      </w:r>
    </w:p>
    <w:bookmarkEnd w:id="70"/>
    <w:p w:rsidR="006F43E0" w:rsidRPr="00F61AE9" w:rsidRDefault="006F43E0" w:rsidP="002802EC">
      <w:pPr>
        <w:pStyle w:val="PargrafoparaBibl"/>
        <w:widowControl/>
        <w:rPr>
          <w:szCs w:val="16"/>
        </w:rPr>
      </w:pPr>
    </w:p>
    <w:p w:rsidR="00FB710A" w:rsidRPr="00F61AE9" w:rsidRDefault="00FB710A" w:rsidP="002802EC">
      <w:pPr>
        <w:spacing w:after="200" w:line="276" w:lineRule="auto"/>
        <w:rPr>
          <w:bCs/>
        </w:rPr>
      </w:pPr>
      <w:r w:rsidRPr="00F61AE9">
        <w:rPr>
          <w:bCs/>
        </w:rPr>
        <w:br w:type="page"/>
      </w:r>
    </w:p>
    <w:p w:rsidR="0086054A" w:rsidRPr="008B21E7" w:rsidRDefault="00C14727" w:rsidP="002802EC">
      <w:pPr>
        <w:pStyle w:val="Ttulo4"/>
        <w:widowControl/>
        <w:rPr>
          <w:color w:val="FF0000"/>
        </w:rPr>
      </w:pPr>
      <w:r>
        <w:rPr>
          <w:color w:val="FF0000"/>
        </w:rPr>
        <w:lastRenderedPageBreak/>
        <w:t xml:space="preserve">mateus de paris, ca. </w:t>
      </w:r>
      <w:r w:rsidR="0086054A" w:rsidRPr="008B21E7">
        <w:rPr>
          <w:color w:val="FF0000"/>
        </w:rPr>
        <w:t>1200-1259</w:t>
      </w:r>
    </w:p>
    <w:p w:rsidR="008F02A6" w:rsidRPr="008F02A6" w:rsidRDefault="008F02A6" w:rsidP="002802EC">
      <w:pPr>
        <w:pStyle w:val="Ttulo5"/>
        <w:keepNext/>
        <w:spacing w:before="0"/>
        <w:rPr>
          <w:color w:val="FF0000"/>
        </w:rPr>
      </w:pPr>
      <w:r w:rsidRPr="008F02A6">
        <w:rPr>
          <w:color w:val="FF0000"/>
        </w:rPr>
        <w:t>Rerum Britannicarum</w:t>
      </w:r>
    </w:p>
    <w:p w:rsidR="008F02A6" w:rsidRPr="00ED3772" w:rsidRDefault="008F02A6" w:rsidP="002802EC">
      <w:pPr>
        <w:pStyle w:val="PargrafoparaBibl"/>
        <w:widowControl/>
        <w:rPr>
          <w:szCs w:val="24"/>
          <w:lang w:val="en-US"/>
        </w:rPr>
      </w:pPr>
      <w:r w:rsidRPr="005717A4">
        <w:t xml:space="preserve">MATTHÆI PARISIENSIS </w:t>
      </w:r>
      <w:r w:rsidRPr="005717A4">
        <w:rPr>
          <w:i/>
        </w:rPr>
        <w:t>Chronica majora</w:t>
      </w:r>
      <w:r w:rsidRPr="005717A4">
        <w:t xml:space="preserve">. </w:t>
      </w:r>
      <w:r w:rsidRPr="00ED3772">
        <w:rPr>
          <w:lang w:val="en-US"/>
        </w:rPr>
        <w:t>Ed. H. R. Luard.</w:t>
      </w:r>
      <w:r w:rsidRPr="00ED3772">
        <w:rPr>
          <w:rFonts w:ascii="Arial" w:hAnsi="Arial" w:cs="Arial"/>
          <w:color w:val="252525"/>
          <w:sz w:val="21"/>
          <w:szCs w:val="21"/>
          <w:shd w:val="clear" w:color="auto" w:fill="FFFFFF"/>
          <w:lang w:val="en-US"/>
        </w:rPr>
        <w:t xml:space="preserve"> </w:t>
      </w:r>
      <w:r w:rsidRPr="00ED3772">
        <w:rPr>
          <w:iCs/>
          <w:lang w:val="en-US"/>
        </w:rPr>
        <w:t>Rerum Britannicarum medii ævi scriptores, Rolls series</w:t>
      </w:r>
      <w:r w:rsidRPr="00ED3772">
        <w:rPr>
          <w:lang w:val="en-US"/>
        </w:rPr>
        <w:t>. London. Nendeln, Kraus, [1872-1883] 1965-. 7 vols.</w:t>
      </w:r>
      <w:r w:rsidRPr="00ED3772">
        <w:rPr>
          <w:szCs w:val="24"/>
          <w:lang w:val="en-US"/>
        </w:rPr>
        <w:t xml:space="preserve"> [USP]</w:t>
      </w:r>
    </w:p>
    <w:p w:rsidR="008F02A6" w:rsidRPr="008B21E7" w:rsidRDefault="008F02A6" w:rsidP="002802EC">
      <w:pPr>
        <w:pStyle w:val="PargrafoparaBibl"/>
        <w:widowControl/>
        <w:rPr>
          <w:szCs w:val="24"/>
        </w:rPr>
      </w:pPr>
      <w:r w:rsidRPr="00ED3772">
        <w:rPr>
          <w:lang w:val="en-US"/>
        </w:rPr>
        <w:t xml:space="preserve">MATTHÆI PARISIENSIS </w:t>
      </w:r>
      <w:r w:rsidRPr="00ED3772">
        <w:rPr>
          <w:i/>
          <w:lang w:val="en-US"/>
        </w:rPr>
        <w:t>Historia Anglorum sive historia minor</w:t>
      </w:r>
      <w:r w:rsidRPr="00ED3772">
        <w:rPr>
          <w:lang w:val="en-US"/>
        </w:rPr>
        <w:t>. Ed. F. Madden.</w:t>
      </w:r>
      <w:r w:rsidRPr="00ED3772">
        <w:rPr>
          <w:rFonts w:ascii="Arial" w:hAnsi="Arial" w:cs="Arial"/>
          <w:color w:val="252525"/>
          <w:sz w:val="21"/>
          <w:szCs w:val="21"/>
          <w:shd w:val="clear" w:color="auto" w:fill="FFFFFF"/>
          <w:lang w:val="en-US"/>
        </w:rPr>
        <w:t xml:space="preserve"> </w:t>
      </w:r>
      <w:r w:rsidRPr="00ED3772">
        <w:rPr>
          <w:iCs/>
          <w:lang w:val="en-US"/>
        </w:rPr>
        <w:t>Rerum Britannicarum medii ævi scriptores, Rolls series</w:t>
      </w:r>
      <w:r w:rsidRPr="00ED3772">
        <w:rPr>
          <w:lang w:val="en-US"/>
        </w:rPr>
        <w:t xml:space="preserve">. London. </w:t>
      </w:r>
      <w:r w:rsidRPr="008B21E7">
        <w:t>Nendeln, Kraus, [1866-1869] 1965-. 3 vols.</w:t>
      </w:r>
      <w:r w:rsidRPr="008B21E7">
        <w:rPr>
          <w:szCs w:val="24"/>
        </w:rPr>
        <w:t xml:space="preserve"> [USP]</w:t>
      </w:r>
    </w:p>
    <w:p w:rsidR="008F02A6" w:rsidRPr="008F02A6" w:rsidRDefault="00AF0097" w:rsidP="002802EC">
      <w:pPr>
        <w:pStyle w:val="Ttulo5"/>
        <w:keepNext/>
        <w:spacing w:before="0"/>
        <w:rPr>
          <w:color w:val="FF0000"/>
        </w:rPr>
      </w:pPr>
      <w:r>
        <w:rPr>
          <w:color w:val="FF0000"/>
        </w:rPr>
        <w:t>Diversas</w:t>
      </w:r>
    </w:p>
    <w:p w:rsidR="0086054A" w:rsidRPr="00B10A49" w:rsidRDefault="0086054A" w:rsidP="002802EC">
      <w:pPr>
        <w:pStyle w:val="PargrafoparaBibl"/>
        <w:widowControl/>
        <w:rPr>
          <w:lang w:val="es-AR"/>
        </w:rPr>
      </w:pPr>
      <w:r w:rsidRPr="00A207EA">
        <w:t xml:space="preserve">MATTHIEU PARIS, </w:t>
      </w:r>
      <w:r w:rsidRPr="00A207EA">
        <w:rPr>
          <w:i/>
        </w:rPr>
        <w:t>La grande chronique d’Angleterre</w:t>
      </w:r>
      <w:r w:rsidR="00A164B5" w:rsidRPr="00A207EA">
        <w:rPr>
          <w:i/>
        </w:rPr>
        <w:t>.</w:t>
      </w:r>
      <w:r w:rsidRPr="00A207EA">
        <w:rPr>
          <w:i/>
        </w:rPr>
        <w:t xml:space="preserve"> Tome </w:t>
      </w:r>
      <w:r w:rsidR="00273B23" w:rsidRPr="00A207EA">
        <w:rPr>
          <w:i/>
        </w:rPr>
        <w:t>I</w:t>
      </w:r>
      <w:r w:rsidR="00A164B5" w:rsidRPr="00A207EA">
        <w:rPr>
          <w:i/>
        </w:rPr>
        <w:t>,</w:t>
      </w:r>
      <w:r w:rsidRPr="00A207EA">
        <w:rPr>
          <w:i/>
        </w:rPr>
        <w:t xml:space="preserve"> La conquête de l’Angleterre (1066-1100)</w:t>
      </w:r>
      <w:r w:rsidRPr="00A207EA">
        <w:t xml:space="preserve">. </w:t>
      </w:r>
      <w:r w:rsidRPr="00A207EA">
        <w:rPr>
          <w:lang w:val="en-US"/>
        </w:rPr>
        <w:t>Tr. J</w:t>
      </w:r>
      <w:r w:rsidR="00A164B5" w:rsidRPr="00A207EA">
        <w:rPr>
          <w:lang w:val="en-US"/>
        </w:rPr>
        <w:t>.</w:t>
      </w:r>
      <w:r w:rsidRPr="00A207EA">
        <w:rPr>
          <w:lang w:val="en-US"/>
        </w:rPr>
        <w:t>-L</w:t>
      </w:r>
      <w:r w:rsidR="00A164B5" w:rsidRPr="00A207EA">
        <w:rPr>
          <w:lang w:val="en-US"/>
        </w:rPr>
        <w:t>.</w:t>
      </w:r>
      <w:r w:rsidRPr="00A207EA">
        <w:rPr>
          <w:lang w:val="en-US"/>
        </w:rPr>
        <w:t xml:space="preserve"> A</w:t>
      </w:r>
      <w:r w:rsidR="00A164B5" w:rsidRPr="00A207EA">
        <w:rPr>
          <w:lang w:val="en-US"/>
        </w:rPr>
        <w:t>.</w:t>
      </w:r>
      <w:r w:rsidRPr="00A207EA">
        <w:rPr>
          <w:lang w:val="en-US"/>
        </w:rPr>
        <w:t xml:space="preserve"> Huillard-Bréholles</w:t>
      </w:r>
      <w:r w:rsidR="00447AFB" w:rsidRPr="00447AFB">
        <w:rPr>
          <w:lang w:val="en-US"/>
        </w:rPr>
        <w:t xml:space="preserve"> [Paris, 1840</w:t>
      </w:r>
      <w:r w:rsidR="00447AFB">
        <w:rPr>
          <w:lang w:val="en-US"/>
        </w:rPr>
        <w:t>-</w:t>
      </w:r>
      <w:r w:rsidR="00447AFB" w:rsidRPr="00447AFB">
        <w:rPr>
          <w:lang w:val="en-US"/>
        </w:rPr>
        <w:t>1841]</w:t>
      </w:r>
      <w:r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Pr="00B10A49">
        <w:rPr>
          <w:lang w:val="es-AR"/>
        </w:rPr>
        <w:t xml:space="preserve">Sources de l’histoire d’Angleterre. </w:t>
      </w:r>
      <w:r w:rsidR="00447AFB" w:rsidRPr="00F0289A">
        <w:rPr>
          <w:lang w:val="es-AR"/>
        </w:rPr>
        <w:t xml:space="preserve">L’encyclopédie médiévale. </w:t>
      </w:r>
      <w:r w:rsidR="00A164B5" w:rsidRPr="00B10A49">
        <w:rPr>
          <w:lang w:val="es-AR"/>
        </w:rPr>
        <w:t>Clermont-Ferrand</w:t>
      </w:r>
      <w:r w:rsidRPr="00B10A49">
        <w:rPr>
          <w:lang w:val="es-AR"/>
        </w:rPr>
        <w:t>, Pal</w:t>
      </w:r>
      <w:r w:rsidR="00A164B5" w:rsidRPr="00B10A49">
        <w:rPr>
          <w:lang w:val="es-AR"/>
        </w:rPr>
        <w:t>é</w:t>
      </w:r>
      <w:r w:rsidRPr="00B10A49">
        <w:rPr>
          <w:lang w:val="es-AR"/>
        </w:rPr>
        <w:t xml:space="preserve">o, </w:t>
      </w:r>
      <w:r w:rsidR="00A207EA" w:rsidRPr="00B10A49">
        <w:rPr>
          <w:lang w:val="es-AR"/>
        </w:rPr>
        <w:t>[</w:t>
      </w:r>
      <w:r w:rsidRPr="00B10A49">
        <w:rPr>
          <w:lang w:val="es-AR"/>
        </w:rPr>
        <w:t>2001</w:t>
      </w:r>
      <w:r w:rsidR="00A207EA" w:rsidRPr="00B10A49">
        <w:rPr>
          <w:lang w:val="es-AR"/>
        </w:rPr>
        <w:t>] 2007</w:t>
      </w:r>
      <w:r w:rsidR="00A207EA" w:rsidRPr="00B10A49">
        <w:rPr>
          <w:vertAlign w:val="superscript"/>
          <w:lang w:val="es-AR"/>
        </w:rPr>
        <w:t>3</w:t>
      </w:r>
      <w:r w:rsidRPr="00B10A49">
        <w:rPr>
          <w:lang w:val="es-AR"/>
        </w:rPr>
        <w:t>. 211</w:t>
      </w:r>
      <w:r w:rsidR="00A207EA" w:rsidRPr="00B10A49">
        <w:rPr>
          <w:lang w:val="es-AR"/>
        </w:rPr>
        <w:t xml:space="preserve"> p. [USP]</w:t>
      </w:r>
    </w:p>
    <w:p w:rsidR="0086054A" w:rsidRPr="00B10A49" w:rsidRDefault="00A164B5" w:rsidP="002802EC">
      <w:pPr>
        <w:pStyle w:val="PargrafoparaBibl"/>
        <w:widowControl/>
        <w:rPr>
          <w:lang w:val="es-AR"/>
        </w:rPr>
      </w:pPr>
      <w:r w:rsidRPr="00B10A49">
        <w:rPr>
          <w:lang w:val="es-AR"/>
        </w:rPr>
        <w:t xml:space="preserve">MATTHIEU PARIS, </w:t>
      </w:r>
      <w:r w:rsidR="0086054A" w:rsidRPr="00B10A49">
        <w:rPr>
          <w:i/>
          <w:lang w:val="es-AR"/>
        </w:rPr>
        <w:t>La Grande chronique d’Angleterre</w:t>
      </w:r>
      <w:r w:rsidRPr="00B10A49">
        <w:rPr>
          <w:i/>
          <w:lang w:val="es-AR"/>
        </w:rPr>
        <w:t>.</w:t>
      </w:r>
      <w:r w:rsidR="0086054A" w:rsidRPr="00B10A49">
        <w:rPr>
          <w:i/>
          <w:lang w:val="es-AR"/>
        </w:rPr>
        <w:t xml:space="preserve"> Tome </w:t>
      </w:r>
      <w:r w:rsidR="00273B23" w:rsidRPr="00B10A49">
        <w:rPr>
          <w:i/>
          <w:lang w:val="es-AR"/>
        </w:rPr>
        <w:t>II</w:t>
      </w:r>
      <w:r w:rsidRPr="00B10A49">
        <w:rPr>
          <w:i/>
          <w:lang w:val="es-AR"/>
        </w:rPr>
        <w:t>,</w:t>
      </w:r>
      <w:r w:rsidR="0086054A" w:rsidRPr="00B10A49">
        <w:rPr>
          <w:i/>
          <w:lang w:val="es-AR"/>
        </w:rPr>
        <w:t xml:space="preserve"> L’héritage d’Aliénor d’Aquitaine (1000-1184)</w:t>
      </w:r>
      <w:r w:rsidR="0086054A" w:rsidRPr="00B10A49">
        <w:rPr>
          <w:lang w:val="es-AR"/>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86054A" w:rsidRPr="00B10A49">
        <w:rPr>
          <w:lang w:val="es-AR"/>
        </w:rPr>
        <w:t xml:space="preserve">Sources de l’histoire d’Angleterre. </w:t>
      </w:r>
      <w:r w:rsidR="00447AFB" w:rsidRPr="00F0289A">
        <w:rPr>
          <w:lang w:val="es-AR"/>
        </w:rPr>
        <w:t xml:space="preserve">L’encyclopédie médiévale. </w:t>
      </w:r>
      <w:r w:rsidRPr="00B10A49">
        <w:rPr>
          <w:lang w:val="es-AR"/>
        </w:rPr>
        <w:t xml:space="preserve">Clermont-Ferrand, </w:t>
      </w:r>
      <w:r w:rsidR="0086054A" w:rsidRPr="00B10A49">
        <w:rPr>
          <w:lang w:val="es-AR"/>
        </w:rPr>
        <w:t>Pal</w:t>
      </w:r>
      <w:r w:rsidRPr="00B10A49">
        <w:rPr>
          <w:lang w:val="es-AR"/>
        </w:rPr>
        <w:t>é</w:t>
      </w:r>
      <w:r w:rsidR="0086054A" w:rsidRPr="00B10A49">
        <w:rPr>
          <w:lang w:val="es-AR"/>
        </w:rPr>
        <w:t xml:space="preserve">o, </w:t>
      </w:r>
      <w:r w:rsidR="00A207EA" w:rsidRPr="00B10A49">
        <w:rPr>
          <w:lang w:val="es-AR"/>
        </w:rPr>
        <w:t>[</w:t>
      </w:r>
      <w:r w:rsidR="0086054A" w:rsidRPr="00B10A49">
        <w:rPr>
          <w:lang w:val="es-AR"/>
        </w:rPr>
        <w:t>2003</w:t>
      </w:r>
      <w:r w:rsidR="00A207EA" w:rsidRPr="00B10A49">
        <w:rPr>
          <w:lang w:val="es-AR"/>
        </w:rPr>
        <w:t>] 2007</w:t>
      </w:r>
      <w:r w:rsidR="0086054A" w:rsidRPr="00B10A49">
        <w:rPr>
          <w:lang w:val="es-AR"/>
        </w:rPr>
        <w:t>. 306 p</w:t>
      </w:r>
      <w:r w:rsidR="00A207EA" w:rsidRPr="00B10A49">
        <w:rPr>
          <w:lang w:val="es-AR"/>
        </w:rPr>
        <w:t>. [USP]</w:t>
      </w:r>
    </w:p>
    <w:p w:rsidR="0086054A" w:rsidRPr="00B10A49" w:rsidRDefault="00A164B5" w:rsidP="002802EC">
      <w:pPr>
        <w:pStyle w:val="PargrafoparaBibl"/>
        <w:widowControl/>
        <w:rPr>
          <w:lang w:val="es-AR"/>
        </w:rPr>
      </w:pPr>
      <w:r w:rsidRPr="00B10A49">
        <w:rPr>
          <w:lang w:val="es-AR"/>
        </w:rPr>
        <w:t xml:space="preserve">MATTHIEU PARIS, </w:t>
      </w:r>
      <w:r w:rsidR="0086054A" w:rsidRPr="00B10A49">
        <w:rPr>
          <w:i/>
          <w:lang w:val="es-AR"/>
        </w:rPr>
        <w:t>La Grande chronique d’Angleterre</w:t>
      </w:r>
      <w:r w:rsidRPr="00B10A49">
        <w:rPr>
          <w:i/>
          <w:lang w:val="es-AR"/>
        </w:rPr>
        <w:t>.</w:t>
      </w:r>
      <w:r w:rsidR="0086054A" w:rsidRPr="00B10A49">
        <w:rPr>
          <w:i/>
          <w:lang w:val="es-AR"/>
        </w:rPr>
        <w:t xml:space="preserve"> Tome </w:t>
      </w:r>
      <w:r w:rsidR="00273B23" w:rsidRPr="00B10A49">
        <w:rPr>
          <w:i/>
          <w:lang w:val="es-AR"/>
        </w:rPr>
        <w:t>III</w:t>
      </w:r>
      <w:r w:rsidRPr="00B10A49">
        <w:rPr>
          <w:i/>
          <w:lang w:val="es-AR"/>
        </w:rPr>
        <w:t xml:space="preserve">, </w:t>
      </w:r>
      <w:r w:rsidR="0086054A" w:rsidRPr="00B10A49">
        <w:rPr>
          <w:i/>
          <w:lang w:val="es-AR"/>
        </w:rPr>
        <w:t>Richard I</w:t>
      </w:r>
      <w:r w:rsidR="0086054A" w:rsidRPr="00B10A49">
        <w:rPr>
          <w:i/>
          <w:vertAlign w:val="superscript"/>
          <w:lang w:val="es-AR"/>
        </w:rPr>
        <w:t>er</w:t>
      </w:r>
      <w:r w:rsidR="0086054A" w:rsidRPr="00B10A49">
        <w:rPr>
          <w:i/>
          <w:lang w:val="es-AR"/>
        </w:rPr>
        <w:t xml:space="preserve"> Coeur de Lion (1184-1199)</w:t>
      </w:r>
      <w:r w:rsidR="0086054A" w:rsidRPr="00B10A49">
        <w:rPr>
          <w:lang w:val="es-AR"/>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86054A" w:rsidRPr="00B10A49">
        <w:rPr>
          <w:lang w:val="es-AR"/>
        </w:rPr>
        <w:t xml:space="preserve">Sources de l’histoire d’Angleterre. </w:t>
      </w:r>
      <w:r w:rsidR="00447AFB" w:rsidRPr="00F0289A">
        <w:rPr>
          <w:lang w:val="es-AR"/>
        </w:rPr>
        <w:t xml:space="preserve">L’encyclopédie médiévale. </w:t>
      </w:r>
      <w:r w:rsidRPr="00B10A49">
        <w:rPr>
          <w:lang w:val="es-AR"/>
        </w:rPr>
        <w:t>Clermont-Ferrand, Paléo</w:t>
      </w:r>
      <w:r w:rsidR="0086054A" w:rsidRPr="00B10A49">
        <w:rPr>
          <w:lang w:val="es-AR"/>
        </w:rPr>
        <w:t xml:space="preserve">, </w:t>
      </w:r>
      <w:r w:rsidR="00273B23" w:rsidRPr="00B10A49">
        <w:rPr>
          <w:lang w:val="es-AR"/>
        </w:rPr>
        <w:t>[</w:t>
      </w:r>
      <w:r w:rsidR="0086054A" w:rsidRPr="00B10A49">
        <w:rPr>
          <w:lang w:val="es-AR"/>
        </w:rPr>
        <w:t>2003</w:t>
      </w:r>
      <w:r w:rsidR="00273B23" w:rsidRPr="00B10A49">
        <w:rPr>
          <w:lang w:val="es-AR"/>
        </w:rPr>
        <w:t>] 2012</w:t>
      </w:r>
      <w:r w:rsidR="0086054A" w:rsidRPr="00B10A49">
        <w:rPr>
          <w:lang w:val="es-AR"/>
        </w:rPr>
        <w:t>. 1</w:t>
      </w:r>
      <w:r w:rsidR="00273B23" w:rsidRPr="00B10A49">
        <w:rPr>
          <w:lang w:val="es-AR"/>
        </w:rPr>
        <w:t>72</w:t>
      </w:r>
      <w:r w:rsidR="0086054A" w:rsidRPr="00B10A49">
        <w:rPr>
          <w:lang w:val="es-AR"/>
        </w:rPr>
        <w:t>0</w:t>
      </w:r>
      <w:r w:rsidR="00273B23" w:rsidRPr="00B10A49">
        <w:rPr>
          <w:lang w:val="es-AR"/>
        </w:rPr>
        <w:t xml:space="preserve"> p.</w:t>
      </w:r>
      <w:r w:rsidR="00C35651" w:rsidRPr="00B10A49">
        <w:rPr>
          <w:lang w:val="es-AR"/>
        </w:rPr>
        <w:t xml:space="preserve"> [USP]</w:t>
      </w:r>
    </w:p>
    <w:p w:rsidR="006019D9" w:rsidRPr="00B10A49" w:rsidRDefault="00A164B5" w:rsidP="002802EC">
      <w:pPr>
        <w:pStyle w:val="PargrafoparaBibl"/>
        <w:widowControl/>
        <w:rPr>
          <w:lang w:val="es-AR"/>
        </w:rPr>
      </w:pPr>
      <w:r w:rsidRPr="00B10A49">
        <w:rPr>
          <w:lang w:val="es-AR"/>
        </w:rPr>
        <w:t xml:space="preserve">MATTHIEU PARIS, </w:t>
      </w:r>
      <w:r w:rsidR="00612DCE" w:rsidRPr="00B10A49">
        <w:rPr>
          <w:i/>
          <w:lang w:val="es-AR"/>
        </w:rPr>
        <w:t>La Grande chronique d’</w:t>
      </w:r>
      <w:r w:rsidR="0086054A" w:rsidRPr="00B10A49">
        <w:rPr>
          <w:i/>
          <w:lang w:val="es-AR"/>
        </w:rPr>
        <w:t>Angleterre</w:t>
      </w:r>
      <w:r w:rsidR="00612DCE" w:rsidRPr="00B10A49">
        <w:rPr>
          <w:i/>
          <w:lang w:val="es-AR"/>
        </w:rPr>
        <w:t xml:space="preserve">. Tome </w:t>
      </w:r>
      <w:r w:rsidR="00273B23" w:rsidRPr="00B10A49">
        <w:rPr>
          <w:i/>
          <w:lang w:val="es-AR"/>
        </w:rPr>
        <w:t>IV</w:t>
      </w:r>
      <w:r w:rsidR="00612DCE" w:rsidRPr="00B10A49">
        <w:rPr>
          <w:i/>
          <w:lang w:val="es-AR"/>
        </w:rPr>
        <w:t>,</w:t>
      </w:r>
      <w:r w:rsidR="0086054A" w:rsidRPr="00B10A49">
        <w:rPr>
          <w:i/>
          <w:lang w:val="es-AR"/>
        </w:rPr>
        <w:t xml:space="preserve"> Jean </w:t>
      </w:r>
      <w:r w:rsidR="00612DCE" w:rsidRPr="00B10A49">
        <w:rPr>
          <w:i/>
          <w:lang w:val="es-AR"/>
        </w:rPr>
        <w:t>S</w:t>
      </w:r>
      <w:r w:rsidR="0086054A" w:rsidRPr="00B10A49">
        <w:rPr>
          <w:i/>
          <w:lang w:val="es-AR"/>
        </w:rPr>
        <w:t>ans Terre</w:t>
      </w:r>
      <w:r w:rsidR="00612DCE" w:rsidRPr="00B10A49">
        <w:rPr>
          <w:i/>
          <w:lang w:val="es-AR"/>
        </w:rPr>
        <w:t xml:space="preserve"> (1199-1216)</w:t>
      </w:r>
      <w:r w:rsidR="006019D9" w:rsidRPr="00B10A49">
        <w:rPr>
          <w:lang w:val="es-AR"/>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447AFB" w:rsidRPr="00B10A49">
        <w:rPr>
          <w:lang w:val="es-AR"/>
        </w:rPr>
        <w:t xml:space="preserve">Sources de l’histoire d’Angleterre. </w:t>
      </w:r>
      <w:r w:rsidR="00447AFB" w:rsidRPr="00F0289A">
        <w:rPr>
          <w:lang w:val="es-AR"/>
        </w:rPr>
        <w:t xml:space="preserve">L’encyclopédie médiévale. </w:t>
      </w:r>
      <w:r w:rsidRPr="00B10A49">
        <w:rPr>
          <w:lang w:val="es-AR"/>
        </w:rPr>
        <w:t>Clermont-Ferrand, Paléo</w:t>
      </w:r>
      <w:r w:rsidR="006019D9" w:rsidRPr="00B10A49">
        <w:rPr>
          <w:lang w:val="es-AR"/>
        </w:rPr>
        <w:t xml:space="preserve">, </w:t>
      </w:r>
      <w:r w:rsidR="00273B23" w:rsidRPr="00B10A49">
        <w:rPr>
          <w:lang w:val="es-AR"/>
        </w:rPr>
        <w:t>[</w:t>
      </w:r>
      <w:r w:rsidR="006019D9" w:rsidRPr="00B10A49">
        <w:rPr>
          <w:lang w:val="es-AR"/>
        </w:rPr>
        <w:t>2004</w:t>
      </w:r>
      <w:r w:rsidR="00273B23" w:rsidRPr="00B10A49">
        <w:rPr>
          <w:lang w:val="es-AR"/>
        </w:rPr>
        <w:t>] 2007</w:t>
      </w:r>
      <w:r w:rsidR="006019D9" w:rsidRPr="00B10A49">
        <w:rPr>
          <w:lang w:val="es-AR"/>
        </w:rPr>
        <w:t xml:space="preserve">. </w:t>
      </w:r>
      <w:r w:rsidR="00273B23" w:rsidRPr="00B10A49">
        <w:rPr>
          <w:lang w:val="es-AR"/>
        </w:rPr>
        <w:t>280 p. [USP]</w:t>
      </w:r>
    </w:p>
    <w:p w:rsidR="006019D9" w:rsidRPr="00B10A49" w:rsidRDefault="00A164B5" w:rsidP="002802EC">
      <w:pPr>
        <w:pStyle w:val="PargrafoparaBibl"/>
        <w:widowControl/>
        <w:rPr>
          <w:lang w:val="es-AR"/>
        </w:rPr>
      </w:pPr>
      <w:r w:rsidRPr="00B10A49">
        <w:rPr>
          <w:lang w:val="es-AR"/>
        </w:rPr>
        <w:t xml:space="preserve">MATTHIEU PARIS, </w:t>
      </w:r>
      <w:r w:rsidR="00612DCE" w:rsidRPr="00B10A49">
        <w:rPr>
          <w:i/>
          <w:lang w:val="es-AR"/>
        </w:rPr>
        <w:t>La Grande chronique d’</w:t>
      </w:r>
      <w:r w:rsidR="006019D9" w:rsidRPr="00B10A49">
        <w:rPr>
          <w:i/>
          <w:lang w:val="es-AR"/>
        </w:rPr>
        <w:t>Angleterre</w:t>
      </w:r>
      <w:r w:rsidR="00612DCE" w:rsidRPr="00B10A49">
        <w:rPr>
          <w:i/>
          <w:lang w:val="es-AR"/>
        </w:rPr>
        <w:t>.</w:t>
      </w:r>
      <w:r w:rsidR="006019D9" w:rsidRPr="00B10A49">
        <w:rPr>
          <w:lang w:val="es-AR"/>
        </w:rPr>
        <w:t xml:space="preserve"> </w:t>
      </w:r>
      <w:r w:rsidR="006019D9" w:rsidRPr="00B10A49">
        <w:rPr>
          <w:i/>
          <w:lang w:val="es-AR"/>
        </w:rPr>
        <w:t xml:space="preserve">Tome </w:t>
      </w:r>
      <w:r w:rsidR="00273B23" w:rsidRPr="00B10A49">
        <w:rPr>
          <w:i/>
          <w:lang w:val="es-AR"/>
        </w:rPr>
        <w:t>V</w:t>
      </w:r>
      <w:r w:rsidR="00612DCE" w:rsidRPr="00B10A49">
        <w:rPr>
          <w:i/>
          <w:lang w:val="es-AR"/>
        </w:rPr>
        <w:t>,</w:t>
      </w:r>
      <w:r w:rsidR="00612DCE" w:rsidRPr="00B10A49">
        <w:rPr>
          <w:lang w:val="es-AR"/>
        </w:rPr>
        <w:t xml:space="preserve"> </w:t>
      </w:r>
      <w:r w:rsidR="00612DCE" w:rsidRPr="00B10A49">
        <w:rPr>
          <w:i/>
          <w:lang w:val="es-AR"/>
        </w:rPr>
        <w:t>Le double couronnement d’</w:t>
      </w:r>
      <w:r w:rsidR="006019D9" w:rsidRPr="00B10A49">
        <w:rPr>
          <w:i/>
          <w:lang w:val="es-AR"/>
        </w:rPr>
        <w:t>Henry III</w:t>
      </w:r>
      <w:r w:rsidR="00612DCE" w:rsidRPr="00B10A49">
        <w:rPr>
          <w:i/>
          <w:lang w:val="es-AR"/>
        </w:rPr>
        <w:t xml:space="preserve"> (1216-1232)</w:t>
      </w:r>
      <w:r w:rsidR="006019D9" w:rsidRPr="00B10A49">
        <w:rPr>
          <w:lang w:val="es-AR"/>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447AFB" w:rsidRPr="00B10A49">
        <w:rPr>
          <w:lang w:val="es-AR"/>
        </w:rPr>
        <w:t xml:space="preserve">Sources de l’histoire d’Angleterre. </w:t>
      </w:r>
      <w:r w:rsidR="00447AFB" w:rsidRPr="00F0289A">
        <w:rPr>
          <w:lang w:val="es-AR"/>
        </w:rPr>
        <w:t xml:space="preserve">L’encyclopédie médiévale. </w:t>
      </w:r>
      <w:r w:rsidRPr="00B10A49">
        <w:rPr>
          <w:lang w:val="es-AR"/>
        </w:rPr>
        <w:t>Clermont-Ferrand, Paléo</w:t>
      </w:r>
      <w:r w:rsidR="006019D9" w:rsidRPr="00B10A49">
        <w:rPr>
          <w:lang w:val="es-AR"/>
        </w:rPr>
        <w:t xml:space="preserve">, </w:t>
      </w:r>
      <w:r w:rsidR="00273B23" w:rsidRPr="00B10A49">
        <w:rPr>
          <w:lang w:val="es-AR"/>
        </w:rPr>
        <w:t>[</w:t>
      </w:r>
      <w:r w:rsidR="006019D9" w:rsidRPr="00B10A49">
        <w:rPr>
          <w:lang w:val="es-AR"/>
        </w:rPr>
        <w:t>2004</w:t>
      </w:r>
      <w:r w:rsidR="00273B23" w:rsidRPr="00B10A49">
        <w:rPr>
          <w:lang w:val="es-AR"/>
        </w:rPr>
        <w:t>] 2008</w:t>
      </w:r>
      <w:r w:rsidR="006019D9" w:rsidRPr="00B10A49">
        <w:rPr>
          <w:lang w:val="es-AR"/>
        </w:rPr>
        <w:t xml:space="preserve">. </w:t>
      </w:r>
      <w:r w:rsidR="00612DCE" w:rsidRPr="00B10A49">
        <w:rPr>
          <w:lang w:val="es-AR"/>
        </w:rPr>
        <w:t>306</w:t>
      </w:r>
      <w:r w:rsidR="00273B23" w:rsidRPr="00B10A49">
        <w:rPr>
          <w:lang w:val="es-AR"/>
        </w:rPr>
        <w:t xml:space="preserve"> p [USP]</w:t>
      </w:r>
    </w:p>
    <w:p w:rsidR="006019D9" w:rsidRPr="00B10A49" w:rsidRDefault="00A164B5" w:rsidP="002802EC">
      <w:pPr>
        <w:pStyle w:val="PargrafoparaBibl"/>
        <w:widowControl/>
        <w:rPr>
          <w:lang w:val="es-AR"/>
        </w:rPr>
      </w:pPr>
      <w:r w:rsidRPr="00B10A49">
        <w:rPr>
          <w:lang w:val="es-AR"/>
        </w:rPr>
        <w:t xml:space="preserve">MATTHIEU PARIS, </w:t>
      </w:r>
      <w:r w:rsidR="00612DCE" w:rsidRPr="00B10A49">
        <w:rPr>
          <w:i/>
          <w:lang w:val="es-AR"/>
        </w:rPr>
        <w:t xml:space="preserve">La Grande chronique d’Angleterre. </w:t>
      </w:r>
      <w:r w:rsidR="006019D9" w:rsidRPr="00B10A49">
        <w:rPr>
          <w:i/>
        </w:rPr>
        <w:t xml:space="preserve">Tome </w:t>
      </w:r>
      <w:r w:rsidR="00273B23" w:rsidRPr="00B10A49">
        <w:rPr>
          <w:i/>
        </w:rPr>
        <w:t>VI</w:t>
      </w:r>
      <w:r w:rsidR="006019D9" w:rsidRPr="00B10A49">
        <w:rPr>
          <w:i/>
        </w:rPr>
        <w:t>, Le Concile de Londres</w:t>
      </w:r>
      <w:r w:rsidR="00612DCE" w:rsidRPr="00B10A49">
        <w:rPr>
          <w:i/>
        </w:rPr>
        <w:t xml:space="preserve"> (1233-1238)</w:t>
      </w:r>
      <w:r w:rsidR="006019D9" w:rsidRPr="00B10A49">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447AFB" w:rsidRPr="00B10A49">
        <w:rPr>
          <w:lang w:val="es-AR"/>
        </w:rPr>
        <w:t xml:space="preserve">Sources de l’histoire d’Angleterre. </w:t>
      </w:r>
      <w:r w:rsidR="00447AFB" w:rsidRPr="00F0289A">
        <w:rPr>
          <w:lang w:val="es-AR"/>
        </w:rPr>
        <w:t xml:space="preserve">L’encyclopédie médiévale. </w:t>
      </w:r>
      <w:r w:rsidRPr="00B10A49">
        <w:rPr>
          <w:lang w:val="es-AR"/>
        </w:rPr>
        <w:t xml:space="preserve">Clermont-Ferrand, </w:t>
      </w:r>
      <w:r w:rsidR="006019D9" w:rsidRPr="00B10A49">
        <w:rPr>
          <w:lang w:val="es-AR"/>
        </w:rPr>
        <w:t xml:space="preserve">Paleo, </w:t>
      </w:r>
      <w:r w:rsidR="00273B23" w:rsidRPr="00B10A49">
        <w:rPr>
          <w:lang w:val="es-AR"/>
        </w:rPr>
        <w:t>[</w:t>
      </w:r>
      <w:r w:rsidR="006019D9" w:rsidRPr="00B10A49">
        <w:rPr>
          <w:lang w:val="es-AR"/>
        </w:rPr>
        <w:t>2004</w:t>
      </w:r>
      <w:r w:rsidR="00273B23" w:rsidRPr="00B10A49">
        <w:rPr>
          <w:lang w:val="es-AR"/>
        </w:rPr>
        <w:t>] 2007</w:t>
      </w:r>
      <w:r w:rsidR="006019D9" w:rsidRPr="00B10A49">
        <w:rPr>
          <w:lang w:val="es-AR"/>
        </w:rPr>
        <w:t xml:space="preserve">. </w:t>
      </w:r>
      <w:r w:rsidR="00273B23" w:rsidRPr="00B10A49">
        <w:rPr>
          <w:lang w:val="es-AR"/>
        </w:rPr>
        <w:t>281 p [USP]</w:t>
      </w:r>
    </w:p>
    <w:p w:rsidR="006019D9" w:rsidRPr="00B10A49" w:rsidRDefault="00A164B5" w:rsidP="002802EC">
      <w:pPr>
        <w:pStyle w:val="PargrafoparaBibl"/>
        <w:widowControl/>
        <w:rPr>
          <w:lang w:val="es-AR"/>
        </w:rPr>
      </w:pPr>
      <w:r w:rsidRPr="00B10A49">
        <w:rPr>
          <w:lang w:val="es-AR"/>
        </w:rPr>
        <w:t xml:space="preserve">MATTHIEU PARIS, </w:t>
      </w:r>
      <w:r w:rsidR="00612DCE" w:rsidRPr="00B10A49">
        <w:rPr>
          <w:i/>
          <w:lang w:val="es-AR"/>
        </w:rPr>
        <w:t xml:space="preserve">La Grande chronique d’Angleterre. </w:t>
      </w:r>
      <w:r w:rsidR="006019D9" w:rsidRPr="00B10A49">
        <w:rPr>
          <w:i/>
          <w:lang w:val="es-AR"/>
        </w:rPr>
        <w:t xml:space="preserve">Tome </w:t>
      </w:r>
      <w:r w:rsidR="00273B23" w:rsidRPr="00B10A49">
        <w:rPr>
          <w:i/>
          <w:lang w:val="es-AR"/>
        </w:rPr>
        <w:t>VII</w:t>
      </w:r>
      <w:r w:rsidR="006019D9" w:rsidRPr="00B10A49">
        <w:rPr>
          <w:i/>
          <w:lang w:val="es-AR"/>
        </w:rPr>
        <w:t>, Les Chantiers du Roi</w:t>
      </w:r>
      <w:r w:rsidR="00612DCE" w:rsidRPr="00B10A49">
        <w:rPr>
          <w:i/>
          <w:lang w:val="es-AR"/>
        </w:rPr>
        <w:t xml:space="preserve"> (1238-1241)</w:t>
      </w:r>
      <w:r w:rsidR="006019D9" w:rsidRPr="00B10A49">
        <w:rPr>
          <w:lang w:val="es-AR"/>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447AFB" w:rsidRPr="00B10A49">
        <w:rPr>
          <w:lang w:val="es-AR"/>
        </w:rPr>
        <w:t xml:space="preserve">Sources de l’histoire d’Angleterre. </w:t>
      </w:r>
      <w:r w:rsidR="00447AFB" w:rsidRPr="00F0289A">
        <w:rPr>
          <w:lang w:val="es-AR"/>
        </w:rPr>
        <w:t xml:space="preserve">L’encyclopédie médiévale. </w:t>
      </w:r>
      <w:r w:rsidRPr="00B10A49">
        <w:rPr>
          <w:lang w:val="es-AR"/>
        </w:rPr>
        <w:t xml:space="preserve">Clermont-Ferrand, </w:t>
      </w:r>
      <w:r w:rsidR="006019D9" w:rsidRPr="00B10A49">
        <w:rPr>
          <w:lang w:val="es-AR"/>
        </w:rPr>
        <w:t xml:space="preserve">Paléo, </w:t>
      </w:r>
      <w:r w:rsidR="00273B23" w:rsidRPr="00B10A49">
        <w:rPr>
          <w:lang w:val="es-AR"/>
        </w:rPr>
        <w:t>[</w:t>
      </w:r>
      <w:r w:rsidR="006019D9" w:rsidRPr="00B10A49">
        <w:rPr>
          <w:lang w:val="es-AR"/>
        </w:rPr>
        <w:t>2004</w:t>
      </w:r>
      <w:r w:rsidR="00273B23" w:rsidRPr="00B10A49">
        <w:rPr>
          <w:lang w:val="es-AR"/>
        </w:rPr>
        <w:t>] 2007</w:t>
      </w:r>
      <w:r w:rsidR="006019D9" w:rsidRPr="00B10A49">
        <w:rPr>
          <w:lang w:val="es-AR"/>
        </w:rPr>
        <w:t xml:space="preserve">. </w:t>
      </w:r>
      <w:r w:rsidR="00273B23" w:rsidRPr="00B10A49">
        <w:rPr>
          <w:lang w:val="es-AR"/>
        </w:rPr>
        <w:t>284 p. [USP]</w:t>
      </w:r>
    </w:p>
    <w:p w:rsidR="00612DCE" w:rsidRPr="00B10A49" w:rsidRDefault="00A164B5" w:rsidP="002802EC">
      <w:pPr>
        <w:pStyle w:val="PargrafoparaBibl"/>
        <w:widowControl/>
        <w:rPr>
          <w:lang w:val="es-AR"/>
        </w:rPr>
      </w:pPr>
      <w:r w:rsidRPr="00B10A49">
        <w:rPr>
          <w:lang w:val="es-AR"/>
        </w:rPr>
        <w:t xml:space="preserve">MATTHIEU PARIS, </w:t>
      </w:r>
      <w:r w:rsidR="00612DCE" w:rsidRPr="00B10A49">
        <w:rPr>
          <w:i/>
          <w:lang w:val="es-AR"/>
        </w:rPr>
        <w:t xml:space="preserve">La Grande chronique d’Angleterre. </w:t>
      </w:r>
      <w:r w:rsidR="006019D9" w:rsidRPr="00B10A49">
        <w:rPr>
          <w:i/>
          <w:lang w:val="es-AR"/>
        </w:rPr>
        <w:t xml:space="preserve">Tome </w:t>
      </w:r>
      <w:r w:rsidR="00273B23" w:rsidRPr="00B10A49">
        <w:rPr>
          <w:i/>
          <w:lang w:val="es-AR"/>
        </w:rPr>
        <w:t>VIII</w:t>
      </w:r>
      <w:r w:rsidR="00612DCE" w:rsidRPr="00B10A49">
        <w:rPr>
          <w:i/>
          <w:lang w:val="es-AR"/>
        </w:rPr>
        <w:t>,</w:t>
      </w:r>
      <w:r w:rsidR="006019D9" w:rsidRPr="00B10A49">
        <w:rPr>
          <w:i/>
          <w:lang w:val="es-AR"/>
        </w:rPr>
        <w:t xml:space="preserve"> Les Guerres du Poitou (1241-1244)</w:t>
      </w:r>
      <w:r w:rsidR="006019D9" w:rsidRPr="00B10A49">
        <w:rPr>
          <w:lang w:val="es-AR"/>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w:t>
      </w:r>
      <w:r w:rsidR="00447AFB" w:rsidRPr="00596A10">
        <w:rPr>
          <w:lang w:val="es-AR"/>
        </w:rPr>
        <w:lastRenderedPageBreak/>
        <w:t xml:space="preserve">éd. par </w:t>
      </w:r>
      <w:r w:rsidR="00447AFB" w:rsidRPr="00F0289A">
        <w:rPr>
          <w:lang w:val="es-AR"/>
        </w:rPr>
        <w:t>N. Desgrugillers.</w:t>
      </w:r>
      <w:r w:rsidR="00447AFB">
        <w:rPr>
          <w:lang w:val="es-AR"/>
        </w:rPr>
        <w:t xml:space="preserve"> </w:t>
      </w:r>
      <w:r w:rsidR="00447AFB" w:rsidRPr="00B10A49">
        <w:rPr>
          <w:lang w:val="es-AR"/>
        </w:rPr>
        <w:t xml:space="preserve">Sources de l’histoire d’Angleterre. </w:t>
      </w:r>
      <w:r w:rsidR="00447AFB" w:rsidRPr="00F0289A">
        <w:rPr>
          <w:lang w:val="es-AR"/>
        </w:rPr>
        <w:t xml:space="preserve">L’encyclopédie médiévale. </w:t>
      </w:r>
      <w:r w:rsidRPr="00B10A49">
        <w:rPr>
          <w:lang w:val="es-AR"/>
        </w:rPr>
        <w:t xml:space="preserve">Clermont-Ferrand, </w:t>
      </w:r>
      <w:r w:rsidR="006019D9" w:rsidRPr="00B10A49">
        <w:rPr>
          <w:lang w:val="es-AR"/>
        </w:rPr>
        <w:t xml:space="preserve">Paléo, </w:t>
      </w:r>
      <w:r w:rsidR="00273B23" w:rsidRPr="00B10A49">
        <w:rPr>
          <w:lang w:val="es-AR"/>
        </w:rPr>
        <w:t>[</w:t>
      </w:r>
      <w:r w:rsidR="006019D9" w:rsidRPr="00B10A49">
        <w:rPr>
          <w:lang w:val="es-AR"/>
        </w:rPr>
        <w:t>2005</w:t>
      </w:r>
      <w:r w:rsidR="00273B23" w:rsidRPr="00B10A49">
        <w:rPr>
          <w:lang w:val="es-AR"/>
        </w:rPr>
        <w:t>] 2008. 291</w:t>
      </w:r>
      <w:r w:rsidR="00A207EA" w:rsidRPr="00B10A49">
        <w:rPr>
          <w:lang w:val="es-AR"/>
        </w:rPr>
        <w:t xml:space="preserve"> p. [USP]</w:t>
      </w:r>
    </w:p>
    <w:p w:rsidR="00612DCE" w:rsidRPr="00B10A49" w:rsidRDefault="00A164B5" w:rsidP="002802EC">
      <w:pPr>
        <w:pStyle w:val="PargrafoparaBibl"/>
        <w:widowControl/>
        <w:rPr>
          <w:lang w:val="es-AR"/>
        </w:rPr>
      </w:pPr>
      <w:r w:rsidRPr="00B10A49">
        <w:rPr>
          <w:lang w:val="es-AR"/>
        </w:rPr>
        <w:t xml:space="preserve">MATTHIEU PARIS, </w:t>
      </w:r>
      <w:r w:rsidR="00612DCE" w:rsidRPr="00B10A49">
        <w:rPr>
          <w:i/>
          <w:lang w:val="es-AR"/>
        </w:rPr>
        <w:t xml:space="preserve">La Grande chronique d’Angleterre. </w:t>
      </w:r>
      <w:r w:rsidR="006019D9" w:rsidRPr="00B10A49">
        <w:rPr>
          <w:i/>
          <w:lang w:val="es-AR"/>
        </w:rPr>
        <w:t xml:space="preserve">Tome </w:t>
      </w:r>
      <w:r w:rsidR="00273B23" w:rsidRPr="00B10A49">
        <w:rPr>
          <w:i/>
          <w:lang w:val="es-AR"/>
        </w:rPr>
        <w:t>IX</w:t>
      </w:r>
      <w:r w:rsidR="00612DCE" w:rsidRPr="00B10A49">
        <w:rPr>
          <w:i/>
          <w:lang w:val="es-AR"/>
        </w:rPr>
        <w:t>,</w:t>
      </w:r>
      <w:r w:rsidR="006019D9" w:rsidRPr="00B10A49">
        <w:rPr>
          <w:i/>
          <w:lang w:val="es-AR"/>
        </w:rPr>
        <w:t xml:space="preserve"> La déposition de Frédéric II </w:t>
      </w:r>
      <w:r w:rsidR="00612DCE" w:rsidRPr="00B10A49">
        <w:rPr>
          <w:i/>
          <w:lang w:val="es-AR"/>
        </w:rPr>
        <w:t>(</w:t>
      </w:r>
      <w:r w:rsidR="006019D9" w:rsidRPr="00B10A49">
        <w:rPr>
          <w:i/>
          <w:lang w:val="es-AR"/>
        </w:rPr>
        <w:t>1246-1247</w:t>
      </w:r>
      <w:r w:rsidR="00612DCE" w:rsidRPr="00B10A49">
        <w:rPr>
          <w:i/>
          <w:lang w:val="es-AR"/>
        </w:rPr>
        <w:t>)</w:t>
      </w:r>
      <w:r w:rsidR="006019D9" w:rsidRPr="00B10A49">
        <w:rPr>
          <w:lang w:val="es-AR"/>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447AFB" w:rsidRPr="00B10A49">
        <w:rPr>
          <w:lang w:val="es-AR"/>
        </w:rPr>
        <w:t xml:space="preserve">Sources de l’histoire d’Angleterre. </w:t>
      </w:r>
      <w:r w:rsidR="00447AFB" w:rsidRPr="00F0289A">
        <w:rPr>
          <w:lang w:val="es-AR"/>
        </w:rPr>
        <w:t xml:space="preserve">L’encyclopédie médiévale. </w:t>
      </w:r>
      <w:r w:rsidR="00447AFB" w:rsidRPr="00B10A49">
        <w:rPr>
          <w:lang w:val="es-AR"/>
        </w:rPr>
        <w:t xml:space="preserve">Clermont-Ferrand, </w:t>
      </w:r>
      <w:r w:rsidR="006019D9" w:rsidRPr="00B10A49">
        <w:rPr>
          <w:lang w:val="es-AR"/>
        </w:rPr>
        <w:t>Paléo, 200</w:t>
      </w:r>
      <w:r w:rsidR="00273B23" w:rsidRPr="00B10A49">
        <w:rPr>
          <w:lang w:val="es-AR"/>
        </w:rPr>
        <w:t>8</w:t>
      </w:r>
      <w:r w:rsidR="006019D9" w:rsidRPr="00B10A49">
        <w:rPr>
          <w:lang w:val="es-AR"/>
        </w:rPr>
        <w:t>.</w:t>
      </w:r>
      <w:r w:rsidR="00612DCE" w:rsidRPr="00B10A49">
        <w:rPr>
          <w:lang w:val="es-AR"/>
        </w:rPr>
        <w:t xml:space="preserve"> 294 p.</w:t>
      </w:r>
      <w:r w:rsidR="00273B23" w:rsidRPr="00B10A49">
        <w:rPr>
          <w:lang w:val="es-AR"/>
        </w:rPr>
        <w:t xml:space="preserve"> [USP]</w:t>
      </w:r>
    </w:p>
    <w:p w:rsidR="006019D9" w:rsidRPr="00B10A49" w:rsidRDefault="00A164B5" w:rsidP="002802EC">
      <w:pPr>
        <w:pStyle w:val="PargrafoparaBibl"/>
        <w:widowControl/>
        <w:rPr>
          <w:lang w:val="es-AR"/>
        </w:rPr>
      </w:pPr>
      <w:r w:rsidRPr="00B10A49">
        <w:rPr>
          <w:lang w:val="es-AR"/>
        </w:rPr>
        <w:t xml:space="preserve">MATTHIEU PARIS, </w:t>
      </w:r>
      <w:r w:rsidR="00612DCE" w:rsidRPr="00B10A49">
        <w:rPr>
          <w:i/>
          <w:lang w:val="es-AR"/>
        </w:rPr>
        <w:t xml:space="preserve">La Grande chronique d’Angleterre. </w:t>
      </w:r>
      <w:r w:rsidR="006019D9" w:rsidRPr="00B10A49">
        <w:rPr>
          <w:i/>
          <w:lang w:val="es-AR"/>
        </w:rPr>
        <w:t xml:space="preserve">Tome </w:t>
      </w:r>
      <w:r w:rsidR="00273B23" w:rsidRPr="00B10A49">
        <w:rPr>
          <w:i/>
          <w:lang w:val="es-AR"/>
        </w:rPr>
        <w:t>X</w:t>
      </w:r>
      <w:r w:rsidR="00612DCE" w:rsidRPr="00B10A49">
        <w:rPr>
          <w:i/>
          <w:lang w:val="es-AR"/>
        </w:rPr>
        <w:t>,</w:t>
      </w:r>
      <w:r w:rsidR="006019D9" w:rsidRPr="00B10A49">
        <w:rPr>
          <w:i/>
          <w:lang w:val="es-AR"/>
        </w:rPr>
        <w:t xml:space="preserve"> La VII</w:t>
      </w:r>
      <w:r w:rsidR="006019D9" w:rsidRPr="00B10A49">
        <w:rPr>
          <w:i/>
          <w:vertAlign w:val="superscript"/>
          <w:lang w:val="es-AR"/>
        </w:rPr>
        <w:t>e</w:t>
      </w:r>
      <w:r w:rsidR="006019D9" w:rsidRPr="00B10A49">
        <w:rPr>
          <w:i/>
          <w:lang w:val="es-AR"/>
        </w:rPr>
        <w:t xml:space="preserve"> Croisade</w:t>
      </w:r>
      <w:r w:rsidR="00612DCE" w:rsidRPr="00B10A49">
        <w:rPr>
          <w:i/>
          <w:lang w:val="es-AR"/>
        </w:rPr>
        <w:t xml:space="preserve"> (1248-1251)</w:t>
      </w:r>
      <w:r w:rsidR="006019D9" w:rsidRPr="00B10A49">
        <w:rPr>
          <w:lang w:val="es-AR"/>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447AFB" w:rsidRPr="00B10A49">
        <w:rPr>
          <w:lang w:val="es-AR"/>
        </w:rPr>
        <w:t xml:space="preserve">Sources de l’histoire d’Angleterre. </w:t>
      </w:r>
      <w:r w:rsidR="00447AFB" w:rsidRPr="00F0289A">
        <w:rPr>
          <w:lang w:val="es-AR"/>
        </w:rPr>
        <w:t xml:space="preserve">L’encyclopédie médiévale. </w:t>
      </w:r>
      <w:r w:rsidR="00447AFB" w:rsidRPr="00B10A49">
        <w:rPr>
          <w:lang w:val="es-AR"/>
        </w:rPr>
        <w:t xml:space="preserve">Clermont-Ferrand, </w:t>
      </w:r>
      <w:r w:rsidR="006019D9" w:rsidRPr="00B10A49">
        <w:rPr>
          <w:lang w:val="es-AR"/>
        </w:rPr>
        <w:t>Paléo, 200</w:t>
      </w:r>
      <w:r w:rsidR="00273B23" w:rsidRPr="00B10A49">
        <w:rPr>
          <w:lang w:val="es-AR"/>
        </w:rPr>
        <w:t>7</w:t>
      </w:r>
      <w:r w:rsidR="006019D9" w:rsidRPr="00B10A49">
        <w:rPr>
          <w:lang w:val="es-AR"/>
        </w:rPr>
        <w:t xml:space="preserve">. </w:t>
      </w:r>
      <w:r w:rsidR="00273B23" w:rsidRPr="00B10A49">
        <w:rPr>
          <w:lang w:val="es-AR"/>
        </w:rPr>
        <w:t>292 p. [USP]</w:t>
      </w:r>
    </w:p>
    <w:p w:rsidR="006019D9" w:rsidRPr="00273B23" w:rsidRDefault="00A164B5" w:rsidP="002802EC">
      <w:pPr>
        <w:pStyle w:val="PargrafoparaBibl"/>
        <w:widowControl/>
        <w:rPr>
          <w:lang w:val="en-US"/>
        </w:rPr>
      </w:pPr>
      <w:r w:rsidRPr="00B10A49">
        <w:rPr>
          <w:lang w:val="es-AR"/>
        </w:rPr>
        <w:t xml:space="preserve">MATTHIEU PARIS, </w:t>
      </w:r>
      <w:r w:rsidR="00612DCE" w:rsidRPr="00B10A49">
        <w:rPr>
          <w:i/>
          <w:lang w:val="es-AR"/>
        </w:rPr>
        <w:t xml:space="preserve">La Grande chronique d’Angleterre. </w:t>
      </w:r>
      <w:r w:rsidR="006019D9" w:rsidRPr="00B10A49">
        <w:rPr>
          <w:i/>
          <w:lang w:val="es-AR"/>
        </w:rPr>
        <w:t xml:space="preserve">Tome </w:t>
      </w:r>
      <w:r w:rsidR="00273B23" w:rsidRPr="00B10A49">
        <w:rPr>
          <w:i/>
          <w:lang w:val="es-AR"/>
        </w:rPr>
        <w:t>XI</w:t>
      </w:r>
      <w:r w:rsidR="00612DCE" w:rsidRPr="00B10A49">
        <w:rPr>
          <w:i/>
          <w:lang w:val="es-AR"/>
        </w:rPr>
        <w:t>,</w:t>
      </w:r>
      <w:r w:rsidR="006019D9" w:rsidRPr="00B10A49">
        <w:rPr>
          <w:i/>
          <w:lang w:val="es-AR"/>
        </w:rPr>
        <w:t xml:space="preserve"> La révolte des Gascons</w:t>
      </w:r>
      <w:r w:rsidR="00612DCE" w:rsidRPr="00B10A49">
        <w:rPr>
          <w:i/>
          <w:lang w:val="es-AR"/>
        </w:rPr>
        <w:t xml:space="preserve"> (1252-1255)</w:t>
      </w:r>
      <w:r w:rsidR="006019D9" w:rsidRPr="00B10A49">
        <w:rPr>
          <w:lang w:val="es-AR"/>
        </w:rPr>
        <w:t xml:space="preserve">. </w:t>
      </w:r>
      <w:r w:rsidR="00612DCE" w:rsidRPr="00273B23">
        <w:rPr>
          <w:lang w:val="en-US"/>
        </w:rPr>
        <w:t xml:space="preserve">Ed. N. Desgrugillers-Billard.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447AFB" w:rsidRPr="00B10A49">
        <w:t xml:space="preserve">Sources de l’histoire d’Angleterre. </w:t>
      </w:r>
      <w:r w:rsidR="00447AFB" w:rsidRPr="00F0289A">
        <w:rPr>
          <w:lang w:val="es-AR"/>
        </w:rPr>
        <w:t xml:space="preserve">L’encyclopédie médiévale. </w:t>
      </w:r>
      <w:r w:rsidR="00447AFB" w:rsidRPr="00273B23">
        <w:rPr>
          <w:lang w:val="en-US"/>
        </w:rPr>
        <w:t xml:space="preserve">Clermont-Ferrand, </w:t>
      </w:r>
      <w:r w:rsidR="00273B23" w:rsidRPr="00273B23">
        <w:rPr>
          <w:lang w:val="en-US"/>
        </w:rPr>
        <w:t>Paléo, 2007</w:t>
      </w:r>
      <w:r w:rsidR="006019D9" w:rsidRPr="00273B23">
        <w:rPr>
          <w:lang w:val="en-US"/>
        </w:rPr>
        <w:t xml:space="preserve">. </w:t>
      </w:r>
      <w:r w:rsidR="00273B23" w:rsidRPr="00273B23">
        <w:rPr>
          <w:lang w:val="en-US"/>
        </w:rPr>
        <w:t>302 p. [USP]</w:t>
      </w:r>
    </w:p>
    <w:p w:rsidR="006019D9" w:rsidRPr="00B10A49" w:rsidRDefault="00A164B5" w:rsidP="002802EC">
      <w:pPr>
        <w:pStyle w:val="PargrafoparaBibl"/>
        <w:widowControl/>
        <w:rPr>
          <w:lang w:val="es-AR"/>
        </w:rPr>
      </w:pPr>
      <w:r w:rsidRPr="00273B23">
        <w:rPr>
          <w:lang w:val="en-US"/>
        </w:rPr>
        <w:t xml:space="preserve">MATTHIEU PARIS, </w:t>
      </w:r>
      <w:r w:rsidR="00612DCE" w:rsidRPr="00273B23">
        <w:rPr>
          <w:i/>
          <w:lang w:val="en-US"/>
        </w:rPr>
        <w:t xml:space="preserve">La Grande chronique d’Angleterre. </w:t>
      </w:r>
      <w:r w:rsidR="006019D9" w:rsidRPr="00273B23">
        <w:rPr>
          <w:i/>
          <w:lang w:val="en-US"/>
        </w:rPr>
        <w:t xml:space="preserve">Tome </w:t>
      </w:r>
      <w:r w:rsidR="00273B23" w:rsidRPr="00273B23">
        <w:rPr>
          <w:i/>
          <w:lang w:val="en-US"/>
        </w:rPr>
        <w:t>XII</w:t>
      </w:r>
      <w:r w:rsidR="009E4FDF" w:rsidRPr="00273B23">
        <w:rPr>
          <w:i/>
          <w:lang w:val="en-US"/>
        </w:rPr>
        <w:t>, Les Provisions d’</w:t>
      </w:r>
      <w:r w:rsidR="006019D9" w:rsidRPr="00273B23">
        <w:rPr>
          <w:i/>
          <w:lang w:val="en-US"/>
        </w:rPr>
        <w:t>Oxford</w:t>
      </w:r>
      <w:r w:rsidR="009E4FDF" w:rsidRPr="00273B23">
        <w:rPr>
          <w:i/>
          <w:lang w:val="en-US"/>
        </w:rPr>
        <w:t xml:space="preserve"> (1256-1273)</w:t>
      </w:r>
      <w:r w:rsidR="006019D9" w:rsidRPr="00273B23">
        <w:rPr>
          <w:lang w:val="en-US"/>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447AFB" w:rsidRPr="00B10A49">
        <w:rPr>
          <w:lang w:val="es-AR"/>
        </w:rPr>
        <w:t xml:space="preserve">Sources de l’histoire d’Angleterre. </w:t>
      </w:r>
      <w:r w:rsidR="00447AFB" w:rsidRPr="00F0289A">
        <w:rPr>
          <w:lang w:val="es-AR"/>
        </w:rPr>
        <w:t xml:space="preserve">L’encyclopédie médiévale. </w:t>
      </w:r>
      <w:r w:rsidR="00447AFB" w:rsidRPr="00B10A49">
        <w:rPr>
          <w:lang w:val="es-AR"/>
        </w:rPr>
        <w:t xml:space="preserve">Clermont-Ferrand, </w:t>
      </w:r>
      <w:r w:rsidR="00273B23" w:rsidRPr="00B10A49">
        <w:rPr>
          <w:lang w:val="es-AR"/>
        </w:rPr>
        <w:t>Paléo, 2007</w:t>
      </w:r>
      <w:r w:rsidR="006019D9" w:rsidRPr="00B10A49">
        <w:rPr>
          <w:lang w:val="es-AR"/>
        </w:rPr>
        <w:t>.</w:t>
      </w:r>
      <w:r w:rsidR="00273B23" w:rsidRPr="00B10A49">
        <w:rPr>
          <w:lang w:val="es-AR"/>
        </w:rPr>
        <w:t xml:space="preserve"> 300 p. [USP]</w:t>
      </w:r>
    </w:p>
    <w:p w:rsidR="00273B23" w:rsidRPr="00273B23" w:rsidRDefault="00273B23" w:rsidP="002802EC">
      <w:pPr>
        <w:pStyle w:val="PargrafoparaBibl"/>
        <w:widowControl/>
        <w:rPr>
          <w:lang w:val="en-US"/>
        </w:rPr>
      </w:pPr>
      <w:r w:rsidRPr="00B10A49">
        <w:rPr>
          <w:lang w:val="es-AR"/>
        </w:rPr>
        <w:t xml:space="preserve">MATTHIEU PARIS, </w:t>
      </w:r>
      <w:r w:rsidRPr="00B10A49">
        <w:rPr>
          <w:i/>
          <w:lang w:val="es-AR"/>
        </w:rPr>
        <w:t>La Grande chronique d’Angleterre. Tome XIII, Le livre des additions</w:t>
      </w:r>
      <w:r w:rsidRPr="00B10A49">
        <w:rPr>
          <w:lang w:val="es-AR"/>
        </w:rPr>
        <w:t xml:space="preserve">. </w:t>
      </w:r>
      <w:r w:rsidR="00447AFB" w:rsidRPr="00A207EA">
        <w:rPr>
          <w:lang w:val="en-US"/>
        </w:rPr>
        <w:t>Tr. J.-L. A. Huillard-Bréholles</w:t>
      </w:r>
      <w:r w:rsidR="00447AFB" w:rsidRPr="00447AFB">
        <w:rPr>
          <w:lang w:val="en-US"/>
        </w:rPr>
        <w:t xml:space="preserve"> [Paris, 1840</w:t>
      </w:r>
      <w:r w:rsidR="00447AFB">
        <w:rPr>
          <w:lang w:val="en-US"/>
        </w:rPr>
        <w:t>-</w:t>
      </w:r>
      <w:r w:rsidR="00447AFB" w:rsidRPr="00447AFB">
        <w:rPr>
          <w:lang w:val="en-US"/>
        </w:rPr>
        <w:t>1841]</w:t>
      </w:r>
      <w:r w:rsidR="00447AFB" w:rsidRPr="00A207EA">
        <w:rPr>
          <w:lang w:val="en-US"/>
        </w:rPr>
        <w:t xml:space="preserve">. </w:t>
      </w:r>
      <w:r w:rsidR="00447AFB">
        <w:rPr>
          <w:lang w:val="es-AR"/>
        </w:rPr>
        <w:t>N</w:t>
      </w:r>
      <w:r w:rsidR="00447AFB" w:rsidRPr="00596A10">
        <w:rPr>
          <w:lang w:val="es-AR"/>
        </w:rPr>
        <w:t xml:space="preserve">ouvelle éd. par </w:t>
      </w:r>
      <w:r w:rsidR="00447AFB" w:rsidRPr="00F0289A">
        <w:rPr>
          <w:lang w:val="es-AR"/>
        </w:rPr>
        <w:t>N. Desgrugillers.</w:t>
      </w:r>
      <w:r w:rsidR="00447AFB">
        <w:rPr>
          <w:lang w:val="es-AR"/>
        </w:rPr>
        <w:t xml:space="preserve"> </w:t>
      </w:r>
      <w:r w:rsidR="00447AFB" w:rsidRPr="00273B23">
        <w:rPr>
          <w:lang w:val="en-US"/>
        </w:rPr>
        <w:t xml:space="preserve">Sources de l’histoire d’Angleterre. </w:t>
      </w:r>
      <w:r w:rsidR="00447AFB" w:rsidRPr="00F0289A">
        <w:rPr>
          <w:lang w:val="es-AR"/>
        </w:rPr>
        <w:t xml:space="preserve">L’encyclopédie médiévale. </w:t>
      </w:r>
      <w:r w:rsidR="00447AFB" w:rsidRPr="00273B23">
        <w:rPr>
          <w:lang w:val="en-US"/>
        </w:rPr>
        <w:t xml:space="preserve">Clermont-Ferrand, </w:t>
      </w:r>
      <w:r w:rsidRPr="00273B23">
        <w:rPr>
          <w:lang w:val="en-US"/>
        </w:rPr>
        <w:t>Paléo, 2007. 237 p. [USP]</w:t>
      </w:r>
    </w:p>
    <w:p w:rsidR="0086054A" w:rsidRPr="00C14727" w:rsidRDefault="0086054A" w:rsidP="002802EC">
      <w:pPr>
        <w:pStyle w:val="PargrafoparaBibl"/>
        <w:widowControl/>
        <w:rPr>
          <w:szCs w:val="16"/>
          <w:lang w:val="en-US"/>
        </w:rPr>
      </w:pPr>
      <w:r w:rsidRPr="00F61AE9">
        <w:rPr>
          <w:szCs w:val="16"/>
          <w:lang w:val="en-US"/>
        </w:rPr>
        <w:t xml:space="preserve">MATTHEW PARIS, </w:t>
      </w:r>
      <w:r w:rsidRPr="00F61AE9">
        <w:rPr>
          <w:i/>
          <w:szCs w:val="16"/>
          <w:lang w:val="en-US"/>
        </w:rPr>
        <w:t xml:space="preserve">The illustrated </w:t>
      </w:r>
      <w:r w:rsidR="00916D2B" w:rsidRPr="00F61AE9">
        <w:rPr>
          <w:i/>
          <w:szCs w:val="16"/>
          <w:lang w:val="en-US"/>
        </w:rPr>
        <w:t xml:space="preserve">Chronicles </w:t>
      </w:r>
      <w:r w:rsidRPr="00F61AE9">
        <w:rPr>
          <w:i/>
          <w:szCs w:val="16"/>
          <w:lang w:val="en-US"/>
        </w:rPr>
        <w:t>of Matthew Paris. Observations of Thirteenth-Century life</w:t>
      </w:r>
      <w:r w:rsidRPr="00F61AE9">
        <w:rPr>
          <w:szCs w:val="16"/>
          <w:lang w:val="en-US"/>
        </w:rPr>
        <w:t xml:space="preserve">. Ed., tr., and with an intr. by R. Vaughan. Cambridge, Corpus Christi College, 1993. </w:t>
      </w:r>
      <w:r w:rsidRPr="00C14727">
        <w:rPr>
          <w:szCs w:val="16"/>
          <w:lang w:val="en-US"/>
        </w:rPr>
        <w:t>XIII+210 p. [UNICAMP]</w:t>
      </w:r>
    </w:p>
    <w:p w:rsidR="0086054A" w:rsidRPr="006F43E0" w:rsidRDefault="00AA4FB5" w:rsidP="002802EC">
      <w:pPr>
        <w:pStyle w:val="Ttulo5"/>
        <w:keepNext/>
        <w:spacing w:before="0"/>
        <w:rPr>
          <w:color w:val="FF0000"/>
          <w:lang w:val="en-US"/>
        </w:rPr>
      </w:pPr>
      <w:r>
        <w:rPr>
          <w:color w:val="FF0000"/>
          <w:lang w:val="en-US"/>
        </w:rPr>
        <w:t>Comentadores</w:t>
      </w:r>
    </w:p>
    <w:p w:rsidR="00A35B75" w:rsidRPr="00414910" w:rsidRDefault="00A35B75" w:rsidP="002802EC">
      <w:pPr>
        <w:pStyle w:val="PargrafoparaBibl"/>
        <w:widowControl/>
        <w:rPr>
          <w:color w:val="808080" w:themeColor="background1" w:themeShade="80"/>
          <w:lang w:val="en-US"/>
        </w:rPr>
      </w:pPr>
      <w:r w:rsidRPr="00414910">
        <w:rPr>
          <w:color w:val="808080" w:themeColor="background1" w:themeShade="80"/>
          <w:lang w:val="en-US"/>
        </w:rPr>
        <w:t>ALEXANDER,</w:t>
      </w:r>
      <w:r>
        <w:rPr>
          <w:color w:val="808080" w:themeColor="background1" w:themeShade="80"/>
          <w:lang w:val="en-US"/>
        </w:rPr>
        <w:t xml:space="preserve"> J.</w:t>
      </w:r>
      <w:r w:rsidRPr="00414910">
        <w:rPr>
          <w:color w:val="808080" w:themeColor="background1" w:themeShade="80"/>
          <w:lang w:val="en-US"/>
        </w:rPr>
        <w:t>, and BINSKI, P</w:t>
      </w:r>
      <w:r>
        <w:rPr>
          <w:color w:val="808080" w:themeColor="background1" w:themeShade="80"/>
          <w:lang w:val="en-US"/>
        </w:rPr>
        <w:t xml:space="preserve">., eds., </w:t>
      </w:r>
      <w:r w:rsidRPr="00414910">
        <w:rPr>
          <w:i/>
          <w:color w:val="808080" w:themeColor="background1" w:themeShade="80"/>
          <w:lang w:val="en-US"/>
        </w:rPr>
        <w:t xml:space="preserve">Age of </w:t>
      </w:r>
      <w:r w:rsidR="00965A8A" w:rsidRPr="00414910">
        <w:rPr>
          <w:i/>
          <w:color w:val="808080" w:themeColor="background1" w:themeShade="80"/>
          <w:lang w:val="en-US"/>
        </w:rPr>
        <w:t xml:space="preserve">Chivalry, Art </w:t>
      </w:r>
      <w:r w:rsidRPr="00414910">
        <w:rPr>
          <w:i/>
          <w:color w:val="808080" w:themeColor="background1" w:themeShade="80"/>
          <w:lang w:val="en-US"/>
        </w:rPr>
        <w:t>in Plantagenet England, 1200-1400.</w:t>
      </w:r>
      <w:r w:rsidRPr="00414910">
        <w:rPr>
          <w:color w:val="808080" w:themeColor="background1" w:themeShade="80"/>
          <w:lang w:val="en-US"/>
        </w:rPr>
        <w:t xml:space="preserve"> London, Weidenfeld &amp; Nicholson, 1987. 656 p.*</w:t>
      </w:r>
    </w:p>
    <w:p w:rsidR="00C35651" w:rsidRPr="00F61AE9" w:rsidRDefault="00C35651" w:rsidP="002802EC">
      <w:pPr>
        <w:pStyle w:val="PargrafoparaBibl"/>
        <w:widowControl/>
        <w:rPr>
          <w:lang w:val="en-US"/>
        </w:rPr>
      </w:pPr>
      <w:r w:rsidRPr="005B585F">
        <w:rPr>
          <w:lang w:val="en-US"/>
        </w:rPr>
        <w:t>BRANDT</w:t>
      </w:r>
      <w:r w:rsidRPr="00F95D15">
        <w:rPr>
          <w:szCs w:val="24"/>
          <w:lang w:val="fr-FR"/>
        </w:rPr>
        <w:t xml:space="preserve">, </w:t>
      </w:r>
      <w:r>
        <w:rPr>
          <w:szCs w:val="24"/>
          <w:lang w:val="fr-FR"/>
        </w:rPr>
        <w:t>W</w:t>
      </w:r>
      <w:r w:rsidRPr="00F95D15">
        <w:rPr>
          <w:szCs w:val="24"/>
          <w:lang w:val="fr-FR"/>
        </w:rPr>
        <w:t>.</w:t>
      </w:r>
      <w:r>
        <w:rPr>
          <w:szCs w:val="24"/>
          <w:lang w:val="fr-FR"/>
        </w:rPr>
        <w:t xml:space="preserve"> J.</w:t>
      </w:r>
      <w:r w:rsidRPr="00F95D15">
        <w:rPr>
          <w:szCs w:val="24"/>
          <w:lang w:val="fr-FR"/>
        </w:rPr>
        <w:t xml:space="preserve">, </w:t>
      </w:r>
      <w:r>
        <w:rPr>
          <w:i/>
          <w:szCs w:val="24"/>
          <w:lang w:val="en-US"/>
        </w:rPr>
        <w:t xml:space="preserve">The shape of medieval history: </w:t>
      </w:r>
      <w:r w:rsidRPr="000D4BDD">
        <w:rPr>
          <w:i/>
          <w:szCs w:val="24"/>
          <w:lang w:val="en-US"/>
        </w:rPr>
        <w:t>Studies in modes of perception</w:t>
      </w:r>
      <w:r w:rsidRPr="005B585F">
        <w:rPr>
          <w:szCs w:val="24"/>
          <w:lang w:val="en-US"/>
        </w:rPr>
        <w:t>. New Haven, Yale UP,</w:t>
      </w:r>
      <w:r>
        <w:rPr>
          <w:szCs w:val="24"/>
          <w:lang w:val="en-US"/>
        </w:rPr>
        <w:t xml:space="preserve"> </w:t>
      </w:r>
      <w:r w:rsidRPr="005B585F">
        <w:rPr>
          <w:szCs w:val="24"/>
          <w:lang w:val="en-US"/>
        </w:rPr>
        <w:t>1966. 17</w:t>
      </w:r>
      <w:r w:rsidRPr="00F61AE9">
        <w:rPr>
          <w:szCs w:val="24"/>
          <w:lang w:val="en-US"/>
        </w:rPr>
        <w:t>7 p. [</w:t>
      </w:r>
      <w:r w:rsidRPr="005B585F">
        <w:rPr>
          <w:szCs w:val="24"/>
          <w:lang w:val="en-US"/>
        </w:rPr>
        <w:t>USP</w:t>
      </w:r>
      <w:r w:rsidRPr="00F61AE9">
        <w:rPr>
          <w:lang w:val="en-US"/>
        </w:rPr>
        <w:t>]</w:t>
      </w:r>
    </w:p>
    <w:p w:rsidR="0086054A" w:rsidRPr="00803A0F" w:rsidRDefault="0086054A" w:rsidP="002802EC">
      <w:pPr>
        <w:pStyle w:val="PargrafoparaBibl"/>
        <w:widowControl/>
        <w:rPr>
          <w:lang w:val="en-US"/>
        </w:rPr>
      </w:pPr>
      <w:r w:rsidRPr="00A35B75">
        <w:rPr>
          <w:lang w:val="en-US"/>
        </w:rPr>
        <w:t xml:space="preserve">DAHMUS, J., </w:t>
      </w:r>
      <w:r w:rsidRPr="00A35B75">
        <w:rPr>
          <w:i/>
          <w:lang w:val="en-US"/>
        </w:rPr>
        <w:t>Seven medieval historians</w:t>
      </w:r>
      <w:r w:rsidRPr="00A35B75">
        <w:rPr>
          <w:lang w:val="en-US"/>
        </w:rPr>
        <w:t xml:space="preserve">. </w:t>
      </w:r>
      <w:r w:rsidRPr="00C14727">
        <w:rPr>
          <w:lang w:val="en-US"/>
        </w:rPr>
        <w:t xml:space="preserve">[Procopius. </w:t>
      </w:r>
      <w:r>
        <w:rPr>
          <w:lang w:val="en-US"/>
        </w:rPr>
        <w:t xml:space="preserve">The Venerable Bede. </w:t>
      </w:r>
      <w:r w:rsidRPr="00803A0F">
        <w:rPr>
          <w:rStyle w:val="text3"/>
          <w:lang w:val="en-US"/>
        </w:rPr>
        <w:t>Al-Tabari</w:t>
      </w:r>
      <w:r>
        <w:rPr>
          <w:rStyle w:val="text3"/>
          <w:lang w:val="en-US"/>
        </w:rPr>
        <w:t>.</w:t>
      </w:r>
      <w:r>
        <w:rPr>
          <w:lang w:val="en-US"/>
        </w:rPr>
        <w:t xml:space="preserve"> </w:t>
      </w:r>
      <w:r w:rsidRPr="00803A0F">
        <w:rPr>
          <w:lang w:val="en-US"/>
        </w:rPr>
        <w:t>Otto of Freising</w:t>
      </w:r>
      <w:r>
        <w:rPr>
          <w:lang w:val="en-US"/>
        </w:rPr>
        <w:t xml:space="preserve">. </w:t>
      </w:r>
      <w:r w:rsidRPr="00803A0F">
        <w:rPr>
          <w:lang w:val="en-US"/>
        </w:rPr>
        <w:t>Matthew Paris</w:t>
      </w:r>
      <w:r>
        <w:rPr>
          <w:lang w:val="en-US"/>
        </w:rPr>
        <w:t xml:space="preserve">. </w:t>
      </w:r>
      <w:r w:rsidRPr="00803A0F">
        <w:rPr>
          <w:lang w:val="en-US"/>
        </w:rPr>
        <w:t>John Froissart</w:t>
      </w:r>
      <w:r>
        <w:rPr>
          <w:lang w:val="en-US"/>
        </w:rPr>
        <w:t xml:space="preserve">. </w:t>
      </w:r>
      <w:r w:rsidRPr="00803A0F">
        <w:rPr>
          <w:lang w:val="en-US"/>
        </w:rPr>
        <w:t>Ibn Khaldun</w:t>
      </w:r>
      <w:r>
        <w:rPr>
          <w:lang w:val="en-US"/>
        </w:rPr>
        <w:t xml:space="preserve">]. </w:t>
      </w:r>
      <w:r w:rsidRPr="00803A0F">
        <w:rPr>
          <w:lang w:val="en-US"/>
        </w:rPr>
        <w:t xml:space="preserve">Chicago, Nelson-Hall, 1982. XVI+323 p. </w:t>
      </w:r>
      <w:r>
        <w:rPr>
          <w:lang w:val="en-US"/>
        </w:rPr>
        <w:t>[USP]</w:t>
      </w:r>
    </w:p>
    <w:p w:rsidR="0086054A" w:rsidRPr="00414910" w:rsidRDefault="0086054A" w:rsidP="002802EC">
      <w:pPr>
        <w:pStyle w:val="PargrafoparaBibl"/>
        <w:widowControl/>
        <w:rPr>
          <w:szCs w:val="16"/>
          <w:lang w:val="en-US"/>
        </w:rPr>
      </w:pPr>
      <w:r w:rsidRPr="00F61AE9">
        <w:rPr>
          <w:szCs w:val="16"/>
          <w:lang w:val="en-US"/>
        </w:rPr>
        <w:t xml:space="preserve">LEWIS, L., </w:t>
      </w:r>
      <w:r w:rsidRPr="00F61AE9">
        <w:rPr>
          <w:i/>
          <w:szCs w:val="16"/>
          <w:lang w:val="en-US"/>
        </w:rPr>
        <w:t>The art of Matthew Paris in the Chronica majora</w:t>
      </w:r>
      <w:r w:rsidRPr="00F61AE9">
        <w:rPr>
          <w:szCs w:val="16"/>
          <w:lang w:val="en-US"/>
        </w:rPr>
        <w:t xml:space="preserve">. Berkeley, California UP, </w:t>
      </w:r>
      <w:r w:rsidR="00EA055B">
        <w:rPr>
          <w:szCs w:val="16"/>
          <w:lang w:val="en-US"/>
        </w:rPr>
        <w:t>1987. XVI+553 p.</w:t>
      </w:r>
      <w:r w:rsidRPr="00414910">
        <w:rPr>
          <w:szCs w:val="16"/>
          <w:lang w:val="en-US"/>
        </w:rPr>
        <w:t xml:space="preserve"> [UNICAMP]</w:t>
      </w:r>
    </w:p>
    <w:p w:rsidR="009E4FDF" w:rsidRPr="00414910" w:rsidRDefault="00A35B75" w:rsidP="002802EC">
      <w:pPr>
        <w:pStyle w:val="PargrafoparaBibl"/>
        <w:widowControl/>
        <w:rPr>
          <w:color w:val="808080" w:themeColor="background1" w:themeShade="80"/>
          <w:lang w:val="en-US"/>
        </w:rPr>
      </w:pPr>
      <w:r>
        <w:rPr>
          <w:color w:val="808080" w:themeColor="background1" w:themeShade="80"/>
          <w:lang w:val="en-US"/>
        </w:rPr>
        <w:t xml:space="preserve">MORGAN, </w:t>
      </w:r>
      <w:r w:rsidR="009E4FDF" w:rsidRPr="00414910">
        <w:rPr>
          <w:color w:val="808080" w:themeColor="background1" w:themeShade="80"/>
          <w:lang w:val="en-US"/>
        </w:rPr>
        <w:t xml:space="preserve">N., </w:t>
      </w:r>
      <w:r w:rsidR="009E4FDF" w:rsidRPr="00414910">
        <w:rPr>
          <w:i/>
          <w:color w:val="808080" w:themeColor="background1" w:themeShade="80"/>
          <w:lang w:val="en-US"/>
        </w:rPr>
        <w:t>Early Gothic Manuscripts, IV, Part 1, 1190-1250</w:t>
      </w:r>
      <w:r w:rsidR="009E4FDF" w:rsidRPr="00414910">
        <w:rPr>
          <w:color w:val="808080" w:themeColor="background1" w:themeShade="80"/>
          <w:lang w:val="en-US"/>
        </w:rPr>
        <w:t xml:space="preserve">. </w:t>
      </w:r>
      <w:r w:rsidR="00414910" w:rsidRPr="00414910">
        <w:rPr>
          <w:color w:val="808080" w:themeColor="background1" w:themeShade="80"/>
          <w:lang w:val="en-US"/>
        </w:rPr>
        <w:t xml:space="preserve">A </w:t>
      </w:r>
      <w:r w:rsidR="000B26F7" w:rsidRPr="00414910">
        <w:rPr>
          <w:color w:val="808080" w:themeColor="background1" w:themeShade="80"/>
          <w:lang w:val="en-US"/>
        </w:rPr>
        <w:t>survey of manuscripts illuminated</w:t>
      </w:r>
      <w:r w:rsidR="00414910" w:rsidRPr="00414910">
        <w:rPr>
          <w:color w:val="808080" w:themeColor="background1" w:themeShade="80"/>
          <w:lang w:val="en-US"/>
        </w:rPr>
        <w:t xml:space="preserve"> in the British Isles.</w:t>
      </w:r>
      <w:r w:rsidR="009E4FDF" w:rsidRPr="00414910">
        <w:rPr>
          <w:color w:val="808080" w:themeColor="background1" w:themeShade="80"/>
          <w:lang w:val="en-US"/>
        </w:rPr>
        <w:t xml:space="preserve"> London, Harvey Miller</w:t>
      </w:r>
      <w:r w:rsidR="00414910" w:rsidRPr="00414910">
        <w:rPr>
          <w:color w:val="808080" w:themeColor="background1" w:themeShade="80"/>
          <w:lang w:val="en-US"/>
        </w:rPr>
        <w:t xml:space="preserve"> / New York, Oxford U</w:t>
      </w:r>
      <w:r w:rsidR="00414910">
        <w:rPr>
          <w:color w:val="808080" w:themeColor="background1" w:themeShade="80"/>
          <w:lang w:val="en-US"/>
        </w:rPr>
        <w:t>P</w:t>
      </w:r>
      <w:r w:rsidR="009E4FDF" w:rsidRPr="00414910">
        <w:rPr>
          <w:color w:val="808080" w:themeColor="background1" w:themeShade="80"/>
          <w:lang w:val="en-US"/>
        </w:rPr>
        <w:t>, 198</w:t>
      </w:r>
      <w:r w:rsidR="00414910" w:rsidRPr="00414910">
        <w:rPr>
          <w:color w:val="808080" w:themeColor="background1" w:themeShade="80"/>
          <w:lang w:val="en-US"/>
        </w:rPr>
        <w:t>3</w:t>
      </w:r>
      <w:r w:rsidR="009E4FDF" w:rsidRPr="00414910">
        <w:rPr>
          <w:color w:val="808080" w:themeColor="background1" w:themeShade="80"/>
          <w:lang w:val="en-US"/>
        </w:rPr>
        <w:t xml:space="preserve">. </w:t>
      </w:r>
      <w:r w:rsidR="00414910" w:rsidRPr="00414910">
        <w:rPr>
          <w:color w:val="808080" w:themeColor="background1" w:themeShade="80"/>
          <w:lang w:val="en-US"/>
        </w:rPr>
        <w:t>264 p.*</w:t>
      </w:r>
    </w:p>
    <w:p w:rsidR="002C7745" w:rsidRPr="002C7745" w:rsidRDefault="002C7745" w:rsidP="002802EC">
      <w:pPr>
        <w:pStyle w:val="PargrafoparaBibl"/>
        <w:widowControl/>
      </w:pPr>
      <w:r w:rsidRPr="002F327E">
        <w:rPr>
          <w:lang w:val="en-US"/>
        </w:rPr>
        <w:lastRenderedPageBreak/>
        <w:t xml:space="preserve">O’CARROLL, M., </w:t>
      </w:r>
      <w:r>
        <w:rPr>
          <w:lang w:val="en-US"/>
        </w:rPr>
        <w:t xml:space="preserve">ed., </w:t>
      </w:r>
      <w:r w:rsidRPr="002F327E">
        <w:rPr>
          <w:i/>
          <w:lang w:val="en-US"/>
        </w:rPr>
        <w:t>Robert Grosseteste and the beginnings of a British theological tradition</w:t>
      </w:r>
      <w:r w:rsidRPr="002F327E">
        <w:rPr>
          <w:lang w:val="en-US"/>
        </w:rPr>
        <w:t xml:space="preserve">. </w:t>
      </w:r>
      <w:r w:rsidR="000B26F7">
        <w:t>Bibliotheca se</w:t>
      </w:r>
      <w:r w:rsidRPr="008B3618">
        <w:t>raphico-Capuccina, 69. Roma, Istituto Storico dei Cap</w:t>
      </w:r>
      <w:r>
        <w:t xml:space="preserve">puccini, 2003. </w:t>
      </w:r>
      <w:r w:rsidRPr="002C7745">
        <w:t>373 p. [USP]</w:t>
      </w:r>
    </w:p>
    <w:p w:rsidR="004D7EAC" w:rsidRDefault="0086054A" w:rsidP="002802EC">
      <w:pPr>
        <w:pStyle w:val="PargrafoparaBibl"/>
        <w:widowControl/>
        <w:rPr>
          <w:lang w:val="en-US"/>
        </w:rPr>
      </w:pPr>
      <w:r w:rsidRPr="00F61AE9">
        <w:rPr>
          <w:lang w:val="en-US"/>
        </w:rPr>
        <w:t xml:space="preserve">VAUGHAN, R., </w:t>
      </w:r>
      <w:r w:rsidRPr="00F61AE9">
        <w:rPr>
          <w:i/>
          <w:lang w:val="en-US"/>
        </w:rPr>
        <w:t>Matthew Paris</w:t>
      </w:r>
      <w:r w:rsidRPr="00F61AE9">
        <w:rPr>
          <w:lang w:val="en-US"/>
        </w:rPr>
        <w:t xml:space="preserve">. Cambridge studies in medieval life and thought, new ser., 6. </w:t>
      </w:r>
      <w:r w:rsidRPr="008B21E7">
        <w:rPr>
          <w:lang w:val="en-US"/>
        </w:rPr>
        <w:t xml:space="preserve">Cambridge, UP, [1979] </w:t>
      </w:r>
      <w:r w:rsidR="00966FFB" w:rsidRPr="00966FFB">
        <w:rPr>
          <w:lang w:val="en-US"/>
        </w:rPr>
        <w:t>2008</w:t>
      </w:r>
      <w:r w:rsidRPr="008B21E7">
        <w:rPr>
          <w:lang w:val="en-US"/>
        </w:rPr>
        <w:t xml:space="preserve">. </w:t>
      </w:r>
      <w:r w:rsidR="00966FFB">
        <w:rPr>
          <w:lang w:val="en-US"/>
        </w:rPr>
        <w:t xml:space="preserve">XII+287 p. [USP] </w:t>
      </w:r>
    </w:p>
    <w:p w:rsidR="004D7EAC" w:rsidRDefault="004D7EAC" w:rsidP="002802EC">
      <w:pPr>
        <w:pStyle w:val="PargrafoparaBibl"/>
        <w:widowControl/>
        <w:rPr>
          <w:lang w:val="en-US"/>
        </w:rPr>
      </w:pPr>
      <w:r w:rsidRPr="004D7EAC">
        <w:rPr>
          <w:lang w:val="en-US"/>
        </w:rPr>
        <w:t xml:space="preserve">SCHNITH, K., </w:t>
      </w:r>
      <w:r w:rsidRPr="004D7EAC">
        <w:rPr>
          <w:i/>
          <w:lang w:val="en-US"/>
        </w:rPr>
        <w:t>England in einer sich wandelnden Welt, (1189-1259). Studien zu Roger Wendover u. Matthäus Paris</w:t>
      </w:r>
      <w:r w:rsidRPr="004D7EAC">
        <w:rPr>
          <w:lang w:val="en-US"/>
        </w:rPr>
        <w:t xml:space="preserve">. Monographien zur Geschichte des Mittelalters, 7. </w:t>
      </w:r>
      <w:r w:rsidRPr="008B21E7">
        <w:rPr>
          <w:lang w:val="en-US"/>
        </w:rPr>
        <w:t>Stuttgart, Hiersemann, 1974. X+238 S. [USP]</w:t>
      </w:r>
    </w:p>
    <w:p w:rsidR="00A35B75" w:rsidRPr="008B21E7" w:rsidRDefault="00A35B75" w:rsidP="002802EC">
      <w:pPr>
        <w:pStyle w:val="PargrafoparaBibl"/>
        <w:widowControl/>
        <w:rPr>
          <w:lang w:val="en-US"/>
        </w:rPr>
      </w:pPr>
    </w:p>
    <w:p w:rsidR="0086054A" w:rsidRPr="004D7EAC" w:rsidRDefault="004D7EAC" w:rsidP="002802EC">
      <w:pPr>
        <w:spacing w:after="200" w:line="276" w:lineRule="auto"/>
        <w:rPr>
          <w:lang w:val="en-US"/>
        </w:rPr>
      </w:pPr>
      <w:r w:rsidRPr="004D7EAC">
        <w:rPr>
          <w:lang w:val="en-US"/>
        </w:rPr>
        <w:t xml:space="preserve"> </w:t>
      </w:r>
      <w:r w:rsidR="0086054A" w:rsidRPr="004D7EAC">
        <w:rPr>
          <w:lang w:val="en-US"/>
        </w:rPr>
        <w:br w:type="page"/>
      </w:r>
    </w:p>
    <w:p w:rsidR="0086054A" w:rsidRPr="004D7EAC" w:rsidRDefault="0086054A" w:rsidP="002802EC">
      <w:pPr>
        <w:pStyle w:val="PargrafoparaBibl"/>
        <w:widowControl/>
        <w:rPr>
          <w:lang w:val="en-US"/>
        </w:rPr>
      </w:pPr>
    </w:p>
    <w:p w:rsidR="00FB710A" w:rsidRPr="00FF6D95" w:rsidRDefault="00FB710A" w:rsidP="002802EC">
      <w:pPr>
        <w:pStyle w:val="Ttulo4"/>
        <w:widowControl/>
        <w:rPr>
          <w:color w:val="FF0000"/>
          <w:lang w:val="en-US"/>
        </w:rPr>
      </w:pPr>
      <w:r w:rsidRPr="00FF6D95">
        <w:rPr>
          <w:color w:val="FF0000"/>
          <w:lang w:val="en-US"/>
        </w:rPr>
        <w:t>matilde de magdeburg, ca. 1207?-ca. 1282/94</w:t>
      </w:r>
    </w:p>
    <w:p w:rsidR="005717A4" w:rsidRPr="00FB4E5C" w:rsidRDefault="00B8210A" w:rsidP="002802EC">
      <w:pPr>
        <w:pStyle w:val="Ttulo5"/>
        <w:keepNext/>
        <w:spacing w:before="0"/>
        <w:rPr>
          <w:color w:val="FF0000"/>
          <w:lang w:val="es-ES_tradnl"/>
        </w:rPr>
      </w:pPr>
      <w:r>
        <w:rPr>
          <w:color w:val="FF0000"/>
          <w:lang w:val="es-ES_tradnl"/>
        </w:rPr>
        <w:t>Textos</w:t>
      </w:r>
    </w:p>
    <w:p w:rsidR="00D64D2E" w:rsidRDefault="00D64D2E" w:rsidP="002802EC">
      <w:pPr>
        <w:pStyle w:val="PargrafoparaBibl"/>
        <w:widowControl/>
        <w:rPr>
          <w:lang w:val="en-US"/>
        </w:rPr>
      </w:pPr>
      <w:r w:rsidRPr="00F61AE9">
        <w:rPr>
          <w:lang w:val="en-US"/>
        </w:rPr>
        <w:t xml:space="preserve">MECHTHILD VON MAGDEBURG, </w:t>
      </w:r>
      <w:r w:rsidRPr="00F61AE9">
        <w:rPr>
          <w:i/>
          <w:iCs/>
          <w:lang w:val="en-US"/>
        </w:rPr>
        <w:t>Das fließende Licht der Gottheit</w:t>
      </w:r>
      <w:r w:rsidRPr="00F61AE9">
        <w:rPr>
          <w:lang w:val="en-US"/>
        </w:rPr>
        <w:t xml:space="preserve">. </w:t>
      </w:r>
      <w:r>
        <w:rPr>
          <w:lang w:val="en-US"/>
        </w:rPr>
        <w:t>Hrsg</w:t>
      </w:r>
      <w:r w:rsidRPr="00F61AE9">
        <w:rPr>
          <w:lang w:val="en-US"/>
        </w:rPr>
        <w:t xml:space="preserve">. und übersz. von </w:t>
      </w:r>
      <w:r>
        <w:rPr>
          <w:lang w:val="en-US"/>
        </w:rPr>
        <w:t>M</w:t>
      </w:r>
      <w:r w:rsidRPr="00F61AE9">
        <w:rPr>
          <w:lang w:val="en-US"/>
        </w:rPr>
        <w:t xml:space="preserve">. </w:t>
      </w:r>
      <w:r w:rsidRPr="00D64D2E">
        <w:rPr>
          <w:lang w:val="en-US"/>
        </w:rPr>
        <w:t>Schmidt</w:t>
      </w:r>
      <w:r w:rsidRPr="00F61AE9">
        <w:rPr>
          <w:lang w:val="en-US"/>
        </w:rPr>
        <w:t xml:space="preserve">. </w:t>
      </w:r>
      <w:r w:rsidRPr="00D64D2E">
        <w:rPr>
          <w:lang w:val="en-US"/>
        </w:rPr>
        <w:t>Mystik in Geschichte und Gegenwart</w:t>
      </w:r>
      <w:r w:rsidRPr="00F61AE9">
        <w:rPr>
          <w:lang w:val="en-US"/>
        </w:rPr>
        <w:t>, 1</w:t>
      </w:r>
      <w:r>
        <w:rPr>
          <w:lang w:val="en-US"/>
        </w:rPr>
        <w:t>1</w:t>
      </w:r>
      <w:r w:rsidRPr="00F61AE9">
        <w:rPr>
          <w:lang w:val="en-US"/>
        </w:rPr>
        <w:t xml:space="preserve">. </w:t>
      </w:r>
      <w:r w:rsidRPr="00D64D2E">
        <w:rPr>
          <w:rStyle w:val="field-content"/>
          <w:lang w:val="en-US"/>
        </w:rPr>
        <w:t>Tubingen</w:t>
      </w:r>
      <w:r w:rsidRPr="00F61AE9">
        <w:rPr>
          <w:lang w:val="en-US"/>
        </w:rPr>
        <w:t xml:space="preserve">, </w:t>
      </w:r>
      <w:r w:rsidRPr="00D64D2E">
        <w:rPr>
          <w:lang w:val="en-US"/>
        </w:rPr>
        <w:t>Frommann-Holzboog, 1995</w:t>
      </w:r>
      <w:r w:rsidR="00DB23DA">
        <w:rPr>
          <w:lang w:val="en-US"/>
        </w:rPr>
        <w:t>. 460 S. [UFSCar]</w:t>
      </w:r>
      <w:r>
        <w:rPr>
          <w:lang w:val="en-US"/>
        </w:rPr>
        <w:t xml:space="preserve"> [USP] {NA}</w:t>
      </w:r>
    </w:p>
    <w:p w:rsidR="00FB710A" w:rsidRPr="00D64D2E" w:rsidRDefault="00FB710A" w:rsidP="002802EC">
      <w:pPr>
        <w:pStyle w:val="PargrafoparaBibl"/>
        <w:widowControl/>
        <w:rPr>
          <w:color w:val="808080" w:themeColor="background1" w:themeShade="80"/>
          <w:lang w:val="en-US"/>
        </w:rPr>
      </w:pPr>
      <w:r w:rsidRPr="00D64D2E">
        <w:rPr>
          <w:color w:val="808080" w:themeColor="background1" w:themeShade="80"/>
          <w:lang w:val="en-US"/>
        </w:rPr>
        <w:t xml:space="preserve">MECHTHILD VON MAGDEBURG, </w:t>
      </w:r>
      <w:r w:rsidRPr="00D64D2E">
        <w:rPr>
          <w:i/>
          <w:iCs/>
          <w:color w:val="808080" w:themeColor="background1" w:themeShade="80"/>
          <w:lang w:val="en-US"/>
        </w:rPr>
        <w:t>Das fließende Licht der Gottheit</w:t>
      </w:r>
      <w:r w:rsidRPr="00D64D2E">
        <w:rPr>
          <w:color w:val="808080" w:themeColor="background1" w:themeShade="80"/>
          <w:lang w:val="en-US"/>
        </w:rPr>
        <w:t xml:space="preserve">. Hrsg. und übersz. von G. Vollmann-Profe. Bibliothek des Mittelalters, 19. Franfurt, Deutscher Klassiker, </w:t>
      </w:r>
      <w:r w:rsidR="00D64D2E" w:rsidRPr="00D64D2E">
        <w:rPr>
          <w:color w:val="808080" w:themeColor="background1" w:themeShade="80"/>
          <w:lang w:val="en-US"/>
        </w:rPr>
        <w:t>2003. 870 S.</w:t>
      </w:r>
      <w:r w:rsidR="00D64D2E">
        <w:rPr>
          <w:color w:val="808080" w:themeColor="background1" w:themeShade="80"/>
          <w:lang w:val="en-US"/>
        </w:rPr>
        <w:t>*</w:t>
      </w:r>
    </w:p>
    <w:p w:rsidR="00FB710A" w:rsidRPr="00003BBE" w:rsidRDefault="00FB710A" w:rsidP="002802EC">
      <w:pPr>
        <w:pStyle w:val="PargrafoparaBibl"/>
        <w:widowControl/>
        <w:rPr>
          <w:lang w:val="en-US"/>
        </w:rPr>
      </w:pPr>
      <w:r w:rsidRPr="00003BBE">
        <w:rPr>
          <w:lang w:val="en-US"/>
        </w:rPr>
        <w:t xml:space="preserve">MECHTHILD OF MAGDEBURG, </w:t>
      </w:r>
      <w:r w:rsidRPr="00003BBE">
        <w:rPr>
          <w:i/>
          <w:lang w:val="en-US"/>
        </w:rPr>
        <w:t>The flowing light of the Godhead</w:t>
      </w:r>
      <w:r w:rsidRPr="00003BBE">
        <w:rPr>
          <w:lang w:val="en-US"/>
        </w:rPr>
        <w:t xml:space="preserve">. Intr. and tr. by F. J. Tobin. The </w:t>
      </w:r>
      <w:r w:rsidR="00B35D63" w:rsidRPr="00003BBE">
        <w:rPr>
          <w:lang w:val="en-US"/>
        </w:rPr>
        <w:t xml:space="preserve">classics </w:t>
      </w:r>
      <w:r w:rsidRPr="00003BBE">
        <w:rPr>
          <w:lang w:val="en-US"/>
        </w:rPr>
        <w:t xml:space="preserve">of Western </w:t>
      </w:r>
      <w:r w:rsidR="00B35D63" w:rsidRPr="00003BBE">
        <w:rPr>
          <w:lang w:val="en-US"/>
        </w:rPr>
        <w:t>spirituality</w:t>
      </w:r>
      <w:r w:rsidRPr="00003BBE">
        <w:rPr>
          <w:lang w:val="en-US"/>
        </w:rPr>
        <w:t>. New York, Paulist, 1998. XL+373 p. [USP]</w:t>
      </w:r>
    </w:p>
    <w:p w:rsidR="00FB710A" w:rsidRPr="00E10B47" w:rsidRDefault="002819A7" w:rsidP="002802EC">
      <w:pPr>
        <w:pStyle w:val="PargrafoparaBibl"/>
        <w:widowControl/>
        <w:rPr>
          <w:color w:val="808080"/>
          <w:lang w:val="en-US"/>
        </w:rPr>
      </w:pPr>
      <w:r>
        <w:rPr>
          <w:color w:val="808080"/>
          <w:lang w:val="en-US"/>
        </w:rPr>
        <w:t>von BALTHASAR, H. U.</w:t>
      </w:r>
      <w:r w:rsidR="00FB710A" w:rsidRPr="00F61AE9">
        <w:rPr>
          <w:color w:val="808080"/>
          <w:lang w:val="en-US"/>
        </w:rPr>
        <w:t>, und SCHMIDT, M., Hrsg.</w:t>
      </w:r>
      <w:r>
        <w:rPr>
          <w:color w:val="808080"/>
          <w:lang w:val="en-US"/>
        </w:rPr>
        <w:t>,</w:t>
      </w:r>
      <w:r w:rsidR="00FB710A" w:rsidRPr="00F61AE9">
        <w:rPr>
          <w:color w:val="808080"/>
          <w:lang w:val="en-US"/>
        </w:rPr>
        <w:t xml:space="preserve"> </w:t>
      </w:r>
      <w:r w:rsidR="00FB710A" w:rsidRPr="00F61AE9">
        <w:rPr>
          <w:i/>
          <w:color w:val="808080"/>
          <w:lang w:val="en-US"/>
        </w:rPr>
        <w:t>Die Grundwerke der drei großen Frauen von Helfta. Perlen deutscher Mystik. Gertrud die Große: Gesandter der göttlichen Liebe. Mechthild von Magdeburg: Ich tanze, wenn du mich führst. Mechthild von Hackeborn: Das Buch vom strömenden Lob</w:t>
      </w:r>
      <w:r w:rsidR="00FB710A" w:rsidRPr="00F61AE9">
        <w:rPr>
          <w:color w:val="808080"/>
          <w:lang w:val="en-US"/>
        </w:rPr>
        <w:t xml:space="preserve">. Über. von H. U. von Balthasar, M. Schmidt und J. Weißbrot. </w:t>
      </w:r>
      <w:r w:rsidRPr="00E10B47">
        <w:rPr>
          <w:color w:val="808080"/>
          <w:lang w:val="en-US"/>
        </w:rPr>
        <w:t xml:space="preserve">Freiburg, </w:t>
      </w:r>
      <w:r w:rsidR="00FB710A" w:rsidRPr="00E10B47">
        <w:rPr>
          <w:color w:val="808080"/>
          <w:lang w:val="en-US"/>
        </w:rPr>
        <w:t>Herder, 2001. 3 Bände</w:t>
      </w:r>
      <w:r w:rsidRPr="00E10B47">
        <w:rPr>
          <w:color w:val="808080"/>
          <w:lang w:val="en-US"/>
        </w:rPr>
        <w:t>.</w:t>
      </w:r>
      <w:r w:rsidR="00A36FB6" w:rsidRPr="00E10B47">
        <w:rPr>
          <w:color w:val="808080"/>
          <w:lang w:val="en-US"/>
        </w:rPr>
        <w:t>*</w:t>
      </w:r>
    </w:p>
    <w:p w:rsidR="00436122" w:rsidRDefault="00436122" w:rsidP="002802EC">
      <w:pPr>
        <w:pStyle w:val="PargrafoparaBibl"/>
        <w:widowControl/>
        <w:rPr>
          <w:lang w:val="en-US"/>
        </w:rPr>
      </w:pPr>
      <w:r w:rsidRPr="000752B5">
        <w:rPr>
          <w:lang w:val="en-US"/>
        </w:rPr>
        <w:t>MARGARET</w:t>
      </w:r>
      <w:r w:rsidRPr="00387717">
        <w:rPr>
          <w:lang w:val="en-US"/>
        </w:rPr>
        <w:t xml:space="preserve"> EBNER</w:t>
      </w:r>
      <w:r>
        <w:rPr>
          <w:lang w:val="en-US"/>
        </w:rPr>
        <w:t xml:space="preserve"> [ca. 1291-1351]</w:t>
      </w:r>
      <w:r w:rsidRPr="00445020">
        <w:rPr>
          <w:lang w:val="en-US"/>
        </w:rPr>
        <w:t xml:space="preserve">, </w:t>
      </w:r>
      <w:r w:rsidRPr="000752B5">
        <w:rPr>
          <w:i/>
          <w:lang w:val="en-US"/>
        </w:rPr>
        <w:t>Major works</w:t>
      </w:r>
      <w:r w:rsidRPr="00445020">
        <w:rPr>
          <w:lang w:val="en-US"/>
        </w:rPr>
        <w:t xml:space="preserve">. </w:t>
      </w:r>
      <w:r>
        <w:rPr>
          <w:lang w:val="en-US"/>
        </w:rPr>
        <w:t xml:space="preserve">Tr. </w:t>
      </w:r>
      <w:r w:rsidRPr="000752B5">
        <w:rPr>
          <w:lang w:val="en-US"/>
        </w:rPr>
        <w:t>and ed. by L. P. Hindsley. Intr. by M. Schmidt and L. P. Hindsley. Pref. by R. Woods</w:t>
      </w:r>
      <w:r w:rsidRPr="006C7CC6">
        <w:rPr>
          <w:lang w:val="en-US"/>
        </w:rPr>
        <w:t xml:space="preserve"> </w:t>
      </w:r>
      <w:r w:rsidRPr="00445020">
        <w:rPr>
          <w:lang w:val="en-US"/>
        </w:rPr>
        <w:t xml:space="preserve">The </w:t>
      </w:r>
      <w:r>
        <w:rPr>
          <w:lang w:val="en-US"/>
        </w:rPr>
        <w:t>classics of Western spirituality</w:t>
      </w:r>
      <w:r w:rsidRPr="00445020">
        <w:rPr>
          <w:lang w:val="en-US"/>
        </w:rPr>
        <w:t xml:space="preserve">. New York, </w:t>
      </w:r>
      <w:r>
        <w:rPr>
          <w:lang w:val="en-US"/>
        </w:rPr>
        <w:t>Paulist</w:t>
      </w:r>
      <w:r w:rsidRPr="00445020">
        <w:rPr>
          <w:lang w:val="en-US"/>
        </w:rPr>
        <w:t>, 19</w:t>
      </w:r>
      <w:r>
        <w:rPr>
          <w:lang w:val="en-US"/>
        </w:rPr>
        <w:t>93</w:t>
      </w:r>
      <w:r w:rsidRPr="00445020">
        <w:rPr>
          <w:lang w:val="en-US"/>
        </w:rPr>
        <w:t xml:space="preserve">. </w:t>
      </w:r>
      <w:r>
        <w:rPr>
          <w:lang w:val="en-US"/>
        </w:rPr>
        <w:t>VIII+209 p. [USP]</w:t>
      </w:r>
    </w:p>
    <w:p w:rsidR="00066085" w:rsidRDefault="00066085" w:rsidP="002802EC">
      <w:pPr>
        <w:pStyle w:val="PargrafoparaBibl"/>
        <w:widowControl/>
        <w:rPr>
          <w:color w:val="808080"/>
          <w:lang w:val="en-US"/>
        </w:rPr>
      </w:pPr>
      <w:r w:rsidRPr="00FF6D95">
        <w:rPr>
          <w:color w:val="808080"/>
          <w:lang w:val="en-US"/>
        </w:rPr>
        <w:t xml:space="preserve">MECHTHILD DE MAGDEBOURG, </w:t>
      </w:r>
      <w:r w:rsidRPr="00FF6D95">
        <w:rPr>
          <w:i/>
          <w:color w:val="808080"/>
          <w:lang w:val="en-US"/>
        </w:rPr>
        <w:t>La lumière fluente de la divinité (XIIIe siècle)</w:t>
      </w:r>
      <w:r w:rsidRPr="00FF6D95">
        <w:rPr>
          <w:color w:val="808080"/>
          <w:lang w:val="en-US"/>
        </w:rPr>
        <w:t xml:space="preserve">. </w:t>
      </w:r>
      <w:r w:rsidRPr="00066085">
        <w:rPr>
          <w:color w:val="808080"/>
          <w:lang w:val="en-US"/>
        </w:rPr>
        <w:t xml:space="preserve">Tr. de l’allemand par W. Verlaguet. </w:t>
      </w:r>
      <w:r>
        <w:rPr>
          <w:color w:val="808080"/>
          <w:lang w:val="en-US"/>
        </w:rPr>
        <w:t>Grenoble</w:t>
      </w:r>
      <w:r w:rsidRPr="00066085">
        <w:rPr>
          <w:color w:val="808080"/>
          <w:lang w:val="en-US"/>
        </w:rPr>
        <w:t>, Jérôme Millon, 2001. 319 p.</w:t>
      </w:r>
    </w:p>
    <w:p w:rsidR="00066085" w:rsidRPr="00066085" w:rsidRDefault="00066085" w:rsidP="002802EC">
      <w:pPr>
        <w:pStyle w:val="PargrafoparaBibl"/>
        <w:widowControl/>
        <w:rPr>
          <w:szCs w:val="24"/>
          <w:lang w:val="en"/>
        </w:rPr>
      </w:pPr>
      <w:r w:rsidRPr="00066085">
        <w:rPr>
          <w:szCs w:val="24"/>
          <w:lang w:val="en"/>
        </w:rPr>
        <w:t>MECHTHILD DE MAGDEBOURG, “</w:t>
      </w:r>
      <w:r w:rsidRPr="00066085">
        <w:rPr>
          <w:rFonts w:hint="eastAsia"/>
          <w:szCs w:val="24"/>
          <w:lang w:val="en"/>
        </w:rPr>
        <w:t>Cette lumière de ma divinité (extraits)</w:t>
      </w:r>
      <w:r w:rsidRPr="00066085">
        <w:rPr>
          <w:szCs w:val="24"/>
          <w:lang w:val="en"/>
        </w:rPr>
        <w:t xml:space="preserve">” in RÉGNIER-BOHLER, D., éd., </w:t>
      </w:r>
      <w:r w:rsidRPr="00066085">
        <w:rPr>
          <w:i/>
          <w:szCs w:val="24"/>
          <w:lang w:val="en"/>
        </w:rPr>
        <w:t>Voix de femmes au Moyen Âge: Savoir, mystique, poésie, amour, sorcellerie</w:t>
      </w:r>
      <w:r>
        <w:rPr>
          <w:i/>
          <w:szCs w:val="24"/>
          <w:lang w:val="en"/>
        </w:rPr>
        <w:t>.</w:t>
      </w:r>
      <w:r w:rsidRPr="00066085">
        <w:rPr>
          <w:i/>
          <w:szCs w:val="24"/>
          <w:lang w:val="en"/>
        </w:rPr>
        <w:t xml:space="preserve"> XII</w:t>
      </w:r>
      <w:r w:rsidRPr="00066085">
        <w:rPr>
          <w:i/>
          <w:szCs w:val="24"/>
          <w:vertAlign w:val="superscript"/>
          <w:lang w:val="en"/>
        </w:rPr>
        <w:t>e</w:t>
      </w:r>
      <w:r w:rsidRPr="00066085">
        <w:rPr>
          <w:i/>
          <w:szCs w:val="24"/>
          <w:lang w:val="en"/>
        </w:rPr>
        <w:t>-XV</w:t>
      </w:r>
      <w:r w:rsidRPr="00066085">
        <w:rPr>
          <w:i/>
          <w:szCs w:val="24"/>
          <w:vertAlign w:val="superscript"/>
          <w:lang w:val="en"/>
        </w:rPr>
        <w:t>e</w:t>
      </w:r>
      <w:r w:rsidRPr="00066085">
        <w:rPr>
          <w:i/>
          <w:szCs w:val="24"/>
          <w:lang w:val="en"/>
        </w:rPr>
        <w:t xml:space="preserve"> siècle</w:t>
      </w:r>
      <w:r w:rsidRPr="00066085">
        <w:rPr>
          <w:szCs w:val="24"/>
          <w:lang w:val="en"/>
        </w:rPr>
        <w:t>. Paris, Robert Laffont, 2006. XXXIX+1.009 p. [UNICAMP]</w:t>
      </w:r>
    </w:p>
    <w:p w:rsidR="00FB710A" w:rsidRPr="00E10B47" w:rsidRDefault="00AA4FB5" w:rsidP="002802EC">
      <w:pPr>
        <w:pStyle w:val="Ttulo5"/>
        <w:keepNext/>
        <w:spacing w:before="0"/>
        <w:rPr>
          <w:color w:val="FF0000"/>
          <w:lang w:val="en-US"/>
        </w:rPr>
      </w:pPr>
      <w:r w:rsidRPr="00E10B47">
        <w:rPr>
          <w:color w:val="FF0000"/>
          <w:lang w:val="en-US"/>
        </w:rPr>
        <w:t>Comentadores</w:t>
      </w:r>
    </w:p>
    <w:p w:rsidR="00FB710A" w:rsidRDefault="00FB710A" w:rsidP="002802EC">
      <w:pPr>
        <w:pStyle w:val="PargrafoparaBibl"/>
        <w:widowControl/>
        <w:rPr>
          <w:lang w:val="en-US"/>
        </w:rPr>
      </w:pPr>
      <w:r w:rsidRPr="00E10B47">
        <w:rPr>
          <w:lang w:val="en-US"/>
        </w:rPr>
        <w:t xml:space="preserve">ANCELET-HUSTACHE, J., </w:t>
      </w:r>
      <w:r w:rsidRPr="00E10B47">
        <w:rPr>
          <w:i/>
          <w:lang w:val="en-US"/>
        </w:rPr>
        <w:t>Mechtilde de Magdebourg, 1207-1282: étude de psychologie religieus</w:t>
      </w:r>
      <w:r w:rsidRPr="00E10B47">
        <w:rPr>
          <w:lang w:val="en-US"/>
        </w:rPr>
        <w:t xml:space="preserve">e. </w:t>
      </w:r>
      <w:r w:rsidRPr="00F61AE9">
        <w:rPr>
          <w:lang w:val="en-US"/>
        </w:rPr>
        <w:t>Paris</w:t>
      </w:r>
      <w:r w:rsidR="004B1152">
        <w:rPr>
          <w:lang w:val="en-US"/>
        </w:rPr>
        <w:t xml:space="preserve">, </w:t>
      </w:r>
      <w:r w:rsidRPr="00F61AE9">
        <w:rPr>
          <w:lang w:val="en-US"/>
        </w:rPr>
        <w:t>Champion, 1926. 402 p. [USP]</w:t>
      </w:r>
    </w:p>
    <w:p w:rsidR="00FB710A" w:rsidRPr="000F0888" w:rsidRDefault="00FB710A" w:rsidP="002802EC">
      <w:pPr>
        <w:pStyle w:val="PargrafoparaBibl"/>
        <w:widowControl/>
        <w:rPr>
          <w:lang w:val="en-US"/>
        </w:rPr>
      </w:pPr>
      <w:r w:rsidRPr="000F0888">
        <w:rPr>
          <w:lang w:val="en-US"/>
        </w:rPr>
        <w:t>ANDERSEN</w:t>
      </w:r>
      <w:r>
        <w:rPr>
          <w:lang w:val="en-US"/>
        </w:rPr>
        <w:t xml:space="preserve">, E. A., </w:t>
      </w:r>
      <w:r w:rsidRPr="000F0888">
        <w:rPr>
          <w:i/>
          <w:lang w:val="en-US"/>
        </w:rPr>
        <w:t>The voices of Mechthild of Magdeburg</w:t>
      </w:r>
      <w:r>
        <w:rPr>
          <w:lang w:val="en-US"/>
        </w:rPr>
        <w:t>.</w:t>
      </w:r>
      <w:r w:rsidRPr="000F0888">
        <w:rPr>
          <w:lang w:val="en-US"/>
        </w:rPr>
        <w:t xml:space="preserve"> Frankfurt, P. Lang,</w:t>
      </w:r>
      <w:r w:rsidR="004439B9">
        <w:rPr>
          <w:lang w:val="en-US"/>
        </w:rPr>
        <w:t xml:space="preserve"> </w:t>
      </w:r>
      <w:r w:rsidRPr="000F0888">
        <w:rPr>
          <w:lang w:val="en-US"/>
        </w:rPr>
        <w:t xml:space="preserve">2000. 255 p. </w:t>
      </w:r>
      <w:r>
        <w:rPr>
          <w:lang w:val="en-US"/>
        </w:rPr>
        <w:t>[UNESP]</w:t>
      </w:r>
    </w:p>
    <w:p w:rsidR="00FB710A" w:rsidRPr="00F61AE9" w:rsidRDefault="00FB710A" w:rsidP="002802EC">
      <w:pPr>
        <w:pStyle w:val="PargrafoparaBibl"/>
        <w:widowControl/>
        <w:rPr>
          <w:lang w:val="en-US"/>
        </w:rPr>
      </w:pPr>
      <w:r w:rsidRPr="00F61AE9">
        <w:rPr>
          <w:noProof/>
          <w:lang w:val="en-US"/>
        </w:rPr>
        <w:t xml:space="preserve">BYNUM, C. W., </w:t>
      </w:r>
      <w:r w:rsidRPr="00F61AE9">
        <w:rPr>
          <w:i/>
          <w:noProof/>
          <w:lang w:val="en-US"/>
        </w:rPr>
        <w:t>Jesus as Mother: studies in the spirituality of the High Middle Ages</w:t>
      </w:r>
      <w:r w:rsidRPr="00F61AE9">
        <w:rPr>
          <w:noProof/>
          <w:lang w:val="en-US"/>
        </w:rPr>
        <w:t>. Center for medieval and renaissance studies, 16. Berkeley, California UP, 1982. 279 p. [UNICAMP] [USP]</w:t>
      </w:r>
    </w:p>
    <w:p w:rsidR="00FB710A" w:rsidRPr="00F61AE9" w:rsidRDefault="00FB710A" w:rsidP="002802EC">
      <w:pPr>
        <w:pStyle w:val="PargrafoparaBibl"/>
        <w:widowControl/>
        <w:rPr>
          <w:szCs w:val="15"/>
          <w:lang w:val="es-ES_tradnl"/>
        </w:rPr>
      </w:pPr>
      <w:r w:rsidRPr="00F61AE9">
        <w:rPr>
          <w:szCs w:val="15"/>
          <w:lang w:val="es-ES_tradnl"/>
        </w:rPr>
        <w:t xml:space="preserve">DINZELBACHER, P., </w:t>
      </w:r>
      <w:r w:rsidRPr="00F61AE9">
        <w:rPr>
          <w:i/>
          <w:szCs w:val="15"/>
          <w:lang w:val="es-ES_tradnl"/>
        </w:rPr>
        <w:t>Vision und Visionsliteratur im Mittelalter</w:t>
      </w:r>
      <w:r w:rsidRPr="00F61AE9">
        <w:rPr>
          <w:szCs w:val="15"/>
          <w:lang w:val="es-ES_tradnl"/>
        </w:rPr>
        <w:t>. Monographien zur Geschichte des Mittelalters, 23. Stuttgart, Hiersemann, 1981. VII+288 S. [USP]</w:t>
      </w:r>
    </w:p>
    <w:p w:rsidR="00FB710A" w:rsidRPr="00F61AE9" w:rsidRDefault="00FB710A" w:rsidP="002802EC">
      <w:pPr>
        <w:pStyle w:val="PargrafoparaBibl"/>
        <w:widowControl/>
      </w:pPr>
      <w:r w:rsidRPr="00F61AE9">
        <w:rPr>
          <w:lang w:val="en-US"/>
        </w:rPr>
        <w:lastRenderedPageBreak/>
        <w:t xml:space="preserve">DUFRASNE, D., </w:t>
      </w:r>
      <w:r w:rsidRPr="00F61AE9">
        <w:rPr>
          <w:i/>
          <w:lang w:val="en-US"/>
        </w:rPr>
        <w:t xml:space="preserve">Donne moderne nel Medioevo. </w:t>
      </w:r>
      <w:r w:rsidRPr="00F61AE9">
        <w:rPr>
          <w:i/>
        </w:rPr>
        <w:t>Il movimento delle beghine: Hadewijch di Anversa, Mectilde di Magdeburgo, Margherita Porete</w:t>
      </w:r>
      <w:r w:rsidRPr="00F61AE9">
        <w:t>. Biblioteca di cultura medievale. Milano, Ja</w:t>
      </w:r>
      <w:r w:rsidR="006107F5">
        <w:t>ca Book, 2009. 171 p. [USP]</w:t>
      </w:r>
    </w:p>
    <w:p w:rsidR="00D9676E" w:rsidRPr="002F59B4" w:rsidRDefault="00D9676E" w:rsidP="002802EC">
      <w:pPr>
        <w:pStyle w:val="PargrafoparaBibl"/>
        <w:widowControl/>
        <w:rPr>
          <w:color w:val="808080" w:themeColor="background1" w:themeShade="80"/>
          <w:lang w:val="es-AR"/>
        </w:rPr>
      </w:pPr>
      <w:r w:rsidRPr="00D9676E">
        <w:rPr>
          <w:bCs/>
          <w:color w:val="808080" w:themeColor="background1" w:themeShade="80"/>
        </w:rPr>
        <w:t>EPINEY-BURGARD</w:t>
      </w:r>
      <w:r w:rsidRPr="00D9676E">
        <w:rPr>
          <w:color w:val="808080" w:themeColor="background1" w:themeShade="80"/>
        </w:rPr>
        <w:t xml:space="preserve">, </w:t>
      </w:r>
      <w:r w:rsidRPr="00D9676E">
        <w:rPr>
          <w:bCs/>
          <w:color w:val="808080" w:themeColor="background1" w:themeShade="80"/>
        </w:rPr>
        <w:t xml:space="preserve">G., et zum BRUNN, E., </w:t>
      </w:r>
      <w:r w:rsidRPr="00D9676E">
        <w:rPr>
          <w:bCs/>
          <w:i/>
          <w:color w:val="808080" w:themeColor="background1" w:themeShade="80"/>
        </w:rPr>
        <w:t>Femmes troubadours de Dieu</w:t>
      </w:r>
      <w:r w:rsidRPr="00D9676E">
        <w:rPr>
          <w:bCs/>
          <w:color w:val="808080" w:themeColor="background1" w:themeShade="80"/>
        </w:rPr>
        <w:t>.</w:t>
      </w:r>
      <w:r w:rsidRPr="00D9676E">
        <w:rPr>
          <w:color w:val="808080" w:themeColor="background1" w:themeShade="80"/>
        </w:rPr>
        <w:t xml:space="preserve"> </w:t>
      </w:r>
      <w:r w:rsidRPr="00E27C4C">
        <w:rPr>
          <w:color w:val="808080" w:themeColor="background1" w:themeShade="80"/>
        </w:rPr>
        <w:t xml:space="preserve">Témoins de Notre Histoire, 1. </w:t>
      </w:r>
      <w:r>
        <w:rPr>
          <w:color w:val="808080" w:themeColor="background1" w:themeShade="80"/>
          <w:lang w:val="es-AR"/>
        </w:rPr>
        <w:t>Turnhout, Brepols, 1988. 236 p.</w:t>
      </w:r>
    </w:p>
    <w:p w:rsidR="00DC3DAB" w:rsidRPr="00F96227" w:rsidRDefault="00DC3DAB" w:rsidP="002802EC">
      <w:pPr>
        <w:pStyle w:val="PargrafoparaBibl"/>
        <w:widowControl/>
        <w:rPr>
          <w:noProof/>
          <w:szCs w:val="22"/>
          <w:lang w:val="en-US"/>
        </w:rPr>
      </w:pPr>
      <w:r w:rsidRPr="009A4D9F">
        <w:rPr>
          <w:noProof/>
          <w:szCs w:val="22"/>
          <w:lang w:val="en-US"/>
        </w:rPr>
        <w:t xml:space="preserve">HOLLYWOOD, A., and BECKMAN. P. Z., eds., </w:t>
      </w:r>
      <w:r w:rsidRPr="009A4D9F">
        <w:rPr>
          <w:i/>
          <w:noProof/>
          <w:szCs w:val="22"/>
          <w:lang w:val="en-US"/>
        </w:rPr>
        <w:t>The Cambridge companion to Christian mysticism</w:t>
      </w:r>
      <w:r w:rsidRPr="009A4D9F">
        <w:rPr>
          <w:noProof/>
          <w:szCs w:val="22"/>
          <w:lang w:val="en-US"/>
        </w:rPr>
        <w:t xml:space="preserve">. Cambridge, UP, 2012. </w:t>
      </w:r>
      <w:r w:rsidRPr="00F96227">
        <w:rPr>
          <w:noProof/>
          <w:szCs w:val="22"/>
          <w:lang w:val="en-US"/>
        </w:rPr>
        <w:t>XII+390 p. [USP]</w:t>
      </w:r>
    </w:p>
    <w:p w:rsidR="00A52BCC" w:rsidRPr="005F264F" w:rsidRDefault="002819A7" w:rsidP="002802EC">
      <w:pPr>
        <w:pStyle w:val="PargrafoparaBibl"/>
        <w:widowControl/>
        <w:rPr>
          <w:color w:val="808080"/>
          <w:lang w:val="en-US"/>
        </w:rPr>
      </w:pPr>
      <w:r w:rsidRPr="002819A7">
        <w:rPr>
          <w:color w:val="808080"/>
          <w:lang w:val="en-US"/>
        </w:rPr>
        <w:t>KEUL, H</w:t>
      </w:r>
      <w:r w:rsidR="00A52BCC">
        <w:rPr>
          <w:color w:val="808080"/>
          <w:lang w:val="en-US"/>
        </w:rPr>
        <w:t>.</w:t>
      </w:r>
      <w:r w:rsidRPr="002819A7">
        <w:rPr>
          <w:color w:val="808080"/>
          <w:lang w:val="en-US"/>
        </w:rPr>
        <w:t xml:space="preserve">, </w:t>
      </w:r>
      <w:r w:rsidRPr="00A52BCC">
        <w:rPr>
          <w:i/>
          <w:color w:val="808080"/>
          <w:lang w:val="en-US"/>
        </w:rPr>
        <w:t>Mechthild von Magdeburg: Poetin - Begine - Mystikerin</w:t>
      </w:r>
      <w:r w:rsidRPr="002819A7">
        <w:rPr>
          <w:color w:val="808080"/>
          <w:lang w:val="en-US"/>
        </w:rPr>
        <w:t>. Freiburg, Herder, 2007. 192 S.*</w:t>
      </w:r>
    </w:p>
    <w:p w:rsidR="00495784" w:rsidRDefault="00495784" w:rsidP="002802EC">
      <w:pPr>
        <w:pStyle w:val="PargrafoparaBibl"/>
        <w:widowControl/>
        <w:rPr>
          <w:lang w:val="en-US"/>
        </w:rPr>
      </w:pPr>
      <w:r w:rsidRPr="00F61AE9">
        <w:rPr>
          <w:lang w:val="en-US"/>
        </w:rPr>
        <w:t xml:space="preserve">LERNER, R. E., </w:t>
      </w:r>
      <w:r w:rsidRPr="00F61AE9">
        <w:rPr>
          <w:i/>
          <w:lang w:val="en-US"/>
        </w:rPr>
        <w:t>The heresy of the Free Spirit in the later Middle Ages</w:t>
      </w:r>
      <w:r w:rsidRPr="00F61AE9">
        <w:rPr>
          <w:lang w:val="en-US"/>
        </w:rPr>
        <w:t>. Notre Dame, UP</w:t>
      </w:r>
      <w:r>
        <w:rPr>
          <w:lang w:val="en-US"/>
        </w:rPr>
        <w:t>, [1972] 2007. XV+257 p. [USP]</w:t>
      </w:r>
    </w:p>
    <w:p w:rsidR="00FB710A" w:rsidRPr="00F61AE9" w:rsidRDefault="00FB710A" w:rsidP="002802EC">
      <w:pPr>
        <w:pStyle w:val="PargrafoparaBibl"/>
        <w:widowControl/>
        <w:rPr>
          <w:lang w:val="es-ES_tradnl"/>
        </w:rPr>
      </w:pPr>
      <w:r w:rsidRPr="00F61AE9">
        <w:rPr>
          <w:lang w:val="es-ES_tradnl"/>
        </w:rPr>
        <w:t xml:space="preserve">McGINN, B., ed., </w:t>
      </w:r>
      <w:r w:rsidRPr="00F61AE9">
        <w:rPr>
          <w:i/>
          <w:iCs/>
          <w:lang w:val="es-ES_tradnl"/>
        </w:rPr>
        <w:t>Meister Eckhart and the Beguine mystics: Hadewijch of Brabant, Mechthild of Magdeburg, and Marguerite Porete</w:t>
      </w:r>
      <w:r w:rsidRPr="00F61AE9">
        <w:rPr>
          <w:lang w:val="es-ES_tradnl"/>
        </w:rPr>
        <w:t>. New York, Continuum, [1994] 2001. 166 p. [UNICAMP]</w:t>
      </w:r>
    </w:p>
    <w:p w:rsidR="008A065F" w:rsidRDefault="008A065F" w:rsidP="002802EC">
      <w:pPr>
        <w:pStyle w:val="PargrafoparaBibl"/>
        <w:widowControl/>
        <w:rPr>
          <w:lang w:val="es-ES_tradnl"/>
        </w:rPr>
      </w:pPr>
      <w:r w:rsidRPr="00E95CC5">
        <w:rPr>
          <w:lang w:val="es-ES_tradnl"/>
        </w:rPr>
        <w:t xml:space="preserve">MINNIS, A., and VOADEN, R., eds., </w:t>
      </w:r>
      <w:r w:rsidRPr="00E95CC5">
        <w:rPr>
          <w:i/>
          <w:lang w:val="es-ES_tradnl"/>
        </w:rPr>
        <w:t>Medieval holy women in the Christian tradition: c. 1100-c.1500</w:t>
      </w:r>
      <w:r w:rsidRPr="00E95CC5">
        <w:rPr>
          <w:lang w:val="es-ES_tradnl"/>
        </w:rPr>
        <w:t>. Brepols essays in European culture, 1. Turnhout, Brepols, 2010. VIII+748 p. [USP]</w:t>
      </w:r>
    </w:p>
    <w:p w:rsidR="008229D4" w:rsidRDefault="008229D4" w:rsidP="002802EC">
      <w:pPr>
        <w:pStyle w:val="PargrafoparaBibl"/>
        <w:widowControl/>
        <w:rPr>
          <w:lang w:val="en-US"/>
        </w:rPr>
      </w:pPr>
      <w:r w:rsidRPr="00F61AE9">
        <w:rPr>
          <w:lang w:val="en-US"/>
        </w:rPr>
        <w:t>NEWMAN, B.,</w:t>
      </w:r>
      <w:r>
        <w:rPr>
          <w:lang w:val="en-US"/>
        </w:rPr>
        <w:t xml:space="preserve"> </w:t>
      </w:r>
      <w:r w:rsidRPr="0086602A">
        <w:rPr>
          <w:i/>
          <w:lang w:val="en-US"/>
        </w:rPr>
        <w:t>God and the Goddesses: vision, poetry, and belief in the Middle Ages</w:t>
      </w:r>
      <w:r>
        <w:rPr>
          <w:lang w:val="en-US"/>
        </w:rPr>
        <w:t>.</w:t>
      </w:r>
      <w:r w:rsidRPr="0086602A">
        <w:rPr>
          <w:lang w:val="en-US"/>
        </w:rPr>
        <w:t xml:space="preserve"> The Middle Ages.</w:t>
      </w:r>
      <w:r>
        <w:rPr>
          <w:lang w:val="en-US"/>
        </w:rPr>
        <w:t xml:space="preserve"> Philadelphia, </w:t>
      </w:r>
      <w:r w:rsidR="00086444" w:rsidRPr="00086444">
        <w:rPr>
          <w:lang w:val="en-US"/>
        </w:rPr>
        <w:t xml:space="preserve">Pennsylvania </w:t>
      </w:r>
      <w:r>
        <w:rPr>
          <w:lang w:val="en-US"/>
        </w:rPr>
        <w:t>UP, 2005. 446 p. [USP]</w:t>
      </w:r>
    </w:p>
    <w:p w:rsidR="00FD3C30" w:rsidRPr="00F64834" w:rsidRDefault="00FD3C30" w:rsidP="002802EC">
      <w:pPr>
        <w:pStyle w:val="PargrafoparaBibl"/>
        <w:widowControl/>
        <w:rPr>
          <w:noProof/>
          <w:lang w:val="en-US"/>
        </w:rPr>
      </w:pPr>
      <w:r w:rsidRPr="00F61AE9">
        <w:rPr>
          <w:noProof/>
          <w:lang w:val="en-US"/>
        </w:rPr>
        <w:t xml:space="preserve">NEWMAN, B., </w:t>
      </w:r>
      <w:r w:rsidRPr="00F61AE9">
        <w:rPr>
          <w:i/>
          <w:noProof/>
          <w:lang w:val="en-US"/>
        </w:rPr>
        <w:t>From virile woman to woman Christ: studies in medieval religion and literature</w:t>
      </w:r>
      <w:r w:rsidRPr="00F61AE9">
        <w:rPr>
          <w:noProof/>
          <w:lang w:val="en-US"/>
        </w:rPr>
        <w:t xml:space="preserve">. </w:t>
      </w:r>
      <w:r w:rsidRPr="00F64834">
        <w:rPr>
          <w:szCs w:val="24"/>
          <w:lang w:val="en-US"/>
        </w:rPr>
        <w:t xml:space="preserve">The Middle Ages series. </w:t>
      </w:r>
      <w:r w:rsidRPr="00F61AE9">
        <w:rPr>
          <w:lang w:val="es-ES_tradnl"/>
        </w:rPr>
        <w:t xml:space="preserve">Philadelphia, Pennsylvania UP, </w:t>
      </w:r>
      <w:r w:rsidRPr="00F64834">
        <w:rPr>
          <w:noProof/>
          <w:lang w:val="en-US"/>
        </w:rPr>
        <w:t>1995. 355 p. [</w:t>
      </w:r>
      <w:r w:rsidRPr="00F64834">
        <w:rPr>
          <w:szCs w:val="24"/>
          <w:lang w:val="en-US"/>
        </w:rPr>
        <w:t>UNICAMP</w:t>
      </w:r>
      <w:r w:rsidRPr="00F64834">
        <w:rPr>
          <w:noProof/>
          <w:lang w:val="en-US"/>
        </w:rPr>
        <w:t>]</w:t>
      </w:r>
      <w:r>
        <w:rPr>
          <w:lang w:val="en-US"/>
        </w:rPr>
        <w:t xml:space="preserve"> [USP]</w:t>
      </w:r>
    </w:p>
    <w:p w:rsidR="00FB710A" w:rsidRPr="00F61AE9" w:rsidRDefault="00FB710A" w:rsidP="002802EC">
      <w:pPr>
        <w:pStyle w:val="PargrafoparaBibl"/>
        <w:widowControl/>
        <w:rPr>
          <w:noProof/>
          <w:lang w:val="en-US"/>
        </w:rPr>
      </w:pPr>
      <w:r w:rsidRPr="00F61AE9">
        <w:rPr>
          <w:noProof/>
          <w:lang w:val="en-US"/>
        </w:rPr>
        <w:t xml:space="preserve">POOR, S. S., </w:t>
      </w:r>
      <w:r w:rsidRPr="00F61AE9">
        <w:rPr>
          <w:i/>
          <w:noProof/>
          <w:lang w:val="en-US"/>
        </w:rPr>
        <w:t>Mechthild of Magdeburg and her book. Gender and the making of textual authority</w:t>
      </w:r>
      <w:r w:rsidRPr="00F61AE9">
        <w:rPr>
          <w:noProof/>
          <w:lang w:val="en-US"/>
        </w:rPr>
        <w:t xml:space="preserve">. Middle Ages series. Philadelphia, Pennsylvania UP, 2004. 333 p. [UFSCar] </w:t>
      </w:r>
      <w:r w:rsidR="00B21287">
        <w:rPr>
          <w:lang w:val="en-US"/>
        </w:rPr>
        <w:t>[USP] {NA}</w:t>
      </w:r>
    </w:p>
    <w:p w:rsidR="00FB710A" w:rsidRPr="00F61AE9" w:rsidRDefault="00FB710A" w:rsidP="002802EC">
      <w:pPr>
        <w:pStyle w:val="PargrafoparaBibl"/>
        <w:widowControl/>
        <w:rPr>
          <w:lang w:val="en-US"/>
        </w:rPr>
      </w:pPr>
      <w:r w:rsidRPr="00F61AE9">
        <w:rPr>
          <w:lang w:val="en-US"/>
        </w:rPr>
        <w:t xml:space="preserve">RUH, K., </w:t>
      </w:r>
      <w:r w:rsidRPr="00F61AE9">
        <w:rPr>
          <w:i/>
          <w:lang w:val="en-US"/>
        </w:rPr>
        <w:t>Geschichte der abendländischen Mystik</w:t>
      </w:r>
      <w:r w:rsidRPr="00F61AE9">
        <w:rPr>
          <w:lang w:val="en-US"/>
        </w:rPr>
        <w:t xml:space="preserve">. 2. Bd. </w:t>
      </w:r>
      <w:r w:rsidRPr="00F61AE9">
        <w:rPr>
          <w:i/>
          <w:lang w:val="en-US"/>
        </w:rPr>
        <w:t>Frauenmystik und Franziskanische Mystik der Frühzeit</w:t>
      </w:r>
      <w:r w:rsidRPr="00F61AE9">
        <w:rPr>
          <w:lang w:val="en-US"/>
        </w:rPr>
        <w:t xml:space="preserve">. München, Beck, </w:t>
      </w:r>
      <w:r w:rsidR="00973055" w:rsidRPr="00F61AE9">
        <w:rPr>
          <w:lang w:val="en-US"/>
        </w:rPr>
        <w:t>199</w:t>
      </w:r>
      <w:r w:rsidR="00973055">
        <w:rPr>
          <w:lang w:val="en-US"/>
        </w:rPr>
        <w:t>3</w:t>
      </w:r>
      <w:r w:rsidR="00973055" w:rsidRPr="00F61AE9">
        <w:rPr>
          <w:lang w:val="en-US"/>
        </w:rPr>
        <w:t xml:space="preserve">. </w:t>
      </w:r>
      <w:r w:rsidR="00973055" w:rsidRPr="00973055">
        <w:rPr>
          <w:lang w:val="en-US"/>
        </w:rPr>
        <w:t xml:space="preserve">537 S. </w:t>
      </w:r>
      <w:r w:rsidRPr="00F61AE9">
        <w:rPr>
          <w:lang w:val="en-US"/>
        </w:rPr>
        <w:t>[UFSCar] [USP]</w:t>
      </w:r>
    </w:p>
    <w:p w:rsidR="0081116F" w:rsidRPr="0081116F" w:rsidRDefault="0081116F" w:rsidP="002802EC">
      <w:pPr>
        <w:pStyle w:val="PargrafoparaBibl"/>
        <w:widowControl/>
        <w:rPr>
          <w:color w:val="808080" w:themeColor="background1" w:themeShade="80"/>
          <w:szCs w:val="24"/>
          <w:lang w:val="fr-FR"/>
        </w:rPr>
      </w:pPr>
      <w:r w:rsidRPr="0081116F">
        <w:rPr>
          <w:color w:val="808080" w:themeColor="background1" w:themeShade="80"/>
          <w:szCs w:val="24"/>
          <w:lang w:val="fr-FR"/>
        </w:rPr>
        <w:t xml:space="preserve">RUH, K., </w:t>
      </w:r>
      <w:r w:rsidRPr="0081116F">
        <w:rPr>
          <w:i/>
          <w:color w:val="808080" w:themeColor="background1" w:themeShade="80"/>
          <w:szCs w:val="24"/>
          <w:lang w:val="fr-FR"/>
        </w:rPr>
        <w:t>Storia della mistica occidentale. 2. Mistica femminile e mistica francescana delle origini</w:t>
      </w:r>
      <w:r w:rsidRPr="0081116F">
        <w:rPr>
          <w:color w:val="808080" w:themeColor="background1" w:themeShade="80"/>
          <w:szCs w:val="24"/>
          <w:lang w:val="fr-FR"/>
        </w:rPr>
        <w:t>. Tr. M. Fiorillo. Milano, Vita e Pensiero, 1997. 560 p.*</w:t>
      </w:r>
    </w:p>
    <w:p w:rsidR="00470F2A" w:rsidRDefault="00470F2A" w:rsidP="002802EC">
      <w:pPr>
        <w:pStyle w:val="PargrafoparaBibl"/>
        <w:widowControl/>
        <w:rPr>
          <w:lang w:val="en-US"/>
        </w:rPr>
      </w:pPr>
      <w:r w:rsidRPr="00F61AE9">
        <w:rPr>
          <w:lang w:val="en-US"/>
        </w:rPr>
        <w:t xml:space="preserve">SCHÄFER, C., und THURNER, M., Hrsg., </w:t>
      </w:r>
      <w:r w:rsidRPr="00F61AE9">
        <w:rPr>
          <w:i/>
          <w:lang w:val="en-US"/>
        </w:rPr>
        <w:t>Passiones animae: die “Leidenschaften der Seele” in der mittelalterlichen Theologie und Philosophie</w:t>
      </w:r>
      <w:r w:rsidRPr="00F61AE9">
        <w:rPr>
          <w:lang w:val="en-US"/>
        </w:rPr>
        <w:t xml:space="preserve">. Veröffentlichungen des Grabmann-Institutes, 52. Berlin, Akademie Verlag, </w:t>
      </w:r>
      <w:r>
        <w:rPr>
          <w:lang w:val="en-US"/>
        </w:rPr>
        <w:t>2009. 212 S. [UFSCar] [USP]</w:t>
      </w:r>
    </w:p>
    <w:p w:rsidR="00FB710A" w:rsidRPr="00F61AE9" w:rsidRDefault="00FB710A" w:rsidP="002802EC">
      <w:pPr>
        <w:pStyle w:val="PargrafoparaBibl"/>
        <w:widowControl/>
        <w:rPr>
          <w:lang w:val="en-US"/>
        </w:rPr>
      </w:pPr>
      <w:r w:rsidRPr="00470F2A">
        <w:rPr>
          <w:lang w:val="en-US"/>
        </w:rPr>
        <w:t xml:space="preserve">VERLAGUET, W., </w:t>
      </w:r>
      <w:r w:rsidRPr="00470F2A">
        <w:rPr>
          <w:i/>
          <w:lang w:val="en-US"/>
        </w:rPr>
        <w:t xml:space="preserve">Comment suivre Dieu quand Dieu n’est pas là? </w:t>
      </w:r>
      <w:r w:rsidRPr="00F61AE9">
        <w:rPr>
          <w:i/>
          <w:lang w:val="en-US"/>
        </w:rPr>
        <w:t>L’“éloignance” de Mechthild de Magdebourg (XIII</w:t>
      </w:r>
      <w:r w:rsidRPr="00F61AE9">
        <w:rPr>
          <w:i/>
          <w:vertAlign w:val="superscript"/>
          <w:lang w:val="en-US"/>
        </w:rPr>
        <w:t>e</w:t>
      </w:r>
      <w:r w:rsidRPr="00F61AE9">
        <w:rPr>
          <w:i/>
          <w:lang w:val="en-US"/>
        </w:rPr>
        <w:t xml:space="preserve"> siècle)</w:t>
      </w:r>
      <w:r w:rsidRPr="00F61AE9">
        <w:rPr>
          <w:lang w:val="en-US"/>
        </w:rPr>
        <w:t>. Sagesses chrétiennes. Paris, Cerf, 2006. 112 p. [UFSCa</w:t>
      </w:r>
      <w:r w:rsidR="00B21287">
        <w:rPr>
          <w:lang w:val="en-US"/>
        </w:rPr>
        <w:t>r] [USP] {NA}</w:t>
      </w:r>
    </w:p>
    <w:p w:rsidR="00FB710A" w:rsidRPr="00F61AE9" w:rsidRDefault="00FB710A" w:rsidP="002802EC">
      <w:pPr>
        <w:pStyle w:val="PargrafoparaBibl"/>
        <w:widowControl/>
        <w:rPr>
          <w:lang w:val="en-US"/>
        </w:rPr>
      </w:pPr>
      <w:r w:rsidRPr="00F61AE9">
        <w:rPr>
          <w:lang w:val="en-US"/>
        </w:rPr>
        <w:lastRenderedPageBreak/>
        <w:t xml:space="preserve">WAITHE, M. E., ed., </w:t>
      </w:r>
      <w:r w:rsidRPr="00F61AE9">
        <w:rPr>
          <w:i/>
          <w:lang w:val="en-US"/>
        </w:rPr>
        <w:t>Medieval, Renaissance, and Enlightenment women philosophers, A.D. 500-1600. A history of women philosophers, vol. 2</w:t>
      </w:r>
      <w:r w:rsidRPr="00F61AE9">
        <w:rPr>
          <w:lang w:val="en-US"/>
        </w:rPr>
        <w:t>. Dordrecht, Kluver, 1989. 349 p. [USP]</w:t>
      </w:r>
    </w:p>
    <w:p w:rsidR="00FB710A" w:rsidRDefault="00FB710A" w:rsidP="002802EC">
      <w:pPr>
        <w:pStyle w:val="PargrafoparaBibl"/>
        <w:widowControl/>
        <w:rPr>
          <w:lang w:val="en-US"/>
        </w:rPr>
      </w:pPr>
      <w:r w:rsidRPr="00F61AE9">
        <w:rPr>
          <w:lang w:val="en-US"/>
        </w:rPr>
        <w:t xml:space="preserve">WILSON, K. M., ed., </w:t>
      </w:r>
      <w:r w:rsidRPr="00F61AE9">
        <w:rPr>
          <w:i/>
          <w:lang w:val="en-US"/>
        </w:rPr>
        <w:t>Medieval women writers</w:t>
      </w:r>
      <w:r w:rsidRPr="00F61AE9">
        <w:rPr>
          <w:lang w:val="en-US"/>
        </w:rPr>
        <w:t>. Manchester, UP, 1984. XXIX+366 p. [UNICAMP]</w:t>
      </w:r>
    </w:p>
    <w:p w:rsidR="00A35B75" w:rsidRPr="00F61AE9" w:rsidRDefault="00A35B75" w:rsidP="002802EC">
      <w:pPr>
        <w:pStyle w:val="PargrafoparaBibl"/>
        <w:widowControl/>
        <w:rPr>
          <w:lang w:val="en-US"/>
        </w:rPr>
      </w:pPr>
    </w:p>
    <w:p w:rsidR="00FB710A" w:rsidRPr="00F61AE9" w:rsidRDefault="00FB710A" w:rsidP="002802EC">
      <w:pPr>
        <w:spacing w:after="200" w:line="276" w:lineRule="auto"/>
        <w:rPr>
          <w:bCs/>
          <w:lang w:val="en-US"/>
        </w:rPr>
      </w:pPr>
      <w:r w:rsidRPr="00F61AE9">
        <w:rPr>
          <w:bCs/>
          <w:lang w:val="en-US"/>
        </w:rPr>
        <w:br w:type="page"/>
      </w:r>
    </w:p>
    <w:p w:rsidR="0053459E" w:rsidRPr="00A9342F" w:rsidRDefault="0053459E" w:rsidP="002802EC">
      <w:pPr>
        <w:pStyle w:val="PargrafoparaBibl"/>
        <w:widowControl/>
        <w:rPr>
          <w:noProof/>
          <w:szCs w:val="24"/>
          <w:lang w:val="en-US"/>
        </w:rPr>
      </w:pPr>
    </w:p>
    <w:p w:rsidR="00447B2B" w:rsidRPr="00F61AE9" w:rsidRDefault="00447B2B" w:rsidP="002802EC">
      <w:pPr>
        <w:pStyle w:val="Ttulo4"/>
        <w:widowControl/>
        <w:rPr>
          <w:color w:val="FF0000"/>
        </w:rPr>
      </w:pPr>
      <w:r w:rsidRPr="00447B2B">
        <w:rPr>
          <w:color w:val="FF0000"/>
        </w:rPr>
        <w:t>miguel</w:t>
      </w:r>
      <w:r w:rsidRPr="00F61AE9">
        <w:rPr>
          <w:color w:val="FF0000"/>
        </w:rPr>
        <w:t xml:space="preserve"> escoto, ca. 1175-ca. 1232</w:t>
      </w:r>
    </w:p>
    <w:p w:rsidR="00B95661" w:rsidRDefault="00AF0097" w:rsidP="002802EC">
      <w:pPr>
        <w:pStyle w:val="Ttulo5"/>
        <w:keepNext/>
        <w:spacing w:before="0"/>
        <w:rPr>
          <w:color w:val="FF0000"/>
          <w:lang w:val="es-ES_tradnl"/>
        </w:rPr>
      </w:pPr>
      <w:r>
        <w:rPr>
          <w:color w:val="FF0000"/>
          <w:lang w:val="es-ES_tradnl"/>
        </w:rPr>
        <w:t>Edições modernas</w:t>
      </w:r>
    </w:p>
    <w:p w:rsidR="00447B2B" w:rsidRPr="007350DB" w:rsidRDefault="00447B2B" w:rsidP="002802EC">
      <w:pPr>
        <w:pStyle w:val="PargrafoparaBibl"/>
        <w:widowControl/>
        <w:rPr>
          <w:lang w:val="en-US"/>
        </w:rPr>
      </w:pPr>
      <w:r w:rsidRPr="00F61AE9">
        <w:t xml:space="preserve">MICHAEL SCOT, </w:t>
      </w:r>
      <w:r w:rsidRPr="00F61AE9">
        <w:rPr>
          <w:i/>
        </w:rPr>
        <w:t>Fisionomia</w:t>
      </w:r>
      <w:r w:rsidRPr="00F61AE9">
        <w:t xml:space="preserve">. Venezia, Francesco Bindoni, 1546. </w:t>
      </w:r>
      <w:r w:rsidRPr="007350DB">
        <w:rPr>
          <w:lang w:val="en-US"/>
        </w:rPr>
        <w:t>The Cicognara Library. Urbana Champaign, Univ. of Illinois, 1989. 2 microfichas (ca. 35 fotogr. cada). [UNICAMP]</w:t>
      </w:r>
    </w:p>
    <w:p w:rsidR="00B95661" w:rsidRPr="00FB4E5C" w:rsidRDefault="00B8210A" w:rsidP="002802EC">
      <w:pPr>
        <w:pStyle w:val="PargrafoparaBibl"/>
        <w:keepNext/>
        <w:widowControl/>
        <w:rPr>
          <w:color w:val="FF0000"/>
          <w:lang w:val="es-ES_tradnl"/>
        </w:rPr>
      </w:pPr>
      <w:r>
        <w:rPr>
          <w:color w:val="FF0000"/>
          <w:lang w:val="es-ES_tradnl"/>
        </w:rPr>
        <w:t>Textos</w:t>
      </w:r>
      <w:r w:rsidR="00B95661">
        <w:rPr>
          <w:color w:val="FF0000"/>
          <w:lang w:val="es-ES_tradnl"/>
        </w:rPr>
        <w:t xml:space="preserve"> e traduções</w:t>
      </w:r>
    </w:p>
    <w:p w:rsidR="00FE5F61" w:rsidRPr="00D128F7" w:rsidRDefault="00FE5F61" w:rsidP="002802EC">
      <w:pPr>
        <w:pStyle w:val="PargrafoparaBibl"/>
        <w:widowControl/>
        <w:rPr>
          <w:lang w:val="en-US"/>
        </w:rPr>
      </w:pPr>
      <w:r w:rsidRPr="00FE5F61">
        <w:rPr>
          <w:lang w:val="en-US"/>
        </w:rPr>
        <w:t xml:space="preserve">MICHAEL SCOT, </w:t>
      </w:r>
      <w:r w:rsidRPr="00FE5F61">
        <w:rPr>
          <w:i/>
          <w:lang w:val="en-US"/>
        </w:rPr>
        <w:t xml:space="preserve">The Commentary ascribed to Michael Scot </w:t>
      </w:r>
      <w:r>
        <w:rPr>
          <w:lang w:val="en-US"/>
        </w:rPr>
        <w:t xml:space="preserve">in </w:t>
      </w:r>
      <w:r w:rsidRPr="00D128F7">
        <w:rPr>
          <w:i/>
          <w:lang w:val="en-US"/>
        </w:rPr>
        <w:t>The Sphere of Sacrobosco and its commentators</w:t>
      </w:r>
      <w:r>
        <w:rPr>
          <w:lang w:val="en-US"/>
        </w:rPr>
        <w:t>.</w:t>
      </w:r>
      <w:r w:rsidRPr="00D128F7">
        <w:rPr>
          <w:lang w:val="en-US"/>
        </w:rPr>
        <w:t xml:space="preserve"> </w:t>
      </w:r>
      <w:r>
        <w:rPr>
          <w:lang w:val="en-US"/>
        </w:rPr>
        <w:t xml:space="preserve">Ed. and tr. by L </w:t>
      </w:r>
      <w:r w:rsidRPr="00D128F7">
        <w:rPr>
          <w:lang w:val="en-US"/>
        </w:rPr>
        <w:t>Thorndike</w:t>
      </w:r>
      <w:r>
        <w:rPr>
          <w:lang w:val="en-US"/>
        </w:rPr>
        <w:t>.</w:t>
      </w:r>
      <w:r w:rsidRPr="00D128F7">
        <w:rPr>
          <w:lang w:val="en-US"/>
        </w:rPr>
        <w:t xml:space="preserve"> Corpu</w:t>
      </w:r>
      <w:r>
        <w:rPr>
          <w:lang w:val="en-US"/>
        </w:rPr>
        <w:t xml:space="preserve">s of mediaeval scientific texts, 2. </w:t>
      </w:r>
      <w:r w:rsidRPr="00D128F7">
        <w:rPr>
          <w:lang w:val="en-US"/>
        </w:rPr>
        <w:t>Chicago</w:t>
      </w:r>
      <w:r>
        <w:rPr>
          <w:lang w:val="en-US"/>
        </w:rPr>
        <w:t>, UP, 1949. X+496 p. [USP]</w:t>
      </w:r>
    </w:p>
    <w:p w:rsidR="00447B2B" w:rsidRPr="00F61AE9" w:rsidRDefault="00447B2B" w:rsidP="002802EC">
      <w:pPr>
        <w:pStyle w:val="PargrafoparaBibl"/>
        <w:widowControl/>
        <w:rPr>
          <w:color w:val="808080"/>
          <w:sz w:val="20"/>
          <w:lang w:val="en-US"/>
        </w:rPr>
      </w:pPr>
      <w:r w:rsidRPr="00F61AE9">
        <w:rPr>
          <w:color w:val="808080"/>
          <w:sz w:val="20"/>
          <w:lang w:val="en-US"/>
        </w:rPr>
        <w:t xml:space="preserve">ARISTOTELES, </w:t>
      </w:r>
      <w:r w:rsidRPr="00F61AE9">
        <w:rPr>
          <w:i/>
          <w:iCs/>
          <w:color w:val="808080"/>
          <w:sz w:val="20"/>
          <w:lang w:val="en-US"/>
        </w:rPr>
        <w:t>De animalibus.</w:t>
      </w:r>
      <w:r w:rsidRPr="00F61AE9">
        <w:rPr>
          <w:i/>
          <w:color w:val="808080"/>
          <w:sz w:val="20"/>
          <w:lang w:val="en-US"/>
        </w:rPr>
        <w:t xml:space="preserve"> Part one, books I-X: Parts of animals</w:t>
      </w:r>
      <w:r w:rsidRPr="00F61AE9">
        <w:rPr>
          <w:color w:val="808080"/>
          <w:sz w:val="20"/>
          <w:lang w:val="en-US"/>
        </w:rPr>
        <w:t xml:space="preserve">. </w:t>
      </w:r>
      <w:r w:rsidRPr="00F61AE9">
        <w:rPr>
          <w:i/>
          <w:iCs/>
          <w:color w:val="808080"/>
          <w:sz w:val="20"/>
          <w:lang w:val="en-US"/>
        </w:rPr>
        <w:t>Michael Scot’s Arabic-Latin translation</w:t>
      </w:r>
      <w:r w:rsidRPr="00F61AE9">
        <w:rPr>
          <w:color w:val="808080"/>
          <w:sz w:val="20"/>
          <w:lang w:val="en-US"/>
        </w:rPr>
        <w:t>. Aristoteles semitico-latinus, 5/1. Leiden, Brill. [Não publicado]</w:t>
      </w:r>
    </w:p>
    <w:p w:rsidR="00447B2B" w:rsidRPr="00F61AE9" w:rsidRDefault="00447B2B" w:rsidP="002802EC">
      <w:pPr>
        <w:pStyle w:val="PargrafoparaBibl"/>
        <w:widowControl/>
        <w:rPr>
          <w:lang w:val="en-US"/>
        </w:rPr>
      </w:pPr>
      <w:r w:rsidRPr="00F61AE9">
        <w:rPr>
          <w:lang w:val="en-US"/>
        </w:rPr>
        <w:t xml:space="preserve">ARISTOTELES, </w:t>
      </w:r>
      <w:r w:rsidRPr="00F61AE9">
        <w:rPr>
          <w:i/>
          <w:iCs/>
          <w:lang w:val="en-US"/>
        </w:rPr>
        <w:t>De animalibus.</w:t>
      </w:r>
      <w:r w:rsidRPr="00F61AE9">
        <w:rPr>
          <w:i/>
          <w:szCs w:val="24"/>
          <w:lang w:val="en-US"/>
        </w:rPr>
        <w:t xml:space="preserve"> Part two, books XI-XIV: Parts of animals</w:t>
      </w:r>
      <w:r w:rsidRPr="00F61AE9">
        <w:rPr>
          <w:lang w:val="en-US"/>
        </w:rPr>
        <w:t xml:space="preserve">. </w:t>
      </w:r>
      <w:r w:rsidRPr="00F61AE9">
        <w:rPr>
          <w:i/>
          <w:iCs/>
          <w:lang w:val="en-US"/>
        </w:rPr>
        <w:t>Michael Scot’s Arabic-Latin translation</w:t>
      </w:r>
      <w:r w:rsidRPr="00F61AE9">
        <w:rPr>
          <w:lang w:val="en-US"/>
        </w:rPr>
        <w:t xml:space="preserve">. Ed. </w:t>
      </w:r>
      <w:r w:rsidRPr="00F61AE9">
        <w:rPr>
          <w:szCs w:val="24"/>
          <w:lang w:val="en-US"/>
        </w:rPr>
        <w:t xml:space="preserve">traduction latine de la traduction arabe de l’original grec </w:t>
      </w:r>
      <w:r w:rsidRPr="00F61AE9">
        <w:rPr>
          <w:lang w:val="en-US"/>
        </w:rPr>
        <w:t xml:space="preserve">by A. M. I. van Oppenraaij. </w:t>
      </w:r>
      <w:r w:rsidRPr="00F61AE9">
        <w:rPr>
          <w:szCs w:val="24"/>
          <w:lang w:val="en-US"/>
        </w:rPr>
        <w:t xml:space="preserve">With a greek index to </w:t>
      </w:r>
      <w:r w:rsidRPr="00F61AE9">
        <w:rPr>
          <w:i/>
          <w:szCs w:val="24"/>
          <w:lang w:val="en-US"/>
        </w:rPr>
        <w:t xml:space="preserve">De generatione animalium </w:t>
      </w:r>
      <w:r w:rsidRPr="00F61AE9">
        <w:rPr>
          <w:szCs w:val="24"/>
          <w:lang w:val="en-US"/>
        </w:rPr>
        <w:t>by H. J. Drossaart Lulo</w:t>
      </w:r>
      <w:r w:rsidRPr="00F61AE9">
        <w:rPr>
          <w:lang w:val="en-US"/>
        </w:rPr>
        <w:t>. Aristoteles semitico-latinus, 5/2. Leiden, Brill, [1992] 1998. XXV+589 p. [UFSCar] [UNESP] [UNICAMP] [USP]</w:t>
      </w:r>
    </w:p>
    <w:p w:rsidR="00447B2B" w:rsidRPr="00203355" w:rsidRDefault="00447B2B" w:rsidP="002802EC">
      <w:pPr>
        <w:pStyle w:val="PargrafoparaBibl"/>
        <w:widowControl/>
      </w:pPr>
      <w:r w:rsidRPr="00F61AE9">
        <w:rPr>
          <w:lang w:val="en-US"/>
        </w:rPr>
        <w:t xml:space="preserve">ARISTOTELES, </w:t>
      </w:r>
      <w:r w:rsidRPr="00F61AE9">
        <w:rPr>
          <w:i/>
          <w:iCs/>
          <w:lang w:val="en-US"/>
        </w:rPr>
        <w:t>De animalibus.</w:t>
      </w:r>
      <w:r w:rsidRPr="00F61AE9">
        <w:rPr>
          <w:szCs w:val="24"/>
          <w:lang w:val="en-US"/>
        </w:rPr>
        <w:t xml:space="preserve"> </w:t>
      </w:r>
      <w:r w:rsidRPr="00F61AE9">
        <w:rPr>
          <w:i/>
          <w:szCs w:val="24"/>
          <w:lang w:val="en-US"/>
        </w:rPr>
        <w:t xml:space="preserve">Part three, books XV-XIX: </w:t>
      </w:r>
      <w:r w:rsidRPr="00F61AE9">
        <w:rPr>
          <w:i/>
          <w:lang w:val="en-US"/>
        </w:rPr>
        <w:t>Generation of animals</w:t>
      </w:r>
      <w:r w:rsidRPr="00F61AE9">
        <w:rPr>
          <w:lang w:val="en-US"/>
        </w:rPr>
        <w:t xml:space="preserve">. </w:t>
      </w:r>
      <w:r w:rsidRPr="00F61AE9">
        <w:rPr>
          <w:i/>
          <w:iCs/>
          <w:lang w:val="en-US"/>
        </w:rPr>
        <w:t>Michael Scot’s Arabic-Latin translation</w:t>
      </w:r>
      <w:r w:rsidRPr="00F61AE9">
        <w:rPr>
          <w:lang w:val="en-US"/>
        </w:rPr>
        <w:t xml:space="preserve">. Ed. de la </w:t>
      </w:r>
      <w:r w:rsidRPr="00F61AE9">
        <w:rPr>
          <w:szCs w:val="24"/>
          <w:lang w:val="en-US"/>
        </w:rPr>
        <w:t xml:space="preserve">traduction latine de la traduction arabe de l’original grec </w:t>
      </w:r>
      <w:r w:rsidRPr="00F61AE9">
        <w:rPr>
          <w:lang w:val="en-US"/>
        </w:rPr>
        <w:t xml:space="preserve">by A. M. I. van Oppenraaij. </w:t>
      </w:r>
      <w:r w:rsidRPr="00F61AE9">
        <w:rPr>
          <w:szCs w:val="24"/>
          <w:lang w:val="en-US"/>
        </w:rPr>
        <w:t xml:space="preserve">With a greek index to </w:t>
      </w:r>
      <w:r w:rsidRPr="00F61AE9">
        <w:rPr>
          <w:i/>
          <w:szCs w:val="24"/>
          <w:lang w:val="en-US"/>
        </w:rPr>
        <w:t xml:space="preserve">De generatione animalium </w:t>
      </w:r>
      <w:r w:rsidRPr="00F61AE9">
        <w:rPr>
          <w:szCs w:val="24"/>
          <w:lang w:val="en-US"/>
        </w:rPr>
        <w:t>by H. J. Drossaart Lulo</w:t>
      </w:r>
      <w:r w:rsidRPr="00F61AE9">
        <w:rPr>
          <w:lang w:val="en-US"/>
        </w:rPr>
        <w:t xml:space="preserve">. </w:t>
      </w:r>
      <w:r w:rsidRPr="00203355">
        <w:t>Aristoteles semitico-latinus, 5/3. Leiden, Brill, 1992. XXVII+504 p. [UFSCar] [UNESP] [UNICAMP] [USP]</w:t>
      </w:r>
    </w:p>
    <w:p w:rsidR="00447B2B" w:rsidRPr="00CE0B7C" w:rsidRDefault="00447B2B" w:rsidP="002802EC">
      <w:pPr>
        <w:pStyle w:val="PargrafoparaBibl"/>
        <w:widowControl/>
        <w:rPr>
          <w:szCs w:val="24"/>
          <w:lang w:val="en-US"/>
        </w:rPr>
      </w:pPr>
      <w:r w:rsidRPr="00E958FA">
        <w:rPr>
          <w:szCs w:val="24"/>
        </w:rPr>
        <w:t>AVERROIS</w:t>
      </w:r>
      <w:r w:rsidRPr="00FE15AB">
        <w:t xml:space="preserve"> CORDUBENSIS</w:t>
      </w:r>
      <w:r w:rsidRPr="00E958FA">
        <w:rPr>
          <w:szCs w:val="24"/>
        </w:rPr>
        <w:t>,</w:t>
      </w:r>
      <w:r w:rsidRPr="00E958FA">
        <w:rPr>
          <w:i/>
          <w:szCs w:val="24"/>
        </w:rPr>
        <w:t xml:space="preserve"> Commentaria magna </w:t>
      </w:r>
      <w:r>
        <w:rPr>
          <w:i/>
          <w:szCs w:val="24"/>
        </w:rPr>
        <w:t>in Aristotelem De celo et mundo</w:t>
      </w:r>
      <w:r w:rsidRPr="00E03CE1">
        <w:rPr>
          <w:szCs w:val="24"/>
        </w:rPr>
        <w:t xml:space="preserve">. </w:t>
      </w:r>
      <w:r w:rsidRPr="00F61AE9">
        <w:rPr>
          <w:i/>
          <w:iCs/>
          <w:lang w:val="en-US"/>
        </w:rPr>
        <w:t>Scot’s Arabic-Latin translation</w:t>
      </w:r>
      <w:r w:rsidRPr="00F61AE9">
        <w:rPr>
          <w:lang w:val="en-US"/>
        </w:rPr>
        <w:t xml:space="preserve">. </w:t>
      </w:r>
      <w:r w:rsidRPr="00E03CE1">
        <w:rPr>
          <w:iCs/>
          <w:noProof/>
          <w:color w:val="000000"/>
          <w:szCs w:val="24"/>
          <w:lang w:val="en-US"/>
        </w:rPr>
        <w:t>T</w:t>
      </w:r>
      <w:r w:rsidRPr="00E03CE1">
        <w:rPr>
          <w:iCs/>
          <w:color w:val="000000"/>
          <w:szCs w:val="24"/>
          <w:lang w:val="en-US"/>
        </w:rPr>
        <w:t xml:space="preserve">ranslatio </w:t>
      </w:r>
      <w:r w:rsidRPr="00E03CE1">
        <w:rPr>
          <w:iCs/>
          <w:lang w:val="en-US"/>
        </w:rPr>
        <w:t xml:space="preserve">Michael </w:t>
      </w:r>
      <w:r>
        <w:rPr>
          <w:szCs w:val="24"/>
          <w:lang w:val="en-US"/>
        </w:rPr>
        <w:t xml:space="preserve">Scotii. </w:t>
      </w:r>
      <w:r w:rsidRPr="00E03CE1">
        <w:rPr>
          <w:szCs w:val="24"/>
          <w:lang w:val="en-US"/>
        </w:rPr>
        <w:t xml:space="preserve">In </w:t>
      </w:r>
      <w:r w:rsidRPr="00FE15AB">
        <w:rPr>
          <w:lang w:val="en-US"/>
        </w:rPr>
        <w:t>lucem edidit R</w:t>
      </w:r>
      <w:r>
        <w:rPr>
          <w:lang w:val="en-US"/>
        </w:rPr>
        <w:t>.</w:t>
      </w:r>
      <w:r w:rsidRPr="00FE15AB">
        <w:rPr>
          <w:lang w:val="en-US"/>
        </w:rPr>
        <w:t xml:space="preserve"> Arnzen; editioni praefatus est G</w:t>
      </w:r>
      <w:r>
        <w:rPr>
          <w:lang w:val="en-US"/>
        </w:rPr>
        <w:t>.</w:t>
      </w:r>
      <w:r w:rsidRPr="00FE15AB">
        <w:rPr>
          <w:lang w:val="en-US"/>
        </w:rPr>
        <w:t xml:space="preserve"> Endress</w:t>
      </w:r>
      <w:r w:rsidRPr="00FE15AB">
        <w:rPr>
          <w:szCs w:val="24"/>
          <w:lang w:val="en-US"/>
        </w:rPr>
        <w:t xml:space="preserve"> Ed. F. J. Carmody. </w:t>
      </w:r>
      <w:r w:rsidRPr="00CE0B7C">
        <w:rPr>
          <w:szCs w:val="24"/>
          <w:lang w:val="en-US"/>
        </w:rPr>
        <w:t>Recherches de théologie et philosophie médiévales, Bibliotheca, 4,1-2. Leuven, Peeters, 2003. 2 vols. [USP]</w:t>
      </w:r>
    </w:p>
    <w:p w:rsidR="00447B2B" w:rsidRPr="008B7F8E" w:rsidRDefault="00447B2B" w:rsidP="002802EC">
      <w:pPr>
        <w:pStyle w:val="PargrafoparaBibl"/>
        <w:widowControl/>
        <w:rPr>
          <w:szCs w:val="24"/>
        </w:rPr>
      </w:pPr>
      <w:r w:rsidRPr="00F61AE9">
        <w:rPr>
          <w:szCs w:val="24"/>
          <w:lang w:val="en-US"/>
        </w:rPr>
        <w:t xml:space="preserve">AVERROES (IBN RUSHD) OF CORDOBA, </w:t>
      </w:r>
      <w:r w:rsidRPr="00F61AE9">
        <w:rPr>
          <w:i/>
          <w:szCs w:val="24"/>
          <w:lang w:val="en-US"/>
        </w:rPr>
        <w:t>Long commentary on the De anima of Aristotle</w:t>
      </w:r>
      <w:r w:rsidRPr="00F61AE9">
        <w:rPr>
          <w:szCs w:val="24"/>
          <w:lang w:val="en-US"/>
        </w:rPr>
        <w:t>. Tr. and with intr. and notes by R. C. Taylor with T.-A. Druart. [The medieval Latin text presumed to have been rendered from Arabic into Latin by Michael Scot, perhaps around 1220].</w:t>
      </w:r>
      <w:r w:rsidRPr="00F61AE9">
        <w:rPr>
          <w:color w:val="000000"/>
          <w:sz w:val="17"/>
          <w:szCs w:val="17"/>
          <w:shd w:val="clear" w:color="auto" w:fill="FFFFFF"/>
          <w:lang w:val="en-US"/>
        </w:rPr>
        <w:t xml:space="preserve"> </w:t>
      </w:r>
      <w:r w:rsidRPr="00F61AE9">
        <w:rPr>
          <w:szCs w:val="24"/>
          <w:lang w:val="en-US"/>
        </w:rPr>
        <w:t xml:space="preserve">Yale Library of Medieval Philosophy. New Haven / London, Yale UP, 2009. </w:t>
      </w:r>
      <w:r w:rsidRPr="008B7F8E">
        <w:rPr>
          <w:szCs w:val="24"/>
        </w:rPr>
        <w:t>CIX+498 p. [UFSCar] [UNICAMP] [USP]</w:t>
      </w:r>
    </w:p>
    <w:p w:rsidR="00447B2B" w:rsidRPr="008B7F8E" w:rsidRDefault="00447B2B" w:rsidP="002802EC">
      <w:pPr>
        <w:pStyle w:val="PargrafoparaBibl"/>
        <w:widowControl/>
        <w:rPr>
          <w:lang w:val="en-US"/>
        </w:rPr>
      </w:pPr>
      <w:r>
        <w:t>ANATOLI JÁ’</w:t>
      </w:r>
      <w:r w:rsidRPr="008229F1">
        <w:t xml:space="preserve">AQOV, </w:t>
      </w:r>
      <w:r w:rsidRPr="008229F1">
        <w:rPr>
          <w:i/>
        </w:rPr>
        <w:t>Il Pungolo dei discepoli (Malmad ha-talmidim)</w:t>
      </w:r>
      <w:r>
        <w:rPr>
          <w:i/>
        </w:rPr>
        <w:t>. I</w:t>
      </w:r>
      <w:r w:rsidRPr="008229F1">
        <w:rPr>
          <w:i/>
        </w:rPr>
        <w:t xml:space="preserve">l sapere di un ebreo e Federico </w:t>
      </w:r>
      <w:r>
        <w:rPr>
          <w:i/>
        </w:rPr>
        <w:t>II</w:t>
      </w:r>
      <w:r w:rsidRPr="008229F1">
        <w:t>. Intr., tr. e note</w:t>
      </w:r>
      <w:r>
        <w:t xml:space="preserve"> </w:t>
      </w:r>
      <w:r w:rsidRPr="008229F1">
        <w:t>a cura di</w:t>
      </w:r>
      <w:r>
        <w:t xml:space="preserve"> </w:t>
      </w:r>
      <w:r w:rsidRPr="008229F1">
        <w:t>L. Pepi. Incipit, per frammento di</w:t>
      </w:r>
      <w:r>
        <w:t xml:space="preserve"> </w:t>
      </w:r>
      <w:r w:rsidRPr="008229F1">
        <w:t xml:space="preserve">A. Musco. </w:t>
      </w:r>
      <w:r w:rsidRPr="008B7F8E">
        <w:rPr>
          <w:lang w:val="en-US"/>
        </w:rPr>
        <w:t>Machina philosophorum, 7. Palermo, Officina di studi medievali, 2004. 2 vols. [USP]</w:t>
      </w:r>
    </w:p>
    <w:p w:rsidR="00447B2B" w:rsidRPr="006F43E0" w:rsidRDefault="00AA4FB5" w:rsidP="002802EC">
      <w:pPr>
        <w:pStyle w:val="Ttulo5"/>
        <w:keepNext/>
        <w:spacing w:before="0"/>
        <w:rPr>
          <w:color w:val="FF0000"/>
          <w:lang w:val="en-US"/>
        </w:rPr>
      </w:pPr>
      <w:r>
        <w:rPr>
          <w:color w:val="FF0000"/>
          <w:lang w:val="en-US"/>
        </w:rPr>
        <w:lastRenderedPageBreak/>
        <w:t>Comentadores</w:t>
      </w:r>
    </w:p>
    <w:p w:rsidR="00447B2B" w:rsidRPr="00F61AE9" w:rsidRDefault="00447B2B" w:rsidP="002802EC">
      <w:pPr>
        <w:pStyle w:val="PargrafoparaBibl"/>
        <w:keepNext/>
        <w:widowControl/>
        <w:rPr>
          <w:color w:val="808080"/>
          <w:szCs w:val="24"/>
          <w:lang w:val="en-US"/>
        </w:rPr>
      </w:pPr>
      <w:r w:rsidRPr="00F61AE9">
        <w:rPr>
          <w:color w:val="808080"/>
          <w:szCs w:val="24"/>
          <w:lang w:val="en-US"/>
        </w:rPr>
        <w:t xml:space="preserve">BROWN, J. W., </w:t>
      </w:r>
      <w:r w:rsidRPr="00F61AE9">
        <w:rPr>
          <w:i/>
          <w:color w:val="808080"/>
          <w:szCs w:val="24"/>
          <w:lang w:val="en-US"/>
        </w:rPr>
        <w:t>Enquiry into the life and legend of Michael Scot</w:t>
      </w:r>
      <w:r w:rsidRPr="00F61AE9">
        <w:rPr>
          <w:color w:val="808080"/>
          <w:szCs w:val="24"/>
          <w:lang w:val="en-US"/>
        </w:rPr>
        <w:t xml:space="preserve">. Kessinger Publishing, [1897] 2003. 300 p. </w:t>
      </w:r>
    </w:p>
    <w:p w:rsidR="00447B2B" w:rsidRDefault="00447B2B" w:rsidP="002802EC">
      <w:pPr>
        <w:pStyle w:val="PargrafoparaBibl"/>
        <w:widowControl/>
        <w:rPr>
          <w:szCs w:val="16"/>
          <w:lang w:val="en-US"/>
        </w:rPr>
      </w:pPr>
      <w:r w:rsidRPr="00F61AE9">
        <w:rPr>
          <w:szCs w:val="16"/>
          <w:lang w:val="en-US"/>
        </w:rPr>
        <w:t xml:space="preserve">BEYERS, R., et al., eds., </w:t>
      </w:r>
      <w:r w:rsidRPr="00F61AE9">
        <w:rPr>
          <w:i/>
          <w:szCs w:val="16"/>
          <w:lang w:val="en-US"/>
        </w:rPr>
        <w:t>Tradition et traduction. Les textes philosophiques et scientifiques grecs au Moyen Âge latin</w:t>
      </w:r>
      <w:r w:rsidRPr="00F61AE9">
        <w:rPr>
          <w:szCs w:val="16"/>
          <w:lang w:val="en-US"/>
        </w:rPr>
        <w:t>. Ancient and medieval philosophy, s. 1, 25. Leuven, UP, 1999. 377 p. [USP]</w:t>
      </w:r>
    </w:p>
    <w:p w:rsidR="00447B2B" w:rsidRPr="002E7C36" w:rsidRDefault="00447B2B" w:rsidP="002802EC">
      <w:pPr>
        <w:pStyle w:val="PargrafoparaBibl"/>
        <w:widowControl/>
      </w:pPr>
      <w:r w:rsidRPr="002E7C36">
        <w:rPr>
          <w:lang w:val="en-US"/>
        </w:rPr>
        <w:t xml:space="preserve">BIARD, J., et ZINI, F. M., éds., </w:t>
      </w:r>
      <w:r w:rsidRPr="002E7C36">
        <w:rPr>
          <w:i/>
          <w:lang w:val="en-US"/>
        </w:rPr>
        <w:t>Ut philosophia poesis: questions philosophiques dans l’œuvre de Dante, Pétrarque et Boccace</w:t>
      </w:r>
      <w:r w:rsidRPr="002E7C36">
        <w:rPr>
          <w:lang w:val="en-US"/>
        </w:rPr>
        <w:t xml:space="preserve">. </w:t>
      </w:r>
      <w:r>
        <w:t xml:space="preserve">De Pétrarque à Descartes, 77. </w:t>
      </w:r>
      <w:r w:rsidRPr="002E7C36">
        <w:t>Paris, Vrin, 2008. 283 p. [UFSCar] [UNICAMP] [UNIFESP] [USP]</w:t>
      </w:r>
    </w:p>
    <w:p w:rsidR="00447B2B" w:rsidRPr="00F61AE9" w:rsidRDefault="00447B2B" w:rsidP="002802EC">
      <w:pPr>
        <w:pStyle w:val="PargrafoparaBibl"/>
        <w:widowControl/>
        <w:rPr>
          <w:noProof/>
          <w:lang w:val="en-US"/>
        </w:rPr>
      </w:pPr>
      <w:r w:rsidRPr="002D63D0">
        <w:rPr>
          <w:noProof/>
          <w:lang w:val="en-US"/>
        </w:rPr>
        <w:t xml:space="preserve">HASKINS, C. </w:t>
      </w:r>
      <w:r w:rsidRPr="00F61AE9">
        <w:rPr>
          <w:lang w:val="en-US"/>
        </w:rPr>
        <w:t>H.</w:t>
      </w:r>
      <w:r w:rsidRPr="00F61AE9">
        <w:rPr>
          <w:noProof/>
          <w:lang w:val="en-US"/>
        </w:rPr>
        <w:t xml:space="preserve">, </w:t>
      </w:r>
      <w:r w:rsidRPr="00F61AE9">
        <w:rPr>
          <w:i/>
          <w:iCs/>
          <w:lang w:val="en-US"/>
        </w:rPr>
        <w:t>Studies in mediaeval culture</w:t>
      </w:r>
      <w:r w:rsidRPr="00F61AE9">
        <w:rPr>
          <w:lang w:val="en-US"/>
        </w:rPr>
        <w:t>. New York, Ungar, [1929] 1965. VIII+294 p. [USP]</w:t>
      </w:r>
    </w:p>
    <w:p w:rsidR="00447B2B" w:rsidRPr="00F61AE9" w:rsidRDefault="00447B2B" w:rsidP="002802EC">
      <w:pPr>
        <w:pStyle w:val="PargrafoparaBibl"/>
        <w:widowControl/>
        <w:rPr>
          <w:szCs w:val="24"/>
          <w:lang w:val="en-US"/>
        </w:rPr>
      </w:pPr>
      <w:r w:rsidRPr="00F61AE9">
        <w:rPr>
          <w:szCs w:val="24"/>
          <w:lang w:val="en-US"/>
        </w:rPr>
        <w:t xml:space="preserve">HASSELHOFF, G. K., </w:t>
      </w:r>
      <w:r w:rsidRPr="00F61AE9">
        <w:rPr>
          <w:i/>
          <w:iCs/>
          <w:szCs w:val="24"/>
          <w:lang w:val="en-US"/>
        </w:rPr>
        <w:t>Dicit Rabbi Moyses.</w:t>
      </w:r>
      <w:r w:rsidRPr="00F61AE9">
        <w:rPr>
          <w:i/>
          <w:szCs w:val="24"/>
          <w:lang w:val="en-US"/>
        </w:rPr>
        <w:t xml:space="preserve"> </w:t>
      </w:r>
      <w:r w:rsidRPr="00F61AE9">
        <w:rPr>
          <w:i/>
          <w:iCs/>
          <w:szCs w:val="24"/>
          <w:lang w:val="en-US"/>
        </w:rPr>
        <w:t>Studien zum Bild von Moses Maimonides im lateinischen Westen</w:t>
      </w:r>
      <w:r w:rsidRPr="00F61AE9">
        <w:rPr>
          <w:i/>
          <w:szCs w:val="24"/>
          <w:lang w:val="en-US"/>
        </w:rPr>
        <w:t xml:space="preserve"> vom 13. bis 15. Jahrhundert</w:t>
      </w:r>
      <w:r w:rsidRPr="00F61AE9">
        <w:rPr>
          <w:szCs w:val="24"/>
          <w:lang w:val="en-US"/>
        </w:rPr>
        <w:t>. Würzburg, Königshausen und Neumann, 2004. 440 S. [USP]</w:t>
      </w:r>
    </w:p>
    <w:p w:rsidR="00447B2B" w:rsidRPr="00F61AE9" w:rsidRDefault="00447B2B" w:rsidP="002802EC">
      <w:pPr>
        <w:pStyle w:val="PargrafoparaBibl"/>
        <w:widowControl/>
        <w:rPr>
          <w:szCs w:val="24"/>
        </w:rPr>
      </w:pPr>
      <w:r w:rsidRPr="00F61AE9">
        <w:rPr>
          <w:i/>
          <w:szCs w:val="26"/>
          <w:lang w:val="en-US"/>
        </w:rPr>
        <w:t>Federico II e le nuove culture</w:t>
      </w:r>
      <w:r w:rsidRPr="00F61AE9">
        <w:rPr>
          <w:szCs w:val="26"/>
          <w:lang w:val="en-US"/>
        </w:rPr>
        <w:t xml:space="preserve">. </w:t>
      </w:r>
      <w:r w:rsidRPr="00F61AE9">
        <w:rPr>
          <w:szCs w:val="26"/>
        </w:rPr>
        <w:t>Centro di studi sulla spirtualità medievale, ns, 8,I. Spoleto, CISAM, 1995. X+538 p. [UNICAMP</w:t>
      </w:r>
      <w:r w:rsidRPr="00F61AE9">
        <w:rPr>
          <w:szCs w:val="24"/>
        </w:rPr>
        <w:t>] [USP]</w:t>
      </w:r>
    </w:p>
    <w:p w:rsidR="00447B2B" w:rsidRPr="00F61AE9" w:rsidRDefault="00447B2B" w:rsidP="002802EC">
      <w:pPr>
        <w:pStyle w:val="PargrafoparaBibl"/>
        <w:widowControl/>
        <w:rPr>
          <w:szCs w:val="26"/>
          <w:lang w:val="en-US"/>
        </w:rPr>
      </w:pPr>
      <w:r w:rsidRPr="00F61AE9">
        <w:rPr>
          <w:szCs w:val="26"/>
        </w:rPr>
        <w:t xml:space="preserve">MENESTO, E., a cura di, </w:t>
      </w:r>
      <w:r w:rsidRPr="00F61AE9">
        <w:rPr>
          <w:i/>
          <w:szCs w:val="26"/>
        </w:rPr>
        <w:t>Esculum e Federico II. L’imperatore e la città: per una rilettura dei percorsi della memoria</w:t>
      </w:r>
      <w:r w:rsidRPr="00F61AE9">
        <w:rPr>
          <w:szCs w:val="26"/>
        </w:rPr>
        <w:t xml:space="preserve">. </w:t>
      </w:r>
      <w:r w:rsidRPr="00F61AE9">
        <w:rPr>
          <w:szCs w:val="26"/>
          <w:lang w:val="en-US"/>
        </w:rPr>
        <w:t>Spoleto, CISAM, 1998. 408 p. [UNICAMP]</w:t>
      </w:r>
    </w:p>
    <w:p w:rsidR="00447B2B" w:rsidRPr="009963BF" w:rsidRDefault="00447B2B" w:rsidP="002802EC">
      <w:pPr>
        <w:pStyle w:val="PargrafoparaBibl"/>
        <w:widowControl/>
        <w:rPr>
          <w:lang w:val="en-US"/>
        </w:rPr>
      </w:pPr>
      <w:r w:rsidRPr="00F61AE9">
        <w:rPr>
          <w:lang w:val="en-US"/>
        </w:rPr>
        <w:t xml:space="preserve">MENOCAL, M. R., </w:t>
      </w:r>
      <w:r w:rsidRPr="00F61AE9">
        <w:rPr>
          <w:i/>
          <w:lang w:val="en-US"/>
        </w:rPr>
        <w:t>The Arabic role in medieval literary history: a forgotten heritage</w:t>
      </w:r>
      <w:r w:rsidRPr="00F61AE9">
        <w:rPr>
          <w:lang w:val="en-US"/>
        </w:rPr>
        <w:t xml:space="preserve">. </w:t>
      </w:r>
      <w:r w:rsidRPr="00F61AE9">
        <w:rPr>
          <w:noProof/>
          <w:lang w:val="en-US"/>
        </w:rPr>
        <w:t>Middle Ages</w:t>
      </w:r>
      <w:r w:rsidRPr="00F61AE9">
        <w:rPr>
          <w:lang w:val="en-US"/>
        </w:rPr>
        <w:t xml:space="preserve"> Series. Philadelphia, Pennsylvania UP, [1987] 2004. XVII+184 p. [UNICAMP] [USP]</w:t>
      </w:r>
    </w:p>
    <w:p w:rsidR="00447B2B" w:rsidRDefault="00447B2B" w:rsidP="002802EC">
      <w:pPr>
        <w:pStyle w:val="PargrafoparaBibl"/>
        <w:widowControl/>
        <w:rPr>
          <w:szCs w:val="24"/>
          <w:lang w:val="es-ES_tradnl"/>
        </w:rPr>
      </w:pPr>
      <w:r w:rsidRPr="004F33E3">
        <w:t>MORPURGO</w:t>
      </w:r>
      <w:r>
        <w:t>,</w:t>
      </w:r>
      <w:r w:rsidRPr="004F33E3">
        <w:t xml:space="preserve"> P</w:t>
      </w:r>
      <w:r>
        <w:t xml:space="preserve">., </w:t>
      </w:r>
      <w:r w:rsidRPr="00FB1729">
        <w:rPr>
          <w:i/>
        </w:rPr>
        <w:t>L’armonia della natura e l’</w:t>
      </w:r>
      <w:r w:rsidRPr="004F33E3">
        <w:rPr>
          <w:i/>
        </w:rPr>
        <w:t>ordine dei governi (secoli XII-XIV)</w:t>
      </w:r>
      <w:r>
        <w:t>.</w:t>
      </w:r>
      <w:r w:rsidRPr="004F33E3">
        <w:rPr>
          <w:lang w:val="fr-FR"/>
        </w:rPr>
        <w:t xml:space="preserve"> </w:t>
      </w:r>
      <w:r w:rsidRPr="002533BA">
        <w:rPr>
          <w:lang w:val="fr-FR"/>
        </w:rPr>
        <w:t xml:space="preserve">Micrologus’ library, </w:t>
      </w:r>
      <w:r>
        <w:rPr>
          <w:lang w:val="fr-FR"/>
        </w:rPr>
        <w:t>4</w:t>
      </w:r>
      <w:r w:rsidRPr="002533BA">
        <w:rPr>
          <w:lang w:val="fr-FR"/>
        </w:rPr>
        <w:t xml:space="preserve">. Firenze, </w:t>
      </w:r>
      <w:r w:rsidRPr="00BE1ECA">
        <w:rPr>
          <w:lang w:val="fr-FR"/>
        </w:rPr>
        <w:t xml:space="preserve">SISMEL / </w:t>
      </w:r>
      <w:r w:rsidRPr="002533BA">
        <w:rPr>
          <w:lang w:val="fr-FR"/>
        </w:rPr>
        <w:t>Galluzzo,</w:t>
      </w:r>
      <w:r w:rsidRPr="00BE1ECA">
        <w:rPr>
          <w:lang w:val="fr-FR"/>
        </w:rPr>
        <w:t xml:space="preserve"> 2000. 346 p.</w:t>
      </w:r>
      <w:r w:rsidRPr="00BE1ECA">
        <w:rPr>
          <w:color w:val="808080" w:themeColor="background1" w:themeShade="80"/>
          <w:lang w:val="fr-FR"/>
        </w:rPr>
        <w:t>*</w:t>
      </w:r>
      <w:r w:rsidRPr="004F33E3">
        <w:rPr>
          <w:lang w:val="fr-FR"/>
        </w:rPr>
        <w:t xml:space="preserve"> </w:t>
      </w:r>
      <w:r w:rsidRPr="002533BA">
        <w:rPr>
          <w:lang w:val="fr-FR"/>
        </w:rPr>
        <w:t>[</w:t>
      </w:r>
      <w:r w:rsidRPr="00BE1ECA">
        <w:rPr>
          <w:lang w:val="fr-FR"/>
        </w:rPr>
        <w:t>UNICAMP</w:t>
      </w:r>
      <w:r w:rsidRPr="002533BA">
        <w:rPr>
          <w:lang w:val="fr-FR"/>
        </w:rPr>
        <w:t>]</w:t>
      </w:r>
    </w:p>
    <w:p w:rsidR="00447B2B" w:rsidRPr="00BE1ECA" w:rsidRDefault="00447B2B" w:rsidP="002802EC">
      <w:pPr>
        <w:pStyle w:val="PargrafoparaBibl"/>
        <w:widowControl/>
        <w:rPr>
          <w:lang w:val="fr-FR"/>
        </w:rPr>
      </w:pPr>
      <w:r w:rsidRPr="00F61AE9">
        <w:rPr>
          <w:lang w:val="es-ES_tradnl"/>
        </w:rPr>
        <w:t xml:space="preserve">LERNER, M.-P., </w:t>
      </w:r>
      <w:r w:rsidRPr="00F61AE9">
        <w:rPr>
          <w:i/>
          <w:lang w:val="es-ES_tradnl"/>
        </w:rPr>
        <w:t xml:space="preserve">Le monde des sphères. </w:t>
      </w:r>
      <w:r w:rsidRPr="00BE1ECA">
        <w:rPr>
          <w:i/>
          <w:lang w:val="fr-FR"/>
        </w:rPr>
        <w:t>I. Genèse et triomphe d’une représentation cosmique</w:t>
      </w:r>
      <w:r w:rsidRPr="00BE1ECA">
        <w:rPr>
          <w:lang w:val="fr-FR"/>
        </w:rPr>
        <w:t xml:space="preserve">. </w:t>
      </w:r>
      <w:r w:rsidRPr="00F61AE9">
        <w:rPr>
          <w:i/>
          <w:lang w:val="es-ES_tradnl"/>
        </w:rPr>
        <w:t>II. La fin du cosmos classique</w:t>
      </w:r>
      <w:r w:rsidRPr="00F61AE9">
        <w:rPr>
          <w:lang w:val="es-ES_tradnl"/>
        </w:rPr>
        <w:t>. L’ane d’or. Deuxième. Paris, Les Belles Lettres, 2008</w:t>
      </w:r>
      <w:r w:rsidRPr="00F61AE9">
        <w:rPr>
          <w:vertAlign w:val="superscript"/>
          <w:lang w:val="es-ES_tradnl"/>
        </w:rPr>
        <w:t>2</w:t>
      </w:r>
      <w:r w:rsidRPr="00F61AE9">
        <w:rPr>
          <w:lang w:val="es-ES_tradnl"/>
        </w:rPr>
        <w:t xml:space="preserve">, éd. revue et augmentée. </w:t>
      </w:r>
      <w:r w:rsidRPr="00BE1ECA">
        <w:rPr>
          <w:lang w:val="fr-FR"/>
        </w:rPr>
        <w:t>2 vols. [UNICAMP] [USP]</w:t>
      </w:r>
    </w:p>
    <w:p w:rsidR="00447B2B" w:rsidRPr="00F61AE9" w:rsidRDefault="00447B2B" w:rsidP="002802EC">
      <w:pPr>
        <w:pStyle w:val="PargrafoparaBibl"/>
        <w:widowControl/>
        <w:rPr>
          <w:noProof/>
          <w:szCs w:val="15"/>
          <w:lang w:val="en-US"/>
        </w:rPr>
      </w:pPr>
      <w:r w:rsidRPr="00F61AE9">
        <w:rPr>
          <w:noProof/>
          <w:szCs w:val="15"/>
          <w:lang w:val="en-US"/>
        </w:rPr>
        <w:t xml:space="preserve">LUTZ-BACHMANN, M., et al., hg, </w:t>
      </w:r>
      <w:r w:rsidRPr="00F61AE9">
        <w:rPr>
          <w:i/>
          <w:noProof/>
          <w:szCs w:val="15"/>
          <w:lang w:val="en-US"/>
        </w:rPr>
        <w:t>Erkenntnis und Wissenschaft: Probleme der Epistemologie in der Philosophie des Mittelalters. Knowledge and science: problems of epistemology in medieval philosophy</w:t>
      </w:r>
      <w:r w:rsidRPr="00F61AE9">
        <w:rPr>
          <w:noProof/>
          <w:szCs w:val="15"/>
          <w:lang w:val="en-US"/>
        </w:rPr>
        <w:t>. Berlin, Akademie Verlag, 2004. 277 S. [UFSCar]</w:t>
      </w:r>
    </w:p>
    <w:p w:rsidR="00447B2B" w:rsidRDefault="00447B2B" w:rsidP="002802EC">
      <w:pPr>
        <w:pStyle w:val="PargrafoparaBibl"/>
        <w:widowControl/>
        <w:rPr>
          <w:lang w:val="en-US"/>
        </w:rPr>
      </w:pPr>
      <w:r w:rsidRPr="00F61AE9">
        <w:rPr>
          <w:lang w:val="en-US"/>
        </w:rPr>
        <w:t xml:space="preserve">STEEL, C., et al., </w:t>
      </w:r>
      <w:r w:rsidRPr="00F61AE9">
        <w:rPr>
          <w:i/>
          <w:lang w:val="en-US"/>
        </w:rPr>
        <w:t>Aristotle’s animals in the Middle Ages and Renaissance</w:t>
      </w:r>
      <w:r w:rsidRPr="00F61AE9">
        <w:rPr>
          <w:lang w:val="en-US"/>
        </w:rPr>
        <w:t>. Mediaevalia Lovaniensia. S. 1, Studia, 27. Leuven, UP, 1999. 408 p.</w:t>
      </w:r>
      <w:r w:rsidRPr="00BB5180">
        <w:rPr>
          <w:color w:val="808080" w:themeColor="background1" w:themeShade="80"/>
          <w:lang w:val="en-US"/>
        </w:rPr>
        <w:t>*</w:t>
      </w:r>
      <w:r w:rsidRPr="00F61AE9">
        <w:rPr>
          <w:lang w:val="en-US"/>
        </w:rPr>
        <w:t xml:space="preserve"> [UNICAMP]</w:t>
      </w:r>
    </w:p>
    <w:p w:rsidR="00447B2B" w:rsidRDefault="00447B2B" w:rsidP="002802EC">
      <w:pPr>
        <w:pStyle w:val="PargrafoparaBibl"/>
        <w:widowControl/>
      </w:pPr>
      <w:r w:rsidRPr="00F61AE9">
        <w:rPr>
          <w:lang w:val="en-US"/>
        </w:rPr>
        <w:t xml:space="preserve">ZIMMERMANN, A., Hrsg., </w:t>
      </w:r>
      <w:r w:rsidRPr="00F61AE9">
        <w:rPr>
          <w:i/>
          <w:iCs/>
          <w:lang w:val="en-US"/>
        </w:rPr>
        <w:t xml:space="preserve">Aristotelisches Erbe im arabisch-lateinischen Mittelalter. </w:t>
      </w:r>
      <w:r w:rsidRPr="00F61AE9">
        <w:rPr>
          <w:i/>
          <w:iCs/>
        </w:rPr>
        <w:t>Übersetzungen, Kommentare, Interpretationen</w:t>
      </w:r>
      <w:r w:rsidRPr="00F61AE9">
        <w:t>. Miscellanea Mediaevalia, 18. Berlin, de Gruyter, 1986. VIII+370 S. [USP]</w:t>
      </w:r>
    </w:p>
    <w:p w:rsidR="00A35B75" w:rsidRPr="00F61AE9" w:rsidRDefault="00A35B75" w:rsidP="002802EC">
      <w:pPr>
        <w:pStyle w:val="PargrafoparaBibl"/>
        <w:widowControl/>
      </w:pPr>
    </w:p>
    <w:p w:rsidR="00447B2B" w:rsidRPr="00F61AE9" w:rsidRDefault="00447B2B" w:rsidP="002802EC">
      <w:pPr>
        <w:spacing w:after="200" w:line="276" w:lineRule="auto"/>
        <w:rPr>
          <w:bCs/>
        </w:rPr>
      </w:pPr>
      <w:r w:rsidRPr="00F61AE9">
        <w:rPr>
          <w:bCs/>
        </w:rPr>
        <w:br w:type="page"/>
      </w:r>
    </w:p>
    <w:p w:rsidR="007525DD" w:rsidRPr="007525DD" w:rsidRDefault="007525DD" w:rsidP="002802EC">
      <w:pPr>
        <w:pStyle w:val="Ttulo4"/>
        <w:widowControl/>
        <w:rPr>
          <w:color w:val="FF0000"/>
        </w:rPr>
      </w:pPr>
      <w:r>
        <w:rPr>
          <w:color w:val="FF0000"/>
        </w:rPr>
        <w:lastRenderedPageBreak/>
        <w:t xml:space="preserve">nicolau trevet, </w:t>
      </w:r>
      <w:r w:rsidR="00CD7465">
        <w:rPr>
          <w:color w:val="FF0000"/>
        </w:rPr>
        <w:t>ca. 1258-</w:t>
      </w:r>
      <w:r w:rsidR="00926B1D">
        <w:rPr>
          <w:color w:val="FF0000"/>
        </w:rPr>
        <w:t>ca. 1328</w:t>
      </w:r>
    </w:p>
    <w:p w:rsidR="00962071" w:rsidRDefault="00962071" w:rsidP="002802EC">
      <w:pPr>
        <w:pStyle w:val="Ttulo5"/>
        <w:keepNext/>
        <w:spacing w:before="0"/>
        <w:rPr>
          <w:color w:val="FF0000"/>
          <w:lang w:val="es-ES_tradnl"/>
        </w:rPr>
      </w:pPr>
      <w:r>
        <w:rPr>
          <w:color w:val="FF0000"/>
          <w:lang w:val="es-ES_tradnl"/>
        </w:rPr>
        <w:t>Edições modernas</w:t>
      </w:r>
    </w:p>
    <w:p w:rsidR="00CC7226" w:rsidRDefault="000F13BD" w:rsidP="002802EC">
      <w:pPr>
        <w:pStyle w:val="PargrafoparaBibl"/>
        <w:widowControl/>
        <w:rPr>
          <w:lang w:val="es-ES_tradnl"/>
        </w:rPr>
      </w:pPr>
      <w:r>
        <w:rPr>
          <w:i/>
          <w:lang w:val="es-ES_tradnl"/>
        </w:rPr>
        <w:t xml:space="preserve">Augustinus de civitate dei </w:t>
      </w:r>
      <w:r w:rsidR="00CC7226" w:rsidRPr="006D3BC8">
        <w:rPr>
          <w:i/>
          <w:lang w:val="es-ES_tradnl"/>
        </w:rPr>
        <w:t xml:space="preserve">cum commento Thome </w:t>
      </w:r>
      <w:r w:rsidR="00CC7226">
        <w:rPr>
          <w:i/>
          <w:lang w:val="es-ES_tradnl"/>
        </w:rPr>
        <w:t>V</w:t>
      </w:r>
      <w:r w:rsidR="00CC7226" w:rsidRPr="006D3BC8">
        <w:rPr>
          <w:i/>
          <w:lang w:val="es-ES_tradnl"/>
        </w:rPr>
        <w:t>alois &amp; Nicolai Triveth</w:t>
      </w:r>
      <w:r w:rsidR="00CC7226" w:rsidRPr="006D3BC8">
        <w:rPr>
          <w:lang w:val="es-ES_tradnl"/>
        </w:rPr>
        <w:t xml:space="preserve"> ... Basilea, Joannis Amerbacensis, 1490. 268 f. [BN]</w:t>
      </w:r>
    </w:p>
    <w:p w:rsidR="00C366EB" w:rsidRPr="000F13BD" w:rsidRDefault="00C366EB" w:rsidP="002802EC">
      <w:pPr>
        <w:pStyle w:val="PargrafoparaBibl"/>
        <w:widowControl/>
        <w:rPr>
          <w:lang w:val="es-ES_tradnl"/>
        </w:rPr>
      </w:pPr>
      <w:r w:rsidRPr="005F31A6">
        <w:rPr>
          <w:i/>
          <w:lang w:val="es-ES_tradnl"/>
        </w:rPr>
        <w:t>Sacre pagine professorum ordinis predicatorum Thome Valois &amp; Nicolai Triveth in</w:t>
      </w:r>
      <w:r>
        <w:rPr>
          <w:i/>
          <w:lang w:val="es-ES_tradnl"/>
        </w:rPr>
        <w:t xml:space="preserve"> </w:t>
      </w:r>
      <w:r w:rsidRPr="005F31A6">
        <w:rPr>
          <w:i/>
          <w:lang w:val="es-ES_tradnl"/>
        </w:rPr>
        <w:t>libros beati Augustini de civitate dei commentaria</w:t>
      </w:r>
      <w:r w:rsidRPr="005F31A6">
        <w:rPr>
          <w:lang w:val="es-ES_tradnl"/>
        </w:rPr>
        <w:t>. Mainz, Peter Schoeffer, 5 Sept. 1473. Folio. [Gallica]</w:t>
      </w:r>
    </w:p>
    <w:p w:rsidR="00CC7226" w:rsidRDefault="00CC7226" w:rsidP="002802EC">
      <w:pPr>
        <w:pStyle w:val="PargrafoparaBibl"/>
        <w:widowControl/>
        <w:rPr>
          <w:lang w:val="es-ES_tradnl"/>
        </w:rPr>
      </w:pPr>
      <w:r>
        <w:rPr>
          <w:lang w:val="es-ES_tradnl"/>
        </w:rPr>
        <w:t>[</w:t>
      </w:r>
      <w:r w:rsidRPr="00E901A6">
        <w:rPr>
          <w:lang w:val="es-ES_tradnl"/>
        </w:rPr>
        <w:t>Tom</w:t>
      </w:r>
      <w:r>
        <w:rPr>
          <w:lang w:val="es-ES_tradnl"/>
        </w:rPr>
        <w:t>á</w:t>
      </w:r>
      <w:r w:rsidRPr="00E901A6">
        <w:rPr>
          <w:lang w:val="es-ES_tradnl"/>
        </w:rPr>
        <w:t>s Valois (1287-1350?)</w:t>
      </w:r>
      <w:r>
        <w:rPr>
          <w:lang w:val="es-ES_tradnl"/>
        </w:rPr>
        <w:t>]</w:t>
      </w:r>
    </w:p>
    <w:p w:rsidR="00962071" w:rsidRPr="00696036" w:rsidRDefault="00962071" w:rsidP="002802EC">
      <w:pPr>
        <w:pStyle w:val="PargrafoparaBibl"/>
        <w:widowControl/>
        <w:rPr>
          <w:lang w:val="es-ES_tradnl"/>
        </w:rPr>
      </w:pPr>
      <w:r w:rsidRPr="00696036">
        <w:rPr>
          <w:lang w:val="es-ES_tradnl"/>
        </w:rPr>
        <w:t xml:space="preserve">NICOLAI TRIVETI Dominicani, </w:t>
      </w:r>
      <w:r w:rsidRPr="00696036">
        <w:rPr>
          <w:i/>
          <w:lang w:val="es-ES_tradnl"/>
        </w:rPr>
        <w:t>Annales sex Regum Angliæ</w:t>
      </w:r>
      <w:r w:rsidRPr="00696036">
        <w:rPr>
          <w:lang w:val="es-ES_tradnl"/>
        </w:rPr>
        <w:t>. E præstantissimo codice Glastoniensi nunc primum emendate edidit Antonius Hall, ... Oxonii, Theatro Sheldoniano, 1719</w:t>
      </w:r>
      <w:r w:rsidR="005F31A6" w:rsidRPr="00696036">
        <w:rPr>
          <w:lang w:val="es-ES_tradnl"/>
        </w:rPr>
        <w:t>.</w:t>
      </w:r>
      <w:r w:rsidRPr="00696036">
        <w:rPr>
          <w:lang w:val="es-ES_tradnl"/>
        </w:rPr>
        <w:t xml:space="preserve"> 379 p. [ebook]</w:t>
      </w:r>
    </w:p>
    <w:p w:rsidR="00962071" w:rsidRPr="00696036" w:rsidRDefault="00962071" w:rsidP="002802EC">
      <w:pPr>
        <w:pStyle w:val="PargrafoparaBibl"/>
        <w:widowControl/>
        <w:rPr>
          <w:lang w:val="es-ES_tradnl"/>
        </w:rPr>
      </w:pPr>
      <w:r w:rsidRPr="00696036">
        <w:rPr>
          <w:i/>
          <w:lang w:val="es-ES_tradnl"/>
        </w:rPr>
        <w:t>Nicolai Triveti Annalium continuatio</w:t>
      </w:r>
      <w:r w:rsidRPr="00696036">
        <w:rPr>
          <w:lang w:val="es-ES_tradnl"/>
        </w:rPr>
        <w:t xml:space="preserve">; ut et Adami Murimuthensis </w:t>
      </w:r>
      <w:r w:rsidRPr="00696036">
        <w:rPr>
          <w:i/>
          <w:lang w:val="es-ES_tradnl"/>
        </w:rPr>
        <w:t>Chronicon</w:t>
      </w:r>
      <w:r w:rsidRPr="00696036">
        <w:rPr>
          <w:lang w:val="es-ES_tradnl"/>
        </w:rPr>
        <w:t xml:space="preserve">, cum ejusdem continuatione: quibus accedunt Joannis Bostoni </w:t>
      </w:r>
      <w:r w:rsidRPr="00696036">
        <w:rPr>
          <w:i/>
          <w:lang w:val="es-ES_tradnl"/>
        </w:rPr>
        <w:t>Speculum cnobitarum</w:t>
      </w:r>
      <w:r w:rsidRPr="00696036">
        <w:rPr>
          <w:lang w:val="es-ES_tradnl"/>
        </w:rPr>
        <w:t xml:space="preserve">, et Edmundi Boltoni </w:t>
      </w:r>
      <w:r w:rsidRPr="00696036">
        <w:rPr>
          <w:i/>
          <w:lang w:val="es-ES_tradnl"/>
        </w:rPr>
        <w:t>Hypercritica</w:t>
      </w:r>
      <w:r w:rsidRPr="00696036">
        <w:rPr>
          <w:lang w:val="es-ES_tradnl"/>
        </w:rPr>
        <w:t>. Omnia nunc primum editit ... Antonius Halluis, S.T.P. Oxonii e Theatro Sheldoniano, 1722. 268 p. [ebook]</w:t>
      </w:r>
    </w:p>
    <w:p w:rsidR="00AB7292" w:rsidRPr="00C366EB" w:rsidRDefault="00AB7292" w:rsidP="002802EC">
      <w:pPr>
        <w:pStyle w:val="Ttulo5"/>
        <w:keepNext/>
        <w:spacing w:before="0"/>
        <w:rPr>
          <w:color w:val="FF0000"/>
          <w:lang w:val="es-ES_tradnl"/>
        </w:rPr>
      </w:pPr>
      <w:r w:rsidRPr="00C366EB">
        <w:rPr>
          <w:color w:val="FF0000"/>
          <w:lang w:val="es-ES_tradnl"/>
        </w:rPr>
        <w:t>Textos</w:t>
      </w:r>
    </w:p>
    <w:p w:rsidR="00926B1D" w:rsidRDefault="00926B1D" w:rsidP="002802EC">
      <w:pPr>
        <w:pStyle w:val="PargrafoparaBibl"/>
        <w:widowControl/>
        <w:rPr>
          <w:lang w:val="en-US"/>
        </w:rPr>
      </w:pPr>
      <w:r w:rsidRPr="00C366EB">
        <w:rPr>
          <w:lang w:val="es-ES_tradnl"/>
        </w:rPr>
        <w:t>EHRLE, F., “Nikolaus Trivet, seine Leben, seine Quoli</w:t>
      </w:r>
      <w:r w:rsidR="00DD6500">
        <w:rPr>
          <w:lang w:val="es-ES_tradnl"/>
        </w:rPr>
        <w:t>bet und Quaestiones ordinariae”</w:t>
      </w:r>
      <w:r w:rsidRPr="00C366EB">
        <w:rPr>
          <w:lang w:val="es-ES_tradnl"/>
        </w:rPr>
        <w:t xml:space="preserve"> </w:t>
      </w:r>
      <w:r w:rsidR="00DD6500">
        <w:rPr>
          <w:lang w:val="es-ES_tradnl"/>
        </w:rPr>
        <w:t xml:space="preserve">in </w:t>
      </w:r>
      <w:r w:rsidRPr="00C366EB">
        <w:rPr>
          <w:i/>
          <w:lang w:val="es-ES_tradnl"/>
        </w:rPr>
        <w:t xml:space="preserve">Abhandlungen zur Geschichte der Philosophie des Mittelalters. </w:t>
      </w:r>
      <w:r w:rsidRPr="006162BD">
        <w:rPr>
          <w:i/>
          <w:lang w:val="en-US"/>
        </w:rPr>
        <w:t xml:space="preserve">Festgabe Clemens Baeumker. </w:t>
      </w:r>
      <w:r w:rsidR="00DD6500" w:rsidRPr="00AD5E79">
        <w:rPr>
          <w:szCs w:val="24"/>
          <w:lang w:val="en-US"/>
        </w:rPr>
        <w:t xml:space="preserve">BGPTM, Supplementband, 2. </w:t>
      </w:r>
      <w:r>
        <w:rPr>
          <w:lang w:val="en-US"/>
        </w:rPr>
        <w:t xml:space="preserve">Münster, </w:t>
      </w:r>
      <w:r w:rsidRPr="00AB7292">
        <w:rPr>
          <w:lang w:val="en-US"/>
        </w:rPr>
        <w:t>1923</w:t>
      </w:r>
      <w:r>
        <w:rPr>
          <w:lang w:val="en-US"/>
        </w:rPr>
        <w:t>, SS.</w:t>
      </w:r>
      <w:r w:rsidRPr="00AB7292">
        <w:rPr>
          <w:lang w:val="en-US"/>
        </w:rPr>
        <w:t xml:space="preserve"> 1-63</w:t>
      </w:r>
      <w:r>
        <w:rPr>
          <w:lang w:val="en-US"/>
        </w:rPr>
        <w:t xml:space="preserve">. </w:t>
      </w:r>
      <w:r w:rsidR="00DD6500" w:rsidRPr="00AD5E79">
        <w:rPr>
          <w:szCs w:val="24"/>
          <w:lang w:val="en-US"/>
        </w:rPr>
        <w:t>VII+</w:t>
      </w:r>
      <w:r w:rsidR="00DD6500">
        <w:rPr>
          <w:szCs w:val="24"/>
          <w:lang w:val="en-US"/>
        </w:rPr>
        <w:t>269 S</w:t>
      </w:r>
      <w:r w:rsidR="00DD6500" w:rsidRPr="00AD5E79">
        <w:rPr>
          <w:szCs w:val="24"/>
          <w:lang w:val="en-US"/>
        </w:rPr>
        <w:t>.</w:t>
      </w:r>
      <w:r w:rsidR="00DD6500">
        <w:rPr>
          <w:lang w:val="en-US"/>
        </w:rPr>
        <w:t xml:space="preserve"> </w:t>
      </w:r>
      <w:r>
        <w:rPr>
          <w:lang w:val="en-US"/>
        </w:rPr>
        <w:t>[PUC]</w:t>
      </w:r>
    </w:p>
    <w:p w:rsidR="00AB7292" w:rsidRDefault="00AB7292" w:rsidP="002802EC">
      <w:pPr>
        <w:pStyle w:val="PargrafoparaBibl"/>
        <w:widowControl/>
        <w:rPr>
          <w:color w:val="808080" w:themeColor="background1" w:themeShade="80"/>
          <w:lang w:val="es-ES_tradnl"/>
        </w:rPr>
      </w:pPr>
      <w:r w:rsidRPr="00AB7292">
        <w:rPr>
          <w:color w:val="808080" w:themeColor="background1" w:themeShade="80"/>
          <w:lang w:val="es-ES_tradnl"/>
        </w:rPr>
        <w:t xml:space="preserve">HAUKE, H., </w:t>
      </w:r>
      <w:r w:rsidRPr="00AB7292">
        <w:rPr>
          <w:rFonts w:hint="eastAsia"/>
          <w:i/>
          <w:color w:val="808080" w:themeColor="background1" w:themeShade="80"/>
          <w:lang w:val="es-ES_tradnl"/>
        </w:rPr>
        <w:t>Die Lehre von der beseligenden Schau nach Nikolaus Trivet.</w:t>
      </w:r>
      <w:r w:rsidRPr="00AB7292">
        <w:rPr>
          <w:i/>
          <w:color w:val="808080" w:themeColor="background1" w:themeShade="80"/>
          <w:lang w:val="es-ES_tradnl"/>
        </w:rPr>
        <w:t xml:space="preserve"> </w:t>
      </w:r>
      <w:r w:rsidRPr="00762FD4">
        <w:rPr>
          <w:i/>
          <w:color w:val="808080" w:themeColor="background1" w:themeShade="80"/>
          <w:lang w:val="es-ES_tradnl"/>
        </w:rPr>
        <w:t>Das erste Quodlibet des Nikolaus Trivet und ausgewählte Quaestionen aus den übrigen Quodlibeta</w:t>
      </w:r>
      <w:r>
        <w:rPr>
          <w:color w:val="808080" w:themeColor="background1" w:themeShade="80"/>
          <w:lang w:val="es-ES_tradnl"/>
        </w:rPr>
        <w:t>.</w:t>
      </w:r>
      <w:r w:rsidRPr="00762FD4">
        <w:rPr>
          <w:color w:val="808080" w:themeColor="background1" w:themeShade="80"/>
          <w:lang w:val="es-ES_tradnl"/>
        </w:rPr>
        <w:t xml:space="preserve"> Inaug.-Diss</w:t>
      </w:r>
      <w:r>
        <w:rPr>
          <w:color w:val="808080" w:themeColor="background1" w:themeShade="80"/>
          <w:lang w:val="es-ES_tradnl"/>
        </w:rPr>
        <w:t>.</w:t>
      </w:r>
      <w:r w:rsidRPr="00AB7292">
        <w:rPr>
          <w:color w:val="808080" w:themeColor="background1" w:themeShade="80"/>
          <w:lang w:val="es-ES_tradnl"/>
        </w:rPr>
        <w:t xml:space="preserve"> </w:t>
      </w:r>
      <w:r>
        <w:rPr>
          <w:color w:val="808080" w:themeColor="background1" w:themeShade="80"/>
          <w:lang w:val="es-ES_tradnl"/>
        </w:rPr>
        <w:t xml:space="preserve">2 Bd. </w:t>
      </w:r>
      <w:r w:rsidRPr="00762FD4">
        <w:rPr>
          <w:color w:val="808080" w:themeColor="background1" w:themeShade="80"/>
          <w:lang w:val="es-ES_tradnl"/>
        </w:rPr>
        <w:t>XIX</w:t>
      </w:r>
      <w:r>
        <w:rPr>
          <w:color w:val="808080" w:themeColor="background1" w:themeShade="80"/>
          <w:lang w:val="es-ES_tradnl"/>
        </w:rPr>
        <w:t>+</w:t>
      </w:r>
      <w:r w:rsidRPr="00762FD4">
        <w:rPr>
          <w:color w:val="808080" w:themeColor="background1" w:themeShade="80"/>
          <w:lang w:val="es-ES_tradnl"/>
        </w:rPr>
        <w:t>222</w:t>
      </w:r>
      <w:r w:rsidRPr="00AB7292">
        <w:rPr>
          <w:color w:val="808080" w:themeColor="background1" w:themeShade="80"/>
          <w:lang w:val="es-ES_tradnl"/>
        </w:rPr>
        <w:t xml:space="preserve"> </w:t>
      </w:r>
      <w:r>
        <w:rPr>
          <w:color w:val="808080" w:themeColor="background1" w:themeShade="80"/>
          <w:lang w:val="es-ES_tradnl"/>
        </w:rPr>
        <w:t>S</w:t>
      </w:r>
      <w:r w:rsidRPr="00762FD4">
        <w:rPr>
          <w:color w:val="808080" w:themeColor="background1" w:themeShade="80"/>
          <w:lang w:val="es-ES_tradnl"/>
        </w:rPr>
        <w:t xml:space="preserve">. </w:t>
      </w:r>
      <w:r>
        <w:rPr>
          <w:color w:val="808080" w:themeColor="background1" w:themeShade="80"/>
          <w:lang w:val="es-ES_tradnl"/>
        </w:rPr>
        <w:t xml:space="preserve">/ </w:t>
      </w:r>
      <w:r w:rsidRPr="00762FD4">
        <w:rPr>
          <w:color w:val="808080" w:themeColor="background1" w:themeShade="80"/>
          <w:lang w:val="es-ES_tradnl"/>
        </w:rPr>
        <w:t>199</w:t>
      </w:r>
      <w:r>
        <w:rPr>
          <w:color w:val="808080" w:themeColor="background1" w:themeShade="80"/>
          <w:lang w:val="es-ES_tradnl"/>
        </w:rPr>
        <w:t>*</w:t>
      </w:r>
      <w:r w:rsidRPr="00762FD4">
        <w:rPr>
          <w:color w:val="808080" w:themeColor="background1" w:themeShade="80"/>
          <w:lang w:val="es-ES_tradnl"/>
        </w:rPr>
        <w:t>+</w:t>
      </w:r>
      <w:r>
        <w:rPr>
          <w:color w:val="808080" w:themeColor="background1" w:themeShade="80"/>
          <w:lang w:val="es-ES_tradnl"/>
        </w:rPr>
        <w:t>IV S</w:t>
      </w:r>
      <w:r w:rsidRPr="00762FD4">
        <w:rPr>
          <w:color w:val="808080" w:themeColor="background1" w:themeShade="80"/>
          <w:lang w:val="es-ES_tradnl"/>
        </w:rPr>
        <w:t>.</w:t>
      </w:r>
      <w:r w:rsidRPr="00AB7292">
        <w:rPr>
          <w:color w:val="808080" w:themeColor="background1" w:themeShade="80"/>
          <w:lang w:val="es-ES_tradnl"/>
        </w:rPr>
        <w:t xml:space="preserve"> München, 1967.</w:t>
      </w:r>
    </w:p>
    <w:p w:rsidR="00834711" w:rsidRDefault="00834711" w:rsidP="002802EC">
      <w:pPr>
        <w:pStyle w:val="Ttulo5"/>
        <w:keepNext/>
        <w:spacing w:before="0"/>
        <w:rPr>
          <w:color w:val="FF0000"/>
        </w:rPr>
      </w:pPr>
      <w:r>
        <w:rPr>
          <w:color w:val="FF0000"/>
        </w:rPr>
        <w:t>Comentários de Agosti</w:t>
      </w:r>
      <w:r w:rsidR="00FB2C24">
        <w:rPr>
          <w:color w:val="FF0000"/>
        </w:rPr>
        <w:t>n</w:t>
      </w:r>
      <w:r>
        <w:rPr>
          <w:color w:val="FF0000"/>
        </w:rPr>
        <w:t>ho, Boécio e Virgílio</w:t>
      </w:r>
    </w:p>
    <w:p w:rsidR="00834711" w:rsidRPr="00D82195" w:rsidRDefault="00834711" w:rsidP="002802EC">
      <w:pPr>
        <w:pStyle w:val="PargrafoparaBibl"/>
        <w:widowControl/>
        <w:rPr>
          <w:color w:val="808080" w:themeColor="background1" w:themeShade="80"/>
          <w:lang w:val="es-ES_tradnl"/>
        </w:rPr>
      </w:pPr>
      <w:r w:rsidRPr="00D82195">
        <w:rPr>
          <w:i/>
          <w:color w:val="808080" w:themeColor="background1" w:themeShade="80"/>
          <w:lang w:val="es-ES_tradnl"/>
        </w:rPr>
        <w:t>Exposicio Fratris Nicolai Trevethi Anglici Ordinis Predicatorum super Boecio De consolacione</w:t>
      </w:r>
      <w:r w:rsidRPr="00D82195">
        <w:rPr>
          <w:color w:val="808080" w:themeColor="background1" w:themeShade="80"/>
          <w:lang w:val="es-ES_tradnl"/>
        </w:rPr>
        <w:t>. Ed. E. T. Silk. Library of Congress, Jefferson, 1986. XXV+816 p.</w:t>
      </w:r>
    </w:p>
    <w:p w:rsidR="00834711" w:rsidRPr="000A473A" w:rsidRDefault="00834711" w:rsidP="002802EC">
      <w:pPr>
        <w:pStyle w:val="PargrafoparaBibl"/>
        <w:widowControl/>
        <w:rPr>
          <w:i/>
          <w:color w:val="808080" w:themeColor="background1" w:themeShade="80"/>
          <w:lang w:val="es-ES_tradnl"/>
        </w:rPr>
      </w:pPr>
      <w:r w:rsidRPr="000A473A">
        <w:rPr>
          <w:rFonts w:hint="eastAsia"/>
          <w:i/>
          <w:color w:val="808080" w:themeColor="background1" w:themeShade="80"/>
          <w:lang w:val="es-ES_tradnl"/>
        </w:rPr>
        <w:t>La versión castellana medieval de Los Comentarios a Boecio de Nicolas Trevet</w:t>
      </w:r>
      <w:r w:rsidRPr="000A473A">
        <w:rPr>
          <w:i/>
          <w:color w:val="808080" w:themeColor="background1" w:themeShade="80"/>
          <w:lang w:val="es-ES_tradnl"/>
        </w:rPr>
        <w:t xml:space="preserve">. </w:t>
      </w:r>
      <w:r w:rsidRPr="000A473A">
        <w:rPr>
          <w:color w:val="808080" w:themeColor="background1" w:themeShade="80"/>
          <w:lang w:val="es-ES_tradnl"/>
        </w:rPr>
        <w:t>Ed. M. Pérez Rosado. Madrid, Universidad Complutense, 1992. 2 vols. Tesis doctoral inédita.</w:t>
      </w:r>
    </w:p>
    <w:p w:rsidR="00834711" w:rsidRPr="00C0039C" w:rsidRDefault="00834711" w:rsidP="002802EC">
      <w:pPr>
        <w:pStyle w:val="PargrafoparaBibl"/>
        <w:widowControl/>
        <w:rPr>
          <w:color w:val="808080" w:themeColor="background1" w:themeShade="80"/>
          <w:lang w:val="es-ES_tradnl"/>
        </w:rPr>
      </w:pPr>
      <w:r w:rsidRPr="00C0039C">
        <w:rPr>
          <w:color w:val="808080" w:themeColor="background1" w:themeShade="80"/>
          <w:lang w:val="es-ES_tradnl"/>
        </w:rPr>
        <w:t xml:space="preserve">NICOLAS TRIVET ANGLICO, </w:t>
      </w:r>
      <w:r w:rsidRPr="00C0039C">
        <w:rPr>
          <w:i/>
          <w:iCs/>
          <w:color w:val="808080" w:themeColor="background1" w:themeShade="80"/>
          <w:lang w:val="es-ES_tradnl"/>
        </w:rPr>
        <w:t>Comentário a las Bucólicas de Virgílio</w:t>
      </w:r>
      <w:r w:rsidRPr="00C0039C">
        <w:rPr>
          <w:color w:val="808080" w:themeColor="background1" w:themeShade="80"/>
          <w:lang w:val="es-ES_tradnl"/>
        </w:rPr>
        <w:t>. Estú</w:t>
      </w:r>
      <w:r w:rsidR="000452A0">
        <w:rPr>
          <w:color w:val="808080" w:themeColor="background1" w:themeShade="80"/>
          <w:lang w:val="es-ES_tradnl"/>
        </w:rPr>
        <w:t>dio y ed. crítica por A. A.</w:t>
      </w:r>
      <w:r w:rsidRPr="00C0039C">
        <w:rPr>
          <w:color w:val="808080" w:themeColor="background1" w:themeShade="80"/>
          <w:lang w:val="es-ES_tradnl"/>
        </w:rPr>
        <w:t xml:space="preserve"> Nascimento y J. M. Díaz de Bustamante. </w:t>
      </w:r>
      <w:r w:rsidRPr="005F31A6">
        <w:rPr>
          <w:color w:val="808080" w:themeColor="background1" w:themeShade="80"/>
          <w:lang w:val="es-ES_tradnl"/>
        </w:rPr>
        <w:t>Universidad de Santiago de Compostela</w:t>
      </w:r>
      <w:r w:rsidRPr="00C0039C">
        <w:rPr>
          <w:color w:val="808080" w:themeColor="background1" w:themeShade="80"/>
          <w:lang w:val="es-ES_tradnl"/>
        </w:rPr>
        <w:t xml:space="preserve">, </w:t>
      </w:r>
      <w:r w:rsidRPr="005F31A6">
        <w:rPr>
          <w:color w:val="808080" w:themeColor="background1" w:themeShade="80"/>
          <w:lang w:val="es-ES_tradnl"/>
        </w:rPr>
        <w:t>1984</w:t>
      </w:r>
      <w:r w:rsidRPr="00C0039C">
        <w:rPr>
          <w:color w:val="808080" w:themeColor="background1" w:themeShade="80"/>
          <w:lang w:val="es-ES_tradnl"/>
        </w:rPr>
        <w:t>. 209 p.</w:t>
      </w:r>
    </w:p>
    <w:p w:rsidR="005928D4" w:rsidRDefault="005928D4" w:rsidP="002802EC">
      <w:pPr>
        <w:pStyle w:val="PargrafoparaBibl"/>
        <w:widowControl/>
        <w:rPr>
          <w:noProof/>
          <w:szCs w:val="24"/>
          <w:lang w:val="en-US"/>
        </w:rPr>
      </w:pPr>
      <w:r w:rsidRPr="007414C3">
        <w:rPr>
          <w:lang w:val="en-US"/>
        </w:rPr>
        <w:t>NICHOLAS OF TREVET</w:t>
      </w:r>
      <w:r>
        <w:rPr>
          <w:lang w:val="en-US"/>
        </w:rPr>
        <w:t>,</w:t>
      </w:r>
      <w:r>
        <w:rPr>
          <w:rFonts w:ascii="OpenSans" w:hAnsi="OpenSans"/>
          <w:color w:val="371B03"/>
          <w:sz w:val="21"/>
          <w:szCs w:val="21"/>
          <w:lang w:val="en-US"/>
        </w:rPr>
        <w:t xml:space="preserve"> “</w:t>
      </w:r>
      <w:r w:rsidRPr="007414C3">
        <w:rPr>
          <w:lang w:val="en-US"/>
        </w:rPr>
        <w:t>Commentaries on Boethius and Seneca</w:t>
      </w:r>
      <w:r>
        <w:rPr>
          <w:lang w:val="en-US"/>
        </w:rPr>
        <w:t>”</w:t>
      </w:r>
      <w:r w:rsidRPr="0080531D">
        <w:rPr>
          <w:noProof/>
          <w:szCs w:val="24"/>
          <w:lang w:val="en-US"/>
        </w:rPr>
        <w:t xml:space="preserve"> in 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sidRPr="00FC0189">
        <w:rPr>
          <w:szCs w:val="24"/>
          <w:lang w:val="en-US"/>
        </w:rPr>
        <w:t xml:space="preserve">XVI+538 p. </w:t>
      </w:r>
      <w:r>
        <w:rPr>
          <w:szCs w:val="24"/>
          <w:lang w:val="en-US"/>
        </w:rPr>
        <w:t xml:space="preserve">1991, rev. ed. </w:t>
      </w:r>
      <w:r w:rsidRPr="0080531D">
        <w:rPr>
          <w:noProof/>
          <w:szCs w:val="24"/>
          <w:lang w:val="en-US"/>
        </w:rPr>
        <w:t>2000. [UNICAMP]</w:t>
      </w:r>
      <w:r w:rsidRPr="00495239">
        <w:rPr>
          <w:noProof/>
          <w:szCs w:val="24"/>
          <w:lang w:val="en-US"/>
        </w:rPr>
        <w:t xml:space="preserve"> </w:t>
      </w:r>
      <w:r>
        <w:rPr>
          <w:noProof/>
          <w:szCs w:val="24"/>
          <w:lang w:val="en-US"/>
        </w:rPr>
        <w:t>[USP]</w:t>
      </w:r>
    </w:p>
    <w:p w:rsidR="00834711" w:rsidRDefault="00834711" w:rsidP="002802EC">
      <w:pPr>
        <w:pStyle w:val="Ttulo5"/>
        <w:keepNext/>
        <w:spacing w:before="0"/>
        <w:rPr>
          <w:color w:val="FF0000"/>
        </w:rPr>
      </w:pPr>
      <w:r>
        <w:rPr>
          <w:color w:val="FF0000"/>
        </w:rPr>
        <w:lastRenderedPageBreak/>
        <w:t>Comentários de Sêneca</w:t>
      </w:r>
    </w:p>
    <w:p w:rsidR="00E901A6" w:rsidRPr="00E901A6" w:rsidRDefault="00E901A6" w:rsidP="002802EC">
      <w:pPr>
        <w:pStyle w:val="PargrafoparaBibl"/>
        <w:widowControl/>
        <w:rPr>
          <w:color w:val="808080" w:themeColor="background1" w:themeShade="80"/>
          <w:lang w:val="es-ES_tradnl"/>
        </w:rPr>
      </w:pPr>
      <w:r w:rsidRPr="00E901A6">
        <w:rPr>
          <w:rFonts w:hint="eastAsia"/>
          <w:i/>
          <w:color w:val="808080" w:themeColor="background1" w:themeShade="80"/>
          <w:lang w:val="es-ES_tradnl"/>
        </w:rPr>
        <w:t xml:space="preserve">Il commento di Nicola Trevet al </w:t>
      </w:r>
      <w:r w:rsidRPr="00E901A6">
        <w:rPr>
          <w:i/>
          <w:color w:val="808080" w:themeColor="background1" w:themeShade="80"/>
          <w:lang w:val="es-ES_tradnl"/>
        </w:rPr>
        <w:t>“</w:t>
      </w:r>
      <w:r w:rsidRPr="00E901A6">
        <w:rPr>
          <w:rFonts w:hint="eastAsia"/>
          <w:i/>
          <w:color w:val="808080" w:themeColor="background1" w:themeShade="80"/>
          <w:lang w:val="es-ES_tradnl"/>
        </w:rPr>
        <w:t>Tieste</w:t>
      </w:r>
      <w:r w:rsidRPr="00E901A6">
        <w:rPr>
          <w:i/>
          <w:color w:val="808080" w:themeColor="background1" w:themeShade="80"/>
          <w:lang w:val="es-ES_tradnl"/>
        </w:rPr>
        <w:t>”</w:t>
      </w:r>
      <w:r w:rsidRPr="00E901A6">
        <w:rPr>
          <w:rFonts w:hint="eastAsia"/>
          <w:i/>
          <w:color w:val="808080" w:themeColor="background1" w:themeShade="80"/>
          <w:lang w:val="es-ES_tradnl"/>
        </w:rPr>
        <w:t xml:space="preserve"> di Seneca</w:t>
      </w:r>
      <w:r w:rsidRPr="00E901A6">
        <w:rPr>
          <w:color w:val="808080" w:themeColor="background1" w:themeShade="80"/>
          <w:lang w:val="es-ES_tradnl"/>
        </w:rPr>
        <w:t xml:space="preserve">. </w:t>
      </w:r>
      <w:r>
        <w:rPr>
          <w:color w:val="808080" w:themeColor="background1" w:themeShade="80"/>
          <w:lang w:val="es-ES_tradnl"/>
        </w:rPr>
        <w:t xml:space="preserve">A cura di E. </w:t>
      </w:r>
      <w:r w:rsidRPr="00E901A6">
        <w:rPr>
          <w:color w:val="808080" w:themeColor="background1" w:themeShade="80"/>
          <w:lang w:val="es-ES_tradnl"/>
        </w:rPr>
        <w:t>Franceschini</w:t>
      </w:r>
      <w:r>
        <w:rPr>
          <w:color w:val="808080" w:themeColor="background1" w:themeShade="80"/>
          <w:lang w:val="es-ES_tradnl"/>
        </w:rPr>
        <w:t xml:space="preserve">. </w:t>
      </w:r>
      <w:r w:rsidRPr="00E901A6">
        <w:rPr>
          <w:color w:val="808080" w:themeColor="background1" w:themeShade="80"/>
          <w:lang w:val="es-ES_tradnl"/>
        </w:rPr>
        <w:t xml:space="preserve">Orbis romanus, biblioteca di testi medievali, </w:t>
      </w:r>
      <w:r w:rsidR="0072024F">
        <w:rPr>
          <w:color w:val="808080" w:themeColor="background1" w:themeShade="80"/>
          <w:lang w:val="es-ES_tradnl"/>
        </w:rPr>
        <w:t>11.</w:t>
      </w:r>
      <w:r w:rsidRPr="00E901A6">
        <w:rPr>
          <w:color w:val="808080" w:themeColor="background1" w:themeShade="80"/>
          <w:lang w:val="es-ES_tradnl"/>
        </w:rPr>
        <w:t xml:space="preserve"> Milano, Vita e pensiero, 1938.</w:t>
      </w:r>
      <w:r>
        <w:rPr>
          <w:color w:val="808080" w:themeColor="background1" w:themeShade="80"/>
          <w:lang w:val="es-ES_tradnl"/>
        </w:rPr>
        <w:t xml:space="preserve"> </w:t>
      </w:r>
      <w:r w:rsidRPr="00E901A6">
        <w:rPr>
          <w:color w:val="808080" w:themeColor="background1" w:themeShade="80"/>
          <w:lang w:val="es-ES_tradnl"/>
        </w:rPr>
        <w:t>XII+91 p.</w:t>
      </w:r>
    </w:p>
    <w:p w:rsidR="00834711" w:rsidRPr="00814D03" w:rsidRDefault="00834711" w:rsidP="002802EC">
      <w:pPr>
        <w:pStyle w:val="PargrafoparaBibl"/>
        <w:widowControl/>
        <w:rPr>
          <w:color w:val="808080" w:themeColor="background1" w:themeShade="80"/>
          <w:lang w:val="es-ES_tradnl"/>
        </w:rPr>
      </w:pPr>
      <w:r w:rsidRPr="00C0039C">
        <w:rPr>
          <w:color w:val="808080" w:themeColor="background1" w:themeShade="80"/>
          <w:lang w:val="es-ES_tradnl"/>
        </w:rPr>
        <w:t>SENECA</w:t>
      </w:r>
      <w:r>
        <w:rPr>
          <w:color w:val="808080" w:themeColor="background1" w:themeShade="80"/>
          <w:lang w:val="es-ES_tradnl"/>
        </w:rPr>
        <w:t>,</w:t>
      </w:r>
      <w:r w:rsidRPr="00C0039C">
        <w:rPr>
          <w:color w:val="808080" w:themeColor="background1" w:themeShade="80"/>
          <w:lang w:val="es-ES_tradnl"/>
        </w:rPr>
        <w:t xml:space="preserve"> </w:t>
      </w:r>
      <w:r w:rsidRPr="00FD00C8">
        <w:rPr>
          <w:i/>
          <w:color w:val="808080" w:themeColor="background1" w:themeShade="80"/>
          <w:lang w:val="es-ES_tradnl"/>
        </w:rPr>
        <w:t>Hercules furens et Nicolai Treveti expositio. Vol. II. Nicolai Treveti Expositio Herculis furentis</w:t>
      </w:r>
      <w:r w:rsidRPr="00C0039C">
        <w:rPr>
          <w:color w:val="808080" w:themeColor="background1" w:themeShade="80"/>
          <w:lang w:val="es-ES_tradnl"/>
        </w:rPr>
        <w:t xml:space="preserve">. </w:t>
      </w:r>
      <w:r>
        <w:rPr>
          <w:color w:val="808080" w:themeColor="background1" w:themeShade="80"/>
          <w:lang w:val="es-ES_tradnl"/>
        </w:rPr>
        <w:t>A</w:t>
      </w:r>
      <w:r w:rsidRPr="00C0039C">
        <w:rPr>
          <w:color w:val="808080" w:themeColor="background1" w:themeShade="80"/>
          <w:lang w:val="es-ES_tradnl"/>
        </w:rPr>
        <w:t xml:space="preserve"> cura di V</w:t>
      </w:r>
      <w:r>
        <w:rPr>
          <w:color w:val="808080" w:themeColor="background1" w:themeShade="80"/>
          <w:lang w:val="es-ES_tradnl"/>
        </w:rPr>
        <w:t>.</w:t>
      </w:r>
      <w:r w:rsidRPr="00C0039C">
        <w:rPr>
          <w:color w:val="808080" w:themeColor="background1" w:themeShade="80"/>
          <w:lang w:val="es-ES_tradnl"/>
        </w:rPr>
        <w:t xml:space="preserve"> Ussani Jr.</w:t>
      </w:r>
      <w:r w:rsidRPr="00FD00C8">
        <w:rPr>
          <w:color w:val="808080" w:themeColor="background1" w:themeShade="80"/>
          <w:lang w:val="es-ES_tradnl"/>
        </w:rPr>
        <w:t xml:space="preserve"> </w:t>
      </w:r>
      <w:r w:rsidRPr="00C0039C">
        <w:rPr>
          <w:color w:val="808080" w:themeColor="background1" w:themeShade="80"/>
          <w:lang w:val="es-ES_tradnl"/>
        </w:rPr>
        <w:t>Roma</w:t>
      </w:r>
      <w:r>
        <w:rPr>
          <w:color w:val="808080" w:themeColor="background1" w:themeShade="80"/>
          <w:lang w:val="es-ES_tradnl"/>
        </w:rPr>
        <w:t xml:space="preserve">, </w:t>
      </w:r>
      <w:r w:rsidRPr="00C0039C">
        <w:rPr>
          <w:color w:val="808080" w:themeColor="background1" w:themeShade="80"/>
          <w:lang w:val="es-ES_tradnl"/>
        </w:rPr>
        <w:t>Edizioni dell</w:t>
      </w:r>
      <w:r>
        <w:rPr>
          <w:color w:val="808080" w:themeColor="background1" w:themeShade="80"/>
          <w:lang w:val="es-ES_tradnl"/>
        </w:rPr>
        <w:t>’</w:t>
      </w:r>
      <w:r w:rsidRPr="00C0039C">
        <w:rPr>
          <w:color w:val="808080" w:themeColor="background1" w:themeShade="80"/>
          <w:lang w:val="es-ES_tradnl"/>
        </w:rPr>
        <w:t>Ateneo</w:t>
      </w:r>
      <w:r>
        <w:rPr>
          <w:color w:val="808080" w:themeColor="background1" w:themeShade="80"/>
          <w:lang w:val="es-ES_tradnl"/>
        </w:rPr>
        <w:t>, 195</w:t>
      </w:r>
      <w:r w:rsidRPr="00C0039C">
        <w:rPr>
          <w:color w:val="808080" w:themeColor="background1" w:themeShade="80"/>
          <w:lang w:val="es-ES_tradnl"/>
        </w:rPr>
        <w:t>9</w:t>
      </w:r>
      <w:r>
        <w:rPr>
          <w:color w:val="808080" w:themeColor="background1" w:themeShade="80"/>
          <w:lang w:val="es-ES_tradnl"/>
        </w:rPr>
        <w:t>. XXVIII+</w:t>
      </w:r>
      <w:r w:rsidRPr="00C0039C">
        <w:rPr>
          <w:color w:val="808080" w:themeColor="background1" w:themeShade="80"/>
          <w:lang w:val="es-ES_tradnl"/>
        </w:rPr>
        <w:t>184</w:t>
      </w:r>
      <w:r>
        <w:rPr>
          <w:color w:val="808080" w:themeColor="background1" w:themeShade="80"/>
          <w:lang w:val="es-ES_tradnl"/>
        </w:rPr>
        <w:t xml:space="preserve"> p.</w:t>
      </w:r>
    </w:p>
    <w:p w:rsidR="00834711" w:rsidRDefault="00834711" w:rsidP="002802EC">
      <w:pPr>
        <w:pStyle w:val="PargrafoparaBibl"/>
        <w:widowControl/>
        <w:rPr>
          <w:color w:val="808080" w:themeColor="background1" w:themeShade="80"/>
          <w:lang w:val="es-ES_tradnl"/>
        </w:rPr>
      </w:pPr>
      <w:r w:rsidRPr="00834711">
        <w:rPr>
          <w:i/>
          <w:color w:val="808080" w:themeColor="background1" w:themeShade="80"/>
          <w:lang w:val="es-ES_tradnl"/>
        </w:rPr>
        <w:t>Nicolai Treveti expositio L. Annaei Senecae “Agamemnonis”</w:t>
      </w:r>
      <w:r w:rsidRPr="00834711">
        <w:rPr>
          <w:color w:val="808080" w:themeColor="background1" w:themeShade="80"/>
          <w:lang w:val="es-ES_tradnl"/>
        </w:rPr>
        <w:t xml:space="preserve">. </w:t>
      </w:r>
      <w:r>
        <w:rPr>
          <w:color w:val="808080" w:themeColor="background1" w:themeShade="80"/>
          <w:lang w:val="es-ES_tradnl"/>
        </w:rPr>
        <w:t xml:space="preserve">Ed. P. </w:t>
      </w:r>
      <w:r w:rsidRPr="00834711">
        <w:rPr>
          <w:color w:val="808080" w:themeColor="background1" w:themeShade="80"/>
          <w:lang w:val="es-ES_tradnl"/>
        </w:rPr>
        <w:t>Meloni. Università di Cagliari. Palermo, Palumbo 1961. XXV+96 p.</w:t>
      </w:r>
    </w:p>
    <w:p w:rsidR="00834711" w:rsidRDefault="00834711" w:rsidP="002802EC">
      <w:pPr>
        <w:pStyle w:val="PargrafoparaBibl"/>
        <w:widowControl/>
        <w:rPr>
          <w:color w:val="808080" w:themeColor="background1" w:themeShade="80"/>
          <w:lang w:val="es-ES_tradnl"/>
        </w:rPr>
      </w:pPr>
      <w:r w:rsidRPr="00834711">
        <w:rPr>
          <w:i/>
          <w:color w:val="808080" w:themeColor="background1" w:themeShade="80"/>
          <w:lang w:val="es-ES_tradnl"/>
        </w:rPr>
        <w:t xml:space="preserve">Nicolai Treveti expositio L. Annaei Senecae </w:t>
      </w:r>
      <w:r>
        <w:rPr>
          <w:i/>
          <w:color w:val="808080" w:themeColor="background1" w:themeShade="80"/>
          <w:lang w:val="es-ES_tradnl"/>
        </w:rPr>
        <w:t>“</w:t>
      </w:r>
      <w:r w:rsidRPr="00834711">
        <w:rPr>
          <w:i/>
          <w:color w:val="808080" w:themeColor="background1" w:themeShade="80"/>
          <w:lang w:val="es-ES_tradnl"/>
        </w:rPr>
        <w:t xml:space="preserve">Herculis </w:t>
      </w:r>
      <w:r w:rsidRPr="00834711">
        <w:rPr>
          <w:i/>
          <w:color w:val="808080" w:themeColor="background1" w:themeShade="80"/>
        </w:rPr>
        <w:t>Œ</w:t>
      </w:r>
      <w:r w:rsidRPr="00834711">
        <w:rPr>
          <w:i/>
          <w:color w:val="808080" w:themeColor="background1" w:themeShade="80"/>
          <w:lang w:val="es-ES_tradnl"/>
        </w:rPr>
        <w:t>taei</w:t>
      </w:r>
      <w:r>
        <w:rPr>
          <w:i/>
          <w:color w:val="808080" w:themeColor="background1" w:themeShade="80"/>
          <w:lang w:val="es-ES_tradnl"/>
        </w:rPr>
        <w:t>”</w:t>
      </w:r>
      <w:r w:rsidRPr="00834711">
        <w:rPr>
          <w:color w:val="808080" w:themeColor="background1" w:themeShade="80"/>
          <w:lang w:val="es-ES_tradnl"/>
        </w:rPr>
        <w:t xml:space="preserve">. </w:t>
      </w:r>
      <w:r>
        <w:rPr>
          <w:color w:val="808080" w:themeColor="background1" w:themeShade="80"/>
          <w:lang w:val="es-ES_tradnl"/>
        </w:rPr>
        <w:t xml:space="preserve">Ed. P. </w:t>
      </w:r>
      <w:r w:rsidRPr="00834711">
        <w:rPr>
          <w:color w:val="808080" w:themeColor="background1" w:themeShade="80"/>
          <w:lang w:val="es-ES_tradnl"/>
        </w:rPr>
        <w:t>Meloni.</w:t>
      </w:r>
      <w:r>
        <w:rPr>
          <w:color w:val="808080" w:themeColor="background1" w:themeShade="80"/>
          <w:lang w:val="es-ES_tradnl"/>
        </w:rPr>
        <w:t xml:space="preserve"> </w:t>
      </w:r>
      <w:r w:rsidRPr="00834711">
        <w:rPr>
          <w:color w:val="808080" w:themeColor="background1" w:themeShade="80"/>
          <w:lang w:val="es-ES_tradnl"/>
        </w:rPr>
        <w:t>Università di Cagliari. Palermo, Palumbo</w:t>
      </w:r>
      <w:r>
        <w:rPr>
          <w:color w:val="808080" w:themeColor="background1" w:themeShade="80"/>
          <w:lang w:val="es-ES_tradnl"/>
        </w:rPr>
        <w:t>, 1962. XV+182 p.</w:t>
      </w:r>
    </w:p>
    <w:p w:rsidR="00097C4B" w:rsidRPr="00696036" w:rsidRDefault="007525DD" w:rsidP="002802EC">
      <w:pPr>
        <w:pStyle w:val="PargrafoparaBibl"/>
        <w:widowControl/>
        <w:rPr>
          <w:color w:val="808080" w:themeColor="background1" w:themeShade="80"/>
        </w:rPr>
      </w:pPr>
      <w:r w:rsidRPr="00C0039C">
        <w:rPr>
          <w:color w:val="808080" w:themeColor="background1" w:themeShade="80"/>
        </w:rPr>
        <w:t xml:space="preserve">NICOLA TREVET, </w:t>
      </w:r>
      <w:r w:rsidRPr="00C0039C">
        <w:rPr>
          <w:i/>
          <w:color w:val="808080" w:themeColor="background1" w:themeShade="80"/>
        </w:rPr>
        <w:t>Commento alla “Troades” di Seneca</w:t>
      </w:r>
      <w:r w:rsidRPr="00C0039C">
        <w:rPr>
          <w:color w:val="808080" w:themeColor="background1" w:themeShade="80"/>
        </w:rPr>
        <w:t xml:space="preserve">. </w:t>
      </w:r>
      <w:r w:rsidRPr="00696036">
        <w:rPr>
          <w:color w:val="808080" w:themeColor="background1" w:themeShade="80"/>
        </w:rPr>
        <w:t>A cura di M. Palma. Roma, Storia e Letteratura, 1977. LVI+92 p.*</w:t>
      </w:r>
    </w:p>
    <w:p w:rsidR="007525DD" w:rsidRPr="007525DD" w:rsidRDefault="007525DD" w:rsidP="002802EC">
      <w:pPr>
        <w:pStyle w:val="PargrafoparaBibl"/>
        <w:widowControl/>
      </w:pPr>
      <w:r w:rsidRPr="005709C3">
        <w:rPr>
          <w:i/>
        </w:rPr>
        <w:t>Nicholas Trevet und die Octavia Praetexta</w:t>
      </w:r>
      <w:r w:rsidRPr="005709C3">
        <w:t xml:space="preserve">. </w:t>
      </w:r>
      <w:r w:rsidRPr="00C366EB">
        <w:rPr>
          <w:lang w:val="en-US"/>
        </w:rPr>
        <w:t>Editio princeps des mittelalterlichen Kommentars und Untersuchungen zum pseudosenec</w:t>
      </w:r>
      <w:r w:rsidR="00C366EB" w:rsidRPr="00C366EB">
        <w:rPr>
          <w:lang w:val="en-US"/>
        </w:rPr>
        <w:t xml:space="preserve">anischen Drama </w:t>
      </w:r>
      <w:r w:rsidRPr="00C366EB">
        <w:rPr>
          <w:lang w:val="en-US"/>
        </w:rPr>
        <w:t>von</w:t>
      </w:r>
      <w:r w:rsidR="00C366EB" w:rsidRPr="00C366EB">
        <w:rPr>
          <w:lang w:val="en-US"/>
        </w:rPr>
        <w:t xml:space="preserve"> </w:t>
      </w:r>
      <w:r w:rsidRPr="00C366EB">
        <w:rPr>
          <w:lang w:val="en-US"/>
        </w:rPr>
        <w:t xml:space="preserve">R. Junge. </w:t>
      </w:r>
      <w:r w:rsidRPr="00F037C5">
        <w:rPr>
          <w:lang w:val="en-US"/>
        </w:rPr>
        <w:t xml:space="preserve">Studien zur Geschichte und Kultur des Altertums, n.F., 14. Paderborn, Schöningh, 1999. </w:t>
      </w:r>
      <w:r w:rsidRPr="007525DD">
        <w:t>XII+300 S. [USP]</w:t>
      </w:r>
    </w:p>
    <w:p w:rsidR="00962071" w:rsidRPr="00696036" w:rsidRDefault="00962071" w:rsidP="002802EC">
      <w:pPr>
        <w:pStyle w:val="PargrafoparaBibl"/>
        <w:widowControl/>
        <w:rPr>
          <w:color w:val="808080" w:themeColor="background1" w:themeShade="80"/>
        </w:rPr>
      </w:pPr>
      <w:r w:rsidRPr="00962071">
        <w:rPr>
          <w:color w:val="808080" w:themeColor="background1" w:themeShade="80"/>
        </w:rPr>
        <w:t xml:space="preserve">NICOLA TREVET, </w:t>
      </w:r>
      <w:r w:rsidRPr="00962071">
        <w:rPr>
          <w:i/>
          <w:color w:val="808080" w:themeColor="background1" w:themeShade="80"/>
        </w:rPr>
        <w:t>Commento alla “Phaedra” di Seneca</w:t>
      </w:r>
      <w:r w:rsidRPr="00962071">
        <w:rPr>
          <w:color w:val="808080" w:themeColor="background1" w:themeShade="80"/>
        </w:rPr>
        <w:t xml:space="preserve">. A cura di M. Chiabó. </w:t>
      </w:r>
      <w:r w:rsidRPr="00696036">
        <w:rPr>
          <w:color w:val="808080" w:themeColor="background1" w:themeShade="80"/>
        </w:rPr>
        <w:t>Quaderni di Invigilata lucernis, 22. Bari, Edipuglia, 2004. 130 p.*</w:t>
      </w:r>
    </w:p>
    <w:p w:rsidR="007525DD" w:rsidRPr="00696036" w:rsidRDefault="007525DD" w:rsidP="002802EC">
      <w:pPr>
        <w:pStyle w:val="PargrafoparaBibl"/>
        <w:widowControl/>
        <w:rPr>
          <w:color w:val="808080" w:themeColor="background1" w:themeShade="80"/>
        </w:rPr>
      </w:pPr>
      <w:r w:rsidRPr="007525DD">
        <w:rPr>
          <w:color w:val="808080" w:themeColor="background1" w:themeShade="80"/>
        </w:rPr>
        <w:t xml:space="preserve">NICOLA TREVET, </w:t>
      </w:r>
      <w:r w:rsidRPr="007525DD">
        <w:rPr>
          <w:i/>
          <w:color w:val="808080" w:themeColor="background1" w:themeShade="80"/>
        </w:rPr>
        <w:t>Commento alla “Medea” di Seneca</w:t>
      </w:r>
      <w:r w:rsidRPr="007525DD">
        <w:rPr>
          <w:color w:val="808080" w:themeColor="background1" w:themeShade="80"/>
        </w:rPr>
        <w:t xml:space="preserve">. </w:t>
      </w:r>
      <w:r w:rsidRPr="00696036">
        <w:rPr>
          <w:color w:val="808080" w:themeColor="background1" w:themeShade="80"/>
        </w:rPr>
        <w:t>A cura di L. Roberti. Quaderni di Invigilata lucernis, 23. Bari, Edipuglia, 2004. 126 p.*</w:t>
      </w:r>
    </w:p>
    <w:p w:rsidR="007525DD" w:rsidRPr="00696036" w:rsidRDefault="007525DD" w:rsidP="002802EC">
      <w:pPr>
        <w:pStyle w:val="PargrafoparaBibl"/>
        <w:widowControl/>
      </w:pPr>
      <w:r w:rsidRPr="00AF7E1E">
        <w:t xml:space="preserve">NICOLA TREVET, </w:t>
      </w:r>
      <w:r w:rsidRPr="00AF7E1E">
        <w:rPr>
          <w:i/>
        </w:rPr>
        <w:t>Commento alla “Phaedra” di Seneca</w:t>
      </w:r>
      <w:r w:rsidRPr="00AF7E1E">
        <w:t xml:space="preserve">. Ed. critica a cura di C. Fossati. </w:t>
      </w:r>
      <w:r w:rsidRPr="00696036">
        <w:t>Millenio Medievale, 69. Firenze, SISM</w:t>
      </w:r>
      <w:r w:rsidR="007E2838">
        <w:t>EL / del Galluzzo, 2007. LXXXIV+</w:t>
      </w:r>
      <w:r w:rsidRPr="00696036">
        <w:t>168 p. [USP]</w:t>
      </w:r>
    </w:p>
    <w:p w:rsidR="00097C4B" w:rsidRPr="00097C4B" w:rsidRDefault="00097C4B" w:rsidP="002802EC">
      <w:pPr>
        <w:pStyle w:val="PargrafoparaBibl"/>
        <w:widowControl/>
        <w:rPr>
          <w:color w:val="808080" w:themeColor="background1" w:themeShade="80"/>
        </w:rPr>
      </w:pPr>
      <w:r w:rsidRPr="007525DD">
        <w:rPr>
          <w:color w:val="808080" w:themeColor="background1" w:themeShade="80"/>
        </w:rPr>
        <w:t xml:space="preserve">NICOLA TREVET, </w:t>
      </w:r>
      <w:r w:rsidR="00BE5441">
        <w:rPr>
          <w:i/>
          <w:color w:val="808080" w:themeColor="background1" w:themeShade="80"/>
        </w:rPr>
        <w:t>Commento all’</w:t>
      </w:r>
      <w:r w:rsidRPr="005928D4">
        <w:rPr>
          <w:i/>
          <w:color w:val="808080" w:themeColor="background1" w:themeShade="80"/>
        </w:rPr>
        <w:t>“</w:t>
      </w:r>
      <w:r w:rsidR="00834711" w:rsidRPr="005928D4">
        <w:rPr>
          <w:i/>
          <w:color w:val="808080" w:themeColor="background1" w:themeShade="80"/>
        </w:rPr>
        <w:t>Œ</w:t>
      </w:r>
      <w:r w:rsidRPr="005928D4">
        <w:rPr>
          <w:i/>
          <w:color w:val="808080" w:themeColor="background1" w:themeShade="80"/>
        </w:rPr>
        <w:t>dipus” di Seneca</w:t>
      </w:r>
      <w:r w:rsidRPr="00097C4B">
        <w:rPr>
          <w:color w:val="808080" w:themeColor="background1" w:themeShade="80"/>
        </w:rPr>
        <w:t xml:space="preserve">. </w:t>
      </w:r>
      <w:r w:rsidRPr="008979E0">
        <w:rPr>
          <w:color w:val="808080" w:themeColor="background1" w:themeShade="80"/>
        </w:rPr>
        <w:t>A cura di</w:t>
      </w:r>
      <w:r>
        <w:rPr>
          <w:color w:val="808080" w:themeColor="background1" w:themeShade="80"/>
        </w:rPr>
        <w:t xml:space="preserve"> A. </w:t>
      </w:r>
      <w:r w:rsidRPr="00097C4B">
        <w:rPr>
          <w:color w:val="808080" w:themeColor="background1" w:themeShade="80"/>
        </w:rPr>
        <w:t>Lagioia</w:t>
      </w:r>
      <w:r>
        <w:rPr>
          <w:color w:val="808080" w:themeColor="background1" w:themeShade="80"/>
        </w:rPr>
        <w:t>.</w:t>
      </w:r>
      <w:r w:rsidRPr="00097C4B">
        <w:rPr>
          <w:color w:val="808080" w:themeColor="background1" w:themeShade="80"/>
        </w:rPr>
        <w:t xml:space="preserve"> </w:t>
      </w:r>
      <w:r w:rsidRPr="008979E0">
        <w:rPr>
          <w:color w:val="808080" w:themeColor="background1" w:themeShade="80"/>
        </w:rPr>
        <w:t>Qu</w:t>
      </w:r>
      <w:r>
        <w:rPr>
          <w:color w:val="808080" w:themeColor="background1" w:themeShade="80"/>
        </w:rPr>
        <w:t xml:space="preserve">aderni di Invigilata lucernis, </w:t>
      </w:r>
      <w:r w:rsidRPr="008979E0">
        <w:rPr>
          <w:color w:val="808080" w:themeColor="background1" w:themeShade="80"/>
        </w:rPr>
        <w:t>3</w:t>
      </w:r>
      <w:r>
        <w:rPr>
          <w:color w:val="808080" w:themeColor="background1" w:themeShade="80"/>
        </w:rPr>
        <w:t>5</w:t>
      </w:r>
      <w:r w:rsidRPr="008979E0">
        <w:rPr>
          <w:color w:val="808080" w:themeColor="background1" w:themeShade="80"/>
        </w:rPr>
        <w:t>. Bari, Edipuglia,</w:t>
      </w:r>
      <w:r w:rsidRPr="00097C4B">
        <w:rPr>
          <w:color w:val="808080" w:themeColor="background1" w:themeShade="80"/>
        </w:rPr>
        <w:t xml:space="preserve"> 2008. 136 p.*</w:t>
      </w:r>
    </w:p>
    <w:p w:rsidR="008979E0" w:rsidRDefault="008979E0" w:rsidP="002802EC">
      <w:pPr>
        <w:pStyle w:val="PargrafoparaBibl"/>
        <w:widowControl/>
        <w:rPr>
          <w:color w:val="808080" w:themeColor="background1" w:themeShade="80"/>
          <w:lang w:val="en-US"/>
        </w:rPr>
      </w:pPr>
      <w:r w:rsidRPr="007525DD">
        <w:rPr>
          <w:color w:val="808080" w:themeColor="background1" w:themeShade="80"/>
        </w:rPr>
        <w:t xml:space="preserve">NICOLA TREVET, </w:t>
      </w:r>
      <w:r w:rsidRPr="005928D4">
        <w:rPr>
          <w:i/>
          <w:color w:val="808080" w:themeColor="background1" w:themeShade="80"/>
        </w:rPr>
        <w:t>Commento alla “Phoenissae” di Seneca</w:t>
      </w:r>
      <w:r w:rsidRPr="007525DD">
        <w:rPr>
          <w:color w:val="808080" w:themeColor="background1" w:themeShade="80"/>
        </w:rPr>
        <w:t xml:space="preserve">. </w:t>
      </w:r>
      <w:r w:rsidRPr="008979E0">
        <w:rPr>
          <w:color w:val="808080" w:themeColor="background1" w:themeShade="80"/>
        </w:rPr>
        <w:t xml:space="preserve">A cura di </w:t>
      </w:r>
      <w:r>
        <w:rPr>
          <w:color w:val="808080" w:themeColor="background1" w:themeShade="80"/>
        </w:rPr>
        <w:t xml:space="preserve">P. </w:t>
      </w:r>
      <w:r w:rsidRPr="00097C4B">
        <w:rPr>
          <w:color w:val="808080" w:themeColor="background1" w:themeShade="80"/>
        </w:rPr>
        <w:t xml:space="preserve">Mascoli. </w:t>
      </w:r>
      <w:r w:rsidRPr="00696036">
        <w:rPr>
          <w:color w:val="808080" w:themeColor="background1" w:themeShade="80"/>
          <w:lang w:val="en-US"/>
        </w:rPr>
        <w:t>Qu</w:t>
      </w:r>
      <w:r w:rsidR="00097C4B" w:rsidRPr="00696036">
        <w:rPr>
          <w:color w:val="808080" w:themeColor="background1" w:themeShade="80"/>
          <w:lang w:val="en-US"/>
        </w:rPr>
        <w:t xml:space="preserve">aderni di Invigilata lucernis, </w:t>
      </w:r>
      <w:r w:rsidRPr="00696036">
        <w:rPr>
          <w:color w:val="808080" w:themeColor="background1" w:themeShade="80"/>
          <w:lang w:val="en-US"/>
        </w:rPr>
        <w:t>3</w:t>
      </w:r>
      <w:r w:rsidR="00097C4B" w:rsidRPr="00696036">
        <w:rPr>
          <w:color w:val="808080" w:themeColor="background1" w:themeShade="80"/>
          <w:lang w:val="en-US"/>
        </w:rPr>
        <w:t>1</w:t>
      </w:r>
      <w:r w:rsidRPr="00696036">
        <w:rPr>
          <w:color w:val="808080" w:themeColor="background1" w:themeShade="80"/>
          <w:lang w:val="en-US"/>
        </w:rPr>
        <w:t xml:space="preserve">. Bari, Edipuglia, 2009. </w:t>
      </w:r>
      <w:r w:rsidRPr="00097C4B">
        <w:rPr>
          <w:color w:val="808080" w:themeColor="background1" w:themeShade="80"/>
          <w:lang w:val="en-US"/>
        </w:rPr>
        <w:t>130 p.</w:t>
      </w:r>
      <w:r w:rsidR="00097C4B" w:rsidRPr="00097C4B">
        <w:rPr>
          <w:color w:val="808080" w:themeColor="background1" w:themeShade="80"/>
          <w:lang w:val="en-US"/>
        </w:rPr>
        <w:t>*</w:t>
      </w:r>
    </w:p>
    <w:p w:rsidR="007525DD" w:rsidRDefault="007525DD" w:rsidP="002802EC">
      <w:pPr>
        <w:pStyle w:val="PargrafoparaBibl"/>
        <w:widowControl/>
        <w:rPr>
          <w:noProof/>
          <w:szCs w:val="24"/>
          <w:lang w:val="en-US"/>
        </w:rPr>
      </w:pPr>
      <w:r w:rsidRPr="007414C3">
        <w:rPr>
          <w:lang w:val="en-US"/>
        </w:rPr>
        <w:t>NICHOLAS OF TREVET</w:t>
      </w:r>
      <w:r>
        <w:rPr>
          <w:lang w:val="en-US"/>
        </w:rPr>
        <w:t>,</w:t>
      </w:r>
      <w:r>
        <w:rPr>
          <w:rFonts w:ascii="OpenSans" w:hAnsi="OpenSans"/>
          <w:color w:val="371B03"/>
          <w:sz w:val="21"/>
          <w:szCs w:val="21"/>
          <w:lang w:val="en-US"/>
        </w:rPr>
        <w:t xml:space="preserve"> “</w:t>
      </w:r>
      <w:r w:rsidRPr="007414C3">
        <w:rPr>
          <w:lang w:val="en-US"/>
        </w:rPr>
        <w:t>Commentaries on Boethius and Seneca</w:t>
      </w:r>
      <w:r>
        <w:rPr>
          <w:lang w:val="en-US"/>
        </w:rPr>
        <w:t>”</w:t>
      </w:r>
      <w:r w:rsidRPr="0080531D">
        <w:rPr>
          <w:noProof/>
          <w:szCs w:val="24"/>
          <w:lang w:val="en-US"/>
        </w:rPr>
        <w:t xml:space="preserve"> in 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sidRPr="00FC0189">
        <w:rPr>
          <w:szCs w:val="24"/>
          <w:lang w:val="en-US"/>
        </w:rPr>
        <w:t xml:space="preserve">XVI+538 p. </w:t>
      </w:r>
      <w:r>
        <w:rPr>
          <w:szCs w:val="24"/>
          <w:lang w:val="en-US"/>
        </w:rPr>
        <w:t xml:space="preserve">1991, rev. ed. </w:t>
      </w:r>
      <w:r w:rsidRPr="0080531D">
        <w:rPr>
          <w:noProof/>
          <w:szCs w:val="24"/>
          <w:lang w:val="en-US"/>
        </w:rPr>
        <w:t>2000. [UNICAMP]</w:t>
      </w:r>
      <w:r w:rsidRPr="00495239">
        <w:rPr>
          <w:noProof/>
          <w:szCs w:val="24"/>
          <w:lang w:val="en-US"/>
        </w:rPr>
        <w:t xml:space="preserve"> </w:t>
      </w:r>
      <w:r>
        <w:rPr>
          <w:noProof/>
          <w:szCs w:val="24"/>
          <w:lang w:val="en-US"/>
        </w:rPr>
        <w:t>[USP]</w:t>
      </w:r>
    </w:p>
    <w:p w:rsidR="005928D4" w:rsidRDefault="005928D4" w:rsidP="002802EC">
      <w:pPr>
        <w:pStyle w:val="Ttulo5"/>
        <w:keepNext/>
        <w:spacing w:before="0"/>
        <w:rPr>
          <w:color w:val="FF0000"/>
          <w:lang w:val="es-ES_tradnl"/>
        </w:rPr>
      </w:pPr>
      <w:r>
        <w:rPr>
          <w:color w:val="FF0000"/>
          <w:lang w:val="es-ES_tradnl"/>
        </w:rPr>
        <w:t>Correlatos</w:t>
      </w:r>
    </w:p>
    <w:p w:rsidR="00FD00C8" w:rsidRPr="00696036" w:rsidRDefault="00FD00C8" w:rsidP="002802EC">
      <w:pPr>
        <w:pStyle w:val="PargrafoparaBibl"/>
        <w:widowControl/>
      </w:pPr>
      <w:r w:rsidRPr="00C0039C">
        <w:rPr>
          <w:lang w:val="en-US"/>
        </w:rPr>
        <w:t xml:space="preserve">SENECA, </w:t>
      </w:r>
      <w:r w:rsidRPr="00C0039C">
        <w:rPr>
          <w:i/>
          <w:lang w:val="en-US"/>
        </w:rPr>
        <w:t>Hercules furens</w:t>
      </w:r>
      <w:r>
        <w:rPr>
          <w:lang w:val="en-US"/>
        </w:rPr>
        <w:t>. E</w:t>
      </w:r>
      <w:r w:rsidRPr="00C0039C">
        <w:rPr>
          <w:lang w:val="en-US"/>
        </w:rPr>
        <w:t xml:space="preserve">inleitung, </w:t>
      </w:r>
      <w:r w:rsidR="00C366EB">
        <w:rPr>
          <w:lang w:val="en-US"/>
        </w:rPr>
        <w:t xml:space="preserve">Text, Übersetzung und Kommentar </w:t>
      </w:r>
      <w:r w:rsidRPr="00C0039C">
        <w:rPr>
          <w:lang w:val="en-US"/>
        </w:rPr>
        <w:t>von M</w:t>
      </w:r>
      <w:r>
        <w:rPr>
          <w:lang w:val="en-US"/>
        </w:rPr>
        <w:t>.</w:t>
      </w:r>
      <w:r w:rsidRPr="00C0039C">
        <w:rPr>
          <w:lang w:val="en-US"/>
        </w:rPr>
        <w:t xml:space="preserve"> Billerbeck. </w:t>
      </w:r>
      <w:r w:rsidRPr="00696036">
        <w:t>Mnemosyne, 18. Leiden, Brill, 1999. XXIX+727 p. [USP]</w:t>
      </w:r>
    </w:p>
    <w:p w:rsidR="00FD00C8" w:rsidRPr="00696036" w:rsidRDefault="00FD00C8" w:rsidP="002802EC">
      <w:pPr>
        <w:pStyle w:val="PargrafoparaBibl"/>
        <w:widowControl/>
      </w:pPr>
      <w:r w:rsidRPr="00FD00C8">
        <w:t>IOHANNES DE SEGARELLIS</w:t>
      </w:r>
      <w:r>
        <w:t xml:space="preserve"> [fl. Séc. XIV]</w:t>
      </w:r>
      <w:r w:rsidRPr="00FD00C8">
        <w:t xml:space="preserve">, </w:t>
      </w:r>
      <w:r w:rsidRPr="00FD00C8">
        <w:rPr>
          <w:i/>
        </w:rPr>
        <w:t>Der Kommentar des Iohannes de Segarellis zu Senecas “Hercules furens”</w:t>
      </w:r>
      <w:r w:rsidRPr="00FD00C8">
        <w:t xml:space="preserve">. </w:t>
      </w:r>
      <w:r w:rsidR="00C366EB">
        <w:rPr>
          <w:lang w:val="en-US"/>
        </w:rPr>
        <w:t xml:space="preserve">Erstedition und Analyse </w:t>
      </w:r>
      <w:r>
        <w:rPr>
          <w:lang w:val="en-US"/>
        </w:rPr>
        <w:t>von</w:t>
      </w:r>
      <w:r w:rsidR="00C366EB">
        <w:rPr>
          <w:lang w:val="en-US"/>
        </w:rPr>
        <w:t xml:space="preserve"> </w:t>
      </w:r>
      <w:r w:rsidRPr="00C0039C">
        <w:rPr>
          <w:lang w:val="en-US"/>
        </w:rPr>
        <w:t>K</w:t>
      </w:r>
      <w:r>
        <w:rPr>
          <w:lang w:val="en-US"/>
        </w:rPr>
        <w:t>.</w:t>
      </w:r>
      <w:r w:rsidRPr="00C0039C">
        <w:rPr>
          <w:lang w:val="en-US"/>
        </w:rPr>
        <w:t xml:space="preserve"> </w:t>
      </w:r>
      <w:r w:rsidRPr="00C0039C">
        <w:rPr>
          <w:lang w:val="en-US"/>
        </w:rPr>
        <w:lastRenderedPageBreak/>
        <w:t>Hafemann.</w:t>
      </w:r>
      <w:r w:rsidRPr="00FD00C8">
        <w:rPr>
          <w:lang w:val="en-US"/>
        </w:rPr>
        <w:t xml:space="preserve"> </w:t>
      </w:r>
      <w:r w:rsidRPr="00C0039C">
        <w:rPr>
          <w:lang w:val="en-US"/>
        </w:rPr>
        <w:t>Untersuchungen zur antiken Literatur und Geschichte</w:t>
      </w:r>
      <w:r>
        <w:rPr>
          <w:lang w:val="en-US"/>
        </w:rPr>
        <w:t xml:space="preserve">, </w:t>
      </w:r>
      <w:r w:rsidRPr="00C0039C">
        <w:rPr>
          <w:lang w:val="en-US"/>
        </w:rPr>
        <w:t>64</w:t>
      </w:r>
      <w:r>
        <w:rPr>
          <w:lang w:val="en-US"/>
        </w:rPr>
        <w:t xml:space="preserve">. </w:t>
      </w:r>
      <w:r w:rsidRPr="00696036">
        <w:t>Berlin, de Gruyter, 2003. XI+273 p. [USP]</w:t>
      </w:r>
    </w:p>
    <w:p w:rsidR="00587268" w:rsidRPr="00696036" w:rsidRDefault="00587268" w:rsidP="002802EC">
      <w:pPr>
        <w:pStyle w:val="PargrafoparaBibl"/>
        <w:widowControl/>
        <w:rPr>
          <w:color w:val="808080" w:themeColor="background1" w:themeShade="80"/>
        </w:rPr>
      </w:pPr>
      <w:r w:rsidRPr="00FD00C8">
        <w:rPr>
          <w:color w:val="808080" w:themeColor="background1" w:themeShade="80"/>
        </w:rPr>
        <w:t xml:space="preserve">IOHANNES DE SEGARELLIS, </w:t>
      </w:r>
      <w:r w:rsidRPr="00FD00C8">
        <w:rPr>
          <w:i/>
          <w:color w:val="808080" w:themeColor="background1" w:themeShade="80"/>
        </w:rPr>
        <w:t>Elucidato tragoediarum Senecae. Thebais seu Phoenissae</w:t>
      </w:r>
      <w:r w:rsidRPr="007525DD">
        <w:rPr>
          <w:color w:val="808080" w:themeColor="background1" w:themeShade="80"/>
        </w:rPr>
        <w:t xml:space="preserve">. </w:t>
      </w:r>
      <w:r w:rsidRPr="008979E0">
        <w:rPr>
          <w:color w:val="808080" w:themeColor="background1" w:themeShade="80"/>
        </w:rPr>
        <w:t>A cura di</w:t>
      </w:r>
      <w:r>
        <w:rPr>
          <w:color w:val="808080" w:themeColor="background1" w:themeShade="80"/>
        </w:rPr>
        <w:t xml:space="preserve"> P. </w:t>
      </w:r>
      <w:r w:rsidRPr="00FD00C8">
        <w:rPr>
          <w:color w:val="808080" w:themeColor="background1" w:themeShade="80"/>
        </w:rPr>
        <w:t xml:space="preserve">Mascoli. </w:t>
      </w:r>
      <w:r w:rsidRPr="00696036">
        <w:rPr>
          <w:color w:val="808080" w:themeColor="background1" w:themeShade="80"/>
        </w:rPr>
        <w:t>Quaderni di Invigilata lucernis, 40. Bari, Edipuglia, 2011. 152 p.*</w:t>
      </w:r>
    </w:p>
    <w:p w:rsidR="00587268" w:rsidRPr="00D82195" w:rsidRDefault="00587268" w:rsidP="002802EC">
      <w:pPr>
        <w:pStyle w:val="PargrafoparaBibl"/>
        <w:widowControl/>
        <w:rPr>
          <w:color w:val="808080" w:themeColor="background1" w:themeShade="80"/>
          <w:lang w:val="en-US"/>
        </w:rPr>
      </w:pPr>
      <w:r w:rsidRPr="00FD00C8">
        <w:rPr>
          <w:color w:val="808080" w:themeColor="background1" w:themeShade="80"/>
        </w:rPr>
        <w:t>IOHANNES DE SEGARELLIS,</w:t>
      </w:r>
      <w:r w:rsidR="00814D03">
        <w:rPr>
          <w:color w:val="808080" w:themeColor="background1" w:themeShade="80"/>
        </w:rPr>
        <w:t xml:space="preserve"> </w:t>
      </w:r>
      <w:r w:rsidRPr="00587268">
        <w:rPr>
          <w:i/>
          <w:color w:val="808080" w:themeColor="background1" w:themeShade="80"/>
        </w:rPr>
        <w:t>Elucidatio tragoediarum Senecae</w:t>
      </w:r>
      <w:r>
        <w:rPr>
          <w:i/>
          <w:color w:val="808080" w:themeColor="background1" w:themeShade="80"/>
        </w:rPr>
        <w:t>.</w:t>
      </w:r>
      <w:r w:rsidRPr="00587268">
        <w:rPr>
          <w:i/>
          <w:color w:val="808080" w:themeColor="background1" w:themeShade="80"/>
        </w:rPr>
        <w:t xml:space="preserve"> Œdipus</w:t>
      </w:r>
      <w:r w:rsidRPr="00587268">
        <w:rPr>
          <w:color w:val="808080" w:themeColor="background1" w:themeShade="80"/>
        </w:rPr>
        <w:t xml:space="preserve">. </w:t>
      </w:r>
      <w:r w:rsidRPr="008979E0">
        <w:rPr>
          <w:color w:val="808080" w:themeColor="background1" w:themeShade="80"/>
        </w:rPr>
        <w:t xml:space="preserve">A cura di </w:t>
      </w:r>
      <w:r w:rsidRPr="00587268">
        <w:rPr>
          <w:color w:val="808080" w:themeColor="background1" w:themeShade="80"/>
        </w:rPr>
        <w:t xml:space="preserve">A. Lagioia. </w:t>
      </w:r>
      <w:r w:rsidRPr="00696036">
        <w:rPr>
          <w:color w:val="808080" w:themeColor="background1" w:themeShade="80"/>
          <w:lang w:val="en-US"/>
        </w:rPr>
        <w:t xml:space="preserve">Quaderni di Invigilata lucernis, 42. Bari, Edipuglia, 2012. </w:t>
      </w:r>
      <w:r w:rsidRPr="00D82195">
        <w:rPr>
          <w:color w:val="808080" w:themeColor="background1" w:themeShade="80"/>
          <w:lang w:val="en-US"/>
        </w:rPr>
        <w:t>184 p.*</w:t>
      </w:r>
    </w:p>
    <w:p w:rsidR="007525DD" w:rsidRPr="006F43E0" w:rsidRDefault="007525DD" w:rsidP="002802EC">
      <w:pPr>
        <w:pStyle w:val="Ttulo5"/>
        <w:keepNext/>
        <w:spacing w:before="0"/>
        <w:rPr>
          <w:color w:val="FF0000"/>
          <w:lang w:val="es-ES_tradnl"/>
        </w:rPr>
      </w:pPr>
      <w:r>
        <w:rPr>
          <w:color w:val="FF0000"/>
          <w:lang w:val="es-ES_tradnl"/>
        </w:rPr>
        <w:t>Comentadores</w:t>
      </w:r>
    </w:p>
    <w:p w:rsidR="000F13BD" w:rsidRPr="00E31455" w:rsidRDefault="000F13BD" w:rsidP="002802EC">
      <w:pPr>
        <w:pStyle w:val="PargrafoparaBibl"/>
        <w:widowControl/>
        <w:rPr>
          <w:lang w:val="en-US"/>
        </w:rPr>
      </w:pPr>
      <w:r w:rsidRPr="00E31455">
        <w:rPr>
          <w:lang w:val="en-US"/>
        </w:rPr>
        <w:t xml:space="preserve">BLACK, R., </w:t>
      </w:r>
      <w:r w:rsidRPr="00E31455">
        <w:rPr>
          <w:i/>
          <w:lang w:val="en-US"/>
        </w:rPr>
        <w:t>Humanism and education in Medieval and Renaissance Italy:</w:t>
      </w:r>
      <w:r>
        <w:rPr>
          <w:i/>
          <w:lang w:val="en-US"/>
        </w:rPr>
        <w:t xml:space="preserve"> </w:t>
      </w:r>
      <w:r w:rsidRPr="00E31455">
        <w:rPr>
          <w:i/>
          <w:lang w:val="en-US"/>
        </w:rPr>
        <w:t>tradition and innovation in Latin schools from the Twelfth to the Fifteenth century</w:t>
      </w:r>
      <w:r w:rsidRPr="00E31455">
        <w:rPr>
          <w:lang w:val="en-US"/>
        </w:rPr>
        <w:t>. Cambridge, UP,</w:t>
      </w:r>
      <w:r>
        <w:rPr>
          <w:lang w:val="en-US"/>
        </w:rPr>
        <w:t xml:space="preserve"> </w:t>
      </w:r>
      <w:r w:rsidR="0070189A">
        <w:rPr>
          <w:lang w:val="en-US"/>
        </w:rPr>
        <w:t>2001. XV+489 p. [USP]</w:t>
      </w:r>
    </w:p>
    <w:p w:rsidR="00D82195" w:rsidRPr="00FB2C24" w:rsidRDefault="00D82195" w:rsidP="002802EC">
      <w:pPr>
        <w:pStyle w:val="PargrafoparaBibl"/>
        <w:widowControl/>
        <w:rPr>
          <w:szCs w:val="24"/>
          <w:lang w:val="en-US"/>
        </w:rPr>
      </w:pPr>
      <w:r w:rsidRPr="00587268">
        <w:rPr>
          <w:bCs/>
          <w:szCs w:val="24"/>
          <w:lang w:val="en-US"/>
        </w:rPr>
        <w:t>COPELAND</w:t>
      </w:r>
      <w:r>
        <w:rPr>
          <w:bCs/>
          <w:szCs w:val="24"/>
          <w:lang w:val="en-US"/>
        </w:rPr>
        <w:t xml:space="preserve">, R., </w:t>
      </w:r>
      <w:r w:rsidRPr="00D82195">
        <w:rPr>
          <w:bCs/>
          <w:i/>
          <w:szCs w:val="24"/>
          <w:lang w:val="en-US"/>
        </w:rPr>
        <w:t>Rhetoric</w:t>
      </w:r>
      <w:r w:rsidRPr="00587268">
        <w:rPr>
          <w:bCs/>
          <w:i/>
          <w:szCs w:val="24"/>
          <w:lang w:val="en-US"/>
        </w:rPr>
        <w:t xml:space="preserve">, </w:t>
      </w:r>
      <w:r w:rsidRPr="00D82195">
        <w:rPr>
          <w:bCs/>
          <w:i/>
          <w:szCs w:val="24"/>
          <w:lang w:val="en-US"/>
        </w:rPr>
        <w:t>hermeneutics</w:t>
      </w:r>
      <w:r w:rsidRPr="00587268">
        <w:rPr>
          <w:bCs/>
          <w:i/>
          <w:szCs w:val="24"/>
          <w:lang w:val="en-US"/>
        </w:rPr>
        <w:t xml:space="preserve">, and </w:t>
      </w:r>
      <w:r w:rsidRPr="00D82195">
        <w:rPr>
          <w:bCs/>
          <w:i/>
          <w:szCs w:val="24"/>
          <w:lang w:val="en-US"/>
        </w:rPr>
        <w:t>translation</w:t>
      </w:r>
      <w:r w:rsidRPr="00587268">
        <w:rPr>
          <w:bCs/>
          <w:i/>
          <w:szCs w:val="24"/>
          <w:lang w:val="en-US"/>
        </w:rPr>
        <w:t xml:space="preserve"> in the Middle Ages:</w:t>
      </w:r>
      <w:r w:rsidRPr="00D82195">
        <w:rPr>
          <w:bCs/>
          <w:i/>
          <w:szCs w:val="24"/>
          <w:lang w:val="en-US"/>
        </w:rPr>
        <w:t xml:space="preserve"> academic</w:t>
      </w:r>
      <w:r w:rsidRPr="00587268">
        <w:rPr>
          <w:bCs/>
          <w:i/>
          <w:szCs w:val="24"/>
          <w:lang w:val="en-US"/>
        </w:rPr>
        <w:t xml:space="preserve"> </w:t>
      </w:r>
      <w:r w:rsidRPr="00D82195">
        <w:rPr>
          <w:bCs/>
          <w:i/>
          <w:szCs w:val="24"/>
          <w:lang w:val="en-US"/>
        </w:rPr>
        <w:t>traditions</w:t>
      </w:r>
      <w:r w:rsidRPr="00587268">
        <w:rPr>
          <w:bCs/>
          <w:i/>
          <w:szCs w:val="24"/>
          <w:lang w:val="en-US"/>
        </w:rPr>
        <w:t xml:space="preserve"> and </w:t>
      </w:r>
      <w:r w:rsidRPr="00D82195">
        <w:rPr>
          <w:bCs/>
          <w:i/>
          <w:szCs w:val="24"/>
          <w:lang w:val="en-US"/>
        </w:rPr>
        <w:t>vernacular</w:t>
      </w:r>
      <w:r w:rsidRPr="00587268">
        <w:rPr>
          <w:bCs/>
          <w:i/>
          <w:szCs w:val="24"/>
          <w:lang w:val="en-US"/>
        </w:rPr>
        <w:t xml:space="preserve"> texts</w:t>
      </w:r>
      <w:r>
        <w:rPr>
          <w:bCs/>
          <w:szCs w:val="24"/>
          <w:lang w:val="en-US"/>
        </w:rPr>
        <w:t xml:space="preserve">. </w:t>
      </w:r>
      <w:r w:rsidRPr="00587268">
        <w:rPr>
          <w:szCs w:val="24"/>
          <w:lang w:val="en-US"/>
        </w:rPr>
        <w:t>Cambridge</w:t>
      </w:r>
      <w:r>
        <w:rPr>
          <w:szCs w:val="24"/>
          <w:lang w:val="en-US"/>
        </w:rPr>
        <w:t xml:space="preserve"> studies in medieval literature, 1</w:t>
      </w:r>
      <w:r w:rsidRPr="00587268">
        <w:rPr>
          <w:szCs w:val="24"/>
          <w:lang w:val="en-US"/>
        </w:rPr>
        <w:t>1</w:t>
      </w:r>
      <w:r>
        <w:rPr>
          <w:szCs w:val="24"/>
          <w:lang w:val="en-US"/>
        </w:rPr>
        <w:t xml:space="preserve">. </w:t>
      </w:r>
      <w:r w:rsidRPr="00587268">
        <w:rPr>
          <w:szCs w:val="24"/>
          <w:lang w:val="en-US"/>
        </w:rPr>
        <w:t>Cambridge</w:t>
      </w:r>
      <w:r>
        <w:rPr>
          <w:szCs w:val="24"/>
          <w:lang w:val="en-US"/>
        </w:rPr>
        <w:t>, UP, 1995. XIV+295 p. [UNICAMP] [USP]</w:t>
      </w:r>
    </w:p>
    <w:p w:rsidR="00762FD4" w:rsidRPr="00762FD4" w:rsidRDefault="00762FD4" w:rsidP="002802EC">
      <w:pPr>
        <w:pStyle w:val="PargrafoparaBibl"/>
        <w:widowControl/>
        <w:rPr>
          <w:color w:val="808080"/>
          <w:lang w:val="es-ES_tradnl"/>
        </w:rPr>
      </w:pPr>
      <w:r>
        <w:rPr>
          <w:color w:val="808080"/>
          <w:lang w:val="es-ES_tradnl"/>
        </w:rPr>
        <w:t xml:space="preserve">CORBARI, E., </w:t>
      </w:r>
      <w:r w:rsidRPr="00762FD4">
        <w:rPr>
          <w:i/>
          <w:color w:val="808080"/>
          <w:lang w:val="es-ES_tradnl"/>
        </w:rPr>
        <w:t>Vernacular theology: dominican sermons and audience in Late Medieval Italy</w:t>
      </w:r>
      <w:r>
        <w:rPr>
          <w:color w:val="808080"/>
          <w:lang w:val="es-ES_tradnl"/>
        </w:rPr>
        <w:t xml:space="preserve">. </w:t>
      </w:r>
      <w:r w:rsidRPr="00762FD4">
        <w:rPr>
          <w:color w:val="808080"/>
          <w:lang w:val="es-ES_tradnl"/>
        </w:rPr>
        <w:t>Trends in medieval philology</w:t>
      </w:r>
      <w:r>
        <w:rPr>
          <w:color w:val="808080"/>
          <w:lang w:val="es-ES_tradnl"/>
        </w:rPr>
        <w:t>,</w:t>
      </w:r>
      <w:r w:rsidR="00041089">
        <w:rPr>
          <w:color w:val="808080"/>
          <w:lang w:val="es-ES_tradnl"/>
        </w:rPr>
        <w:t xml:space="preserve"> </w:t>
      </w:r>
      <w:r w:rsidRPr="00762FD4">
        <w:rPr>
          <w:color w:val="808080"/>
          <w:lang w:val="es-ES_tradnl"/>
        </w:rPr>
        <w:t>22</w:t>
      </w:r>
      <w:r>
        <w:rPr>
          <w:color w:val="808080"/>
          <w:lang w:val="es-ES_tradnl"/>
        </w:rPr>
        <w:t xml:space="preserve">. </w:t>
      </w:r>
      <w:r w:rsidRPr="00762FD4">
        <w:rPr>
          <w:color w:val="808080"/>
          <w:lang w:val="es-ES_tradnl"/>
        </w:rPr>
        <w:t>Berlin, de Gruyter, 2013. XIV+248 p</w:t>
      </w:r>
      <w:r>
        <w:rPr>
          <w:color w:val="808080"/>
          <w:lang w:val="es-ES_tradnl"/>
        </w:rPr>
        <w:t>.*</w:t>
      </w:r>
    </w:p>
    <w:p w:rsidR="00041089" w:rsidRPr="00041089" w:rsidRDefault="00041089" w:rsidP="002802EC">
      <w:pPr>
        <w:pStyle w:val="PargrafoparaBibl"/>
        <w:widowControl/>
        <w:rPr>
          <w:szCs w:val="24"/>
          <w:lang w:val="en-US"/>
        </w:rPr>
      </w:pPr>
      <w:r w:rsidRPr="00AB7292">
        <w:rPr>
          <w:lang w:val="en-US"/>
        </w:rPr>
        <w:t>DEAN, R. J.</w:t>
      </w:r>
      <w:r>
        <w:rPr>
          <w:lang w:val="en-US"/>
        </w:rPr>
        <w:t>, “</w:t>
      </w:r>
      <w:r w:rsidRPr="00AB7292">
        <w:rPr>
          <w:lang w:val="en-US"/>
        </w:rPr>
        <w:t>Th</w:t>
      </w:r>
      <w:r>
        <w:rPr>
          <w:lang w:val="en-US"/>
        </w:rPr>
        <w:t>e Dedication of Nicholas Trevet’</w:t>
      </w:r>
      <w:r w:rsidRPr="00AB7292">
        <w:rPr>
          <w:lang w:val="en-US"/>
        </w:rPr>
        <w:t>s Commentary on Boethius</w:t>
      </w:r>
      <w:r>
        <w:rPr>
          <w:lang w:val="en-US"/>
        </w:rPr>
        <w:t>”</w:t>
      </w:r>
      <w:r w:rsidRPr="00AB7292">
        <w:rPr>
          <w:lang w:val="en-US"/>
        </w:rPr>
        <w:t xml:space="preserve">, </w:t>
      </w:r>
      <w:r w:rsidRPr="00926B1D">
        <w:rPr>
          <w:i/>
          <w:lang w:val="en-US"/>
        </w:rPr>
        <w:t>Studies in Philology</w:t>
      </w:r>
      <w:r>
        <w:rPr>
          <w:lang w:val="en-US"/>
        </w:rPr>
        <w:t>,</w:t>
      </w:r>
      <w:r w:rsidRPr="00AB7292">
        <w:rPr>
          <w:lang w:val="en-US"/>
        </w:rPr>
        <w:t xml:space="preserve"> </w:t>
      </w:r>
      <w:r w:rsidRPr="00926B1D">
        <w:rPr>
          <w:lang w:val="en-US"/>
        </w:rPr>
        <w:t xml:space="preserve">Chapel Hill, </w:t>
      </w:r>
      <w:r w:rsidRPr="00AB7292">
        <w:rPr>
          <w:lang w:val="en-US"/>
        </w:rPr>
        <w:t>1966</w:t>
      </w:r>
      <w:r>
        <w:rPr>
          <w:lang w:val="en-US"/>
        </w:rPr>
        <w:t>, 63</w:t>
      </w:r>
      <w:r w:rsidRPr="00AB7292">
        <w:rPr>
          <w:lang w:val="en-US"/>
        </w:rPr>
        <w:t xml:space="preserve">, </w:t>
      </w:r>
      <w:r>
        <w:rPr>
          <w:lang w:val="en-US"/>
        </w:rPr>
        <w:t xml:space="preserve">pp. </w:t>
      </w:r>
      <w:r w:rsidRPr="00AB7292">
        <w:rPr>
          <w:lang w:val="en-US"/>
        </w:rPr>
        <w:t>593-603.</w:t>
      </w:r>
      <w:r>
        <w:rPr>
          <w:lang w:val="en-US"/>
        </w:rPr>
        <w:t xml:space="preserve"> [</w:t>
      </w:r>
      <w:r w:rsidRPr="00041089">
        <w:rPr>
          <w:szCs w:val="24"/>
          <w:lang w:val="en-US"/>
        </w:rPr>
        <w:t>USP]</w:t>
      </w:r>
    </w:p>
    <w:p w:rsidR="007525DD" w:rsidRDefault="007525DD" w:rsidP="002802EC">
      <w:pPr>
        <w:pStyle w:val="PargrafoparaBibl"/>
        <w:widowControl/>
        <w:rPr>
          <w:szCs w:val="24"/>
          <w:lang w:val="en-US"/>
        </w:rPr>
      </w:pPr>
      <w:r w:rsidRPr="00F61AE9">
        <w:rPr>
          <w:lang w:val="en-US"/>
        </w:rPr>
        <w:t xml:space="preserve">GELBER, H. G., </w:t>
      </w:r>
      <w:r w:rsidRPr="00F61AE9">
        <w:rPr>
          <w:i/>
          <w:iCs/>
          <w:lang w:val="en-US"/>
        </w:rPr>
        <w:t>It could have been otherwise. Contingency and necessity in dominican theology at Oxford, 1300-1350</w:t>
      </w:r>
      <w:r w:rsidRPr="00F61AE9">
        <w:rPr>
          <w:lang w:val="en-US"/>
        </w:rPr>
        <w:t xml:space="preserve">. Studien und Texte zur Geistesgeschichte des Mittelalters, 81. Leiden, Brill, 2004. VIII+414 p. [UFSCar] </w:t>
      </w:r>
      <w:r w:rsidRPr="00F61AE9">
        <w:rPr>
          <w:szCs w:val="24"/>
          <w:lang w:val="en-US"/>
        </w:rPr>
        <w:t>[USP]</w:t>
      </w:r>
    </w:p>
    <w:p w:rsidR="005928D4" w:rsidRDefault="005928D4" w:rsidP="002802EC">
      <w:pPr>
        <w:pStyle w:val="PargrafoparaBibl"/>
        <w:widowControl/>
        <w:rPr>
          <w:color w:val="808080"/>
          <w:lang w:val="es-ES_tradnl"/>
        </w:rPr>
      </w:pPr>
      <w:r w:rsidRPr="005928D4">
        <w:rPr>
          <w:color w:val="808080"/>
          <w:lang w:val="es-ES_tradnl"/>
        </w:rPr>
        <w:t>GLEASON, M. J.,</w:t>
      </w:r>
      <w:r w:rsidRPr="005928D4">
        <w:rPr>
          <w:rFonts w:hint="eastAsia"/>
          <w:color w:val="808080"/>
          <w:lang w:val="es-ES_tradnl"/>
        </w:rPr>
        <w:t xml:space="preserve"> </w:t>
      </w:r>
      <w:r w:rsidRPr="005928D4">
        <w:rPr>
          <w:rFonts w:hint="eastAsia"/>
          <w:i/>
          <w:color w:val="808080"/>
          <w:lang w:val="es-ES_tradnl"/>
        </w:rPr>
        <w:t>The influence of Trevet on Boethian language and thought in Chaucer</w:t>
      </w:r>
      <w:r w:rsidRPr="005928D4">
        <w:rPr>
          <w:i/>
          <w:color w:val="808080"/>
          <w:lang w:val="es-ES_tradnl"/>
        </w:rPr>
        <w:t>’</w:t>
      </w:r>
      <w:r w:rsidRPr="005928D4">
        <w:rPr>
          <w:rFonts w:hint="eastAsia"/>
          <w:i/>
          <w:color w:val="808080"/>
          <w:lang w:val="es-ES_tradnl"/>
        </w:rPr>
        <w:t>s Troilus and Criseyde</w:t>
      </w:r>
      <w:r w:rsidRPr="005928D4">
        <w:rPr>
          <w:color w:val="808080"/>
          <w:lang w:val="es-ES_tradnl"/>
        </w:rPr>
        <w:t>. Ph. D. University of Wisconsin</w:t>
      </w:r>
      <w:r>
        <w:rPr>
          <w:color w:val="808080"/>
          <w:lang w:val="es-ES_tradnl"/>
        </w:rPr>
        <w:t xml:space="preserve">. Madison, </w:t>
      </w:r>
      <w:r w:rsidRPr="005928D4">
        <w:rPr>
          <w:color w:val="808080"/>
          <w:lang w:val="es-ES_tradnl"/>
        </w:rPr>
        <w:t>1984. III+296</w:t>
      </w:r>
      <w:r>
        <w:rPr>
          <w:color w:val="808080"/>
          <w:lang w:val="es-ES_tradnl"/>
        </w:rPr>
        <w:t xml:space="preserve"> </w:t>
      </w:r>
      <w:r w:rsidRPr="005928D4">
        <w:rPr>
          <w:color w:val="808080"/>
          <w:lang w:val="es-ES_tradnl"/>
        </w:rPr>
        <w:t>p.</w:t>
      </w:r>
    </w:p>
    <w:p w:rsidR="00FB2C24" w:rsidRDefault="00FB2C24" w:rsidP="002802EC">
      <w:pPr>
        <w:pStyle w:val="PargrafoparaBibl"/>
        <w:widowControl/>
        <w:rPr>
          <w:color w:val="808080"/>
          <w:lang w:val="es-ES_tradnl"/>
        </w:rPr>
      </w:pPr>
      <w:r w:rsidRPr="000A473A">
        <w:rPr>
          <w:color w:val="808080"/>
          <w:lang w:val="es-ES_tradnl"/>
        </w:rPr>
        <w:t xml:space="preserve">GLEI, R. F., et al., Hrsg., </w:t>
      </w:r>
      <w:r w:rsidRPr="000A473A">
        <w:rPr>
          <w:i/>
          <w:color w:val="808080"/>
          <w:lang w:val="es-ES_tradnl"/>
        </w:rPr>
        <w:t>Boethius Christianus? Transformationen der “Consolatio Philosophiae” in Mittelalter und Früher Neuzeit</w:t>
      </w:r>
      <w:r>
        <w:rPr>
          <w:color w:val="808080"/>
          <w:lang w:val="es-ES_tradnl"/>
        </w:rPr>
        <w:t xml:space="preserve">. </w:t>
      </w:r>
      <w:r w:rsidRPr="000A473A">
        <w:rPr>
          <w:color w:val="808080"/>
          <w:lang w:val="es-ES_tradnl"/>
        </w:rPr>
        <w:t xml:space="preserve">Berlin, de Gruyter, </w:t>
      </w:r>
      <w:r w:rsidRPr="00D82195">
        <w:rPr>
          <w:color w:val="808080"/>
          <w:lang w:val="es-ES_tradnl"/>
        </w:rPr>
        <w:t>2010</w:t>
      </w:r>
      <w:r w:rsidRPr="000A473A">
        <w:rPr>
          <w:color w:val="808080"/>
          <w:lang w:val="es-ES_tradnl"/>
        </w:rPr>
        <w:t>. VIII+435</w:t>
      </w:r>
      <w:r>
        <w:rPr>
          <w:color w:val="808080"/>
          <w:lang w:val="es-ES_tradnl"/>
        </w:rPr>
        <w:t xml:space="preserve"> S.*</w:t>
      </w:r>
    </w:p>
    <w:p w:rsidR="00FB2C24" w:rsidRPr="00752B8E" w:rsidRDefault="00FB2C24" w:rsidP="002802EC">
      <w:pPr>
        <w:pStyle w:val="PargrafoparaBibl"/>
        <w:widowControl/>
        <w:rPr>
          <w:lang w:val="es-ES_tradnl"/>
        </w:rPr>
      </w:pPr>
      <w:r>
        <w:rPr>
          <w:lang w:val="en-US"/>
        </w:rPr>
        <w:t xml:space="preserve">HOENEN, M. J. F. M., and NAUTA, L., eds., </w:t>
      </w:r>
      <w:r>
        <w:rPr>
          <w:i/>
          <w:iCs/>
          <w:lang w:val="en-US"/>
        </w:rPr>
        <w:t xml:space="preserve">Boethius in the Middle Ages. Latin and vernacular traditions of the </w:t>
      </w:r>
      <w:r w:rsidRPr="005F7B6F">
        <w:rPr>
          <w:i/>
          <w:lang w:val="en-US"/>
        </w:rPr>
        <w:t>Consolatio Philosophiae</w:t>
      </w:r>
      <w:r>
        <w:rPr>
          <w:i/>
          <w:iCs/>
          <w:lang w:val="en-US"/>
        </w:rPr>
        <w:t xml:space="preserve">. </w:t>
      </w:r>
      <w:r>
        <w:rPr>
          <w:lang w:val="en-US"/>
        </w:rPr>
        <w:t xml:space="preserve">Studien und Texte zur Geistesgeschichte des Mittelalters, 58. </w:t>
      </w:r>
      <w:r w:rsidRPr="00752B8E">
        <w:rPr>
          <w:lang w:val="es-ES_tradnl"/>
        </w:rPr>
        <w:t>Leiden, Brill, 1997. VIII+376 p. [USP]</w:t>
      </w:r>
    </w:p>
    <w:p w:rsidR="00FB2C24" w:rsidRDefault="00FB2C24" w:rsidP="002802EC">
      <w:pPr>
        <w:pStyle w:val="PargrafoparaBibl"/>
        <w:widowControl/>
        <w:rPr>
          <w:lang w:val="en-US"/>
        </w:rPr>
      </w:pPr>
      <w:r>
        <w:rPr>
          <w:lang w:val="en-US"/>
        </w:rPr>
        <w:t xml:space="preserve">KELLY, H. A., </w:t>
      </w:r>
      <w:r>
        <w:rPr>
          <w:i/>
          <w:lang w:val="en-US"/>
        </w:rPr>
        <w:t>Ideas and forms of Tragedy from Aristotle to the Middle Ages</w:t>
      </w:r>
      <w:r>
        <w:rPr>
          <w:lang w:val="en-US"/>
        </w:rPr>
        <w:t xml:space="preserve">. </w:t>
      </w:r>
      <w:r w:rsidRPr="00A7162C">
        <w:rPr>
          <w:lang w:val="en-US"/>
        </w:rPr>
        <w:t>Cambridge st</w:t>
      </w:r>
      <w:r>
        <w:rPr>
          <w:lang w:val="en-US"/>
        </w:rPr>
        <w:t>udies in medieval literature, 18. Cambridge, UP, 1993.</w:t>
      </w:r>
      <w:r w:rsidRPr="00A7162C">
        <w:rPr>
          <w:lang w:val="en-US"/>
        </w:rPr>
        <w:t xml:space="preserve"> XVII+257 p. [USP]</w:t>
      </w:r>
    </w:p>
    <w:p w:rsidR="006162BD" w:rsidRPr="006162BD" w:rsidRDefault="006162BD" w:rsidP="002802EC">
      <w:pPr>
        <w:pStyle w:val="PargrafoparaBibl"/>
        <w:widowControl/>
        <w:rPr>
          <w:color w:val="808080" w:themeColor="background1" w:themeShade="80"/>
          <w:lang w:val="es-ES_tradnl"/>
        </w:rPr>
      </w:pPr>
      <w:r w:rsidRPr="006162BD">
        <w:rPr>
          <w:color w:val="808080" w:themeColor="background1" w:themeShade="80"/>
          <w:lang w:val="es-ES_tradnl"/>
        </w:rPr>
        <w:t xml:space="preserve">LITTLE, A. G., and PELSTER, F., </w:t>
      </w:r>
      <w:r w:rsidRPr="006162BD">
        <w:rPr>
          <w:i/>
          <w:color w:val="808080" w:themeColor="background1" w:themeShade="80"/>
          <w:lang w:val="es-ES_tradnl"/>
        </w:rPr>
        <w:t>Oxford theology and theologians (1282-1302)</w:t>
      </w:r>
      <w:r w:rsidRPr="006162BD">
        <w:rPr>
          <w:color w:val="808080" w:themeColor="background1" w:themeShade="80"/>
          <w:lang w:val="es-ES_tradnl"/>
        </w:rPr>
        <w:t>. Oxford, UP, 1934. XII+389 p.</w:t>
      </w:r>
      <w:r w:rsidRPr="006162BD">
        <w:rPr>
          <w:color w:val="808080" w:themeColor="background1" w:themeShade="80"/>
          <w:vertAlign w:val="superscript"/>
          <w:lang w:val="es-ES_tradnl"/>
        </w:rPr>
        <w:t>#</w:t>
      </w:r>
      <w:r>
        <w:rPr>
          <w:color w:val="808080" w:themeColor="background1" w:themeShade="80"/>
          <w:lang w:val="es-ES_tradnl"/>
        </w:rPr>
        <w:t xml:space="preserve"> </w:t>
      </w:r>
    </w:p>
    <w:p w:rsidR="00FB2C24" w:rsidRDefault="00FB2C24" w:rsidP="002802EC">
      <w:pPr>
        <w:pStyle w:val="PargrafoparaBibl"/>
        <w:widowControl/>
        <w:rPr>
          <w:color w:val="808080"/>
          <w:lang w:val="es-ES_tradnl"/>
        </w:rPr>
      </w:pPr>
      <w:r w:rsidRPr="003139FB">
        <w:rPr>
          <w:color w:val="808080"/>
          <w:lang w:val="es-ES_tradnl"/>
        </w:rPr>
        <w:lastRenderedPageBreak/>
        <w:t>MACHAN, T</w:t>
      </w:r>
      <w:r>
        <w:rPr>
          <w:color w:val="808080"/>
          <w:lang w:val="es-ES_tradnl"/>
        </w:rPr>
        <w:t xml:space="preserve">. </w:t>
      </w:r>
      <w:r w:rsidRPr="003139FB">
        <w:rPr>
          <w:color w:val="808080"/>
          <w:lang w:val="es-ES_tradnl"/>
        </w:rPr>
        <w:t>W</w:t>
      </w:r>
      <w:r>
        <w:rPr>
          <w:color w:val="808080"/>
          <w:lang w:val="es-ES_tradnl"/>
        </w:rPr>
        <w:t>.</w:t>
      </w:r>
      <w:r w:rsidRPr="003139FB">
        <w:rPr>
          <w:color w:val="808080"/>
          <w:lang w:val="es-ES_tradnl"/>
        </w:rPr>
        <w:t xml:space="preserve">, </w:t>
      </w:r>
      <w:r w:rsidRPr="00856F01">
        <w:rPr>
          <w:i/>
          <w:color w:val="808080"/>
          <w:lang w:val="es-ES_tradnl"/>
        </w:rPr>
        <w:t>Sources of the Boece</w:t>
      </w:r>
      <w:r w:rsidRPr="003139FB">
        <w:rPr>
          <w:color w:val="808080"/>
          <w:lang w:val="es-ES_tradnl"/>
        </w:rPr>
        <w:t>. The Chaucer Library.</w:t>
      </w:r>
      <w:r>
        <w:rPr>
          <w:color w:val="808080"/>
          <w:lang w:val="es-ES_tradnl"/>
        </w:rPr>
        <w:t xml:space="preserve"> </w:t>
      </w:r>
      <w:r w:rsidRPr="00856F01">
        <w:rPr>
          <w:color w:val="808080"/>
          <w:lang w:val="es-ES_tradnl"/>
        </w:rPr>
        <w:t xml:space="preserve">Georgia, UP , </w:t>
      </w:r>
      <w:r w:rsidRPr="003139FB">
        <w:rPr>
          <w:color w:val="808080"/>
          <w:lang w:val="es-ES_tradnl"/>
        </w:rPr>
        <w:t>2005. 328 p.*</w:t>
      </w:r>
    </w:p>
    <w:p w:rsidR="00FB2C24" w:rsidRPr="00696036" w:rsidRDefault="00FB2C24" w:rsidP="002802EC">
      <w:pPr>
        <w:pStyle w:val="PargrafoparaBibl"/>
        <w:widowControl/>
      </w:pPr>
      <w:r w:rsidRPr="00FB2C24">
        <w:rPr>
          <w:lang w:val="en-US"/>
        </w:rPr>
        <w:t xml:space="preserve">MARCHITELLI, S., “Nicholas Trevet und die Renaissance der Seneca-Tragödien”, </w:t>
      </w:r>
      <w:r w:rsidRPr="00BE5441">
        <w:rPr>
          <w:i/>
          <w:lang w:val="en-US"/>
        </w:rPr>
        <w:t>Museum Helveticum</w:t>
      </w:r>
      <w:r w:rsidRPr="00FB2C24">
        <w:rPr>
          <w:lang w:val="en-US"/>
        </w:rPr>
        <w:t xml:space="preserve">, </w:t>
      </w:r>
      <w:r w:rsidRPr="00814D03">
        <w:rPr>
          <w:lang w:val="en-US"/>
        </w:rPr>
        <w:t xml:space="preserve">Basel, </w:t>
      </w:r>
      <w:r w:rsidRPr="00FB2C24">
        <w:rPr>
          <w:lang w:val="en-US"/>
        </w:rPr>
        <w:t>1999, 56</w:t>
      </w:r>
      <w:r w:rsidR="00926B1D">
        <w:rPr>
          <w:lang w:val="en-US"/>
        </w:rPr>
        <w:t xml:space="preserve"> (1-2)</w:t>
      </w:r>
      <w:r w:rsidRPr="00FB2C24">
        <w:rPr>
          <w:lang w:val="en-US"/>
        </w:rPr>
        <w:t xml:space="preserve">, pp. 36-63 / 87-104. </w:t>
      </w:r>
      <w:r w:rsidRPr="00696036">
        <w:t>[USP]</w:t>
      </w:r>
    </w:p>
    <w:p w:rsidR="00FB2C24" w:rsidRPr="003139FB" w:rsidRDefault="00FB2C24" w:rsidP="002802EC">
      <w:pPr>
        <w:pStyle w:val="PargrafoparaBibl"/>
        <w:widowControl/>
        <w:rPr>
          <w:color w:val="808080"/>
          <w:lang w:val="es-ES_tradnl"/>
        </w:rPr>
      </w:pPr>
      <w:r w:rsidRPr="00814D03">
        <w:rPr>
          <w:color w:val="808080"/>
          <w:lang w:val="es-ES_tradnl"/>
        </w:rPr>
        <w:t xml:space="preserve">MARTINA, A. P., a cura di, </w:t>
      </w:r>
      <w:r w:rsidRPr="00814D03">
        <w:rPr>
          <w:i/>
          <w:color w:val="808080"/>
          <w:lang w:val="es-ES_tradnl"/>
        </w:rPr>
        <w:t>Seneca e i cristiani</w:t>
      </w:r>
      <w:r w:rsidRPr="00814D03">
        <w:rPr>
          <w:color w:val="808080"/>
          <w:lang w:val="es-ES_tradnl"/>
        </w:rPr>
        <w:t>. Milano, Vita e Pensiero, 2001. XVIII+454 p.</w:t>
      </w:r>
      <w:r w:rsidRPr="00814D03">
        <w:rPr>
          <w:color w:val="808080"/>
          <w:vertAlign w:val="superscript"/>
          <w:lang w:val="es-ES_tradnl"/>
        </w:rPr>
        <w:t>#</w:t>
      </w:r>
      <w:r w:rsidRPr="00814D03">
        <w:rPr>
          <w:color w:val="808080"/>
          <w:lang w:val="es-ES_tradnl"/>
        </w:rPr>
        <w:t xml:space="preserve"> </w:t>
      </w:r>
    </w:p>
    <w:p w:rsidR="00FB2C24" w:rsidRDefault="00FB2C24" w:rsidP="002802EC">
      <w:pPr>
        <w:pStyle w:val="PargrafoparaBibl"/>
        <w:widowControl/>
        <w:rPr>
          <w:color w:val="808080"/>
          <w:lang w:val="es-ES_tradnl"/>
        </w:rPr>
      </w:pPr>
      <w:r w:rsidRPr="005928D4">
        <w:rPr>
          <w:color w:val="808080"/>
          <w:lang w:val="es-ES_tradnl"/>
        </w:rPr>
        <w:t>MINNIS</w:t>
      </w:r>
      <w:r>
        <w:rPr>
          <w:color w:val="808080"/>
          <w:lang w:val="es-ES_tradnl"/>
        </w:rPr>
        <w:t xml:space="preserve">, A. J., ed., </w:t>
      </w:r>
      <w:r w:rsidRPr="00EA144A">
        <w:rPr>
          <w:i/>
          <w:color w:val="808080"/>
          <w:lang w:val="es-ES_tradnl"/>
        </w:rPr>
        <w:t xml:space="preserve">Chaucer’s Boece and the </w:t>
      </w:r>
      <w:r w:rsidR="000B26F7" w:rsidRPr="00EA144A">
        <w:rPr>
          <w:i/>
          <w:color w:val="808080"/>
          <w:lang w:val="es-ES_tradnl"/>
        </w:rPr>
        <w:t xml:space="preserve">medieval tradition </w:t>
      </w:r>
      <w:r w:rsidRPr="00EA144A">
        <w:rPr>
          <w:i/>
          <w:color w:val="808080"/>
          <w:lang w:val="es-ES_tradnl"/>
        </w:rPr>
        <w:t>of Boethius</w:t>
      </w:r>
      <w:r w:rsidRPr="005928D4">
        <w:rPr>
          <w:color w:val="808080"/>
          <w:lang w:val="es-ES_tradnl"/>
        </w:rPr>
        <w:t xml:space="preserve">. Chaucer Studies, 11. </w:t>
      </w:r>
      <w:r w:rsidRPr="00EA144A">
        <w:rPr>
          <w:color w:val="808080"/>
          <w:lang w:val="es-ES_tradnl"/>
        </w:rPr>
        <w:t>Cambridge, D.</w:t>
      </w:r>
      <w:r w:rsidR="004413C6">
        <w:rPr>
          <w:color w:val="808080"/>
          <w:lang w:val="es-ES_tradnl"/>
        </w:rPr>
        <w:t xml:space="preserve"> </w:t>
      </w:r>
      <w:r w:rsidRPr="00EA144A">
        <w:rPr>
          <w:color w:val="808080"/>
          <w:lang w:val="es-ES_tradnl"/>
        </w:rPr>
        <w:t>S.</w:t>
      </w:r>
      <w:r w:rsidR="004413C6">
        <w:rPr>
          <w:color w:val="808080"/>
          <w:lang w:val="es-ES_tradnl"/>
        </w:rPr>
        <w:t xml:space="preserve"> </w:t>
      </w:r>
      <w:r w:rsidRPr="00EA144A">
        <w:rPr>
          <w:color w:val="808080"/>
          <w:lang w:val="es-ES_tradnl"/>
        </w:rPr>
        <w:t xml:space="preserve">Brewer, </w:t>
      </w:r>
      <w:r w:rsidRPr="005928D4">
        <w:rPr>
          <w:color w:val="808080"/>
          <w:lang w:val="es-ES_tradnl"/>
        </w:rPr>
        <w:t>1993</w:t>
      </w:r>
      <w:r>
        <w:rPr>
          <w:color w:val="808080"/>
          <w:lang w:val="es-ES_tradnl"/>
        </w:rPr>
        <w:t xml:space="preserve">. </w:t>
      </w:r>
      <w:r w:rsidRPr="005928D4">
        <w:rPr>
          <w:color w:val="808080"/>
          <w:lang w:val="es-ES_tradnl"/>
        </w:rPr>
        <w:t xml:space="preserve">213 </w:t>
      </w:r>
      <w:r w:rsidRPr="00EA144A">
        <w:rPr>
          <w:color w:val="808080"/>
          <w:lang w:val="es-ES_tradnl"/>
        </w:rPr>
        <w:t>p.</w:t>
      </w:r>
      <w:r>
        <w:rPr>
          <w:color w:val="808080"/>
          <w:lang w:val="es-ES_tradnl"/>
        </w:rPr>
        <w:t>*</w:t>
      </w:r>
    </w:p>
    <w:p w:rsidR="00046550" w:rsidRDefault="00046550" w:rsidP="00046550">
      <w:pPr>
        <w:pStyle w:val="PargrafoparaBibl"/>
        <w:widowControl/>
        <w:rPr>
          <w:lang w:val="en-US"/>
        </w:rPr>
      </w:pPr>
      <w:r w:rsidRPr="0080531D">
        <w:rPr>
          <w:noProof/>
          <w:szCs w:val="24"/>
          <w:lang w:val="en-US"/>
        </w:rPr>
        <w:t>MINNIS</w:t>
      </w:r>
      <w:r w:rsidRPr="005D0E79">
        <w:rPr>
          <w:lang w:val="en-US"/>
        </w:rPr>
        <w:t xml:space="preserve">, </w:t>
      </w:r>
      <w:r>
        <w:rPr>
          <w:lang w:val="en-US"/>
        </w:rPr>
        <w:t>A. J.</w:t>
      </w:r>
      <w:r w:rsidRPr="005D0E79">
        <w:rPr>
          <w:lang w:val="en-US"/>
        </w:rPr>
        <w:t xml:space="preserve">, </w:t>
      </w:r>
      <w:r w:rsidRPr="005D0E79">
        <w:rPr>
          <w:i/>
          <w:lang w:val="en-US"/>
        </w:rPr>
        <w:t>Medieval theory of authorship: scholastic literary attitudes in the later Middle Ages</w:t>
      </w:r>
      <w:r w:rsidRPr="005D0E79">
        <w:rPr>
          <w:lang w:val="en-US"/>
        </w:rPr>
        <w:t xml:space="preserve">. </w:t>
      </w:r>
      <w:r>
        <w:rPr>
          <w:lang w:val="en-US"/>
        </w:rPr>
        <w:t xml:space="preserve">Middle Ages </w:t>
      </w:r>
      <w:r w:rsidRPr="005D0E79">
        <w:rPr>
          <w:lang w:val="en-US"/>
        </w:rPr>
        <w:t>series</w:t>
      </w:r>
      <w:r>
        <w:rPr>
          <w:lang w:val="en-US"/>
        </w:rPr>
        <w:t xml:space="preserve">. </w:t>
      </w:r>
      <w:r w:rsidRPr="005D0E79">
        <w:rPr>
          <w:lang w:val="en-US"/>
        </w:rPr>
        <w:t>Philadelphia</w:t>
      </w:r>
      <w:r>
        <w:rPr>
          <w:lang w:val="en-US"/>
        </w:rPr>
        <w:t xml:space="preserve">, </w:t>
      </w:r>
      <w:r w:rsidRPr="005D0E79">
        <w:rPr>
          <w:lang w:val="en-US"/>
        </w:rPr>
        <w:t xml:space="preserve">Pennsylvania </w:t>
      </w:r>
      <w:r>
        <w:rPr>
          <w:lang w:val="en-US"/>
        </w:rPr>
        <w:t>U</w:t>
      </w:r>
      <w:r w:rsidRPr="005D0E79">
        <w:rPr>
          <w:lang w:val="en-US"/>
        </w:rPr>
        <w:t>P,</w:t>
      </w:r>
      <w:r>
        <w:rPr>
          <w:lang w:val="en-US"/>
        </w:rPr>
        <w:t xml:space="preserve"> [1988] </w:t>
      </w:r>
      <w:r w:rsidRPr="005D0E79">
        <w:rPr>
          <w:lang w:val="en-US"/>
        </w:rPr>
        <w:t>2010</w:t>
      </w:r>
      <w:r w:rsidRPr="005D0E79">
        <w:rPr>
          <w:vertAlign w:val="superscript"/>
          <w:lang w:val="en-US"/>
        </w:rPr>
        <w:t>2</w:t>
      </w:r>
      <w:r>
        <w:rPr>
          <w:lang w:val="en-US"/>
        </w:rPr>
        <w:t xml:space="preserve">, </w:t>
      </w:r>
      <w:r w:rsidRPr="005D0E79">
        <w:rPr>
          <w:lang w:val="en-US"/>
        </w:rPr>
        <w:t>with a new preface by the author. XLV</w:t>
      </w:r>
      <w:r>
        <w:rPr>
          <w:lang w:val="en-US"/>
        </w:rPr>
        <w:t>+</w:t>
      </w:r>
      <w:r w:rsidRPr="005D0E79">
        <w:rPr>
          <w:lang w:val="en-US"/>
        </w:rPr>
        <w:t>323</w:t>
      </w:r>
      <w:r>
        <w:rPr>
          <w:lang w:val="en-US"/>
        </w:rPr>
        <w:t xml:space="preserve"> p. [USP]</w:t>
      </w:r>
    </w:p>
    <w:p w:rsidR="00FB2C24" w:rsidRPr="00BF49A7" w:rsidRDefault="00FB2C24" w:rsidP="002802EC">
      <w:pPr>
        <w:pStyle w:val="PargrafoparaBibl"/>
        <w:widowControl/>
        <w:rPr>
          <w:lang w:val="en-US"/>
        </w:rPr>
      </w:pPr>
      <w:r w:rsidRPr="00BF49A7">
        <w:rPr>
          <w:lang w:val="en-US"/>
        </w:rPr>
        <w:t xml:space="preserve">MINNIS, A. J., ed., </w:t>
      </w:r>
      <w:r w:rsidRPr="00BF49A7">
        <w:rPr>
          <w:i/>
          <w:iCs/>
          <w:lang w:val="en-US"/>
        </w:rPr>
        <w:t>The medieval Boethius: studies in the vernacular translations of De consolatione philosophiae</w:t>
      </w:r>
      <w:r w:rsidRPr="00BF49A7">
        <w:rPr>
          <w:lang w:val="en-US"/>
        </w:rPr>
        <w:t>. Cambridge, Brewer, 1987. 197 p. [UNICAMP]</w:t>
      </w:r>
    </w:p>
    <w:p w:rsidR="00FB2C24" w:rsidRDefault="00FB2C24" w:rsidP="002802EC">
      <w:pPr>
        <w:pStyle w:val="PargrafoparaBibl"/>
        <w:widowControl/>
        <w:rPr>
          <w:lang w:val="es-ES_tradnl"/>
        </w:rPr>
      </w:pPr>
      <w:r w:rsidRPr="005928D4">
        <w:rPr>
          <w:lang w:val="en-US"/>
        </w:rPr>
        <w:t xml:space="preserve">PAPAHAGI, A., </w:t>
      </w:r>
      <w:r w:rsidRPr="005928D4">
        <w:rPr>
          <w:i/>
          <w:lang w:val="en-US"/>
        </w:rPr>
        <w:t xml:space="preserve">Boethiana mediaevalia. </w:t>
      </w:r>
      <w:r>
        <w:rPr>
          <w:i/>
          <w:lang w:val="en-US"/>
        </w:rPr>
        <w:t>A collection of s</w:t>
      </w:r>
      <w:r w:rsidRPr="00043196">
        <w:rPr>
          <w:i/>
          <w:lang w:val="en-US"/>
        </w:rPr>
        <w:t>tudies on the Early Medieval fortune of Boethius’ Consolation of philosophy</w:t>
      </w:r>
      <w:r w:rsidRPr="00043196">
        <w:rPr>
          <w:lang w:val="en-US"/>
        </w:rPr>
        <w:t xml:space="preserve">. </w:t>
      </w:r>
      <w:r w:rsidRPr="00752B8E">
        <w:rPr>
          <w:lang w:val="es-ES_tradnl"/>
        </w:rPr>
        <w:t>Bucarest, Zeta, 2010. 228 p. [USP]</w:t>
      </w:r>
    </w:p>
    <w:p w:rsidR="00F70BAF" w:rsidRDefault="00F70BAF" w:rsidP="00F70BAF">
      <w:pPr>
        <w:pStyle w:val="PargrafoparaBibl"/>
        <w:widowControl/>
        <w:rPr>
          <w:lang w:val="en-US"/>
        </w:rPr>
      </w:pPr>
      <w:r w:rsidRPr="00EA6B76">
        <w:rPr>
          <w:lang w:val="en-US"/>
        </w:rPr>
        <w:t xml:space="preserve">SCHABEL, C., ed., </w:t>
      </w:r>
      <w:r w:rsidRPr="00EA6B76">
        <w:rPr>
          <w:i/>
          <w:lang w:val="en-US"/>
        </w:rPr>
        <w:t>Theological quodlibeta in the Middle Ages</w:t>
      </w:r>
      <w:r>
        <w:rPr>
          <w:i/>
          <w:lang w:val="en-US"/>
        </w:rPr>
        <w:t>. T</w:t>
      </w:r>
      <w:r w:rsidRPr="00EA6B76">
        <w:rPr>
          <w:i/>
          <w:lang w:val="en-US"/>
        </w:rPr>
        <w:t>he Fourteenth Century</w:t>
      </w:r>
      <w:r w:rsidRPr="00EA6B76">
        <w:rPr>
          <w:lang w:val="en-US"/>
        </w:rPr>
        <w:t>. Brill’s Companions to the Christian Traditio</w:t>
      </w:r>
      <w:r>
        <w:rPr>
          <w:lang w:val="en-US"/>
        </w:rPr>
        <w:t>n, 7. Leiden, Brill, 2007. XIV+</w:t>
      </w:r>
      <w:r w:rsidRPr="00EA6B76">
        <w:rPr>
          <w:lang w:val="en-US"/>
        </w:rPr>
        <w:t xml:space="preserve">791 p. </w:t>
      </w:r>
      <w:r>
        <w:rPr>
          <w:lang w:val="en-US"/>
        </w:rPr>
        <w:t xml:space="preserve">[UFSCar] </w:t>
      </w:r>
      <w:r w:rsidRPr="00EA6B76">
        <w:rPr>
          <w:lang w:val="en-US"/>
        </w:rPr>
        <w:t>[USP]</w:t>
      </w:r>
    </w:p>
    <w:p w:rsidR="00041089" w:rsidRDefault="00041089" w:rsidP="002802EC">
      <w:pPr>
        <w:pStyle w:val="PargrafoparaBibl"/>
        <w:widowControl/>
        <w:rPr>
          <w:color w:val="808080" w:themeColor="background1" w:themeShade="80"/>
          <w:szCs w:val="24"/>
          <w:lang w:val="en-US"/>
        </w:rPr>
      </w:pPr>
      <w:r w:rsidRPr="00737298">
        <w:rPr>
          <w:color w:val="808080" w:themeColor="background1" w:themeShade="80"/>
          <w:szCs w:val="24"/>
          <w:lang w:val="en-US"/>
        </w:rPr>
        <w:t>SCHMAUS, M.,</w:t>
      </w:r>
      <w:r w:rsidRPr="00737298">
        <w:rPr>
          <w:rFonts w:hint="eastAsia"/>
          <w:color w:val="808080" w:themeColor="background1" w:themeShade="80"/>
          <w:szCs w:val="24"/>
          <w:lang w:val="en-US"/>
        </w:rPr>
        <w:t xml:space="preserve"> </w:t>
      </w:r>
      <w:r w:rsidRPr="00737298">
        <w:rPr>
          <w:rFonts w:hint="eastAsia"/>
          <w:i/>
          <w:color w:val="808080" w:themeColor="background1" w:themeShade="80"/>
          <w:szCs w:val="24"/>
          <w:lang w:val="en-US"/>
        </w:rPr>
        <w:t>Der Liber propugnatorius des Thomas Anglicus und die Lehrunterschiede zwischen Thomas von Aquim und Duns Scotus. II. Teil. Die Trinitarischen Lehrdifferenzen</w:t>
      </w:r>
      <w:r>
        <w:rPr>
          <w:color w:val="808080" w:themeColor="background1" w:themeShade="80"/>
          <w:szCs w:val="24"/>
          <w:lang w:val="en-US"/>
        </w:rPr>
        <w:t xml:space="preserve">. </w:t>
      </w:r>
      <w:r w:rsidRPr="00BF07EC">
        <w:rPr>
          <w:color w:val="808080" w:themeColor="background1" w:themeShade="80"/>
          <w:szCs w:val="24"/>
          <w:lang w:val="en-US"/>
        </w:rPr>
        <w:t xml:space="preserve">BGPTM, </w:t>
      </w:r>
      <w:r>
        <w:rPr>
          <w:color w:val="808080" w:themeColor="background1" w:themeShade="80"/>
          <w:szCs w:val="24"/>
          <w:lang w:val="en-US"/>
        </w:rPr>
        <w:t xml:space="preserve">XXIX. </w:t>
      </w:r>
      <w:r w:rsidRPr="00BF07EC">
        <w:rPr>
          <w:color w:val="808080" w:themeColor="background1" w:themeShade="80"/>
          <w:szCs w:val="24"/>
          <w:lang w:val="en-US"/>
        </w:rPr>
        <w:t>Münster, Aschendorff, 19</w:t>
      </w:r>
      <w:r>
        <w:rPr>
          <w:color w:val="808080" w:themeColor="background1" w:themeShade="80"/>
          <w:szCs w:val="24"/>
          <w:lang w:val="en-US"/>
        </w:rPr>
        <w:t>30</w:t>
      </w:r>
      <w:r w:rsidRPr="00BF07EC">
        <w:rPr>
          <w:color w:val="808080" w:themeColor="background1" w:themeShade="80"/>
          <w:szCs w:val="24"/>
          <w:lang w:val="en-US"/>
        </w:rPr>
        <w:t>.</w:t>
      </w:r>
      <w:r>
        <w:rPr>
          <w:color w:val="808080" w:themeColor="background1" w:themeShade="80"/>
          <w:szCs w:val="24"/>
          <w:lang w:val="en-US"/>
        </w:rPr>
        <w:t xml:space="preserve"> 2 Bd., 666 S.</w:t>
      </w:r>
    </w:p>
    <w:p w:rsidR="00FB2C24" w:rsidRPr="00041089" w:rsidRDefault="00FB2C24" w:rsidP="002802EC">
      <w:pPr>
        <w:pStyle w:val="PargrafoparaBibl"/>
        <w:widowControl/>
        <w:rPr>
          <w:lang w:val="en-US"/>
        </w:rPr>
      </w:pPr>
    </w:p>
    <w:p w:rsidR="007525DD" w:rsidRPr="00041089" w:rsidRDefault="007525DD" w:rsidP="002802EC">
      <w:pPr>
        <w:spacing w:after="200" w:line="276" w:lineRule="auto"/>
        <w:rPr>
          <w:i/>
          <w:lang w:val="en-US"/>
        </w:rPr>
      </w:pPr>
      <w:r w:rsidRPr="00041089">
        <w:rPr>
          <w:i/>
          <w:lang w:val="en-US"/>
        </w:rPr>
        <w:br w:type="page"/>
      </w:r>
    </w:p>
    <w:p w:rsidR="007525DD" w:rsidRPr="00041089" w:rsidRDefault="007525DD" w:rsidP="002802EC">
      <w:pPr>
        <w:pStyle w:val="PargrafoparaBibl"/>
        <w:widowControl/>
        <w:rPr>
          <w:lang w:val="en-US"/>
        </w:rPr>
      </w:pPr>
    </w:p>
    <w:p w:rsidR="00FB710A" w:rsidRPr="00696036" w:rsidRDefault="00FB710A" w:rsidP="002802EC">
      <w:pPr>
        <w:pStyle w:val="Ttulo4"/>
        <w:widowControl/>
        <w:rPr>
          <w:color w:val="FF0000"/>
        </w:rPr>
      </w:pPr>
      <w:r w:rsidRPr="00696036">
        <w:rPr>
          <w:color w:val="FF0000"/>
        </w:rPr>
        <w:t>pedro da irlanda, ca. 1200/10-ca. 1265/75</w:t>
      </w:r>
    </w:p>
    <w:p w:rsidR="001C3B1C" w:rsidRPr="00FC3312" w:rsidRDefault="001C3B1C" w:rsidP="002802EC">
      <w:pPr>
        <w:pStyle w:val="Ttulo5"/>
        <w:keepNext/>
        <w:spacing w:before="0"/>
        <w:rPr>
          <w:color w:val="FF0000"/>
          <w:lang w:val="es-ES_tradnl"/>
        </w:rPr>
      </w:pPr>
      <w:r w:rsidRPr="00D859AA">
        <w:rPr>
          <w:color w:val="FF0000"/>
          <w:lang w:val="es-ES_tradnl"/>
        </w:rPr>
        <w:t>Philosophes médiévaux</w:t>
      </w:r>
    </w:p>
    <w:p w:rsidR="000E68CB" w:rsidRPr="00332C1A" w:rsidRDefault="000E68CB" w:rsidP="002802EC">
      <w:pPr>
        <w:pStyle w:val="PargrafoparaBibl"/>
        <w:widowControl/>
      </w:pPr>
      <w:r w:rsidRPr="00696036">
        <w:t>PETRUS DE YBER</w:t>
      </w:r>
      <w:r w:rsidRPr="00F61AE9">
        <w:t xml:space="preserve">NIA, </w:t>
      </w:r>
      <w:r w:rsidRPr="00F61AE9">
        <w:rPr>
          <w:i/>
        </w:rPr>
        <w:t xml:space="preserve">Magistri Petri de Ybernia Expositio et quaestiones in Librum Aristotelis Peryermenias seu de interpretatione. </w:t>
      </w:r>
      <w:r w:rsidRPr="00F61AE9">
        <w:rPr>
          <w:i/>
          <w:lang w:val="en-US"/>
        </w:rPr>
        <w:t>Determinatio Magistralis</w:t>
      </w:r>
      <w:r w:rsidRPr="00F61AE9">
        <w:rPr>
          <w:lang w:val="en-US"/>
        </w:rPr>
        <w:t xml:space="preserve">. Ed. M. Dunne et C. Baeumker. Philosophes médiévaux, 34. Louvain, Peeter, 1996. </w:t>
      </w:r>
      <w:r w:rsidRPr="00332C1A">
        <w:t>XVIII+258 p. [USP]</w:t>
      </w:r>
    </w:p>
    <w:p w:rsidR="00FB710A" w:rsidRDefault="00FB710A" w:rsidP="002802EC">
      <w:pPr>
        <w:pStyle w:val="PargrafoparaBibl"/>
        <w:widowControl/>
        <w:rPr>
          <w:szCs w:val="12"/>
          <w:lang w:val="en-US"/>
        </w:rPr>
      </w:pPr>
      <w:r w:rsidRPr="00F61AE9">
        <w:t xml:space="preserve">PETRUS DE YBERNIA, </w:t>
      </w:r>
      <w:r w:rsidRPr="00F61AE9">
        <w:rPr>
          <w:i/>
        </w:rPr>
        <w:t xml:space="preserve">Magistri Petri de Ybernia Expositio et quaestiones in Aristotelis Librum de longitudine et brevitate vitae. </w:t>
      </w:r>
      <w:r w:rsidRPr="00F61AE9">
        <w:rPr>
          <w:lang w:val="en-US"/>
        </w:rPr>
        <w:t xml:space="preserve">Ed. M. Dunne. Philosophes médiévaux, 30. Louvain, Publications universitaires, 1994. VIII+172 p. </w:t>
      </w:r>
      <w:r w:rsidR="00974CF8">
        <w:rPr>
          <w:lang w:val="en-US"/>
        </w:rPr>
        <w:t xml:space="preserve">[UFSCar] </w:t>
      </w:r>
      <w:r w:rsidRPr="00F61AE9">
        <w:rPr>
          <w:szCs w:val="12"/>
          <w:lang w:val="en-US"/>
        </w:rPr>
        <w:t>[USP]</w:t>
      </w:r>
    </w:p>
    <w:p w:rsidR="00FB710A" w:rsidRPr="006F43E0" w:rsidRDefault="00AA4FB5" w:rsidP="002802EC">
      <w:pPr>
        <w:pStyle w:val="Ttulo5"/>
        <w:keepNext/>
        <w:spacing w:before="0"/>
        <w:rPr>
          <w:color w:val="FF0000"/>
          <w:lang w:val="es-ES_tradnl"/>
        </w:rPr>
      </w:pPr>
      <w:r>
        <w:rPr>
          <w:color w:val="FF0000"/>
          <w:lang w:val="es-ES_tradnl"/>
        </w:rPr>
        <w:t>Comentadores</w:t>
      </w:r>
    </w:p>
    <w:p w:rsidR="00FB710A" w:rsidRPr="00F61AE9" w:rsidRDefault="00FB710A" w:rsidP="002802EC">
      <w:pPr>
        <w:pStyle w:val="PargrafoparaBibl"/>
        <w:widowControl/>
      </w:pPr>
      <w:r w:rsidRPr="00F61AE9">
        <w:rPr>
          <w:i/>
          <w:lang w:val="en-US"/>
        </w:rPr>
        <w:t>Arts libéraux et philosophie</w:t>
      </w:r>
      <w:r w:rsidRPr="00F61AE9">
        <w:rPr>
          <w:i/>
          <w:color w:val="FF0000"/>
          <w:lang w:val="en-US"/>
        </w:rPr>
        <w:t xml:space="preserve"> </w:t>
      </w:r>
      <w:r w:rsidRPr="00F61AE9">
        <w:rPr>
          <w:i/>
          <w:lang w:val="en-US"/>
        </w:rPr>
        <w:t>au Moyen Âge</w:t>
      </w:r>
      <w:r w:rsidRPr="00F61AE9">
        <w:rPr>
          <w:lang w:val="en-US"/>
        </w:rPr>
        <w:t xml:space="preserve">. </w:t>
      </w:r>
      <w:r w:rsidRPr="00F61AE9">
        <w:t>SIEPM, IV. Montréal, Institut d’Études Médiévales / Paris, Vrin, 1969. XXIV+1249 p. [USP]</w:t>
      </w:r>
    </w:p>
    <w:p w:rsidR="00FB710A" w:rsidRDefault="00FB710A" w:rsidP="002802EC">
      <w:pPr>
        <w:pStyle w:val="PargrafoparaBibl"/>
        <w:widowControl/>
        <w:rPr>
          <w:szCs w:val="24"/>
        </w:rPr>
      </w:pPr>
      <w:r w:rsidRPr="00F61AE9">
        <w:rPr>
          <w:szCs w:val="16"/>
        </w:rPr>
        <w:t xml:space="preserve">FOLLON, J., et McEVOY, J., éds., </w:t>
      </w:r>
      <w:r w:rsidRPr="00F61AE9">
        <w:rPr>
          <w:i/>
        </w:rPr>
        <w:t>Actualité de la pensée médiévale</w:t>
      </w:r>
      <w:r w:rsidRPr="00F61AE9">
        <w:rPr>
          <w:i/>
          <w:iCs/>
          <w:szCs w:val="16"/>
        </w:rPr>
        <w:t>: récueil d’articles</w:t>
      </w:r>
      <w:r w:rsidRPr="00F61AE9">
        <w:rPr>
          <w:szCs w:val="16"/>
        </w:rPr>
        <w:t xml:space="preserve">. </w:t>
      </w:r>
      <w:r w:rsidRPr="00F61AE9">
        <w:rPr>
          <w:szCs w:val="16"/>
          <w:lang w:val="en-US"/>
        </w:rPr>
        <w:t xml:space="preserve">Philosophes Médiévaux, 31. Louvain-la-Neuve, Institut supérieur de philosophie / Peeters, 1994. </w:t>
      </w:r>
      <w:r w:rsidRPr="00F61AE9">
        <w:rPr>
          <w:szCs w:val="16"/>
        </w:rPr>
        <w:t>VI+360 p. [UNICAMP]</w:t>
      </w:r>
      <w:r w:rsidR="00DD370F">
        <w:rPr>
          <w:szCs w:val="24"/>
        </w:rPr>
        <w:t xml:space="preserve"> [USP] {NA}</w:t>
      </w:r>
    </w:p>
    <w:p w:rsidR="00A35B75" w:rsidRPr="00F61AE9" w:rsidRDefault="00A35B75" w:rsidP="002802EC">
      <w:pPr>
        <w:pStyle w:val="PargrafoparaBibl"/>
        <w:widowControl/>
        <w:rPr>
          <w:szCs w:val="24"/>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pedro de abano, ca. 1250-1315</w:t>
      </w:r>
    </w:p>
    <w:p w:rsidR="005717A4" w:rsidRPr="00FB4E5C" w:rsidRDefault="00B8210A" w:rsidP="002802EC">
      <w:pPr>
        <w:pStyle w:val="Ttulo5"/>
        <w:keepNext/>
        <w:spacing w:before="0"/>
        <w:rPr>
          <w:color w:val="FF0000"/>
          <w:lang w:val="es-ES_tradnl"/>
        </w:rPr>
      </w:pPr>
      <w:r>
        <w:rPr>
          <w:color w:val="FF0000"/>
          <w:lang w:val="es-ES_tradnl"/>
        </w:rPr>
        <w:t>Textos</w:t>
      </w:r>
    </w:p>
    <w:p w:rsidR="00B95661" w:rsidRDefault="00BA7F0D" w:rsidP="002802EC">
      <w:pPr>
        <w:pStyle w:val="PargrafoparaBibl"/>
        <w:widowControl/>
        <w:rPr>
          <w:color w:val="808080"/>
          <w:lang w:val="fr-FR"/>
        </w:rPr>
      </w:pPr>
      <w:r w:rsidRPr="00BA7F0D">
        <w:rPr>
          <w:color w:val="808080"/>
          <w:lang w:val="fr-FR"/>
        </w:rPr>
        <w:t xml:space="preserve">PIETRO D’ABANO, </w:t>
      </w:r>
      <w:r w:rsidR="00FB710A" w:rsidRPr="00F61AE9">
        <w:rPr>
          <w:i/>
          <w:iCs/>
          <w:color w:val="808080"/>
          <w:lang w:val="fr-FR"/>
        </w:rPr>
        <w:t>Conciliator differentiarum philosophorum et medicorum</w:t>
      </w:r>
      <w:r w:rsidR="00FB710A" w:rsidRPr="00F61AE9">
        <w:rPr>
          <w:color w:val="808080"/>
          <w:lang w:val="fr-FR"/>
        </w:rPr>
        <w:t xml:space="preserve">. </w:t>
      </w:r>
      <w:r>
        <w:rPr>
          <w:color w:val="808080"/>
          <w:lang w:val="fr-FR"/>
        </w:rPr>
        <w:t>R</w:t>
      </w:r>
      <w:r w:rsidRPr="00BA7F0D">
        <w:rPr>
          <w:color w:val="808080"/>
          <w:lang w:val="fr-FR"/>
        </w:rPr>
        <w:t>ist. anast. Venezia, 1565</w:t>
      </w:r>
      <w:r w:rsidR="00FB710A" w:rsidRPr="00F61AE9">
        <w:rPr>
          <w:color w:val="808080"/>
          <w:lang w:val="fr-FR"/>
        </w:rPr>
        <w:t xml:space="preserve">. </w:t>
      </w:r>
      <w:r>
        <w:rPr>
          <w:color w:val="808080"/>
          <w:lang w:val="fr-FR"/>
        </w:rPr>
        <w:t xml:space="preserve">A cura di </w:t>
      </w:r>
      <w:r w:rsidR="00FB710A" w:rsidRPr="00F61AE9">
        <w:rPr>
          <w:color w:val="808080"/>
          <w:lang w:val="fr-FR"/>
        </w:rPr>
        <w:t>E. Riondato e L. Ol</w:t>
      </w:r>
      <w:r w:rsidR="00B95661">
        <w:rPr>
          <w:color w:val="808080"/>
          <w:lang w:val="fr-FR"/>
        </w:rPr>
        <w:t xml:space="preserve">ivieri. </w:t>
      </w:r>
      <w:r w:rsidRPr="00BA7F0D">
        <w:rPr>
          <w:color w:val="808080"/>
          <w:lang w:val="fr-FR"/>
        </w:rPr>
        <w:t xml:space="preserve">I filosofi veneti. </w:t>
      </w:r>
      <w:r w:rsidR="00B95661">
        <w:rPr>
          <w:color w:val="808080"/>
          <w:lang w:val="fr-FR"/>
        </w:rPr>
        <w:t xml:space="preserve">Antenote, Padoue, </w:t>
      </w:r>
      <w:r w:rsidRPr="00BA7F0D">
        <w:rPr>
          <w:color w:val="808080"/>
          <w:lang w:val="fr-FR"/>
        </w:rPr>
        <w:t>2000</w:t>
      </w:r>
      <w:r w:rsidR="00B95661">
        <w:rPr>
          <w:color w:val="808080"/>
          <w:lang w:val="fr-FR"/>
        </w:rPr>
        <w:t>.</w:t>
      </w:r>
      <w:r>
        <w:rPr>
          <w:color w:val="808080"/>
          <w:lang w:val="fr-FR"/>
        </w:rPr>
        <w:t xml:space="preserve"> </w:t>
      </w:r>
      <w:r w:rsidRPr="00BA7F0D">
        <w:rPr>
          <w:color w:val="808080"/>
          <w:lang w:val="fr-FR"/>
        </w:rPr>
        <w:t>586</w:t>
      </w:r>
      <w:r w:rsidR="00AE388B">
        <w:rPr>
          <w:color w:val="808080"/>
          <w:lang w:val="fr-FR"/>
        </w:rPr>
        <w:t xml:space="preserve"> p.*</w:t>
      </w:r>
    </w:p>
    <w:p w:rsidR="00FB710A" w:rsidRDefault="00B95661" w:rsidP="002802EC">
      <w:pPr>
        <w:pStyle w:val="PargrafoparaBibl"/>
        <w:widowControl/>
        <w:rPr>
          <w:color w:val="808080"/>
          <w:lang w:val="fr-FR"/>
        </w:rPr>
      </w:pPr>
      <w:r w:rsidRPr="00BA7F0D">
        <w:rPr>
          <w:color w:val="808080"/>
          <w:lang w:val="fr-FR"/>
        </w:rPr>
        <w:t xml:space="preserve">PIETRO D’ABANO, </w:t>
      </w:r>
      <w:r w:rsidRPr="00BA7F0D">
        <w:rPr>
          <w:i/>
          <w:color w:val="808080"/>
          <w:lang w:val="fr-FR"/>
        </w:rPr>
        <w:t>Il Trattato “De venenis”</w:t>
      </w:r>
      <w:r w:rsidRPr="00BA7F0D">
        <w:rPr>
          <w:color w:val="808080"/>
          <w:lang w:val="fr-FR"/>
        </w:rPr>
        <w:t xml:space="preserve">. </w:t>
      </w:r>
      <w:r w:rsidR="00BA7F0D" w:rsidRPr="00BA7F0D">
        <w:rPr>
          <w:color w:val="808080"/>
          <w:lang w:val="fr-FR"/>
        </w:rPr>
        <w:t>A cura di A. Benedicenti. Biblioteca di storia della scienza. Firenze, Olschki, 1949. 96</w:t>
      </w:r>
      <w:r w:rsidR="00AE388B">
        <w:rPr>
          <w:color w:val="808080"/>
          <w:lang w:val="fr-FR"/>
        </w:rPr>
        <w:t xml:space="preserve"> p.*</w:t>
      </w:r>
    </w:p>
    <w:p w:rsidR="00BA7F0D" w:rsidRDefault="00BA7F0D" w:rsidP="002802EC">
      <w:pPr>
        <w:pStyle w:val="PargrafoparaBibl"/>
        <w:widowControl/>
        <w:rPr>
          <w:color w:val="808080"/>
          <w:lang w:val="fr-FR"/>
        </w:rPr>
      </w:pPr>
      <w:r w:rsidRPr="00BA7F0D">
        <w:rPr>
          <w:color w:val="808080"/>
          <w:lang w:val="fr-FR"/>
        </w:rPr>
        <w:t>PIETRO D’ABANO,</w:t>
      </w:r>
      <w:r>
        <w:rPr>
          <w:color w:val="808080"/>
          <w:lang w:val="fr-FR"/>
        </w:rPr>
        <w:t xml:space="preserve"> </w:t>
      </w:r>
      <w:r w:rsidRPr="00BA7F0D">
        <w:rPr>
          <w:i/>
          <w:color w:val="808080"/>
          <w:lang w:val="fr-FR"/>
        </w:rPr>
        <w:t>Abrahe Avenaris judei astrologi peritissimi in re judicali opera</w:t>
      </w:r>
      <w:r w:rsidR="003805AC">
        <w:rPr>
          <w:color w:val="808080"/>
          <w:lang w:val="fr-FR"/>
        </w:rPr>
        <w:t xml:space="preserve">. </w:t>
      </w:r>
      <w:r w:rsidRPr="00BA7F0D">
        <w:rPr>
          <w:color w:val="808080"/>
          <w:lang w:val="fr-FR"/>
        </w:rPr>
        <w:t>Aicurzio, Castel Negrino</w:t>
      </w:r>
      <w:r w:rsidR="00AE388B">
        <w:rPr>
          <w:color w:val="808080"/>
          <w:lang w:val="fr-FR"/>
        </w:rPr>
        <w:t>, 2006. 200 p.*</w:t>
      </w:r>
    </w:p>
    <w:p w:rsidR="00BA7F0D" w:rsidRDefault="00BA7F0D" w:rsidP="002802EC">
      <w:pPr>
        <w:pStyle w:val="PargrafoparaBibl"/>
        <w:widowControl/>
        <w:rPr>
          <w:color w:val="808080"/>
          <w:lang w:val="fr-FR"/>
        </w:rPr>
      </w:pPr>
      <w:r w:rsidRPr="00BA7F0D">
        <w:rPr>
          <w:color w:val="808080"/>
          <w:lang w:val="fr-FR"/>
        </w:rPr>
        <w:t>PIETRO D’ABANO,</w:t>
      </w:r>
      <w:r>
        <w:rPr>
          <w:color w:val="808080"/>
          <w:lang w:val="fr-FR"/>
        </w:rPr>
        <w:t xml:space="preserve"> </w:t>
      </w:r>
      <w:r w:rsidRPr="00BA7F0D">
        <w:rPr>
          <w:i/>
          <w:color w:val="808080"/>
          <w:lang w:val="fr-FR"/>
        </w:rPr>
        <w:t>Trattati di astronomia</w:t>
      </w:r>
      <w:r w:rsidRPr="00BA7F0D">
        <w:rPr>
          <w:color w:val="808080"/>
          <w:lang w:val="fr-FR"/>
        </w:rPr>
        <w:t>.</w:t>
      </w:r>
      <w:r>
        <w:rPr>
          <w:color w:val="808080"/>
          <w:lang w:val="fr-FR"/>
        </w:rPr>
        <w:t xml:space="preserve"> </w:t>
      </w:r>
      <w:r w:rsidRPr="00BA7F0D">
        <w:rPr>
          <w:color w:val="808080"/>
          <w:lang w:val="fr-FR"/>
        </w:rPr>
        <w:t xml:space="preserve">A cura di </w:t>
      </w:r>
      <w:r>
        <w:rPr>
          <w:color w:val="808080"/>
          <w:lang w:val="fr-FR"/>
        </w:rPr>
        <w:t xml:space="preserve">G. F. </w:t>
      </w:r>
      <w:r w:rsidRPr="00BA7F0D">
        <w:rPr>
          <w:color w:val="808080"/>
          <w:lang w:val="fr-FR"/>
        </w:rPr>
        <w:t>Vescovini</w:t>
      </w:r>
      <w:r>
        <w:rPr>
          <w:color w:val="808080"/>
          <w:lang w:val="fr-FR"/>
        </w:rPr>
        <w:t xml:space="preserve">. </w:t>
      </w:r>
      <w:r w:rsidRPr="00BA7F0D">
        <w:rPr>
          <w:color w:val="808080"/>
          <w:lang w:val="fr-FR"/>
        </w:rPr>
        <w:t xml:space="preserve">Il mito e la storia. </w:t>
      </w:r>
      <w:r>
        <w:rPr>
          <w:color w:val="808080"/>
          <w:lang w:val="fr-FR"/>
        </w:rPr>
        <w:t xml:space="preserve">Padova, </w:t>
      </w:r>
      <w:r w:rsidRPr="00BA7F0D">
        <w:rPr>
          <w:color w:val="808080"/>
          <w:lang w:val="fr-FR"/>
        </w:rPr>
        <w:t>Esedra, 1992. 488 p.</w:t>
      </w:r>
      <w:r w:rsidR="00AE388B">
        <w:rPr>
          <w:color w:val="808080"/>
          <w:lang w:val="fr-FR"/>
        </w:rPr>
        <w:t>*</w:t>
      </w:r>
    </w:p>
    <w:p w:rsidR="00036275" w:rsidRDefault="00036275" w:rsidP="00036275">
      <w:pPr>
        <w:pStyle w:val="Ttulo5"/>
        <w:keepNext/>
        <w:spacing w:before="0"/>
        <w:rPr>
          <w:color w:val="FF0000"/>
          <w:lang w:val="es-ES_tradnl"/>
        </w:rPr>
      </w:pPr>
      <w:r>
        <w:rPr>
          <w:color w:val="FF0000"/>
          <w:lang w:val="es-ES_tradnl"/>
        </w:rPr>
        <w:t>Recepção</w:t>
      </w:r>
    </w:p>
    <w:p w:rsidR="009350CF" w:rsidRDefault="009350CF" w:rsidP="009350CF">
      <w:pPr>
        <w:pStyle w:val="PargrafoparaBibl"/>
        <w:widowControl/>
      </w:pPr>
      <w:r w:rsidRPr="003D39B6">
        <w:t>RAIMONDO LULLO</w:t>
      </w:r>
      <w:r>
        <w:t xml:space="preserve">, </w:t>
      </w:r>
      <w:r w:rsidRPr="003D39B6">
        <w:rPr>
          <w:i/>
        </w:rPr>
        <w:t>Consolatio Venetorum</w:t>
      </w:r>
      <w:r>
        <w:t>. T</w:t>
      </w:r>
      <w:r w:rsidRPr="003D39B6">
        <w:t>esto critico di M</w:t>
      </w:r>
      <w:r>
        <w:t>. Ciceri, tr.</w:t>
      </w:r>
      <w:r w:rsidRPr="003D39B6">
        <w:t xml:space="preserve"> e cura di P</w:t>
      </w:r>
      <w:r>
        <w:t>. Rigobon. P</w:t>
      </w:r>
      <w:r w:rsidRPr="003D39B6">
        <w:t>resentazione di E</w:t>
      </w:r>
      <w:r>
        <w:t>.</w:t>
      </w:r>
      <w:r w:rsidRPr="003D39B6">
        <w:t xml:space="preserve"> Burgio. </w:t>
      </w:r>
      <w:r>
        <w:t>Biblioteca veneta, 27. Roma, Antenore, 2008. LXX+84 p. [USP]</w:t>
      </w:r>
    </w:p>
    <w:p w:rsidR="00FB710A" w:rsidRPr="006F43E0" w:rsidRDefault="00AA4FB5" w:rsidP="002802EC">
      <w:pPr>
        <w:pStyle w:val="Ttulo5"/>
        <w:keepNext/>
        <w:spacing w:before="0"/>
        <w:rPr>
          <w:color w:val="FF0000"/>
          <w:lang w:val="es-ES_tradnl"/>
        </w:rPr>
      </w:pPr>
      <w:r>
        <w:rPr>
          <w:color w:val="FF0000"/>
          <w:lang w:val="es-ES_tradnl"/>
        </w:rPr>
        <w:t>Comentadores</w:t>
      </w:r>
    </w:p>
    <w:p w:rsidR="00FB710A" w:rsidRPr="007350DB" w:rsidRDefault="00FB710A" w:rsidP="002802EC">
      <w:pPr>
        <w:pStyle w:val="PargrafoparaBibl"/>
        <w:widowControl/>
        <w:rPr>
          <w:noProof/>
          <w:szCs w:val="15"/>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7350DB">
        <w:t xml:space="preserve">Louvain-la-Neuve, </w:t>
      </w:r>
      <w:r w:rsidRPr="007350DB">
        <w:rPr>
          <w:noProof/>
          <w:szCs w:val="22"/>
        </w:rPr>
        <w:t>FIDEM</w:t>
      </w:r>
      <w:r w:rsidRPr="007350DB">
        <w:t xml:space="preserve">, </w:t>
      </w:r>
      <w:r w:rsidRPr="007350DB">
        <w:rPr>
          <w:noProof/>
          <w:szCs w:val="15"/>
        </w:rPr>
        <w:t xml:space="preserve">1994. VI+575 p. </w:t>
      </w:r>
      <w:r w:rsidRPr="007350DB">
        <w:t>[UNICAMP]</w:t>
      </w:r>
      <w:r w:rsidRPr="007350DB">
        <w:rPr>
          <w:noProof/>
          <w:szCs w:val="15"/>
        </w:rPr>
        <w:t xml:space="preserve"> [USP]</w:t>
      </w:r>
    </w:p>
    <w:p w:rsidR="00EA0F06" w:rsidRPr="00EA0F06" w:rsidRDefault="00AE388B" w:rsidP="002802EC">
      <w:pPr>
        <w:pStyle w:val="PargrafoparaBibl"/>
        <w:widowControl/>
        <w:rPr>
          <w:noProof/>
          <w:szCs w:val="15"/>
          <w:lang w:val="en-US"/>
        </w:rPr>
      </w:pPr>
      <w:r w:rsidRPr="00AE388B">
        <w:rPr>
          <w:color w:val="808080"/>
          <w:lang w:val="fr-FR"/>
        </w:rPr>
        <w:t xml:space="preserve">BOUDET, J. P., et al., a cura di, </w:t>
      </w:r>
      <w:r w:rsidRPr="00AE388B">
        <w:rPr>
          <w:i/>
          <w:color w:val="808080"/>
          <w:lang w:val="fr-FR"/>
        </w:rPr>
        <w:t>Médecine, astrologie et magie entre Moyen Âge et Reinassance: autour de Pietro d’Abano</w:t>
      </w:r>
      <w:r w:rsidRPr="00AE388B">
        <w:rPr>
          <w:color w:val="808080"/>
          <w:lang w:val="fr-FR"/>
        </w:rPr>
        <w:t>. Micrologus’ library. Firenze, SISMEL</w:t>
      </w:r>
      <w:r w:rsidR="003A48CF">
        <w:rPr>
          <w:color w:val="808080"/>
          <w:lang w:val="fr-FR"/>
        </w:rPr>
        <w:t xml:space="preserve"> / </w:t>
      </w:r>
      <w:r w:rsidR="003A48CF" w:rsidRPr="003A48CF">
        <w:rPr>
          <w:color w:val="808080"/>
          <w:lang w:val="fr-FR"/>
        </w:rPr>
        <w:t>Galluzzo</w:t>
      </w:r>
      <w:r w:rsidRPr="00AE388B">
        <w:rPr>
          <w:color w:val="808080"/>
          <w:lang w:val="fr-FR"/>
        </w:rPr>
        <w:t>, 2014. 366</w:t>
      </w:r>
      <w:r>
        <w:rPr>
          <w:color w:val="808080"/>
          <w:lang w:val="fr-FR"/>
        </w:rPr>
        <w:t xml:space="preserve"> p.*</w:t>
      </w:r>
      <w:r w:rsidR="00EA0F06" w:rsidRPr="00EA0F06">
        <w:rPr>
          <w:noProof/>
          <w:szCs w:val="15"/>
          <w:lang w:val="en-US"/>
        </w:rPr>
        <w:t xml:space="preserve"> </w:t>
      </w:r>
    </w:p>
    <w:p w:rsidR="00FB710A" w:rsidRPr="00F61AE9" w:rsidRDefault="00FB710A" w:rsidP="002802EC">
      <w:pPr>
        <w:pStyle w:val="PargrafoparaBibl"/>
        <w:widowControl/>
        <w:rPr>
          <w:noProof/>
          <w:szCs w:val="15"/>
        </w:rPr>
      </w:pPr>
      <w:r w:rsidRPr="00F61AE9">
        <w:rPr>
          <w:noProof/>
          <w:szCs w:val="15"/>
          <w:lang w:val="en-US"/>
        </w:rPr>
        <w:t xml:space="preserve">BURNETT, C., et al., eds., </w:t>
      </w:r>
      <w:r w:rsidRPr="00F61AE9">
        <w:rPr>
          <w:i/>
          <w:noProof/>
          <w:szCs w:val="15"/>
          <w:lang w:val="en-US"/>
        </w:rPr>
        <w:t>Continuities and disruptions between the Middle Ages and the Renaissance</w:t>
      </w:r>
      <w:r w:rsidRPr="00F61AE9">
        <w:rPr>
          <w:noProof/>
          <w:szCs w:val="15"/>
          <w:lang w:val="en-US"/>
        </w:rPr>
        <w:t xml:space="preserve">. </w:t>
      </w:r>
      <w:r w:rsidRPr="00F61AE9">
        <w:rPr>
          <w:noProof/>
          <w:szCs w:val="15"/>
        </w:rPr>
        <w:t xml:space="preserve">Textes et études du Moyen Âge, 40. Turnhout, Brepols, </w:t>
      </w:r>
      <w:r w:rsidR="00B21287">
        <w:rPr>
          <w:noProof/>
          <w:szCs w:val="15"/>
        </w:rPr>
        <w:t>2008. 181 p. [UFSCar] [USP] {NA}</w:t>
      </w:r>
    </w:p>
    <w:p w:rsidR="00C55571" w:rsidRDefault="00C55571" w:rsidP="00C55571">
      <w:pPr>
        <w:pStyle w:val="PargrafoparaBibl"/>
        <w:widowControl/>
      </w:pPr>
      <w:r>
        <w:t xml:space="preserve">CASAGRANDE, C., e FIORAVANTI, G., </w:t>
      </w:r>
      <w:r w:rsidRPr="00AF5492">
        <w:rPr>
          <w:i/>
        </w:rPr>
        <w:t>La filosofia in Italia al tempo di Dante</w:t>
      </w:r>
      <w:r>
        <w:t>. Bologna, Il Mulino, 2016. 291 p. [USP]</w:t>
      </w:r>
    </w:p>
    <w:p w:rsidR="00FB710A" w:rsidRPr="004A3477" w:rsidRDefault="00FB710A" w:rsidP="002802EC">
      <w:pPr>
        <w:pStyle w:val="PargrafoparaBibl"/>
        <w:widowControl/>
      </w:pPr>
      <w:r w:rsidRPr="00F61AE9">
        <w:t xml:space="preserve">CRISCIANI, C., et al., eds., </w:t>
      </w:r>
      <w:r w:rsidRPr="00F61AE9">
        <w:rPr>
          <w:i/>
          <w:iCs/>
        </w:rPr>
        <w:t>Parva naturalia. Saperi medievali, natura e vita</w:t>
      </w:r>
      <w:r w:rsidRPr="00F61AE9">
        <w:t xml:space="preserve">. </w:t>
      </w:r>
      <w:r w:rsidRPr="004A3477">
        <w:t xml:space="preserve">Pisa / Roma, IEPI, 2004. 440 p. </w:t>
      </w:r>
      <w:r w:rsidRPr="004A3477">
        <w:rPr>
          <w:noProof/>
          <w:szCs w:val="15"/>
        </w:rPr>
        <w:t>[USP]</w:t>
      </w:r>
    </w:p>
    <w:p w:rsidR="002777F2" w:rsidRPr="006C40F8" w:rsidRDefault="002777F2" w:rsidP="002777F2">
      <w:pPr>
        <w:pStyle w:val="PargrafoparaBibl"/>
        <w:widowControl/>
        <w:rPr>
          <w:lang w:val="en-US"/>
        </w:rPr>
      </w:pPr>
      <w:r w:rsidRPr="004A3477">
        <w:t xml:space="preserve">DELAURENTI, B., </w:t>
      </w:r>
      <w:r w:rsidRPr="004A3477">
        <w:rPr>
          <w:i/>
        </w:rPr>
        <w:t xml:space="preserve">La puissance des mots: “virtus verborum”. </w:t>
      </w:r>
      <w:r w:rsidRPr="00A05E60">
        <w:rPr>
          <w:i/>
          <w:lang w:val="en-US"/>
        </w:rPr>
        <w:t>Débats doctrinaux sur le pouvoir des incantations au Moyen Âge</w:t>
      </w:r>
      <w:r w:rsidRPr="006C40F8">
        <w:rPr>
          <w:lang w:val="en-US"/>
        </w:rPr>
        <w:t xml:space="preserve">. Paris, Cerf, 2007. V+579 p. </w:t>
      </w:r>
      <w:r>
        <w:rPr>
          <w:lang w:val="en-US"/>
        </w:rPr>
        <w:t xml:space="preserve">[UFSCar] </w:t>
      </w:r>
      <w:r w:rsidRPr="006C40F8">
        <w:rPr>
          <w:lang w:val="en-US"/>
        </w:rPr>
        <w:t>[USP]</w:t>
      </w:r>
    </w:p>
    <w:p w:rsidR="00FB710A" w:rsidRPr="00F61AE9" w:rsidRDefault="00FB710A" w:rsidP="002802EC">
      <w:pPr>
        <w:pStyle w:val="PargrafoparaBibl"/>
        <w:widowControl/>
        <w:rPr>
          <w:szCs w:val="24"/>
          <w:lang w:val="en-US"/>
        </w:rPr>
      </w:pPr>
      <w:r w:rsidRPr="00F61AE9">
        <w:rPr>
          <w:lang w:val="en-US"/>
        </w:rPr>
        <w:t xml:space="preserve">FRENCH, R. K., </w:t>
      </w:r>
      <w:r w:rsidRPr="00F61AE9">
        <w:rPr>
          <w:i/>
          <w:lang w:val="en-US"/>
        </w:rPr>
        <w:t>Medicine before science: the rational and learned doctor from the Middle Ages to the Enlightenment</w:t>
      </w:r>
      <w:r w:rsidRPr="00F61AE9">
        <w:rPr>
          <w:lang w:val="en-US"/>
        </w:rPr>
        <w:t xml:space="preserve">. Cambridge, UP, 2003. V+289 p. </w:t>
      </w:r>
      <w:r w:rsidR="00F515D6">
        <w:rPr>
          <w:lang w:val="en-US"/>
        </w:rPr>
        <w:t xml:space="preserve">[UFABC] </w:t>
      </w:r>
      <w:r w:rsidRPr="00F61AE9">
        <w:rPr>
          <w:lang w:val="en-US"/>
        </w:rPr>
        <w:t>[USP]</w:t>
      </w:r>
    </w:p>
    <w:p w:rsidR="00FB710A" w:rsidRDefault="00FB710A" w:rsidP="002802EC">
      <w:pPr>
        <w:pStyle w:val="PargrafoparaBibl"/>
        <w:widowControl/>
        <w:rPr>
          <w:lang w:val="es-ES_tradnl"/>
        </w:rPr>
      </w:pPr>
      <w:r w:rsidRPr="00F61AE9">
        <w:rPr>
          <w:lang w:val="en-US"/>
        </w:rPr>
        <w:lastRenderedPageBreak/>
        <w:t xml:space="preserve">GARCÍA BALLESTER, L., </w:t>
      </w:r>
      <w:r w:rsidRPr="00F61AE9">
        <w:rPr>
          <w:i/>
          <w:lang w:val="en-US"/>
        </w:rPr>
        <w:t>Galen and Galenism: theory and medical practice from antiquity to the European Renaissance</w:t>
      </w:r>
      <w:r w:rsidRPr="00F61AE9">
        <w:rPr>
          <w:lang w:val="en-US"/>
        </w:rPr>
        <w:t xml:space="preserve">. </w:t>
      </w:r>
      <w:r w:rsidRPr="003369C1">
        <w:rPr>
          <w:lang w:val="en-US"/>
        </w:rPr>
        <w:t>Ed. L. Jon Arrizabalaga</w:t>
      </w:r>
      <w:r w:rsidR="00485FE4" w:rsidRPr="003369C1">
        <w:rPr>
          <w:lang w:val="en-US"/>
        </w:rPr>
        <w:t xml:space="preserve"> et al</w:t>
      </w:r>
      <w:r w:rsidRPr="003369C1">
        <w:rPr>
          <w:lang w:val="en-US"/>
        </w:rPr>
        <w:t xml:space="preserve">. </w:t>
      </w:r>
      <w:r w:rsidRPr="003369C1">
        <w:rPr>
          <w:noProof/>
          <w:szCs w:val="16"/>
          <w:lang w:val="en-US"/>
        </w:rPr>
        <w:t xml:space="preserve">Aldershot, Ashgate, 2002. 350 p. </w:t>
      </w:r>
      <w:r w:rsidRPr="00F61AE9">
        <w:rPr>
          <w:lang w:val="es-ES_tradnl"/>
        </w:rPr>
        <w:t>[UNICAMP]</w:t>
      </w:r>
      <w:r w:rsidR="00485FE4">
        <w:rPr>
          <w:lang w:val="es-ES_tradnl"/>
        </w:rPr>
        <w:t xml:space="preserve"> [USP]</w:t>
      </w:r>
    </w:p>
    <w:p w:rsidR="00FB710A" w:rsidRPr="00F61AE9" w:rsidRDefault="00FB710A" w:rsidP="002802EC">
      <w:pPr>
        <w:pStyle w:val="PargrafoparaBibl"/>
        <w:widowControl/>
      </w:pPr>
      <w:r w:rsidRPr="00F61AE9">
        <w:t xml:space="preserve">GARIN, E., </w:t>
      </w:r>
      <w:r w:rsidRPr="00F61AE9">
        <w:rPr>
          <w:i/>
        </w:rPr>
        <w:t>Aristotelismo veneto e scienza moderna</w:t>
      </w:r>
      <w:r w:rsidRPr="00F61AE9">
        <w:t>. Padova, Antenore, 1981. VIII+40 p. [USP]</w:t>
      </w:r>
    </w:p>
    <w:p w:rsidR="002374E2" w:rsidRDefault="002374E2" w:rsidP="002802EC">
      <w:pPr>
        <w:pStyle w:val="PargrafoparaBibl"/>
        <w:widowControl/>
        <w:rPr>
          <w:iCs/>
          <w:lang w:val="en-US"/>
        </w:rPr>
      </w:pPr>
      <w:r w:rsidRPr="00B86C2B">
        <w:rPr>
          <w:lang w:val="en-US"/>
        </w:rPr>
        <w:t xml:space="preserve">GRELLARD, C., </w:t>
      </w:r>
      <w:r>
        <w:rPr>
          <w:lang w:val="en-US"/>
        </w:rPr>
        <w:t xml:space="preserve">éd., </w:t>
      </w:r>
      <w:r w:rsidRPr="00B86C2B">
        <w:rPr>
          <w:i/>
          <w:lang w:val="en-US"/>
        </w:rPr>
        <w:t xml:space="preserve">Méthodes et </w:t>
      </w:r>
      <w:r w:rsidRPr="00B86C2B">
        <w:rPr>
          <w:i/>
          <w:iCs/>
          <w:lang w:val="en-US"/>
        </w:rPr>
        <w:t>statut</w:t>
      </w:r>
      <w:r w:rsidRPr="00B86C2B">
        <w:rPr>
          <w:i/>
          <w:lang w:val="en-US"/>
        </w:rPr>
        <w:t xml:space="preserve"> des </w:t>
      </w:r>
      <w:r w:rsidRPr="00B86C2B">
        <w:rPr>
          <w:i/>
          <w:iCs/>
          <w:lang w:val="en-US"/>
        </w:rPr>
        <w:t>sciences</w:t>
      </w:r>
      <w:r w:rsidRPr="00B86C2B">
        <w:rPr>
          <w:i/>
          <w:lang w:val="en-US"/>
        </w:rPr>
        <w:t xml:space="preserve"> à </w:t>
      </w:r>
      <w:r w:rsidRPr="00B86C2B">
        <w:rPr>
          <w:i/>
          <w:iCs/>
          <w:lang w:val="en-US"/>
        </w:rPr>
        <w:t>la fin</w:t>
      </w:r>
      <w:r w:rsidRPr="00B86C2B">
        <w:rPr>
          <w:i/>
          <w:lang w:val="en-US"/>
        </w:rPr>
        <w:t xml:space="preserve"> du </w:t>
      </w:r>
      <w:r w:rsidRPr="00B86C2B">
        <w:rPr>
          <w:i/>
          <w:iCs/>
          <w:lang w:val="en-US"/>
        </w:rPr>
        <w:t>Moyen</w:t>
      </w:r>
      <w:r w:rsidRPr="00B86C2B">
        <w:rPr>
          <w:i/>
          <w:lang w:val="en-US"/>
        </w:rPr>
        <w:t xml:space="preserve"> Â</w:t>
      </w:r>
      <w:r w:rsidRPr="00B86C2B">
        <w:rPr>
          <w:i/>
          <w:iCs/>
          <w:lang w:val="en-US"/>
        </w:rPr>
        <w:t>ge</w:t>
      </w:r>
      <w:r w:rsidRPr="00B86C2B">
        <w:rPr>
          <w:iCs/>
          <w:lang w:val="en-US"/>
        </w:rPr>
        <w:t xml:space="preserve">. </w:t>
      </w:r>
      <w:r w:rsidRPr="00BB6C79">
        <w:rPr>
          <w:lang w:val="en-US"/>
        </w:rPr>
        <w:t>Villeneuve d’Ascq</w:t>
      </w:r>
      <w:r>
        <w:rPr>
          <w:iCs/>
          <w:lang w:val="en-US"/>
        </w:rPr>
        <w:t xml:space="preserve">, </w:t>
      </w:r>
      <w:r w:rsidRPr="00B86C2B">
        <w:rPr>
          <w:iCs/>
          <w:lang w:val="en-US"/>
        </w:rPr>
        <w:t>Presses universitaires du Sept</w:t>
      </w:r>
      <w:r>
        <w:rPr>
          <w:iCs/>
          <w:lang w:val="en-US"/>
        </w:rPr>
        <w:t>entrion, 2004. 238 p. [USP]</w:t>
      </w:r>
    </w:p>
    <w:p w:rsidR="0030069E" w:rsidRPr="000B26F7" w:rsidRDefault="0030069E" w:rsidP="002802EC">
      <w:pPr>
        <w:pStyle w:val="PargrafoparaBibl"/>
        <w:widowControl/>
        <w:rPr>
          <w:iCs/>
          <w:lang w:val="en-US"/>
        </w:rPr>
      </w:pPr>
      <w:r w:rsidRPr="00F61AE9">
        <w:rPr>
          <w:noProof/>
          <w:lang w:val="en-US"/>
        </w:rPr>
        <w:t xml:space="preserve">KNUUTTILA, S., and KÄRKKÄINEN, P., eds., </w:t>
      </w:r>
      <w:r w:rsidRPr="00F61AE9">
        <w:rPr>
          <w:i/>
          <w:noProof/>
          <w:lang w:val="en-US"/>
        </w:rPr>
        <w:t>Theories of perception in medieval and early modern philosophy</w:t>
      </w:r>
      <w:r w:rsidRPr="00F61AE9">
        <w:rPr>
          <w:noProof/>
          <w:lang w:val="en-US"/>
        </w:rPr>
        <w:t xml:space="preserve">. Dordrechet, Springer, 2008. </w:t>
      </w:r>
      <w:r w:rsidRPr="00F61AE9">
        <w:rPr>
          <w:lang w:val="en-US"/>
        </w:rPr>
        <w:t xml:space="preserve">292 </w:t>
      </w:r>
      <w:r w:rsidRPr="00F61AE9">
        <w:rPr>
          <w:noProof/>
          <w:lang w:val="en-US"/>
        </w:rPr>
        <w:t>p.</w:t>
      </w:r>
      <w:r w:rsidRPr="0030069E">
        <w:rPr>
          <w:noProof/>
          <w:color w:val="808080" w:themeColor="background1" w:themeShade="80"/>
          <w:lang w:val="en-US"/>
        </w:rPr>
        <w:t>*</w:t>
      </w:r>
      <w:r w:rsidRPr="00F61AE9">
        <w:rPr>
          <w:noProof/>
          <w:lang w:val="en-US"/>
        </w:rPr>
        <w:t xml:space="preserve"> </w:t>
      </w:r>
      <w:r w:rsidR="007807C3">
        <w:rPr>
          <w:noProof/>
          <w:lang w:val="en-US"/>
        </w:rPr>
        <w:t xml:space="preserve">[UFABC] </w:t>
      </w:r>
      <w:r w:rsidRPr="00F61AE9">
        <w:rPr>
          <w:noProof/>
          <w:lang w:val="en-US"/>
        </w:rPr>
        <w:t>[</w:t>
      </w:r>
      <w:r w:rsidRPr="000B26F7">
        <w:rPr>
          <w:iCs/>
          <w:lang w:val="en-US"/>
        </w:rPr>
        <w:t>UNICAMP]</w:t>
      </w:r>
    </w:p>
    <w:p w:rsidR="003945B5" w:rsidRPr="00F61AE9" w:rsidRDefault="003945B5" w:rsidP="003945B5">
      <w:pPr>
        <w:pStyle w:val="PargrafoparaBibl"/>
        <w:widowControl/>
        <w:rPr>
          <w:lang w:val="en-US"/>
        </w:rPr>
      </w:pPr>
      <w:r w:rsidRPr="00F61AE9">
        <w:rPr>
          <w:lang w:val="en-US"/>
        </w:rPr>
        <w:t xml:space="preserve">LINDBERG, D. C., ed., </w:t>
      </w:r>
      <w:r w:rsidRPr="00F61AE9">
        <w:rPr>
          <w:i/>
          <w:lang w:val="en-US"/>
        </w:rPr>
        <w:t>Science in the Middle Ages</w:t>
      </w:r>
      <w:r w:rsidRPr="00F61AE9">
        <w:rPr>
          <w:lang w:val="en-US"/>
        </w:rPr>
        <w:t>. Chicago, UP, 1978</w:t>
      </w:r>
      <w:r>
        <w:rPr>
          <w:lang w:val="en-US"/>
        </w:rPr>
        <w:t>.</w:t>
      </w:r>
      <w:r w:rsidRPr="00F61AE9">
        <w:rPr>
          <w:lang w:val="en-US"/>
        </w:rPr>
        <w:t xml:space="preserve"> 1980. XV+549 p. </w:t>
      </w:r>
      <w:r>
        <w:rPr>
          <w:lang w:val="en-US"/>
        </w:rPr>
        <w:t xml:space="preserve">[PUC] </w:t>
      </w:r>
      <w:r w:rsidRPr="00F61AE9">
        <w:rPr>
          <w:lang w:val="en-US"/>
        </w:rPr>
        <w:t>[USP]</w:t>
      </w:r>
    </w:p>
    <w:p w:rsidR="00FB710A" w:rsidRPr="00F61AE9" w:rsidRDefault="00FB710A" w:rsidP="002802EC">
      <w:pPr>
        <w:pStyle w:val="PargrafoparaBibl"/>
        <w:widowControl/>
        <w:rPr>
          <w:noProof/>
          <w:szCs w:val="15"/>
        </w:rPr>
      </w:pPr>
      <w:r w:rsidRPr="00F61AE9">
        <w:rPr>
          <w:noProof/>
          <w:lang w:val="en-US"/>
        </w:rPr>
        <w:t xml:space="preserve">MARCHETTI, G., et al., eds., </w:t>
      </w:r>
      <w:r w:rsidRPr="00F61AE9">
        <w:rPr>
          <w:i/>
          <w:noProof/>
          <w:lang w:val="en-US"/>
        </w:rPr>
        <w:t>Ratio et superstitio</w:t>
      </w:r>
      <w:r w:rsidRPr="00F61AE9">
        <w:rPr>
          <w:noProof/>
          <w:lang w:val="en-US"/>
        </w:rPr>
        <w:t xml:space="preserve">.Textes et études du Moyen Âge, 24. </w:t>
      </w:r>
      <w:r w:rsidRPr="00F61AE9">
        <w:rPr>
          <w:noProof/>
        </w:rPr>
        <w:t xml:space="preserve">Louvain-la-Neuve, FIDEM, 2003. XXX+680 </w:t>
      </w:r>
      <w:r w:rsidR="00EA0F06">
        <w:rPr>
          <w:noProof/>
        </w:rPr>
        <w:t>p. [UFSCar] [UNICAMP] [USP]</w:t>
      </w:r>
    </w:p>
    <w:p w:rsidR="00565FF6" w:rsidRDefault="00565FF6" w:rsidP="002802EC">
      <w:pPr>
        <w:pStyle w:val="PargrafoparaBibl"/>
        <w:widowControl/>
        <w:rPr>
          <w:bCs/>
        </w:rPr>
      </w:pPr>
      <w:r w:rsidRPr="00936BAD">
        <w:t>NARDI, B.,</w:t>
      </w:r>
      <w:r w:rsidRPr="005B0008">
        <w:rPr>
          <w:bCs/>
          <w:szCs w:val="24"/>
        </w:rPr>
        <w:t xml:space="preserve"> </w:t>
      </w:r>
      <w:r w:rsidRPr="00A66F89">
        <w:rPr>
          <w:bCs/>
          <w:i/>
          <w:szCs w:val="24"/>
        </w:rPr>
        <w:t>Saggi sull’aristotelismo</w:t>
      </w:r>
      <w:r w:rsidRPr="005B0008">
        <w:rPr>
          <w:bCs/>
          <w:i/>
          <w:szCs w:val="24"/>
        </w:rPr>
        <w:t xml:space="preserve"> </w:t>
      </w:r>
      <w:r w:rsidRPr="00A66F89">
        <w:rPr>
          <w:bCs/>
          <w:i/>
          <w:szCs w:val="24"/>
        </w:rPr>
        <w:t>padovano</w:t>
      </w:r>
      <w:r w:rsidRPr="005B0008">
        <w:rPr>
          <w:bCs/>
          <w:i/>
          <w:szCs w:val="24"/>
        </w:rPr>
        <w:t xml:space="preserve"> dal secolo XIV al XVI</w:t>
      </w:r>
      <w:r>
        <w:rPr>
          <w:bCs/>
          <w:szCs w:val="24"/>
        </w:rPr>
        <w:t xml:space="preserve">. </w:t>
      </w:r>
      <w:r w:rsidRPr="00A66F89">
        <w:rPr>
          <w:iCs/>
        </w:rPr>
        <w:t>Studi sulla tradizione aristotelica nel Veneto</w:t>
      </w:r>
      <w:r>
        <w:t>,</w:t>
      </w:r>
      <w:r>
        <w:rPr>
          <w:szCs w:val="24"/>
        </w:rPr>
        <w:t xml:space="preserve"> 1. Firenze, Sansoni, </w:t>
      </w:r>
      <w:r w:rsidRPr="005B0008">
        <w:rPr>
          <w:szCs w:val="24"/>
        </w:rPr>
        <w:t>1958.</w:t>
      </w:r>
      <w:r>
        <w:rPr>
          <w:szCs w:val="24"/>
        </w:rPr>
        <w:t xml:space="preserve"> 468 p. [UNICAMP]</w:t>
      </w:r>
    </w:p>
    <w:p w:rsidR="007B4F78" w:rsidRPr="007B4F78" w:rsidRDefault="007B4F78" w:rsidP="002802EC">
      <w:pPr>
        <w:pStyle w:val="PargrafoparaBibl"/>
        <w:widowControl/>
        <w:rPr>
          <w:color w:val="808080" w:themeColor="background1" w:themeShade="80"/>
        </w:rPr>
      </w:pPr>
      <w:r w:rsidRPr="007B4F78">
        <w:rPr>
          <w:color w:val="808080" w:themeColor="background1" w:themeShade="80"/>
        </w:rPr>
        <w:t>OLIVIERI, L</w:t>
      </w:r>
      <w:r>
        <w:rPr>
          <w:color w:val="808080" w:themeColor="background1" w:themeShade="80"/>
        </w:rPr>
        <w:t>.</w:t>
      </w:r>
      <w:r w:rsidRPr="007B4F78">
        <w:rPr>
          <w:color w:val="808080" w:themeColor="background1" w:themeShade="80"/>
        </w:rPr>
        <w:t xml:space="preserve">, </w:t>
      </w:r>
      <w:r w:rsidRPr="007B4F78">
        <w:rPr>
          <w:i/>
          <w:color w:val="808080" w:themeColor="background1" w:themeShade="80"/>
        </w:rPr>
        <w:t>Pietro d’Abano e il pensiero neolatino. Filosofia, scienza e ricerca dell’Aristotele greco tra i secoli XIII e XIV</w:t>
      </w:r>
      <w:r w:rsidRPr="007B4F78">
        <w:rPr>
          <w:color w:val="808080" w:themeColor="background1" w:themeShade="80"/>
        </w:rPr>
        <w:t>. Saggi e testi</w:t>
      </w:r>
      <w:r>
        <w:rPr>
          <w:color w:val="808080" w:themeColor="background1" w:themeShade="80"/>
        </w:rPr>
        <w:t>, 23</w:t>
      </w:r>
      <w:r w:rsidRPr="007B4F78">
        <w:rPr>
          <w:color w:val="808080" w:themeColor="background1" w:themeShade="80"/>
        </w:rPr>
        <w:t>. Padua, Antenore, 2000. VIII+221 p.*</w:t>
      </w:r>
      <w:r w:rsidR="00EB15D3" w:rsidRPr="00EB15D3">
        <w:rPr>
          <w:color w:val="808080" w:themeColor="background1" w:themeShade="80"/>
          <w:vertAlign w:val="superscript"/>
        </w:rPr>
        <w:t>+</w:t>
      </w:r>
    </w:p>
    <w:p w:rsidR="00A941DC" w:rsidRDefault="00A941DC" w:rsidP="00A941DC">
      <w:pPr>
        <w:pStyle w:val="PargrafoparaBibl"/>
        <w:widowControl/>
      </w:pPr>
      <w:r w:rsidRPr="00F61AE9">
        <w:t xml:space="preserve">PIAIA, G., </w:t>
      </w:r>
      <w:r w:rsidRPr="00F61AE9">
        <w:rPr>
          <w:i/>
        </w:rPr>
        <w:t>Marsilio e dintorni: contributi alla storia delle idee</w:t>
      </w:r>
      <w:r w:rsidRPr="00F61AE9">
        <w:t xml:space="preserve">. Miscellanea Erudita, 61. Padova, Antenore, </w:t>
      </w:r>
      <w:r>
        <w:t>1999. IX+407 p. [UFSCar] [USP]</w:t>
      </w:r>
    </w:p>
    <w:p w:rsidR="00910698" w:rsidRPr="007C6AE0" w:rsidRDefault="00910698" w:rsidP="002802EC">
      <w:pPr>
        <w:pStyle w:val="PargrafoparaBibl"/>
        <w:widowControl/>
        <w:rPr>
          <w:lang w:val="en-US"/>
        </w:rPr>
      </w:pPr>
      <w:r w:rsidRPr="002533BA">
        <w:rPr>
          <w:lang w:val="fr-FR"/>
        </w:rPr>
        <w:t xml:space="preserve">RASHED, R., et BIARD, J., eds., </w:t>
      </w:r>
      <w:r w:rsidRPr="002533BA">
        <w:rPr>
          <w:i/>
          <w:iCs/>
          <w:lang w:val="fr-FR"/>
        </w:rPr>
        <w:t xml:space="preserve">Les doctrines de la science de </w:t>
      </w:r>
      <w:r w:rsidR="00EA0F06">
        <w:rPr>
          <w:i/>
          <w:iCs/>
          <w:lang w:val="fr-FR"/>
        </w:rPr>
        <w:t>L’A</w:t>
      </w:r>
      <w:r w:rsidR="00EA0F06" w:rsidRPr="002533BA">
        <w:rPr>
          <w:i/>
          <w:iCs/>
          <w:lang w:val="fr-FR"/>
        </w:rPr>
        <w:t xml:space="preserve">ntiquité </w:t>
      </w:r>
      <w:r w:rsidRPr="002533BA">
        <w:rPr>
          <w:i/>
          <w:iCs/>
          <w:lang w:val="fr-FR"/>
        </w:rPr>
        <w:t>à l’Âge classique</w:t>
      </w:r>
      <w:r w:rsidRPr="002533BA">
        <w:rPr>
          <w:lang w:val="fr-FR"/>
        </w:rPr>
        <w:t xml:space="preserve">. </w:t>
      </w:r>
      <w:r w:rsidRPr="007C6AE0">
        <w:rPr>
          <w:lang w:val="en-US"/>
        </w:rPr>
        <w:t>Ancient and classical sciences and philosophy. Leuvain, Peeters, 1999. 277 p. [UFSCar] [UNICAMP]</w:t>
      </w:r>
      <w:r>
        <w:rPr>
          <w:lang w:val="en-US"/>
        </w:rPr>
        <w:t xml:space="preserve"> [USP] {NA}</w:t>
      </w:r>
    </w:p>
    <w:p w:rsidR="00FB710A" w:rsidRPr="007350DB" w:rsidRDefault="00FB710A" w:rsidP="002802EC">
      <w:pPr>
        <w:pStyle w:val="PargrafoparaBibl"/>
        <w:widowControl/>
        <w:rPr>
          <w:szCs w:val="24"/>
        </w:rPr>
      </w:pPr>
      <w:r w:rsidRPr="00F61AE9">
        <w:rPr>
          <w:szCs w:val="24"/>
        </w:rPr>
        <w:t xml:space="preserve">RIONDATO, E., </w:t>
      </w:r>
      <w:r w:rsidRPr="00F61AE9">
        <w:rPr>
          <w:i/>
          <w:szCs w:val="24"/>
        </w:rPr>
        <w:t>Aristotelismo neolatino</w:t>
      </w:r>
      <w:r w:rsidRPr="00F61AE9">
        <w:rPr>
          <w:szCs w:val="24"/>
        </w:rPr>
        <w:t xml:space="preserve">. Padova, Antenore, 1997. </w:t>
      </w:r>
      <w:r w:rsidRPr="007350DB">
        <w:rPr>
          <w:szCs w:val="24"/>
        </w:rPr>
        <w:t>191 p. [UFSCar]</w:t>
      </w:r>
      <w:r w:rsidR="00EA0F06">
        <w:rPr>
          <w:szCs w:val="24"/>
        </w:rPr>
        <w:t xml:space="preserve"> [USP]</w:t>
      </w:r>
    </w:p>
    <w:p w:rsidR="00AE388B" w:rsidRDefault="00AE388B" w:rsidP="002802EC">
      <w:pPr>
        <w:pStyle w:val="PargrafoparaBibl"/>
        <w:widowControl/>
        <w:rPr>
          <w:color w:val="808080"/>
          <w:lang w:val="fr-FR"/>
        </w:rPr>
      </w:pPr>
      <w:r w:rsidRPr="00AE388B">
        <w:rPr>
          <w:color w:val="808080"/>
          <w:lang w:val="fr-FR"/>
        </w:rPr>
        <w:t>SABELLICUS,</w:t>
      </w:r>
      <w:r>
        <w:rPr>
          <w:color w:val="808080"/>
          <w:lang w:val="fr-FR"/>
        </w:rPr>
        <w:t xml:space="preserve"> </w:t>
      </w:r>
      <w:r w:rsidRPr="00AE388B">
        <w:rPr>
          <w:color w:val="808080"/>
          <w:lang w:val="fr-FR"/>
        </w:rPr>
        <w:t>J</w:t>
      </w:r>
      <w:r>
        <w:rPr>
          <w:color w:val="808080"/>
          <w:lang w:val="fr-FR"/>
        </w:rPr>
        <w:t xml:space="preserve">., </w:t>
      </w:r>
      <w:r w:rsidRPr="00AE388B">
        <w:rPr>
          <w:i/>
          <w:color w:val="808080"/>
          <w:lang w:val="fr-FR"/>
        </w:rPr>
        <w:t>Heptameron di Pietro d’Abano. Rituale mithriaco dal gran papiro magico</w:t>
      </w:r>
      <w:r w:rsidRPr="00AE388B">
        <w:rPr>
          <w:color w:val="808080"/>
          <w:lang w:val="fr-FR"/>
        </w:rPr>
        <w:t>.</w:t>
      </w:r>
      <w:r>
        <w:rPr>
          <w:color w:val="808080"/>
          <w:lang w:val="fr-FR"/>
        </w:rPr>
        <w:t xml:space="preserve"> Roma,</w:t>
      </w:r>
      <w:r w:rsidRPr="00AE388B">
        <w:rPr>
          <w:color w:val="808080"/>
          <w:lang w:val="fr-FR"/>
        </w:rPr>
        <w:t xml:space="preserve"> Hermes</w:t>
      </w:r>
      <w:r>
        <w:rPr>
          <w:color w:val="808080"/>
          <w:lang w:val="fr-FR"/>
        </w:rPr>
        <w:t>, 1984. 144 p*</w:t>
      </w:r>
    </w:p>
    <w:p w:rsidR="00AE388B" w:rsidRPr="00AE388B" w:rsidRDefault="00AE388B" w:rsidP="002802EC">
      <w:pPr>
        <w:pStyle w:val="PargrafoparaBibl"/>
        <w:widowControl/>
        <w:rPr>
          <w:lang w:val="fr-FR"/>
        </w:rPr>
      </w:pPr>
      <w:r w:rsidRPr="00AE388B">
        <w:rPr>
          <w:lang w:val="fr-FR"/>
        </w:rPr>
        <w:t xml:space="preserve">SELLER, F., </w:t>
      </w:r>
      <w:r w:rsidRPr="00AE388B">
        <w:rPr>
          <w:i/>
          <w:lang w:val="fr-FR"/>
        </w:rPr>
        <w:t>Scientia astrorum. La fondazione epistemologica dell’astrologia in Pietro d’Abano</w:t>
      </w:r>
      <w:r w:rsidRPr="00AE388B">
        <w:rPr>
          <w:lang w:val="fr-FR"/>
        </w:rPr>
        <w:t>. Incipit, 4. Napoli, Giannini, 2009. XX+285 p. [USP]</w:t>
      </w:r>
    </w:p>
    <w:p w:rsidR="00FB710A" w:rsidRPr="00F61AE9" w:rsidRDefault="00FB710A" w:rsidP="002802EC">
      <w:pPr>
        <w:pStyle w:val="PargrafoparaBibl"/>
        <w:widowControl/>
        <w:rPr>
          <w:lang w:val="en-US"/>
        </w:rPr>
      </w:pPr>
      <w:r w:rsidRPr="00E769DF">
        <w:rPr>
          <w:lang w:val="en-US"/>
        </w:rPr>
        <w:t xml:space="preserve">SIRAISI, N. G., </w:t>
      </w:r>
      <w:r w:rsidRPr="00E769DF">
        <w:rPr>
          <w:i/>
          <w:lang w:val="en-US"/>
        </w:rPr>
        <w:t xml:space="preserve">Medieval &amp; Early Renaissance medicine. </w:t>
      </w:r>
      <w:r w:rsidRPr="00F61AE9">
        <w:rPr>
          <w:i/>
          <w:lang w:val="en-US"/>
        </w:rPr>
        <w:t>An introduction to knowledge and practice</w:t>
      </w:r>
      <w:r w:rsidRPr="00F61AE9">
        <w:rPr>
          <w:lang w:val="en-US"/>
        </w:rPr>
        <w:t>. Chicago, UP, 1990. XIV+250 p. [USP]</w:t>
      </w:r>
    </w:p>
    <w:p w:rsidR="00FB710A" w:rsidRDefault="00FB710A" w:rsidP="002802EC">
      <w:pPr>
        <w:pStyle w:val="PargrafoparaBibl"/>
        <w:widowControl/>
        <w:rPr>
          <w:lang w:val="en-US"/>
        </w:rPr>
      </w:pPr>
      <w:r w:rsidRPr="00931D89">
        <w:rPr>
          <w:szCs w:val="24"/>
          <w:lang w:val="en-US"/>
        </w:rPr>
        <w:t xml:space="preserve">SIRAISI, N. G., </w:t>
      </w:r>
      <w:r w:rsidRPr="00931D89">
        <w:rPr>
          <w:i/>
          <w:szCs w:val="24"/>
          <w:lang w:val="en-US"/>
        </w:rPr>
        <w:t>Medicine and the Italian universities, 1250-1600</w:t>
      </w:r>
      <w:r w:rsidRPr="00931D89">
        <w:rPr>
          <w:szCs w:val="24"/>
          <w:lang w:val="en-US"/>
        </w:rPr>
        <w:t xml:space="preserve">. </w:t>
      </w:r>
      <w:r w:rsidRPr="0080596E">
        <w:rPr>
          <w:szCs w:val="24"/>
          <w:lang w:val="en-US"/>
        </w:rPr>
        <w:t>Education and society in the</w:t>
      </w:r>
      <w:r>
        <w:rPr>
          <w:szCs w:val="24"/>
          <w:lang w:val="en-US"/>
        </w:rPr>
        <w:t xml:space="preserve"> Middle Ages and Renaissance, 12</w:t>
      </w:r>
      <w:r w:rsidRPr="0080596E">
        <w:rPr>
          <w:szCs w:val="24"/>
          <w:lang w:val="en-US"/>
        </w:rPr>
        <w:t xml:space="preserve">. </w:t>
      </w:r>
      <w:r>
        <w:rPr>
          <w:szCs w:val="24"/>
          <w:lang w:val="en-US"/>
        </w:rPr>
        <w:t>Leiden, Brill, 2001</w:t>
      </w:r>
      <w:r w:rsidRPr="00B30E78">
        <w:rPr>
          <w:szCs w:val="24"/>
          <w:lang w:val="en-US"/>
        </w:rPr>
        <w:t>.</w:t>
      </w:r>
      <w:r>
        <w:rPr>
          <w:szCs w:val="24"/>
          <w:lang w:val="en-US"/>
        </w:rPr>
        <w:t xml:space="preserve"> IX+</w:t>
      </w:r>
      <w:r w:rsidRPr="00931D89">
        <w:rPr>
          <w:szCs w:val="24"/>
          <w:lang w:val="en-US"/>
        </w:rPr>
        <w:t>389 p</w:t>
      </w:r>
      <w:r w:rsidRPr="00931D89">
        <w:rPr>
          <w:lang w:val="en-US"/>
        </w:rPr>
        <w:t>.</w:t>
      </w:r>
      <w:r w:rsidR="004439B9">
        <w:rPr>
          <w:lang w:val="en-US"/>
        </w:rPr>
        <w:t xml:space="preserve"> </w:t>
      </w:r>
      <w:r>
        <w:rPr>
          <w:lang w:val="en-US"/>
        </w:rPr>
        <w:t>[</w:t>
      </w:r>
      <w:r w:rsidRPr="00931D89">
        <w:rPr>
          <w:szCs w:val="24"/>
          <w:lang w:val="en-US"/>
        </w:rPr>
        <w:t>UNICAMP</w:t>
      </w:r>
      <w:r>
        <w:rPr>
          <w:lang w:val="en-US"/>
        </w:rPr>
        <w:t>]</w:t>
      </w:r>
    </w:p>
    <w:p w:rsidR="00FB710A" w:rsidRPr="00F61AE9" w:rsidRDefault="00FB710A" w:rsidP="002802EC">
      <w:pPr>
        <w:pStyle w:val="PargrafoparaBibl"/>
        <w:widowControl/>
        <w:rPr>
          <w:rStyle w:val="destacapalavras"/>
          <w:bCs/>
          <w:lang w:val="en-US"/>
        </w:rPr>
      </w:pPr>
      <w:r w:rsidRPr="00F61AE9">
        <w:rPr>
          <w:rStyle w:val="destacapalavras"/>
          <w:lang w:val="en-US"/>
        </w:rPr>
        <w:t xml:space="preserve">THORNDIKE, L., </w:t>
      </w:r>
      <w:r w:rsidRPr="00F61AE9">
        <w:rPr>
          <w:rStyle w:val="destacapalavras"/>
          <w:i/>
          <w:lang w:val="en-US"/>
        </w:rPr>
        <w:t xml:space="preserve">A </w:t>
      </w:r>
      <w:r w:rsidRPr="00F61AE9">
        <w:rPr>
          <w:rStyle w:val="destacapalavras"/>
          <w:bCs/>
          <w:i/>
          <w:lang w:val="en-US"/>
        </w:rPr>
        <w:t>history</w:t>
      </w:r>
      <w:r w:rsidRPr="00F61AE9">
        <w:rPr>
          <w:rStyle w:val="destacapalavras"/>
          <w:i/>
          <w:lang w:val="en-US"/>
        </w:rPr>
        <w:t xml:space="preserve"> </w:t>
      </w:r>
      <w:r w:rsidRPr="00F61AE9">
        <w:rPr>
          <w:rStyle w:val="destacapalavras"/>
          <w:bCs/>
          <w:i/>
          <w:lang w:val="en-US"/>
        </w:rPr>
        <w:t>of</w:t>
      </w:r>
      <w:r w:rsidRPr="00F61AE9">
        <w:rPr>
          <w:rStyle w:val="destacapalavras"/>
          <w:i/>
          <w:lang w:val="en-US"/>
        </w:rPr>
        <w:t xml:space="preserve"> </w:t>
      </w:r>
      <w:r w:rsidRPr="00F61AE9">
        <w:rPr>
          <w:rStyle w:val="destacapalavras"/>
          <w:bCs/>
          <w:i/>
          <w:lang w:val="en-US"/>
        </w:rPr>
        <w:t>magic</w:t>
      </w:r>
      <w:r w:rsidRPr="00F61AE9">
        <w:rPr>
          <w:rStyle w:val="destacapalavras"/>
          <w:i/>
          <w:lang w:val="en-US"/>
        </w:rPr>
        <w:t xml:space="preserve"> </w:t>
      </w:r>
      <w:r w:rsidRPr="00F61AE9">
        <w:rPr>
          <w:rStyle w:val="destacapalavras"/>
          <w:bCs/>
          <w:i/>
          <w:lang w:val="en-US"/>
        </w:rPr>
        <w:t>and</w:t>
      </w:r>
      <w:r w:rsidRPr="00F61AE9">
        <w:rPr>
          <w:rStyle w:val="destacapalavras"/>
          <w:i/>
          <w:lang w:val="en-US"/>
        </w:rPr>
        <w:t xml:space="preserve"> </w:t>
      </w:r>
      <w:r w:rsidRPr="00F61AE9">
        <w:rPr>
          <w:rStyle w:val="destacapalavras"/>
          <w:bCs/>
          <w:i/>
          <w:lang w:val="en-US"/>
        </w:rPr>
        <w:t>experimental</w:t>
      </w:r>
      <w:r w:rsidRPr="00F61AE9">
        <w:rPr>
          <w:rStyle w:val="destacapalavras"/>
          <w:i/>
          <w:lang w:val="en-US"/>
        </w:rPr>
        <w:t xml:space="preserve"> </w:t>
      </w:r>
      <w:r w:rsidRPr="00F61AE9">
        <w:rPr>
          <w:rStyle w:val="destacapalavras"/>
          <w:bCs/>
          <w:i/>
          <w:lang w:val="en-US"/>
        </w:rPr>
        <w:t>science</w:t>
      </w:r>
      <w:r w:rsidRPr="00F61AE9">
        <w:rPr>
          <w:rStyle w:val="destacapalavras"/>
          <w:bCs/>
          <w:lang w:val="en-US"/>
        </w:rPr>
        <w:t>. Whitefish, Kessinger, 1923-1958. T. II. [UNICAMP] [USP]</w:t>
      </w:r>
    </w:p>
    <w:p w:rsidR="00FB710A" w:rsidRDefault="00FB710A" w:rsidP="002802EC">
      <w:pPr>
        <w:pStyle w:val="PargrafoparaBibl"/>
        <w:widowControl/>
      </w:pPr>
      <w:r w:rsidRPr="00F61AE9">
        <w:lastRenderedPageBreak/>
        <w:t xml:space="preserve">VESCOVINI, G. F., </w:t>
      </w:r>
      <w:r w:rsidRPr="00F61AE9">
        <w:rPr>
          <w:i/>
        </w:rPr>
        <w:t>Filosofia e scienza classica, arabo-latina medievale e l’età moderna</w:t>
      </w:r>
      <w:r w:rsidRPr="00F61AE9">
        <w:t>. Textes et études du Moyen Âge</w:t>
      </w:r>
      <w:r w:rsidRPr="00F61AE9">
        <w:rPr>
          <w:noProof/>
        </w:rPr>
        <w:t xml:space="preserve">, 11. </w:t>
      </w:r>
      <w:r w:rsidRPr="00F61AE9">
        <w:t xml:space="preserve">Louvain-la-Neuve, </w:t>
      </w:r>
      <w:r w:rsidRPr="00F61AE9">
        <w:rPr>
          <w:noProof/>
          <w:szCs w:val="22"/>
        </w:rPr>
        <w:t>FIDEM</w:t>
      </w:r>
      <w:r w:rsidRPr="00F61AE9">
        <w:t>, 1999. VIII+330 p. [UNICAMP] [USP]</w:t>
      </w:r>
    </w:p>
    <w:p w:rsidR="00A35B75" w:rsidRPr="00F61AE9" w:rsidRDefault="00A35B75" w:rsidP="002802EC">
      <w:pPr>
        <w:pStyle w:val="PargrafoparaBibl"/>
        <w:widowControl/>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bookmarkStart w:id="71" w:name="_Hlk486791574"/>
      <w:r w:rsidRPr="00F61AE9">
        <w:rPr>
          <w:color w:val="FF0000"/>
        </w:rPr>
        <w:lastRenderedPageBreak/>
        <w:t>pedro de alvernia, ca. 1240-1304</w:t>
      </w:r>
    </w:p>
    <w:bookmarkEnd w:id="71"/>
    <w:p w:rsidR="001A0D14" w:rsidRPr="00FB4E5C" w:rsidRDefault="001A0D14" w:rsidP="002802EC">
      <w:pPr>
        <w:pStyle w:val="Ttulo5"/>
        <w:keepNext/>
        <w:spacing w:before="0"/>
        <w:rPr>
          <w:color w:val="FF0000"/>
          <w:lang w:val="es-ES_tradnl"/>
        </w:rPr>
      </w:pPr>
      <w:r>
        <w:rPr>
          <w:color w:val="FF0000"/>
          <w:lang w:val="es-ES_tradnl"/>
        </w:rPr>
        <w:t>Textos</w:t>
      </w:r>
    </w:p>
    <w:p w:rsidR="00466AA6" w:rsidRPr="009A4942" w:rsidRDefault="00466AA6" w:rsidP="002802EC">
      <w:pPr>
        <w:pStyle w:val="PargrafoparaBibl"/>
        <w:widowControl/>
        <w:rPr>
          <w:sz w:val="22"/>
          <w:szCs w:val="22"/>
          <w:lang w:val="es-ES_tradnl"/>
        </w:rPr>
      </w:pPr>
      <w:r>
        <w:rPr>
          <w:sz w:val="22"/>
          <w:szCs w:val="22"/>
          <w:lang w:val="es-ES_tradnl"/>
        </w:rPr>
        <w:t>[</w:t>
      </w:r>
      <w:r w:rsidRPr="009A4942">
        <w:rPr>
          <w:sz w:val="22"/>
          <w:szCs w:val="22"/>
          <w:lang w:val="es-ES_tradnl"/>
        </w:rPr>
        <w:t>Tomás de Aquino</w:t>
      </w:r>
      <w:r w:rsidRPr="00E07D81">
        <w:rPr>
          <w:sz w:val="22"/>
          <w:szCs w:val="22"/>
          <w:lang w:val="es-ES_tradnl"/>
        </w:rPr>
        <w:t>: Libros I-III lect</w:t>
      </w:r>
      <w:r w:rsidRPr="009A4942">
        <w:rPr>
          <w:sz w:val="22"/>
          <w:szCs w:val="22"/>
          <w:lang w:val="es-ES_tradnl"/>
        </w:rPr>
        <w:t xml:space="preserve"> </w:t>
      </w:r>
      <w:r w:rsidRPr="00E07D81">
        <w:rPr>
          <w:sz w:val="22"/>
          <w:szCs w:val="22"/>
          <w:lang w:val="es-ES_tradnl"/>
        </w:rPr>
        <w:t>6</w:t>
      </w:r>
      <w:r w:rsidRPr="009A4942">
        <w:rPr>
          <w:sz w:val="22"/>
          <w:szCs w:val="22"/>
          <w:lang w:val="es-ES_tradnl"/>
        </w:rPr>
        <w:t>.</w:t>
      </w:r>
      <w:r w:rsidRPr="00E07D81">
        <w:rPr>
          <w:sz w:val="22"/>
          <w:szCs w:val="22"/>
          <w:lang w:val="es-ES_tradnl"/>
        </w:rPr>
        <w:t xml:space="preserve"> Pedro de Alvernia: Libros III lect</w:t>
      </w:r>
      <w:r w:rsidRPr="009A4942">
        <w:rPr>
          <w:sz w:val="22"/>
          <w:szCs w:val="22"/>
          <w:lang w:val="es-ES_tradnl"/>
        </w:rPr>
        <w:t xml:space="preserve"> </w:t>
      </w:r>
      <w:r w:rsidRPr="00E07D81">
        <w:rPr>
          <w:sz w:val="22"/>
          <w:szCs w:val="22"/>
          <w:lang w:val="es-ES_tradnl"/>
        </w:rPr>
        <w:t>7</w:t>
      </w:r>
      <w:r w:rsidRPr="009A4942">
        <w:rPr>
          <w:sz w:val="22"/>
          <w:szCs w:val="22"/>
          <w:lang w:val="es-ES_tradnl"/>
        </w:rPr>
        <w:t>-</w:t>
      </w:r>
      <w:r w:rsidRPr="00E07D81">
        <w:rPr>
          <w:sz w:val="22"/>
          <w:szCs w:val="22"/>
          <w:lang w:val="es-ES_tradnl"/>
        </w:rPr>
        <w:t>VIII</w:t>
      </w:r>
      <w:r>
        <w:rPr>
          <w:sz w:val="22"/>
          <w:szCs w:val="22"/>
          <w:lang w:val="es-ES_tradnl"/>
        </w:rPr>
        <w:t>.]</w:t>
      </w:r>
    </w:p>
    <w:p w:rsidR="00B111B1" w:rsidRPr="00E07D81" w:rsidRDefault="00B111B1" w:rsidP="002802EC">
      <w:pPr>
        <w:pStyle w:val="PargrafoparaBibl"/>
        <w:widowControl/>
      </w:pPr>
      <w:r w:rsidRPr="00E07D81">
        <w:rPr>
          <w:lang w:val="es-ES_tradnl"/>
        </w:rPr>
        <w:t xml:space="preserve">THOMAE DE AQUINO </w:t>
      </w:r>
      <w:r w:rsidRPr="00E07D81">
        <w:rPr>
          <w:szCs w:val="24"/>
        </w:rPr>
        <w:t xml:space="preserve">[et </w:t>
      </w:r>
      <w:r w:rsidRPr="00E07D81">
        <w:t>PETRUS DE ALVERNIA]</w:t>
      </w:r>
      <w:r w:rsidRPr="00E07D81">
        <w:rPr>
          <w:lang w:val="es-ES_tradnl"/>
        </w:rPr>
        <w:t xml:space="preserve">, </w:t>
      </w:r>
      <w:r w:rsidRPr="00E07D81">
        <w:rPr>
          <w:i/>
          <w:iCs/>
        </w:rPr>
        <w:t>In octo libros Politicorum Aristotelis expositio</w:t>
      </w:r>
      <w:r w:rsidRPr="00E07D81">
        <w:t xml:space="preserve">. Curato da R. Spiazzi. Torino, Marietti, 1951. </w:t>
      </w:r>
      <w:r>
        <w:t xml:space="preserve">XXX+450 p. </w:t>
      </w:r>
      <w:r w:rsidRPr="00E07D81">
        <w:t>[UNESP]</w:t>
      </w:r>
    </w:p>
    <w:p w:rsidR="000D519C" w:rsidRPr="00651D83" w:rsidRDefault="000D519C" w:rsidP="002802EC">
      <w:pPr>
        <w:pStyle w:val="PargrafoparaBibl"/>
        <w:widowControl/>
        <w:rPr>
          <w:i/>
          <w:iCs/>
        </w:rPr>
      </w:pPr>
      <w:r w:rsidRPr="00F61AE9">
        <w:t xml:space="preserve">PETRUS DE ALVERNIA, </w:t>
      </w:r>
      <w:r w:rsidRPr="00F61AE9">
        <w:rPr>
          <w:i/>
          <w:iCs/>
        </w:rPr>
        <w:t xml:space="preserve">In De cælo et mundo contin. </w:t>
      </w:r>
      <w:r w:rsidRPr="00F61AE9">
        <w:t xml:space="preserve">[et] </w:t>
      </w:r>
      <w:r w:rsidRPr="00F61AE9">
        <w:rPr>
          <w:i/>
          <w:iCs/>
        </w:rPr>
        <w:t xml:space="preserve">In Politicorum contin. </w:t>
      </w:r>
      <w:r w:rsidRPr="00F61AE9">
        <w:t xml:space="preserve">in THOMAS DE AQUINO, </w:t>
      </w:r>
      <w:r w:rsidRPr="00F61AE9">
        <w:rPr>
          <w:i/>
          <w:iCs/>
        </w:rPr>
        <w:t>Opera omnia</w:t>
      </w:r>
      <w:r w:rsidRPr="00F61AE9">
        <w:t xml:space="preserve">. Curante R. Busa. Ed. </w:t>
      </w:r>
      <w:r w:rsidRPr="00F61AE9">
        <w:rPr>
          <w:lang w:val="en-US"/>
        </w:rPr>
        <w:t xml:space="preserve">Parmensis, t. XIX, 1865 [et] ed. Marietti, 1951. Stuttgart-Bad Cannstatt, Frommann-Holzboog, 1980. </w:t>
      </w:r>
      <w:r w:rsidRPr="00651D83">
        <w:t xml:space="preserve">Vol. 7: </w:t>
      </w:r>
      <w:r w:rsidRPr="00651D83">
        <w:rPr>
          <w:i/>
          <w:iCs/>
        </w:rPr>
        <w:t>Aliorum medii ævi auctorum</w:t>
      </w:r>
      <w:r w:rsidRPr="00651D83">
        <w:t>. [UNICAMP] [USP]</w:t>
      </w:r>
    </w:p>
    <w:p w:rsidR="00E3099A" w:rsidRPr="006A3939" w:rsidRDefault="00E3099A" w:rsidP="002802EC">
      <w:pPr>
        <w:pStyle w:val="PargrafoparaBibl"/>
        <w:widowControl/>
        <w:rPr>
          <w:szCs w:val="24"/>
          <w:lang w:val="es-ES_tradnl"/>
        </w:rPr>
      </w:pPr>
      <w:r w:rsidRPr="006A3939">
        <w:rPr>
          <w:szCs w:val="24"/>
          <w:lang w:val="es-ES_tradnl"/>
        </w:rPr>
        <w:t>TOMÁS DE AQUINO, PEDRO DE ALVERNIA,</w:t>
      </w:r>
      <w:r w:rsidRPr="006A3939">
        <w:rPr>
          <w:color w:val="0000FF"/>
          <w:szCs w:val="24"/>
          <w:lang w:val="es-ES_tradnl"/>
        </w:rPr>
        <w:t xml:space="preserve"> </w:t>
      </w:r>
      <w:r w:rsidRPr="006A3939">
        <w:rPr>
          <w:i/>
          <w:iCs/>
          <w:szCs w:val="24"/>
          <w:lang w:val="es-ES_tradnl"/>
        </w:rPr>
        <w:t>Comentario al libro de Aristóteles sobre el cielo y el mundo</w:t>
      </w:r>
      <w:r w:rsidRPr="006A3939">
        <w:rPr>
          <w:szCs w:val="24"/>
          <w:lang w:val="es-ES_tradnl"/>
        </w:rPr>
        <w:t xml:space="preserve">. Intr. y tr. anotada de J. Cruz Cruz. Pensamiento medieval y renacentista, 34. Pamplona, Universidad de Navarra, 2002. 544 p. </w:t>
      </w:r>
      <w:r>
        <w:t>[</w:t>
      </w:r>
      <w:r w:rsidRPr="00D7310C">
        <w:t xml:space="preserve">PUC] </w:t>
      </w:r>
      <w:r>
        <w:t>[UFSCar] [UNIFESP] [USP]</w:t>
      </w:r>
    </w:p>
    <w:p w:rsidR="00FB710A" w:rsidRPr="00F61AE9" w:rsidRDefault="00FB710A" w:rsidP="002802EC">
      <w:pPr>
        <w:pStyle w:val="PargrafoparaBibl"/>
        <w:widowControl/>
        <w:rPr>
          <w:lang w:val="en-US"/>
        </w:rPr>
      </w:pPr>
      <w:r w:rsidRPr="00F61AE9">
        <w:rPr>
          <w:szCs w:val="24"/>
        </w:rPr>
        <w:t xml:space="preserve">PETRUS DE ALVERNIA, </w:t>
      </w:r>
      <w:r w:rsidRPr="00F61AE9">
        <w:rPr>
          <w:i/>
          <w:szCs w:val="24"/>
        </w:rPr>
        <w:t>Sententia super librum “De vegetabilibus et plantis”</w:t>
      </w:r>
      <w:r w:rsidRPr="00F61AE9">
        <w:rPr>
          <w:szCs w:val="24"/>
        </w:rPr>
        <w:t xml:space="preserve">. </w:t>
      </w:r>
      <w:r w:rsidRPr="00F61AE9">
        <w:rPr>
          <w:szCs w:val="24"/>
          <w:lang w:val="en-US"/>
        </w:rPr>
        <w:t xml:space="preserve">Commentary on a collection of botanic texts by Aristotle and Theophrastus, compiled by Nicolaus Damascenus. Ed. E. L. J. Poortman. </w:t>
      </w:r>
      <w:r w:rsidRPr="00F61AE9">
        <w:rPr>
          <w:lang w:val="en-US"/>
        </w:rPr>
        <w:t xml:space="preserve">Aristoteles semitico-latinus, 13. Leiden, Brill, 2003. </w:t>
      </w:r>
      <w:r w:rsidRPr="00F61AE9">
        <w:rPr>
          <w:szCs w:val="24"/>
          <w:lang w:val="en-US"/>
        </w:rPr>
        <w:t>XLII+204 p. [USP]</w:t>
      </w:r>
    </w:p>
    <w:p w:rsidR="00FB710A" w:rsidRPr="00651D83" w:rsidRDefault="00FB710A" w:rsidP="002802EC">
      <w:pPr>
        <w:pStyle w:val="PargrafoparaBibl"/>
        <w:widowControl/>
        <w:rPr>
          <w:lang w:val="en-US"/>
        </w:rPr>
      </w:pPr>
      <w:r w:rsidRPr="00F61AE9">
        <w:rPr>
          <w:lang w:val="en-US"/>
        </w:rPr>
        <w:t xml:space="preserve">PETER OF AUVERGNE, </w:t>
      </w:r>
      <w:r w:rsidRPr="00F61AE9">
        <w:rPr>
          <w:i/>
          <w:lang w:val="en-US"/>
        </w:rPr>
        <w:t>Questions on Aristotle’s De caelo</w:t>
      </w:r>
      <w:r w:rsidRPr="00F61AE9">
        <w:rPr>
          <w:lang w:val="en-US"/>
        </w:rPr>
        <w:t xml:space="preserve">. A critical ed. with an interpretative essay. Ed. G. Galle. Ancient and medieval philosophy, s. 1, 29. Leuven, UP, 2003. </w:t>
      </w:r>
      <w:r w:rsidR="00B21287">
        <w:rPr>
          <w:lang w:val="en-US"/>
        </w:rPr>
        <w:t xml:space="preserve">1.013 p. [UFSCar] </w:t>
      </w:r>
      <w:r w:rsidR="002E110E">
        <w:rPr>
          <w:lang w:val="en-US"/>
        </w:rPr>
        <w:t xml:space="preserve">[UNICAMP] </w:t>
      </w:r>
      <w:r w:rsidR="00B21287">
        <w:rPr>
          <w:lang w:val="en-US"/>
        </w:rPr>
        <w:t>[USP] {NA}</w:t>
      </w:r>
    </w:p>
    <w:p w:rsidR="00FB710A" w:rsidRPr="00F22419" w:rsidRDefault="00FB710A" w:rsidP="002802EC">
      <w:pPr>
        <w:pStyle w:val="PargrafoparaBibl"/>
        <w:widowControl/>
        <w:rPr>
          <w:lang w:val="en-US"/>
        </w:rPr>
      </w:pPr>
      <w:r w:rsidRPr="00F61AE9">
        <w:rPr>
          <w:lang w:val="en-US"/>
        </w:rPr>
        <w:t xml:space="preserve">PETER OF AUVERGNE, </w:t>
      </w:r>
      <w:r w:rsidRPr="00F61AE9">
        <w:rPr>
          <w:i/>
          <w:lang w:val="en-US"/>
        </w:rPr>
        <w:t>Commentary and questions on Book III of Aristotle’s Politics</w:t>
      </w:r>
      <w:r w:rsidRPr="00F61AE9">
        <w:rPr>
          <w:lang w:val="en-US"/>
        </w:rPr>
        <w:t xml:space="preserve"> in McGRADE, A. S., et al. eds., </w:t>
      </w:r>
      <w:r w:rsidRPr="00F61AE9">
        <w:rPr>
          <w:i/>
          <w:lang w:val="en-US"/>
        </w:rPr>
        <w:t>The Cambridge translations of medieval philosophical texts</w:t>
      </w:r>
      <w:r w:rsidRPr="00F61AE9">
        <w:rPr>
          <w:lang w:val="en-US"/>
        </w:rPr>
        <w:t>.</w:t>
      </w:r>
      <w:r w:rsidRPr="00F61AE9">
        <w:rPr>
          <w:i/>
          <w:lang w:val="en-US"/>
        </w:rPr>
        <w:t xml:space="preserve"> Vol. 2. Ethics and political philosophy</w:t>
      </w:r>
      <w:r w:rsidRPr="00F61AE9">
        <w:rPr>
          <w:lang w:val="en-US"/>
        </w:rPr>
        <w:t xml:space="preserve">. </w:t>
      </w:r>
      <w:r w:rsidRPr="00F22419">
        <w:rPr>
          <w:lang w:val="en-US"/>
        </w:rPr>
        <w:t xml:space="preserve">Cambridge, UP, </w:t>
      </w:r>
      <w:r w:rsidR="006A6717" w:rsidRPr="00F22419">
        <w:rPr>
          <w:lang w:val="en-US"/>
        </w:rPr>
        <w:t>1988. 1997. 2000, pp. 216-</w:t>
      </w:r>
      <w:r w:rsidR="00820265" w:rsidRPr="00F22419">
        <w:rPr>
          <w:lang w:val="en-US"/>
        </w:rPr>
        <w:t>2</w:t>
      </w:r>
      <w:r w:rsidR="006A6717" w:rsidRPr="00F22419">
        <w:rPr>
          <w:lang w:val="en-US"/>
        </w:rPr>
        <w:t>56. 608 p. [PUC] [UFABC] [UFSCar] [USP]</w:t>
      </w:r>
    </w:p>
    <w:p w:rsidR="00FB710A" w:rsidRPr="00CD16ED" w:rsidRDefault="00FB710A" w:rsidP="002802EC">
      <w:pPr>
        <w:pStyle w:val="PargrafoparaBibl"/>
        <w:widowControl/>
        <w:rPr>
          <w:color w:val="808080"/>
          <w:lang w:val="fr-FR"/>
        </w:rPr>
      </w:pPr>
      <w:r w:rsidRPr="00CD16ED">
        <w:rPr>
          <w:color w:val="808080"/>
          <w:lang w:val="fr-FR"/>
        </w:rPr>
        <w:t xml:space="preserve">PETRUS DE ALVERNIA, </w:t>
      </w:r>
      <w:r w:rsidRPr="00CD16ED">
        <w:rPr>
          <w:i/>
          <w:iCs/>
          <w:color w:val="808080"/>
          <w:lang w:val="fr-FR"/>
        </w:rPr>
        <w:t>Questiones super libros De celo et mundo, I qu. 32.</w:t>
      </w:r>
      <w:r w:rsidRPr="00CD16ED">
        <w:rPr>
          <w:color w:val="808080"/>
          <w:lang w:val="fr-FR"/>
        </w:rPr>
        <w:t xml:space="preserve">, </w:t>
      </w:r>
      <w:r w:rsidRPr="00CD16ED">
        <w:rPr>
          <w:i/>
          <w:iCs/>
          <w:color w:val="808080"/>
          <w:lang w:val="fr-FR"/>
        </w:rPr>
        <w:t>Questiones supra librum De caelo et mundo, I, qu. 29</w:t>
      </w:r>
      <w:r w:rsidRPr="00CD16ED">
        <w:rPr>
          <w:color w:val="808080"/>
          <w:lang w:val="fr-FR"/>
        </w:rPr>
        <w:t xml:space="preserve"> in BIARD, J., et ROMMEVAUX, S., éds., </w:t>
      </w:r>
      <w:r w:rsidRPr="00CD16ED">
        <w:rPr>
          <w:i/>
          <w:color w:val="808080"/>
          <w:lang w:val="fr-FR"/>
        </w:rPr>
        <w:t>La nature et le vide dans la physique médiévale</w:t>
      </w:r>
      <w:r w:rsidRPr="00CD16ED">
        <w:rPr>
          <w:color w:val="808080"/>
          <w:lang w:val="fr-FR"/>
        </w:rPr>
        <w:t xml:space="preserve">. </w:t>
      </w:r>
      <w:r w:rsidR="00CA7D24">
        <w:rPr>
          <w:color w:val="808080"/>
          <w:lang w:val="fr-FR"/>
        </w:rPr>
        <w:t xml:space="preserve">Studia artistarum, </w:t>
      </w:r>
      <w:r w:rsidRPr="00CD16ED">
        <w:rPr>
          <w:color w:val="808080"/>
          <w:lang w:val="fr-FR"/>
        </w:rPr>
        <w:t xml:space="preserve">32. </w:t>
      </w:r>
      <w:r w:rsidR="000F22F3">
        <w:rPr>
          <w:color w:val="808080"/>
          <w:lang w:val="fr-FR"/>
        </w:rPr>
        <w:t>Turnhout, Brepols, 2012. 437 p.*</w:t>
      </w:r>
    </w:p>
    <w:p w:rsidR="00FB710A" w:rsidRPr="009803EC" w:rsidRDefault="00FB710A" w:rsidP="002802EC">
      <w:pPr>
        <w:pStyle w:val="PargrafoparaBibl"/>
        <w:widowControl/>
        <w:rPr>
          <w:szCs w:val="24"/>
          <w:lang w:val="en-US"/>
        </w:rPr>
      </w:pPr>
      <w:r w:rsidRPr="009803EC">
        <w:rPr>
          <w:szCs w:val="24"/>
          <w:lang w:val="en-US"/>
        </w:rPr>
        <w:t xml:space="preserve">PETER OF AUVERGNE, </w:t>
      </w:r>
      <w:r w:rsidRPr="009803EC">
        <w:rPr>
          <w:i/>
          <w:szCs w:val="24"/>
          <w:lang w:val="en-US"/>
        </w:rPr>
        <w:t>Quaestiones in Metaphysicam</w:t>
      </w:r>
      <w:r w:rsidR="00EE3A83" w:rsidRPr="009803EC">
        <w:rPr>
          <w:i/>
          <w:szCs w:val="24"/>
          <w:lang w:val="en-US"/>
        </w:rPr>
        <w:t>,</w:t>
      </w:r>
      <w:r w:rsidRPr="009803EC">
        <w:rPr>
          <w:szCs w:val="24"/>
          <w:lang w:val="en-US"/>
        </w:rPr>
        <w:t xml:space="preserve"> </w:t>
      </w:r>
      <w:r w:rsidR="00EE3A83" w:rsidRPr="009803EC">
        <w:rPr>
          <w:szCs w:val="24"/>
          <w:lang w:val="en-US"/>
        </w:rPr>
        <w:t>by A. Monahan</w:t>
      </w:r>
      <w:r w:rsidR="00EE3A83" w:rsidRPr="009803EC">
        <w:rPr>
          <w:rFonts w:ascii="Verdana" w:hAnsi="Verdana"/>
          <w:sz w:val="18"/>
          <w:szCs w:val="18"/>
          <w:shd w:val="clear" w:color="auto" w:fill="FFFFFF"/>
          <w:lang w:val="en-US"/>
        </w:rPr>
        <w:t xml:space="preserve"> </w:t>
      </w:r>
      <w:r w:rsidRPr="009803EC">
        <w:rPr>
          <w:szCs w:val="24"/>
          <w:lang w:val="en-US"/>
        </w:rPr>
        <w:t xml:space="preserve">in O’DONNELL, J. R., ed., </w:t>
      </w:r>
      <w:r w:rsidR="003C3F54" w:rsidRPr="009803EC">
        <w:rPr>
          <w:i/>
          <w:szCs w:val="24"/>
          <w:lang w:val="en-US"/>
        </w:rPr>
        <w:t>Nine mediaeval thinkers</w:t>
      </w:r>
      <w:r w:rsidRPr="009803EC">
        <w:rPr>
          <w:i/>
          <w:szCs w:val="24"/>
          <w:lang w:val="en-US"/>
        </w:rPr>
        <w:t xml:space="preserve">: a collection of </w:t>
      </w:r>
      <w:r w:rsidR="006B6A3D" w:rsidRPr="009803EC">
        <w:rPr>
          <w:i/>
          <w:szCs w:val="24"/>
          <w:lang w:val="en-US"/>
        </w:rPr>
        <w:t xml:space="preserve">hitherto </w:t>
      </w:r>
      <w:r w:rsidRPr="009803EC">
        <w:rPr>
          <w:i/>
          <w:szCs w:val="24"/>
          <w:lang w:val="en-US"/>
        </w:rPr>
        <w:t>unedited texts</w:t>
      </w:r>
      <w:r w:rsidRPr="009803EC">
        <w:rPr>
          <w:szCs w:val="24"/>
          <w:lang w:val="en-US"/>
        </w:rPr>
        <w:t>. Studies and texts, 1. Toronto, PIMS, 1955. XI+382 p.</w:t>
      </w:r>
      <w:r w:rsidR="00B21287">
        <w:rPr>
          <w:lang w:val="en-US"/>
        </w:rPr>
        <w:t xml:space="preserve"> [USP]</w:t>
      </w:r>
    </w:p>
    <w:p w:rsidR="00FB710A" w:rsidRPr="000D3744" w:rsidRDefault="00FB710A" w:rsidP="002802EC">
      <w:pPr>
        <w:pStyle w:val="PargrafoparaBibl"/>
        <w:widowControl/>
        <w:rPr>
          <w:lang w:val="en-US"/>
        </w:rPr>
      </w:pPr>
      <w:r w:rsidRPr="00F61AE9">
        <w:rPr>
          <w:lang w:val="en-US"/>
        </w:rPr>
        <w:t xml:space="preserve">PETER OF AUVERGNE, “Whenther God could make the word from the eternity” in DALES, R. C., and ARGERAMI, O., </w:t>
      </w:r>
      <w:r w:rsidRPr="00F61AE9">
        <w:rPr>
          <w:i/>
          <w:lang w:val="en-US"/>
        </w:rPr>
        <w:t>Medieval latin texts on the eternity of the world</w:t>
      </w:r>
      <w:r w:rsidRPr="00F61AE9">
        <w:rPr>
          <w:lang w:val="en-US"/>
        </w:rPr>
        <w:t>. Brill’s studies in intellectual history, 23. Leiden, Brill, 1991. 229 p. [UNICAMP] [USP]</w:t>
      </w:r>
    </w:p>
    <w:p w:rsidR="00FB710A" w:rsidRPr="006F43E0" w:rsidRDefault="00AA4FB5" w:rsidP="002802EC">
      <w:pPr>
        <w:pStyle w:val="Ttulo5"/>
        <w:keepNext/>
        <w:spacing w:before="0"/>
        <w:rPr>
          <w:color w:val="FF0000"/>
          <w:lang w:val="es-ES_tradnl"/>
        </w:rPr>
      </w:pPr>
      <w:r>
        <w:rPr>
          <w:color w:val="FF0000"/>
          <w:lang w:val="es-ES_tradnl"/>
        </w:rPr>
        <w:lastRenderedPageBreak/>
        <w:t>Comentadores</w:t>
      </w:r>
    </w:p>
    <w:p w:rsidR="00FB710A" w:rsidRPr="000B26F7" w:rsidRDefault="00FB710A" w:rsidP="002802EC">
      <w:pPr>
        <w:pStyle w:val="PargrafoparaBibl"/>
        <w:widowControl/>
        <w:rPr>
          <w:lang w:val="fr-FR"/>
        </w:rPr>
      </w:pPr>
      <w:r w:rsidRPr="00F61AE9">
        <w:rPr>
          <w:lang w:val="en-US"/>
        </w:rPr>
        <w:t xml:space="preserve">BEJCZY, I. P., and NEDERMAN, C. J., eds., </w:t>
      </w:r>
      <w:r w:rsidRPr="00F61AE9">
        <w:rPr>
          <w:bCs/>
          <w:i/>
          <w:lang w:val="en-US"/>
        </w:rPr>
        <w:t>Princely virtues in the Middle Ages, 1200-1500</w:t>
      </w:r>
      <w:r w:rsidRPr="00F61AE9">
        <w:rPr>
          <w:bCs/>
          <w:lang w:val="en-US"/>
        </w:rPr>
        <w:t xml:space="preserve">. </w:t>
      </w:r>
      <w:r w:rsidRPr="00F61AE9">
        <w:rPr>
          <w:lang w:val="en-US"/>
        </w:rPr>
        <w:t>Disputatio, 9. Turnhout, Brepols, 2007. XII+318 p. [UNICAMP]</w:t>
      </w:r>
      <w:r w:rsidRPr="00F61AE9">
        <w:rPr>
          <w:color w:val="808080"/>
          <w:lang w:val="en-US"/>
        </w:rPr>
        <w:t xml:space="preserve"> </w:t>
      </w:r>
      <w:r w:rsidR="0093070B" w:rsidRPr="000B26F7">
        <w:rPr>
          <w:lang w:val="fr-FR"/>
        </w:rPr>
        <w:t>[USP]</w:t>
      </w:r>
    </w:p>
    <w:p w:rsidR="00FB710A" w:rsidRPr="00F61AE9" w:rsidRDefault="00FB710A" w:rsidP="002802EC">
      <w:pPr>
        <w:pStyle w:val="PargrafoparaBibl"/>
        <w:widowControl/>
        <w:rPr>
          <w:lang w:val="fr-FR"/>
        </w:rPr>
      </w:pPr>
      <w:r w:rsidRPr="00F61AE9">
        <w:rPr>
          <w:lang w:val="fr-FR"/>
        </w:rPr>
        <w:t xml:space="preserve">BLYTHE, J. M., </w:t>
      </w:r>
      <w:r w:rsidRPr="00F61AE9">
        <w:rPr>
          <w:i/>
          <w:iCs/>
          <w:lang w:val="fr-FR"/>
        </w:rPr>
        <w:t>Ideal government and the mixed constitution in the Middle Ages</w:t>
      </w:r>
      <w:r w:rsidRPr="00F61AE9">
        <w:rPr>
          <w:lang w:val="fr-FR"/>
        </w:rPr>
        <w:t>. Princeton, UP, 1992. XVI+343 p. [USP]</w:t>
      </w:r>
    </w:p>
    <w:p w:rsidR="00FB710A" w:rsidRPr="00F61AE9" w:rsidRDefault="00FB710A" w:rsidP="002802EC">
      <w:pPr>
        <w:pStyle w:val="PargrafoparaBibl"/>
        <w:widowControl/>
      </w:pPr>
      <w:r w:rsidRPr="00F61AE9">
        <w:rPr>
          <w:lang w:val="en-US"/>
        </w:rPr>
        <w:t xml:space="preserve">BLYTHE, J. M., </w:t>
      </w:r>
      <w:r w:rsidRPr="00F61AE9">
        <w:rPr>
          <w:i/>
          <w:lang w:val="en-US"/>
        </w:rPr>
        <w:t>Le gouvernement idéal et la constitution mixte au Moyen Âge</w:t>
      </w:r>
      <w:r w:rsidRPr="00F61AE9">
        <w:rPr>
          <w:lang w:val="en-US"/>
        </w:rPr>
        <w:t xml:space="preserve">. Tr. J. Ménard. </w:t>
      </w:r>
      <w:r w:rsidRPr="00F61AE9">
        <w:t xml:space="preserve">Vestigia, 32. Paris, Cerf / Éditions Universitaires de Fribourg, 2005. 522 p. [USP] </w:t>
      </w:r>
      <w:r w:rsidR="0070644F">
        <w:rPr>
          <w:lang w:val="fr-FR"/>
        </w:rPr>
        <w:t>{NA}</w:t>
      </w:r>
    </w:p>
    <w:p w:rsidR="00FB710A" w:rsidRPr="00F61AE9" w:rsidRDefault="00FB710A" w:rsidP="002802EC">
      <w:pPr>
        <w:pStyle w:val="PargrafoparaBibl"/>
        <w:widowControl/>
        <w:rPr>
          <w:lang w:val="en-US"/>
        </w:rPr>
      </w:pPr>
      <w:r w:rsidRPr="00F61AE9">
        <w:rPr>
          <w:lang w:val="en-US"/>
        </w:rPr>
        <w:t xml:space="preserve">BRAAKHUIS, H. A. G., and KNEEPKENS, C. H., </w:t>
      </w:r>
      <w:r w:rsidRPr="00F61AE9">
        <w:rPr>
          <w:i/>
          <w:lang w:val="en-US"/>
        </w:rPr>
        <w:t>Aristotle’s Peri Hermeneias in the Latin Middle Ages. Essays in the commentary tradition</w:t>
      </w:r>
      <w:r w:rsidRPr="00F61AE9">
        <w:rPr>
          <w:lang w:val="en-US"/>
        </w:rPr>
        <w:t>. Artistarium, supplementa 10. Groningen, Ingenium, 2003. XLI+509 p. [UNICAMP] [USP]</w:t>
      </w:r>
    </w:p>
    <w:p w:rsidR="00747A26" w:rsidRPr="005F20ED" w:rsidRDefault="00747A26" w:rsidP="00747A26">
      <w:pPr>
        <w:pStyle w:val="PargrafoparaBibl"/>
        <w:rPr>
          <w:color w:val="808080"/>
          <w:lang w:val="en-US"/>
        </w:rPr>
      </w:pPr>
      <w:r w:rsidRPr="005F20ED">
        <w:rPr>
          <w:color w:val="808080"/>
          <w:lang w:val="en-US"/>
        </w:rPr>
        <w:t xml:space="preserve">CALMA, D., ed., </w:t>
      </w:r>
      <w:r w:rsidRPr="005F20ED">
        <w:rPr>
          <w:i/>
          <w:color w:val="808080"/>
          <w:lang w:val="en-US"/>
        </w:rPr>
        <w:t>Neoplatonism in the Middle Ages. New commentaries on “Liber de causis” and “Elementatio theologica”</w:t>
      </w:r>
      <w:r w:rsidRPr="005F20ED">
        <w:rPr>
          <w:color w:val="808080"/>
          <w:lang w:val="en-US"/>
        </w:rPr>
        <w:t>. Studia artistarum, 41. Turnhout, Brepols, 201</w:t>
      </w:r>
      <w:r>
        <w:rPr>
          <w:color w:val="808080"/>
          <w:lang w:val="en-US"/>
        </w:rPr>
        <w:t>6. 2 vols.</w:t>
      </w:r>
    </w:p>
    <w:p w:rsidR="006B4671" w:rsidRPr="006B4671" w:rsidRDefault="006B4671" w:rsidP="002802EC">
      <w:pPr>
        <w:pStyle w:val="PargrafoparaBibl"/>
        <w:widowControl/>
      </w:pPr>
      <w:r w:rsidRPr="00F61AE9">
        <w:rPr>
          <w:lang w:val="en-US"/>
        </w:rPr>
        <w:t xml:space="preserve">EBBESEN, S., </w:t>
      </w:r>
      <w:r w:rsidRPr="00F61AE9">
        <w:rPr>
          <w:i/>
          <w:lang w:val="en-US"/>
        </w:rPr>
        <w:t>Topics in latin philosophy from the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Centuries. Collected essays of Sten Ebbesen, vol. 2</w:t>
      </w:r>
      <w:r w:rsidRPr="00F61AE9">
        <w:rPr>
          <w:lang w:val="en-US"/>
        </w:rPr>
        <w:t xml:space="preserve">. Ashgate Studies in medieval philosophy. </w:t>
      </w:r>
      <w:r w:rsidRPr="006B4671">
        <w:t>Aldershot, Ashgate, 2009. IX+243 p. [USP]</w:t>
      </w:r>
    </w:p>
    <w:p w:rsidR="00DB3F70" w:rsidRPr="00A50A2E" w:rsidRDefault="00DB3F70" w:rsidP="002802EC">
      <w:pPr>
        <w:pStyle w:val="PargrafoparaBibl"/>
        <w:widowControl/>
        <w:rPr>
          <w:szCs w:val="24"/>
        </w:rPr>
      </w:pPr>
      <w:r w:rsidRPr="00F61AE9">
        <w:t xml:space="preserve">FIOCCHI, C., </w:t>
      </w:r>
      <w:r w:rsidRPr="00F61AE9">
        <w:rPr>
          <w:i/>
        </w:rPr>
        <w:t xml:space="preserve">Dispotismo e libertà nel pensiero politico medievale: riflessioni all’ombra di Aristotele (sec. </w:t>
      </w:r>
      <w:r w:rsidRPr="00A50A2E">
        <w:rPr>
          <w:i/>
        </w:rPr>
        <w:t>XIII-XIV)</w:t>
      </w:r>
      <w:r w:rsidRPr="00A50A2E">
        <w:t>. Quodlibet, 15. Bergamo, Lubrina, 2</w:t>
      </w:r>
      <w:r w:rsidR="00C23058">
        <w:t>007. 192 p. [UNICAMP] [USP]</w:t>
      </w:r>
    </w:p>
    <w:p w:rsidR="00897A5E" w:rsidRPr="00A50A2E" w:rsidRDefault="00897A5E" w:rsidP="002802EC">
      <w:pPr>
        <w:pStyle w:val="PargrafoparaBibl"/>
        <w:widowControl/>
        <w:rPr>
          <w:lang w:val="en-US"/>
        </w:rPr>
      </w:pPr>
      <w:r w:rsidRPr="00F61AE9">
        <w:t xml:space="preserve">FIOCCHI, C., </w:t>
      </w:r>
      <w:r w:rsidRPr="00F61AE9">
        <w:rPr>
          <w:i/>
        </w:rPr>
        <w:t>Mala potestas. La tirannia nel pensiero politico medioevale</w:t>
      </w:r>
      <w:r w:rsidRPr="00F61AE9">
        <w:t xml:space="preserve">. </w:t>
      </w:r>
      <w:r w:rsidRPr="00A50A2E">
        <w:rPr>
          <w:lang w:val="en-US"/>
        </w:rPr>
        <w:t>Quodlibet, 13. Bergamo, Lubrina, 2004. 176 p. [USP]</w:t>
      </w:r>
    </w:p>
    <w:p w:rsidR="00FB710A" w:rsidRPr="00F61AE9" w:rsidRDefault="00FB710A" w:rsidP="002802EC">
      <w:pPr>
        <w:pStyle w:val="PargrafoparaBibl"/>
        <w:widowControl/>
        <w:rPr>
          <w:lang w:val="en-US"/>
        </w:rPr>
      </w:pPr>
      <w:r w:rsidRPr="00F61AE9">
        <w:rPr>
          <w:lang w:val="en-US"/>
        </w:rPr>
        <w:t xml:space="preserve">FLÜELER, C., </w:t>
      </w:r>
      <w:r w:rsidRPr="00F61AE9">
        <w:rPr>
          <w:i/>
          <w:lang w:val="en-US"/>
        </w:rPr>
        <w:t>Rezeption und Interpretation der Aristotelischen Politica im späten Mittelalter</w:t>
      </w:r>
      <w:r w:rsidRPr="00F61AE9">
        <w:rPr>
          <w:lang w:val="en-US"/>
        </w:rPr>
        <w:t>. Bochumer Studien zur Philosophie, 19,1-2. Amsterdam, Grüner,</w:t>
      </w:r>
      <w:r w:rsidR="00B21287">
        <w:rPr>
          <w:lang w:val="en-US"/>
        </w:rPr>
        <w:t xml:space="preserve"> 1993. 2 Bd. [UFSCar] [USP] {NA}</w:t>
      </w:r>
    </w:p>
    <w:p w:rsidR="00FB710A" w:rsidRPr="00787D27" w:rsidRDefault="00FB710A" w:rsidP="002802EC">
      <w:pPr>
        <w:pStyle w:val="PargrafoparaBibl"/>
        <w:widowControl/>
        <w:rPr>
          <w:noProof/>
          <w:szCs w:val="22"/>
        </w:rPr>
      </w:pPr>
      <w:r w:rsidRPr="00F61AE9">
        <w:rPr>
          <w:noProof/>
          <w:szCs w:val="22"/>
        </w:rPr>
        <w:t xml:space="preserve">KÖHLER, T. W., </w:t>
      </w:r>
      <w:r w:rsidRPr="00F61AE9">
        <w:rPr>
          <w:i/>
          <w:noProof/>
          <w:szCs w:val="22"/>
        </w:rPr>
        <w:t xml:space="preserve">Homo animal nobilissimum. </w:t>
      </w:r>
      <w:r w:rsidRPr="00F61AE9">
        <w:rPr>
          <w:i/>
          <w:noProof/>
          <w:szCs w:val="22"/>
          <w:lang w:val="en-US"/>
        </w:rPr>
        <w:t>Konturen des spezifisch Menschlichen in der naturphilosophischen Aristoteleskommentierung des dreizehnten Jahrhunderts. Teilband 1</w:t>
      </w:r>
      <w:r w:rsidRPr="00F61AE9">
        <w:rPr>
          <w:noProof/>
          <w:szCs w:val="22"/>
          <w:lang w:val="en-US"/>
        </w:rPr>
        <w:t xml:space="preserve">. Studien und Texte zur Geistesgeschichte des Mittelalters, 94. Leiden, Brill, 2008. </w:t>
      </w:r>
      <w:r w:rsidRPr="00787D27">
        <w:rPr>
          <w:noProof/>
          <w:szCs w:val="22"/>
        </w:rPr>
        <w:t>XII+996 S. [USP]</w:t>
      </w:r>
    </w:p>
    <w:p w:rsidR="00403169" w:rsidRPr="00386B1E" w:rsidRDefault="00403169" w:rsidP="00403169">
      <w:pPr>
        <w:pStyle w:val="PargrafoparaBibl"/>
        <w:rPr>
          <w:lang w:val="en-US"/>
        </w:rPr>
      </w:pPr>
      <w:r w:rsidRPr="00D75FD8">
        <w:t>JESCHKE, T</w:t>
      </w:r>
      <w:r>
        <w:t>.</w:t>
      </w:r>
      <w:r w:rsidRPr="00D75FD8">
        <w:t>,</w:t>
      </w:r>
      <w:r w:rsidRPr="00D75FD8">
        <w:rPr>
          <w:i/>
          <w:iCs/>
          <w:color w:val="943634"/>
        </w:rPr>
        <w:t xml:space="preserve"> </w:t>
      </w:r>
      <w:r w:rsidRPr="00D75FD8">
        <w:rPr>
          <w:i/>
          <w:iCs/>
        </w:rPr>
        <w:t>Deus ut tentus vel visus</w:t>
      </w:r>
      <w:r w:rsidRPr="00D75FD8">
        <w:t xml:space="preserve">. </w:t>
      </w:r>
      <w:r w:rsidRPr="0084553D">
        <w:rPr>
          <w:rStyle w:val="subtitelblue"/>
          <w:i/>
          <w:lang w:val="en-US"/>
        </w:rPr>
        <w:t>Die Debatte um die Seligkeit im reflexiven Akt (ca. 1293</w:t>
      </w:r>
      <w:r>
        <w:rPr>
          <w:rStyle w:val="subtitelblue"/>
          <w:i/>
          <w:lang w:val="en-US"/>
        </w:rPr>
        <w:t>-</w:t>
      </w:r>
      <w:r w:rsidRPr="0084553D">
        <w:rPr>
          <w:rStyle w:val="subtitelblue"/>
          <w:i/>
          <w:lang w:val="en-US"/>
        </w:rPr>
        <w:t>1320)</w:t>
      </w:r>
      <w:r w:rsidRPr="00386B1E">
        <w:rPr>
          <w:rStyle w:val="subtitelblue"/>
          <w:lang w:val="en-US"/>
        </w:rPr>
        <w:t>.</w:t>
      </w:r>
      <w:r w:rsidRPr="00386B1E">
        <w:rPr>
          <w:noProof/>
          <w:szCs w:val="22"/>
          <w:lang w:val="en-US"/>
        </w:rPr>
        <w:t xml:space="preserve"> </w:t>
      </w:r>
      <w:r w:rsidRPr="001D7568">
        <w:rPr>
          <w:noProof/>
          <w:szCs w:val="22"/>
          <w:lang w:val="en-US"/>
        </w:rPr>
        <w:t>Studien und Texte zur Geistes</w:t>
      </w:r>
      <w:r>
        <w:rPr>
          <w:noProof/>
          <w:szCs w:val="22"/>
          <w:lang w:val="en-US"/>
        </w:rPr>
        <w:t>geschichte des Mittelalters, 104</w:t>
      </w:r>
      <w:r w:rsidRPr="001D7568">
        <w:rPr>
          <w:noProof/>
          <w:szCs w:val="22"/>
          <w:lang w:val="en-US"/>
        </w:rPr>
        <w:t>. Leiden, Brill,</w:t>
      </w:r>
      <w:r w:rsidRPr="00386B1E">
        <w:rPr>
          <w:lang w:val="en-US"/>
        </w:rPr>
        <w:t xml:space="preserve"> 2011</w:t>
      </w:r>
      <w:r>
        <w:rPr>
          <w:lang w:val="en-US"/>
        </w:rPr>
        <w:t xml:space="preserve">. </w:t>
      </w:r>
      <w:r w:rsidRPr="00386B1E">
        <w:rPr>
          <w:lang w:val="en-US"/>
        </w:rPr>
        <w:t>8</w:t>
      </w:r>
      <w:r>
        <w:rPr>
          <w:lang w:val="en-US"/>
        </w:rPr>
        <w:t>62</w:t>
      </w:r>
      <w:r w:rsidRPr="00386B1E">
        <w:rPr>
          <w:lang w:val="en-US"/>
        </w:rPr>
        <w:t xml:space="preserve"> </w:t>
      </w:r>
      <w:r>
        <w:rPr>
          <w:lang w:val="en-US"/>
        </w:rPr>
        <w:t>S</w:t>
      </w:r>
      <w:r w:rsidRPr="00386B1E">
        <w:rPr>
          <w:lang w:val="en-US"/>
        </w:rPr>
        <w:t xml:space="preserve">. </w:t>
      </w:r>
      <w:r>
        <w:rPr>
          <w:lang w:val="en-US"/>
        </w:rPr>
        <w:t>[UFSCar]</w:t>
      </w:r>
    </w:p>
    <w:p w:rsidR="00AF538B" w:rsidRPr="00E72244" w:rsidRDefault="00AF538B" w:rsidP="002802EC">
      <w:pPr>
        <w:pStyle w:val="PargrafoparaBibl"/>
        <w:widowControl/>
        <w:rPr>
          <w:noProof/>
          <w:color w:val="808080" w:themeColor="background1" w:themeShade="80"/>
          <w:szCs w:val="22"/>
        </w:rPr>
      </w:pPr>
      <w:r w:rsidRPr="00C63141">
        <w:rPr>
          <w:noProof/>
          <w:color w:val="808080" w:themeColor="background1" w:themeShade="80"/>
          <w:szCs w:val="22"/>
          <w:lang w:val="en-US"/>
        </w:rPr>
        <w:t xml:space="preserve">KÖHLER, T. W., </w:t>
      </w:r>
      <w:r w:rsidRPr="00C63141">
        <w:rPr>
          <w:i/>
          <w:noProof/>
          <w:color w:val="808080" w:themeColor="background1" w:themeShade="80"/>
          <w:szCs w:val="22"/>
          <w:lang w:val="en-US"/>
        </w:rPr>
        <w:t xml:space="preserve">Homo animal nobilissimum. </w:t>
      </w:r>
      <w:r w:rsidRPr="002972A5">
        <w:rPr>
          <w:i/>
          <w:noProof/>
          <w:color w:val="808080" w:themeColor="background1" w:themeShade="80"/>
          <w:szCs w:val="22"/>
          <w:lang w:val="en-US"/>
        </w:rPr>
        <w:t>Konturen des spezifisch Menschlichen in der naturphilosophischen Aristoteleskommentierung des dreizehnten Jahrhunderts. Teilband 2</w:t>
      </w:r>
      <w:r w:rsidRPr="002972A5">
        <w:rPr>
          <w:noProof/>
          <w:color w:val="808080" w:themeColor="background1" w:themeShade="80"/>
          <w:szCs w:val="22"/>
          <w:lang w:val="en-US"/>
        </w:rPr>
        <w:t xml:space="preserve">. Studien und Texte zur Geistesgeschichte des Mittelalters, 114. Leiden, Brill, 2014. </w:t>
      </w:r>
      <w:r w:rsidRPr="00E72244">
        <w:rPr>
          <w:noProof/>
          <w:color w:val="808080" w:themeColor="background1" w:themeShade="80"/>
          <w:szCs w:val="22"/>
        </w:rPr>
        <w:t>1.024 S.*</w:t>
      </w:r>
    </w:p>
    <w:p w:rsidR="00163E59" w:rsidRPr="00163E59" w:rsidRDefault="00163E59" w:rsidP="002802EC">
      <w:pPr>
        <w:pStyle w:val="PargrafoparaBibl"/>
        <w:widowControl/>
        <w:rPr>
          <w:color w:val="808080" w:themeColor="background1" w:themeShade="80"/>
          <w:szCs w:val="24"/>
          <w:lang w:val="en-US"/>
        </w:rPr>
      </w:pPr>
      <w:r w:rsidRPr="00163E59">
        <w:rPr>
          <w:color w:val="808080" w:themeColor="background1" w:themeShade="80"/>
          <w:szCs w:val="24"/>
        </w:rPr>
        <w:lastRenderedPageBreak/>
        <w:t xml:space="preserve">LANZA, L., </w:t>
      </w:r>
      <w:r w:rsidRPr="00163E59">
        <w:rPr>
          <w:i/>
          <w:color w:val="808080" w:themeColor="background1" w:themeShade="80"/>
          <w:szCs w:val="24"/>
        </w:rPr>
        <w:t xml:space="preserve">Ei </w:t>
      </w:r>
      <w:r>
        <w:rPr>
          <w:i/>
          <w:color w:val="808080" w:themeColor="background1" w:themeShade="80"/>
          <w:szCs w:val="24"/>
        </w:rPr>
        <w:t>autem qui de politia considerat</w:t>
      </w:r>
      <w:r w:rsidRPr="00163E59">
        <w:rPr>
          <w:i/>
          <w:color w:val="808080" w:themeColor="background1" w:themeShade="80"/>
          <w:szCs w:val="24"/>
        </w:rPr>
        <w:t>… Aristotele nel pensiero politico medievale</w:t>
      </w:r>
      <w:r w:rsidRPr="00163E59">
        <w:rPr>
          <w:color w:val="808080" w:themeColor="background1" w:themeShade="80"/>
          <w:szCs w:val="24"/>
        </w:rPr>
        <w:t xml:space="preserve">. </w:t>
      </w:r>
      <w:r w:rsidRPr="00163E59">
        <w:rPr>
          <w:color w:val="808080" w:themeColor="background1" w:themeShade="80"/>
          <w:szCs w:val="24"/>
          <w:lang w:val="en-US"/>
        </w:rPr>
        <w:t xml:space="preserve">Textes et études du Moyen Âge, 71. Turnhout, Brepols, 2015. 305 p. </w:t>
      </w:r>
    </w:p>
    <w:p w:rsidR="000D7CAC" w:rsidRPr="004D4A69" w:rsidRDefault="000D7CAC" w:rsidP="002802EC">
      <w:pPr>
        <w:pStyle w:val="PargrafoparaBibl"/>
        <w:widowControl/>
        <w:rPr>
          <w:iCs/>
          <w:lang w:val="en-US"/>
        </w:rPr>
      </w:pPr>
      <w:r w:rsidRPr="004D4A69">
        <w:rPr>
          <w:iCs/>
          <w:lang w:val="en-US"/>
        </w:rPr>
        <w:t xml:space="preserve">MEWS, C. J., and CROSSLEY, J. N., eds., </w:t>
      </w:r>
      <w:r w:rsidRPr="004D4A69">
        <w:rPr>
          <w:i/>
          <w:iCs/>
          <w:lang w:val="en-US"/>
        </w:rPr>
        <w:t xml:space="preserve">Communities of learning. Networks and the shaping of intellectual identity </w:t>
      </w:r>
      <w:r w:rsidRPr="004D4A69">
        <w:rPr>
          <w:i/>
          <w:lang w:val="es-ES_tradnl"/>
        </w:rPr>
        <w:t>in Europe, 1100-1500</w:t>
      </w:r>
      <w:r w:rsidRPr="004D4A69">
        <w:rPr>
          <w:lang w:val="es-ES_tradnl"/>
        </w:rPr>
        <w:t xml:space="preserve">. Europa Sacra, 9. </w:t>
      </w:r>
      <w:r w:rsidRPr="00572EC3">
        <w:rPr>
          <w:lang w:val="es-ES_tradnl"/>
        </w:rPr>
        <w:t>Turnhout, Brepols,</w:t>
      </w:r>
      <w:r>
        <w:rPr>
          <w:lang w:val="es-ES_tradnl"/>
        </w:rPr>
        <w:t xml:space="preserve"> 2011. </w:t>
      </w:r>
      <w:r w:rsidRPr="004D4A69">
        <w:rPr>
          <w:lang w:val="es-ES_tradnl"/>
        </w:rPr>
        <w:t>VIII+368 p. [USP]</w:t>
      </w:r>
    </w:p>
    <w:p w:rsidR="00FB710A" w:rsidRPr="00F61AE9" w:rsidRDefault="00FB710A" w:rsidP="002802EC">
      <w:pPr>
        <w:pStyle w:val="PargrafoparaBibl"/>
        <w:widowControl/>
        <w:rPr>
          <w:color w:val="808080"/>
          <w:lang w:val="en-US"/>
        </w:rPr>
      </w:pPr>
      <w:r w:rsidRPr="00F61AE9">
        <w:rPr>
          <w:color w:val="808080"/>
          <w:lang w:val="en-US"/>
        </w:rPr>
        <w:t xml:space="preserve">MONAHAN, A. P., </w:t>
      </w:r>
      <w:r w:rsidRPr="00F61AE9">
        <w:rPr>
          <w:i/>
          <w:color w:val="808080"/>
          <w:lang w:val="en-US"/>
        </w:rPr>
        <w:t>The doctrine of being in Peter of Auvergne’s Quaestiones in Metaphysicam</w:t>
      </w:r>
      <w:r w:rsidRPr="00F61AE9">
        <w:rPr>
          <w:color w:val="808080"/>
          <w:lang w:val="en-US"/>
        </w:rPr>
        <w:t>. General Books, 2010. 164 p.</w:t>
      </w:r>
    </w:p>
    <w:p w:rsidR="00F70BAF" w:rsidRDefault="00F70BAF" w:rsidP="00F70BAF">
      <w:pPr>
        <w:pStyle w:val="PargrafoparaBibl"/>
        <w:widowControl/>
        <w:rPr>
          <w:lang w:val="en-US"/>
        </w:rPr>
      </w:pPr>
      <w:r w:rsidRPr="00EA6B76">
        <w:rPr>
          <w:lang w:val="en-US"/>
        </w:rPr>
        <w:t xml:space="preserve">SCHABEL, C., ed., </w:t>
      </w:r>
      <w:r w:rsidRPr="00EA6B76">
        <w:rPr>
          <w:i/>
          <w:lang w:val="en-US"/>
        </w:rPr>
        <w:t>Theological quodlibeta in the Middle Ages</w:t>
      </w:r>
      <w:r>
        <w:rPr>
          <w:i/>
          <w:lang w:val="en-US"/>
        </w:rPr>
        <w:t>. T</w:t>
      </w:r>
      <w:r w:rsidRPr="00EA6B76">
        <w:rPr>
          <w:i/>
          <w:lang w:val="en-US"/>
        </w:rPr>
        <w:t>he Fourteenth Century</w:t>
      </w:r>
      <w:r w:rsidRPr="00EA6B76">
        <w:rPr>
          <w:lang w:val="en-US"/>
        </w:rPr>
        <w:t xml:space="preserve">. Brill’s Companions to the Christian Tradition, 7. Leiden, Brill, 2007. XIV+ 791 p. </w:t>
      </w:r>
      <w:r>
        <w:rPr>
          <w:lang w:val="en-US"/>
        </w:rPr>
        <w:t xml:space="preserve">[UFSCar] </w:t>
      </w:r>
      <w:r w:rsidRPr="00EA6B76">
        <w:rPr>
          <w:lang w:val="en-US"/>
        </w:rPr>
        <w:t>[USP]</w:t>
      </w:r>
    </w:p>
    <w:p w:rsidR="00CC7226" w:rsidRPr="00502E5F" w:rsidRDefault="00CC7226" w:rsidP="002802EC">
      <w:pPr>
        <w:pStyle w:val="PargrafoparaBibl"/>
        <w:widowControl/>
        <w:rPr>
          <w:color w:val="808080" w:themeColor="background1" w:themeShade="80"/>
          <w:szCs w:val="24"/>
        </w:rPr>
      </w:pPr>
      <w:r w:rsidRPr="000F5DEA">
        <w:rPr>
          <w:color w:val="808080" w:themeColor="background1" w:themeShade="80"/>
          <w:szCs w:val="24"/>
          <w:lang w:val="en-US"/>
        </w:rPr>
        <w:t xml:space="preserve">WINGATE, S. D., </w:t>
      </w:r>
      <w:r w:rsidRPr="000F5DEA">
        <w:rPr>
          <w:i/>
          <w:color w:val="808080" w:themeColor="background1" w:themeShade="80"/>
          <w:szCs w:val="24"/>
          <w:lang w:val="en-US"/>
        </w:rPr>
        <w:t>The mediaeval Latin versions of the Aristotelian scientific corpus. With special reference to the biological works</w:t>
      </w:r>
      <w:r w:rsidRPr="000F5DEA">
        <w:rPr>
          <w:color w:val="808080" w:themeColor="background1" w:themeShade="80"/>
          <w:szCs w:val="24"/>
          <w:lang w:val="en-US"/>
        </w:rPr>
        <w:t xml:space="preserve">. </w:t>
      </w:r>
      <w:r w:rsidRPr="005558F4">
        <w:rPr>
          <w:rFonts w:hint="eastAsia"/>
          <w:color w:val="808080" w:themeColor="background1" w:themeShade="80"/>
          <w:szCs w:val="24"/>
          <w:lang w:val="en-US"/>
        </w:rPr>
        <w:t>London</w:t>
      </w:r>
      <w:r w:rsidRPr="005558F4">
        <w:rPr>
          <w:color w:val="808080" w:themeColor="background1" w:themeShade="80"/>
          <w:szCs w:val="24"/>
          <w:lang w:val="en-US"/>
        </w:rPr>
        <w:t>,</w:t>
      </w:r>
      <w:r w:rsidRPr="005558F4">
        <w:rPr>
          <w:rFonts w:hint="eastAsia"/>
          <w:color w:val="808080" w:themeColor="background1" w:themeShade="80"/>
          <w:szCs w:val="24"/>
          <w:lang w:val="en-US"/>
        </w:rPr>
        <w:t xml:space="preserve"> The Courier press, 1931.</w:t>
      </w:r>
      <w:r w:rsidRPr="000F5DEA">
        <w:rPr>
          <w:color w:val="808080" w:themeColor="background1" w:themeShade="80"/>
          <w:szCs w:val="24"/>
          <w:lang w:val="en-US"/>
        </w:rPr>
        <w:t xml:space="preserve"> </w:t>
      </w:r>
      <w:r w:rsidRPr="00502E5F">
        <w:rPr>
          <w:color w:val="808080" w:themeColor="background1" w:themeShade="80"/>
          <w:szCs w:val="24"/>
        </w:rPr>
        <w:t>W.C. Brown Reprint Library 1963. 135 p.</w:t>
      </w:r>
    </w:p>
    <w:p w:rsidR="00A35B75" w:rsidRPr="00502E5F" w:rsidRDefault="00A35B75" w:rsidP="002802EC">
      <w:pPr>
        <w:pStyle w:val="PargrafoparaBibl"/>
        <w:widowControl/>
      </w:pPr>
    </w:p>
    <w:p w:rsidR="00FB710A" w:rsidRPr="00502E5F" w:rsidRDefault="00FB710A" w:rsidP="002802EC">
      <w:pPr>
        <w:spacing w:after="200" w:line="276" w:lineRule="auto"/>
        <w:rPr>
          <w:bCs/>
        </w:rPr>
      </w:pPr>
      <w:r w:rsidRPr="00502E5F">
        <w:rPr>
          <w:bCs/>
        </w:rPr>
        <w:br w:type="page"/>
      </w:r>
    </w:p>
    <w:p w:rsidR="00FB710A" w:rsidRPr="00F61AE9" w:rsidRDefault="00FB710A" w:rsidP="002802EC">
      <w:pPr>
        <w:pStyle w:val="Ttulo4"/>
        <w:widowControl/>
        <w:rPr>
          <w:color w:val="FF0000"/>
        </w:rPr>
      </w:pPr>
      <w:r w:rsidRPr="00F61AE9">
        <w:rPr>
          <w:color w:val="FF0000"/>
        </w:rPr>
        <w:lastRenderedPageBreak/>
        <w:t>pedro galego, ca. 1200-1267</w:t>
      </w:r>
    </w:p>
    <w:p w:rsidR="005717A4" w:rsidRPr="00FB4E5C" w:rsidRDefault="00B8210A" w:rsidP="002802EC">
      <w:pPr>
        <w:pStyle w:val="Ttulo5"/>
        <w:keepNext/>
        <w:spacing w:before="0"/>
        <w:rPr>
          <w:color w:val="FF0000"/>
          <w:lang w:val="es-ES_tradnl"/>
        </w:rPr>
      </w:pPr>
      <w:r>
        <w:rPr>
          <w:color w:val="FF0000"/>
          <w:lang w:val="es-ES_tradnl"/>
        </w:rPr>
        <w:t>Textos</w:t>
      </w:r>
    </w:p>
    <w:p w:rsidR="00FB710A" w:rsidRDefault="00FB710A" w:rsidP="002802EC">
      <w:pPr>
        <w:pStyle w:val="PargrafoparaBibl"/>
        <w:widowControl/>
      </w:pPr>
      <w:r w:rsidRPr="00F61AE9">
        <w:t xml:space="preserve">PETRI GALLECI </w:t>
      </w:r>
      <w:r w:rsidRPr="00F61AE9">
        <w:rPr>
          <w:i/>
        </w:rPr>
        <w:t>Opera omnia quae exstant. Summa de astronomia. Liber de animalibus. Regitiva domus</w:t>
      </w:r>
      <w:r w:rsidRPr="00F61AE9">
        <w:t>. Ed. J. Martínez Gázquez. Millennio medievale, 20. Firenze, SISMEL / Galluzzo, 2000. XII+197 p.</w:t>
      </w:r>
      <w:r w:rsidR="00992064">
        <w:t xml:space="preserve"> [USP]</w:t>
      </w:r>
    </w:p>
    <w:p w:rsidR="00FB710A" w:rsidRPr="006F43E0" w:rsidRDefault="00AA4FB5" w:rsidP="002802EC">
      <w:pPr>
        <w:pStyle w:val="Ttulo5"/>
        <w:keepNext/>
        <w:spacing w:before="0"/>
        <w:rPr>
          <w:color w:val="FF0000"/>
        </w:rPr>
      </w:pPr>
      <w:r>
        <w:rPr>
          <w:color w:val="FF0000"/>
        </w:rPr>
        <w:t>Comentadores</w:t>
      </w:r>
    </w:p>
    <w:p w:rsidR="00FB710A" w:rsidRPr="00F61AE9" w:rsidRDefault="00FB710A" w:rsidP="002802EC">
      <w:pPr>
        <w:pStyle w:val="PargrafoparaBibl"/>
        <w:widowControl/>
        <w:rPr>
          <w:color w:val="999999"/>
          <w:lang w:val="fr-FR"/>
        </w:rPr>
      </w:pPr>
      <w:r w:rsidRPr="00F61AE9">
        <w:rPr>
          <w:caps/>
          <w:color w:val="999999"/>
          <w:lang w:val="fr-FR"/>
        </w:rPr>
        <w:t>Hamesse</w:t>
      </w:r>
      <w:r w:rsidRPr="00F61AE9">
        <w:rPr>
          <w:color w:val="999999"/>
          <w:lang w:val="fr-FR"/>
        </w:rPr>
        <w:t xml:space="preserve">, J., éd., </w:t>
      </w:r>
      <w:r w:rsidRPr="00F61AE9">
        <w:rPr>
          <w:i/>
          <w:iCs/>
          <w:caps/>
          <w:color w:val="999999"/>
          <w:lang w:val="fr-FR"/>
        </w:rPr>
        <w:t>R</w:t>
      </w:r>
      <w:r w:rsidRPr="00F61AE9">
        <w:rPr>
          <w:i/>
          <w:iCs/>
          <w:color w:val="999999"/>
          <w:lang w:val="fr-FR"/>
        </w:rPr>
        <w:t>oma, magistra mundi. Itineraria culturae medievalis. Mélanges offerts au Père L.E. Boyle à l’occasion de son 75</w:t>
      </w:r>
      <w:r w:rsidRPr="00F61AE9">
        <w:rPr>
          <w:i/>
          <w:iCs/>
          <w:color w:val="999999"/>
          <w:vertAlign w:val="superscript"/>
          <w:lang w:val="fr-FR"/>
        </w:rPr>
        <w:t>e</w:t>
      </w:r>
      <w:r w:rsidRPr="00F61AE9">
        <w:rPr>
          <w:i/>
          <w:iCs/>
          <w:color w:val="999999"/>
          <w:lang w:val="fr-FR"/>
        </w:rPr>
        <w:t xml:space="preserve"> anniversaire</w:t>
      </w:r>
      <w:r w:rsidRPr="00F61AE9">
        <w:rPr>
          <w:color w:val="999999"/>
          <w:lang w:val="fr-FR"/>
        </w:rPr>
        <w:t>. Textes et études du Moyen Âge, 10. Louvain-la-Neuve, Fédération Internationale des instituts d’études médiévales, 1998. T. 2.</w:t>
      </w:r>
      <w:r w:rsidR="00A52BCC" w:rsidRPr="00A52BCC">
        <w:rPr>
          <w:color w:val="999999"/>
          <w:vertAlign w:val="superscript"/>
          <w:lang w:val="fr-FR"/>
        </w:rPr>
        <w:t>#</w:t>
      </w:r>
    </w:p>
    <w:p w:rsidR="00FB710A" w:rsidRPr="00F61AE9" w:rsidRDefault="00FB710A" w:rsidP="002802EC">
      <w:pPr>
        <w:pStyle w:val="PargrafoparaBibl"/>
        <w:widowControl/>
        <w:rPr>
          <w:noProof/>
          <w:lang w:val="en-US"/>
        </w:rPr>
      </w:pPr>
      <w:r w:rsidRPr="00F61AE9">
        <w:rPr>
          <w:lang w:val="fr-FR"/>
        </w:rPr>
        <w:t xml:space="preserve">PELZER, A., </w:t>
      </w:r>
      <w:r w:rsidRPr="00F61AE9">
        <w:rPr>
          <w:i/>
          <w:lang w:val="fr-FR"/>
        </w:rPr>
        <w:t>Études d’histoire littéraire sur la scolastique médiévale</w:t>
      </w:r>
      <w:r w:rsidRPr="00F61AE9">
        <w:rPr>
          <w:lang w:val="fr-FR"/>
        </w:rPr>
        <w:t xml:space="preserve">. Philosophes médiévaux, 7. </w:t>
      </w:r>
      <w:r w:rsidRPr="00F61AE9">
        <w:rPr>
          <w:lang w:val="en-US"/>
        </w:rPr>
        <w:t>Louvain, Publications universitaires, 1964. 592 p. [USP]</w:t>
      </w:r>
    </w:p>
    <w:p w:rsidR="00FB710A" w:rsidRDefault="00FB710A" w:rsidP="002802EC">
      <w:pPr>
        <w:pStyle w:val="PargrafoparaBibl"/>
        <w:widowControl/>
        <w:rPr>
          <w:color w:val="999999"/>
          <w:vertAlign w:val="superscript"/>
          <w:lang w:val="fr-FR"/>
        </w:rPr>
      </w:pPr>
      <w:r w:rsidRPr="00F61AE9">
        <w:rPr>
          <w:color w:val="808080"/>
          <w:lang w:val="en-AU"/>
        </w:rPr>
        <w:t xml:space="preserve">PETERS, F. E., </w:t>
      </w:r>
      <w:r w:rsidRPr="00F61AE9">
        <w:rPr>
          <w:i/>
          <w:color w:val="808080"/>
          <w:lang w:val="en-AU"/>
        </w:rPr>
        <w:t>Aristoteles Arabus. The oriental translations and commentaries of the Aristotelian corpus</w:t>
      </w:r>
      <w:r w:rsidRPr="00F61AE9">
        <w:rPr>
          <w:color w:val="808080"/>
          <w:lang w:val="en-AU"/>
        </w:rPr>
        <w:t xml:space="preserve">. </w:t>
      </w:r>
      <w:r w:rsidRPr="00F61AE9">
        <w:rPr>
          <w:color w:val="808080"/>
          <w:lang w:val="en-US"/>
        </w:rPr>
        <w:t>Monographs on Mediterranean antiquity, 2. Leiden, Brill, 1968. VIII+76 p.</w:t>
      </w:r>
      <w:r w:rsidR="00A52BCC" w:rsidRPr="00A52BCC">
        <w:rPr>
          <w:color w:val="999999"/>
          <w:vertAlign w:val="superscript"/>
          <w:lang w:val="fr-FR"/>
        </w:rPr>
        <w:t xml:space="preserve"> #</w:t>
      </w:r>
    </w:p>
    <w:p w:rsidR="005B6D7A" w:rsidRPr="00A4383D" w:rsidRDefault="005B6D7A" w:rsidP="002802EC">
      <w:pPr>
        <w:pStyle w:val="PargrafoparaBibl"/>
        <w:widowControl/>
        <w:rPr>
          <w:color w:val="808080" w:themeColor="background1" w:themeShade="80"/>
          <w:szCs w:val="24"/>
        </w:rPr>
      </w:pPr>
      <w:r w:rsidRPr="000F5DEA">
        <w:rPr>
          <w:color w:val="808080" w:themeColor="background1" w:themeShade="80"/>
          <w:szCs w:val="24"/>
          <w:lang w:val="en-US"/>
        </w:rPr>
        <w:t xml:space="preserve">WINGATE, S. D., </w:t>
      </w:r>
      <w:r w:rsidRPr="000F5DEA">
        <w:rPr>
          <w:i/>
          <w:color w:val="808080" w:themeColor="background1" w:themeShade="80"/>
          <w:szCs w:val="24"/>
          <w:lang w:val="en-US"/>
        </w:rPr>
        <w:t>The mediaeval Latin versions of the Aristotelian scientific corpus. With special reference to the biological works</w:t>
      </w:r>
      <w:r w:rsidRPr="000F5DEA">
        <w:rPr>
          <w:color w:val="808080" w:themeColor="background1" w:themeShade="80"/>
          <w:szCs w:val="24"/>
          <w:lang w:val="en-US"/>
        </w:rPr>
        <w:t xml:space="preserve">. </w:t>
      </w:r>
      <w:r w:rsidR="00276027" w:rsidRPr="005558F4">
        <w:rPr>
          <w:rFonts w:hint="eastAsia"/>
          <w:color w:val="808080" w:themeColor="background1" w:themeShade="80"/>
          <w:szCs w:val="24"/>
          <w:lang w:val="en-US"/>
        </w:rPr>
        <w:t>London</w:t>
      </w:r>
      <w:r w:rsidR="00276027" w:rsidRPr="005558F4">
        <w:rPr>
          <w:color w:val="808080" w:themeColor="background1" w:themeShade="80"/>
          <w:szCs w:val="24"/>
          <w:lang w:val="en-US"/>
        </w:rPr>
        <w:t>,</w:t>
      </w:r>
      <w:r w:rsidR="00276027" w:rsidRPr="005558F4">
        <w:rPr>
          <w:rFonts w:hint="eastAsia"/>
          <w:color w:val="808080" w:themeColor="background1" w:themeShade="80"/>
          <w:szCs w:val="24"/>
          <w:lang w:val="en-US"/>
        </w:rPr>
        <w:t xml:space="preserve"> The Courier press, 1931.</w:t>
      </w:r>
      <w:r w:rsidR="00276027" w:rsidRPr="000F5DEA">
        <w:rPr>
          <w:color w:val="808080" w:themeColor="background1" w:themeShade="80"/>
          <w:szCs w:val="24"/>
          <w:lang w:val="en-US"/>
        </w:rPr>
        <w:t xml:space="preserve"> </w:t>
      </w:r>
      <w:r w:rsidRPr="00A4383D">
        <w:rPr>
          <w:color w:val="808080" w:themeColor="background1" w:themeShade="80"/>
          <w:szCs w:val="24"/>
        </w:rPr>
        <w:t>W.</w:t>
      </w:r>
      <w:r w:rsidR="00276027" w:rsidRPr="00A4383D">
        <w:rPr>
          <w:color w:val="808080" w:themeColor="background1" w:themeShade="80"/>
          <w:szCs w:val="24"/>
        </w:rPr>
        <w:t xml:space="preserve"> </w:t>
      </w:r>
      <w:r w:rsidRPr="00A4383D">
        <w:rPr>
          <w:color w:val="808080" w:themeColor="background1" w:themeShade="80"/>
          <w:szCs w:val="24"/>
        </w:rPr>
        <w:t>C. Brown Reprint Library 1963. 135 p.</w:t>
      </w:r>
    </w:p>
    <w:p w:rsidR="00A35B75" w:rsidRPr="00A4383D" w:rsidRDefault="00A35B75" w:rsidP="002802EC">
      <w:pPr>
        <w:pStyle w:val="PargrafoparaBibl"/>
        <w:widowControl/>
      </w:pPr>
    </w:p>
    <w:p w:rsidR="00FB710A" w:rsidRPr="00A4383D" w:rsidRDefault="00FB710A" w:rsidP="002802EC">
      <w:pPr>
        <w:spacing w:after="200" w:line="276" w:lineRule="auto"/>
      </w:pPr>
      <w:r w:rsidRPr="00A4383D">
        <w:br w:type="page"/>
      </w:r>
    </w:p>
    <w:p w:rsidR="00FB710A" w:rsidRPr="00A4383D" w:rsidRDefault="00FB710A" w:rsidP="002802EC">
      <w:pPr>
        <w:pStyle w:val="Ttulo4"/>
        <w:widowControl/>
        <w:spacing w:before="0"/>
        <w:rPr>
          <w:color w:val="FF0000"/>
        </w:rPr>
      </w:pPr>
      <w:r w:rsidRPr="00A4383D">
        <w:rPr>
          <w:color w:val="FF0000"/>
        </w:rPr>
        <w:lastRenderedPageBreak/>
        <w:t>pedro hispano, ca. 1203-1277</w:t>
      </w:r>
    </w:p>
    <w:p w:rsidR="00E32143" w:rsidRPr="00F61AE9" w:rsidRDefault="003805AC" w:rsidP="002802EC">
      <w:pPr>
        <w:pStyle w:val="PargrafoparaBibl"/>
        <w:widowControl/>
        <w:ind w:left="0" w:firstLine="0"/>
        <w:rPr>
          <w:sz w:val="22"/>
          <w:szCs w:val="22"/>
        </w:rPr>
      </w:pPr>
      <w:r>
        <w:rPr>
          <w:sz w:val="22"/>
          <w:szCs w:val="22"/>
        </w:rPr>
        <w:t xml:space="preserve">Pedro Hispano </w:t>
      </w:r>
      <w:r w:rsidR="00E32143" w:rsidRPr="00E32143">
        <w:rPr>
          <w:i/>
          <w:iCs/>
          <w:sz w:val="22"/>
          <w:szCs w:val="22"/>
        </w:rPr>
        <w:t>alias</w:t>
      </w:r>
      <w:r w:rsidR="00E32143">
        <w:rPr>
          <w:sz w:val="22"/>
          <w:szCs w:val="22"/>
        </w:rPr>
        <w:t xml:space="preserve"> </w:t>
      </w:r>
      <w:r w:rsidR="00E32143" w:rsidRPr="00E32143">
        <w:rPr>
          <w:sz w:val="22"/>
          <w:szCs w:val="22"/>
        </w:rPr>
        <w:t>Petrus Hispanus, Petrus Hispanus Portugalensis, Petrus Lusitanus, Petrus Compostellanus, Petrus Juliani, Johannes XXI papa, etc.</w:t>
      </w:r>
      <w:r w:rsidR="00E32143">
        <w:rPr>
          <w:sz w:val="22"/>
          <w:szCs w:val="22"/>
        </w:rPr>
        <w:t xml:space="preserve"> (apud J. </w:t>
      </w:r>
      <w:r w:rsidR="00E32143" w:rsidRPr="00E32143">
        <w:rPr>
          <w:sz w:val="22"/>
          <w:szCs w:val="22"/>
        </w:rPr>
        <w:t>Meirinhos).</w:t>
      </w:r>
    </w:p>
    <w:p w:rsidR="00FB710A" w:rsidRDefault="00FB710A" w:rsidP="002802EC">
      <w:pPr>
        <w:pStyle w:val="PargrafoparaBibl"/>
        <w:widowControl/>
        <w:ind w:left="0" w:firstLine="0"/>
        <w:rPr>
          <w:sz w:val="22"/>
          <w:szCs w:val="22"/>
        </w:rPr>
      </w:pPr>
      <w:r w:rsidRPr="00F61AE9">
        <w:rPr>
          <w:sz w:val="22"/>
          <w:szCs w:val="22"/>
        </w:rPr>
        <w:t>[Não confundir com o papa João XXI, Pedro de Lisboa. Em geral, a atribuição das obras é fortemente problemática.]</w:t>
      </w:r>
    </w:p>
    <w:p w:rsidR="00657DC4" w:rsidRPr="002F1F3B" w:rsidRDefault="002F1F3B" w:rsidP="002802EC">
      <w:pPr>
        <w:pStyle w:val="Ttulo5"/>
        <w:keepNext/>
        <w:spacing w:before="0"/>
        <w:rPr>
          <w:i/>
          <w:color w:val="FF0000"/>
          <w:lang w:val="es-ES_tradnl"/>
        </w:rPr>
      </w:pPr>
      <w:r w:rsidRPr="002F1F3B">
        <w:rPr>
          <w:i/>
          <w:color w:val="FF0000"/>
          <w:lang w:val="es-ES_tradnl"/>
        </w:rPr>
        <w:t>Summulae logicales</w:t>
      </w:r>
    </w:p>
    <w:p w:rsidR="0029120E" w:rsidRPr="0029120E" w:rsidRDefault="0029120E" w:rsidP="0029120E">
      <w:pPr>
        <w:pStyle w:val="PargrafoparaBibl"/>
        <w:widowControl/>
        <w:rPr>
          <w:lang w:val="en-US"/>
        </w:rPr>
      </w:pPr>
      <w:bookmarkStart w:id="72" w:name="_Hlk483145882"/>
      <w:bookmarkStart w:id="73" w:name="_Hlk487357835"/>
      <w:bookmarkStart w:id="74" w:name="_Hlk487299176"/>
      <w:r w:rsidRPr="00663B1D">
        <w:rPr>
          <w:i/>
        </w:rPr>
        <w:t>Petri Hispani summulae logicales cum [Iohannes] Versorii parisiensis clarissima expositione parvorum item logicalium eidem Petro Hispano ascriptum opus, nuper in partes ac capita distincta</w:t>
      </w:r>
      <w:r w:rsidRPr="00F61AE9">
        <w:t xml:space="preserve">. </w:t>
      </w:r>
      <w:r w:rsidRPr="0029120E">
        <w:rPr>
          <w:lang w:val="en-US"/>
        </w:rPr>
        <w:t>Venetiis, apud F. Sansovinum, 1572. Hildesheim, Olms, 1981. 311 p. [UFSCar]</w:t>
      </w:r>
    </w:p>
    <w:bookmarkEnd w:id="72"/>
    <w:bookmarkEnd w:id="73"/>
    <w:bookmarkEnd w:id="74"/>
    <w:p w:rsidR="004C57DD" w:rsidRPr="00C70AA0" w:rsidRDefault="004C57DD" w:rsidP="004C57DD">
      <w:pPr>
        <w:pStyle w:val="PargrafoparaBibl"/>
        <w:widowControl/>
        <w:rPr>
          <w:lang w:val="en-US"/>
        </w:rPr>
      </w:pPr>
      <w:r w:rsidRPr="00F61AE9">
        <w:rPr>
          <w:lang w:val="en-US"/>
        </w:rPr>
        <w:t xml:space="preserve">PETER OF SPAIN, </w:t>
      </w:r>
      <w:r w:rsidRPr="00F61AE9">
        <w:rPr>
          <w:i/>
          <w:iCs/>
          <w:lang w:val="en-US"/>
        </w:rPr>
        <w:t>The Summulae logicales of Peter of Spain</w:t>
      </w:r>
      <w:r w:rsidRPr="00F61AE9">
        <w:rPr>
          <w:lang w:val="en-US"/>
        </w:rPr>
        <w:t xml:space="preserve">. </w:t>
      </w:r>
      <w:r w:rsidRPr="00F61AE9">
        <w:t xml:space="preserve">[Tract VII: De proprietatibus terminorum]. </w:t>
      </w:r>
      <w:r w:rsidRPr="00F61AE9">
        <w:rPr>
          <w:lang w:val="en-US"/>
        </w:rPr>
        <w:t xml:space="preserve">Ed. and tr. by J. P. Mullally. Publications in mediaeval studies, 8. </w:t>
      </w:r>
      <w:r w:rsidRPr="00C70AA0">
        <w:rPr>
          <w:lang w:val="en-US"/>
        </w:rPr>
        <w:t>Notre Dame, UP, 1945. CIV+172 p. [USP]</w:t>
      </w:r>
    </w:p>
    <w:p w:rsidR="002F1F3B" w:rsidRPr="002C05BC" w:rsidRDefault="002F1F3B" w:rsidP="002F1F3B">
      <w:pPr>
        <w:pStyle w:val="PargrafoparaBibl"/>
        <w:widowControl/>
        <w:rPr>
          <w:lang w:val="en-US"/>
        </w:rPr>
      </w:pPr>
      <w:r w:rsidRPr="00C70AA0">
        <w:rPr>
          <w:i/>
          <w:lang w:val="en-US"/>
        </w:rPr>
        <w:t>Petri Hispani Summulae logicales</w:t>
      </w:r>
      <w:r w:rsidRPr="00C70AA0">
        <w:rPr>
          <w:lang w:val="en-US"/>
        </w:rPr>
        <w:t xml:space="preserve"> quas e codice manu scripto Reg. Lat. 1205 edidit I. M. Bocheński. </w:t>
      </w:r>
      <w:r w:rsidRPr="002C05BC">
        <w:rPr>
          <w:lang w:val="en-US"/>
        </w:rPr>
        <w:t>Marietti, Torino, 1947. XXIII+143 p. [PUC]</w:t>
      </w:r>
    </w:p>
    <w:p w:rsidR="0029120E" w:rsidRPr="002C05BC" w:rsidRDefault="0029120E" w:rsidP="0029120E">
      <w:pPr>
        <w:pStyle w:val="PargrafoparaBibl"/>
        <w:widowControl/>
        <w:rPr>
          <w:color w:val="808080" w:themeColor="background1" w:themeShade="80"/>
          <w:lang w:val="en-US"/>
        </w:rPr>
      </w:pPr>
      <w:r w:rsidRPr="002C05BC">
        <w:rPr>
          <w:color w:val="808080" w:themeColor="background1" w:themeShade="80"/>
          <w:lang w:val="en-US"/>
        </w:rPr>
        <w:t xml:space="preserve">PETER OF SPAIN (PETRUS HISPANUS PORTUGALENSIS), </w:t>
      </w:r>
      <w:r w:rsidRPr="002C05BC">
        <w:rPr>
          <w:i/>
          <w:iCs/>
          <w:color w:val="808080" w:themeColor="background1" w:themeShade="80"/>
          <w:lang w:val="en-US"/>
        </w:rPr>
        <w:t>Tractatus, called afterwards Summulae logicales</w:t>
      </w:r>
      <w:r w:rsidRPr="002C05BC">
        <w:rPr>
          <w:color w:val="808080" w:themeColor="background1" w:themeShade="80"/>
          <w:lang w:val="en-US"/>
        </w:rPr>
        <w:t>. First critical ed. with an intr. by L. M. de Rijk. Philosophical texts and studies, 22. Assen, van Gorcum, 1972.</w:t>
      </w:r>
      <w:r w:rsidRPr="002C05BC">
        <w:rPr>
          <w:i/>
          <w:iCs/>
          <w:color w:val="808080" w:themeColor="background1" w:themeShade="80"/>
          <w:lang w:val="en-US"/>
        </w:rPr>
        <w:t xml:space="preserve"> </w:t>
      </w:r>
      <w:r w:rsidRPr="002C05BC">
        <w:rPr>
          <w:color w:val="808080" w:themeColor="background1" w:themeShade="80"/>
          <w:lang w:val="en-US"/>
        </w:rPr>
        <w:t xml:space="preserve">CXXXVIII+303 p. </w:t>
      </w:r>
    </w:p>
    <w:p w:rsidR="00706CAB" w:rsidRPr="00706CAB" w:rsidRDefault="00706CAB" w:rsidP="00706CAB">
      <w:pPr>
        <w:pStyle w:val="PargrafoparaBibl"/>
        <w:widowControl/>
        <w:rPr>
          <w:color w:val="808080" w:themeColor="background1" w:themeShade="80"/>
        </w:rPr>
      </w:pPr>
      <w:r w:rsidRPr="0029120E">
        <w:rPr>
          <w:color w:val="808080" w:themeColor="background1" w:themeShade="80"/>
          <w:lang w:val="en-US"/>
        </w:rPr>
        <w:t xml:space="preserve">PIETRO ISPANO, </w:t>
      </w:r>
      <w:r w:rsidRPr="0029120E">
        <w:rPr>
          <w:i/>
          <w:color w:val="808080" w:themeColor="background1" w:themeShade="80"/>
          <w:lang w:val="en-US"/>
        </w:rPr>
        <w:t>Trattato di logica:</w:t>
      </w:r>
      <w:r w:rsidRPr="0029120E">
        <w:rPr>
          <w:rFonts w:hint="eastAsia"/>
          <w:i/>
          <w:color w:val="808080" w:themeColor="background1" w:themeShade="80"/>
          <w:lang w:val="en-US"/>
        </w:rPr>
        <w:t xml:space="preserve"> Summule logicales</w:t>
      </w:r>
      <w:r w:rsidRPr="0029120E">
        <w:rPr>
          <w:color w:val="808080" w:themeColor="background1" w:themeShade="80"/>
          <w:lang w:val="en-US"/>
        </w:rPr>
        <w:t xml:space="preserve">. </w:t>
      </w:r>
      <w:r w:rsidRPr="008150EC">
        <w:rPr>
          <w:color w:val="808080" w:themeColor="background1" w:themeShade="80"/>
        </w:rPr>
        <w:t xml:space="preserve">Intr., tr. e note di A. Ponzio. </w:t>
      </w:r>
      <w:r w:rsidRPr="00706CAB">
        <w:rPr>
          <w:color w:val="808080" w:themeColor="background1" w:themeShade="80"/>
        </w:rPr>
        <w:t>Bari, Adriatica, 1986. Milano, Bompiani, 2004. XLIV+674 p.</w:t>
      </w:r>
    </w:p>
    <w:p w:rsidR="002F1F3B" w:rsidRPr="00C70AA0" w:rsidRDefault="002F1F3B" w:rsidP="002F1F3B">
      <w:pPr>
        <w:pStyle w:val="PargrafoparaBibl"/>
        <w:rPr>
          <w:color w:val="808080" w:themeColor="background1" w:themeShade="80"/>
          <w:lang w:val="en-US"/>
        </w:rPr>
      </w:pPr>
      <w:r w:rsidRPr="002F1F3B">
        <w:rPr>
          <w:color w:val="808080" w:themeColor="background1" w:themeShade="80"/>
        </w:rPr>
        <w:t xml:space="preserve">PEDRO HISPANO (Petrus Hispanus Portugalensis), </w:t>
      </w:r>
      <w:r w:rsidRPr="002F1F3B">
        <w:rPr>
          <w:i/>
          <w:iCs/>
          <w:color w:val="808080" w:themeColor="background1" w:themeShade="80"/>
        </w:rPr>
        <w:t>Tractatus, llamados después Summule logicales</w:t>
      </w:r>
      <w:r w:rsidRPr="002F1F3B">
        <w:rPr>
          <w:iCs/>
          <w:color w:val="808080" w:themeColor="background1" w:themeShade="80"/>
        </w:rPr>
        <w:t xml:space="preserve">. </w:t>
      </w:r>
      <w:r w:rsidRPr="002F1F3B">
        <w:rPr>
          <w:color w:val="808080" w:themeColor="background1" w:themeShade="80"/>
        </w:rPr>
        <w:t>Intr. de L.</w:t>
      </w:r>
      <w:r>
        <w:rPr>
          <w:color w:val="808080" w:themeColor="background1" w:themeShade="80"/>
        </w:rPr>
        <w:t xml:space="preserve"> </w:t>
      </w:r>
      <w:r w:rsidRPr="002F1F3B">
        <w:rPr>
          <w:color w:val="808080" w:themeColor="background1" w:themeShade="80"/>
        </w:rPr>
        <w:t>M. de Rijk. Tr. M. Beuchot. México, UNAM, 1986</w:t>
      </w:r>
      <w:r>
        <w:rPr>
          <w:color w:val="808080" w:themeColor="background1" w:themeShade="80"/>
        </w:rPr>
        <w:t>.</w:t>
      </w:r>
      <w:r w:rsidRPr="002F1F3B">
        <w:rPr>
          <w:color w:val="808080" w:themeColor="background1" w:themeShade="80"/>
        </w:rPr>
        <w:t xml:space="preserve"> </w:t>
      </w:r>
      <w:r w:rsidRPr="00C70AA0">
        <w:rPr>
          <w:color w:val="808080" w:themeColor="background1" w:themeShade="80"/>
          <w:lang w:val="en-US"/>
        </w:rPr>
        <w:t>CXXXII+205 p.</w:t>
      </w:r>
    </w:p>
    <w:p w:rsidR="006339B3" w:rsidRPr="00C70AA0" w:rsidRDefault="006339B3" w:rsidP="006339B3">
      <w:pPr>
        <w:pStyle w:val="PargrafoparaBibl"/>
        <w:rPr>
          <w:color w:val="808080" w:themeColor="background1" w:themeShade="80"/>
          <w:lang w:val="en-US"/>
        </w:rPr>
      </w:pPr>
      <w:r w:rsidRPr="00C70AA0">
        <w:rPr>
          <w:color w:val="808080" w:themeColor="background1" w:themeShade="80"/>
          <w:lang w:val="en-US"/>
        </w:rPr>
        <w:t xml:space="preserve">PETER OF SPAIN, </w:t>
      </w:r>
      <w:r w:rsidRPr="00C70AA0">
        <w:rPr>
          <w:i/>
          <w:iCs/>
          <w:color w:val="808080" w:themeColor="background1" w:themeShade="80"/>
          <w:lang w:val="en-US"/>
        </w:rPr>
        <w:t>Language in dispute</w:t>
      </w:r>
      <w:r w:rsidRPr="00C70AA0">
        <w:rPr>
          <w:color w:val="808080" w:themeColor="background1" w:themeShade="80"/>
          <w:lang w:val="en-US"/>
        </w:rPr>
        <w:t xml:space="preserve">. </w:t>
      </w:r>
      <w:r w:rsidRPr="00C70AA0">
        <w:rPr>
          <w:i/>
          <w:iCs/>
          <w:color w:val="808080" w:themeColor="background1" w:themeShade="80"/>
          <w:lang w:val="en-US"/>
        </w:rPr>
        <w:t xml:space="preserve">An english tr. of Peter of Spain’s Tractatus called afterwards Summulae </w:t>
      </w:r>
      <w:r w:rsidR="00292BBC">
        <w:rPr>
          <w:i/>
          <w:iCs/>
          <w:color w:val="808080" w:themeColor="background1" w:themeShade="80"/>
          <w:lang w:val="en-US"/>
        </w:rPr>
        <w:t>l</w:t>
      </w:r>
      <w:r w:rsidRPr="00C70AA0">
        <w:rPr>
          <w:i/>
          <w:iCs/>
          <w:color w:val="808080" w:themeColor="background1" w:themeShade="80"/>
          <w:lang w:val="en-US"/>
        </w:rPr>
        <w:t xml:space="preserve">ogicales. </w:t>
      </w:r>
      <w:r w:rsidRPr="00C70AA0">
        <w:rPr>
          <w:iCs/>
          <w:color w:val="808080" w:themeColor="background1" w:themeShade="80"/>
          <w:lang w:val="en-US"/>
        </w:rPr>
        <w:t xml:space="preserve">By </w:t>
      </w:r>
      <w:r w:rsidRPr="00C70AA0">
        <w:rPr>
          <w:color w:val="808080" w:themeColor="background1" w:themeShade="80"/>
          <w:lang w:val="en-US"/>
        </w:rPr>
        <w:t>F. P. Dinneen. Amsterdam Studies in the theory and history of the language sciences, 39. Amsterdam, John Benjamins, 1990. XXXIX+271 p.</w:t>
      </w:r>
    </w:p>
    <w:p w:rsidR="004C57DD" w:rsidRPr="00C70AA0" w:rsidRDefault="004C57DD" w:rsidP="004C57DD">
      <w:pPr>
        <w:pStyle w:val="PargrafoparaBibl"/>
        <w:rPr>
          <w:color w:val="808080" w:themeColor="background1" w:themeShade="80"/>
          <w:lang w:val="en-US"/>
        </w:rPr>
      </w:pPr>
      <w:r w:rsidRPr="004C57DD">
        <w:rPr>
          <w:color w:val="808080" w:themeColor="background1" w:themeShade="80"/>
          <w:lang w:val="en-US"/>
        </w:rPr>
        <w:t xml:space="preserve">PETRUS HISPANUS, </w:t>
      </w:r>
      <w:r w:rsidRPr="004C57DD">
        <w:rPr>
          <w:i/>
          <w:iCs/>
          <w:color w:val="808080" w:themeColor="background1" w:themeShade="80"/>
          <w:lang w:val="en-US"/>
        </w:rPr>
        <w:t>Summulae logicales: Logische Abhandlungen.</w:t>
      </w:r>
      <w:r w:rsidRPr="004C57DD">
        <w:rPr>
          <w:color w:val="808080" w:themeColor="background1" w:themeShade="80"/>
          <w:lang w:val="en-US"/>
        </w:rPr>
        <w:t xml:space="preserve"> Übersetzt und mit einer Einführung versehen von W. Degen. </w:t>
      </w:r>
      <w:r w:rsidRPr="00C70AA0">
        <w:rPr>
          <w:color w:val="808080" w:themeColor="background1" w:themeShade="80"/>
          <w:lang w:val="en-US"/>
        </w:rPr>
        <w:t xml:space="preserve">München, Philosophia Verlag, 1986. 2010. XXVIII+VIII+302 S. </w:t>
      </w:r>
    </w:p>
    <w:p w:rsidR="002F1F3B" w:rsidRPr="008150EC" w:rsidRDefault="002F1F3B" w:rsidP="002F1F3B">
      <w:pPr>
        <w:pStyle w:val="PargrafoparaBibl"/>
        <w:widowControl/>
        <w:rPr>
          <w:noProof/>
          <w:lang w:val="en-US"/>
        </w:rPr>
      </w:pPr>
      <w:r w:rsidRPr="00736BE6">
        <w:rPr>
          <w:noProof/>
          <w:lang w:val="en-US"/>
        </w:rPr>
        <w:t xml:space="preserve">PETER OF SPAIN, </w:t>
      </w:r>
      <w:r w:rsidRPr="00736BE6">
        <w:rPr>
          <w:i/>
          <w:noProof/>
          <w:lang w:val="en-US"/>
        </w:rPr>
        <w:t>Summaries of logic</w:t>
      </w:r>
      <w:r w:rsidRPr="00736BE6">
        <w:rPr>
          <w:noProof/>
          <w:lang w:val="en-US"/>
        </w:rPr>
        <w:t xml:space="preserve">. Text, tr., intr., and notes by B. P. Copenhaver with C. Normore and T. Parsons. </w:t>
      </w:r>
      <w:r w:rsidRPr="008150EC">
        <w:rPr>
          <w:noProof/>
          <w:lang w:val="en-US"/>
        </w:rPr>
        <w:t>Oxford, UP, 2014. 547 p. [UNICAMP]</w:t>
      </w:r>
    </w:p>
    <w:p w:rsidR="001F4879" w:rsidRPr="006A6717" w:rsidRDefault="001F4879" w:rsidP="001F4879">
      <w:pPr>
        <w:pStyle w:val="PargrafoparaBibl"/>
        <w:widowControl/>
        <w:rPr>
          <w:szCs w:val="15"/>
        </w:rPr>
      </w:pPr>
      <w:r w:rsidRPr="00F85486">
        <w:rPr>
          <w:lang w:val="en-US"/>
        </w:rPr>
        <w:t>PETER OF SPAIN, “Predictables</w:t>
      </w:r>
      <w:r>
        <w:rPr>
          <w:lang w:val="en-US"/>
        </w:rPr>
        <w:t>. C</w:t>
      </w:r>
      <w:r w:rsidRPr="00F85486">
        <w:rPr>
          <w:lang w:val="en-US"/>
        </w:rPr>
        <w:t>ategories</w:t>
      </w:r>
      <w:r>
        <w:rPr>
          <w:lang w:val="en-US"/>
        </w:rPr>
        <w:t>”. “</w:t>
      </w:r>
      <w:r w:rsidRPr="00F85486">
        <w:rPr>
          <w:lang w:val="en-US"/>
        </w:rPr>
        <w:t>Syllogisms</w:t>
      </w:r>
      <w:r>
        <w:rPr>
          <w:lang w:val="en-US"/>
        </w:rPr>
        <w:t>. T</w:t>
      </w:r>
      <w:r w:rsidRPr="00F85486">
        <w:rPr>
          <w:lang w:val="en-US"/>
        </w:rPr>
        <w:t>opics</w:t>
      </w:r>
      <w:r>
        <w:rPr>
          <w:lang w:val="en-US"/>
        </w:rPr>
        <w:t>. F</w:t>
      </w:r>
      <w:r w:rsidRPr="00F85486">
        <w:rPr>
          <w:lang w:val="en-US"/>
        </w:rPr>
        <w:t xml:space="preserve">allacies (selections)” </w:t>
      </w:r>
      <w:r w:rsidRPr="00F61AE9">
        <w:rPr>
          <w:lang w:val="en-US"/>
        </w:rPr>
        <w:t>in KRETZMANN, N., and STUMP, E., ed</w:t>
      </w:r>
      <w:r>
        <w:rPr>
          <w:lang w:val="en-US"/>
        </w:rPr>
        <w:t>s</w:t>
      </w:r>
      <w:r w:rsidRPr="00F61AE9">
        <w:rPr>
          <w:lang w:val="en-US"/>
        </w:rPr>
        <w:t xml:space="preserve">., </w:t>
      </w:r>
      <w:r w:rsidRPr="00F61AE9">
        <w:rPr>
          <w:i/>
          <w:iCs/>
          <w:lang w:val="en-US"/>
        </w:rPr>
        <w:t xml:space="preserve">The Cambridge translations of Medieval philosophical texts. </w:t>
      </w:r>
      <w:r>
        <w:rPr>
          <w:i/>
          <w:iCs/>
          <w:lang w:val="en-US"/>
        </w:rPr>
        <w:t>Vol. 1. Logic and the philosophy of language</w:t>
      </w:r>
      <w:r w:rsidRPr="00F61AE9">
        <w:rPr>
          <w:lang w:val="en-US"/>
        </w:rPr>
        <w:t xml:space="preserve">. </w:t>
      </w:r>
      <w:r w:rsidRPr="00F61AE9">
        <w:rPr>
          <w:lang w:val="es-ES_tradnl"/>
        </w:rPr>
        <w:t xml:space="preserve">Cambridge, UP, </w:t>
      </w:r>
      <w:r w:rsidRPr="006A6717">
        <w:rPr>
          <w:lang w:val="en-US"/>
        </w:rPr>
        <w:t>1988. 1997. 2002, pp. 79-101</w:t>
      </w:r>
      <w:r>
        <w:rPr>
          <w:lang w:val="en-US"/>
        </w:rPr>
        <w:t>, pp. 216-261</w:t>
      </w:r>
      <w:r w:rsidRPr="006A6717">
        <w:rPr>
          <w:lang w:val="en-US"/>
        </w:rPr>
        <w:t xml:space="preserve">. </w:t>
      </w:r>
      <w:bookmarkStart w:id="75" w:name="_Hlk486867538"/>
      <w:r w:rsidRPr="00F22419">
        <w:t xml:space="preserve">VIII+531 p. </w:t>
      </w:r>
      <w:bookmarkEnd w:id="75"/>
      <w:r w:rsidRPr="00F22419">
        <w:t>[PUC] [UFABC] [UFSCar] [</w:t>
      </w:r>
      <w:r w:rsidRPr="006A6717">
        <w:t>UNICAMP] [USP]</w:t>
      </w:r>
    </w:p>
    <w:p w:rsidR="00B95E0F" w:rsidRPr="00B95E0F" w:rsidRDefault="00B95E0F" w:rsidP="002802EC">
      <w:pPr>
        <w:pStyle w:val="Ttulo5"/>
        <w:keepNext/>
        <w:spacing w:before="0"/>
        <w:rPr>
          <w:i/>
          <w:color w:val="FF0000"/>
          <w:lang w:val="es-ES_tradnl"/>
        </w:rPr>
      </w:pPr>
      <w:r w:rsidRPr="00B95E0F">
        <w:rPr>
          <w:i/>
          <w:color w:val="FF0000"/>
          <w:lang w:val="es-ES_tradnl"/>
        </w:rPr>
        <w:lastRenderedPageBreak/>
        <w:t>Syncategoreumata</w:t>
      </w:r>
    </w:p>
    <w:p w:rsidR="0029120E" w:rsidRPr="0029120E" w:rsidRDefault="0029120E" w:rsidP="001F4879">
      <w:pPr>
        <w:pStyle w:val="PargrafoparaBibl"/>
        <w:widowControl/>
        <w:rPr>
          <w:lang w:val="en-US"/>
        </w:rPr>
      </w:pPr>
      <w:r w:rsidRPr="00D648A4">
        <w:rPr>
          <w:i/>
          <w:iCs/>
        </w:rPr>
        <w:t>A Petro Hispano ascriptum opus Parvorum logicalium</w:t>
      </w:r>
      <w:r>
        <w:t xml:space="preserve"> [</w:t>
      </w:r>
      <w:r w:rsidRPr="00663B1D">
        <w:rPr>
          <w:i/>
          <w:iCs/>
        </w:rPr>
        <w:t>Syncategoreumata</w:t>
      </w:r>
      <w:r>
        <w:t xml:space="preserve">] in </w:t>
      </w:r>
      <w:r w:rsidRPr="001C5041">
        <w:rPr>
          <w:i/>
        </w:rPr>
        <w:t>Petri Hispani summulae logicales cum [Iohannes] Versorii parisiensis clarissima expositione parvorum item logicalium eidem Petro Hispano ascriptum opus, nuper in partes ac capita distincta</w:t>
      </w:r>
      <w:r w:rsidRPr="00F61AE9">
        <w:t xml:space="preserve">. </w:t>
      </w:r>
      <w:r w:rsidRPr="0029120E">
        <w:rPr>
          <w:lang w:val="en-US"/>
        </w:rPr>
        <w:t>Venetiis, apud F. Sansovinum, 1572. Hildesheim, Olms, 1981. 311 p. [UFSCar]</w:t>
      </w:r>
    </w:p>
    <w:p w:rsidR="008715E4" w:rsidRDefault="008715E4" w:rsidP="008715E4">
      <w:pPr>
        <w:pStyle w:val="PargrafoparaBibl"/>
        <w:widowControl/>
        <w:rPr>
          <w:noProof/>
          <w:lang w:val="en-US"/>
        </w:rPr>
      </w:pPr>
      <w:r w:rsidRPr="00F61AE9">
        <w:rPr>
          <w:lang w:val="en-US"/>
        </w:rPr>
        <w:t xml:space="preserve">PETER OF SPAIN, </w:t>
      </w:r>
      <w:r w:rsidRPr="00F61AE9">
        <w:rPr>
          <w:i/>
          <w:lang w:val="en-US"/>
        </w:rPr>
        <w:t xml:space="preserve">Tractatus syncategorematum and </w:t>
      </w:r>
      <w:r w:rsidR="007F33EF">
        <w:rPr>
          <w:i/>
          <w:lang w:val="en-US"/>
        </w:rPr>
        <w:t>s</w:t>
      </w:r>
      <w:r w:rsidRPr="00F61AE9">
        <w:rPr>
          <w:i/>
          <w:lang w:val="en-US"/>
        </w:rPr>
        <w:t>elected anonymous treatises</w:t>
      </w:r>
      <w:r w:rsidRPr="00F61AE9">
        <w:rPr>
          <w:lang w:val="en-US"/>
        </w:rPr>
        <w:t>. Tr. J. P. Mullally</w:t>
      </w:r>
      <w:r>
        <w:rPr>
          <w:noProof/>
          <w:lang w:val="en-US"/>
        </w:rPr>
        <w:t xml:space="preserve">. Intr. by </w:t>
      </w:r>
      <w:r w:rsidRPr="00F61AE9">
        <w:rPr>
          <w:lang w:val="en-US"/>
        </w:rPr>
        <w:t>J. P. Mullally</w:t>
      </w:r>
      <w:r w:rsidRPr="00F61AE9">
        <w:rPr>
          <w:noProof/>
          <w:lang w:val="en-US"/>
        </w:rPr>
        <w:t xml:space="preserve"> and R. Houde</w:t>
      </w:r>
      <w:r w:rsidRPr="00F61AE9">
        <w:rPr>
          <w:lang w:val="en-US"/>
        </w:rPr>
        <w:t xml:space="preserve">. </w:t>
      </w:r>
      <w:r w:rsidRPr="00F61AE9">
        <w:rPr>
          <w:noProof/>
          <w:lang w:val="en-US"/>
        </w:rPr>
        <w:t xml:space="preserve">Medieval </w:t>
      </w:r>
      <w:r w:rsidRPr="00F61AE9">
        <w:rPr>
          <w:szCs w:val="24"/>
          <w:lang w:val="en-US"/>
        </w:rPr>
        <w:t xml:space="preserve">philosophical </w:t>
      </w:r>
      <w:r w:rsidRPr="00F61AE9">
        <w:rPr>
          <w:noProof/>
          <w:lang w:val="en-US"/>
        </w:rPr>
        <w:t xml:space="preserve">texts in translation, 13. </w:t>
      </w:r>
      <w:r w:rsidRPr="00F61AE9">
        <w:rPr>
          <w:lang w:val="en-US"/>
        </w:rPr>
        <w:t>Milwaukee, Marquette UP, 1964. 168 p.</w:t>
      </w:r>
      <w:r>
        <w:rPr>
          <w:noProof/>
          <w:lang w:val="en-US"/>
        </w:rPr>
        <w:t xml:space="preserve"> [UFSCar] [USP]</w:t>
      </w:r>
    </w:p>
    <w:p w:rsidR="008715E4" w:rsidRPr="009E0E80" w:rsidRDefault="008715E4" w:rsidP="008715E4">
      <w:pPr>
        <w:pStyle w:val="PargrafoparaBibl"/>
        <w:widowControl/>
        <w:rPr>
          <w:bCs/>
          <w:lang w:val="en-US"/>
        </w:rPr>
      </w:pPr>
      <w:r w:rsidRPr="00F61AE9">
        <w:rPr>
          <w:lang w:val="en-US"/>
        </w:rPr>
        <w:t xml:space="preserve">PETER OF SPAIN, </w:t>
      </w:r>
      <w:r w:rsidRPr="00F61AE9">
        <w:rPr>
          <w:bCs/>
          <w:i/>
          <w:lang w:val="en-US"/>
        </w:rPr>
        <w:t>On composition and negation</w:t>
      </w:r>
      <w:r w:rsidRPr="009E0E80">
        <w:rPr>
          <w:lang w:val="en-US"/>
        </w:rPr>
        <w:t>. [</w:t>
      </w:r>
      <w:r w:rsidRPr="001C5041">
        <w:rPr>
          <w:i/>
          <w:lang w:val="en-US"/>
        </w:rPr>
        <w:t>Tractatus syncategorematum</w:t>
      </w:r>
      <w:r w:rsidRPr="009E0E80">
        <w:rPr>
          <w:lang w:val="en-US"/>
        </w:rPr>
        <w:t>].</w:t>
      </w:r>
      <w:r w:rsidRPr="001C5041">
        <w:rPr>
          <w:bCs/>
          <w:lang w:val="en-US"/>
        </w:rPr>
        <w:t xml:space="preserve"> Latin</w:t>
      </w:r>
      <w:r>
        <w:rPr>
          <w:bCs/>
          <w:lang w:val="en-US"/>
        </w:rPr>
        <w:t xml:space="preserve"> t</w:t>
      </w:r>
      <w:r w:rsidRPr="00F61AE9">
        <w:rPr>
          <w:bCs/>
          <w:lang w:val="en-US"/>
        </w:rPr>
        <w:t>ext, tr. and, commentary by</w:t>
      </w:r>
      <w:r w:rsidRPr="00F61AE9">
        <w:rPr>
          <w:bCs/>
          <w:i/>
          <w:lang w:val="en-US"/>
        </w:rPr>
        <w:t xml:space="preserve"> </w:t>
      </w:r>
      <w:r w:rsidRPr="00F61AE9">
        <w:rPr>
          <w:bCs/>
          <w:lang w:val="en-US"/>
        </w:rPr>
        <w:t xml:space="preserve">J. Spruyt. </w:t>
      </w:r>
      <w:r w:rsidRPr="009E0E80">
        <w:rPr>
          <w:lang w:val="en-US"/>
        </w:rPr>
        <w:t xml:space="preserve">Artistarium, supplementa 5. Nijmegen, Ingenium, </w:t>
      </w:r>
      <w:r w:rsidRPr="009E0E80">
        <w:rPr>
          <w:bCs/>
          <w:lang w:val="en-US"/>
        </w:rPr>
        <w:t>1989. 285 p.</w:t>
      </w:r>
      <w:r w:rsidRPr="009E0E80">
        <w:rPr>
          <w:noProof/>
          <w:lang w:val="en-US"/>
        </w:rPr>
        <w:t xml:space="preserve"> [UFSCar] [UNICAMP] [USP]</w:t>
      </w:r>
    </w:p>
    <w:p w:rsidR="0008776B" w:rsidRPr="008150EC" w:rsidRDefault="0008776B" w:rsidP="008715E4">
      <w:pPr>
        <w:pStyle w:val="PargrafoparaBibl"/>
        <w:widowControl/>
      </w:pPr>
      <w:r w:rsidRPr="00F61AE9">
        <w:rPr>
          <w:lang w:val="en-US"/>
        </w:rPr>
        <w:t xml:space="preserve">PETER OF SPAIN (PETRUS HISPANUS PORTUGALENSIS), </w:t>
      </w:r>
      <w:r w:rsidRPr="00F61AE9">
        <w:rPr>
          <w:i/>
          <w:iCs/>
          <w:lang w:val="en-US"/>
        </w:rPr>
        <w:t>Syncategoreumata</w:t>
      </w:r>
      <w:r w:rsidRPr="00F61AE9">
        <w:rPr>
          <w:lang w:val="en-US"/>
        </w:rPr>
        <w:t xml:space="preserve">. First critical ed. with an intr. and indexes by L. M. de Rijk. With an English tr. by J. Spruyt. Studien und Texte zur Geistesgeschichte des Mittelalters, 30. </w:t>
      </w:r>
      <w:r w:rsidRPr="008150EC">
        <w:t>Leiden, Brill, 1992.</w:t>
      </w:r>
      <w:r w:rsidRPr="008150EC">
        <w:rPr>
          <w:i/>
          <w:iCs/>
        </w:rPr>
        <w:t xml:space="preserve"> </w:t>
      </w:r>
      <w:r w:rsidRPr="008150EC">
        <w:t>620 p. [UNICAMP] [USP]</w:t>
      </w:r>
    </w:p>
    <w:p w:rsidR="007F33EF" w:rsidRDefault="007F33EF" w:rsidP="00B95E0F">
      <w:pPr>
        <w:pStyle w:val="Ttulo5"/>
        <w:keepNext/>
        <w:spacing w:before="0"/>
        <w:rPr>
          <w:i/>
          <w:color w:val="FF0000"/>
          <w:lang w:val="es-ES_tradnl"/>
        </w:rPr>
      </w:pPr>
      <w:bookmarkStart w:id="76" w:name="_Hlk487300477"/>
      <w:r>
        <w:rPr>
          <w:color w:val="FF0000"/>
          <w:lang w:val="es-ES_tradnl"/>
        </w:rPr>
        <w:t xml:space="preserve">Comentário do </w:t>
      </w:r>
      <w:r>
        <w:rPr>
          <w:i/>
          <w:color w:val="FF0000"/>
          <w:lang w:val="es-ES_tradnl"/>
        </w:rPr>
        <w:t>De anima</w:t>
      </w:r>
    </w:p>
    <w:p w:rsidR="00FB710A" w:rsidRPr="00F61AE9" w:rsidRDefault="00FB710A" w:rsidP="002802EC">
      <w:pPr>
        <w:pStyle w:val="PargrafoparaBibl"/>
        <w:widowControl/>
      </w:pPr>
      <w:bookmarkStart w:id="77" w:name="_Hlk487389770"/>
      <w:r w:rsidRPr="00F61AE9">
        <w:t xml:space="preserve">PEDRO HISPANO, </w:t>
      </w:r>
      <w:r w:rsidRPr="00F61AE9">
        <w:rPr>
          <w:i/>
          <w:iCs/>
        </w:rPr>
        <w:t>Scientia libri de anima</w:t>
      </w:r>
      <w:r w:rsidRPr="00F61AE9">
        <w:t xml:space="preserve">. </w:t>
      </w:r>
      <w:r w:rsidR="00980307" w:rsidRPr="00980307">
        <w:rPr>
          <w:iCs/>
        </w:rPr>
        <w:t>Obras Filosóficas</w:t>
      </w:r>
      <w:r w:rsidR="00980307" w:rsidRPr="00980307">
        <w:t>, I.</w:t>
      </w:r>
      <w:r w:rsidR="00980307" w:rsidRPr="00C70AA0">
        <w:rPr>
          <w:i/>
        </w:rPr>
        <w:t xml:space="preserve"> </w:t>
      </w:r>
      <w:r w:rsidRPr="00F61AE9">
        <w:t>Ed., introd. e notas M. Alonso</w:t>
      </w:r>
      <w:r w:rsidR="007F33EF" w:rsidRPr="007F33EF">
        <w:t xml:space="preserve"> </w:t>
      </w:r>
      <w:r w:rsidR="007F33EF" w:rsidRPr="00F61AE9">
        <w:t>Alonso</w:t>
      </w:r>
      <w:r w:rsidRPr="00F61AE9">
        <w:t>. Madrid, CSIC, 1941. XLVII+ 503 p. [USP]</w:t>
      </w:r>
    </w:p>
    <w:p w:rsidR="00FB710A" w:rsidRPr="00F61AE9" w:rsidRDefault="00FB710A" w:rsidP="002802EC">
      <w:pPr>
        <w:pStyle w:val="PargrafoparaBibl"/>
        <w:widowControl/>
      </w:pPr>
      <w:bookmarkStart w:id="78" w:name="_Hlk487364303"/>
      <w:r w:rsidRPr="00F61AE9">
        <w:t xml:space="preserve">PEDRO HISPANO, </w:t>
      </w:r>
      <w:r w:rsidRPr="00F61AE9">
        <w:rPr>
          <w:i/>
          <w:iCs/>
        </w:rPr>
        <w:t>Questiones libri De</w:t>
      </w:r>
      <w:r w:rsidR="00B622FB">
        <w:rPr>
          <w:i/>
          <w:iCs/>
        </w:rPr>
        <w:t xml:space="preserve"> anima I-II Aristotelis. Comentá</w:t>
      </w:r>
      <w:r w:rsidRPr="00F61AE9">
        <w:rPr>
          <w:i/>
          <w:iCs/>
        </w:rPr>
        <w:t xml:space="preserve">rio </w:t>
      </w:r>
      <w:r w:rsidR="00B622FB">
        <w:rPr>
          <w:i/>
          <w:iCs/>
        </w:rPr>
        <w:t xml:space="preserve">sobre el </w:t>
      </w:r>
      <w:r w:rsidRPr="00F61AE9">
        <w:rPr>
          <w:i/>
        </w:rPr>
        <w:t>De anima</w:t>
      </w:r>
      <w:r w:rsidRPr="00F61AE9">
        <w:rPr>
          <w:i/>
          <w:iCs/>
        </w:rPr>
        <w:t xml:space="preserve"> de Aristóteles</w:t>
      </w:r>
      <w:r w:rsidRPr="00F61AE9">
        <w:t xml:space="preserve">. </w:t>
      </w:r>
      <w:r w:rsidR="00980307" w:rsidRPr="00980307">
        <w:t>Obras Filosóficas, II.</w:t>
      </w:r>
      <w:r w:rsidR="00980307" w:rsidRPr="00C70AA0">
        <w:rPr>
          <w:i/>
        </w:rPr>
        <w:t xml:space="preserve"> </w:t>
      </w:r>
      <w:r w:rsidRPr="00F61AE9">
        <w:t>Ed., introd. e notas por M. Alonso</w:t>
      </w:r>
      <w:r w:rsidR="007F33EF" w:rsidRPr="007F33EF">
        <w:t xml:space="preserve"> </w:t>
      </w:r>
      <w:r w:rsidR="007F33EF" w:rsidRPr="00F61AE9">
        <w:t>Alonso</w:t>
      </w:r>
      <w:r w:rsidRPr="00F61AE9">
        <w:t>. Madrid, CSIC, 1944. 784 p. [USP]</w:t>
      </w:r>
    </w:p>
    <w:bookmarkEnd w:id="76"/>
    <w:bookmarkEnd w:id="78"/>
    <w:p w:rsidR="00C70AA0" w:rsidRPr="00C70AA0" w:rsidRDefault="00C70AA0" w:rsidP="00C70AA0">
      <w:pPr>
        <w:pStyle w:val="PargrafoparaBibl"/>
        <w:widowControl/>
        <w:rPr>
          <w:color w:val="808080" w:themeColor="background1" w:themeShade="80"/>
        </w:rPr>
      </w:pPr>
      <w:r w:rsidRPr="00C70AA0">
        <w:rPr>
          <w:color w:val="808080" w:themeColor="background1" w:themeShade="80"/>
        </w:rPr>
        <w:t xml:space="preserve">PEDRO HISPANO, </w:t>
      </w:r>
      <w:r w:rsidRPr="00C70AA0">
        <w:rPr>
          <w:i/>
          <w:color w:val="808080" w:themeColor="background1" w:themeShade="80"/>
        </w:rPr>
        <w:t>Expositio libri de anima. De morte et vita et De causis longitudinis et breviatis vitae. Liber naturalis de rebus principalibus</w:t>
      </w:r>
      <w:r w:rsidRPr="00C70AA0">
        <w:rPr>
          <w:color w:val="808080" w:themeColor="background1" w:themeShade="80"/>
        </w:rPr>
        <w:t xml:space="preserve">. </w:t>
      </w:r>
      <w:r w:rsidR="00980307" w:rsidRPr="00980307">
        <w:rPr>
          <w:color w:val="808080" w:themeColor="background1" w:themeShade="80"/>
        </w:rPr>
        <w:t xml:space="preserve">Obras Filosóficas III. </w:t>
      </w:r>
      <w:r w:rsidRPr="00C70AA0">
        <w:rPr>
          <w:color w:val="808080" w:themeColor="background1" w:themeShade="80"/>
        </w:rPr>
        <w:t xml:space="preserve">Ed., intr. y notas por M. Alonso. Madrid, CSIC, 1952. 507 p. </w:t>
      </w:r>
    </w:p>
    <w:p w:rsidR="00C70AA0" w:rsidRPr="00F61AE9" w:rsidRDefault="00C70AA0" w:rsidP="00C70AA0">
      <w:pPr>
        <w:pStyle w:val="PargrafoparaBibl"/>
        <w:widowControl/>
      </w:pPr>
      <w:r w:rsidRPr="00F61AE9">
        <w:t xml:space="preserve">PEDRO HISPANO, </w:t>
      </w:r>
      <w:r w:rsidRPr="00F61AE9">
        <w:rPr>
          <w:i/>
          <w:szCs w:val="24"/>
        </w:rPr>
        <w:t>Lições sobre a alma: textos escolhidos</w:t>
      </w:r>
      <w:r w:rsidRPr="00F61AE9">
        <w:rPr>
          <w:szCs w:val="24"/>
        </w:rPr>
        <w:t>. Intr. J. Gama. Tr. A. Soares Pinheiro. Braga, Publicações da Faculdade de Filosofia, 2005. 163 p. [USP]</w:t>
      </w:r>
    </w:p>
    <w:p w:rsidR="00B622FB" w:rsidRPr="006516AE" w:rsidRDefault="00B622FB" w:rsidP="00B622FB">
      <w:pPr>
        <w:pStyle w:val="PargrafoparaBibl"/>
        <w:widowControl/>
      </w:pPr>
      <w:r w:rsidRPr="00F61AE9">
        <w:t xml:space="preserve">PEDRO HISPANO, “Primado da psiconoética” </w:t>
      </w:r>
      <w:r>
        <w:t>[</w:t>
      </w:r>
      <w:r>
        <w:rPr>
          <w:i/>
          <w:iCs/>
        </w:rPr>
        <w:t>Comentá</w:t>
      </w:r>
      <w:r w:rsidRPr="00F61AE9">
        <w:rPr>
          <w:i/>
          <w:iCs/>
        </w:rPr>
        <w:t xml:space="preserve">rio </w:t>
      </w:r>
      <w:r>
        <w:rPr>
          <w:i/>
          <w:iCs/>
        </w:rPr>
        <w:t xml:space="preserve">sobre el </w:t>
      </w:r>
      <w:r w:rsidRPr="00F61AE9">
        <w:rPr>
          <w:i/>
        </w:rPr>
        <w:t>De anima</w:t>
      </w:r>
      <w:r w:rsidRPr="00F61AE9">
        <w:rPr>
          <w:i/>
          <w:iCs/>
        </w:rPr>
        <w:t xml:space="preserve"> de Aristóteles</w:t>
      </w:r>
      <w:r>
        <w:t xml:space="preserve">, Lib I, lect. 1, qq. 1-5] </w:t>
      </w:r>
      <w:r w:rsidRPr="00F61AE9">
        <w:t xml:space="preserve">in </w:t>
      </w:r>
      <w:r w:rsidRPr="00F61AE9">
        <w:rPr>
          <w:i/>
          <w:iCs/>
        </w:rPr>
        <w:t>Opúsculos Selectos da Filosofia Medieval.</w:t>
      </w:r>
      <w:r w:rsidRPr="00F61AE9">
        <w:t xml:space="preserve"> Tr. A. S. Pinheiro. Braga, Faculdade de Filosofia, [1988] 1990</w:t>
      </w:r>
      <w:r w:rsidRPr="00F61AE9">
        <w:rPr>
          <w:vertAlign w:val="superscript"/>
        </w:rPr>
        <w:t>3</w:t>
      </w:r>
      <w:r w:rsidRPr="00F61AE9">
        <w:t xml:space="preserve"> rev., pp. 243-278.</w:t>
      </w:r>
      <w:r w:rsidRPr="00F61AE9">
        <w:rPr>
          <w:lang w:val="pt-PT"/>
        </w:rPr>
        <w:t xml:space="preserve"> </w:t>
      </w:r>
      <w:r w:rsidRPr="006516AE">
        <w:t>[USP]</w:t>
      </w:r>
    </w:p>
    <w:bookmarkEnd w:id="77"/>
    <w:p w:rsidR="00C70AA0" w:rsidRPr="00C70AA0" w:rsidRDefault="00C70AA0" w:rsidP="00C70AA0">
      <w:pPr>
        <w:pStyle w:val="Ttulo5"/>
        <w:keepNext/>
        <w:spacing w:before="0"/>
        <w:rPr>
          <w:color w:val="FF0000"/>
        </w:rPr>
      </w:pPr>
      <w:r w:rsidRPr="00C70AA0">
        <w:rPr>
          <w:i/>
          <w:color w:val="FF0000"/>
        </w:rPr>
        <w:t>Quaestiones de animalibus</w:t>
      </w:r>
    </w:p>
    <w:p w:rsidR="00C70AA0" w:rsidRPr="00F61AE9" w:rsidRDefault="00C70AA0" w:rsidP="00C70AA0">
      <w:pPr>
        <w:pStyle w:val="PargrafoparaBibl"/>
        <w:widowControl/>
      </w:pPr>
      <w:r w:rsidRPr="00F61AE9">
        <w:t xml:space="preserve">PEDRO HISPANO, </w:t>
      </w:r>
      <w:r w:rsidRPr="00F61AE9">
        <w:rPr>
          <w:i/>
          <w:iCs/>
        </w:rPr>
        <w:t>Problemata</w:t>
      </w:r>
      <w:r w:rsidRPr="00F61AE9">
        <w:rPr>
          <w:iCs/>
        </w:rPr>
        <w:t xml:space="preserve"> in</w:t>
      </w:r>
      <w:r w:rsidRPr="00F61AE9">
        <w:t xml:space="preserve"> M. de Asúa, J. C. M., “Los </w:t>
      </w:r>
      <w:r w:rsidRPr="00F61AE9">
        <w:rPr>
          <w:i/>
          <w:iCs/>
        </w:rPr>
        <w:t xml:space="preserve">Problemata </w:t>
      </w:r>
      <w:r w:rsidRPr="00F61AE9">
        <w:t xml:space="preserve">o </w:t>
      </w:r>
      <w:r w:rsidRPr="00F61AE9">
        <w:rPr>
          <w:i/>
          <w:iCs/>
        </w:rPr>
        <w:t>Quaestiones de animalibus</w:t>
      </w:r>
      <w:r w:rsidRPr="00F61AE9">
        <w:t xml:space="preserve"> de Pedro Hispano. Trascripción del texto”, </w:t>
      </w:r>
      <w:r w:rsidRPr="00F61AE9">
        <w:rPr>
          <w:i/>
          <w:iCs/>
        </w:rPr>
        <w:t>Stromata</w:t>
      </w:r>
      <w:r w:rsidRPr="00F61AE9">
        <w:rPr>
          <w:iCs/>
        </w:rPr>
        <w:t xml:space="preserve">, </w:t>
      </w:r>
      <w:r w:rsidRPr="00F61AE9">
        <w:t>San Miguel, 1998, 54, pp. 267-302. [UNESP]</w:t>
      </w:r>
    </w:p>
    <w:p w:rsidR="00C70AA0" w:rsidRDefault="00C70AA0" w:rsidP="00C70AA0">
      <w:pPr>
        <w:pStyle w:val="Ttulo5"/>
        <w:keepNext/>
        <w:spacing w:before="0"/>
        <w:rPr>
          <w:i/>
          <w:color w:val="FF0000"/>
          <w:lang w:val="es-ES_tradnl"/>
        </w:rPr>
      </w:pPr>
      <w:r>
        <w:rPr>
          <w:color w:val="FF0000"/>
          <w:lang w:val="es-ES_tradnl"/>
        </w:rPr>
        <w:lastRenderedPageBreak/>
        <w:t>Comentário do Pseudo-Dionísio</w:t>
      </w:r>
    </w:p>
    <w:p w:rsidR="00FB710A" w:rsidRPr="009751A0" w:rsidRDefault="00913018" w:rsidP="002802EC">
      <w:pPr>
        <w:pStyle w:val="PargrafoparaBibl"/>
        <w:widowControl/>
        <w:rPr>
          <w:lang w:val="en-US"/>
        </w:rPr>
      </w:pPr>
      <w:bookmarkStart w:id="79" w:name="_Hlk487392754"/>
      <w:r w:rsidRPr="00913018">
        <w:t>PEDRO HISPANO PORTUGALENSE</w:t>
      </w:r>
      <w:r w:rsidRPr="00F61AE9">
        <w:t xml:space="preserve">, </w:t>
      </w:r>
      <w:r w:rsidR="00FB710A" w:rsidRPr="00F61AE9">
        <w:rPr>
          <w:i/>
          <w:iCs/>
        </w:rPr>
        <w:t xml:space="preserve">Expositio librorum Beati </w:t>
      </w:r>
      <w:r w:rsidR="00FB710A" w:rsidRPr="00F61AE9">
        <w:rPr>
          <w:i/>
          <w:iCs/>
          <w:lang w:val="es-ES_tradnl"/>
        </w:rPr>
        <w:t>Dionysii.</w:t>
      </w:r>
      <w:r w:rsidR="00FB710A" w:rsidRPr="00F61AE9">
        <w:rPr>
          <w:i/>
          <w:iCs/>
        </w:rPr>
        <w:t xml:space="preserve"> Exposição sobre os livros do Beato Dionísio Areopagita</w:t>
      </w:r>
      <w:r w:rsidR="00FB710A" w:rsidRPr="00F61AE9">
        <w:t xml:space="preserve">. [De angelica hierarchia. De ecclesiastica hierarchia. De divinis nominibus. De mystica theologia. Expositio in epistolas Beati Dionysii. Thomas Galii Extractio.]. Fixação do texto, prólogo, intr. e notas de M. </w:t>
      </w:r>
      <w:r w:rsidR="00C70AA0" w:rsidRPr="00F61AE9">
        <w:t xml:space="preserve">Alonso </w:t>
      </w:r>
      <w:r w:rsidR="00FB710A" w:rsidRPr="00F61AE9">
        <w:t xml:space="preserve">Alonso. </w:t>
      </w:r>
      <w:r w:rsidR="00FB710A" w:rsidRPr="009751A0">
        <w:rPr>
          <w:lang w:val="en-US"/>
        </w:rPr>
        <w:t xml:space="preserve">Lisboa, Instituto de Alta Cultura, 1957. LXIX+682 p. </w:t>
      </w:r>
      <w:r w:rsidR="001F72FA" w:rsidRPr="009751A0">
        <w:rPr>
          <w:lang w:val="en-US"/>
        </w:rPr>
        <w:t xml:space="preserve">[PUC] </w:t>
      </w:r>
      <w:r w:rsidR="00FB710A" w:rsidRPr="009751A0">
        <w:rPr>
          <w:lang w:val="en-US"/>
        </w:rPr>
        <w:t>[USP]</w:t>
      </w:r>
    </w:p>
    <w:bookmarkEnd w:id="79"/>
    <w:p w:rsidR="00B227A3" w:rsidRPr="00B227A3" w:rsidRDefault="00B227A3" w:rsidP="00B227A3">
      <w:pPr>
        <w:pStyle w:val="PargrafoparaBibl"/>
        <w:widowControl/>
      </w:pPr>
      <w:r w:rsidRPr="00F61AE9">
        <w:rPr>
          <w:lang w:val="en-US"/>
        </w:rPr>
        <w:t>THOMAS GALLUS</w:t>
      </w:r>
      <w:r>
        <w:rPr>
          <w:lang w:val="en-US"/>
        </w:rPr>
        <w:t xml:space="preserve"> /</w:t>
      </w:r>
      <w:r w:rsidRPr="0056605C">
        <w:rPr>
          <w:szCs w:val="24"/>
          <w:lang w:val="en-US"/>
        </w:rPr>
        <w:t xml:space="preserve"> </w:t>
      </w:r>
      <w:r w:rsidRPr="00F61AE9">
        <w:rPr>
          <w:szCs w:val="24"/>
          <w:lang w:val="en-US"/>
        </w:rPr>
        <w:t>ROBERT GROSSETESTE</w:t>
      </w:r>
      <w:r w:rsidRPr="00F61AE9">
        <w:rPr>
          <w:lang w:val="en-US"/>
        </w:rPr>
        <w:t xml:space="preserve">, </w:t>
      </w:r>
      <w:r w:rsidRPr="00F61AE9">
        <w:rPr>
          <w:i/>
          <w:lang w:val="en-US"/>
        </w:rPr>
        <w:t>Mystical theology: The glosses by Thomas Gallus and the commentary of Robert Grosseteste on “de mystica theologia”</w:t>
      </w:r>
      <w:r w:rsidRPr="00F61AE9">
        <w:rPr>
          <w:lang w:val="en-US"/>
        </w:rPr>
        <w:t xml:space="preserve">. Ed., intr., and tr. by J. McEvoy. Dallas medieval texts and translations, 3. </w:t>
      </w:r>
      <w:r w:rsidRPr="00B227A3">
        <w:t>Louvain, Peete</w:t>
      </w:r>
      <w:r w:rsidR="007440EF">
        <w:t>rs, 2003. VIII+139 p. [USP]</w:t>
      </w:r>
    </w:p>
    <w:p w:rsidR="00265B62" w:rsidRPr="00265B62" w:rsidRDefault="00265B62" w:rsidP="002802EC">
      <w:pPr>
        <w:pStyle w:val="PargrafoparaBibl"/>
        <w:widowControl/>
        <w:rPr>
          <w:color w:val="808080" w:themeColor="background1" w:themeShade="80"/>
        </w:rPr>
      </w:pPr>
      <w:bookmarkStart w:id="80" w:name="_Hlk487392771"/>
      <w:r w:rsidRPr="00265B62">
        <w:rPr>
          <w:iCs/>
          <w:color w:val="808080" w:themeColor="background1" w:themeShade="80"/>
        </w:rPr>
        <w:t xml:space="preserve">PEDRO HISPANO </w:t>
      </w:r>
      <w:r w:rsidR="001F72FA">
        <w:rPr>
          <w:iCs/>
          <w:color w:val="808080" w:themeColor="background1" w:themeShade="80"/>
        </w:rPr>
        <w:t>e</w:t>
      </w:r>
      <w:r w:rsidRPr="00265B62">
        <w:rPr>
          <w:iCs/>
          <w:color w:val="808080" w:themeColor="background1" w:themeShade="80"/>
        </w:rPr>
        <w:t xml:space="preserve"> TOMÁS GALO,</w:t>
      </w:r>
      <w:r w:rsidRPr="00265B62">
        <w:rPr>
          <w:i/>
          <w:iCs/>
          <w:color w:val="808080" w:themeColor="background1" w:themeShade="80"/>
        </w:rPr>
        <w:t xml:space="preserve"> Teologia Mística. Textos de Pedro Hispano e Tomás Galo</w:t>
      </w:r>
      <w:r w:rsidRPr="00265B62">
        <w:rPr>
          <w:color w:val="808080" w:themeColor="background1" w:themeShade="80"/>
        </w:rPr>
        <w:t>. Intr., tr. e notas de M. L. L. O. Xavier. Lisboa, Ésquilo, 2008. 113 p.</w:t>
      </w:r>
      <w:r w:rsidRPr="00265B62">
        <w:rPr>
          <w:color w:val="808080" w:themeColor="background1" w:themeShade="80"/>
          <w:vertAlign w:val="superscript"/>
        </w:rPr>
        <w:t>#</w:t>
      </w:r>
    </w:p>
    <w:bookmarkEnd w:id="80"/>
    <w:p w:rsidR="00C70AA0" w:rsidRPr="00FB4E5C" w:rsidRDefault="00980307" w:rsidP="00C70AA0">
      <w:pPr>
        <w:pStyle w:val="Ttulo5"/>
        <w:keepNext/>
        <w:spacing w:before="0"/>
        <w:rPr>
          <w:color w:val="FF0000"/>
          <w:lang w:val="es-ES_tradnl"/>
        </w:rPr>
      </w:pPr>
      <w:r>
        <w:rPr>
          <w:color w:val="FF0000"/>
          <w:lang w:val="es-ES_tradnl"/>
        </w:rPr>
        <w:t>Obras m</w:t>
      </w:r>
      <w:r w:rsidRPr="00980307">
        <w:rPr>
          <w:color w:val="FF0000"/>
          <w:lang w:val="es-ES_tradnl"/>
        </w:rPr>
        <w:t>édicas</w:t>
      </w:r>
    </w:p>
    <w:p w:rsidR="00FB710A" w:rsidRPr="00C70AA0" w:rsidRDefault="00FB710A" w:rsidP="002802EC">
      <w:pPr>
        <w:pStyle w:val="PargrafoparaBibl"/>
        <w:widowControl/>
      </w:pPr>
      <w:r w:rsidRPr="00F61AE9">
        <w:t xml:space="preserve">PEDRO HISPANO, </w:t>
      </w:r>
      <w:r w:rsidRPr="00F61AE9">
        <w:rPr>
          <w:i/>
        </w:rPr>
        <w:t>Obras Médicas de Pedro Hispano</w:t>
      </w:r>
      <w:r w:rsidRPr="00F61AE9">
        <w:t xml:space="preserve">. Ed. M. H. R. Pereira. </w:t>
      </w:r>
      <w:r w:rsidRPr="00C70AA0">
        <w:t xml:space="preserve">Coimbra, </w:t>
      </w:r>
      <w:r w:rsidR="003F7A4A" w:rsidRPr="00C70AA0">
        <w:t xml:space="preserve">Universitatis Conimbrigensis, </w:t>
      </w:r>
      <w:r w:rsidRPr="00C70AA0">
        <w:t>1973. 419 p. [UNESP]</w:t>
      </w:r>
    </w:p>
    <w:p w:rsidR="007F33EF" w:rsidRDefault="007F33EF" w:rsidP="007F33EF">
      <w:pPr>
        <w:pStyle w:val="Ttulo5"/>
        <w:keepNext/>
        <w:spacing w:before="0"/>
        <w:rPr>
          <w:color w:val="FF0000"/>
          <w:lang w:val="es-ES_tradnl"/>
        </w:rPr>
      </w:pPr>
      <w:r w:rsidRPr="007F33EF">
        <w:rPr>
          <w:color w:val="FF0000"/>
          <w:lang w:val="es-ES_tradnl"/>
        </w:rPr>
        <w:t>Pedro de Compostela</w:t>
      </w:r>
    </w:p>
    <w:p w:rsidR="007F33EF" w:rsidRPr="00E32143" w:rsidRDefault="007F33EF" w:rsidP="007F33EF">
      <w:pPr>
        <w:pStyle w:val="PargrafoparaBibl"/>
        <w:widowControl/>
      </w:pPr>
      <w:r w:rsidRPr="00E32143">
        <w:rPr>
          <w:i/>
        </w:rPr>
        <w:t>Petri Compostellani De consolatione rationis libri duo</w:t>
      </w:r>
      <w:r w:rsidRPr="00E32143">
        <w:t xml:space="preserve">. </w:t>
      </w:r>
      <w:r w:rsidRPr="00E14DBF">
        <w:t>E codice Biblioth. reg. monast. Escorialensis primum edidit prolegomenisque instruxit P. P</w:t>
      </w:r>
      <w:r w:rsidRPr="00E32143">
        <w:t>.</w:t>
      </w:r>
      <w:r w:rsidRPr="00E14DBF">
        <w:t xml:space="preserve"> Blanco Soto</w:t>
      </w:r>
      <w:r w:rsidRPr="00E32143">
        <w:t xml:space="preserve">. BGPTM, VIII, </w:t>
      </w:r>
      <w:r>
        <w:t>4</w:t>
      </w:r>
      <w:r w:rsidRPr="00E32143">
        <w:t>. Münster, Aschendorff, 1912. 152 p. [PUC]</w:t>
      </w:r>
    </w:p>
    <w:p w:rsidR="007F33EF" w:rsidRPr="00F61AE9" w:rsidRDefault="007F33EF" w:rsidP="007F33EF">
      <w:pPr>
        <w:pStyle w:val="PargrafoparaBibl"/>
        <w:widowControl/>
        <w:rPr>
          <w:sz w:val="20"/>
        </w:rPr>
      </w:pPr>
      <w:r w:rsidRPr="00F61AE9">
        <w:rPr>
          <w:lang w:val="es-ES_tradnl"/>
        </w:rPr>
        <w:t>PETRUS COMPOSTELLANUS,</w:t>
      </w:r>
      <w:r w:rsidRPr="00F61AE9">
        <w:rPr>
          <w:i/>
          <w:lang w:val="es-ES_tradnl"/>
        </w:rPr>
        <w:t xml:space="preserve"> La obra De consolatione rationis de Petrus Compostellanus</w:t>
      </w:r>
      <w:r w:rsidRPr="00F61AE9">
        <w:rPr>
          <w:lang w:val="es-ES_tradnl"/>
        </w:rPr>
        <w:t xml:space="preserve">. Ed. M. Gonzalez-Haba. </w:t>
      </w:r>
      <w:r w:rsidRPr="00132F7E">
        <w:rPr>
          <w:lang w:val="en-US"/>
        </w:rPr>
        <w:t>Texte aus der mittelal</w:t>
      </w:r>
      <w:r>
        <w:rPr>
          <w:lang w:val="en-US"/>
        </w:rPr>
        <w:t>terlichen Geisteswelt</w:t>
      </w:r>
      <w:r w:rsidRPr="00F61AE9">
        <w:rPr>
          <w:lang w:val="en-US"/>
        </w:rPr>
        <w:t xml:space="preserve">, 5. </w:t>
      </w:r>
      <w:r w:rsidRPr="005A2E78">
        <w:rPr>
          <w:lang w:val="en-US"/>
        </w:rPr>
        <w:t xml:space="preserve">Munich, Bayerische Akademie der Wissenschaften, 1975. </w:t>
      </w:r>
      <w:r>
        <w:t>108 p. [USP] {NA}</w:t>
      </w:r>
    </w:p>
    <w:p w:rsidR="00196701" w:rsidRPr="006F43E0" w:rsidRDefault="00AA4FB5" w:rsidP="002802EC">
      <w:pPr>
        <w:pStyle w:val="Ttulo5"/>
        <w:keepNext/>
        <w:spacing w:before="0"/>
        <w:rPr>
          <w:color w:val="FF0000"/>
          <w:lang w:val="es-ES_tradnl"/>
        </w:rPr>
      </w:pPr>
      <w:r>
        <w:rPr>
          <w:color w:val="FF0000"/>
          <w:lang w:val="es-ES_tradnl"/>
        </w:rPr>
        <w:t>Comentadores</w:t>
      </w:r>
      <w:r w:rsidR="00196701">
        <w:rPr>
          <w:color w:val="FF0000"/>
          <w:lang w:val="es-ES_tradnl"/>
        </w:rPr>
        <w:t xml:space="preserve"> medievais e renascentistas</w:t>
      </w:r>
    </w:p>
    <w:p w:rsidR="00196701" w:rsidRPr="00F61AE9" w:rsidRDefault="00196701" w:rsidP="002802EC">
      <w:pPr>
        <w:pStyle w:val="PargrafoparaBibl"/>
        <w:widowControl/>
        <w:rPr>
          <w:lang w:val="en-US"/>
        </w:rPr>
      </w:pPr>
      <w:r w:rsidRPr="00F61AE9">
        <w:t xml:space="preserve">BLAISE DE PARME, </w:t>
      </w:r>
      <w:r w:rsidRPr="00F61AE9">
        <w:rPr>
          <w:i/>
          <w:iCs/>
        </w:rPr>
        <w:t>Quaestiones super Tractatus logice magistri Petri Hispani</w:t>
      </w:r>
      <w:r w:rsidRPr="00F61AE9">
        <w:t xml:space="preserve">. Texte latin édité par G. F. Vescovini et J. Biard. </w:t>
      </w:r>
      <w:r w:rsidRPr="00F61AE9">
        <w:rPr>
          <w:szCs w:val="16"/>
          <w:lang w:val="en-US"/>
        </w:rPr>
        <w:t xml:space="preserve">Textes philosophiques du Moyen Âge, 20. Paris, Vrin, </w:t>
      </w:r>
      <w:r w:rsidRPr="00E91334">
        <w:rPr>
          <w:lang w:val="en-US"/>
        </w:rPr>
        <w:t>2001</w:t>
      </w:r>
      <w:r w:rsidRPr="00F61AE9">
        <w:rPr>
          <w:szCs w:val="16"/>
          <w:lang w:val="en-US"/>
        </w:rPr>
        <w:t xml:space="preserve">. </w:t>
      </w:r>
      <w:r w:rsidRPr="00F61AE9">
        <w:rPr>
          <w:lang w:val="en-US"/>
        </w:rPr>
        <w:t>432 p. [UNICAMP] [USP]</w:t>
      </w:r>
    </w:p>
    <w:p w:rsidR="00B227A3" w:rsidRPr="00B227A3" w:rsidRDefault="00B227A3" w:rsidP="00B227A3">
      <w:pPr>
        <w:pStyle w:val="PargrafoparaBibl"/>
        <w:widowControl/>
        <w:rPr>
          <w:lang w:val="en-US"/>
        </w:rPr>
      </w:pPr>
      <w:r w:rsidRPr="00B227A3">
        <w:rPr>
          <w:lang w:val="en-US"/>
        </w:rPr>
        <w:t xml:space="preserve">MARSILIUS INGHENSIS, </w:t>
      </w:r>
      <w:r w:rsidRPr="00B227A3">
        <w:rPr>
          <w:i/>
          <w:lang w:val="en-US"/>
        </w:rPr>
        <w:t>Commentum in primum et quartum Tractatum Petri Hispani</w:t>
      </w:r>
      <w:r w:rsidRPr="00B227A3">
        <w:rPr>
          <w:lang w:val="en-US"/>
        </w:rPr>
        <w:t>. Hagenau, 1495. Frankfurt, Minerva, 1967. 432 p. [USP]</w:t>
      </w:r>
    </w:p>
    <w:p w:rsidR="00196701" w:rsidRPr="0070448F" w:rsidRDefault="00196701" w:rsidP="002802EC">
      <w:pPr>
        <w:pStyle w:val="PargrafoparaBibl"/>
        <w:widowControl/>
        <w:rPr>
          <w:lang w:val="en-US"/>
        </w:rPr>
      </w:pPr>
      <w:r w:rsidRPr="00196701">
        <w:rPr>
          <w:lang w:val="en-US"/>
        </w:rPr>
        <w:t>TIMANNUS CAMENERUS GUERNENSIS</w:t>
      </w:r>
      <w:r w:rsidR="001E55F5">
        <w:rPr>
          <w:lang w:val="en-US"/>
        </w:rPr>
        <w:t xml:space="preserve"> </w:t>
      </w:r>
      <w:r w:rsidRPr="00196701">
        <w:rPr>
          <w:lang w:val="en-US"/>
        </w:rPr>
        <w:t xml:space="preserve">[1460-1535], </w:t>
      </w:r>
      <w:r w:rsidRPr="00196701">
        <w:rPr>
          <w:i/>
          <w:lang w:val="en-US"/>
        </w:rPr>
        <w:t>Compendium artis dialectice, seu, commentariolus in Tractatus Petri Hispani in quo non minus docte que crudite ea paucis tractatur gue ad hanc attinent artem</w:t>
      </w:r>
      <w:r w:rsidRPr="00196701">
        <w:rPr>
          <w:lang w:val="en-US"/>
        </w:rPr>
        <w:t xml:space="preserve">. Colonie, Quentell, 1513. 84 p. </w:t>
      </w:r>
      <w:r w:rsidRPr="003D3A21">
        <w:rPr>
          <w:lang w:val="en-US"/>
        </w:rPr>
        <w:t>Philosophy and the Liberal Arts in the early Modern Period (PLAMP)</w:t>
      </w:r>
      <w:r>
        <w:rPr>
          <w:lang w:val="en-US"/>
        </w:rPr>
        <w:t xml:space="preserve">. </w:t>
      </w:r>
      <w:r w:rsidRPr="0070448F">
        <w:rPr>
          <w:szCs w:val="24"/>
          <w:lang w:val="en-US"/>
        </w:rPr>
        <w:t>Leiden, Brill / IDC Publishe, 1999. 2 microfichas. [UNICAMP]</w:t>
      </w:r>
    </w:p>
    <w:p w:rsidR="00894E57" w:rsidRDefault="00894E57" w:rsidP="00894E57">
      <w:pPr>
        <w:pStyle w:val="PargrafoparaBibl"/>
        <w:widowControl/>
        <w:rPr>
          <w:lang w:val="en-US"/>
        </w:rPr>
      </w:pPr>
      <w:r w:rsidRPr="00F61AE9">
        <w:rPr>
          <w:lang w:val="en-US"/>
        </w:rPr>
        <w:t xml:space="preserve">de RIJK, L. M., ed, “Simon of Faversham as a commentator of the tracts I-IV of the </w:t>
      </w:r>
      <w:r w:rsidRPr="00F61AE9">
        <w:rPr>
          <w:i/>
          <w:lang w:val="en-US"/>
        </w:rPr>
        <w:t>Summulae</w:t>
      </w:r>
      <w:r w:rsidRPr="00F61AE9">
        <w:rPr>
          <w:lang w:val="en-US"/>
        </w:rPr>
        <w:t xml:space="preserve">”, </w:t>
      </w:r>
      <w:r w:rsidRPr="00F61AE9">
        <w:rPr>
          <w:i/>
          <w:lang w:val="en-US"/>
        </w:rPr>
        <w:t>Vivarium</w:t>
      </w:r>
      <w:r w:rsidRPr="00F61AE9">
        <w:rPr>
          <w:lang w:val="en-US"/>
        </w:rPr>
        <w:t xml:space="preserve">, 1968, VI, pp. 69-101. </w:t>
      </w:r>
      <w:r w:rsidRPr="00F7532E">
        <w:rPr>
          <w:lang w:val="en-US"/>
        </w:rPr>
        <w:t>[USP]</w:t>
      </w:r>
    </w:p>
    <w:p w:rsidR="00FB710A" w:rsidRPr="006F43E0" w:rsidRDefault="00AA4FB5" w:rsidP="002802EC">
      <w:pPr>
        <w:pStyle w:val="Ttulo5"/>
        <w:keepNext/>
        <w:spacing w:before="0"/>
        <w:rPr>
          <w:color w:val="FF0000"/>
          <w:lang w:val="es-ES_tradnl"/>
        </w:rPr>
      </w:pPr>
      <w:r>
        <w:rPr>
          <w:color w:val="FF0000"/>
          <w:lang w:val="es-ES_tradnl"/>
        </w:rPr>
        <w:lastRenderedPageBreak/>
        <w:t>Comentadores</w:t>
      </w:r>
      <w:r w:rsidR="00B8210A">
        <w:rPr>
          <w:color w:val="FF0000"/>
          <w:lang w:val="es-ES_tradnl"/>
        </w:rPr>
        <w:t xml:space="preserve"> contemporâneos</w:t>
      </w:r>
    </w:p>
    <w:p w:rsidR="00FB710A" w:rsidRPr="00F61AE9" w:rsidRDefault="00FB710A" w:rsidP="002802EC">
      <w:pPr>
        <w:pStyle w:val="PargrafoparaBibl"/>
        <w:widowControl/>
        <w:rPr>
          <w:bCs/>
          <w:lang w:val="en-US"/>
        </w:rPr>
      </w:pPr>
      <w:r w:rsidRPr="00F61AE9">
        <w:rPr>
          <w:bCs/>
          <w:lang w:val="en-US"/>
        </w:rPr>
        <w:t xml:space="preserve">ASHWORTH, E. J., </w:t>
      </w:r>
      <w:r w:rsidRPr="00F61AE9">
        <w:rPr>
          <w:bCs/>
          <w:i/>
          <w:lang w:val="en-US"/>
        </w:rPr>
        <w:t>Language and logic in the post-medieval period</w:t>
      </w:r>
      <w:r w:rsidRPr="00F61AE9">
        <w:rPr>
          <w:bCs/>
          <w:lang w:val="en-US"/>
        </w:rPr>
        <w:t xml:space="preserve">. The New Synthese historical library, 12. </w:t>
      </w:r>
      <w:r w:rsidRPr="00F61AE9">
        <w:rPr>
          <w:lang w:val="en-US"/>
        </w:rPr>
        <w:t xml:space="preserve">Dordrecht, Reidel, </w:t>
      </w:r>
      <w:r w:rsidRPr="00F61AE9">
        <w:rPr>
          <w:bCs/>
          <w:lang w:val="en-US"/>
        </w:rPr>
        <w:t>1974. XI+304 p. [UFSCar] [USP]</w:t>
      </w:r>
    </w:p>
    <w:p w:rsidR="00FB710A" w:rsidRPr="005722F9" w:rsidRDefault="00FB710A" w:rsidP="002802EC">
      <w:pPr>
        <w:pStyle w:val="PargrafoparaBibl"/>
        <w:widowControl/>
        <w:rPr>
          <w:lang w:val="en-US"/>
        </w:rPr>
      </w:pPr>
      <w:r w:rsidRPr="00F61AE9">
        <w:rPr>
          <w:lang w:val="en-US"/>
        </w:rPr>
        <w:t xml:space="preserve">ASHWORTH, E. J., </w:t>
      </w:r>
      <w:r w:rsidRPr="00F61AE9">
        <w:rPr>
          <w:i/>
          <w:lang w:val="en-US"/>
        </w:rPr>
        <w:t>Les théories de l’analogie du XII</w:t>
      </w:r>
      <w:r w:rsidRPr="00F61AE9">
        <w:rPr>
          <w:i/>
          <w:vertAlign w:val="superscript"/>
          <w:lang w:val="en-US"/>
        </w:rPr>
        <w:t>e</w:t>
      </w:r>
      <w:r w:rsidRPr="00F61AE9">
        <w:rPr>
          <w:i/>
          <w:lang w:val="en-US"/>
        </w:rPr>
        <w:t xml:space="preserve"> au XVI</w:t>
      </w:r>
      <w:r w:rsidRPr="00F61AE9">
        <w:rPr>
          <w:i/>
          <w:vertAlign w:val="superscript"/>
          <w:lang w:val="en-US"/>
        </w:rPr>
        <w:t>e</w:t>
      </w:r>
      <w:r w:rsidRPr="00F61AE9">
        <w:rPr>
          <w:i/>
          <w:lang w:val="en-US"/>
        </w:rPr>
        <w:t xml:space="preserve"> siècle</w:t>
      </w:r>
      <w:r w:rsidRPr="00F61AE9">
        <w:rPr>
          <w:lang w:val="en-US"/>
        </w:rPr>
        <w:t xml:space="preserve">. Conférences Pierre Abélard. Paris, Vrin, 2008. </w:t>
      </w:r>
      <w:r w:rsidRPr="005722F9">
        <w:rPr>
          <w:lang w:val="en-US"/>
        </w:rPr>
        <w:t xml:space="preserve">124 </w:t>
      </w:r>
      <w:r w:rsidR="000D48EC" w:rsidRPr="005722F9">
        <w:rPr>
          <w:lang w:val="en-US"/>
        </w:rPr>
        <w:t>p. [UFSCar] [UNICAMP] [USP]</w:t>
      </w:r>
    </w:p>
    <w:p w:rsidR="00E87D16" w:rsidRDefault="00E87D16" w:rsidP="002802EC">
      <w:pPr>
        <w:pStyle w:val="PargrafoparaBibl"/>
        <w:widowControl/>
        <w:rPr>
          <w:lang w:val="en-US"/>
        </w:rPr>
      </w:pPr>
      <w:r w:rsidRPr="00F61AE9">
        <w:rPr>
          <w:lang w:val="en-US"/>
        </w:rPr>
        <w:t xml:space="preserve">BÄCK, A. T., </w:t>
      </w:r>
      <w:r w:rsidRPr="00F61AE9">
        <w:rPr>
          <w:i/>
          <w:iCs/>
          <w:lang w:val="en-US"/>
        </w:rPr>
        <w:t>On reduplication</w:t>
      </w:r>
      <w:r w:rsidRPr="00F61AE9">
        <w:rPr>
          <w:lang w:val="en-US"/>
        </w:rPr>
        <w:t xml:space="preserve">. </w:t>
      </w:r>
      <w:r w:rsidRPr="00F61AE9">
        <w:rPr>
          <w:i/>
          <w:iCs/>
          <w:lang w:val="en-US"/>
        </w:rPr>
        <w:t>Logical theories of qualification.</w:t>
      </w:r>
      <w:r w:rsidRPr="00F61AE9">
        <w:rPr>
          <w:lang w:val="en-US"/>
        </w:rPr>
        <w:t xml:space="preserve"> Studien und Texte zur Geistesgeschichte des Mittelalters, 49. Leiden, Brill, 1996.</w:t>
      </w:r>
      <w:r w:rsidRPr="00F61AE9">
        <w:rPr>
          <w:i/>
          <w:iCs/>
          <w:lang w:val="en-US"/>
        </w:rPr>
        <w:t xml:space="preserve"> </w:t>
      </w:r>
      <w:r w:rsidRPr="00F61AE9">
        <w:rPr>
          <w:lang w:val="en-US"/>
        </w:rPr>
        <w:t>X</w:t>
      </w:r>
      <w:r>
        <w:rPr>
          <w:lang w:val="en-US"/>
        </w:rPr>
        <w:t>VIII+545 p. [UNICAMP] [USP]</w:t>
      </w:r>
    </w:p>
    <w:p w:rsidR="00FB710A" w:rsidRPr="00F61AE9" w:rsidRDefault="00FB710A" w:rsidP="002802EC">
      <w:pPr>
        <w:pStyle w:val="PargrafoparaBibl"/>
        <w:widowControl/>
        <w:rPr>
          <w:noProof/>
          <w:lang w:val="en-US"/>
        </w:rPr>
      </w:pPr>
      <w:r w:rsidRPr="00F61AE9">
        <w:rPr>
          <w:noProof/>
        </w:rPr>
        <w:t xml:space="preserve">BIARD, J., et </w:t>
      </w:r>
      <w:r w:rsidR="00CA7D24" w:rsidRPr="006E6B3D">
        <w:t>ZINI</w:t>
      </w:r>
      <w:r w:rsidR="00CA7D24" w:rsidRPr="004A5941">
        <w:rPr>
          <w:noProof/>
          <w:lang w:val="es-ES_tradnl"/>
        </w:rPr>
        <w:t>, F.</w:t>
      </w:r>
      <w:r w:rsidR="00CA7D24">
        <w:rPr>
          <w:noProof/>
          <w:lang w:val="es-ES_tradnl"/>
        </w:rPr>
        <w:t xml:space="preserve"> M.</w:t>
      </w:r>
      <w:r w:rsidR="00CA7D24" w:rsidRPr="004A5941">
        <w:rPr>
          <w:noProof/>
          <w:lang w:val="es-ES_tradnl"/>
        </w:rPr>
        <w:t xml:space="preserve">, </w:t>
      </w:r>
      <w:r w:rsidRPr="00F61AE9">
        <w:rPr>
          <w:noProof/>
        </w:rPr>
        <w:t xml:space="preserve">éds., </w:t>
      </w:r>
      <w:r w:rsidRPr="00F61AE9">
        <w:rPr>
          <w:i/>
          <w:noProof/>
        </w:rPr>
        <w:t>Les lieux de l’argumentation: histoire du syllogisme topique d’Aristote à Leibniz</w:t>
      </w:r>
      <w:r w:rsidRPr="00F61AE9">
        <w:rPr>
          <w:noProof/>
        </w:rPr>
        <w:t xml:space="preserve">. </w:t>
      </w:r>
      <w:r w:rsidR="00CA7D24">
        <w:rPr>
          <w:noProof/>
          <w:lang w:val="en-US"/>
        </w:rPr>
        <w:t xml:space="preserve">Studia artistarum, </w:t>
      </w:r>
      <w:r w:rsidRPr="00F61AE9">
        <w:rPr>
          <w:noProof/>
          <w:lang w:val="en-US"/>
        </w:rPr>
        <w:t>22. Turnhout, Brepols, 2009. 518 p. [USP]</w:t>
      </w:r>
    </w:p>
    <w:p w:rsidR="00466C6C" w:rsidRDefault="00466C6C" w:rsidP="002802EC">
      <w:pPr>
        <w:pStyle w:val="PargrafoparaBibl"/>
        <w:widowControl/>
        <w:rPr>
          <w:lang w:val="en-US"/>
        </w:rPr>
      </w:pPr>
      <w:r>
        <w:rPr>
          <w:lang w:val="en-US"/>
        </w:rPr>
        <w:t xml:space="preserve">BOEHNER, P., </w:t>
      </w:r>
      <w:r w:rsidRPr="005F2247">
        <w:rPr>
          <w:i/>
          <w:lang w:val="en-US"/>
        </w:rPr>
        <w:t xml:space="preserve">Medieval </w:t>
      </w:r>
      <w:r>
        <w:rPr>
          <w:i/>
          <w:lang w:val="en-US"/>
        </w:rPr>
        <w:t>l</w:t>
      </w:r>
      <w:r w:rsidRPr="005F2247">
        <w:rPr>
          <w:i/>
          <w:lang w:val="en-US"/>
        </w:rPr>
        <w:t>ogic. An outline of its development from 1250 to c.1400</w:t>
      </w:r>
      <w:r>
        <w:rPr>
          <w:lang w:val="en-US"/>
        </w:rPr>
        <w:t xml:space="preserve">. </w:t>
      </w:r>
      <w:r w:rsidRPr="00466C6C">
        <w:rPr>
          <w:lang w:val="en-US"/>
        </w:rPr>
        <w:t xml:space="preserve">Manchester, UP, 1952. 1966. </w:t>
      </w:r>
      <w:r w:rsidRPr="0092645A">
        <w:rPr>
          <w:szCs w:val="24"/>
          <w:lang w:val="en-US"/>
        </w:rPr>
        <w:t>Reprint</w:t>
      </w:r>
      <w:r>
        <w:rPr>
          <w:szCs w:val="24"/>
          <w:lang w:val="en-US"/>
        </w:rPr>
        <w:t>:</w:t>
      </w:r>
      <w:r w:rsidRPr="0092645A">
        <w:rPr>
          <w:szCs w:val="24"/>
          <w:lang w:val="en-US"/>
        </w:rPr>
        <w:t xml:space="preserve"> Hong Kong,</w:t>
      </w:r>
      <w:r>
        <w:rPr>
          <w:szCs w:val="24"/>
          <w:lang w:val="en-US"/>
        </w:rPr>
        <w:t xml:space="preserve"> Forgotten Books, </w:t>
      </w:r>
      <w:r w:rsidRPr="0092645A">
        <w:rPr>
          <w:szCs w:val="24"/>
          <w:lang w:val="en-US"/>
        </w:rPr>
        <w:t>2012.</w:t>
      </w:r>
      <w:r>
        <w:rPr>
          <w:szCs w:val="24"/>
          <w:lang w:val="en-US"/>
        </w:rPr>
        <w:t xml:space="preserve"> XVII+</w:t>
      </w:r>
      <w:r w:rsidRPr="0062169F">
        <w:rPr>
          <w:lang w:val="en-US"/>
        </w:rPr>
        <w:t xml:space="preserve">130 p. </w:t>
      </w:r>
      <w:r>
        <w:rPr>
          <w:lang w:val="en-US"/>
        </w:rPr>
        <w:t xml:space="preserve">[UFABC] </w:t>
      </w:r>
      <w:r w:rsidRPr="0062169F">
        <w:rPr>
          <w:lang w:val="en-US"/>
        </w:rPr>
        <w:t>[UNESP] [UNICAMP]</w:t>
      </w:r>
      <w:r w:rsidRPr="00D26D12">
        <w:rPr>
          <w:lang w:val="en-US"/>
        </w:rPr>
        <w:t xml:space="preserve"> </w:t>
      </w:r>
      <w:r w:rsidRPr="00213018">
        <w:rPr>
          <w:lang w:val="en-US"/>
        </w:rPr>
        <w:t>[USP]</w:t>
      </w:r>
    </w:p>
    <w:p w:rsidR="00FB710A" w:rsidRPr="00F61AE9" w:rsidRDefault="00FB710A" w:rsidP="002802EC">
      <w:pPr>
        <w:pStyle w:val="PargrafoparaBibl"/>
        <w:widowControl/>
      </w:pPr>
      <w:r w:rsidRPr="00F61AE9">
        <w:rPr>
          <w:lang w:val="en-US"/>
        </w:rPr>
        <w:t xml:space="preserve">BOH, I., </w:t>
      </w:r>
      <w:r w:rsidRPr="00F61AE9">
        <w:rPr>
          <w:i/>
          <w:iCs/>
          <w:lang w:val="en-US"/>
        </w:rPr>
        <w:t>Epistemic logic in the Later Middle Ages</w:t>
      </w:r>
      <w:r w:rsidRPr="00F61AE9">
        <w:rPr>
          <w:lang w:val="en-US"/>
        </w:rPr>
        <w:t xml:space="preserve">. </w:t>
      </w:r>
      <w:r w:rsidRPr="00F61AE9">
        <w:rPr>
          <w:szCs w:val="24"/>
          <w:lang w:val="en-US"/>
        </w:rPr>
        <w:t xml:space="preserve">Topics in medieval philosophy. </w:t>
      </w:r>
      <w:r w:rsidRPr="00F61AE9">
        <w:rPr>
          <w:lang w:val="en-US"/>
        </w:rPr>
        <w:t>London, Routledge, 1993.</w:t>
      </w:r>
      <w:r w:rsidRPr="00F61AE9">
        <w:rPr>
          <w:szCs w:val="24"/>
          <w:lang w:val="en-US"/>
        </w:rPr>
        <w:t xml:space="preserve"> </w:t>
      </w:r>
      <w:r w:rsidRPr="00F61AE9">
        <w:rPr>
          <w:szCs w:val="24"/>
        </w:rPr>
        <w:t xml:space="preserve">XV+189 p. </w:t>
      </w:r>
      <w:r w:rsidR="0059108E">
        <w:rPr>
          <w:szCs w:val="24"/>
        </w:rPr>
        <w:t xml:space="preserve">[UFABC] </w:t>
      </w:r>
      <w:r w:rsidRPr="00F61AE9">
        <w:rPr>
          <w:szCs w:val="24"/>
        </w:rPr>
        <w:t>[USP]</w:t>
      </w:r>
    </w:p>
    <w:p w:rsidR="00FB710A" w:rsidRPr="00F61AE9" w:rsidRDefault="00FB710A" w:rsidP="002802EC">
      <w:pPr>
        <w:pStyle w:val="PargrafoparaBibl"/>
        <w:widowControl/>
        <w:rPr>
          <w:lang w:val="en-US"/>
        </w:rPr>
      </w:pPr>
      <w:r w:rsidRPr="00F61AE9">
        <w:t xml:space="preserve">de BONI, L. A., org., </w:t>
      </w:r>
      <w:r w:rsidRPr="00F61AE9">
        <w:rPr>
          <w:i/>
          <w:szCs w:val="24"/>
        </w:rPr>
        <w:t>A recepção do pensamento greco-romano, árabe e judaico pelo Ocidente medieval</w:t>
      </w:r>
      <w:r w:rsidRPr="00F61AE9">
        <w:rPr>
          <w:szCs w:val="24"/>
        </w:rPr>
        <w:t xml:space="preserve">. </w:t>
      </w:r>
      <w:r w:rsidRPr="00F61AE9">
        <w:rPr>
          <w:lang w:val="en-US"/>
        </w:rPr>
        <w:t xml:space="preserve">Porto Alegre, Edipucrs, 2004. </w:t>
      </w:r>
      <w:r w:rsidRPr="00F61AE9">
        <w:rPr>
          <w:szCs w:val="24"/>
          <w:lang w:val="en-US"/>
        </w:rPr>
        <w:t>775 p. [UFSCar] [USP]</w:t>
      </w:r>
    </w:p>
    <w:p w:rsidR="00FB710A" w:rsidRPr="00F61AE9" w:rsidRDefault="00FB710A" w:rsidP="002802EC">
      <w:pPr>
        <w:pStyle w:val="PargrafoparaBibl"/>
        <w:widowControl/>
        <w:rPr>
          <w:lang w:val="en-US"/>
        </w:rPr>
      </w:pPr>
      <w:r w:rsidRPr="00F61AE9">
        <w:rPr>
          <w:lang w:val="en-US"/>
        </w:rPr>
        <w:t xml:space="preserve">BRAAKHUIS, H. A. G., et al., eds., </w:t>
      </w:r>
      <w:r w:rsidRPr="00F61AE9">
        <w:rPr>
          <w:i/>
          <w:iCs/>
          <w:lang w:val="en-US"/>
        </w:rPr>
        <w:t>English logic and semantics from the end of the Twelfth Century to the time of Ockham and Burleigh</w:t>
      </w:r>
      <w:r w:rsidRPr="00F61AE9">
        <w:rPr>
          <w:lang w:val="en-US"/>
        </w:rPr>
        <w:t xml:space="preserve">. Artistarium, supplementa 1. Nijmegen, Ingenium, 1981. 471 p. </w:t>
      </w:r>
      <w:r w:rsidRPr="00F61AE9">
        <w:rPr>
          <w:noProof/>
          <w:szCs w:val="22"/>
          <w:lang w:val="en-US"/>
        </w:rPr>
        <w:t xml:space="preserve">[UFSCar] </w:t>
      </w:r>
      <w:r w:rsidRPr="00F61AE9">
        <w:rPr>
          <w:lang w:val="en-US"/>
        </w:rPr>
        <w:t>[UNICAMP] [USP]</w:t>
      </w:r>
    </w:p>
    <w:p w:rsidR="00FB710A" w:rsidRPr="00F61AE9" w:rsidRDefault="00FB710A" w:rsidP="002802EC">
      <w:pPr>
        <w:pStyle w:val="PargrafoparaBibl"/>
        <w:widowControl/>
        <w:rPr>
          <w:lang w:val="es-ES_tradnl"/>
        </w:rPr>
      </w:pPr>
      <w:r w:rsidRPr="00F61AE9">
        <w:rPr>
          <w:lang w:val="en-US"/>
        </w:rPr>
        <w:t xml:space="preserve">BROADIE, A., </w:t>
      </w:r>
      <w:r w:rsidRPr="00F61AE9">
        <w:rPr>
          <w:i/>
          <w:lang w:val="en-US"/>
        </w:rPr>
        <w:t>Introduction to Medieval Logic</w:t>
      </w:r>
      <w:r w:rsidRPr="00F61AE9">
        <w:rPr>
          <w:lang w:val="en-US"/>
        </w:rPr>
        <w:t xml:space="preserve">. </w:t>
      </w:r>
      <w:r w:rsidRPr="00F61AE9">
        <w:rPr>
          <w:lang w:val="es-ES_tradnl"/>
        </w:rPr>
        <w:t>Oxford, Clarendon, 1993</w:t>
      </w:r>
      <w:r w:rsidRPr="00F61AE9">
        <w:rPr>
          <w:szCs w:val="24"/>
          <w:vertAlign w:val="superscript"/>
          <w:lang w:val="es-ES_tradnl"/>
        </w:rPr>
        <w:t>2</w:t>
      </w:r>
      <w:r w:rsidRPr="00F61AE9">
        <w:rPr>
          <w:lang w:val="es-ES_tradnl"/>
        </w:rPr>
        <w:t xml:space="preserve">. </w:t>
      </w:r>
      <w:r w:rsidRPr="00F61AE9">
        <w:rPr>
          <w:szCs w:val="24"/>
          <w:lang w:val="en-US"/>
        </w:rPr>
        <w:t xml:space="preserve">2002. </w:t>
      </w:r>
      <w:r w:rsidRPr="00F61AE9">
        <w:rPr>
          <w:lang w:val="es-ES_tradnl"/>
        </w:rPr>
        <w:t>219 p. [UFABC] [UNICAMP]</w:t>
      </w:r>
      <w:r w:rsidRPr="00F61AE9">
        <w:rPr>
          <w:lang w:val="fr-FR"/>
        </w:rPr>
        <w:t xml:space="preserve"> [USP]</w:t>
      </w:r>
    </w:p>
    <w:p w:rsidR="00E0465C" w:rsidRPr="00F61AE9" w:rsidRDefault="00E0465C" w:rsidP="002802EC">
      <w:pPr>
        <w:pStyle w:val="PargrafoparaBibl"/>
        <w:widowControl/>
        <w:rPr>
          <w:lang w:val="fr-FR"/>
        </w:rPr>
      </w:pPr>
      <w:r w:rsidRPr="00F61AE9">
        <w:rPr>
          <w:lang w:val="fr-FR"/>
        </w:rPr>
        <w:t xml:space="preserve">BURSILL-HALL, G. L., et al., </w:t>
      </w:r>
      <w:r w:rsidRPr="00F61AE9">
        <w:rPr>
          <w:i/>
          <w:iCs/>
          <w:lang w:val="fr-FR"/>
        </w:rPr>
        <w:t xml:space="preserve">De ortu grammaticae. </w:t>
      </w:r>
      <w:r w:rsidRPr="00F61AE9">
        <w:rPr>
          <w:lang w:val="fr-FR"/>
        </w:rPr>
        <w:t>Amsterdam, Benjamins, 1990. 363 p. [UNICAMP]</w:t>
      </w:r>
    </w:p>
    <w:p w:rsidR="00C76DB4" w:rsidRPr="009751A0" w:rsidRDefault="00C76DB4" w:rsidP="002802EC">
      <w:pPr>
        <w:pStyle w:val="PargrafoparaBibl"/>
        <w:widowControl/>
        <w:rPr>
          <w:lang w:val="en-US"/>
        </w:rPr>
      </w:pPr>
      <w:r w:rsidRPr="00C76DB4">
        <w:rPr>
          <w:lang w:val="en"/>
        </w:rPr>
        <w:t xml:space="preserve">CAMERON, M., and MARENBON, J., eds., </w:t>
      </w:r>
      <w:r w:rsidRPr="00C76DB4">
        <w:rPr>
          <w:i/>
          <w:lang w:val="en"/>
        </w:rPr>
        <w:t>Methods and methodologies. Aristotelian logic East and West, 500-1500</w:t>
      </w:r>
      <w:r w:rsidRPr="00C76DB4">
        <w:rPr>
          <w:lang w:val="en"/>
        </w:rPr>
        <w:t xml:space="preserve">. </w:t>
      </w:r>
      <w:r w:rsidRPr="009751A0">
        <w:rPr>
          <w:lang w:val="en-US"/>
        </w:rPr>
        <w:t>Investigating medieval philosophy, 2. Leiden, Brill, 2010. 288 p.</w:t>
      </w:r>
      <w:r w:rsidRPr="009751A0">
        <w:rPr>
          <w:color w:val="808080" w:themeColor="background1" w:themeShade="80"/>
          <w:lang w:val="en-US"/>
        </w:rPr>
        <w:t>*</w:t>
      </w:r>
      <w:r w:rsidRPr="009751A0">
        <w:rPr>
          <w:lang w:val="en-US"/>
        </w:rPr>
        <w:t xml:space="preserve"> [UNICAMP]</w:t>
      </w:r>
    </w:p>
    <w:p w:rsidR="00382FAD" w:rsidRPr="00A52DED" w:rsidRDefault="00382FAD" w:rsidP="002802EC">
      <w:pPr>
        <w:pStyle w:val="PargrafoparaBibl"/>
        <w:widowControl/>
      </w:pPr>
      <w:r w:rsidRPr="009751A0">
        <w:rPr>
          <w:lang w:val="en-US"/>
        </w:rPr>
        <w:t xml:space="preserve">DONNEAUD, H., </w:t>
      </w:r>
      <w:r w:rsidRPr="009751A0">
        <w:rPr>
          <w:i/>
          <w:lang w:val="en-US"/>
        </w:rPr>
        <w:t>Théologie et intelligence de la foi au XIII</w:t>
      </w:r>
      <w:r w:rsidRPr="009751A0">
        <w:rPr>
          <w:i/>
          <w:vertAlign w:val="superscript"/>
          <w:lang w:val="en-US"/>
        </w:rPr>
        <w:t>ème</w:t>
      </w:r>
      <w:r w:rsidRPr="009751A0">
        <w:rPr>
          <w:i/>
          <w:lang w:val="en-US"/>
        </w:rPr>
        <w:t xml:space="preserve"> siècle</w:t>
      </w:r>
      <w:r w:rsidRPr="009751A0">
        <w:rPr>
          <w:lang w:val="en-US"/>
        </w:rPr>
        <w:t xml:space="preserve">. </w:t>
      </w:r>
      <w:r w:rsidRPr="00F61AE9">
        <w:t xml:space="preserve">Bibliothèque de la Revue thomiste, 1. </w:t>
      </w:r>
      <w:r w:rsidRPr="00A52DED">
        <w:t>Paris, Parole et silence, 2006. 845 p. [UFSCar] [USP]</w:t>
      </w:r>
    </w:p>
    <w:p w:rsidR="00FB710A" w:rsidRPr="00F61AE9" w:rsidRDefault="00FB710A" w:rsidP="002802EC">
      <w:pPr>
        <w:pStyle w:val="PargrafoparaBibl"/>
        <w:widowControl/>
      </w:pPr>
      <w:r w:rsidRPr="00382FAD">
        <w:rPr>
          <w:lang w:val="en-US"/>
        </w:rPr>
        <w:t xml:space="preserve">ECO, U., and MARMO, C., </w:t>
      </w:r>
      <w:r w:rsidRPr="00382FAD">
        <w:rPr>
          <w:i/>
          <w:lang w:val="en-US"/>
        </w:rPr>
        <w:t>On the medieval theory of signs</w:t>
      </w:r>
      <w:r w:rsidRPr="00382FAD">
        <w:rPr>
          <w:lang w:val="en-US"/>
        </w:rPr>
        <w:t xml:space="preserve">. </w:t>
      </w:r>
      <w:r w:rsidRPr="00F61AE9">
        <w:t>Amsterdam, Benjamins, 1989. 224 p. [UNICAMP] [USP]</w:t>
      </w:r>
    </w:p>
    <w:p w:rsidR="00FB710A" w:rsidRPr="00C040A6" w:rsidRDefault="00FB710A" w:rsidP="002802EC">
      <w:pPr>
        <w:pStyle w:val="PargrafoparaBibl"/>
        <w:widowControl/>
        <w:rPr>
          <w:bCs/>
          <w:lang w:val="en-US"/>
        </w:rPr>
      </w:pPr>
      <w:r w:rsidRPr="00F61AE9">
        <w:rPr>
          <w:bCs/>
        </w:rPr>
        <w:t xml:space="preserve">FIORAVANTI, G., et al., éds. </w:t>
      </w:r>
      <w:r w:rsidRPr="00F61AE9">
        <w:rPr>
          <w:bCs/>
          <w:i/>
        </w:rPr>
        <w:t xml:space="preserve">Il commento filosofico nell’occidente latino (secoli XIII-XV). </w:t>
      </w:r>
      <w:r w:rsidRPr="00F61AE9">
        <w:rPr>
          <w:bCs/>
          <w:i/>
          <w:lang w:val="en-US"/>
        </w:rPr>
        <w:t>The philosophical commentary in the latin west (13</w:t>
      </w:r>
      <w:r w:rsidRPr="00F61AE9">
        <w:rPr>
          <w:bCs/>
          <w:i/>
          <w:vertAlign w:val="superscript"/>
          <w:lang w:val="en-US"/>
        </w:rPr>
        <w:t>th</w:t>
      </w:r>
      <w:r w:rsidRPr="00F61AE9">
        <w:rPr>
          <w:bCs/>
          <w:i/>
          <w:lang w:val="en-US"/>
        </w:rPr>
        <w:t>-15</w:t>
      </w:r>
      <w:r w:rsidRPr="00F61AE9">
        <w:rPr>
          <w:bCs/>
          <w:i/>
          <w:vertAlign w:val="superscript"/>
          <w:lang w:val="en-US"/>
        </w:rPr>
        <w:t>th</w:t>
      </w:r>
      <w:r w:rsidRPr="00F61AE9">
        <w:rPr>
          <w:bCs/>
          <w:i/>
          <w:lang w:val="en-US"/>
        </w:rPr>
        <w:t xml:space="preserve"> centuries)</w:t>
      </w:r>
      <w:r w:rsidRPr="00F61AE9">
        <w:rPr>
          <w:bCs/>
          <w:lang w:val="en-US"/>
        </w:rPr>
        <w:t xml:space="preserve">. </w:t>
      </w:r>
      <w:r w:rsidR="00511A92" w:rsidRPr="00C040A6">
        <w:rPr>
          <w:bCs/>
          <w:lang w:val="en-US"/>
        </w:rPr>
        <w:t>Rencontres de philosophie médiévale</w:t>
      </w:r>
      <w:r w:rsidRPr="00C040A6">
        <w:rPr>
          <w:bCs/>
          <w:lang w:val="en-US"/>
        </w:rPr>
        <w:t>, 10.</w:t>
      </w:r>
      <w:r w:rsidRPr="00C040A6">
        <w:rPr>
          <w:lang w:val="en-US"/>
        </w:rPr>
        <w:t xml:space="preserve"> Turnholt, Brepols, </w:t>
      </w:r>
      <w:r w:rsidRPr="00C040A6">
        <w:rPr>
          <w:bCs/>
          <w:lang w:val="en-US"/>
        </w:rPr>
        <w:t>2002. VIII+517 p.</w:t>
      </w:r>
      <w:r w:rsidRPr="00C040A6">
        <w:rPr>
          <w:lang w:val="en-US"/>
        </w:rPr>
        <w:t xml:space="preserve"> </w:t>
      </w:r>
      <w:r w:rsidR="00C76DB4" w:rsidRPr="00C040A6">
        <w:rPr>
          <w:lang w:val="en-US"/>
        </w:rPr>
        <w:t>[UFSCar] [UNICAMP] [USP] {NA}</w:t>
      </w:r>
    </w:p>
    <w:p w:rsidR="00C809F5" w:rsidRPr="00C809F5" w:rsidRDefault="00C809F5" w:rsidP="002802EC">
      <w:pPr>
        <w:pStyle w:val="PargrafoparaBibl"/>
        <w:widowControl/>
        <w:rPr>
          <w:noProof/>
          <w:color w:val="808080"/>
          <w:lang w:val="fr-FR"/>
        </w:rPr>
      </w:pPr>
      <w:r w:rsidRPr="00C809F5">
        <w:rPr>
          <w:noProof/>
          <w:color w:val="808080"/>
          <w:lang w:val="fr-FR"/>
        </w:rPr>
        <w:lastRenderedPageBreak/>
        <w:t xml:space="preserve">GADEBUSCH BONDIO, M., </w:t>
      </w:r>
      <w:r w:rsidRPr="00C809F5">
        <w:rPr>
          <w:i/>
          <w:noProof/>
          <w:color w:val="808080"/>
          <w:lang w:val="fr-FR"/>
        </w:rPr>
        <w:t>Blood in history and blood histories</w:t>
      </w:r>
      <w:r w:rsidRPr="00C809F5">
        <w:rPr>
          <w:noProof/>
          <w:color w:val="808080"/>
          <w:lang w:val="fr-FR"/>
        </w:rPr>
        <w:t>. Micrologus’ library, 13. Firenze, SISMEL / Galluzzo, 2005. 385</w:t>
      </w:r>
      <w:r>
        <w:rPr>
          <w:noProof/>
          <w:color w:val="808080"/>
          <w:lang w:val="fr-FR"/>
        </w:rPr>
        <w:t xml:space="preserve"> p.*</w:t>
      </w:r>
    </w:p>
    <w:p w:rsidR="001E54D7" w:rsidRPr="00BF49A7" w:rsidRDefault="001E54D7" w:rsidP="002802EC">
      <w:pPr>
        <w:pStyle w:val="PargrafoparaBibl"/>
        <w:widowControl/>
        <w:rPr>
          <w:lang w:val="es-ES_tradnl"/>
        </w:rPr>
      </w:pPr>
      <w:r w:rsidRPr="002659FF">
        <w:rPr>
          <w:lang w:val="es-ES_tradnl"/>
        </w:rPr>
        <w:t xml:space="preserve">GAVRIÂC, A., </w:t>
      </w:r>
      <w:r w:rsidRPr="002659FF">
        <w:rPr>
          <w:i/>
          <w:lang w:val="es-ES_tradnl"/>
        </w:rPr>
        <w:t>Une métaphysique à l’école de Thomas d’Aquin: le “De modis rerum” de Rémi de Florence O.P. (</w:t>
      </w:r>
      <w:r w:rsidRPr="002659FF">
        <w:rPr>
          <w:i/>
          <w:szCs w:val="24"/>
        </w:rPr>
        <w:t xml:space="preserve">† </w:t>
      </w:r>
      <w:r w:rsidRPr="002659FF">
        <w:rPr>
          <w:i/>
          <w:lang w:val="es-ES_tradnl"/>
        </w:rPr>
        <w:t>1319)</w:t>
      </w:r>
      <w:r w:rsidRPr="002659FF">
        <w:rPr>
          <w:lang w:val="es-ES_tradnl"/>
        </w:rPr>
        <w:t>. Fribourg, Academic, 2006. 352 p. [USP]</w:t>
      </w:r>
    </w:p>
    <w:p w:rsidR="00FB710A" w:rsidRPr="00F61AE9" w:rsidRDefault="00FB710A" w:rsidP="002802EC">
      <w:pPr>
        <w:pStyle w:val="PargrafoparaBibl"/>
        <w:widowControl/>
        <w:rPr>
          <w:lang w:val="en-US"/>
        </w:rPr>
      </w:pPr>
      <w:r w:rsidRPr="00F61AE9">
        <w:rPr>
          <w:lang w:val="en-US"/>
        </w:rPr>
        <w:t xml:space="preserve">GODDU, A., </w:t>
      </w:r>
      <w:r w:rsidRPr="00F61AE9">
        <w:rPr>
          <w:i/>
          <w:lang w:val="en-US"/>
        </w:rPr>
        <w:t>Copernicus and the Aristotelian tradition: education, reading, and philosophy in Copernicus’s path to heliocentrism</w:t>
      </w:r>
      <w:r w:rsidRPr="00F61AE9">
        <w:rPr>
          <w:lang w:val="en-US"/>
        </w:rPr>
        <w:t>. Medieval and early modern science, 12. Leiden, Brill, 2010. XXVII+545 p. [USP]</w:t>
      </w:r>
    </w:p>
    <w:p w:rsidR="00FB710A" w:rsidRPr="00F61AE9" w:rsidRDefault="00FB710A" w:rsidP="002802EC">
      <w:pPr>
        <w:pStyle w:val="PargrafoparaBibl"/>
        <w:widowControl/>
        <w:rPr>
          <w:lang w:val="en-US"/>
        </w:rPr>
      </w:pPr>
      <w:r w:rsidRPr="00F61AE9">
        <w:rPr>
          <w:lang w:val="en-US"/>
        </w:rPr>
        <w:t xml:space="preserve">GREEN-PEDERSEN, N. J., </w:t>
      </w:r>
      <w:r w:rsidRPr="00F61AE9">
        <w:rPr>
          <w:i/>
          <w:iCs/>
          <w:lang w:val="en-US"/>
        </w:rPr>
        <w:t>The tradition of the Topics in the Middle Ages. The commentaries on Aristotle’s and Boethius’ Topics</w:t>
      </w:r>
      <w:r w:rsidRPr="00F61AE9">
        <w:rPr>
          <w:lang w:val="en-US"/>
        </w:rPr>
        <w:t>. München, Philosophia, 1984. 458 p. [UNICAMP]</w:t>
      </w:r>
    </w:p>
    <w:p w:rsidR="00042023" w:rsidRPr="00787FE9" w:rsidRDefault="00042023" w:rsidP="002802EC">
      <w:pPr>
        <w:pStyle w:val="PargrafoparaBibl"/>
        <w:widowControl/>
        <w:rPr>
          <w:lang w:val="en-US"/>
        </w:rPr>
      </w:pPr>
      <w:r w:rsidRPr="00F61AE9">
        <w:rPr>
          <w:lang w:val="en-US"/>
        </w:rPr>
        <w:t xml:space="preserve">HUNT, R. W., </w:t>
      </w:r>
      <w:r w:rsidRPr="00F61AE9">
        <w:rPr>
          <w:i/>
          <w:lang w:val="en-US"/>
        </w:rPr>
        <w:t>The history of grammar in the Middle Ages: collected papers</w:t>
      </w:r>
      <w:r w:rsidRPr="00F61AE9">
        <w:rPr>
          <w:lang w:val="en-US"/>
        </w:rPr>
        <w:t xml:space="preserve">. Ed. with an intr., a select bibliography, and indices by G. L. Bursill-Hall. </w:t>
      </w:r>
      <w:r w:rsidRPr="00787FE9">
        <w:rPr>
          <w:lang w:val="en-US"/>
        </w:rPr>
        <w:t xml:space="preserve">Amsterdam, Benjamins, 1980. </w:t>
      </w:r>
      <w:r>
        <w:rPr>
          <w:lang w:val="en-US"/>
        </w:rPr>
        <w:t>XXXVI+</w:t>
      </w:r>
      <w:r w:rsidRPr="00787FE9">
        <w:rPr>
          <w:lang w:val="en-US"/>
        </w:rPr>
        <w:t>214 p. [UNICAMP]</w:t>
      </w:r>
    </w:p>
    <w:p w:rsidR="00D8698F" w:rsidRDefault="00D8698F" w:rsidP="00D8698F">
      <w:pPr>
        <w:pStyle w:val="PargrafoparaBibl"/>
        <w:widowControl/>
        <w:rPr>
          <w:lang w:val="en-US"/>
        </w:rPr>
      </w:pPr>
      <w:r>
        <w:rPr>
          <w:lang w:val="en-US"/>
        </w:rPr>
        <w:t>JAC</w:t>
      </w:r>
      <w:r w:rsidRPr="00A4766C">
        <w:rPr>
          <w:lang w:val="en-US"/>
        </w:rPr>
        <w:t>OBI</w:t>
      </w:r>
      <w:r w:rsidRPr="00A4766C">
        <w:rPr>
          <w:iCs/>
          <w:lang w:val="en-US"/>
        </w:rPr>
        <w:t xml:space="preserve">, K., </w:t>
      </w:r>
      <w:bookmarkStart w:id="81" w:name="_Hlk490386981"/>
      <w:r>
        <w:rPr>
          <w:iCs/>
          <w:lang w:val="en-US"/>
        </w:rPr>
        <w:t>Hrsg.,</w:t>
      </w:r>
      <w:r w:rsidRPr="00A4766C">
        <w:rPr>
          <w:iCs/>
          <w:lang w:val="en-US"/>
        </w:rPr>
        <w:t xml:space="preserve"> </w:t>
      </w:r>
      <w:bookmarkEnd w:id="81"/>
      <w:r w:rsidRPr="00A4766C">
        <w:rPr>
          <w:i/>
          <w:lang w:val="en-US"/>
        </w:rPr>
        <w:t>Argumentationstheorie. Scholastiche Forschungen zu den logischen und semantische Regeln korrekten Folgerns.</w:t>
      </w:r>
      <w:r w:rsidRPr="00A4766C">
        <w:rPr>
          <w:iCs/>
          <w:lang w:val="en-US"/>
        </w:rPr>
        <w:t xml:space="preserve"> </w:t>
      </w:r>
      <w:r w:rsidRPr="00A4766C">
        <w:rPr>
          <w:lang w:val="en-US"/>
        </w:rPr>
        <w:t xml:space="preserve">Studien und Texte zur Geistesgeschichte des Mittelalters, 38. </w:t>
      </w:r>
      <w:r w:rsidRPr="00A4766C">
        <w:rPr>
          <w:iCs/>
          <w:lang w:val="en-US"/>
        </w:rPr>
        <w:t>Leiden, Brill, 1993.</w:t>
      </w:r>
      <w:r w:rsidRPr="00A4766C">
        <w:rPr>
          <w:i/>
          <w:iCs/>
          <w:lang w:val="en-US"/>
        </w:rPr>
        <w:t xml:space="preserve"> </w:t>
      </w:r>
      <w:r>
        <w:rPr>
          <w:lang w:val="en-US"/>
        </w:rPr>
        <w:t>XXXI+791 p. [USP]</w:t>
      </w:r>
    </w:p>
    <w:p w:rsidR="00637320" w:rsidRPr="00637320" w:rsidRDefault="00637320" w:rsidP="002802EC">
      <w:pPr>
        <w:pStyle w:val="PargrafoparaBibl"/>
        <w:widowControl/>
        <w:rPr>
          <w:noProof/>
          <w:lang w:val="en-US"/>
        </w:rPr>
      </w:pPr>
      <w:r w:rsidRPr="00F61AE9">
        <w:rPr>
          <w:lang w:val="en-US"/>
        </w:rPr>
        <w:t xml:space="preserve">LAWN, B., </w:t>
      </w:r>
      <w:r w:rsidRPr="00F61AE9">
        <w:rPr>
          <w:i/>
          <w:lang w:val="en-US"/>
        </w:rPr>
        <w:t>The rise and decline of the scholastic ‘quaestio disputata’. With special emphasis on its use in the teaching of medicine and science</w:t>
      </w:r>
      <w:r w:rsidRPr="00F61AE9">
        <w:rPr>
          <w:lang w:val="en-US"/>
        </w:rPr>
        <w:t xml:space="preserve">. Education and society in the Middle Ages and Renaissance, 2. Leiden, Brill, 1993. </w:t>
      </w:r>
      <w:r>
        <w:rPr>
          <w:lang w:val="en-US"/>
        </w:rPr>
        <w:t>X+</w:t>
      </w:r>
      <w:r w:rsidRPr="00637320">
        <w:rPr>
          <w:lang w:val="en-US"/>
        </w:rPr>
        <w:t xml:space="preserve">176 p. </w:t>
      </w:r>
      <w:r w:rsidRPr="00637320">
        <w:rPr>
          <w:noProof/>
          <w:lang w:val="en-US"/>
        </w:rPr>
        <w:t>[USP]</w:t>
      </w:r>
    </w:p>
    <w:p w:rsidR="00C1342C" w:rsidRPr="00C9735E" w:rsidRDefault="00C1342C" w:rsidP="002802EC">
      <w:pPr>
        <w:pStyle w:val="PargrafoparaBibl"/>
        <w:widowControl/>
      </w:pPr>
      <w:r w:rsidRPr="00A121B9">
        <w:rPr>
          <w:lang w:val="en-US"/>
        </w:rPr>
        <w:t>MacDONALD, S., an</w:t>
      </w:r>
      <w:r>
        <w:rPr>
          <w:lang w:val="en-US"/>
        </w:rPr>
        <w:t>d</w:t>
      </w:r>
      <w:r w:rsidRPr="00A121B9">
        <w:rPr>
          <w:lang w:val="en-US"/>
        </w:rPr>
        <w:t xml:space="preserve"> </w:t>
      </w:r>
      <w:r w:rsidRPr="00A121B9">
        <w:rPr>
          <w:szCs w:val="22"/>
          <w:lang w:val="en-US"/>
        </w:rPr>
        <w:t>STUMP</w:t>
      </w:r>
      <w:r w:rsidRPr="00A121B9">
        <w:rPr>
          <w:lang w:val="en-US"/>
        </w:rPr>
        <w:t xml:space="preserve">, E., eds., </w:t>
      </w:r>
      <w:r w:rsidRPr="00A121B9">
        <w:rPr>
          <w:i/>
          <w:lang w:val="en-US"/>
        </w:rPr>
        <w:t>Aquina’s moral theory</w:t>
      </w:r>
      <w:r w:rsidRPr="00A121B9">
        <w:rPr>
          <w:lang w:val="en-US"/>
        </w:rPr>
        <w:t xml:space="preserve">. </w:t>
      </w:r>
      <w:r>
        <w:rPr>
          <w:i/>
          <w:lang w:val="en-US"/>
        </w:rPr>
        <w:t>Essay in honor of Norman Kretzman</w:t>
      </w:r>
      <w:r>
        <w:rPr>
          <w:lang w:val="en-US"/>
        </w:rPr>
        <w:t xml:space="preserve">. </w:t>
      </w:r>
      <w:r w:rsidRPr="00C9735E">
        <w:t>Ithaca / London, Cornell UP, 1999. 291 p. [USP]</w:t>
      </w:r>
    </w:p>
    <w:p w:rsidR="00FB710A" w:rsidRPr="00F61AE9" w:rsidRDefault="00FB710A" w:rsidP="002802EC">
      <w:pPr>
        <w:pStyle w:val="PargrafoparaBibl"/>
        <w:widowControl/>
        <w:rPr>
          <w:noProof/>
          <w:szCs w:val="15"/>
          <w:lang w:val="en-US"/>
        </w:rPr>
      </w:pPr>
      <w:r w:rsidRPr="00F61AE9">
        <w:rPr>
          <w:noProof/>
          <w:szCs w:val="15"/>
        </w:rPr>
        <w:t xml:space="preserve">MEIRINHOS, J., </w:t>
      </w:r>
      <w:r w:rsidRPr="00F61AE9">
        <w:rPr>
          <w:bCs/>
          <w:i/>
        </w:rPr>
        <w:t>Estudos de filosofia medieval:</w:t>
      </w:r>
      <w:r w:rsidRPr="001F72FA">
        <w:rPr>
          <w:bCs/>
          <w:i/>
        </w:rPr>
        <w:t xml:space="preserve"> </w:t>
      </w:r>
      <w:r w:rsidRPr="00F61AE9">
        <w:rPr>
          <w:i/>
        </w:rPr>
        <w:t>autores e temas portugueses</w:t>
      </w:r>
      <w:r w:rsidRPr="00F61AE9">
        <w:t xml:space="preserve">. </w:t>
      </w:r>
      <w:r w:rsidRPr="00F61AE9">
        <w:rPr>
          <w:lang w:val="en-US"/>
        </w:rPr>
        <w:t xml:space="preserve">Porto Alegre, Edipucrs, 2007. 270 p. </w:t>
      </w:r>
      <w:r w:rsidRPr="00E91334">
        <w:rPr>
          <w:lang w:val="en-US"/>
        </w:rPr>
        <w:t>[UNICAMP]</w:t>
      </w:r>
      <w:r w:rsidRPr="00F61AE9">
        <w:rPr>
          <w:lang w:val="en-US"/>
        </w:rPr>
        <w:t xml:space="preserve"> [UNIFESP]</w:t>
      </w:r>
    </w:p>
    <w:p w:rsidR="00FB710A" w:rsidRPr="00F61AE9" w:rsidRDefault="00FB710A" w:rsidP="002802EC">
      <w:pPr>
        <w:pStyle w:val="PargrafoparaBibl"/>
        <w:widowControl/>
        <w:rPr>
          <w:lang w:val="en-US"/>
        </w:rPr>
      </w:pPr>
      <w:r w:rsidRPr="00F61AE9">
        <w:rPr>
          <w:lang w:val="en-US"/>
        </w:rPr>
        <w:t xml:space="preserve">MOODY, E. A., </w:t>
      </w:r>
      <w:r w:rsidRPr="00F61AE9">
        <w:rPr>
          <w:i/>
          <w:lang w:val="en-US"/>
        </w:rPr>
        <w:t>Truth and consequence in mediaeval logic</w:t>
      </w:r>
      <w:r w:rsidRPr="00F61AE9">
        <w:rPr>
          <w:lang w:val="en-US"/>
        </w:rPr>
        <w:t xml:space="preserve">. Amsterdam, North-Holland, 1953. 113 p. </w:t>
      </w:r>
      <w:r w:rsidR="00EB63DC">
        <w:rPr>
          <w:szCs w:val="24"/>
          <w:lang w:val="en-US"/>
        </w:rPr>
        <w:t xml:space="preserve">[UFABC] </w:t>
      </w:r>
      <w:r w:rsidRPr="00F61AE9">
        <w:rPr>
          <w:lang w:val="en-US"/>
        </w:rPr>
        <w:t>[USP]</w:t>
      </w:r>
    </w:p>
    <w:p w:rsidR="00FB710A" w:rsidRPr="005F264F" w:rsidRDefault="00FB710A" w:rsidP="002802EC">
      <w:pPr>
        <w:pStyle w:val="PargrafoparaBibl"/>
        <w:widowControl/>
        <w:rPr>
          <w:lang w:val="en-US"/>
        </w:rPr>
      </w:pPr>
      <w:r w:rsidRPr="00EC401D">
        <w:rPr>
          <w:lang w:val="en-US"/>
        </w:rPr>
        <w:t>O’BOYLE, C.,</w:t>
      </w:r>
      <w:r w:rsidRPr="00387717">
        <w:rPr>
          <w:rFonts w:ascii="Arial" w:hAnsi="Arial" w:cs="Arial"/>
          <w:color w:val="000000"/>
          <w:sz w:val="20"/>
          <w:lang w:val="en-US"/>
        </w:rPr>
        <w:t xml:space="preserve"> </w:t>
      </w:r>
      <w:r w:rsidRPr="00EC401D">
        <w:rPr>
          <w:bCs/>
          <w:i/>
          <w:lang w:val="en-US"/>
        </w:rPr>
        <w:t>The art of medicine: medical teaching at the University of Paris, 1250-1400</w:t>
      </w:r>
      <w:r w:rsidRPr="00387717">
        <w:rPr>
          <w:rFonts w:ascii="Arial" w:hAnsi="Arial" w:cs="Arial"/>
          <w:color w:val="000000"/>
          <w:sz w:val="20"/>
          <w:lang w:val="en-US"/>
        </w:rPr>
        <w:t>.</w:t>
      </w:r>
      <w:r w:rsidRPr="00EC401D">
        <w:rPr>
          <w:lang w:val="en-US"/>
        </w:rPr>
        <w:t xml:space="preserve"> </w:t>
      </w:r>
      <w:r w:rsidRPr="00063F41">
        <w:rPr>
          <w:lang w:val="en-US"/>
        </w:rPr>
        <w:t>Education and Society in the</w:t>
      </w:r>
      <w:r>
        <w:rPr>
          <w:lang w:val="en-US"/>
        </w:rPr>
        <w:t xml:space="preserve"> Middle Ages and Renaissance, 9</w:t>
      </w:r>
      <w:r w:rsidRPr="00063F41">
        <w:rPr>
          <w:lang w:val="en-US"/>
        </w:rPr>
        <w:t xml:space="preserve">. Leyde, Brill, </w:t>
      </w:r>
      <w:r w:rsidRPr="00705EDD">
        <w:rPr>
          <w:lang w:val="en-US"/>
        </w:rPr>
        <w:t>1998</w:t>
      </w:r>
      <w:r w:rsidRPr="00063F41">
        <w:rPr>
          <w:lang w:val="en-US"/>
        </w:rPr>
        <w:t>.</w:t>
      </w:r>
      <w:r>
        <w:rPr>
          <w:lang w:val="en-US"/>
        </w:rPr>
        <w:t xml:space="preserve"> XV+330 p. [</w:t>
      </w:r>
      <w:r w:rsidRPr="005F264F">
        <w:rPr>
          <w:lang w:val="en-US"/>
        </w:rPr>
        <w:t>UNICAMP]</w:t>
      </w:r>
    </w:p>
    <w:p w:rsidR="004D67A8" w:rsidRPr="009D439B" w:rsidRDefault="004D67A8" w:rsidP="002802EC">
      <w:pPr>
        <w:pStyle w:val="PargrafoparaBibl"/>
        <w:widowControl/>
      </w:pPr>
      <w:r w:rsidRPr="009D439B">
        <w:rPr>
          <w:szCs w:val="24"/>
          <w:lang w:val="en-US"/>
        </w:rPr>
        <w:t xml:space="preserve">PAQUÉ, R., </w:t>
      </w:r>
      <w:r w:rsidRPr="009D439B">
        <w:rPr>
          <w:i/>
          <w:szCs w:val="24"/>
          <w:lang w:val="en-US"/>
        </w:rPr>
        <w:t xml:space="preserve">Das Pariser Nominalistenstatut. </w:t>
      </w:r>
      <w:r w:rsidRPr="00B406B5">
        <w:rPr>
          <w:i/>
          <w:szCs w:val="24"/>
          <w:lang w:val="en-US"/>
        </w:rPr>
        <w:t>Zur Entstehung des Realitätsbegriffs der neuzeitlichen Naturwissenschaft. (Occam, Buridan und Petrus Hispanus, Nikolaus von Autrecourt und Gregor von Rimini)</w:t>
      </w:r>
      <w:r w:rsidRPr="00B406B5">
        <w:rPr>
          <w:szCs w:val="24"/>
          <w:lang w:val="en-US"/>
        </w:rPr>
        <w:t xml:space="preserve">. </w:t>
      </w:r>
      <w:r w:rsidRPr="0048527B">
        <w:rPr>
          <w:lang w:val="en-US"/>
        </w:rPr>
        <w:t>Cologne, 1966</w:t>
      </w:r>
      <w:r>
        <w:rPr>
          <w:lang w:val="en-US"/>
        </w:rPr>
        <w:t>.</w:t>
      </w:r>
      <w:r w:rsidRPr="0048527B">
        <w:rPr>
          <w:lang w:val="en-US"/>
        </w:rPr>
        <w:t xml:space="preserve"> </w:t>
      </w:r>
      <w:r w:rsidRPr="00B406B5">
        <w:rPr>
          <w:szCs w:val="24"/>
          <w:lang w:val="en-US"/>
        </w:rPr>
        <w:t xml:space="preserve">Quellen und Studien zur Geschichte der Philosophie, 14. Berlin, de Gruyter, 1970. </w:t>
      </w:r>
      <w:r w:rsidRPr="009D439B">
        <w:t>VIII+337 S. [UNICAMP] [= ebook] [USP]</w:t>
      </w:r>
    </w:p>
    <w:p w:rsidR="00FB710A" w:rsidRPr="00F61AE9" w:rsidRDefault="00FB710A" w:rsidP="002802EC">
      <w:pPr>
        <w:pStyle w:val="PargrafoparaBibl"/>
        <w:widowControl/>
        <w:rPr>
          <w:lang w:val="en-US"/>
        </w:rPr>
      </w:pPr>
      <w:r w:rsidRPr="009D439B">
        <w:t xml:space="preserve">PAQUÉ, R., </w:t>
      </w:r>
      <w:r w:rsidRPr="009D439B">
        <w:rPr>
          <w:i/>
          <w:iCs/>
        </w:rPr>
        <w:t>Le statut parisien des nomi</w:t>
      </w:r>
      <w:r w:rsidR="00D71FAB">
        <w:rPr>
          <w:i/>
          <w:iCs/>
        </w:rPr>
        <w:t>n</w:t>
      </w:r>
      <w:r w:rsidRPr="009D439B">
        <w:rPr>
          <w:i/>
          <w:iCs/>
        </w:rPr>
        <w:t>alistes. Recherches sur la formation du concept de réalité de la science moderne de la nature. Guillaume d’Occam, Jean Buridan et Pierre d’Espagne, Nicolas d’Autrécourt et Grégoire de Rimini.</w:t>
      </w:r>
      <w:r w:rsidRPr="009D439B">
        <w:t xml:space="preserve"> </w:t>
      </w:r>
      <w:r w:rsidRPr="00F61AE9">
        <w:rPr>
          <w:lang w:val="en-US"/>
        </w:rPr>
        <w:t>Tr. E. Martineau. Epiméthée.</w:t>
      </w:r>
      <w:r w:rsidRPr="00F61AE9">
        <w:rPr>
          <w:b/>
          <w:bCs/>
          <w:color w:val="000000"/>
          <w:sz w:val="20"/>
          <w:lang w:val="en-US"/>
        </w:rPr>
        <w:t xml:space="preserve"> </w:t>
      </w:r>
      <w:r w:rsidRPr="00F61AE9">
        <w:rPr>
          <w:lang w:val="en-US"/>
        </w:rPr>
        <w:t xml:space="preserve">Paris, PUF, [1970] 1985. 413 p. </w:t>
      </w:r>
      <w:r w:rsidRPr="00F61AE9">
        <w:rPr>
          <w:noProof/>
          <w:szCs w:val="24"/>
          <w:lang w:val="en-US"/>
        </w:rPr>
        <w:t xml:space="preserve">[UFSCar] </w:t>
      </w:r>
      <w:r w:rsidRPr="00F61AE9">
        <w:rPr>
          <w:lang w:val="en-US"/>
        </w:rPr>
        <w:t>[UNICAMP] [USP]</w:t>
      </w:r>
    </w:p>
    <w:p w:rsidR="00FB710A" w:rsidRPr="00F61AE9" w:rsidRDefault="00FB710A" w:rsidP="002802EC">
      <w:pPr>
        <w:pStyle w:val="PargrafoparaBibl"/>
        <w:widowControl/>
        <w:rPr>
          <w:lang w:val="en-US"/>
        </w:rPr>
      </w:pPr>
      <w:r w:rsidRPr="00C70AA0">
        <w:rPr>
          <w:lang w:val="en-US"/>
        </w:rPr>
        <w:lastRenderedPageBreak/>
        <w:t xml:space="preserve">PERLER, D., </w:t>
      </w:r>
      <w:r w:rsidRPr="00C70AA0">
        <w:rPr>
          <w:i/>
          <w:lang w:val="en-US"/>
        </w:rPr>
        <w:t xml:space="preserve">Der propositionale Wahrheitsbegriff im 14. </w:t>
      </w:r>
      <w:r w:rsidRPr="00F61AE9">
        <w:rPr>
          <w:i/>
          <w:lang w:val="en-US"/>
        </w:rPr>
        <w:t>Jahrhundert</w:t>
      </w:r>
      <w:r w:rsidRPr="00F61AE9">
        <w:rPr>
          <w:lang w:val="en-US"/>
        </w:rPr>
        <w:t>. Quellen und Studien zur Philosophie, 33. Berlin, de Gruyter, 1992. X+387 S. [UFSCar] [USP]</w:t>
      </w:r>
    </w:p>
    <w:p w:rsidR="00C70AA0" w:rsidRPr="00F619A0" w:rsidRDefault="00C70AA0" w:rsidP="00C70AA0">
      <w:pPr>
        <w:pStyle w:val="PargrafoparaBibl"/>
        <w:widowControl/>
      </w:pPr>
      <w:r w:rsidRPr="00F619A0">
        <w:t xml:space="preserve">PONTES, J. M. C., </w:t>
      </w:r>
      <w:r w:rsidRPr="00F619A0">
        <w:rPr>
          <w:i/>
        </w:rPr>
        <w:t>Pedro Hispano Portugalense e as controvérsias doutrinais do século XIII</w:t>
      </w:r>
      <w:r w:rsidRPr="00F619A0">
        <w:t>. Coimbra, Universidade de Coimbra, 1964. XVI+309 p.</w:t>
      </w:r>
      <w:r w:rsidR="00F619A0" w:rsidRPr="00F619A0">
        <w:t xml:space="preserve"> [Redentoristas]</w:t>
      </w:r>
    </w:p>
    <w:p w:rsidR="00311AAE" w:rsidRDefault="00311AAE" w:rsidP="00311AAE">
      <w:pPr>
        <w:pStyle w:val="PargrafoparaBibl"/>
        <w:widowControl/>
      </w:pPr>
      <w:r>
        <w:t xml:space="preserve">REY ALTUNA, L., </w:t>
      </w:r>
      <w:r w:rsidRPr="002B7604">
        <w:rPr>
          <w:i/>
        </w:rPr>
        <w:t>La immortalidad del alma a la luz de los filosofos</w:t>
      </w:r>
      <w:r>
        <w:t>.</w:t>
      </w:r>
      <w:r w:rsidRPr="002B7604">
        <w:t xml:space="preserve"> </w:t>
      </w:r>
      <w:r>
        <w:t>Madrid, Gredos, 1959. 506 p. [USP]</w:t>
      </w:r>
    </w:p>
    <w:p w:rsidR="00E11A33" w:rsidRPr="00E11A33" w:rsidRDefault="00E11A33" w:rsidP="00E11A33">
      <w:pPr>
        <w:pStyle w:val="PargrafoparaBibl"/>
        <w:rPr>
          <w:noProof/>
          <w:szCs w:val="24"/>
        </w:rPr>
      </w:pPr>
      <w:r w:rsidRPr="00E11A33">
        <w:rPr>
          <w:noProof/>
          <w:szCs w:val="24"/>
        </w:rPr>
        <w:t>de RIJK, L. M</w:t>
      </w:r>
      <w:r>
        <w:rPr>
          <w:noProof/>
          <w:szCs w:val="24"/>
        </w:rPr>
        <w:t>.</w:t>
      </w:r>
      <w:r w:rsidRPr="00E11A33">
        <w:rPr>
          <w:noProof/>
          <w:szCs w:val="24"/>
        </w:rPr>
        <w:t xml:space="preserve">, </w:t>
      </w:r>
      <w:r w:rsidRPr="00E11A33">
        <w:rPr>
          <w:i/>
          <w:iCs/>
          <w:noProof/>
          <w:szCs w:val="24"/>
        </w:rPr>
        <w:t>Logica modernorum</w:t>
      </w:r>
      <w:r w:rsidRPr="00E11A33">
        <w:rPr>
          <w:noProof/>
          <w:szCs w:val="24"/>
        </w:rPr>
        <w:t xml:space="preserve">. </w:t>
      </w:r>
      <w:r w:rsidRPr="0080531D">
        <w:rPr>
          <w:i/>
          <w:iCs/>
          <w:noProof/>
          <w:szCs w:val="24"/>
          <w:lang w:val="en-US"/>
        </w:rPr>
        <w:t>A Contribution to the history of early terminist logic</w:t>
      </w:r>
      <w:r w:rsidRPr="0080531D">
        <w:rPr>
          <w:noProof/>
          <w:szCs w:val="24"/>
          <w:lang w:val="en-US"/>
        </w:rPr>
        <w:t xml:space="preserve">. </w:t>
      </w:r>
      <w:r w:rsidRPr="009751A0">
        <w:rPr>
          <w:noProof/>
          <w:szCs w:val="24"/>
        </w:rPr>
        <w:t xml:space="preserve">Assen, Van Gorcum, 1962-1967. </w:t>
      </w:r>
      <w:r>
        <w:rPr>
          <w:noProof/>
          <w:szCs w:val="24"/>
        </w:rPr>
        <w:t xml:space="preserve">3 vols. </w:t>
      </w:r>
      <w:r w:rsidRPr="00E11A33">
        <w:rPr>
          <w:noProof/>
          <w:szCs w:val="24"/>
        </w:rPr>
        <w:t>[USP]</w:t>
      </w:r>
    </w:p>
    <w:p w:rsidR="0026067D" w:rsidRPr="00236595" w:rsidRDefault="0026067D" w:rsidP="002802EC">
      <w:pPr>
        <w:pStyle w:val="PargrafoparaBibl"/>
        <w:widowControl/>
      </w:pPr>
      <w:r w:rsidRPr="00236595">
        <w:t>SAYHI-PÉRIGOT,</w:t>
      </w:r>
      <w:r>
        <w:t xml:space="preserve"> B., </w:t>
      </w:r>
      <w:r w:rsidRPr="00236595">
        <w:rPr>
          <w:i/>
        </w:rPr>
        <w:t>Dialectique et littérature: les avatars de la dispute entre Moyen Âge et Renaissance</w:t>
      </w:r>
      <w:r>
        <w:t>.</w:t>
      </w:r>
      <w:r w:rsidRPr="00236595">
        <w:t xml:space="preserve"> </w:t>
      </w:r>
      <w:r>
        <w:t>Bibliothèque littéraire de la renaissance, 58. Paris, H. Champion, 2005. 736 p. [USP]</w:t>
      </w:r>
    </w:p>
    <w:p w:rsidR="00FB710A" w:rsidRPr="00FF432A" w:rsidRDefault="00FB710A" w:rsidP="002802EC">
      <w:pPr>
        <w:pStyle w:val="PargrafoparaBibl"/>
        <w:widowControl/>
        <w:rPr>
          <w:lang w:val="en-US"/>
        </w:rPr>
      </w:pPr>
      <w:r w:rsidRPr="00F61AE9">
        <w:rPr>
          <w:lang w:val="en-US"/>
        </w:rPr>
        <w:t xml:space="preserve">STEEL, C., et al., </w:t>
      </w:r>
      <w:r w:rsidRPr="00F61AE9">
        <w:rPr>
          <w:i/>
          <w:lang w:val="en-US"/>
        </w:rPr>
        <w:t>Aristotle’s animals in the Middle Ages and Renaissance</w:t>
      </w:r>
      <w:r w:rsidRPr="00F61AE9">
        <w:rPr>
          <w:lang w:val="en-US"/>
        </w:rPr>
        <w:t xml:space="preserve">. </w:t>
      </w:r>
      <w:r w:rsidRPr="00FF432A">
        <w:rPr>
          <w:lang w:val="en-US"/>
        </w:rPr>
        <w:t>Mediaevalia lovaniensia. s. 1, studia, 27. Leuven, UP, 1999. 408 p. [UNICAMP]</w:t>
      </w:r>
    </w:p>
    <w:p w:rsidR="007F7526" w:rsidRDefault="007F7526" w:rsidP="007F7526">
      <w:pPr>
        <w:pStyle w:val="PargrafoparaBibl"/>
      </w:pPr>
      <w:r w:rsidRPr="006B51AA">
        <w:rPr>
          <w:lang w:val="en-US"/>
        </w:rPr>
        <w:t>STUMP, E.</w:t>
      </w:r>
      <w:r>
        <w:rPr>
          <w:lang w:val="en-US"/>
        </w:rPr>
        <w:t>,</w:t>
      </w:r>
      <w:r w:rsidRPr="0094312C">
        <w:rPr>
          <w:bCs/>
        </w:rPr>
        <w:t xml:space="preserve"> </w:t>
      </w:r>
      <w:r w:rsidRPr="00C02C44">
        <w:rPr>
          <w:bCs/>
          <w:i/>
        </w:rPr>
        <w:t>Dialetic and it’s place in the development of medieval logic</w:t>
      </w:r>
      <w:r>
        <w:rPr>
          <w:bCs/>
        </w:rPr>
        <w:t xml:space="preserve">. </w:t>
      </w:r>
      <w:r>
        <w:t>Ithaca, Cornell UP, 1989. 274 p. [UNICAMP]</w:t>
      </w:r>
    </w:p>
    <w:p w:rsidR="009E0B71" w:rsidRPr="00FF432A" w:rsidRDefault="009E0B71" w:rsidP="002802EC">
      <w:pPr>
        <w:pStyle w:val="PargrafoparaBibl"/>
        <w:widowControl/>
        <w:rPr>
          <w:color w:val="808080" w:themeColor="background1" w:themeShade="80"/>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pedro de joão olivi, ca. 1248-ca. 1298</w:t>
      </w:r>
    </w:p>
    <w:p w:rsidR="00FB710A" w:rsidRPr="00F61AE9" w:rsidRDefault="00D64D2E" w:rsidP="002802EC">
      <w:pPr>
        <w:pStyle w:val="Ttulo5"/>
        <w:keepNext/>
        <w:spacing w:before="0"/>
        <w:rPr>
          <w:color w:val="FF0000"/>
          <w:lang w:val="es-ES_tradnl"/>
        </w:rPr>
      </w:pPr>
      <w:r>
        <w:rPr>
          <w:color w:val="FF0000"/>
          <w:lang w:val="es-ES_tradnl"/>
        </w:rPr>
        <w:t>Quaracchi</w:t>
      </w:r>
      <w:r w:rsidRPr="00F61AE9">
        <w:rPr>
          <w:color w:val="FF0000"/>
          <w:lang w:val="es-ES_tradnl"/>
        </w:rPr>
        <w:t xml:space="preserve"> </w:t>
      </w:r>
      <w:r>
        <w:rPr>
          <w:color w:val="FF0000"/>
          <w:lang w:val="es-ES_tradnl"/>
        </w:rPr>
        <w:t xml:space="preserve">/ </w:t>
      </w:r>
      <w:r w:rsidR="00FB710A" w:rsidRPr="00F61AE9">
        <w:rPr>
          <w:color w:val="FF0000"/>
          <w:lang w:val="es-ES_tradnl"/>
        </w:rPr>
        <w:t>Opera</w:t>
      </w:r>
    </w:p>
    <w:p w:rsidR="00590DCF" w:rsidRPr="00590DCF" w:rsidRDefault="00590DCF" w:rsidP="002802EC">
      <w:pPr>
        <w:pStyle w:val="PargrafoparaBibl"/>
        <w:widowControl/>
        <w:rPr>
          <w:color w:val="808080" w:themeColor="background1" w:themeShade="80"/>
        </w:rPr>
      </w:pPr>
      <w:r w:rsidRPr="00590DCF">
        <w:rPr>
          <w:i/>
          <w:color w:val="808080" w:themeColor="background1" w:themeShade="80"/>
        </w:rPr>
        <w:t>Pietro di Giovanni Olivi: Opera edita et inedita</w:t>
      </w:r>
      <w:r w:rsidRPr="00590DCF">
        <w:rPr>
          <w:color w:val="808080" w:themeColor="background1" w:themeShade="80"/>
        </w:rPr>
        <w:t>. Atti delle Giornate Internazionali di Studio Grottaferrata, 1997. Collegio S. Bonaventura. Grottaferrata, Frati Editori di Quaracchi / Archivum Franciscanum Historicum, 1999. 290 p.*</w:t>
      </w:r>
    </w:p>
    <w:p w:rsidR="00FB710A" w:rsidRPr="00F61AE9" w:rsidRDefault="00FB710A" w:rsidP="002802EC">
      <w:pPr>
        <w:pStyle w:val="PargrafoparaBibl"/>
        <w:widowControl/>
      </w:pPr>
      <w:r w:rsidRPr="00F61AE9">
        <w:t xml:space="preserve">PETRUS IOHANNIS OLIVI, </w:t>
      </w:r>
      <w:r w:rsidRPr="00F61AE9">
        <w:rPr>
          <w:i/>
          <w:iCs/>
        </w:rPr>
        <w:t>Petri Iohannis Olivi Opera, I</w:t>
      </w:r>
      <w:r w:rsidRPr="00F61AE9">
        <w:t xml:space="preserve">. </w:t>
      </w:r>
      <w:r w:rsidRPr="00F61AE9">
        <w:rPr>
          <w:i/>
        </w:rPr>
        <w:t>Censimento dei manoscritti</w:t>
      </w:r>
      <w:r w:rsidRPr="00F61AE9">
        <w:t>. Ed. A. Ciceri. Grottaferrata, Quarachi, 1999. 248 p. [USP]</w:t>
      </w:r>
    </w:p>
    <w:p w:rsidR="00FB710A" w:rsidRPr="00F61AE9" w:rsidRDefault="00FB710A" w:rsidP="002802EC">
      <w:pPr>
        <w:pStyle w:val="PargrafoparaBibl"/>
        <w:widowControl/>
      </w:pPr>
      <w:r w:rsidRPr="00F61AE9">
        <w:t xml:space="preserve">PETRUS IOHANNIS OLIVI, </w:t>
      </w:r>
      <w:r w:rsidRPr="00F61AE9">
        <w:rPr>
          <w:i/>
          <w:iCs/>
        </w:rPr>
        <w:t>Petri Iohannis Olivi Opera, II</w:t>
      </w:r>
      <w:r w:rsidRPr="00F61AE9">
        <w:t xml:space="preserve">. </w:t>
      </w:r>
      <w:r w:rsidRPr="00F61AE9">
        <w:rPr>
          <w:i/>
          <w:iCs/>
        </w:rPr>
        <w:t>Expositio in Canticum Canticorum</w:t>
      </w:r>
      <w:r w:rsidRPr="00F61AE9">
        <w:t>. Curavit J. Schlageter. Grottaferrata, Quarachi, 1999. 345 p. [USP]</w:t>
      </w:r>
    </w:p>
    <w:p w:rsidR="00FB710A" w:rsidRPr="00F61AE9" w:rsidRDefault="00FB710A" w:rsidP="002802EC">
      <w:pPr>
        <w:pStyle w:val="PargrafoparaBibl"/>
        <w:widowControl/>
      </w:pPr>
      <w:r w:rsidRPr="00F61AE9">
        <w:t xml:space="preserve">PETRUS IOHANNIS OLIVI, </w:t>
      </w:r>
      <w:r w:rsidRPr="00F61AE9">
        <w:rPr>
          <w:i/>
          <w:iCs/>
        </w:rPr>
        <w:t>Petri Iohannis Olivi Opera, III</w:t>
      </w:r>
      <w:r w:rsidRPr="00F61AE9">
        <w:t xml:space="preserve">. </w:t>
      </w:r>
      <w:r w:rsidRPr="00F61AE9">
        <w:rPr>
          <w:i/>
          <w:iCs/>
        </w:rPr>
        <w:t>Quaestiones circa matrimonium</w:t>
      </w:r>
      <w:r w:rsidRPr="00F61AE9">
        <w:t>. Editio prima et commentarius. Ed. et cura A. Ciceri. Grottaferrata, Quarachi, 2001. 444 p. [USP]</w:t>
      </w:r>
    </w:p>
    <w:p w:rsidR="00FB710A" w:rsidRPr="00F61AE9" w:rsidRDefault="00FB710A" w:rsidP="002802EC">
      <w:pPr>
        <w:pStyle w:val="PargrafoparaBibl"/>
        <w:widowControl/>
      </w:pPr>
      <w:r w:rsidRPr="00F61AE9">
        <w:t xml:space="preserve">PETRUS IOHANNIS OLIVI, </w:t>
      </w:r>
      <w:r w:rsidRPr="00F61AE9">
        <w:rPr>
          <w:i/>
          <w:iCs/>
        </w:rPr>
        <w:t>Petri Iohannis Olivi Opera, IV</w:t>
      </w:r>
      <w:r w:rsidRPr="00F61AE9">
        <w:t xml:space="preserve">. </w:t>
      </w:r>
      <w:r w:rsidRPr="00F61AE9">
        <w:rPr>
          <w:i/>
          <w:iCs/>
        </w:rPr>
        <w:t>Quaestiones de Romano Pontifice</w:t>
      </w:r>
      <w:r w:rsidRPr="00F61AE9">
        <w:t>. Cura et studio M. Bartoli. Grottaferrata, Quarachi, 2002. 196 p. [USP]</w:t>
      </w:r>
    </w:p>
    <w:p w:rsidR="00FB710A" w:rsidRDefault="00FB710A" w:rsidP="002802EC">
      <w:pPr>
        <w:pStyle w:val="PargrafoparaBibl"/>
        <w:widowControl/>
        <w:rPr>
          <w:color w:val="808080"/>
        </w:rPr>
      </w:pPr>
      <w:r w:rsidRPr="00F61AE9">
        <w:rPr>
          <w:color w:val="808080"/>
        </w:rPr>
        <w:t xml:space="preserve">PETRUS IOHANNIS OLIVI, </w:t>
      </w:r>
      <w:r w:rsidRPr="00F61AE9">
        <w:rPr>
          <w:i/>
          <w:color w:val="808080"/>
        </w:rPr>
        <w:t>Petri Iohannis Olivi Opera, V. Lectura super Lucam et Lectura super Marcum</w:t>
      </w:r>
      <w:r w:rsidRPr="00F61AE9">
        <w:rPr>
          <w:color w:val="808080"/>
        </w:rPr>
        <w:t>. Ed. et cura F. Iozzelli. Grottaferrata, Quarachi, 2010. 784 p.</w:t>
      </w:r>
      <w:r w:rsidR="005C7CB2">
        <w:rPr>
          <w:color w:val="808080"/>
        </w:rPr>
        <w:t>*</w:t>
      </w:r>
    </w:p>
    <w:p w:rsidR="00FB710A" w:rsidRPr="00F61AE9" w:rsidRDefault="00FB710A" w:rsidP="002802EC">
      <w:pPr>
        <w:pStyle w:val="PargrafoparaBibl"/>
        <w:widowControl/>
      </w:pPr>
      <w:r w:rsidRPr="00F61AE9">
        <w:t xml:space="preserve">PETRUS IOHANNIS OLIVI, </w:t>
      </w:r>
      <w:r w:rsidRPr="00F61AE9">
        <w:rPr>
          <w:i/>
          <w:iCs/>
        </w:rPr>
        <w:t>Petri Iohannis Olivi Opera, VI</w:t>
      </w:r>
      <w:r w:rsidRPr="00F61AE9">
        <w:t xml:space="preserve">. </w:t>
      </w:r>
      <w:r w:rsidRPr="00F61AE9">
        <w:rPr>
          <w:i/>
          <w:iCs/>
        </w:rPr>
        <w:t>Lectura super Proverbia et Lectura super Ecclesiasten</w:t>
      </w:r>
      <w:r w:rsidRPr="00F61AE9">
        <w:t>. Ad fidem codicum nunc primum editae cum introductione. Ed. et cur. J. Schlageter. Grottaferrata, Quarachi, 2003, pp. 315. [USP]</w:t>
      </w:r>
    </w:p>
    <w:p w:rsidR="00FB710A" w:rsidRPr="00F61AE9" w:rsidRDefault="00FB710A" w:rsidP="002802EC">
      <w:pPr>
        <w:pStyle w:val="PargrafoparaBibl"/>
        <w:widowControl/>
      </w:pPr>
      <w:r w:rsidRPr="00F61AE9">
        <w:t xml:space="preserve">PETRUS IOHANNIS OLIVI, </w:t>
      </w:r>
      <w:r w:rsidRPr="00F61AE9">
        <w:rPr>
          <w:i/>
          <w:iCs/>
        </w:rPr>
        <w:t>Petri Iohannis Olivi Opera, VII</w:t>
      </w:r>
      <w:r w:rsidRPr="00F61AE9">
        <w:t xml:space="preserve">. </w:t>
      </w:r>
      <w:r w:rsidRPr="00F61AE9">
        <w:rPr>
          <w:i/>
          <w:iCs/>
        </w:rPr>
        <w:t>Quodlibeta quinque</w:t>
      </w:r>
      <w:r w:rsidRPr="00F61AE9">
        <w:t>. Ad fidem codicum nunc primum edita cum introductione historico-critica. Ed. et cur. S. Defraia. Grottaferrata, Quarachi, 2002. LVI-143*-355 p. [USP]</w:t>
      </w:r>
    </w:p>
    <w:p w:rsidR="00FB710A" w:rsidRPr="00F61AE9" w:rsidRDefault="00FB710A" w:rsidP="002802EC">
      <w:pPr>
        <w:pStyle w:val="PargrafoparaBibl"/>
        <w:widowControl/>
      </w:pPr>
      <w:r w:rsidRPr="00F61AE9">
        <w:t xml:space="preserve">PETRUS IOHANNIS OLIVI, </w:t>
      </w:r>
      <w:r w:rsidRPr="00F61AE9">
        <w:rPr>
          <w:i/>
          <w:iCs/>
        </w:rPr>
        <w:t>Petri Iohannis Olivi Opera, VIII</w:t>
      </w:r>
      <w:r w:rsidRPr="00F61AE9">
        <w:t xml:space="preserve">. </w:t>
      </w:r>
      <w:r w:rsidRPr="00F61AE9">
        <w:rPr>
          <w:i/>
          <w:iCs/>
        </w:rPr>
        <w:t>Quaestiones de novissimis ex libro IV Summae</w:t>
      </w:r>
      <w:r w:rsidRPr="00F61AE9">
        <w:t>. Ed. et cur. P. Maranesi. Grottaferrata, Quarachi, 2004. 213 p. [USP]</w:t>
      </w:r>
    </w:p>
    <w:p w:rsidR="005C7CB2" w:rsidRDefault="00D64D2E" w:rsidP="002802EC">
      <w:pPr>
        <w:pStyle w:val="Ttulo5"/>
        <w:keepNext/>
        <w:spacing w:before="0"/>
        <w:rPr>
          <w:color w:val="FF0000"/>
        </w:rPr>
      </w:pPr>
      <w:r>
        <w:rPr>
          <w:color w:val="FF0000"/>
          <w:lang w:val="es-ES_tradnl"/>
        </w:rPr>
        <w:t>Quaracchi</w:t>
      </w:r>
      <w:r w:rsidRPr="00F61AE9">
        <w:rPr>
          <w:color w:val="FF0000"/>
          <w:lang w:val="es-ES_tradnl"/>
        </w:rPr>
        <w:t xml:space="preserve"> </w:t>
      </w:r>
      <w:r>
        <w:rPr>
          <w:color w:val="FF0000"/>
          <w:lang w:val="es-ES_tradnl"/>
        </w:rPr>
        <w:t xml:space="preserve">/ </w:t>
      </w:r>
      <w:r w:rsidR="005C7CB2" w:rsidRPr="005C7CB2">
        <w:rPr>
          <w:color w:val="FF0000"/>
        </w:rPr>
        <w:t>Bibliotheca franciscana</w:t>
      </w:r>
    </w:p>
    <w:p w:rsidR="00464D5B" w:rsidRDefault="00464D5B" w:rsidP="002802EC">
      <w:pPr>
        <w:pStyle w:val="PargrafoparaBibl"/>
        <w:widowControl/>
      </w:pPr>
      <w:r w:rsidRPr="00F61AE9">
        <w:t xml:space="preserve">PETRI IOANNIS OLIVI </w:t>
      </w:r>
      <w:r w:rsidRPr="00F61AE9">
        <w:rPr>
          <w:i/>
        </w:rPr>
        <w:t xml:space="preserve">Quaestiones in secundum librum Sententiarum. </w:t>
      </w:r>
      <w:r w:rsidRPr="00464D5B">
        <w:rPr>
          <w:i/>
        </w:rPr>
        <w:t>Quaestiones 1-48</w:t>
      </w:r>
      <w:r>
        <w:t xml:space="preserve">. </w:t>
      </w:r>
      <w:r w:rsidRPr="00F61AE9">
        <w:t>Primum edidit B. Jansen. Bibliotheca</w:t>
      </w:r>
      <w:r w:rsidRPr="00F61AE9">
        <w:rPr>
          <w:b/>
          <w:bCs/>
          <w:sz w:val="17"/>
          <w:szCs w:val="17"/>
        </w:rPr>
        <w:t xml:space="preserve"> </w:t>
      </w:r>
      <w:r w:rsidRPr="00F61AE9">
        <w:t xml:space="preserve">franciscana scholastica medii aevi, 4. Grottaferrata, </w:t>
      </w:r>
      <w:r w:rsidR="00B8210A">
        <w:t>Quaracchi</w:t>
      </w:r>
      <w:r w:rsidRPr="00F61AE9">
        <w:t xml:space="preserve">, </w:t>
      </w:r>
      <w:r w:rsidR="00FE2070">
        <w:t xml:space="preserve">Ex Typographia Collegii S. Bonaventure, </w:t>
      </w:r>
      <w:r w:rsidRPr="00F61AE9">
        <w:t xml:space="preserve">1922. </w:t>
      </w:r>
      <w:r>
        <w:t>763 p. [USP]</w:t>
      </w:r>
    </w:p>
    <w:p w:rsidR="005C7CB2" w:rsidRDefault="005C7CB2" w:rsidP="002802EC">
      <w:pPr>
        <w:pStyle w:val="PargrafoparaBibl"/>
        <w:widowControl/>
      </w:pPr>
      <w:r w:rsidRPr="00F61AE9">
        <w:t xml:space="preserve">PETRI IOANNIS OLIVI </w:t>
      </w:r>
      <w:r w:rsidRPr="00F61AE9">
        <w:rPr>
          <w:i/>
        </w:rPr>
        <w:t xml:space="preserve">Quaestiones in secundum librum Sententiarum. </w:t>
      </w:r>
      <w:r w:rsidRPr="00F61AE9">
        <w:t>Primum edidit B. Jansen. Bibliotheca</w:t>
      </w:r>
      <w:r w:rsidRPr="00F61AE9">
        <w:rPr>
          <w:b/>
          <w:bCs/>
          <w:sz w:val="17"/>
          <w:szCs w:val="17"/>
        </w:rPr>
        <w:t xml:space="preserve"> </w:t>
      </w:r>
      <w:r w:rsidRPr="00F61AE9">
        <w:t xml:space="preserve">franciscana scholastica medii aevi, </w:t>
      </w:r>
      <w:r w:rsidR="00464D5B">
        <w:t>5</w:t>
      </w:r>
      <w:r w:rsidRPr="00F61AE9">
        <w:t xml:space="preserve">-6. Grottaferrata, </w:t>
      </w:r>
      <w:r w:rsidR="00B8210A">
        <w:t>Quaracchi</w:t>
      </w:r>
      <w:r w:rsidRPr="00F61AE9">
        <w:t xml:space="preserve">, </w:t>
      </w:r>
      <w:r w:rsidR="00FE2070">
        <w:t xml:space="preserve">Ex Typographia Collegii S. Bonaventure, </w:t>
      </w:r>
      <w:r w:rsidRPr="00F61AE9">
        <w:t>192</w:t>
      </w:r>
      <w:r w:rsidR="00464D5B">
        <w:t>4</w:t>
      </w:r>
      <w:r w:rsidRPr="00F61AE9">
        <w:t xml:space="preserve">-1926. </w:t>
      </w:r>
      <w:r w:rsidR="00464D5B">
        <w:t>2</w:t>
      </w:r>
      <w:r w:rsidRPr="00F61AE9">
        <w:t xml:space="preserve"> vols. </w:t>
      </w:r>
      <w:r w:rsidR="00974CF8">
        <w:t>[UFSCar] [USP] {NA}</w:t>
      </w:r>
    </w:p>
    <w:p w:rsidR="006F43E0" w:rsidRPr="006F43E0" w:rsidRDefault="006F43E0" w:rsidP="002802EC">
      <w:pPr>
        <w:pStyle w:val="PargrafoparaBibl"/>
        <w:widowControl/>
        <w:rPr>
          <w:color w:val="808080" w:themeColor="background1" w:themeShade="80"/>
        </w:rPr>
      </w:pPr>
      <w:r w:rsidRPr="006F43E0">
        <w:rPr>
          <w:color w:val="808080" w:themeColor="background1" w:themeShade="80"/>
        </w:rPr>
        <w:lastRenderedPageBreak/>
        <w:t xml:space="preserve">PETRI IOANNIS OLIVI </w:t>
      </w:r>
      <w:r w:rsidRPr="006F43E0">
        <w:rPr>
          <w:i/>
          <w:color w:val="808080" w:themeColor="background1" w:themeShade="80"/>
        </w:rPr>
        <w:t>Quaestio de angelicis influentiis</w:t>
      </w:r>
      <w:r w:rsidRPr="006F43E0">
        <w:rPr>
          <w:color w:val="808080" w:themeColor="background1" w:themeShade="80"/>
        </w:rPr>
        <w:t xml:space="preserve"> in BONAVENTURA, </w:t>
      </w:r>
      <w:r w:rsidRPr="006F43E0">
        <w:rPr>
          <w:i/>
          <w:color w:val="808080" w:themeColor="background1" w:themeShade="80"/>
        </w:rPr>
        <w:t>Collationes in Hexaemeron et bonaventuriana quaedam selecta</w:t>
      </w:r>
      <w:r w:rsidRPr="006F43E0">
        <w:rPr>
          <w:color w:val="808080" w:themeColor="background1" w:themeShade="80"/>
        </w:rPr>
        <w:t xml:space="preserve">. Ed. F. Delorme. Bibliotheca </w:t>
      </w:r>
      <w:r w:rsidR="0009213B" w:rsidRPr="006F43E0">
        <w:rPr>
          <w:color w:val="808080" w:themeColor="background1" w:themeShade="80"/>
        </w:rPr>
        <w:t>franciscana scholastica medii aevi</w:t>
      </w:r>
      <w:r w:rsidRPr="006F43E0">
        <w:rPr>
          <w:color w:val="808080" w:themeColor="background1" w:themeShade="80"/>
        </w:rPr>
        <w:t xml:space="preserve">, 8. Grottaferrata, </w:t>
      </w:r>
      <w:r w:rsidR="00B8210A">
        <w:rPr>
          <w:color w:val="808080" w:themeColor="background1" w:themeShade="80"/>
        </w:rPr>
        <w:t>Quaracchi</w:t>
      </w:r>
      <w:r w:rsidRPr="006F43E0">
        <w:rPr>
          <w:color w:val="808080" w:themeColor="background1" w:themeShade="80"/>
        </w:rPr>
        <w:t xml:space="preserve">, </w:t>
      </w:r>
      <w:r w:rsidR="00FE2070" w:rsidRPr="00FE2070">
        <w:rPr>
          <w:color w:val="808080" w:themeColor="background1" w:themeShade="80"/>
        </w:rPr>
        <w:t xml:space="preserve">Ex Typographia Collegii S. Bonaventure, </w:t>
      </w:r>
      <w:r w:rsidRPr="006F43E0">
        <w:rPr>
          <w:color w:val="808080" w:themeColor="background1" w:themeShade="80"/>
        </w:rPr>
        <w:t>1934, pp.</w:t>
      </w:r>
      <w:r w:rsidR="000D3744">
        <w:rPr>
          <w:color w:val="808080" w:themeColor="background1" w:themeShade="80"/>
        </w:rPr>
        <w:t xml:space="preserve"> </w:t>
      </w:r>
      <w:r w:rsidRPr="006F43E0">
        <w:rPr>
          <w:color w:val="808080" w:themeColor="background1" w:themeShade="80"/>
        </w:rPr>
        <w:t>363-412.</w:t>
      </w:r>
    </w:p>
    <w:p w:rsidR="005C7CB2" w:rsidRDefault="005C7CB2" w:rsidP="002802EC">
      <w:pPr>
        <w:pStyle w:val="PargrafoparaBibl"/>
        <w:widowControl/>
      </w:pPr>
      <w:r w:rsidRPr="00F61AE9">
        <w:t xml:space="preserve">PETRI IOANNIS OLIVI </w:t>
      </w:r>
      <w:r w:rsidRPr="00F61AE9">
        <w:rPr>
          <w:i/>
        </w:rPr>
        <w:t>Quaestiones de Incarnatione et Redemptione. Quaestiones de virtutibus</w:t>
      </w:r>
      <w:r w:rsidRPr="00F61AE9">
        <w:t>. Studio et cura A. Emmen et E. Stadter. Bibliotheca</w:t>
      </w:r>
      <w:r w:rsidRPr="00F61AE9">
        <w:rPr>
          <w:b/>
          <w:bCs/>
          <w:sz w:val="17"/>
          <w:szCs w:val="17"/>
        </w:rPr>
        <w:t xml:space="preserve"> </w:t>
      </w:r>
      <w:r w:rsidRPr="00F61AE9">
        <w:t xml:space="preserve">franciscana scholastica medii aevi, 24. Grottaferrata, </w:t>
      </w:r>
      <w:r w:rsidR="00B8210A">
        <w:t>Quaracchi</w:t>
      </w:r>
      <w:r w:rsidRPr="00F61AE9">
        <w:t xml:space="preserve">, </w:t>
      </w:r>
      <w:r w:rsidR="00FE2070">
        <w:t xml:space="preserve">Ex Typographia Collegii S. Bonaventure, </w:t>
      </w:r>
      <w:r w:rsidRPr="00F61AE9">
        <w:t>1981. 8*</w:t>
      </w:r>
      <w:r w:rsidR="00B21287">
        <w:t>+380 p. [UFSCar] [USP]</w:t>
      </w:r>
    </w:p>
    <w:p w:rsidR="00C9481E" w:rsidRPr="00C9481E" w:rsidRDefault="00C9481E" w:rsidP="00C9481E">
      <w:pPr>
        <w:pStyle w:val="PargrafoparaBibl"/>
        <w:rPr>
          <w:szCs w:val="24"/>
        </w:rPr>
      </w:pPr>
      <w:r w:rsidRPr="00C9481E">
        <w:rPr>
          <w:szCs w:val="24"/>
          <w:lang w:val="es-ES_tradnl"/>
        </w:rPr>
        <w:t xml:space="preserve">PIERRE JEAN OLIVI, </w:t>
      </w:r>
      <w:r w:rsidRPr="00C9481E">
        <w:rPr>
          <w:i/>
          <w:szCs w:val="24"/>
          <w:lang w:val="es-ES_tradnl"/>
        </w:rPr>
        <w:t>Quaestiones quatuor de Domina</w:t>
      </w:r>
      <w:r w:rsidRPr="00C9481E">
        <w:rPr>
          <w:szCs w:val="24"/>
          <w:lang w:val="es-ES_tradnl"/>
        </w:rPr>
        <w:t xml:space="preserve">. Ed. D. Pacetti. </w:t>
      </w:r>
      <w:r w:rsidRPr="00C9481E">
        <w:rPr>
          <w:szCs w:val="24"/>
        </w:rPr>
        <w:t>Bibliotheca franciscana ascetica medii aevi, 8. Grottaferrata, Quaracchi, Ex Typographia Collegii S. Bonaventure, 1954. 147 p.</w:t>
      </w:r>
      <w:r w:rsidRPr="00C9481E">
        <w:t xml:space="preserve"> [Redentoristas]</w:t>
      </w:r>
    </w:p>
    <w:p w:rsidR="005C7CB2" w:rsidRDefault="00632EB4" w:rsidP="002802EC">
      <w:pPr>
        <w:pStyle w:val="Ttulo5"/>
        <w:keepNext/>
        <w:spacing w:before="0"/>
        <w:rPr>
          <w:color w:val="FF0000"/>
          <w:lang w:val="es-ES_tradnl"/>
        </w:rPr>
      </w:pPr>
      <w:r>
        <w:rPr>
          <w:noProof/>
          <w:color w:val="FF0000"/>
        </w:rPr>
        <w:t xml:space="preserve">Corpus christianorum </w:t>
      </w:r>
      <w:r w:rsidR="005C7CB2">
        <w:rPr>
          <w:color w:val="FF0000"/>
          <w:lang w:val="es-ES_tradnl"/>
        </w:rPr>
        <w:t xml:space="preserve">e </w:t>
      </w:r>
      <w:r w:rsidR="005C7CB2" w:rsidRPr="005C7CB2">
        <w:rPr>
          <w:color w:val="FF0000"/>
          <w:lang w:val="es-ES_tradnl"/>
        </w:rPr>
        <w:t>Les Belles Lettres</w:t>
      </w:r>
    </w:p>
    <w:p w:rsidR="00FB710A" w:rsidRDefault="00FB710A" w:rsidP="002802EC">
      <w:pPr>
        <w:pStyle w:val="PargrafoparaBibl"/>
        <w:widowControl/>
        <w:rPr>
          <w:lang w:val="es-ES_tradnl"/>
        </w:rPr>
      </w:pPr>
      <w:r w:rsidRPr="004D1EDF">
        <w:rPr>
          <w:lang w:val="es-ES_tradnl"/>
        </w:rPr>
        <w:t xml:space="preserve">PETRUS IOHANNIS OLIVI, </w:t>
      </w:r>
      <w:r w:rsidRPr="004D1EDF">
        <w:rPr>
          <w:bCs/>
          <w:i/>
          <w:lang w:val="es-ES_tradnl"/>
        </w:rPr>
        <w:t>Lecturae super Pauli Epistolas</w:t>
      </w:r>
      <w:r w:rsidRPr="004D1EDF">
        <w:rPr>
          <w:bCs/>
          <w:lang w:val="es-ES_tradnl"/>
        </w:rPr>
        <w:t xml:space="preserve">. </w:t>
      </w:r>
      <w:r w:rsidR="004D1EDF" w:rsidRPr="004D1EDF">
        <w:rPr>
          <w:lang w:val="es-ES_tradnl"/>
        </w:rPr>
        <w:t>Petri Iohannis Olivi Opera ex</w:t>
      </w:r>
      <w:r w:rsidR="004D1EDF">
        <w:rPr>
          <w:lang w:val="es-ES_tradnl"/>
        </w:rPr>
        <w:t>e</w:t>
      </w:r>
      <w:r w:rsidRPr="004D1EDF">
        <w:rPr>
          <w:lang w:val="es-ES_tradnl"/>
        </w:rPr>
        <w:t>getica,</w:t>
      </w:r>
      <w:r w:rsidR="00C95B07" w:rsidRPr="004D1EDF">
        <w:rPr>
          <w:lang w:val="es-ES_tradnl"/>
        </w:rPr>
        <w:t xml:space="preserve"> </w:t>
      </w:r>
      <w:r w:rsidRPr="004D1EDF">
        <w:rPr>
          <w:lang w:val="es-ES_tradnl"/>
        </w:rPr>
        <w:t xml:space="preserve">1. </w:t>
      </w:r>
      <w:r w:rsidRPr="004D1EDF">
        <w:rPr>
          <w:bCs/>
          <w:lang w:val="es-ES_tradnl"/>
        </w:rPr>
        <w:t>Ed.</w:t>
      </w:r>
      <w:r w:rsidRPr="004D1EDF">
        <w:rPr>
          <w:b/>
          <w:bCs/>
          <w:lang w:val="es-ES_tradnl"/>
        </w:rPr>
        <w:t xml:space="preserve"> </w:t>
      </w:r>
      <w:r w:rsidRPr="004D1EDF">
        <w:rPr>
          <w:lang w:val="es-ES_tradnl"/>
        </w:rPr>
        <w:t>A. Boureau. CCCM, 233. Turnholt, Brepols, 2010. XXVIII+252 p. [USP]</w:t>
      </w:r>
    </w:p>
    <w:p w:rsidR="00D96A2B" w:rsidRDefault="00D96A2B" w:rsidP="002802EC">
      <w:pPr>
        <w:pStyle w:val="PargrafoparaBibl"/>
        <w:widowControl/>
        <w:rPr>
          <w:color w:val="808080" w:themeColor="background1" w:themeShade="80"/>
          <w:lang w:val="es-ES_tradnl"/>
        </w:rPr>
      </w:pPr>
      <w:r w:rsidRPr="00D96A2B">
        <w:rPr>
          <w:color w:val="808080" w:themeColor="background1" w:themeShade="80"/>
          <w:lang w:val="es-ES_tradnl"/>
        </w:rPr>
        <w:t xml:space="preserve">PETRUS IOHANNIS OLIVI, </w:t>
      </w:r>
      <w:r w:rsidRPr="00D96A2B">
        <w:rPr>
          <w:i/>
          <w:color w:val="808080" w:themeColor="background1" w:themeShade="80"/>
          <w:lang w:val="es-ES_tradnl"/>
        </w:rPr>
        <w:t>Postilla super Iob</w:t>
      </w:r>
      <w:r w:rsidRPr="00D96A2B">
        <w:rPr>
          <w:color w:val="808080" w:themeColor="background1" w:themeShade="80"/>
          <w:lang w:val="es-ES_tradnl"/>
        </w:rPr>
        <w:t xml:space="preserve">. Petri Iohannis Olivi Opera exegetica, 2. </w:t>
      </w:r>
      <w:r w:rsidRPr="00D96A2B">
        <w:rPr>
          <w:bCs/>
          <w:color w:val="808080" w:themeColor="background1" w:themeShade="80"/>
          <w:lang w:val="es-ES_tradnl"/>
        </w:rPr>
        <w:t>Ed.</w:t>
      </w:r>
      <w:r w:rsidRPr="00D96A2B">
        <w:rPr>
          <w:b/>
          <w:bCs/>
          <w:color w:val="808080" w:themeColor="background1" w:themeShade="80"/>
          <w:lang w:val="es-ES_tradnl"/>
        </w:rPr>
        <w:t xml:space="preserve"> </w:t>
      </w:r>
      <w:r w:rsidRPr="00D96A2B">
        <w:rPr>
          <w:color w:val="808080" w:themeColor="background1" w:themeShade="80"/>
          <w:lang w:val="es-ES_tradnl"/>
        </w:rPr>
        <w:t xml:space="preserve">A. Boureau. CCCM, 275. Turnholt, Brepols, 2015. </w:t>
      </w:r>
      <w:r w:rsidR="001B579D" w:rsidRPr="001B579D">
        <w:rPr>
          <w:color w:val="808080" w:themeColor="background1" w:themeShade="80"/>
          <w:lang w:val="es-ES_tradnl"/>
        </w:rPr>
        <w:t xml:space="preserve">XXXVI+676 </w:t>
      </w:r>
      <w:r w:rsidRPr="00D96A2B">
        <w:rPr>
          <w:color w:val="808080" w:themeColor="background1" w:themeShade="80"/>
          <w:lang w:val="es-ES_tradnl"/>
        </w:rPr>
        <w:t>p</w:t>
      </w:r>
      <w:r w:rsidR="001B579D">
        <w:rPr>
          <w:color w:val="808080" w:themeColor="background1" w:themeShade="80"/>
          <w:lang w:val="es-ES_tradnl"/>
        </w:rPr>
        <w:t>.</w:t>
      </w:r>
    </w:p>
    <w:p w:rsidR="00EF2076" w:rsidRPr="00EF2076" w:rsidRDefault="00EF2076" w:rsidP="00EF2076">
      <w:pPr>
        <w:pStyle w:val="PargrafoparaBibl"/>
        <w:widowControl/>
        <w:rPr>
          <w:lang w:val="es-ES_tradnl"/>
        </w:rPr>
      </w:pPr>
      <w:r w:rsidRPr="00EF2076">
        <w:rPr>
          <w:lang w:val="es-ES_tradnl"/>
        </w:rPr>
        <w:t xml:space="preserve">PIERRE DE JEAN OLIVI, </w:t>
      </w:r>
      <w:r w:rsidRPr="00EF2076">
        <w:rPr>
          <w:i/>
          <w:lang w:val="es-ES_tradnl"/>
        </w:rPr>
        <w:t>Traité des démons. Summa, II Questions 40-48</w:t>
      </w:r>
      <w:r w:rsidRPr="00EF2076">
        <w:rPr>
          <w:lang w:val="es-ES_tradnl"/>
        </w:rPr>
        <w:t>.</w:t>
      </w:r>
      <w:r w:rsidRPr="00EF2076">
        <w:rPr>
          <w:iCs/>
          <w:lang w:val="es-ES_tradnl"/>
        </w:rPr>
        <w:t xml:space="preserve"> </w:t>
      </w:r>
      <w:r w:rsidRPr="00EF2076">
        <w:rPr>
          <w:lang w:val="es-ES_tradnl"/>
        </w:rPr>
        <w:t>Texte établi et tr</w:t>
      </w:r>
      <w:r>
        <w:rPr>
          <w:lang w:val="es-ES_tradnl"/>
        </w:rPr>
        <w:t>.</w:t>
      </w:r>
      <w:r w:rsidRPr="00EF2076">
        <w:rPr>
          <w:lang w:val="es-ES_tradnl"/>
        </w:rPr>
        <w:t xml:space="preserve"> par A. Boureau. Bibliothèque scolastique, 2. Paris, Les Belles Lettres, 2011. XXI +227 p.</w:t>
      </w:r>
      <w:r w:rsidRPr="001F3307">
        <w:rPr>
          <w:color w:val="808080" w:themeColor="background1" w:themeShade="80"/>
          <w:lang w:val="es-ES_tradnl"/>
        </w:rPr>
        <w:t>*</w:t>
      </w:r>
      <w:r>
        <w:rPr>
          <w:lang w:val="es-ES_tradnl"/>
        </w:rPr>
        <w:t xml:space="preserve"> [UNICAMP]</w:t>
      </w:r>
    </w:p>
    <w:p w:rsidR="00EF2076" w:rsidRPr="007A7237" w:rsidRDefault="00EF2076" w:rsidP="002802EC">
      <w:pPr>
        <w:pStyle w:val="PargrafoparaBibl"/>
        <w:widowControl/>
        <w:rPr>
          <w:color w:val="808080"/>
          <w:lang w:val="es-ES_tradnl"/>
        </w:rPr>
      </w:pPr>
      <w:bookmarkStart w:id="82" w:name="_Hlk487788382"/>
      <w:r w:rsidRPr="009E2F42">
        <w:rPr>
          <w:lang w:val="es-ES_tradnl"/>
        </w:rPr>
        <w:t xml:space="preserve">PIERRE DE JEAN OLIVI, </w:t>
      </w:r>
      <w:r w:rsidRPr="009E2F42">
        <w:rPr>
          <w:i/>
          <w:lang w:val="es-ES_tradnl"/>
        </w:rPr>
        <w:t>Traité des contrats</w:t>
      </w:r>
      <w:r w:rsidRPr="009E2F42">
        <w:rPr>
          <w:lang w:val="es-ES_tradnl"/>
        </w:rPr>
        <w:t>. Présentation, éd. critique, tr. et commentaires par S. Piron. Bibliothèque scolastique, 5. Paris, Les Belles Lettres, 2012. 440 p.</w:t>
      </w:r>
      <w:r w:rsidRPr="009E2F42">
        <w:rPr>
          <w:color w:val="808080" w:themeColor="background1" w:themeShade="80"/>
          <w:lang w:val="es-ES_tradnl"/>
        </w:rPr>
        <w:t>*</w:t>
      </w:r>
      <w:r w:rsidRPr="009E2F42">
        <w:rPr>
          <w:lang w:val="es-ES_tradnl"/>
        </w:rPr>
        <w:t xml:space="preserve"> [UNICAMP]</w:t>
      </w:r>
    </w:p>
    <w:bookmarkEnd w:id="82"/>
    <w:p w:rsidR="00C9018C" w:rsidRDefault="005C7CB2" w:rsidP="002802EC">
      <w:pPr>
        <w:pStyle w:val="Ttulo5"/>
        <w:keepNext/>
        <w:spacing w:before="0"/>
        <w:rPr>
          <w:color w:val="FF0000"/>
          <w:lang w:val="es-ES_tradnl"/>
        </w:rPr>
      </w:pPr>
      <w:r w:rsidRPr="005C7CB2">
        <w:rPr>
          <w:color w:val="FF0000"/>
          <w:lang w:val="es-ES_tradnl"/>
        </w:rPr>
        <w:t>The Franciscan Institute</w:t>
      </w:r>
    </w:p>
    <w:p w:rsidR="00B511A0" w:rsidRDefault="00B511A0" w:rsidP="002802EC">
      <w:pPr>
        <w:pStyle w:val="PargrafoparaBibl"/>
        <w:widowControl/>
        <w:rPr>
          <w:color w:val="808080"/>
          <w:lang w:val="en-US"/>
        </w:rPr>
      </w:pPr>
      <w:r w:rsidRPr="00F61AE9">
        <w:rPr>
          <w:color w:val="808080"/>
          <w:lang w:val="en-US"/>
        </w:rPr>
        <w:t xml:space="preserve">PETER OF JOHN OLIVI, </w:t>
      </w:r>
      <w:r w:rsidRPr="00F61AE9">
        <w:rPr>
          <w:i/>
          <w:color w:val="808080"/>
          <w:lang w:val="en-US"/>
        </w:rPr>
        <w:t>Commentary on the Gospel of Mark</w:t>
      </w:r>
      <w:r w:rsidRPr="00F61AE9">
        <w:rPr>
          <w:color w:val="808080"/>
          <w:lang w:val="en-US"/>
        </w:rPr>
        <w:t>. Tr. R. J. Karris. New York, The Franciscan Institute, 2011. 112 p.</w:t>
      </w:r>
      <w:r>
        <w:rPr>
          <w:color w:val="808080"/>
          <w:lang w:val="en-US"/>
        </w:rPr>
        <w:t>*</w:t>
      </w:r>
    </w:p>
    <w:p w:rsidR="00B511A0" w:rsidRPr="005C7CB2" w:rsidRDefault="00B511A0" w:rsidP="002802EC">
      <w:pPr>
        <w:pStyle w:val="PargrafoparaBibl"/>
        <w:widowControl/>
        <w:rPr>
          <w:color w:val="808080"/>
          <w:lang w:val="en-US"/>
        </w:rPr>
      </w:pPr>
      <w:r w:rsidRPr="00F61AE9">
        <w:rPr>
          <w:color w:val="808080"/>
          <w:lang w:val="en-US"/>
        </w:rPr>
        <w:t xml:space="preserve">PETER OF JOHN OLIVI, </w:t>
      </w:r>
      <w:r w:rsidRPr="00C41114">
        <w:rPr>
          <w:i/>
          <w:color w:val="808080"/>
          <w:lang w:val="en-US"/>
        </w:rPr>
        <w:t>On Genesis</w:t>
      </w:r>
      <w:r w:rsidRPr="00B511A0">
        <w:rPr>
          <w:color w:val="808080"/>
          <w:lang w:val="en-US"/>
        </w:rPr>
        <w:t>. Ed</w:t>
      </w:r>
      <w:r>
        <w:rPr>
          <w:color w:val="808080"/>
          <w:lang w:val="en-US"/>
        </w:rPr>
        <w:t>.</w:t>
      </w:r>
      <w:r w:rsidRPr="00B511A0">
        <w:rPr>
          <w:color w:val="808080"/>
          <w:lang w:val="en-US"/>
        </w:rPr>
        <w:t xml:space="preserve"> and </w:t>
      </w:r>
      <w:r>
        <w:rPr>
          <w:color w:val="808080"/>
          <w:lang w:val="en-US"/>
        </w:rPr>
        <w:t>tr.</w:t>
      </w:r>
      <w:r w:rsidRPr="00B511A0">
        <w:rPr>
          <w:color w:val="808080"/>
          <w:lang w:val="en-US"/>
        </w:rPr>
        <w:t xml:space="preserve"> by D</w:t>
      </w:r>
      <w:r>
        <w:rPr>
          <w:color w:val="808080"/>
          <w:lang w:val="en-US"/>
        </w:rPr>
        <w:t>.</w:t>
      </w:r>
      <w:r w:rsidRPr="00B511A0">
        <w:rPr>
          <w:color w:val="808080"/>
          <w:lang w:val="en-US"/>
        </w:rPr>
        <w:t xml:space="preserve"> Flood. New York, The Franciscan Institute, 2007.</w:t>
      </w:r>
      <w:r>
        <w:rPr>
          <w:color w:val="808080"/>
          <w:lang w:val="en-US"/>
        </w:rPr>
        <w:t xml:space="preserve"> 735 p.*</w:t>
      </w:r>
    </w:p>
    <w:p w:rsidR="00B511A0" w:rsidRPr="00A35B75" w:rsidRDefault="00B511A0" w:rsidP="002802EC">
      <w:pPr>
        <w:pStyle w:val="PargrafoparaBibl"/>
        <w:widowControl/>
        <w:rPr>
          <w:lang w:val="es-ES_tradnl"/>
        </w:rPr>
      </w:pPr>
      <w:r w:rsidRPr="00F61AE9">
        <w:rPr>
          <w:lang w:val="en-US"/>
        </w:rPr>
        <w:t xml:space="preserve">PETER OF JOHN OLIVI, </w:t>
      </w:r>
      <w:r w:rsidRPr="00F61AE9">
        <w:rPr>
          <w:i/>
          <w:lang w:val="en-US"/>
        </w:rPr>
        <w:t>On the Acts of the apostles</w:t>
      </w:r>
      <w:r w:rsidRPr="00F61AE9">
        <w:rPr>
          <w:lang w:val="en-US"/>
        </w:rPr>
        <w:t xml:space="preserve">. Tr. D. Flood. New York, The Franciscan Institute, 2001. </w:t>
      </w:r>
      <w:r w:rsidRPr="00C75A65">
        <w:rPr>
          <w:lang w:val="en-US"/>
        </w:rPr>
        <w:t>516 p.</w:t>
      </w:r>
      <w:r w:rsidRPr="00C75A65">
        <w:rPr>
          <w:color w:val="808080"/>
          <w:lang w:val="en-US"/>
        </w:rPr>
        <w:t>*</w:t>
      </w:r>
      <w:r w:rsidRPr="00C75A65">
        <w:rPr>
          <w:lang w:val="en-US"/>
        </w:rPr>
        <w:t xml:space="preserve"> [UFSCar]</w:t>
      </w:r>
    </w:p>
    <w:p w:rsidR="00B511A0" w:rsidRPr="001D181F" w:rsidRDefault="00B511A0" w:rsidP="002802EC">
      <w:pPr>
        <w:pStyle w:val="PargrafoparaBibl"/>
        <w:widowControl/>
        <w:rPr>
          <w:color w:val="808080"/>
          <w:lang w:val="en-US"/>
        </w:rPr>
      </w:pPr>
      <w:r w:rsidRPr="00F61AE9">
        <w:rPr>
          <w:color w:val="808080"/>
          <w:lang w:val="en-US"/>
        </w:rPr>
        <w:t xml:space="preserve">PETER OF JOHN OLIVI, </w:t>
      </w:r>
      <w:r w:rsidRPr="00F61AE9">
        <w:rPr>
          <w:i/>
          <w:color w:val="808080"/>
          <w:lang w:val="en-US"/>
        </w:rPr>
        <w:t>On the Bible: Principia quinque in Sacram Scripturam</w:t>
      </w:r>
      <w:r w:rsidRPr="00F61AE9">
        <w:rPr>
          <w:color w:val="808080"/>
          <w:lang w:val="en-US"/>
        </w:rPr>
        <w:t xml:space="preserve">. Tr. D. Flood and G. Gal. New York, The Franciscan Institute, 1997. </w:t>
      </w:r>
      <w:r w:rsidRPr="001D181F">
        <w:rPr>
          <w:color w:val="808080"/>
          <w:lang w:val="en-US"/>
        </w:rPr>
        <w:t>432 p.*</w:t>
      </w:r>
    </w:p>
    <w:p w:rsidR="00C75A65" w:rsidRPr="00FB1556" w:rsidRDefault="00C75A65" w:rsidP="002802EC">
      <w:pPr>
        <w:pStyle w:val="PargrafoparaBibl"/>
        <w:widowControl/>
        <w:rPr>
          <w:color w:val="808080"/>
          <w:lang w:val="en-US"/>
        </w:rPr>
      </w:pPr>
      <w:r w:rsidRPr="00C75A65">
        <w:rPr>
          <w:color w:val="808080"/>
          <w:lang w:val="en-US"/>
        </w:rPr>
        <w:t xml:space="preserve">PETER OF JOHN OLIVI, </w:t>
      </w:r>
      <w:r w:rsidRPr="00C75A65">
        <w:rPr>
          <w:i/>
          <w:color w:val="808080"/>
          <w:lang w:val="en-US"/>
        </w:rPr>
        <w:t>Spiritual warfare and six other spiritual writings of Peter of John Olivi</w:t>
      </w:r>
      <w:r>
        <w:rPr>
          <w:color w:val="808080"/>
          <w:lang w:val="en-US"/>
        </w:rPr>
        <w:t xml:space="preserve">. </w:t>
      </w:r>
      <w:r w:rsidRPr="00C75A65">
        <w:rPr>
          <w:color w:val="808080"/>
          <w:lang w:val="en-US"/>
        </w:rPr>
        <w:t xml:space="preserve">Tr., intr. and notes by R. J. Karris. </w:t>
      </w:r>
      <w:r w:rsidRPr="00F61AE9">
        <w:rPr>
          <w:color w:val="808080"/>
          <w:lang w:val="en-US"/>
        </w:rPr>
        <w:t xml:space="preserve">New York, The Franciscan Institute, </w:t>
      </w:r>
      <w:r w:rsidRPr="00C75A65">
        <w:rPr>
          <w:color w:val="808080"/>
          <w:lang w:val="en-US"/>
        </w:rPr>
        <w:t xml:space="preserve">2012. </w:t>
      </w:r>
      <w:r w:rsidRPr="00FB1556">
        <w:rPr>
          <w:color w:val="808080"/>
          <w:lang w:val="en-US"/>
        </w:rPr>
        <w:t>120 p.*</w:t>
      </w:r>
    </w:p>
    <w:p w:rsidR="005838CA" w:rsidRPr="005838CA" w:rsidRDefault="005838CA" w:rsidP="002802EC">
      <w:pPr>
        <w:pStyle w:val="PargrafoparaBibl"/>
        <w:widowControl/>
        <w:rPr>
          <w:color w:val="808080" w:themeColor="background1" w:themeShade="80"/>
          <w:szCs w:val="24"/>
          <w:shd w:val="clear" w:color="auto" w:fill="FFFFFF"/>
          <w:lang w:val="en-US"/>
        </w:rPr>
      </w:pPr>
      <w:r w:rsidRPr="005838CA">
        <w:rPr>
          <w:color w:val="808080" w:themeColor="background1" w:themeShade="80"/>
          <w:szCs w:val="24"/>
          <w:lang w:val="en-US"/>
        </w:rPr>
        <w:lastRenderedPageBreak/>
        <w:t xml:space="preserve">PETER OF JOHN OLIVI, </w:t>
      </w:r>
      <w:r w:rsidRPr="005838CA">
        <w:rPr>
          <w:i/>
          <w:color w:val="808080" w:themeColor="background1" w:themeShade="80"/>
          <w:szCs w:val="24"/>
          <w:shd w:val="clear" w:color="auto" w:fill="FFFFFF"/>
          <w:lang w:val="en-US"/>
        </w:rPr>
        <w:t>A treatise on contracts</w:t>
      </w:r>
      <w:r w:rsidRPr="005838CA">
        <w:rPr>
          <w:color w:val="808080" w:themeColor="background1" w:themeShade="80"/>
          <w:szCs w:val="24"/>
          <w:shd w:val="clear" w:color="auto" w:fill="FFFFFF"/>
          <w:lang w:val="en-US"/>
        </w:rPr>
        <w:t>.</w:t>
      </w:r>
      <w:r w:rsidRPr="005838CA">
        <w:rPr>
          <w:color w:val="808080" w:themeColor="background1" w:themeShade="80"/>
          <w:szCs w:val="24"/>
          <w:lang w:val="en-US"/>
        </w:rPr>
        <w:t xml:space="preserve"> Critical ed. and commentary by S. Piron. Tr. from the Latin by R. Thornton and from the French by M. Cusato. New York, The Franciscan Institute, 2016. 252 p.</w:t>
      </w:r>
    </w:p>
    <w:p w:rsidR="00C9018C" w:rsidRPr="00C9018C" w:rsidRDefault="00C9018C" w:rsidP="002802EC">
      <w:pPr>
        <w:pStyle w:val="Ttulo5"/>
        <w:keepNext/>
        <w:spacing w:before="0"/>
        <w:rPr>
          <w:color w:val="FF0000"/>
          <w:lang w:val="es-ES_tradnl"/>
        </w:rPr>
      </w:pPr>
      <w:r>
        <w:rPr>
          <w:color w:val="FF0000"/>
          <w:lang w:val="es-ES_tradnl"/>
        </w:rPr>
        <w:t>D</w:t>
      </w:r>
      <w:r w:rsidRPr="00C360A3">
        <w:rPr>
          <w:color w:val="FF0000"/>
          <w:lang w:val="es-ES_tradnl"/>
        </w:rPr>
        <w:t>e emptione et venditione</w:t>
      </w:r>
    </w:p>
    <w:p w:rsidR="00C9018C" w:rsidRPr="0034133B" w:rsidRDefault="00C9018C" w:rsidP="002802EC">
      <w:pPr>
        <w:pStyle w:val="PargrafoparaBibl"/>
        <w:widowControl/>
        <w:rPr>
          <w:szCs w:val="12"/>
          <w:lang w:val="en-US"/>
        </w:rPr>
      </w:pPr>
      <w:r w:rsidRPr="0034133B">
        <w:rPr>
          <w:szCs w:val="12"/>
          <w:lang w:val="en-US"/>
        </w:rPr>
        <w:t xml:space="preserve">PIETRO DI GIOVANNI OLIVI, </w:t>
      </w:r>
      <w:r w:rsidRPr="0034133B">
        <w:rPr>
          <w:i/>
          <w:szCs w:val="12"/>
          <w:lang w:val="en-US"/>
        </w:rPr>
        <w:t xml:space="preserve">Un trattato di economia politica francescana. </w:t>
      </w:r>
      <w:r w:rsidRPr="0034133B">
        <w:rPr>
          <w:i/>
          <w:szCs w:val="12"/>
        </w:rPr>
        <w:t>Il De emptionibus et venditionibus, de usuris, de restitutionibus di Pietro di Giovanni Olivi</w:t>
      </w:r>
      <w:r w:rsidRPr="0034133B">
        <w:rPr>
          <w:szCs w:val="12"/>
        </w:rPr>
        <w:t xml:space="preserve">. </w:t>
      </w:r>
      <w:r w:rsidRPr="00687ADC">
        <w:rPr>
          <w:szCs w:val="12"/>
        </w:rPr>
        <w:t xml:space="preserve">A cura di G. Todeschini. Roma, Istituto storico italiano per il Medio Evo, 1980. </w:t>
      </w:r>
      <w:r w:rsidRPr="0034133B">
        <w:rPr>
          <w:szCs w:val="12"/>
          <w:lang w:val="en-US"/>
        </w:rPr>
        <w:t>114 p. [USP]</w:t>
      </w:r>
    </w:p>
    <w:p w:rsidR="00C9018C" w:rsidRPr="00502E5F" w:rsidRDefault="00C9018C" w:rsidP="002802EC">
      <w:pPr>
        <w:pStyle w:val="PargrafoparaBibl"/>
        <w:widowControl/>
      </w:pPr>
      <w:r w:rsidRPr="00E91334">
        <w:rPr>
          <w:lang w:val="es-ES_tradnl"/>
        </w:rPr>
        <w:t xml:space="preserve">PETER JOHN OLIVI, </w:t>
      </w:r>
      <w:r w:rsidRPr="00E91334">
        <w:rPr>
          <w:i/>
          <w:lang w:val="es-ES_tradnl"/>
        </w:rPr>
        <w:t>De usu paupere</w:t>
      </w:r>
      <w:r>
        <w:rPr>
          <w:i/>
          <w:lang w:val="es-ES_tradnl"/>
        </w:rPr>
        <w:t>. T</w:t>
      </w:r>
      <w:r w:rsidRPr="00E91334">
        <w:rPr>
          <w:i/>
          <w:lang w:val="es-ES_tradnl"/>
        </w:rPr>
        <w:t>he Quaestio and the Tractatus</w:t>
      </w:r>
      <w:r w:rsidRPr="00E91334">
        <w:rPr>
          <w:lang w:val="es-ES_tradnl"/>
        </w:rPr>
        <w:t xml:space="preserve">. </w:t>
      </w:r>
      <w:r w:rsidRPr="007D52EA">
        <w:rPr>
          <w:lang w:val="es-ES_tradnl"/>
        </w:rPr>
        <w:t xml:space="preserve">Ed. D. Burr. </w:t>
      </w:r>
      <w:r w:rsidRPr="00F61AE9">
        <w:rPr>
          <w:lang w:val="en-US"/>
        </w:rPr>
        <w:t xml:space="preserve">Italian medieval and renaissance studies, 4. Firenze, Olschki / University of W. Australia, 1992. </w:t>
      </w:r>
      <w:r w:rsidRPr="00502E5F">
        <w:t>LXII+152 p.</w:t>
      </w:r>
      <w:r w:rsidRPr="00502E5F">
        <w:rPr>
          <w:color w:val="808080" w:themeColor="background1" w:themeShade="80"/>
        </w:rPr>
        <w:t>*</w:t>
      </w:r>
      <w:r w:rsidRPr="00502E5F">
        <w:t xml:space="preserve"> [UNICAMP]</w:t>
      </w:r>
    </w:p>
    <w:p w:rsidR="00C9018C" w:rsidRDefault="00C9018C" w:rsidP="002802EC">
      <w:pPr>
        <w:pStyle w:val="PargrafoparaBibl"/>
        <w:widowControl/>
      </w:pPr>
      <w:bookmarkStart w:id="83" w:name="_Hlk483148351"/>
      <w:r w:rsidRPr="00F61AE9">
        <w:rPr>
          <w:szCs w:val="12"/>
        </w:rPr>
        <w:t xml:space="preserve">PIETRO DI GIOVANNI OLIVI, </w:t>
      </w:r>
      <w:bookmarkEnd w:id="83"/>
      <w:r w:rsidRPr="00F61AE9">
        <w:rPr>
          <w:bCs/>
          <w:i/>
          <w:iCs/>
          <w:szCs w:val="12"/>
        </w:rPr>
        <w:t>Usure, compere e vendite</w:t>
      </w:r>
      <w:r w:rsidRPr="00F61AE9">
        <w:rPr>
          <w:i/>
          <w:iCs/>
          <w:szCs w:val="12"/>
        </w:rPr>
        <w:t>. La sc</w:t>
      </w:r>
      <w:r>
        <w:rPr>
          <w:i/>
          <w:iCs/>
          <w:szCs w:val="12"/>
        </w:rPr>
        <w:t>ienza economica del XIII secolo</w:t>
      </w:r>
      <w:r>
        <w:rPr>
          <w:iCs/>
          <w:szCs w:val="12"/>
        </w:rPr>
        <w:t>.</w:t>
      </w:r>
      <w:r w:rsidRPr="00F61AE9">
        <w:rPr>
          <w:i/>
          <w:iCs/>
          <w:szCs w:val="12"/>
        </w:rPr>
        <w:t xml:space="preserve"> </w:t>
      </w:r>
      <w:r w:rsidRPr="00C360A3">
        <w:rPr>
          <w:szCs w:val="12"/>
        </w:rPr>
        <w:t>[Trattato sulle compere e sulle vendite (Tractatus de emptione et venditione). Trattato sulle usure. Trattato sulle restituzioni (Tractatus de contractibus usurariis et de restitutionibus)]. A cura di A</w:t>
      </w:r>
      <w:r>
        <w:rPr>
          <w:szCs w:val="12"/>
        </w:rPr>
        <w:t>.</w:t>
      </w:r>
      <w:r w:rsidRPr="00C360A3">
        <w:rPr>
          <w:szCs w:val="12"/>
        </w:rPr>
        <w:t xml:space="preserve"> Spicciani</w:t>
      </w:r>
      <w:r w:rsidRPr="00775CB5">
        <w:rPr>
          <w:szCs w:val="12"/>
        </w:rPr>
        <w:t xml:space="preserve"> </w:t>
      </w:r>
      <w:r>
        <w:rPr>
          <w:szCs w:val="12"/>
        </w:rPr>
        <w:t xml:space="preserve">et al. </w:t>
      </w:r>
      <w:r w:rsidRPr="00775CB5">
        <w:rPr>
          <w:szCs w:val="12"/>
        </w:rPr>
        <w:t xml:space="preserve">Milano, Jaca Book, 1998. 176 p. </w:t>
      </w:r>
      <w:r w:rsidRPr="00775CB5">
        <w:t>[USP]</w:t>
      </w:r>
    </w:p>
    <w:p w:rsidR="00C9018C" w:rsidRPr="00F61AE9" w:rsidRDefault="00C9018C" w:rsidP="002802EC">
      <w:pPr>
        <w:pStyle w:val="PargrafoparaBibl"/>
        <w:widowControl/>
        <w:rPr>
          <w:szCs w:val="24"/>
        </w:rPr>
      </w:pPr>
      <w:r w:rsidRPr="00F61AE9">
        <w:rPr>
          <w:szCs w:val="24"/>
        </w:rPr>
        <w:t xml:space="preserve">PEDRO DE JOÃO OLIVI, </w:t>
      </w:r>
      <w:r w:rsidRPr="00F61AE9">
        <w:rPr>
          <w:i/>
          <w:szCs w:val="24"/>
        </w:rPr>
        <w:t xml:space="preserve">Tratado sobre as compras e as vendas </w:t>
      </w:r>
      <w:r w:rsidRPr="00F61AE9">
        <w:rPr>
          <w:szCs w:val="24"/>
        </w:rPr>
        <w:t xml:space="preserve">in de BONI, L. A., org., </w:t>
      </w:r>
      <w:r w:rsidRPr="00F61AE9">
        <w:rPr>
          <w:i/>
          <w:szCs w:val="24"/>
        </w:rPr>
        <w:t>Filosofia medieval: textos</w:t>
      </w:r>
      <w:r w:rsidRPr="00F61AE9">
        <w:rPr>
          <w:szCs w:val="24"/>
        </w:rPr>
        <w:t>. Porto Alegre, Edpucrs, [2000] 2005</w:t>
      </w:r>
      <w:r w:rsidRPr="00F61AE9">
        <w:rPr>
          <w:szCs w:val="24"/>
          <w:vertAlign w:val="superscript"/>
        </w:rPr>
        <w:t>2</w:t>
      </w:r>
      <w:r w:rsidRPr="00F61AE9">
        <w:rPr>
          <w:szCs w:val="24"/>
        </w:rPr>
        <w:t xml:space="preserve">, revista e ampliada. 431 p. [UFABC] </w:t>
      </w:r>
      <w:r>
        <w:rPr>
          <w:szCs w:val="24"/>
        </w:rPr>
        <w:t xml:space="preserve">[UNIFESP] </w:t>
      </w:r>
      <w:r w:rsidRPr="00F61AE9">
        <w:rPr>
          <w:szCs w:val="24"/>
        </w:rPr>
        <w:t>[</w:t>
      </w:r>
      <w:r w:rsidRPr="00F61AE9">
        <w:rPr>
          <w:noProof/>
          <w:szCs w:val="24"/>
        </w:rPr>
        <w:t>USP</w:t>
      </w:r>
      <w:r w:rsidRPr="00F61AE9">
        <w:rPr>
          <w:szCs w:val="24"/>
        </w:rPr>
        <w:t>]</w:t>
      </w:r>
    </w:p>
    <w:p w:rsidR="00C9018C" w:rsidRPr="007A7237" w:rsidRDefault="00C9018C" w:rsidP="002802EC">
      <w:pPr>
        <w:pStyle w:val="PargrafoparaBibl"/>
        <w:widowControl/>
        <w:rPr>
          <w:color w:val="808080"/>
          <w:lang w:val="es-ES_tradnl"/>
        </w:rPr>
      </w:pPr>
      <w:r w:rsidRPr="007A7237">
        <w:rPr>
          <w:color w:val="808080"/>
          <w:lang w:val="es-ES_tradnl"/>
        </w:rPr>
        <w:t xml:space="preserve">PIERRE DE JEAN OLIVI, </w:t>
      </w:r>
      <w:r w:rsidRPr="007A7237">
        <w:rPr>
          <w:i/>
          <w:color w:val="808080"/>
          <w:lang w:val="es-ES_tradnl"/>
        </w:rPr>
        <w:t>Traité des contrats</w:t>
      </w:r>
      <w:r w:rsidRPr="007A7237">
        <w:rPr>
          <w:color w:val="808080"/>
          <w:lang w:val="es-ES_tradnl"/>
        </w:rPr>
        <w:t>. Présentation, éd</w:t>
      </w:r>
      <w:r>
        <w:rPr>
          <w:color w:val="808080"/>
          <w:lang w:val="es-ES_tradnl"/>
        </w:rPr>
        <w:t xml:space="preserve">. </w:t>
      </w:r>
      <w:r w:rsidRPr="007A7237">
        <w:rPr>
          <w:color w:val="808080"/>
          <w:lang w:val="es-ES_tradnl"/>
        </w:rPr>
        <w:t>critique, tr</w:t>
      </w:r>
      <w:r>
        <w:rPr>
          <w:color w:val="808080"/>
          <w:lang w:val="es-ES_tradnl"/>
        </w:rPr>
        <w:t xml:space="preserve">. et commentaires </w:t>
      </w:r>
      <w:r w:rsidRPr="007A7237">
        <w:rPr>
          <w:color w:val="808080"/>
          <w:lang w:val="es-ES_tradnl"/>
        </w:rPr>
        <w:t>par S. Piron. Bibliothèque scolastique, 5. Paris, Les Belles Lettres, 2012.</w:t>
      </w:r>
      <w:r>
        <w:rPr>
          <w:color w:val="808080"/>
          <w:lang w:val="es-ES_tradnl"/>
        </w:rPr>
        <w:t xml:space="preserve"> 440 p.*</w:t>
      </w:r>
    </w:p>
    <w:p w:rsidR="00C9018C" w:rsidRPr="0034133B" w:rsidRDefault="00C9018C" w:rsidP="002802EC">
      <w:pPr>
        <w:pStyle w:val="PargrafoparaBibl"/>
        <w:widowControl/>
        <w:rPr>
          <w:color w:val="808080" w:themeColor="background1" w:themeShade="80"/>
          <w:szCs w:val="24"/>
          <w:shd w:val="clear" w:color="auto" w:fill="FFFFFF"/>
        </w:rPr>
      </w:pPr>
      <w:r w:rsidRPr="005838CA">
        <w:rPr>
          <w:color w:val="808080" w:themeColor="background1" w:themeShade="80"/>
          <w:szCs w:val="24"/>
          <w:lang w:val="en-US"/>
        </w:rPr>
        <w:t xml:space="preserve">PETER OF JOHN OLIVI, </w:t>
      </w:r>
      <w:r w:rsidRPr="005838CA">
        <w:rPr>
          <w:i/>
          <w:color w:val="808080" w:themeColor="background1" w:themeShade="80"/>
          <w:szCs w:val="24"/>
          <w:shd w:val="clear" w:color="auto" w:fill="FFFFFF"/>
          <w:lang w:val="en-US"/>
        </w:rPr>
        <w:t>A treatise on contracts</w:t>
      </w:r>
      <w:r w:rsidRPr="005838CA">
        <w:rPr>
          <w:color w:val="808080" w:themeColor="background1" w:themeShade="80"/>
          <w:szCs w:val="24"/>
          <w:shd w:val="clear" w:color="auto" w:fill="FFFFFF"/>
          <w:lang w:val="en-US"/>
        </w:rPr>
        <w:t>.</w:t>
      </w:r>
      <w:r w:rsidRPr="005838CA">
        <w:rPr>
          <w:color w:val="808080" w:themeColor="background1" w:themeShade="80"/>
          <w:szCs w:val="24"/>
          <w:lang w:val="en-US"/>
        </w:rPr>
        <w:t xml:space="preserve"> Critical ed. and commentary by S. Piron. Tr. from the Latin by R. Thornton and from the French by M. Cusato. </w:t>
      </w:r>
      <w:r w:rsidRPr="0034133B">
        <w:rPr>
          <w:color w:val="808080" w:themeColor="background1" w:themeShade="80"/>
          <w:szCs w:val="24"/>
        </w:rPr>
        <w:t>New York, The Franciscan Institute, 2016. 252 p.</w:t>
      </w:r>
    </w:p>
    <w:p w:rsidR="00C9018C" w:rsidRPr="00775CB5" w:rsidRDefault="00C9018C" w:rsidP="002802EC">
      <w:pPr>
        <w:pStyle w:val="PargrafoparaBibl"/>
        <w:widowControl/>
        <w:rPr>
          <w:color w:val="808080" w:themeColor="background1" w:themeShade="80"/>
          <w:szCs w:val="24"/>
        </w:rPr>
      </w:pPr>
      <w:r w:rsidRPr="00082A12">
        <w:rPr>
          <w:color w:val="808080" w:themeColor="background1" w:themeShade="80"/>
          <w:szCs w:val="24"/>
        </w:rPr>
        <w:t xml:space="preserve">PEDRO JOÃO DE OLIVI, </w:t>
      </w:r>
      <w:r w:rsidRPr="00082A12">
        <w:rPr>
          <w:i/>
          <w:color w:val="808080" w:themeColor="background1" w:themeShade="80"/>
          <w:szCs w:val="24"/>
        </w:rPr>
        <w:t>Tratado dos contratos e outros textos económicos</w:t>
      </w:r>
      <w:r>
        <w:rPr>
          <w:color w:val="808080" w:themeColor="background1" w:themeShade="80"/>
          <w:szCs w:val="24"/>
        </w:rPr>
        <w:t xml:space="preserve">. </w:t>
      </w:r>
      <w:r w:rsidRPr="00775CB5">
        <w:rPr>
          <w:color w:val="808080" w:themeColor="background1" w:themeShade="80"/>
          <w:szCs w:val="24"/>
        </w:rPr>
        <w:t xml:space="preserve">Tr. L. A. de Boni. Imago Mundi, 11. </w:t>
      </w:r>
      <w:r w:rsidRPr="00775CB5">
        <w:rPr>
          <w:color w:val="808080" w:themeColor="background1" w:themeShade="80"/>
        </w:rPr>
        <w:t xml:space="preserve">Porto, Afrontamento, </w:t>
      </w:r>
      <w:r w:rsidRPr="00775CB5">
        <w:rPr>
          <w:color w:val="808080" w:themeColor="background1" w:themeShade="80"/>
          <w:szCs w:val="24"/>
        </w:rPr>
        <w:t>2013.</w:t>
      </w:r>
    </w:p>
    <w:p w:rsidR="00A81779" w:rsidRPr="00C9018C" w:rsidRDefault="00AF0097" w:rsidP="002802EC">
      <w:pPr>
        <w:pStyle w:val="Ttulo5"/>
        <w:keepNext/>
        <w:spacing w:before="0"/>
        <w:rPr>
          <w:color w:val="FF0000"/>
        </w:rPr>
      </w:pPr>
      <w:r w:rsidRPr="00C9018C">
        <w:rPr>
          <w:color w:val="FF0000"/>
        </w:rPr>
        <w:t>Diversas</w:t>
      </w:r>
    </w:p>
    <w:p w:rsidR="00C41114" w:rsidRPr="0009213B" w:rsidRDefault="00C41114" w:rsidP="002802EC">
      <w:pPr>
        <w:pStyle w:val="PargrafoparaBibl"/>
        <w:widowControl/>
        <w:rPr>
          <w:lang w:val="es-ES_tradnl"/>
        </w:rPr>
      </w:pPr>
      <w:r w:rsidRPr="0009213B">
        <w:rPr>
          <w:lang w:val="es-ES_tradnl"/>
        </w:rPr>
        <w:t xml:space="preserve">PETRUS JOHANNES OLIVI, </w:t>
      </w:r>
      <w:r w:rsidRPr="0009213B">
        <w:rPr>
          <w:i/>
          <w:lang w:val="es-ES_tradnl"/>
        </w:rPr>
        <w:t>De perlegendis philosophorum libris</w:t>
      </w:r>
      <w:r w:rsidRPr="0009213B">
        <w:rPr>
          <w:lang w:val="es-ES_tradnl"/>
        </w:rPr>
        <w:t>. Ed. F. Delorme,</w:t>
      </w:r>
      <w:r w:rsidR="007B7740" w:rsidRPr="0009213B">
        <w:rPr>
          <w:lang w:val="es-ES_tradnl"/>
        </w:rPr>
        <w:t xml:space="preserve"> </w:t>
      </w:r>
      <w:r w:rsidRPr="0009213B">
        <w:rPr>
          <w:i/>
          <w:lang w:val="es-ES_tradnl"/>
        </w:rPr>
        <w:t>Antonianum</w:t>
      </w:r>
      <w:r w:rsidRPr="0009213B">
        <w:t xml:space="preserve">, 1941, </w:t>
      </w:r>
      <w:r w:rsidRPr="0009213B">
        <w:rPr>
          <w:lang w:val="es-ES_tradnl"/>
        </w:rPr>
        <w:t>16, pp. 31-44.</w:t>
      </w:r>
      <w:r w:rsidR="0009213B" w:rsidRPr="0009213B">
        <w:rPr>
          <w:lang w:val="es-ES_tradnl"/>
        </w:rPr>
        <w:t xml:space="preserve"> [PUC]</w:t>
      </w:r>
    </w:p>
    <w:p w:rsidR="00482F2D" w:rsidRPr="0009213B" w:rsidRDefault="00482F2D" w:rsidP="002802EC">
      <w:pPr>
        <w:pStyle w:val="PargrafoparaBibl"/>
        <w:widowControl/>
        <w:rPr>
          <w:lang w:val="es-ES_tradnl"/>
        </w:rPr>
      </w:pPr>
      <w:r w:rsidRPr="0009213B">
        <w:rPr>
          <w:lang w:val="es-ES_tradnl"/>
        </w:rPr>
        <w:t xml:space="preserve">PETRUS JOHANNES OLIVI, </w:t>
      </w:r>
      <w:r w:rsidRPr="0009213B">
        <w:rPr>
          <w:i/>
          <w:lang w:val="es-ES_tradnl"/>
        </w:rPr>
        <w:t>Questio de voto regulam aliquam profitentis</w:t>
      </w:r>
      <w:r w:rsidRPr="0009213B">
        <w:rPr>
          <w:lang w:val="es-ES_tradnl"/>
        </w:rPr>
        <w:t xml:space="preserve">. Ed. F. Delorme, </w:t>
      </w:r>
      <w:r w:rsidRPr="0009213B">
        <w:rPr>
          <w:i/>
          <w:lang w:val="es-ES_tradnl"/>
        </w:rPr>
        <w:t>Antonianum</w:t>
      </w:r>
      <w:r w:rsidRPr="0009213B">
        <w:t xml:space="preserve">, 1941, </w:t>
      </w:r>
      <w:r w:rsidRPr="0009213B">
        <w:rPr>
          <w:lang w:val="es-ES_tradnl"/>
        </w:rPr>
        <w:t>16, pp. 131-164.</w:t>
      </w:r>
      <w:r w:rsidR="0009213B" w:rsidRPr="0009213B">
        <w:rPr>
          <w:lang w:val="es-ES_tradnl"/>
        </w:rPr>
        <w:t xml:space="preserve"> [PUC]</w:t>
      </w:r>
    </w:p>
    <w:p w:rsidR="00C41114" w:rsidRPr="0009213B" w:rsidRDefault="00C41114" w:rsidP="002802EC">
      <w:pPr>
        <w:pStyle w:val="PargrafoparaBibl"/>
        <w:widowControl/>
        <w:rPr>
          <w:lang w:val="es-ES_tradnl"/>
        </w:rPr>
      </w:pPr>
      <w:r w:rsidRPr="0009213B">
        <w:rPr>
          <w:lang w:val="es-ES_tradnl"/>
        </w:rPr>
        <w:t xml:space="preserve">PETRUS JOHANNES OLIVI, </w:t>
      </w:r>
      <w:r w:rsidRPr="0009213B">
        <w:rPr>
          <w:i/>
          <w:lang w:val="es-ES_tradnl"/>
        </w:rPr>
        <w:t>Quid ponat ius vel dominium</w:t>
      </w:r>
      <w:r w:rsidRPr="0009213B">
        <w:rPr>
          <w:lang w:val="es-ES_tradnl"/>
        </w:rPr>
        <w:t>. Ed. F. Delorme,</w:t>
      </w:r>
      <w:r w:rsidR="007B7740" w:rsidRPr="0009213B">
        <w:rPr>
          <w:lang w:val="es-ES_tradnl"/>
        </w:rPr>
        <w:t xml:space="preserve"> </w:t>
      </w:r>
      <w:r w:rsidRPr="0009213B">
        <w:rPr>
          <w:i/>
          <w:lang w:val="es-ES_tradnl"/>
        </w:rPr>
        <w:t>Antonianum</w:t>
      </w:r>
      <w:r w:rsidRPr="0009213B">
        <w:t xml:space="preserve">, 1945, </w:t>
      </w:r>
      <w:r w:rsidRPr="0009213B">
        <w:rPr>
          <w:lang w:val="es-ES_tradnl"/>
        </w:rPr>
        <w:t>20, pp. 309-330.</w:t>
      </w:r>
      <w:r w:rsidR="0009213B" w:rsidRPr="0009213B">
        <w:rPr>
          <w:lang w:val="es-ES_tradnl"/>
        </w:rPr>
        <w:t xml:space="preserve"> [PUC]</w:t>
      </w:r>
    </w:p>
    <w:p w:rsidR="00C41114" w:rsidRDefault="00C41114" w:rsidP="002802EC">
      <w:pPr>
        <w:pStyle w:val="PargrafoparaBibl"/>
        <w:widowControl/>
        <w:rPr>
          <w:color w:val="808080"/>
          <w:lang w:val="es-ES_tradnl"/>
        </w:rPr>
      </w:pPr>
      <w:r w:rsidRPr="00C41114">
        <w:rPr>
          <w:color w:val="808080"/>
          <w:lang w:val="es-ES_tradnl"/>
        </w:rPr>
        <w:t xml:space="preserve">PETRUS JOHANNES OLIVI, </w:t>
      </w:r>
      <w:r w:rsidRPr="00C41114">
        <w:rPr>
          <w:i/>
          <w:color w:val="808080"/>
          <w:lang w:val="es-ES_tradnl"/>
        </w:rPr>
        <w:t>Quaestiones logicales</w:t>
      </w:r>
      <w:r w:rsidRPr="00C41114">
        <w:rPr>
          <w:color w:val="808080"/>
          <w:lang w:val="es-ES_tradnl"/>
        </w:rPr>
        <w:t xml:space="preserve">. </w:t>
      </w:r>
      <w:r>
        <w:rPr>
          <w:color w:val="808080"/>
          <w:lang w:val="es-ES_tradnl"/>
        </w:rPr>
        <w:t xml:space="preserve">Ed. </w:t>
      </w:r>
      <w:r w:rsidRPr="00C41114">
        <w:rPr>
          <w:color w:val="808080"/>
          <w:lang w:val="es-ES_tradnl"/>
        </w:rPr>
        <w:t>S</w:t>
      </w:r>
      <w:r>
        <w:rPr>
          <w:color w:val="808080"/>
          <w:lang w:val="es-ES_tradnl"/>
        </w:rPr>
        <w:t>.</w:t>
      </w:r>
      <w:r w:rsidRPr="00C41114">
        <w:rPr>
          <w:color w:val="808080"/>
          <w:lang w:val="es-ES_tradnl"/>
        </w:rPr>
        <w:t xml:space="preserve"> Brown</w:t>
      </w:r>
      <w:r>
        <w:rPr>
          <w:color w:val="808080"/>
          <w:lang w:val="es-ES_tradnl"/>
        </w:rPr>
        <w:t xml:space="preserve">, </w:t>
      </w:r>
      <w:r w:rsidRPr="00C41114">
        <w:rPr>
          <w:i/>
          <w:color w:val="808080"/>
          <w:lang w:val="es-ES_tradnl"/>
        </w:rPr>
        <w:t>Traditio</w:t>
      </w:r>
      <w:r>
        <w:rPr>
          <w:color w:val="808080"/>
          <w:lang w:val="es-ES_tradnl"/>
        </w:rPr>
        <w:t xml:space="preserve">, 1986, </w:t>
      </w:r>
      <w:r w:rsidRPr="00C41114">
        <w:rPr>
          <w:color w:val="808080"/>
          <w:lang w:val="es-ES_tradnl"/>
        </w:rPr>
        <w:t>42</w:t>
      </w:r>
      <w:r>
        <w:rPr>
          <w:color w:val="808080"/>
          <w:lang w:val="es-ES_tradnl"/>
        </w:rPr>
        <w:t>, pp.</w:t>
      </w:r>
      <w:r w:rsidRPr="00C41114">
        <w:rPr>
          <w:color w:val="808080"/>
          <w:lang w:val="es-ES_tradnl"/>
        </w:rPr>
        <w:t xml:space="preserve"> 337-388.</w:t>
      </w:r>
    </w:p>
    <w:p w:rsidR="00482F2D" w:rsidRPr="00482F2D" w:rsidRDefault="00482F2D" w:rsidP="002802EC">
      <w:pPr>
        <w:pStyle w:val="PargrafoparaBibl"/>
        <w:widowControl/>
        <w:rPr>
          <w:color w:val="808080"/>
          <w:lang w:val="es-ES_tradnl"/>
        </w:rPr>
      </w:pPr>
      <w:r w:rsidRPr="00482F2D">
        <w:rPr>
          <w:color w:val="808080"/>
          <w:lang w:val="es-ES_tradnl"/>
        </w:rPr>
        <w:lastRenderedPageBreak/>
        <w:t>PÉANO</w:t>
      </w:r>
      <w:r>
        <w:rPr>
          <w:color w:val="808080"/>
          <w:lang w:val="es-ES_tradnl"/>
        </w:rPr>
        <w:t>,</w:t>
      </w:r>
      <w:r w:rsidRPr="00482F2D">
        <w:rPr>
          <w:color w:val="808080"/>
          <w:lang w:val="es-ES_tradnl"/>
        </w:rPr>
        <w:t xml:space="preserve"> P</w:t>
      </w:r>
      <w:r>
        <w:rPr>
          <w:color w:val="808080"/>
          <w:lang w:val="es-ES_tradnl"/>
        </w:rPr>
        <w:t>., “</w:t>
      </w:r>
      <w:r w:rsidRPr="00482F2D">
        <w:rPr>
          <w:color w:val="808080"/>
          <w:lang w:val="es-ES_tradnl"/>
        </w:rPr>
        <w:t>La</w:t>
      </w:r>
      <w:r>
        <w:rPr>
          <w:color w:val="808080"/>
          <w:lang w:val="es-ES_tradnl"/>
        </w:rPr>
        <w:t xml:space="preserve"> </w:t>
      </w:r>
      <w:r w:rsidRPr="00482F2D">
        <w:rPr>
          <w:color w:val="808080"/>
          <w:lang w:val="es-ES_tradnl"/>
        </w:rPr>
        <w:t>Quaestio fr. Petri Iohannis Olivi</w:t>
      </w:r>
      <w:r>
        <w:rPr>
          <w:color w:val="808080"/>
          <w:lang w:val="es-ES_tradnl"/>
        </w:rPr>
        <w:t xml:space="preserve"> sur l’</w:t>
      </w:r>
      <w:r w:rsidRPr="00482F2D">
        <w:rPr>
          <w:color w:val="808080"/>
          <w:lang w:val="es-ES_tradnl"/>
        </w:rPr>
        <w:t>indulgence de la Portioncule</w:t>
      </w:r>
      <w:r>
        <w:rPr>
          <w:color w:val="808080"/>
          <w:lang w:val="es-ES_tradnl"/>
        </w:rPr>
        <w:t>”</w:t>
      </w:r>
      <w:r w:rsidRPr="00482F2D">
        <w:rPr>
          <w:color w:val="808080"/>
          <w:lang w:val="es-ES_tradnl"/>
        </w:rPr>
        <w:t>,</w:t>
      </w:r>
      <w:r>
        <w:rPr>
          <w:color w:val="808080"/>
          <w:lang w:val="es-ES_tradnl"/>
        </w:rPr>
        <w:t xml:space="preserve"> </w:t>
      </w:r>
      <w:r w:rsidRPr="00482F2D">
        <w:rPr>
          <w:i/>
          <w:color w:val="808080"/>
          <w:lang w:val="es-ES_tradnl"/>
        </w:rPr>
        <w:t>Archivum Franciscanum Historicum</w:t>
      </w:r>
      <w:r>
        <w:rPr>
          <w:color w:val="808080"/>
          <w:lang w:val="es-ES_tradnl"/>
        </w:rPr>
        <w:t>, 1981,</w:t>
      </w:r>
      <w:r w:rsidRPr="00482F2D">
        <w:rPr>
          <w:color w:val="808080"/>
          <w:lang w:val="es-ES_tradnl"/>
        </w:rPr>
        <w:t xml:space="preserve"> 74</w:t>
      </w:r>
      <w:r>
        <w:rPr>
          <w:color w:val="808080"/>
          <w:lang w:val="es-ES_tradnl"/>
        </w:rPr>
        <w:t>, pp.</w:t>
      </w:r>
      <w:r w:rsidRPr="00482F2D">
        <w:rPr>
          <w:color w:val="808080"/>
          <w:lang w:val="es-ES_tradnl"/>
        </w:rPr>
        <w:t xml:space="preserve"> 64-76.</w:t>
      </w:r>
    </w:p>
    <w:p w:rsidR="007B7740" w:rsidRDefault="007B7740" w:rsidP="002802EC">
      <w:pPr>
        <w:pStyle w:val="PargrafoparaBibl"/>
        <w:widowControl/>
        <w:rPr>
          <w:color w:val="808080"/>
          <w:lang w:val="es-ES_tradnl"/>
        </w:rPr>
      </w:pPr>
      <w:r w:rsidRPr="00C41114">
        <w:rPr>
          <w:color w:val="808080"/>
          <w:lang w:val="es-ES_tradnl"/>
        </w:rPr>
        <w:t xml:space="preserve">PETRUS JOHANNES OLIVI, </w:t>
      </w:r>
      <w:r w:rsidRPr="007B7740">
        <w:rPr>
          <w:i/>
          <w:color w:val="808080"/>
          <w:lang w:val="es-ES_tradnl"/>
        </w:rPr>
        <w:t>Lectura super Lamentationum Ieremie</w:t>
      </w:r>
      <w:r w:rsidRPr="007B7740">
        <w:rPr>
          <w:color w:val="808080"/>
          <w:lang w:val="es-ES_tradnl"/>
        </w:rPr>
        <w:t xml:space="preserve"> in </w:t>
      </w:r>
      <w:r w:rsidR="00482F2D" w:rsidRPr="007B7740">
        <w:rPr>
          <w:color w:val="808080"/>
          <w:lang w:val="es-ES_tradnl"/>
        </w:rPr>
        <w:t>BARTOLI</w:t>
      </w:r>
      <w:r>
        <w:rPr>
          <w:color w:val="808080"/>
          <w:lang w:val="es-ES_tradnl"/>
        </w:rPr>
        <w:t>,</w:t>
      </w:r>
      <w:r w:rsidRPr="007B7740">
        <w:rPr>
          <w:color w:val="808080"/>
          <w:lang w:val="es-ES_tradnl"/>
        </w:rPr>
        <w:t xml:space="preserve"> M</w:t>
      </w:r>
      <w:r>
        <w:rPr>
          <w:color w:val="808080"/>
          <w:lang w:val="es-ES_tradnl"/>
        </w:rPr>
        <w:t xml:space="preserve">., </w:t>
      </w:r>
      <w:r w:rsidRPr="007B7740">
        <w:rPr>
          <w:i/>
          <w:color w:val="808080"/>
          <w:lang w:val="es-ES_tradnl"/>
        </w:rPr>
        <w:t>La Caduta di Gerusalemme. Il commento al Libro delle Lamentazioni di Pietro di Giovanni Olivi</w:t>
      </w:r>
      <w:r w:rsidRPr="007B7740">
        <w:rPr>
          <w:color w:val="808080"/>
          <w:lang w:val="es-ES_tradnl"/>
        </w:rPr>
        <w:t>. Roma, ISIME, 1991. LXXII+97 p.</w:t>
      </w:r>
    </w:p>
    <w:p w:rsidR="00FB710A" w:rsidRDefault="00FB710A" w:rsidP="002802EC">
      <w:pPr>
        <w:pStyle w:val="PargrafoparaBibl"/>
        <w:widowControl/>
        <w:rPr>
          <w:lang w:val="es-ES_tradnl"/>
        </w:rPr>
      </w:pPr>
      <w:r w:rsidRPr="00F61AE9">
        <w:rPr>
          <w:lang w:val="es-ES_tradnl"/>
        </w:rPr>
        <w:t xml:space="preserve">PIERRE DE JEAN OLIVI, </w:t>
      </w:r>
      <w:r w:rsidRPr="00F61AE9">
        <w:rPr>
          <w:i/>
          <w:lang w:val="es-ES_tradnl"/>
        </w:rPr>
        <w:t>La matière</w:t>
      </w:r>
      <w:r w:rsidRPr="00F61AE9">
        <w:rPr>
          <w:lang w:val="es-ES_tradnl"/>
        </w:rPr>
        <w:t xml:space="preserve">. </w:t>
      </w:r>
      <w:r w:rsidR="008728E2">
        <w:rPr>
          <w:lang w:val="es-ES_tradnl"/>
        </w:rPr>
        <w:t>[</w:t>
      </w:r>
      <w:r w:rsidR="008728E2" w:rsidRPr="00C41114">
        <w:rPr>
          <w:i/>
          <w:lang w:val="es-ES_tradnl"/>
        </w:rPr>
        <w:t>Quaestiones in secundum librum s</w:t>
      </w:r>
      <w:r w:rsidR="008728E2" w:rsidRPr="00C41114">
        <w:rPr>
          <w:i/>
        </w:rPr>
        <w:t>ententiarum</w:t>
      </w:r>
      <w:r w:rsidR="008728E2" w:rsidRPr="00C41114">
        <w:t xml:space="preserve">]. </w:t>
      </w:r>
      <w:r w:rsidRPr="00F61AE9">
        <w:rPr>
          <w:lang w:val="es-ES_tradnl"/>
        </w:rPr>
        <w:t xml:space="preserve">Intr., texte latin, tr. et notes </w:t>
      </w:r>
      <w:r w:rsidR="008728E2">
        <w:rPr>
          <w:lang w:val="es-ES_tradnl"/>
        </w:rPr>
        <w:t xml:space="preserve">par </w:t>
      </w:r>
      <w:r w:rsidRPr="00F61AE9">
        <w:rPr>
          <w:lang w:val="es-ES_tradnl"/>
        </w:rPr>
        <w:t xml:space="preserve">T. Suarez-Nani et al. </w:t>
      </w:r>
      <w:r w:rsidRPr="00E91334">
        <w:rPr>
          <w:lang w:val="es-ES_tradnl"/>
        </w:rPr>
        <w:t>Translatio, 6. Paris, Vrin, 2009. 360 p. [UFSCar</w:t>
      </w:r>
      <w:r w:rsidR="008728E2">
        <w:rPr>
          <w:lang w:val="es-ES_tradnl"/>
        </w:rPr>
        <w:t>] [UNICAMP] [UNIFESP] [USP]</w:t>
      </w:r>
    </w:p>
    <w:p w:rsidR="001E55F5" w:rsidRDefault="001E55F5" w:rsidP="002802EC">
      <w:pPr>
        <w:pStyle w:val="PargrafoparaBibl"/>
        <w:widowControl/>
        <w:rPr>
          <w:color w:val="808080" w:themeColor="background1" w:themeShade="80"/>
          <w:lang w:val="en-US"/>
        </w:rPr>
      </w:pPr>
      <w:r w:rsidRPr="00502E5F">
        <w:rPr>
          <w:color w:val="808080" w:themeColor="background1" w:themeShade="80"/>
        </w:rPr>
        <w:t xml:space="preserve">PIETRO DI GIOVANNI OLIVI, </w:t>
      </w:r>
      <w:r w:rsidRPr="00502E5F">
        <w:rPr>
          <w:i/>
          <w:color w:val="808080" w:themeColor="background1" w:themeShade="80"/>
        </w:rPr>
        <w:t>Commento al Cantico dei cantici</w:t>
      </w:r>
      <w:r w:rsidRPr="00502E5F">
        <w:rPr>
          <w:color w:val="808080" w:themeColor="background1" w:themeShade="80"/>
        </w:rPr>
        <w:t xml:space="preserve">. Tr. F. Borzumato. Asti, Piemme, 2001. </w:t>
      </w:r>
      <w:r w:rsidRPr="001E55F5">
        <w:rPr>
          <w:color w:val="808080" w:themeColor="background1" w:themeShade="80"/>
          <w:lang w:val="en-US"/>
        </w:rPr>
        <w:t>191</w:t>
      </w:r>
      <w:r>
        <w:rPr>
          <w:color w:val="808080" w:themeColor="background1" w:themeShade="80"/>
          <w:lang w:val="en-US"/>
        </w:rPr>
        <w:t xml:space="preserve"> p.*</w:t>
      </w:r>
    </w:p>
    <w:p w:rsidR="00FB710A" w:rsidRPr="00F61AE9" w:rsidRDefault="00FB710A" w:rsidP="002802EC">
      <w:pPr>
        <w:pStyle w:val="PargrafoparaBibl"/>
        <w:widowControl/>
      </w:pPr>
      <w:r w:rsidRPr="00F61AE9">
        <w:rPr>
          <w:lang w:val="en-US"/>
        </w:rPr>
        <w:t xml:space="preserve">PETRUS JOHANNES OLIVI, </w:t>
      </w:r>
      <w:r w:rsidRPr="00F61AE9">
        <w:rPr>
          <w:i/>
          <w:lang w:val="en-US"/>
        </w:rPr>
        <w:t>Quaestio an in homine sit liberum arbitrium. Über die menschliche Freiheit</w:t>
      </w:r>
      <w:r w:rsidRPr="00F61AE9">
        <w:rPr>
          <w:lang w:val="en-US"/>
        </w:rPr>
        <w:t xml:space="preserve">. Herders Bibliothek der Philosophie des Mittelalters, 8. </w:t>
      </w:r>
      <w:r w:rsidRPr="00F61AE9">
        <w:t>Freiburg, Herde</w:t>
      </w:r>
      <w:r w:rsidR="00037748">
        <w:t>r, 2006. 240 S. [UFSCar] [USP] {</w:t>
      </w:r>
      <w:r w:rsidRPr="00F61AE9">
        <w:t>N</w:t>
      </w:r>
      <w:r w:rsidR="00037748">
        <w:t>A}</w:t>
      </w:r>
    </w:p>
    <w:p w:rsidR="00FB710A" w:rsidRPr="00F61AE9" w:rsidRDefault="00FB710A" w:rsidP="002802EC">
      <w:pPr>
        <w:pStyle w:val="PargrafoparaBibl"/>
        <w:widowControl/>
      </w:pPr>
      <w:r w:rsidRPr="00F61AE9">
        <w:t xml:space="preserve">PETRUS IOHANNIS OLIVI, </w:t>
      </w:r>
      <w:r w:rsidRPr="00F61AE9">
        <w:rPr>
          <w:i/>
          <w:iCs/>
        </w:rPr>
        <w:t xml:space="preserve">Postila in librum Geneseos </w:t>
      </w:r>
      <w:r w:rsidRPr="00F61AE9">
        <w:t xml:space="preserve">in THOMAS DE AQUINO, </w:t>
      </w:r>
      <w:r w:rsidRPr="00F61AE9">
        <w:rPr>
          <w:i/>
          <w:iCs/>
        </w:rPr>
        <w:t>Opera omnia</w:t>
      </w:r>
      <w:r w:rsidRPr="00F61AE9">
        <w:t xml:space="preserve">. </w:t>
      </w:r>
      <w:r w:rsidRPr="00F61AE9">
        <w:rPr>
          <w:lang w:val="en-US"/>
        </w:rPr>
        <w:t xml:space="preserve">Curante R. Busa. Ed. Parmensis, t. XXIII, 1869. Stuttgart-Bad Cannstatt, Frommann-Holzboog, 1980. </w:t>
      </w:r>
      <w:r w:rsidRPr="00F61AE9">
        <w:t xml:space="preserve">Vol. 7: </w:t>
      </w:r>
      <w:r w:rsidRPr="00F61AE9">
        <w:rPr>
          <w:i/>
          <w:iCs/>
        </w:rPr>
        <w:t>Aliorum medii ævi auctorum</w:t>
      </w:r>
      <w:r w:rsidRPr="00F61AE9">
        <w:t>. [UNICAMP] [USP]</w:t>
      </w:r>
    </w:p>
    <w:p w:rsidR="00FB710A" w:rsidRPr="00F61AE9" w:rsidRDefault="00FB710A" w:rsidP="002802EC">
      <w:pPr>
        <w:pStyle w:val="PargrafoparaBibl"/>
        <w:widowControl/>
      </w:pPr>
      <w:r w:rsidRPr="00F61AE9">
        <w:t xml:space="preserve">PIETRO DI GIOVANNI OLIVI, </w:t>
      </w:r>
      <w:r w:rsidRPr="00F61AE9">
        <w:rPr>
          <w:i/>
        </w:rPr>
        <w:t>Scritti scelti</w:t>
      </w:r>
      <w:r w:rsidRPr="00F61AE9">
        <w:t xml:space="preserve">. A cura di P. Vian. </w:t>
      </w:r>
      <w:r w:rsidRPr="00F61AE9">
        <w:rPr>
          <w:noProof/>
        </w:rPr>
        <w:t>Fonti medievali</w:t>
      </w:r>
      <w:r w:rsidRPr="00F61AE9">
        <w:t xml:space="preserve">, 3. Roma, Città Nuova, 1989. 248 </w:t>
      </w:r>
      <w:r w:rsidR="00037748">
        <w:t>p. [UFSCar] [UNICAMP] [USP] {NA}</w:t>
      </w:r>
    </w:p>
    <w:p w:rsidR="00082A12" w:rsidRPr="0034133B" w:rsidRDefault="00082A12" w:rsidP="002802EC">
      <w:pPr>
        <w:pStyle w:val="PargrafoparaBibl"/>
        <w:widowControl/>
        <w:rPr>
          <w:color w:val="808080" w:themeColor="background1" w:themeShade="80"/>
          <w:lang w:val="en-US"/>
        </w:rPr>
      </w:pPr>
      <w:r w:rsidRPr="00082A12">
        <w:rPr>
          <w:color w:val="808080" w:themeColor="background1" w:themeShade="80"/>
          <w:szCs w:val="24"/>
        </w:rPr>
        <w:t>PEDRO JOÃO DE OLIVI</w:t>
      </w:r>
      <w:r>
        <w:rPr>
          <w:color w:val="808080" w:themeColor="background1" w:themeShade="80"/>
          <w:szCs w:val="24"/>
        </w:rPr>
        <w:t xml:space="preserve">, </w:t>
      </w:r>
      <w:r w:rsidRPr="00082A12">
        <w:rPr>
          <w:i/>
          <w:color w:val="808080" w:themeColor="background1" w:themeShade="80"/>
          <w:szCs w:val="24"/>
        </w:rPr>
        <w:t>Três textos políticos sobre o poder</w:t>
      </w:r>
      <w:r w:rsidR="00FB0B89" w:rsidRPr="00FB0B89">
        <w:rPr>
          <w:i/>
          <w:color w:val="808080" w:themeColor="background1" w:themeShade="80"/>
          <w:szCs w:val="24"/>
        </w:rPr>
        <w:t xml:space="preserve"> </w:t>
      </w:r>
      <w:r w:rsidR="00FB0B89" w:rsidRPr="00AB6AA2">
        <w:rPr>
          <w:i/>
          <w:color w:val="808080" w:themeColor="background1" w:themeShade="80"/>
          <w:szCs w:val="24"/>
        </w:rPr>
        <w:t>do Pontífice Romano</w:t>
      </w:r>
      <w:r w:rsidRPr="00082A12">
        <w:rPr>
          <w:color w:val="808080" w:themeColor="background1" w:themeShade="80"/>
          <w:szCs w:val="24"/>
        </w:rPr>
        <w:t>.</w:t>
      </w:r>
      <w:r>
        <w:rPr>
          <w:color w:val="808080" w:themeColor="background1" w:themeShade="80"/>
          <w:szCs w:val="24"/>
        </w:rPr>
        <w:t xml:space="preserve"> </w:t>
      </w:r>
      <w:r w:rsidRPr="00082A12">
        <w:rPr>
          <w:color w:val="808080" w:themeColor="background1" w:themeShade="80"/>
        </w:rPr>
        <w:t xml:space="preserve">Intr., tr. e notas por </w:t>
      </w:r>
      <w:r w:rsidRPr="00082A12">
        <w:rPr>
          <w:color w:val="808080" w:themeColor="background1" w:themeShade="80"/>
          <w:szCs w:val="24"/>
        </w:rPr>
        <w:t>J</w:t>
      </w:r>
      <w:r>
        <w:rPr>
          <w:color w:val="808080" w:themeColor="background1" w:themeShade="80"/>
          <w:szCs w:val="24"/>
        </w:rPr>
        <w:t xml:space="preserve">. A. C. </w:t>
      </w:r>
      <w:r w:rsidRPr="00082A12">
        <w:rPr>
          <w:color w:val="808080" w:themeColor="background1" w:themeShade="80"/>
          <w:szCs w:val="24"/>
        </w:rPr>
        <w:t>Souza. Imago Mundi, 8</w:t>
      </w:r>
      <w:r>
        <w:rPr>
          <w:color w:val="808080" w:themeColor="background1" w:themeShade="80"/>
          <w:szCs w:val="24"/>
        </w:rPr>
        <w:t xml:space="preserve">. </w:t>
      </w:r>
      <w:r w:rsidRPr="0034133B">
        <w:rPr>
          <w:color w:val="808080" w:themeColor="background1" w:themeShade="80"/>
          <w:lang w:val="en-US"/>
        </w:rPr>
        <w:t>Porto, Afrontamento, 2013.</w:t>
      </w:r>
      <w:r w:rsidR="0082020D" w:rsidRPr="0034133B">
        <w:rPr>
          <w:color w:val="808080" w:themeColor="background1" w:themeShade="80"/>
          <w:lang w:val="en-US"/>
        </w:rPr>
        <w:t xml:space="preserve"> 213 p. </w:t>
      </w:r>
    </w:p>
    <w:p w:rsidR="00082A12" w:rsidRDefault="00082A12" w:rsidP="002802EC">
      <w:pPr>
        <w:pStyle w:val="Ttulo5"/>
        <w:keepNext/>
        <w:spacing w:before="0"/>
        <w:rPr>
          <w:color w:val="FF0000"/>
          <w:lang w:val="es-ES_tradnl"/>
        </w:rPr>
      </w:pPr>
      <w:r>
        <w:rPr>
          <w:color w:val="FF0000"/>
          <w:lang w:val="es-ES_tradnl"/>
        </w:rPr>
        <w:t>Antologias</w:t>
      </w:r>
    </w:p>
    <w:p w:rsidR="00082A12" w:rsidRDefault="00082A12" w:rsidP="002802EC">
      <w:pPr>
        <w:pStyle w:val="PargrafoparaBibl"/>
        <w:widowControl/>
        <w:rPr>
          <w:bCs/>
          <w:noProof/>
          <w:lang w:val="en-US"/>
        </w:rPr>
      </w:pPr>
      <w:r w:rsidRPr="00F61AE9">
        <w:rPr>
          <w:lang w:val="en-US"/>
        </w:rPr>
        <w:t xml:space="preserve">PETER JOHN OLIVI, </w:t>
      </w:r>
      <w:r w:rsidR="00636494">
        <w:rPr>
          <w:lang w:val="en-US"/>
        </w:rPr>
        <w:t>“</w:t>
      </w:r>
      <w:r w:rsidRPr="00636494">
        <w:rPr>
          <w:lang w:val="en-US"/>
        </w:rPr>
        <w:t>The mental word</w:t>
      </w:r>
      <w:r w:rsidR="00636494">
        <w:rPr>
          <w:lang w:val="en-US"/>
        </w:rPr>
        <w:t>”</w:t>
      </w:r>
      <w:r w:rsidRPr="00F61AE9">
        <w:rPr>
          <w:lang w:val="en-US"/>
        </w:rPr>
        <w:t xml:space="preserve"> in PASNAU, R., ed., </w:t>
      </w:r>
      <w:r w:rsidRPr="00F61AE9">
        <w:rPr>
          <w:i/>
          <w:lang w:val="en-US"/>
        </w:rPr>
        <w:t>The Cambridge translations of medieval philosophical texts. Vol. 3. Mind and knowledge</w:t>
      </w:r>
      <w:r w:rsidRPr="00F61AE9">
        <w:rPr>
          <w:lang w:val="en-US"/>
        </w:rPr>
        <w:t xml:space="preserve">. Cambridge, UP, </w:t>
      </w:r>
      <w:r w:rsidR="00820265" w:rsidRPr="00F61AE9">
        <w:rPr>
          <w:lang w:val="en-US"/>
        </w:rPr>
        <w:t xml:space="preserve">1997. </w:t>
      </w:r>
      <w:r w:rsidRPr="00F61AE9">
        <w:rPr>
          <w:lang w:val="en-US"/>
        </w:rPr>
        <w:t>2002</w:t>
      </w:r>
      <w:r w:rsidR="00170D8F">
        <w:rPr>
          <w:lang w:val="en-US"/>
        </w:rPr>
        <w:t>, pp. 136-151</w:t>
      </w:r>
      <w:r w:rsidRPr="00F61AE9">
        <w:rPr>
          <w:lang w:val="en-US"/>
        </w:rPr>
        <w:t>. 384 p.</w:t>
      </w:r>
      <w:r w:rsidRPr="00FF6F13">
        <w:rPr>
          <w:lang w:val="en-US"/>
        </w:rPr>
        <w:t xml:space="preserve"> </w:t>
      </w:r>
      <w:r w:rsidR="00FF6F13" w:rsidRPr="00FF6F13">
        <w:rPr>
          <w:lang w:val="en-US"/>
        </w:rPr>
        <w:t xml:space="preserve">[PUC] </w:t>
      </w:r>
      <w:r w:rsidRPr="00F61AE9">
        <w:rPr>
          <w:lang w:val="en-US"/>
        </w:rPr>
        <w:t>[UFABC] [UNICAMP] [USP]</w:t>
      </w:r>
    </w:p>
    <w:p w:rsidR="0078043A" w:rsidRPr="00DD69CD" w:rsidRDefault="0078043A" w:rsidP="002802EC">
      <w:pPr>
        <w:pStyle w:val="PargrafoparaBibl"/>
        <w:widowControl/>
        <w:rPr>
          <w:color w:val="808080" w:themeColor="background1" w:themeShade="80"/>
          <w:szCs w:val="24"/>
          <w:lang w:val="en-US"/>
        </w:rPr>
      </w:pPr>
      <w:r w:rsidRPr="0078043A">
        <w:rPr>
          <w:bCs/>
          <w:color w:val="808080" w:themeColor="background1" w:themeShade="80"/>
          <w:szCs w:val="24"/>
          <w:lang w:val="es-ES_tradnl"/>
        </w:rPr>
        <w:t>PETER JOHN OLIVI, “</w:t>
      </w:r>
      <w:r w:rsidRPr="0078043A">
        <w:rPr>
          <w:color w:val="808080" w:themeColor="background1" w:themeShade="80"/>
          <w:szCs w:val="24"/>
          <w:lang w:val="es-ES_tradnl"/>
        </w:rPr>
        <w:t>Why the human soul cannot be the form of the body” in</w:t>
      </w:r>
      <w:r w:rsidRPr="0078043A">
        <w:rPr>
          <w:rFonts w:ascii="Helvetica" w:hAnsi="Helvetica"/>
          <w:color w:val="333333"/>
          <w:sz w:val="21"/>
          <w:szCs w:val="21"/>
          <w:lang w:val="en-US"/>
        </w:rPr>
        <w:t xml:space="preserve"> </w:t>
      </w:r>
      <w:r w:rsidRPr="00DD69CD">
        <w:rPr>
          <w:color w:val="808080" w:themeColor="background1" w:themeShade="80"/>
          <w:szCs w:val="24"/>
          <w:lang w:val="en-US"/>
        </w:rPr>
        <w:t>BOSLEY, R</w:t>
      </w:r>
      <w:r>
        <w:rPr>
          <w:color w:val="808080" w:themeColor="background1" w:themeShade="80"/>
          <w:szCs w:val="24"/>
          <w:lang w:val="en-US"/>
        </w:rPr>
        <w:t>.</w:t>
      </w:r>
      <w:r w:rsidRPr="00DD69CD">
        <w:rPr>
          <w:color w:val="808080" w:themeColor="background1" w:themeShade="80"/>
          <w:szCs w:val="24"/>
          <w:lang w:val="en-US"/>
        </w:rPr>
        <w:t>, and</w:t>
      </w:r>
      <w:r w:rsidRPr="00DD69CD">
        <w:rPr>
          <w:color w:val="808080" w:themeColor="background1" w:themeShade="80"/>
          <w:szCs w:val="24"/>
          <w:lang w:val="es-ES_tradnl"/>
        </w:rPr>
        <w:t xml:space="preserve"> TWEEDALE</w:t>
      </w:r>
      <w:r w:rsidRPr="00DD69CD">
        <w:rPr>
          <w:color w:val="808080" w:themeColor="background1" w:themeShade="80"/>
          <w:szCs w:val="24"/>
          <w:lang w:val="en-US"/>
        </w:rPr>
        <w:t>, M</w:t>
      </w:r>
      <w:r>
        <w:rPr>
          <w:color w:val="808080" w:themeColor="background1" w:themeShade="80"/>
          <w:szCs w:val="24"/>
          <w:lang w:val="en-US"/>
        </w:rPr>
        <w:t>.</w:t>
      </w:r>
      <w:r w:rsidRPr="00DD69CD">
        <w:rPr>
          <w:color w:val="808080" w:themeColor="background1" w:themeShade="80"/>
          <w:szCs w:val="24"/>
          <w:lang w:val="en-US"/>
        </w:rPr>
        <w:t>, eds.</w:t>
      </w:r>
      <w:r>
        <w:rPr>
          <w:color w:val="808080" w:themeColor="background1" w:themeShade="80"/>
          <w:szCs w:val="24"/>
          <w:lang w:val="en-US"/>
        </w:rPr>
        <w:t>,</w:t>
      </w:r>
      <w:r w:rsidRPr="00DD69CD">
        <w:rPr>
          <w:color w:val="808080" w:themeColor="background1" w:themeShade="80"/>
          <w:szCs w:val="24"/>
          <w:lang w:val="en-US"/>
        </w:rPr>
        <w:t xml:space="preserve"> </w:t>
      </w:r>
      <w:r w:rsidRPr="00DD69CD">
        <w:rPr>
          <w:i/>
          <w:color w:val="808080" w:themeColor="background1" w:themeShade="80"/>
          <w:szCs w:val="24"/>
          <w:lang w:val="en-US"/>
        </w:rPr>
        <w:t>Basic issues in Medieval philosophy. Selected readings presenting the interactive discourses among the major figures</w:t>
      </w:r>
      <w:r w:rsidRPr="00DD69CD">
        <w:rPr>
          <w:color w:val="808080" w:themeColor="background1" w:themeShade="80"/>
          <w:szCs w:val="24"/>
          <w:lang w:val="en-US"/>
        </w:rPr>
        <w:t>. Peterborough, Broadview, 1997. 2006, rev. ed. XXII+830 p.</w:t>
      </w:r>
    </w:p>
    <w:p w:rsidR="000D067E" w:rsidRPr="000D067E" w:rsidRDefault="000D067E" w:rsidP="002802EC">
      <w:pPr>
        <w:pStyle w:val="PargrafoparaBibl"/>
        <w:widowControl/>
        <w:rPr>
          <w:color w:val="808080" w:themeColor="background1" w:themeShade="80"/>
          <w:lang w:val="en-US"/>
        </w:rPr>
      </w:pPr>
      <w:r w:rsidRPr="000D067E">
        <w:rPr>
          <w:color w:val="808080" w:themeColor="background1" w:themeShade="80"/>
          <w:lang w:val="en-US"/>
        </w:rPr>
        <w:t xml:space="preserve">McELRATH, D., ed., </w:t>
      </w:r>
      <w:r w:rsidRPr="000D067E">
        <w:rPr>
          <w:i/>
          <w:color w:val="808080" w:themeColor="background1" w:themeShade="80"/>
          <w:lang w:val="en-US"/>
        </w:rPr>
        <w:t>Franciscan christology. Selected texts, translations and introductory essays</w:t>
      </w:r>
      <w:r w:rsidRPr="000D067E">
        <w:rPr>
          <w:color w:val="808080" w:themeColor="background1" w:themeShade="80"/>
          <w:lang w:val="en-US"/>
        </w:rPr>
        <w:t>. Franciscan Sources 1. New York, Franciscan Institute of St. Bonaventure University, [1980] 1994. 2012. VIII+239 p.*</w:t>
      </w:r>
    </w:p>
    <w:p w:rsidR="00707620" w:rsidRPr="00C07DC9" w:rsidRDefault="00707620" w:rsidP="002802EC">
      <w:pPr>
        <w:pStyle w:val="PargrafoparaBibl"/>
        <w:widowControl/>
        <w:rPr>
          <w:noProof/>
          <w:color w:val="808080"/>
          <w:szCs w:val="24"/>
          <w:lang w:val="en-US"/>
        </w:rPr>
      </w:pPr>
      <w:r w:rsidRPr="00C07DC9">
        <w:rPr>
          <w:noProof/>
          <w:color w:val="808080"/>
          <w:szCs w:val="24"/>
          <w:lang w:val="en-US"/>
        </w:rPr>
        <w:t xml:space="preserve">PERLER, D., und SCHIERBAUM, S., Hrgs., </w:t>
      </w:r>
      <w:r w:rsidRPr="00C07DC9">
        <w:rPr>
          <w:i/>
          <w:noProof/>
          <w:color w:val="808080"/>
          <w:szCs w:val="24"/>
          <w:lang w:val="en-US"/>
        </w:rPr>
        <w:t>Selbstbezug und Selbstwissen: Texte zu einer mittelalterlichen Debatte</w:t>
      </w:r>
      <w:r w:rsidR="00C14727">
        <w:rPr>
          <w:i/>
          <w:noProof/>
          <w:color w:val="808080"/>
          <w:szCs w:val="24"/>
          <w:lang w:val="en-US"/>
        </w:rPr>
        <w:t xml:space="preserve"> </w:t>
      </w:r>
      <w:r w:rsidRPr="00C07DC9">
        <w:rPr>
          <w:i/>
          <w:noProof/>
          <w:color w:val="808080"/>
          <w:szCs w:val="24"/>
          <w:lang w:val="en-US"/>
        </w:rPr>
        <w:t>Broschiert</w:t>
      </w:r>
      <w:r w:rsidRPr="00C07DC9">
        <w:rPr>
          <w:noProof/>
          <w:color w:val="808080"/>
          <w:szCs w:val="24"/>
          <w:lang w:val="en-US"/>
        </w:rPr>
        <w:t>. Frankfurt am Main, Klostermann, 2014. 526 S.*</w:t>
      </w:r>
    </w:p>
    <w:p w:rsidR="001C5985" w:rsidRDefault="001C5985" w:rsidP="002802EC">
      <w:pPr>
        <w:pStyle w:val="PargrafoparaBibl"/>
        <w:widowControl/>
        <w:rPr>
          <w:color w:val="808080" w:themeColor="background1" w:themeShade="80"/>
        </w:rPr>
      </w:pPr>
      <w:r w:rsidRPr="00C80CA2">
        <w:rPr>
          <w:color w:val="808080" w:themeColor="background1" w:themeShade="80"/>
          <w:lang w:val="en-US"/>
        </w:rPr>
        <w:lastRenderedPageBreak/>
        <w:t xml:space="preserve">Henri de Gand, Matthieu d’Aquasparta, Richard de Mediavilla et Pierre de Jean Olivi, </w:t>
      </w:r>
      <w:r w:rsidRPr="00C80CA2">
        <w:rPr>
          <w:i/>
          <w:color w:val="808080" w:themeColor="background1" w:themeShade="80"/>
          <w:lang w:val="en-US"/>
        </w:rPr>
        <w:t>Les anges et le lieu</w:t>
      </w:r>
      <w:r w:rsidRPr="00C80CA2">
        <w:rPr>
          <w:color w:val="808080" w:themeColor="background1" w:themeShade="80"/>
          <w:lang w:val="en-US"/>
        </w:rPr>
        <w:t xml:space="preserve">. </w:t>
      </w:r>
      <w:r>
        <w:rPr>
          <w:color w:val="808080" w:themeColor="background1" w:themeShade="80"/>
        </w:rPr>
        <w:t>[</w:t>
      </w:r>
      <w:r w:rsidRPr="00A35E3C">
        <w:rPr>
          <w:color w:val="808080" w:themeColor="background1" w:themeShade="80"/>
        </w:rPr>
        <w:t>Quatre questions sur la localisation des substances séparées</w:t>
      </w:r>
      <w:r>
        <w:rPr>
          <w:color w:val="808080" w:themeColor="background1" w:themeShade="80"/>
        </w:rPr>
        <w:t xml:space="preserve">]. </w:t>
      </w:r>
      <w:r w:rsidRPr="00807EF7">
        <w:rPr>
          <w:color w:val="808080" w:themeColor="background1" w:themeShade="80"/>
        </w:rPr>
        <w:t xml:space="preserve">Intr. par T. Suarez-Nani. Textes latins, tr. et notes par T. Suarez-Nani, O. Ribordy, Ph. Schultheiss, G. Evangelista et G. Lardelli. Translatio, </w:t>
      </w:r>
      <w:r>
        <w:rPr>
          <w:color w:val="808080" w:themeColor="background1" w:themeShade="80"/>
        </w:rPr>
        <w:t>11</w:t>
      </w:r>
      <w:r w:rsidRPr="00807EF7">
        <w:rPr>
          <w:color w:val="808080" w:themeColor="background1" w:themeShade="80"/>
        </w:rPr>
        <w:t>. Paris, Vrin, 2017. 288 p.</w:t>
      </w:r>
    </w:p>
    <w:p w:rsidR="00FB710A" w:rsidRPr="00F61AE9" w:rsidRDefault="00AA4FB5" w:rsidP="002802EC">
      <w:pPr>
        <w:pStyle w:val="Ttulo5"/>
        <w:keepNext/>
        <w:spacing w:before="0"/>
        <w:rPr>
          <w:color w:val="FF0000"/>
          <w:lang w:val="es-ES_tradnl"/>
        </w:rPr>
      </w:pPr>
      <w:r>
        <w:rPr>
          <w:color w:val="FF0000"/>
          <w:lang w:val="es-ES_tradnl"/>
        </w:rPr>
        <w:t>Comentadores</w:t>
      </w:r>
    </w:p>
    <w:p w:rsidR="00733B88" w:rsidRDefault="00270B37" w:rsidP="002802EC">
      <w:pPr>
        <w:pStyle w:val="PargrafoparaBibl"/>
        <w:widowControl/>
        <w:rPr>
          <w:color w:val="808080" w:themeColor="background1" w:themeShade="80"/>
        </w:rPr>
      </w:pPr>
      <w:r w:rsidRPr="00C80CA2">
        <w:rPr>
          <w:color w:val="808080" w:themeColor="background1" w:themeShade="80"/>
        </w:rPr>
        <w:t xml:space="preserve">BÉRUBÉ, C., </w:t>
      </w:r>
      <w:r w:rsidRPr="00C80CA2">
        <w:rPr>
          <w:i/>
          <w:color w:val="808080" w:themeColor="background1" w:themeShade="80"/>
        </w:rPr>
        <w:t>De l’homme à Dieu selon Duns Scot, Henri de Gand et Olivi</w:t>
      </w:r>
      <w:r w:rsidRPr="00C80CA2">
        <w:rPr>
          <w:color w:val="808080" w:themeColor="background1" w:themeShade="80"/>
        </w:rPr>
        <w:t xml:space="preserve">. </w:t>
      </w:r>
      <w:r w:rsidRPr="00270B37">
        <w:rPr>
          <w:color w:val="808080" w:themeColor="background1" w:themeShade="80"/>
        </w:rPr>
        <w:t>Bibliotheca seraphico-capuccina, 27. Roma, Istituto Storico dei Cappuccini, 1983. XIV+392 p.*</w:t>
      </w:r>
      <w:r w:rsidRPr="00270B37">
        <w:rPr>
          <w:color w:val="808080" w:themeColor="background1" w:themeShade="80"/>
          <w:vertAlign w:val="superscript"/>
        </w:rPr>
        <w:t>+</w:t>
      </w:r>
      <w:r w:rsidRPr="00270B37">
        <w:rPr>
          <w:color w:val="808080" w:themeColor="background1" w:themeShade="80"/>
        </w:rPr>
        <w:t xml:space="preserve"> </w:t>
      </w:r>
    </w:p>
    <w:p w:rsidR="00733B88" w:rsidRDefault="00733B88" w:rsidP="002802EC">
      <w:pPr>
        <w:pStyle w:val="PargrafoparaBibl"/>
        <w:widowControl/>
      </w:pPr>
      <w:r w:rsidRPr="002533BA">
        <w:rPr>
          <w:lang w:val="fr-FR"/>
        </w:rPr>
        <w:t xml:space="preserve">BARTOLI, M., </w:t>
      </w:r>
      <w:r w:rsidRPr="002533BA">
        <w:rPr>
          <w:i/>
          <w:lang w:val="fr-FR"/>
        </w:rPr>
        <w:t>La libertà francescana: Francesco d’Assisi e le origini del francescanesimo nel XIII secolo</w:t>
      </w:r>
      <w:r w:rsidRPr="002533BA">
        <w:rPr>
          <w:lang w:val="fr-FR"/>
        </w:rPr>
        <w:t xml:space="preserve">. </w:t>
      </w:r>
      <w:r w:rsidRPr="003367C1">
        <w:t xml:space="preserve">Quaderni di francescanesimo, 1. </w:t>
      </w:r>
      <w:r>
        <w:t>Trapani,</w:t>
      </w:r>
      <w:r w:rsidRPr="003367C1">
        <w:t xml:space="preserve"> Il pozzo di G</w:t>
      </w:r>
      <w:r>
        <w:t>iacobbe, 2009. 189 p. [USP]</w:t>
      </w:r>
    </w:p>
    <w:p w:rsidR="007B7740" w:rsidRPr="00DE308E" w:rsidRDefault="007B7740" w:rsidP="002802EC">
      <w:pPr>
        <w:pStyle w:val="PargrafoparaBibl"/>
        <w:widowControl/>
        <w:rPr>
          <w:color w:val="808080" w:themeColor="background1" w:themeShade="80"/>
          <w:lang w:val="fr-FR"/>
        </w:rPr>
      </w:pPr>
      <w:r w:rsidRPr="00DE308E">
        <w:rPr>
          <w:color w:val="808080" w:themeColor="background1" w:themeShade="80"/>
          <w:lang w:val="fr-FR"/>
        </w:rPr>
        <w:t>BARTOLI, M</w:t>
      </w:r>
      <w:r>
        <w:rPr>
          <w:color w:val="808080" w:themeColor="background1" w:themeShade="80"/>
          <w:lang w:val="fr-FR"/>
        </w:rPr>
        <w:t>.</w:t>
      </w:r>
      <w:r w:rsidRPr="00DE308E">
        <w:rPr>
          <w:color w:val="808080" w:themeColor="background1" w:themeShade="80"/>
          <w:lang w:val="fr-FR"/>
        </w:rPr>
        <w:t xml:space="preserve">, </w:t>
      </w:r>
      <w:r w:rsidRPr="00DE308E">
        <w:rPr>
          <w:i/>
          <w:color w:val="808080" w:themeColor="background1" w:themeShade="80"/>
          <w:lang w:val="fr-FR"/>
        </w:rPr>
        <w:t>Pietro di Giovanni Olivi. Francescanesimo e potere nel XIII secolo</w:t>
      </w:r>
      <w:r w:rsidRPr="00DE308E">
        <w:rPr>
          <w:color w:val="808080" w:themeColor="background1" w:themeShade="80"/>
          <w:lang w:val="fr-FR"/>
        </w:rPr>
        <w:t xml:space="preserve">. Quaderni di francescanesimo. Trapani, Il Pozzo di Giacobbe, 2013. </w:t>
      </w:r>
      <w:r w:rsidR="00611ECF">
        <w:rPr>
          <w:color w:val="808080" w:themeColor="background1" w:themeShade="80"/>
          <w:lang w:val="fr-FR"/>
        </w:rPr>
        <w:t>216 p.</w:t>
      </w:r>
    </w:p>
    <w:p w:rsidR="00C65C36" w:rsidRPr="000933A5" w:rsidRDefault="00C65C36" w:rsidP="00C65C36">
      <w:pPr>
        <w:pStyle w:val="PargrafoparaBibl"/>
      </w:pPr>
      <w:r w:rsidRPr="000933A5">
        <w:rPr>
          <w:bCs/>
        </w:rPr>
        <w:t xml:space="preserve">BETTONI, E., </w:t>
      </w:r>
      <w:r w:rsidRPr="000933A5">
        <w:rPr>
          <w:bCs/>
          <w:i/>
        </w:rPr>
        <w:t>Le d</w:t>
      </w:r>
      <w:r w:rsidRPr="000933A5">
        <w:rPr>
          <w:i/>
        </w:rPr>
        <w:t>ottrine filosofiche di Pier di Giovanni Olivi: saggio</w:t>
      </w:r>
      <w:r w:rsidRPr="000933A5">
        <w:t xml:space="preserve">. </w:t>
      </w:r>
      <w:bookmarkStart w:id="84" w:name="_Hlk497751484"/>
      <w:r w:rsidRPr="000933A5">
        <w:t xml:space="preserve">Milano, Vita e Pensiero, 1959. 534 p. </w:t>
      </w:r>
      <w:r w:rsidRPr="007F1165">
        <w:t>[Redentoristas]</w:t>
      </w:r>
    </w:p>
    <w:bookmarkEnd w:id="84"/>
    <w:p w:rsidR="00364BFE" w:rsidRPr="00E36F09" w:rsidRDefault="00364BFE" w:rsidP="002802EC">
      <w:pPr>
        <w:pStyle w:val="PargrafoparaBibl"/>
        <w:widowControl/>
        <w:rPr>
          <w:lang w:val="es-ES_tradnl"/>
        </w:rPr>
      </w:pPr>
      <w:r w:rsidRPr="001E4E0E">
        <w:rPr>
          <w:lang w:val="es-ES_tradnl"/>
        </w:rPr>
        <w:t>BIFFI, I., e MARABELLI, C</w:t>
      </w:r>
      <w:r w:rsidRPr="00E36F09">
        <w:rPr>
          <w:lang w:val="es-ES_tradnl"/>
        </w:rPr>
        <w:t xml:space="preserve">., a cura di, </w:t>
      </w:r>
      <w:r w:rsidRPr="00E36F09">
        <w:rPr>
          <w:i/>
          <w:lang w:val="es-ES_tradnl"/>
        </w:rPr>
        <w:t>Rinnovamento della “Via Antiqua”. Tra XIII e XIV secolo</w:t>
      </w:r>
      <w:r w:rsidRPr="00E36F09">
        <w:rPr>
          <w:lang w:val="es-ES_tradnl"/>
        </w:rPr>
        <w:t>. Figure del pensiero medievale.</w:t>
      </w:r>
      <w:r w:rsidRPr="00E36F09">
        <w:t xml:space="preserve"> Storia della teologia e della filosofia dalla tarda antichità alle soglie dell’umanesimo</w:t>
      </w:r>
      <w:r w:rsidRPr="00E36F09">
        <w:rPr>
          <w:lang w:val="es-ES_tradnl"/>
        </w:rPr>
        <w:t>, 5. Milano, Jaca Book /</w:t>
      </w:r>
      <w:r w:rsidRPr="00E36F09">
        <w:t xml:space="preserve"> </w:t>
      </w:r>
      <w:r w:rsidRPr="00E36F09">
        <w:rPr>
          <w:lang w:val="es-ES_tradnl"/>
        </w:rPr>
        <w:t xml:space="preserve">Roma, Città Nuova, 2009. </w:t>
      </w:r>
      <w:r w:rsidR="000E06AE" w:rsidRPr="00E36F09">
        <w:rPr>
          <w:lang w:val="es-ES_tradnl"/>
        </w:rPr>
        <w:t>6</w:t>
      </w:r>
      <w:r w:rsidR="000E06AE">
        <w:rPr>
          <w:lang w:val="es-ES_tradnl"/>
        </w:rPr>
        <w:t>69</w:t>
      </w:r>
      <w:r w:rsidR="000E06AE" w:rsidRPr="00E36F09">
        <w:rPr>
          <w:lang w:val="es-ES_tradnl"/>
        </w:rPr>
        <w:t xml:space="preserve"> p. </w:t>
      </w:r>
      <w:r w:rsidR="000E06AE" w:rsidRPr="00C45EC4">
        <w:rPr>
          <w:lang w:val="es-ES_tradnl"/>
        </w:rPr>
        <w:t>[USP]</w:t>
      </w:r>
    </w:p>
    <w:p w:rsidR="00BC0B79" w:rsidRDefault="00BC0B79" w:rsidP="00BC0B79">
      <w:pPr>
        <w:pStyle w:val="PargrafoparaBibl"/>
        <w:rPr>
          <w:szCs w:val="24"/>
        </w:rPr>
      </w:pPr>
      <w:r w:rsidRPr="002D462D">
        <w:rPr>
          <w:szCs w:val="24"/>
        </w:rPr>
        <w:t xml:space="preserve">BOTTIN, F., </w:t>
      </w:r>
      <w:r w:rsidRPr="002D462D">
        <w:rPr>
          <w:i/>
          <w:szCs w:val="24"/>
        </w:rPr>
        <w:t>Filosofia medievale della mente</w:t>
      </w:r>
      <w:r w:rsidRPr="002D462D">
        <w:rPr>
          <w:szCs w:val="24"/>
        </w:rPr>
        <w:t>. Subsidia mediaevalia Patavina, 7. Padova, Il poligrafo, 2005. 249 p. [USP]</w:t>
      </w:r>
    </w:p>
    <w:p w:rsidR="00FB710A" w:rsidRPr="00E91334" w:rsidRDefault="00FB710A" w:rsidP="002802EC">
      <w:pPr>
        <w:pStyle w:val="PargrafoparaBibl"/>
        <w:widowControl/>
      </w:pPr>
      <w:r w:rsidRPr="00F61AE9">
        <w:t xml:space="preserve">BOULNOIS, O., éd., </w:t>
      </w:r>
      <w:r w:rsidR="00C843C8">
        <w:rPr>
          <w:i/>
        </w:rPr>
        <w:t xml:space="preserve">Généalogies du sujet. De saint Anselme </w:t>
      </w:r>
      <w:r w:rsidRPr="00F61AE9">
        <w:rPr>
          <w:i/>
        </w:rPr>
        <w:t>à Malebranche</w:t>
      </w:r>
      <w:r w:rsidRPr="00F61AE9">
        <w:t xml:space="preserve">. </w:t>
      </w:r>
      <w:r w:rsidRPr="00E91334">
        <w:t>Bibliothèque d’histoire de la philosophie. Paris, Vrin, 2007. 320 p.</w:t>
      </w:r>
      <w:r w:rsidR="002A45AC" w:rsidRPr="002A45AC">
        <w:rPr>
          <w:color w:val="808080" w:themeColor="background1" w:themeShade="80"/>
        </w:rPr>
        <w:t>*</w:t>
      </w:r>
      <w:r w:rsidRPr="00E91334">
        <w:t xml:space="preserve"> </w:t>
      </w:r>
      <w:r w:rsidR="00BF0F85" w:rsidRPr="0049473A">
        <w:t xml:space="preserve">[PUC] </w:t>
      </w:r>
      <w:r w:rsidRPr="00E91334">
        <w:t>[UNIFESP]</w:t>
      </w:r>
    </w:p>
    <w:p w:rsidR="00FB710A" w:rsidRPr="004439B9" w:rsidRDefault="00FB710A" w:rsidP="002802EC">
      <w:pPr>
        <w:pStyle w:val="PargrafoparaBibl"/>
        <w:widowControl/>
      </w:pPr>
      <w:r w:rsidRPr="00E91334">
        <w:rPr>
          <w:szCs w:val="16"/>
        </w:rPr>
        <w:t xml:space="preserve">BOUREAU, A., et PIRON, S., </w:t>
      </w:r>
      <w:r w:rsidRPr="00E91334">
        <w:rPr>
          <w:i/>
          <w:iCs/>
          <w:szCs w:val="16"/>
        </w:rPr>
        <w:t xml:space="preserve">Pierre de Jean Olivi (1248-1298). </w:t>
      </w:r>
      <w:r w:rsidRPr="00E91334">
        <w:rPr>
          <w:i/>
          <w:szCs w:val="16"/>
        </w:rPr>
        <w:t>Pensée scolastique</w:t>
      </w:r>
      <w:r w:rsidRPr="00E91334">
        <w:rPr>
          <w:i/>
          <w:iCs/>
          <w:szCs w:val="16"/>
        </w:rPr>
        <w:t xml:space="preserve">. </w:t>
      </w:r>
      <w:r w:rsidRPr="00E91334">
        <w:rPr>
          <w:i/>
          <w:szCs w:val="16"/>
        </w:rPr>
        <w:t>dissidence spirituelle</w:t>
      </w:r>
      <w:r w:rsidRPr="00E91334">
        <w:rPr>
          <w:i/>
          <w:iCs/>
          <w:szCs w:val="16"/>
        </w:rPr>
        <w:t xml:space="preserve"> et </w:t>
      </w:r>
      <w:r w:rsidRPr="00E91334">
        <w:rPr>
          <w:i/>
          <w:szCs w:val="16"/>
        </w:rPr>
        <w:t>société</w:t>
      </w:r>
      <w:r w:rsidRPr="00E91334">
        <w:rPr>
          <w:szCs w:val="16"/>
        </w:rPr>
        <w:t>. Études de philosophie medievale, 79. Paris, Vrin, 1999. 412 p. [UNICAMP] [UNIFESP] [</w:t>
      </w:r>
      <w:r w:rsidRPr="004439B9">
        <w:t>USP]</w:t>
      </w:r>
    </w:p>
    <w:p w:rsidR="003A10E4" w:rsidRPr="00F61AE9" w:rsidRDefault="003A10E4" w:rsidP="002802EC">
      <w:pPr>
        <w:pStyle w:val="PargrafoparaBibl"/>
        <w:widowControl/>
        <w:rPr>
          <w:lang w:val="en-US"/>
        </w:rPr>
      </w:pPr>
      <w:r w:rsidRPr="00F61AE9">
        <w:t xml:space="preserve">BOUREAU, A., </w:t>
      </w:r>
      <w:r w:rsidRPr="00F61AE9">
        <w:rPr>
          <w:i/>
        </w:rPr>
        <w:t>La religion de l’état: la construction de la république étatique dans le discours théologique de l’occident médiéval (1250-1350)</w:t>
      </w:r>
      <w:r w:rsidRPr="00F61AE9">
        <w:t xml:space="preserve">. </w:t>
      </w:r>
      <w:r w:rsidRPr="00651D83">
        <w:rPr>
          <w:lang w:val="en-US"/>
        </w:rPr>
        <w:t xml:space="preserve">Paris, Les Belles Lettres, 2008. </w:t>
      </w:r>
      <w:r w:rsidRPr="00F61AE9">
        <w:rPr>
          <w:lang w:val="en-US"/>
        </w:rPr>
        <w:t>351 p. [UFSCar] [UNICAMP]</w:t>
      </w:r>
      <w:r w:rsidRPr="003A10E4">
        <w:rPr>
          <w:szCs w:val="24"/>
          <w:lang w:val="en-US"/>
        </w:rPr>
        <w:t xml:space="preserve"> </w:t>
      </w:r>
      <w:r w:rsidRPr="00F61AE9">
        <w:rPr>
          <w:szCs w:val="24"/>
          <w:lang w:val="en-US"/>
        </w:rPr>
        <w:t>[USP]</w:t>
      </w:r>
    </w:p>
    <w:p w:rsidR="004B7DA7" w:rsidRPr="004B7DA7" w:rsidRDefault="004B7DA7" w:rsidP="004B7DA7">
      <w:pPr>
        <w:pStyle w:val="PargrafoparaBibl"/>
        <w:widowControl/>
        <w:rPr>
          <w:lang w:val="en-US"/>
        </w:rPr>
      </w:pPr>
      <w:r w:rsidRPr="002533BA">
        <w:rPr>
          <w:lang w:val="fr-FR"/>
        </w:rPr>
        <w:t>BOUREAU, A.,</w:t>
      </w:r>
      <w:r>
        <w:rPr>
          <w:lang w:val="fr-FR"/>
        </w:rPr>
        <w:t xml:space="preserve"> </w:t>
      </w:r>
      <w:r w:rsidRPr="00A42486">
        <w:rPr>
          <w:i/>
          <w:lang w:val="en-US"/>
        </w:rPr>
        <w:t>De vagues individus: la condition humaine dans la pensée scolastique.</w:t>
      </w:r>
      <w:r>
        <w:rPr>
          <w:lang w:val="en-US"/>
        </w:rPr>
        <w:t xml:space="preserve"> </w:t>
      </w:r>
      <w:r w:rsidRPr="00A42486">
        <w:rPr>
          <w:i/>
          <w:iCs/>
          <w:lang w:val="fr-FR"/>
        </w:rPr>
        <w:t>La Raison scolastique</w:t>
      </w:r>
      <w:r w:rsidRPr="00A42486">
        <w:rPr>
          <w:i/>
          <w:lang w:val="fr-FR"/>
        </w:rPr>
        <w:t xml:space="preserve">, </w:t>
      </w:r>
      <w:r>
        <w:rPr>
          <w:i/>
          <w:lang w:val="fr-FR"/>
        </w:rPr>
        <w:t>II</w:t>
      </w:r>
      <w:r w:rsidRPr="00A42486">
        <w:rPr>
          <w:i/>
          <w:lang w:val="fr-FR"/>
        </w:rPr>
        <w:t>I</w:t>
      </w:r>
      <w:r>
        <w:rPr>
          <w:lang w:val="fr-FR"/>
        </w:rPr>
        <w:t xml:space="preserve">. </w:t>
      </w:r>
      <w:r w:rsidRPr="002533BA">
        <w:rPr>
          <w:lang w:val="fr-FR"/>
        </w:rPr>
        <w:t>Paris, Les Belles Lettres,</w:t>
      </w:r>
      <w:r w:rsidRPr="004B7DA7">
        <w:rPr>
          <w:lang w:val="en-US"/>
        </w:rPr>
        <w:t xml:space="preserve"> 2008. 364 p. [UFSCar] [UNICAMP] [USP]</w:t>
      </w:r>
    </w:p>
    <w:p w:rsidR="00FB710A" w:rsidRPr="00F61AE9" w:rsidRDefault="00FB710A" w:rsidP="002802EC">
      <w:pPr>
        <w:pStyle w:val="PargrafoparaBibl"/>
        <w:widowControl/>
        <w:rPr>
          <w:szCs w:val="16"/>
          <w:lang w:val="en-US"/>
        </w:rPr>
      </w:pPr>
      <w:r w:rsidRPr="00F61AE9">
        <w:rPr>
          <w:szCs w:val="16"/>
          <w:lang w:val="en-US"/>
        </w:rPr>
        <w:t xml:space="preserve">BURNHAM, L. A., </w:t>
      </w:r>
      <w:r w:rsidRPr="00F61AE9">
        <w:rPr>
          <w:i/>
          <w:szCs w:val="16"/>
          <w:lang w:val="en-US"/>
        </w:rPr>
        <w:t>So great a light, so great a smoke: the Beguin heretics of Languedoc</w:t>
      </w:r>
      <w:r w:rsidRPr="00F61AE9">
        <w:rPr>
          <w:szCs w:val="16"/>
          <w:lang w:val="en-US"/>
        </w:rPr>
        <w:t>. Ithaca, Cornell UP, 2008. 217 p. [UNICAMP]</w:t>
      </w:r>
    </w:p>
    <w:p w:rsidR="00FB710A" w:rsidRPr="00F61AE9" w:rsidRDefault="00FB710A" w:rsidP="002802EC">
      <w:pPr>
        <w:pStyle w:val="PargrafoparaBibl"/>
        <w:widowControl/>
        <w:rPr>
          <w:szCs w:val="16"/>
        </w:rPr>
      </w:pPr>
      <w:r w:rsidRPr="00F61AE9">
        <w:rPr>
          <w:szCs w:val="12"/>
          <w:lang w:val="es-ES_tradnl"/>
        </w:rPr>
        <w:lastRenderedPageBreak/>
        <w:t xml:space="preserve">BURR, D., </w:t>
      </w:r>
      <w:r w:rsidRPr="00F61AE9">
        <w:rPr>
          <w:i/>
          <w:iCs/>
          <w:szCs w:val="12"/>
          <w:lang w:val="es-ES_tradnl"/>
        </w:rPr>
        <w:t>L’histoire de Pierre Olivi, franciscain persécuté</w:t>
      </w:r>
      <w:r w:rsidRPr="00F61AE9">
        <w:rPr>
          <w:szCs w:val="12"/>
          <w:lang w:val="es-ES_tradnl"/>
        </w:rPr>
        <w:t xml:space="preserve">. </w:t>
      </w:r>
      <w:r w:rsidRPr="00F61AE9">
        <w:rPr>
          <w:szCs w:val="12"/>
          <w:lang w:val="en-US"/>
        </w:rPr>
        <w:t xml:space="preserve">Tr. et pref. de F.-X. Putallaz. </w:t>
      </w:r>
      <w:r w:rsidRPr="00F61AE9">
        <w:rPr>
          <w:szCs w:val="12"/>
        </w:rPr>
        <w:t>Vestigia, 22. Paris, Cerf</w:t>
      </w:r>
      <w:r w:rsidRPr="00F61AE9">
        <w:t xml:space="preserve"> / Éditions Universitaires de Fribourg</w:t>
      </w:r>
      <w:r w:rsidRPr="00F61AE9">
        <w:rPr>
          <w:szCs w:val="12"/>
        </w:rPr>
        <w:t xml:space="preserve">, 1997. 300 p. </w:t>
      </w:r>
      <w:r w:rsidRPr="00F61AE9">
        <w:rPr>
          <w:szCs w:val="16"/>
        </w:rPr>
        <w:t>[UNICAMP] [USP]</w:t>
      </w:r>
    </w:p>
    <w:p w:rsidR="006615FB" w:rsidRPr="00B63FA1" w:rsidRDefault="006615FB" w:rsidP="002802EC">
      <w:pPr>
        <w:pStyle w:val="PargrafoparaBibl"/>
        <w:widowControl/>
        <w:rPr>
          <w:szCs w:val="24"/>
          <w:lang w:val="es-ES_tradnl"/>
        </w:rPr>
      </w:pPr>
      <w:r w:rsidRPr="00B63FA1">
        <w:rPr>
          <w:szCs w:val="24"/>
        </w:rPr>
        <w:t xml:space="preserve">BURR, D., </w:t>
      </w:r>
      <w:r w:rsidRPr="00B63FA1">
        <w:rPr>
          <w:i/>
          <w:szCs w:val="24"/>
        </w:rPr>
        <w:t xml:space="preserve">Olivi e la povertà francescana. </w:t>
      </w:r>
      <w:r w:rsidRPr="00B63FA1">
        <w:rPr>
          <w:i/>
          <w:szCs w:val="24"/>
          <w:lang w:val="es-ES_tradnl"/>
        </w:rPr>
        <w:t>Le origini della controversia sull’“usus pauper”</w:t>
      </w:r>
      <w:r w:rsidRPr="00B63FA1">
        <w:rPr>
          <w:szCs w:val="24"/>
          <w:lang w:val="es-ES_tradnl"/>
        </w:rPr>
        <w:t>. Tr. L. Bergamaschi. Fonti e ricerche, 4. Milano, Bibliot</w:t>
      </w:r>
      <w:r w:rsidR="00B63FA1" w:rsidRPr="00B63FA1">
        <w:rPr>
          <w:szCs w:val="24"/>
          <w:lang w:val="es-ES_tradnl"/>
        </w:rPr>
        <w:t>eca Francescana, 1992. 209 p.</w:t>
      </w:r>
      <w:r w:rsidR="00B63FA1" w:rsidRPr="00B63FA1">
        <w:rPr>
          <w:szCs w:val="16"/>
        </w:rPr>
        <w:t xml:space="preserve"> [USP</w:t>
      </w:r>
      <w:r w:rsidR="00DC6C03">
        <w:rPr>
          <w:szCs w:val="16"/>
        </w:rPr>
        <w:t>]</w:t>
      </w:r>
    </w:p>
    <w:p w:rsidR="00FB710A" w:rsidRPr="00F61AE9" w:rsidRDefault="00FB710A" w:rsidP="002802EC">
      <w:pPr>
        <w:pStyle w:val="PargrafoparaBibl"/>
        <w:widowControl/>
        <w:rPr>
          <w:lang w:val="en-US"/>
        </w:rPr>
      </w:pPr>
      <w:r w:rsidRPr="00F61AE9">
        <w:rPr>
          <w:lang w:val="en-US"/>
        </w:rPr>
        <w:t xml:space="preserve">BURR, D., </w:t>
      </w:r>
      <w:r w:rsidRPr="00F61AE9">
        <w:rPr>
          <w:i/>
          <w:lang w:val="en-US"/>
        </w:rPr>
        <w:t>The spiritual Franciscans: from protest to persecution in the century after Saint Francis</w:t>
      </w:r>
      <w:r w:rsidRPr="00F61AE9">
        <w:rPr>
          <w:lang w:val="en-US"/>
        </w:rPr>
        <w:t>. Pennsylvania, UP, 2001. XI+427 p. [USP]</w:t>
      </w:r>
    </w:p>
    <w:p w:rsidR="00DE7471" w:rsidRPr="006A56BE" w:rsidRDefault="00DE7471" w:rsidP="002802EC">
      <w:pPr>
        <w:pStyle w:val="PargrafoparaBibl"/>
        <w:widowControl/>
        <w:rPr>
          <w:color w:val="808080" w:themeColor="background1" w:themeShade="80"/>
          <w:lang w:val="en-US"/>
        </w:rPr>
      </w:pPr>
      <w:r w:rsidRPr="006A56BE">
        <w:rPr>
          <w:color w:val="808080" w:themeColor="background1" w:themeShade="80"/>
          <w:lang w:val="en-US"/>
        </w:rPr>
        <w:t xml:space="preserve">CHODOROW, S., and SWEENEY, J., eds. </w:t>
      </w:r>
      <w:r w:rsidRPr="006A56BE">
        <w:rPr>
          <w:i/>
          <w:color w:val="808080" w:themeColor="background1" w:themeShade="80"/>
          <w:lang w:val="en-US"/>
        </w:rPr>
        <w:t>Popes, Teachers and Canon Law in the Middle Ages</w:t>
      </w:r>
      <w:r w:rsidRPr="006A56BE">
        <w:rPr>
          <w:color w:val="808080" w:themeColor="background1" w:themeShade="80"/>
          <w:lang w:val="en-US"/>
        </w:rPr>
        <w:t>. Ithaca, Cornell UP, 1989. 352</w:t>
      </w:r>
      <w:r w:rsidR="00A35B75">
        <w:rPr>
          <w:color w:val="808080" w:themeColor="background1" w:themeShade="80"/>
          <w:lang w:val="en-US"/>
        </w:rPr>
        <w:t xml:space="preserve"> </w:t>
      </w:r>
      <w:r w:rsidRPr="006A56BE">
        <w:rPr>
          <w:color w:val="808080" w:themeColor="background1" w:themeShade="80"/>
          <w:lang w:val="en-US"/>
        </w:rPr>
        <w:t>p.</w:t>
      </w:r>
      <w:r w:rsidRPr="006A56BE">
        <w:rPr>
          <w:color w:val="808080" w:themeColor="background1" w:themeShade="80"/>
          <w:vertAlign w:val="superscript"/>
          <w:lang w:val="en-US"/>
        </w:rPr>
        <w:t>#</w:t>
      </w:r>
      <w:r>
        <w:rPr>
          <w:color w:val="808080" w:themeColor="background1" w:themeShade="80"/>
          <w:lang w:val="en-US"/>
        </w:rPr>
        <w:t xml:space="preserve"> </w:t>
      </w:r>
    </w:p>
    <w:p w:rsidR="00FB710A" w:rsidRDefault="00FB710A" w:rsidP="002802EC">
      <w:pPr>
        <w:pStyle w:val="PargrafoparaBibl"/>
        <w:widowControl/>
        <w:rPr>
          <w:lang w:val="en-US"/>
        </w:rPr>
      </w:pPr>
      <w:r w:rsidRPr="00F61AE9">
        <w:rPr>
          <w:lang w:val="en-US"/>
        </w:rPr>
        <w:t xml:space="preserve">CUSATO, M. F., and GELTNER, G., eds., </w:t>
      </w:r>
      <w:r w:rsidRPr="00F61AE9">
        <w:rPr>
          <w:i/>
          <w:lang w:val="en-US"/>
        </w:rPr>
        <w:t>Defenders and critics of franciscan life</w:t>
      </w:r>
      <w:r w:rsidRPr="00F61AE9">
        <w:rPr>
          <w:lang w:val="en-US"/>
        </w:rPr>
        <w:t xml:space="preserve">. The medieval franciscans, 6. Leiden, Brill, </w:t>
      </w:r>
      <w:r w:rsidR="00037748">
        <w:rPr>
          <w:lang w:val="en-US"/>
        </w:rPr>
        <w:t>2009. XV+254 p. [UFSCar] [USP]</w:t>
      </w:r>
    </w:p>
    <w:p w:rsidR="00FB710A" w:rsidRPr="00F61AE9" w:rsidRDefault="00FB710A" w:rsidP="002802EC">
      <w:pPr>
        <w:pStyle w:val="PargrafoparaBibl"/>
        <w:widowControl/>
        <w:rPr>
          <w:lang w:val="en-US"/>
        </w:rPr>
      </w:pPr>
      <w:r w:rsidRPr="00F61AE9">
        <w:rPr>
          <w:lang w:val="en-US"/>
        </w:rPr>
        <w:t xml:space="preserve">DAVENPORT, A. A., </w:t>
      </w:r>
      <w:r w:rsidRPr="00F61AE9">
        <w:rPr>
          <w:i/>
          <w:iCs/>
          <w:lang w:val="en-US"/>
        </w:rPr>
        <w:t>Measure of a different greatness. The intensive infinite, 1250-1650</w:t>
      </w:r>
      <w:r w:rsidRPr="00F61AE9">
        <w:rPr>
          <w:lang w:val="en-US"/>
        </w:rPr>
        <w:t>. Studien und Texte zur Geistesgeschichte des Mittelalters, 67. Leiden, Brill, 1999. XV+438 p. [UFSCar] [USP]</w:t>
      </w:r>
    </w:p>
    <w:p w:rsidR="00C9481E" w:rsidRDefault="00C9481E" w:rsidP="00C9481E">
      <w:pPr>
        <w:pStyle w:val="PargrafoparaBibl"/>
      </w:pPr>
      <w:r w:rsidRPr="002E4747">
        <w:rPr>
          <w:bCs/>
        </w:rPr>
        <w:t>HÖDL</w:t>
      </w:r>
      <w:r w:rsidRPr="002E4747">
        <w:t xml:space="preserve">, L., </w:t>
      </w:r>
      <w:r w:rsidRPr="002E4747">
        <w:rPr>
          <w:i/>
        </w:rPr>
        <w:t>Die Lehre des Petrus Johannis Olivi O.F.M. von der Universalgewalt des Papstes</w:t>
      </w:r>
      <w:r w:rsidRPr="002E4747">
        <w:t xml:space="preserve">. München, Max Hueber, 1958. 26 S. </w:t>
      </w:r>
      <w:r w:rsidRPr="007F1165">
        <w:t>[Redentoristas]</w:t>
      </w:r>
    </w:p>
    <w:p w:rsidR="00B115FC" w:rsidRPr="00EE2514" w:rsidRDefault="00B115FC" w:rsidP="002802EC">
      <w:pPr>
        <w:pStyle w:val="PargrafoparaBibl"/>
        <w:widowControl/>
        <w:rPr>
          <w:lang w:val="en-US"/>
        </w:rPr>
      </w:pPr>
      <w:r w:rsidRPr="00B86C2B">
        <w:rPr>
          <w:lang w:val="en-US"/>
        </w:rPr>
        <w:t xml:space="preserve">IRIBARREN, I., and LENZ, M., eds., </w:t>
      </w:r>
      <w:r w:rsidRPr="00B86C2B">
        <w:rPr>
          <w:i/>
          <w:lang w:val="en-US"/>
        </w:rPr>
        <w:t>Angels in medieval philosophical inquiry. Their function and significance</w:t>
      </w:r>
      <w:r w:rsidRPr="00B86C2B">
        <w:rPr>
          <w:lang w:val="en-US"/>
        </w:rPr>
        <w:t xml:space="preserve">. Ashgate studies in medieval philosophy. Aldershot, Ashgate, </w:t>
      </w:r>
      <w:r>
        <w:rPr>
          <w:lang w:val="en-US"/>
        </w:rPr>
        <w:t>[</w:t>
      </w:r>
      <w:r w:rsidRPr="00B86C2B">
        <w:rPr>
          <w:lang w:val="en-US"/>
        </w:rPr>
        <w:t>2008</w:t>
      </w:r>
      <w:r>
        <w:rPr>
          <w:lang w:val="en-US"/>
        </w:rPr>
        <w:t>] 2010</w:t>
      </w:r>
      <w:r w:rsidRPr="00B86C2B">
        <w:rPr>
          <w:lang w:val="en-US"/>
        </w:rPr>
        <w:t xml:space="preserve">. </w:t>
      </w:r>
      <w:r w:rsidRPr="00EE2514">
        <w:rPr>
          <w:lang w:val="en-US"/>
        </w:rPr>
        <w:t>XIV+235 p. [USP]</w:t>
      </w:r>
    </w:p>
    <w:p w:rsidR="00C360A3" w:rsidRPr="0039369F" w:rsidRDefault="00C360A3" w:rsidP="002802EC">
      <w:pPr>
        <w:pStyle w:val="PargrafoparaBibl"/>
        <w:widowControl/>
        <w:rPr>
          <w:lang w:val="en-US"/>
        </w:rPr>
      </w:pPr>
      <w:r w:rsidRPr="0039369F">
        <w:rPr>
          <w:lang w:val="en-US"/>
        </w:rPr>
        <w:t xml:space="preserve">JANSEN, B., </w:t>
      </w:r>
      <w:r w:rsidRPr="0039369F">
        <w:rPr>
          <w:i/>
          <w:lang w:val="en-US"/>
        </w:rPr>
        <w:t xml:space="preserve">Petrus de Trabitus: Seine spekulative Eigenart oder sein Verhaltnis zu </w:t>
      </w:r>
      <w:r w:rsidRPr="0039369F">
        <w:rPr>
          <w:bCs/>
          <w:i/>
          <w:lang w:val="en-US"/>
        </w:rPr>
        <w:t>Oliv</w:t>
      </w:r>
      <w:r w:rsidRPr="00C360A3">
        <w:rPr>
          <w:bCs/>
          <w:i/>
          <w:lang w:val="en-US"/>
        </w:rPr>
        <w:t>i</w:t>
      </w:r>
      <w:r w:rsidRPr="0039369F">
        <w:rPr>
          <w:lang w:val="en-US"/>
        </w:rPr>
        <w:t xml:space="preserve"> </w:t>
      </w:r>
      <w:r>
        <w:rPr>
          <w:lang w:val="en-US"/>
        </w:rPr>
        <w:t xml:space="preserve">in </w:t>
      </w:r>
      <w:r w:rsidRPr="0039369F">
        <w:rPr>
          <w:lang w:val="en-US"/>
        </w:rPr>
        <w:t>EHRLE, F., et al., Hrsg.,</w:t>
      </w:r>
      <w:r w:rsidRPr="0039369F">
        <w:rPr>
          <w:rFonts w:hint="eastAsia"/>
          <w:lang w:val="en-US"/>
        </w:rPr>
        <w:t xml:space="preserve"> </w:t>
      </w:r>
      <w:r w:rsidRPr="0039369F">
        <w:rPr>
          <w:rFonts w:hint="eastAsia"/>
          <w:i/>
          <w:lang w:val="en-US"/>
        </w:rPr>
        <w:t>Abhandlungen zur Geschichte der Philosophie des Mittelalters</w:t>
      </w:r>
      <w:r w:rsidRPr="0039369F">
        <w:rPr>
          <w:rFonts w:hint="eastAsia"/>
          <w:lang w:val="en-US"/>
        </w:rPr>
        <w:t xml:space="preserve">. </w:t>
      </w:r>
      <w:r w:rsidRPr="00C6790C">
        <w:rPr>
          <w:lang w:val="en-US"/>
        </w:rPr>
        <w:t xml:space="preserve">BGPTM, </w:t>
      </w:r>
      <w:r w:rsidRPr="0039369F">
        <w:rPr>
          <w:lang w:val="en-US"/>
        </w:rPr>
        <w:t xml:space="preserve">Supplementband, 2. Münster, Aschendorff, 1923, SS. 243-254. </w:t>
      </w:r>
      <w:r w:rsidRPr="00C6790C">
        <w:rPr>
          <w:lang w:val="en-US"/>
        </w:rPr>
        <w:t>[PUC]</w:t>
      </w:r>
    </w:p>
    <w:p w:rsidR="00FB710A" w:rsidRPr="00F61AE9" w:rsidRDefault="00FB710A" w:rsidP="002802EC">
      <w:pPr>
        <w:pStyle w:val="PargrafoparaBibl"/>
        <w:widowControl/>
        <w:rPr>
          <w:szCs w:val="16"/>
          <w:lang w:val="en-US"/>
        </w:rPr>
      </w:pPr>
      <w:r w:rsidRPr="00F61AE9">
        <w:rPr>
          <w:szCs w:val="16"/>
          <w:lang w:val="en-US"/>
        </w:rPr>
        <w:t xml:space="preserve">KÖNIG-PRALONG, C., et al., éds., </w:t>
      </w:r>
      <w:r w:rsidRPr="00F61AE9">
        <w:rPr>
          <w:i/>
          <w:szCs w:val="16"/>
          <w:lang w:val="en-US"/>
        </w:rPr>
        <w:t>Pierre de Jean Olivi: Philosophe et théologien</w:t>
      </w:r>
      <w:r w:rsidRPr="00F61AE9">
        <w:rPr>
          <w:szCs w:val="16"/>
          <w:lang w:val="en-US"/>
        </w:rPr>
        <w:t>. Berlin, de Gruyter, 2010. 481 p. [UFSCar]</w:t>
      </w:r>
      <w:r w:rsidR="00A546AA" w:rsidRPr="00A546AA">
        <w:rPr>
          <w:szCs w:val="16"/>
          <w:lang w:val="en-US"/>
        </w:rPr>
        <w:t xml:space="preserve"> </w:t>
      </w:r>
      <w:r w:rsidR="00A546AA">
        <w:rPr>
          <w:szCs w:val="16"/>
          <w:lang w:val="en-US"/>
        </w:rPr>
        <w:t>[UNICAMP]</w:t>
      </w:r>
    </w:p>
    <w:p w:rsidR="00A87F2C" w:rsidRDefault="00A87F2C" w:rsidP="00A87F2C">
      <w:pPr>
        <w:pStyle w:val="PargrafoparaBibl"/>
        <w:widowControl/>
        <w:rPr>
          <w:noProof/>
          <w:szCs w:val="24"/>
          <w:lang w:val="es-ES_tradnl"/>
        </w:rPr>
      </w:pPr>
      <w:r w:rsidRPr="00E95C63">
        <w:rPr>
          <w:noProof/>
          <w:szCs w:val="24"/>
          <w:lang w:val="es-ES_tradnl"/>
        </w:rPr>
        <w:t xml:space="preserve">LAGERLUND, H., ed., </w:t>
      </w:r>
      <w:r w:rsidRPr="00E95C63">
        <w:rPr>
          <w:i/>
          <w:noProof/>
          <w:szCs w:val="24"/>
          <w:lang w:val="es-ES_tradnl"/>
        </w:rPr>
        <w:t>Forming the mind</w:t>
      </w:r>
      <w:r>
        <w:rPr>
          <w:i/>
          <w:noProof/>
          <w:szCs w:val="24"/>
          <w:lang w:val="es-ES_tradnl"/>
        </w:rPr>
        <w:t>. E</w:t>
      </w:r>
      <w:r w:rsidRPr="00E95C63">
        <w:rPr>
          <w:i/>
          <w:noProof/>
          <w:szCs w:val="24"/>
          <w:lang w:val="es-ES_tradnl"/>
        </w:rPr>
        <w:t>ssays on the internal senses and the mind/body problem from Avicenna to the medical enlightenment</w:t>
      </w:r>
      <w:r w:rsidRPr="00E95C63">
        <w:rPr>
          <w:noProof/>
          <w:szCs w:val="24"/>
          <w:lang w:val="es-ES_tradnl"/>
        </w:rPr>
        <w:t xml:space="preserve">. Studies in the history of philosophy of mind, 5. Dordrecht, Springer, 2007. </w:t>
      </w:r>
      <w:r>
        <w:rPr>
          <w:noProof/>
          <w:szCs w:val="24"/>
          <w:lang w:val="es-ES_tradnl"/>
        </w:rPr>
        <w:t>X+</w:t>
      </w:r>
      <w:r w:rsidRPr="00E95C63">
        <w:rPr>
          <w:noProof/>
          <w:szCs w:val="24"/>
          <w:lang w:val="es-ES_tradnl"/>
        </w:rPr>
        <w:t>345 p.</w:t>
      </w:r>
      <w:r>
        <w:rPr>
          <w:noProof/>
          <w:szCs w:val="24"/>
          <w:lang w:val="es-ES_tradnl"/>
        </w:rPr>
        <w:t xml:space="preserve"> </w:t>
      </w:r>
      <w:r w:rsidRPr="00E95C63">
        <w:rPr>
          <w:noProof/>
          <w:szCs w:val="24"/>
          <w:lang w:val="es-ES_tradnl"/>
        </w:rPr>
        <w:t>[UNICAMP]</w:t>
      </w:r>
    </w:p>
    <w:p w:rsidR="00FB710A" w:rsidRPr="008B1A27" w:rsidRDefault="00FB710A" w:rsidP="002802EC">
      <w:pPr>
        <w:pStyle w:val="PargrafoparaBibl"/>
        <w:widowControl/>
        <w:rPr>
          <w:szCs w:val="24"/>
        </w:rPr>
      </w:pPr>
      <w:r w:rsidRPr="00F61AE9">
        <w:rPr>
          <w:lang w:val="en-US"/>
        </w:rPr>
        <w:t>LAGERLUND,</w:t>
      </w:r>
      <w:r w:rsidRPr="00F61AE9">
        <w:rPr>
          <w:bCs/>
          <w:lang w:val="en-US"/>
        </w:rPr>
        <w:t xml:space="preserve"> </w:t>
      </w:r>
      <w:r w:rsidRPr="00F61AE9">
        <w:rPr>
          <w:lang w:val="en-US"/>
        </w:rPr>
        <w:t xml:space="preserve">H., and </w:t>
      </w:r>
      <w:r w:rsidRPr="00F61AE9">
        <w:rPr>
          <w:szCs w:val="24"/>
          <w:lang w:val="en-US"/>
        </w:rPr>
        <w:t xml:space="preserve">YRJONSUURI, M., eds., </w:t>
      </w:r>
      <w:r w:rsidRPr="00F61AE9">
        <w:rPr>
          <w:bCs/>
          <w:i/>
          <w:szCs w:val="24"/>
          <w:lang w:val="en-US"/>
        </w:rPr>
        <w:t>Emotions and choice from Boethius to Descartes</w:t>
      </w:r>
      <w:r w:rsidRPr="00F61AE9">
        <w:rPr>
          <w:bCs/>
          <w:szCs w:val="24"/>
          <w:lang w:val="en-US"/>
        </w:rPr>
        <w:t xml:space="preserve">. </w:t>
      </w:r>
      <w:r w:rsidRPr="00F61AE9">
        <w:rPr>
          <w:szCs w:val="24"/>
          <w:lang w:val="en-US"/>
        </w:rPr>
        <w:t xml:space="preserve">Studies in the history of philosophy of mind. Dordrecht, Kluwer, 2002. </w:t>
      </w:r>
      <w:r w:rsidRPr="008B1A27">
        <w:rPr>
          <w:szCs w:val="24"/>
        </w:rPr>
        <w:t>342 p. [UNIFESP]</w:t>
      </w:r>
      <w:r w:rsidR="00A87F2C">
        <w:rPr>
          <w:szCs w:val="24"/>
        </w:rPr>
        <w:t xml:space="preserve"> [UNICAMP]</w:t>
      </w:r>
    </w:p>
    <w:p w:rsidR="00611FD4" w:rsidRPr="00611FD4" w:rsidRDefault="00611FD4" w:rsidP="00611FD4">
      <w:pPr>
        <w:pStyle w:val="PargrafoparaBibl"/>
      </w:pPr>
      <w:r w:rsidRPr="00745A71">
        <w:t xml:space="preserve">LAMBERT, M. D., </w:t>
      </w:r>
      <w:r w:rsidRPr="00745A71">
        <w:rPr>
          <w:i/>
        </w:rPr>
        <w:t>Povertà francescana. La dottrina dell’assoluta povertà di Cristo e degli apostoli nell’Ordine francescano (1210-1323)</w:t>
      </w:r>
      <w:r w:rsidRPr="00745A71">
        <w:t xml:space="preserve">. Tr. M. Colombo. Fonti e ricerche, 8. Milano, Biblioteca Francescana, 1995. </w:t>
      </w:r>
      <w:r w:rsidRPr="00611FD4">
        <w:t>280 p. [UFSCar] [USP]</w:t>
      </w:r>
    </w:p>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w:t>
      </w:r>
      <w:r w:rsidRPr="00A377CB">
        <w:rPr>
          <w:szCs w:val="24"/>
          <w:lang w:val="en-GB"/>
        </w:rPr>
        <w:lastRenderedPageBreak/>
        <w:t xml:space="preserve">Texte zur Geistesgeschichte des Mittelalters, 29. Leiden, Brill, 1992. </w:t>
      </w:r>
      <w:r w:rsidRPr="00A377CB">
        <w:rPr>
          <w:lang w:val="en-US"/>
        </w:rPr>
        <w:t xml:space="preserve">VIII+633 p. </w:t>
      </w:r>
      <w:r w:rsidRPr="00A377CB">
        <w:rPr>
          <w:szCs w:val="24"/>
          <w:lang w:val="en-GB"/>
        </w:rPr>
        <w:t>[USP]</w:t>
      </w:r>
    </w:p>
    <w:p w:rsidR="009548C0" w:rsidRPr="004F3C50" w:rsidRDefault="009548C0" w:rsidP="002802EC">
      <w:pPr>
        <w:pStyle w:val="PargrafoparaBibl"/>
        <w:widowControl/>
        <w:rPr>
          <w:lang w:val="en-US"/>
        </w:rPr>
      </w:pPr>
      <w:r w:rsidRPr="004F3C50">
        <w:rPr>
          <w:lang w:val="en-US"/>
        </w:rPr>
        <w:t xml:space="preserve">LANGHOLM, O., </w:t>
      </w:r>
      <w:r w:rsidRPr="004F3C50">
        <w:rPr>
          <w:i/>
          <w:lang w:val="en-US"/>
        </w:rPr>
        <w:t>The legacy of scholasticism in economic thought: Antecedents of choice and power</w:t>
      </w:r>
      <w:r w:rsidRPr="004F3C50">
        <w:rPr>
          <w:lang w:val="en-US"/>
        </w:rPr>
        <w:t>. Historical perspectives on modern economics</w:t>
      </w:r>
      <w:r>
        <w:rPr>
          <w:lang w:val="en-US"/>
        </w:rPr>
        <w:t>.</w:t>
      </w:r>
      <w:r w:rsidRPr="004F3C50">
        <w:rPr>
          <w:lang w:val="en-US"/>
        </w:rPr>
        <w:t xml:space="preserve"> Cambridge, UP, 1998. IX+215 p.</w:t>
      </w:r>
      <w:r w:rsidRPr="004F3C50">
        <w:rPr>
          <w:color w:val="808080" w:themeColor="background1" w:themeShade="80"/>
          <w:lang w:val="en-US"/>
        </w:rPr>
        <w:t>*</w:t>
      </w:r>
      <w:r w:rsidRPr="004F3C50">
        <w:rPr>
          <w:lang w:val="en-US"/>
        </w:rPr>
        <w:t xml:space="preserve"> [USP]</w:t>
      </w:r>
    </w:p>
    <w:p w:rsidR="00512B22" w:rsidRPr="0002731F" w:rsidRDefault="00512B22" w:rsidP="002802EC">
      <w:pPr>
        <w:pStyle w:val="PargrafoparaBibl"/>
        <w:widowControl/>
      </w:pPr>
      <w:r w:rsidRPr="00512B22">
        <w:t>LIMA,</w:t>
      </w:r>
      <w:r>
        <w:t xml:space="preserve"> M. S., </w:t>
      </w:r>
      <w:r w:rsidRPr="00512B22">
        <w:rPr>
          <w:i/>
        </w:rPr>
        <w:t>A Lectura Super Matthaeum de Pedro da João Olivi (ca. 1248-1298). Estudo sobre a interpretação do Evangelho segundo Mateus, capítulo 16, e seus desdobramentos para a teoria da plenitudo potestatis papalis</w:t>
      </w:r>
      <w:r w:rsidRPr="00512B22">
        <w:t>.</w:t>
      </w:r>
      <w:r>
        <w:t xml:space="preserve"> Mestrado em História. São Paulo, USP, 2011. </w:t>
      </w:r>
      <w:r w:rsidRPr="0002731F">
        <w:t>191 p. [USP]</w:t>
      </w:r>
    </w:p>
    <w:p w:rsidR="00FB710A" w:rsidRDefault="00FB710A" w:rsidP="002802EC">
      <w:pPr>
        <w:pStyle w:val="PargrafoparaBibl"/>
        <w:widowControl/>
        <w:rPr>
          <w:lang w:val="en-US"/>
        </w:rPr>
      </w:pPr>
      <w:r w:rsidRPr="0002731F">
        <w:t xml:space="preserve">MENSCHING, G., et al., Hrsg., </w:t>
      </w:r>
      <w:r w:rsidRPr="0002731F">
        <w:rPr>
          <w:i/>
        </w:rPr>
        <w:t>Selbstbewußtsein und Person im Mittelalter</w:t>
      </w:r>
      <w:r w:rsidRPr="0002731F">
        <w:t xml:space="preserve">. </w:t>
      </w:r>
      <w:r w:rsidR="002F109F" w:rsidRPr="002F109F">
        <w:rPr>
          <w:lang w:val="en-US"/>
        </w:rPr>
        <w:t xml:space="preserve">Contradictio, 6. </w:t>
      </w:r>
      <w:r w:rsidRPr="00F61AE9">
        <w:rPr>
          <w:lang w:val="en-US"/>
        </w:rPr>
        <w:t xml:space="preserve">Wiirzburg, Königshausen und </w:t>
      </w:r>
      <w:r w:rsidR="002F109F">
        <w:rPr>
          <w:lang w:val="en-US"/>
        </w:rPr>
        <w:t>Neumann, 2005. 268 S. [USP]</w:t>
      </w:r>
    </w:p>
    <w:p w:rsidR="00FB710A" w:rsidRPr="00F61AE9" w:rsidRDefault="00FB710A" w:rsidP="002802EC">
      <w:pPr>
        <w:pStyle w:val="PargrafoparaBibl"/>
        <w:widowControl/>
        <w:rPr>
          <w:lang w:val="en-US"/>
        </w:rPr>
      </w:pPr>
      <w:r w:rsidRPr="00F61AE9">
        <w:rPr>
          <w:lang w:val="en-US"/>
        </w:rPr>
        <w:t xml:space="preserve">OSBORNE, K. B., ed., </w:t>
      </w:r>
      <w:r w:rsidRPr="00F61AE9">
        <w:rPr>
          <w:i/>
          <w:iCs/>
          <w:lang w:val="en-US"/>
        </w:rPr>
        <w:t>The History of Franciscan Theology</w:t>
      </w:r>
      <w:r w:rsidRPr="00F61AE9">
        <w:rPr>
          <w:lang w:val="en-US"/>
        </w:rPr>
        <w:t>. New York, The Franciscan Institute, 1994. IX+345 p. [UFSCar] [USP]</w:t>
      </w:r>
    </w:p>
    <w:p w:rsidR="00FB710A" w:rsidRPr="00F61AE9" w:rsidRDefault="00FB710A" w:rsidP="002802EC">
      <w:pPr>
        <w:pStyle w:val="PargrafoparaBibl"/>
        <w:widowControl/>
        <w:rPr>
          <w:lang w:val="en-US"/>
        </w:rPr>
      </w:pPr>
      <w:r w:rsidRPr="00F61AE9">
        <w:rPr>
          <w:lang w:val="en-US"/>
        </w:rPr>
        <w:t xml:space="preserve">PASNAU, R., </w:t>
      </w:r>
      <w:r w:rsidRPr="00F61AE9">
        <w:rPr>
          <w:i/>
          <w:lang w:val="en-US"/>
        </w:rPr>
        <w:t>Theories of cognition in the Later Middle Ages</w:t>
      </w:r>
      <w:r w:rsidRPr="00F61AE9">
        <w:rPr>
          <w:lang w:val="en-US"/>
        </w:rPr>
        <w:t>. Cambridge, UP, 1997. XI+330 p. [UNICAMP] [USP]</w:t>
      </w:r>
    </w:p>
    <w:p w:rsidR="00502E5F" w:rsidRPr="00F61AE9" w:rsidRDefault="00502E5F" w:rsidP="002802EC">
      <w:pPr>
        <w:pStyle w:val="PargrafoparaBibl"/>
        <w:widowControl/>
        <w:rPr>
          <w:lang w:val="en-US"/>
        </w:rPr>
      </w:pPr>
      <w:r w:rsidRPr="00F61AE9">
        <w:rPr>
          <w:lang w:val="en-US"/>
        </w:rPr>
        <w:t xml:space="preserve">PERLER, D., </w:t>
      </w:r>
      <w:r w:rsidRPr="00F61AE9">
        <w:rPr>
          <w:i/>
          <w:szCs w:val="24"/>
          <w:lang w:val="en-US"/>
        </w:rPr>
        <w:t>Théories d</w:t>
      </w:r>
      <w:r>
        <w:rPr>
          <w:i/>
          <w:szCs w:val="24"/>
          <w:lang w:val="en-US"/>
        </w:rPr>
        <w:t xml:space="preserve"> </w:t>
      </w:r>
      <w:r w:rsidRPr="00F61AE9">
        <w:rPr>
          <w:i/>
          <w:szCs w:val="24"/>
          <w:lang w:val="en-US"/>
        </w:rPr>
        <w:t>e l’intentionnalité au Moyen Âge.</w:t>
      </w:r>
      <w:r w:rsidRPr="00F61AE9">
        <w:rPr>
          <w:szCs w:val="24"/>
          <w:lang w:val="en-US"/>
        </w:rPr>
        <w:t xml:space="preserve"> Conférences Pierre Abélard. Paris, Vrin, 2003. IX+168 p. [UFSCar] [UNICAMP] [USP]</w:t>
      </w:r>
    </w:p>
    <w:p w:rsidR="00FB710A" w:rsidRPr="00F61AE9" w:rsidRDefault="00FB710A" w:rsidP="002802EC">
      <w:pPr>
        <w:pStyle w:val="PargrafoparaBibl"/>
        <w:widowControl/>
        <w:rPr>
          <w:lang w:val="en-US"/>
        </w:rPr>
      </w:pPr>
      <w:r w:rsidRPr="00F61AE9">
        <w:rPr>
          <w:lang w:val="en-US"/>
        </w:rPr>
        <w:t xml:space="preserve">PERLER, D., </w:t>
      </w:r>
      <w:r w:rsidRPr="00F61AE9">
        <w:rPr>
          <w:i/>
          <w:lang w:val="en-US"/>
        </w:rPr>
        <w:t>Theorien der intentionalität im mittelalter</w:t>
      </w:r>
      <w:r w:rsidRPr="00F61AE9">
        <w:rPr>
          <w:lang w:val="en-US"/>
        </w:rPr>
        <w:t>. Frankfurt, Klostermann, 2004</w:t>
      </w:r>
      <w:r w:rsidRPr="00F61AE9">
        <w:rPr>
          <w:vertAlign w:val="superscript"/>
          <w:lang w:val="en-US"/>
        </w:rPr>
        <w:t>2</w:t>
      </w:r>
      <w:r w:rsidRPr="00F61AE9">
        <w:rPr>
          <w:lang w:val="en-US"/>
        </w:rPr>
        <w:t>. XXI+436 p. [USP]</w:t>
      </w:r>
    </w:p>
    <w:p w:rsidR="00FB710A" w:rsidRPr="00F61AE9" w:rsidRDefault="00FB710A" w:rsidP="002802EC">
      <w:pPr>
        <w:pStyle w:val="PargrafoparaBibl"/>
        <w:widowControl/>
        <w:rPr>
          <w:noProof/>
          <w:szCs w:val="24"/>
          <w:lang w:val="en-US"/>
        </w:rPr>
      </w:pPr>
      <w:r w:rsidRPr="00F61AE9">
        <w:rPr>
          <w:noProof/>
          <w:szCs w:val="24"/>
          <w:lang w:val="en-US"/>
        </w:rPr>
        <w:t xml:space="preserve">PERLER, D., </w:t>
      </w:r>
      <w:r w:rsidRPr="00F61AE9">
        <w:rPr>
          <w:bCs/>
          <w:i/>
          <w:noProof/>
          <w:szCs w:val="24"/>
          <w:lang w:val="en-US"/>
        </w:rPr>
        <w:t>Zweifel und Gewissheit</w:t>
      </w:r>
      <w:r w:rsidRPr="00F61AE9">
        <w:rPr>
          <w:i/>
          <w:noProof/>
          <w:szCs w:val="24"/>
          <w:lang w:val="en-US"/>
        </w:rPr>
        <w:t xml:space="preserve">. </w:t>
      </w:r>
      <w:r w:rsidRPr="00F61AE9">
        <w:rPr>
          <w:bCs/>
          <w:i/>
          <w:noProof/>
          <w:szCs w:val="24"/>
          <w:lang w:val="en-US"/>
        </w:rPr>
        <w:t>Skeptische Debatten im Mittelalter</w:t>
      </w:r>
      <w:r w:rsidRPr="00F61AE9">
        <w:rPr>
          <w:bCs/>
          <w:noProof/>
          <w:szCs w:val="24"/>
          <w:lang w:val="en-US"/>
        </w:rPr>
        <w:t xml:space="preserve">. </w:t>
      </w:r>
      <w:r w:rsidRPr="00F61AE9">
        <w:rPr>
          <w:noProof/>
          <w:szCs w:val="24"/>
          <w:lang w:val="en-US"/>
        </w:rPr>
        <w:t>Frankfurt am Main, Klostermann, 2006. XII+443 p. [UFSCar] [USP]</w:t>
      </w:r>
    </w:p>
    <w:p w:rsidR="00987D4A" w:rsidRDefault="00987D4A" w:rsidP="00987D4A">
      <w:pPr>
        <w:pStyle w:val="PargrafoparaBibl"/>
        <w:rPr>
          <w:color w:val="808080" w:themeColor="background1" w:themeShade="80"/>
        </w:rPr>
      </w:pPr>
      <w:r w:rsidRPr="007E0218">
        <w:rPr>
          <w:i/>
          <w:color w:val="808080" w:themeColor="background1" w:themeShade="80"/>
        </w:rPr>
        <w:t>Pietro di Giovanni Olivi frate minore</w:t>
      </w:r>
      <w:r w:rsidRPr="007E0218">
        <w:rPr>
          <w:color w:val="808080" w:themeColor="background1" w:themeShade="80"/>
        </w:rPr>
        <w:t xml:space="preserve">. </w:t>
      </w:r>
      <w:r w:rsidRPr="00917C74">
        <w:rPr>
          <w:color w:val="808080" w:themeColor="background1" w:themeShade="80"/>
        </w:rPr>
        <w:t>Società internazionale di studi francescani, ns, 2</w:t>
      </w:r>
      <w:r>
        <w:rPr>
          <w:color w:val="808080" w:themeColor="background1" w:themeShade="80"/>
        </w:rPr>
        <w:t>6</w:t>
      </w:r>
      <w:r w:rsidRPr="00917C74">
        <w:rPr>
          <w:color w:val="808080" w:themeColor="background1" w:themeShade="80"/>
        </w:rPr>
        <w:t>. Spoleto, CISAM,</w:t>
      </w:r>
      <w:r>
        <w:rPr>
          <w:color w:val="808080" w:themeColor="background1" w:themeShade="80"/>
        </w:rPr>
        <w:t xml:space="preserve"> 2016. X+517 p.</w:t>
      </w:r>
    </w:p>
    <w:p w:rsidR="00FB710A" w:rsidRPr="00F61AE9" w:rsidRDefault="00FB710A" w:rsidP="002802EC">
      <w:pPr>
        <w:pStyle w:val="PargrafoparaBibl"/>
        <w:widowControl/>
        <w:rPr>
          <w:szCs w:val="16"/>
        </w:rPr>
      </w:pPr>
      <w:r w:rsidRPr="00F61AE9">
        <w:rPr>
          <w:szCs w:val="16"/>
          <w:lang w:val="en-US"/>
        </w:rPr>
        <w:t xml:space="preserve">PUTALLAZ, F.-X., </w:t>
      </w:r>
      <w:r w:rsidRPr="00F61AE9">
        <w:rPr>
          <w:i/>
          <w:iCs/>
          <w:szCs w:val="16"/>
          <w:lang w:val="en-US"/>
        </w:rPr>
        <w:t>Insolente liberté</w:t>
      </w:r>
      <w:r w:rsidRPr="00F61AE9">
        <w:rPr>
          <w:bCs/>
          <w:i/>
          <w:iCs/>
          <w:szCs w:val="16"/>
          <w:lang w:val="en-US"/>
        </w:rPr>
        <w:t>.</w:t>
      </w:r>
      <w:r w:rsidRPr="00F61AE9">
        <w:rPr>
          <w:i/>
          <w:iCs/>
          <w:szCs w:val="16"/>
          <w:lang w:val="en-US"/>
        </w:rPr>
        <w:t xml:space="preserve"> Controverses et condamnations au XIII</w:t>
      </w:r>
      <w:r w:rsidRPr="00F61AE9">
        <w:rPr>
          <w:i/>
          <w:iCs/>
          <w:szCs w:val="16"/>
          <w:vertAlign w:val="superscript"/>
          <w:lang w:val="en-US"/>
        </w:rPr>
        <w:t>e</w:t>
      </w:r>
      <w:r w:rsidRPr="00F61AE9">
        <w:rPr>
          <w:i/>
          <w:iCs/>
          <w:szCs w:val="16"/>
          <w:lang w:val="en-US"/>
        </w:rPr>
        <w:t xml:space="preserve"> siècle.</w:t>
      </w:r>
      <w:r w:rsidRPr="00F61AE9">
        <w:rPr>
          <w:szCs w:val="16"/>
          <w:lang w:val="en-US"/>
        </w:rPr>
        <w:t xml:space="preserve"> Vestigia, 15. Paris, Cerf / Éditions Universitaires de Fribourg, 1995. </w:t>
      </w:r>
      <w:r w:rsidRPr="00F61AE9">
        <w:t>344</w:t>
      </w:r>
      <w:r w:rsidRPr="00F61AE9">
        <w:rPr>
          <w:szCs w:val="16"/>
        </w:rPr>
        <w:t xml:space="preserve"> p. [UFSCar] [UNICAMP] [USP]</w:t>
      </w:r>
    </w:p>
    <w:p w:rsidR="00FB710A" w:rsidRPr="00F61AE9" w:rsidRDefault="00FB710A" w:rsidP="002802EC">
      <w:pPr>
        <w:pStyle w:val="PargrafoparaBibl"/>
        <w:widowControl/>
        <w:rPr>
          <w:lang w:val="en-US"/>
        </w:rPr>
      </w:pPr>
      <w:r w:rsidRPr="00F61AE9">
        <w:rPr>
          <w:szCs w:val="16"/>
        </w:rPr>
        <w:t xml:space="preserve">PUTALLAZ, F.-X., </w:t>
      </w:r>
      <w:r w:rsidRPr="00F61AE9">
        <w:rPr>
          <w:i/>
          <w:iCs/>
          <w:szCs w:val="16"/>
        </w:rPr>
        <w:t>La connaissance de soi au XIII</w:t>
      </w:r>
      <w:r w:rsidRPr="00F61AE9">
        <w:rPr>
          <w:i/>
          <w:iCs/>
          <w:szCs w:val="10"/>
          <w:vertAlign w:val="superscript"/>
        </w:rPr>
        <w:t>e</w:t>
      </w:r>
      <w:r w:rsidRPr="00F61AE9">
        <w:rPr>
          <w:i/>
          <w:iCs/>
          <w:szCs w:val="10"/>
        </w:rPr>
        <w:t xml:space="preserve"> </w:t>
      </w:r>
      <w:r w:rsidRPr="00F61AE9">
        <w:rPr>
          <w:i/>
          <w:iCs/>
          <w:szCs w:val="16"/>
        </w:rPr>
        <w:t>siècle. De Matthieu d’Aquasparta à Thierry de Freiburg</w:t>
      </w:r>
      <w:r w:rsidRPr="00F61AE9">
        <w:rPr>
          <w:szCs w:val="16"/>
        </w:rPr>
        <w:t xml:space="preserve">. </w:t>
      </w:r>
      <w:r w:rsidRPr="00F61AE9">
        <w:rPr>
          <w:szCs w:val="16"/>
          <w:lang w:val="en-US"/>
        </w:rPr>
        <w:t>Paris, Vrin</w:t>
      </w:r>
      <w:r w:rsidRPr="00F61AE9">
        <w:rPr>
          <w:lang w:val="en-US"/>
        </w:rPr>
        <w:t>, 1991</w:t>
      </w:r>
      <w:r w:rsidRPr="00F61AE9">
        <w:rPr>
          <w:szCs w:val="16"/>
          <w:lang w:val="en-US"/>
        </w:rPr>
        <w:t>. 444 p</w:t>
      </w:r>
      <w:r w:rsidRPr="00F61AE9">
        <w:rPr>
          <w:szCs w:val="12"/>
          <w:lang w:val="en-US"/>
        </w:rPr>
        <w:t xml:space="preserve">. [UNIFESP] </w:t>
      </w:r>
      <w:r w:rsidRPr="00F61AE9">
        <w:rPr>
          <w:szCs w:val="16"/>
          <w:lang w:val="en-US"/>
        </w:rPr>
        <w:t>[USP]</w:t>
      </w:r>
    </w:p>
    <w:p w:rsidR="00FB710A" w:rsidRPr="00F61AE9" w:rsidRDefault="00FB710A" w:rsidP="002802EC">
      <w:pPr>
        <w:pStyle w:val="PargrafoparaBibl"/>
        <w:widowControl/>
        <w:rPr>
          <w:noProof/>
          <w:lang w:val="en-US"/>
        </w:rPr>
      </w:pPr>
      <w:r w:rsidRPr="00F61AE9">
        <w:rPr>
          <w:lang w:val="en-US"/>
        </w:rPr>
        <w:t xml:space="preserve">PUTALLAZ, F.-X., </w:t>
      </w:r>
      <w:r w:rsidRPr="00F61AE9">
        <w:rPr>
          <w:i/>
          <w:iCs/>
          <w:lang w:val="en-US"/>
        </w:rPr>
        <w:t xml:space="preserve">Figures franciscaines. </w:t>
      </w:r>
      <w:r w:rsidRPr="00F61AE9">
        <w:rPr>
          <w:i/>
          <w:iCs/>
        </w:rPr>
        <w:t>De Bonaventure à Duns Scot</w:t>
      </w:r>
      <w:r w:rsidRPr="00F61AE9">
        <w:t xml:space="preserve">. </w:t>
      </w:r>
      <w:r w:rsidRPr="00F61AE9">
        <w:rPr>
          <w:lang w:val="en-US"/>
        </w:rPr>
        <w:t xml:space="preserve">Initiations au Moyen Âge. Paris, Cerf, 1997. 184 p. </w:t>
      </w:r>
      <w:r w:rsidRPr="00F61AE9">
        <w:rPr>
          <w:noProof/>
          <w:lang w:val="en-US"/>
        </w:rPr>
        <w:t>[USP]</w:t>
      </w:r>
    </w:p>
    <w:p w:rsidR="00FB710A" w:rsidRPr="00F61AE9" w:rsidRDefault="00FB710A" w:rsidP="002802EC">
      <w:pPr>
        <w:pStyle w:val="PargrafoparaBibl"/>
        <w:widowControl/>
      </w:pPr>
      <w:r w:rsidRPr="00F61AE9">
        <w:rPr>
          <w:lang w:val="en-US"/>
        </w:rPr>
        <w:t xml:space="preserve">PUTALLAZ, F.-X., </w:t>
      </w:r>
      <w:r w:rsidRPr="00F61AE9">
        <w:rPr>
          <w:i/>
          <w:lang w:val="en-US"/>
        </w:rPr>
        <w:t>Figure francescane alla fine del XIII secolo</w:t>
      </w:r>
      <w:r w:rsidRPr="00F61AE9">
        <w:rPr>
          <w:lang w:val="en-US"/>
        </w:rPr>
        <w:t xml:space="preserve">. </w:t>
      </w:r>
      <w:r w:rsidRPr="00F61AE9">
        <w:t>Tr. C. Marabelli. Eredità medievale, 3. Milano</w:t>
      </w:r>
      <w:r w:rsidR="00364BFE">
        <w:t>, J</w:t>
      </w:r>
      <w:r w:rsidR="00535728">
        <w:t>acabook, 1996. 152 p. [USP]</w:t>
      </w:r>
    </w:p>
    <w:p w:rsidR="00FB710A" w:rsidRPr="00F61AE9" w:rsidRDefault="00FB710A" w:rsidP="002802EC">
      <w:pPr>
        <w:pStyle w:val="PargrafoparaBibl"/>
        <w:widowControl/>
        <w:rPr>
          <w:lang w:val="en-US"/>
        </w:rPr>
      </w:pPr>
      <w:r w:rsidRPr="00F61AE9">
        <w:t xml:space="preserve">SCHNEIDER, T., </w:t>
      </w:r>
      <w:r w:rsidRPr="00F61AE9">
        <w:rPr>
          <w:i/>
        </w:rPr>
        <w:t xml:space="preserve">Die Einheit des Menschen. Die anthropologische Formel “anima forma corporis” im sogenannten Korrektorienstreit und bei Petrus Johannis Olivi. </w:t>
      </w:r>
      <w:r w:rsidRPr="00F61AE9">
        <w:rPr>
          <w:i/>
          <w:lang w:val="en-US"/>
        </w:rPr>
        <w:t>Ein Beitrag zur Vorgeschichte des Konzils von Vienne</w:t>
      </w:r>
      <w:r w:rsidRPr="00F61AE9">
        <w:rPr>
          <w:lang w:val="en-US"/>
        </w:rPr>
        <w:t>. BGPTM, NF, 8. Münster, Aschendorff, [1973] 1988</w:t>
      </w:r>
      <w:r w:rsidRPr="00F61AE9">
        <w:rPr>
          <w:vertAlign w:val="superscript"/>
          <w:lang w:val="en-US"/>
        </w:rPr>
        <w:t>2</w:t>
      </w:r>
      <w:r w:rsidR="002F109F">
        <w:rPr>
          <w:lang w:val="en-US"/>
        </w:rPr>
        <w:t>. 288 S. [UFSCar] [USP] {NA}</w:t>
      </w:r>
    </w:p>
    <w:p w:rsidR="00FB710A" w:rsidRDefault="00FB710A" w:rsidP="002802EC">
      <w:pPr>
        <w:pStyle w:val="PargrafoparaBibl"/>
        <w:widowControl/>
        <w:rPr>
          <w:lang w:val="en-US"/>
        </w:rPr>
      </w:pPr>
      <w:r w:rsidRPr="00F61AE9">
        <w:rPr>
          <w:lang w:val="en-US"/>
        </w:rPr>
        <w:lastRenderedPageBreak/>
        <w:t xml:space="preserve">SCHMUCKI, A., </w:t>
      </w:r>
      <w:r w:rsidRPr="00F61AE9">
        <w:rPr>
          <w:i/>
          <w:lang w:val="en-US"/>
        </w:rPr>
        <w:t>Selbstbesitz und Hingabe: die Freiheitstheologie des Petrus Iohannis Olivi im Dialog mit dem modernen Freiheitsverständnis</w:t>
      </w:r>
      <w:r w:rsidRPr="00F61AE9">
        <w:rPr>
          <w:lang w:val="en-US"/>
        </w:rPr>
        <w:t xml:space="preserve">. Johannes-Duns-Skotus-Akademie, 28. Mönchengladbach, Kühlen, </w:t>
      </w:r>
      <w:r w:rsidR="0038005F">
        <w:rPr>
          <w:lang w:val="en-US"/>
        </w:rPr>
        <w:t>2009. 274 S. [UFSCar] [USP]</w:t>
      </w:r>
    </w:p>
    <w:p w:rsidR="00FB710A" w:rsidRPr="00F61AE9" w:rsidRDefault="00FB710A" w:rsidP="002802EC">
      <w:pPr>
        <w:pStyle w:val="PargrafoparaBibl"/>
        <w:widowControl/>
      </w:pPr>
      <w:r w:rsidRPr="003E4E58">
        <w:rPr>
          <w:i/>
          <w:lang w:val="en-US"/>
        </w:rPr>
        <w:t>Sentimento del tempo e periodizzazione della storia nel medioevo</w:t>
      </w:r>
      <w:r w:rsidRPr="003E4E58">
        <w:rPr>
          <w:lang w:val="en-US"/>
        </w:rPr>
        <w:t xml:space="preserve">. </w:t>
      </w:r>
      <w:r w:rsidRPr="00F61AE9">
        <w:t>Centro di studi sulla spirtualità medievale, ns, 13. Spoleto, CISAM, 2000. X+329 p. [UNICAMP] [USP]</w:t>
      </w:r>
    </w:p>
    <w:p w:rsidR="00C65C36" w:rsidRPr="000933A5" w:rsidRDefault="00C65C36" w:rsidP="00C65C36">
      <w:pPr>
        <w:pStyle w:val="PargrafoparaBibl"/>
      </w:pPr>
      <w:r w:rsidRPr="000933A5">
        <w:rPr>
          <w:bCs/>
        </w:rPr>
        <w:t xml:space="preserve">SIMONCIOLI, F., </w:t>
      </w:r>
      <w:r w:rsidRPr="000933A5">
        <w:rPr>
          <w:i/>
        </w:rPr>
        <w:t>Il Problema della liberta umana in Pietro di Giovanni Olivi e Pietro de Trabibus</w:t>
      </w:r>
      <w:r w:rsidRPr="000933A5">
        <w:t>. Milano, Vita e Pensiero, 195</w:t>
      </w:r>
      <w:r>
        <w:t>6</w:t>
      </w:r>
      <w:r w:rsidRPr="000933A5">
        <w:t xml:space="preserve">. VIII+259 p. </w:t>
      </w:r>
      <w:r w:rsidRPr="007F1165">
        <w:t>[Redentoristas]</w:t>
      </w:r>
    </w:p>
    <w:p w:rsidR="000638F0" w:rsidRPr="004C7D92" w:rsidRDefault="000638F0" w:rsidP="002802EC">
      <w:pPr>
        <w:pStyle w:val="PargrafoparaBibl"/>
        <w:widowControl/>
        <w:rPr>
          <w:szCs w:val="24"/>
        </w:rPr>
      </w:pPr>
      <w:r w:rsidRPr="002F16E2">
        <w:rPr>
          <w:bCs/>
          <w:szCs w:val="24"/>
        </w:rPr>
        <w:t>SPICCIANI</w:t>
      </w:r>
      <w:r>
        <w:rPr>
          <w:bCs/>
          <w:szCs w:val="24"/>
        </w:rPr>
        <w:t xml:space="preserve">, A., </w:t>
      </w:r>
      <w:r w:rsidRPr="005277AF">
        <w:rPr>
          <w:bCs/>
          <w:i/>
          <w:szCs w:val="24"/>
        </w:rPr>
        <w:t>Capitale e interesse tra mercatura e povert</w:t>
      </w:r>
      <w:r w:rsidRPr="00B22E1D">
        <w:rPr>
          <w:bCs/>
          <w:i/>
          <w:szCs w:val="24"/>
        </w:rPr>
        <w:t>à</w:t>
      </w:r>
      <w:r w:rsidRPr="005277AF">
        <w:rPr>
          <w:bCs/>
          <w:i/>
          <w:szCs w:val="24"/>
        </w:rPr>
        <w:t xml:space="preserve"> nei teologi e canonisti dei </w:t>
      </w:r>
      <w:r w:rsidRPr="005277AF">
        <w:rPr>
          <w:i/>
          <w:szCs w:val="24"/>
        </w:rPr>
        <w:t>secoli XIII-XV</w:t>
      </w:r>
      <w:r w:rsidRPr="00B22E1D">
        <w:rPr>
          <w:szCs w:val="24"/>
        </w:rPr>
        <w:t>.</w:t>
      </w:r>
      <w:r w:rsidRPr="002F16E2">
        <w:rPr>
          <w:szCs w:val="24"/>
        </w:rPr>
        <w:t xml:space="preserve"> </w:t>
      </w:r>
      <w:r w:rsidRPr="004C7D92">
        <w:rPr>
          <w:szCs w:val="24"/>
        </w:rPr>
        <w:t>Storia, 24. Roma, Jouvence, 1990. 2002. 262 p. [UNICAMP]</w:t>
      </w:r>
      <w:r w:rsidRPr="003D4063">
        <w:rPr>
          <w:szCs w:val="24"/>
        </w:rPr>
        <w:t xml:space="preserve"> [USP]</w:t>
      </w:r>
    </w:p>
    <w:p w:rsidR="000638F0" w:rsidRDefault="000638F0" w:rsidP="002802EC">
      <w:pPr>
        <w:pStyle w:val="PargrafoparaBibl"/>
        <w:widowControl/>
        <w:rPr>
          <w:szCs w:val="24"/>
          <w:lang w:val="en-US"/>
        </w:rPr>
      </w:pPr>
      <w:bookmarkStart w:id="85" w:name="_Hlk486948161"/>
      <w:r w:rsidRPr="00B22E1D">
        <w:rPr>
          <w:szCs w:val="24"/>
        </w:rPr>
        <w:t xml:space="preserve">SPICCIANI, A., </w:t>
      </w:r>
      <w:r w:rsidRPr="00B22E1D">
        <w:rPr>
          <w:i/>
          <w:szCs w:val="24"/>
        </w:rPr>
        <w:t>La mercatura e la formazione del prezzo nella riflessione teologica medioevale</w:t>
      </w:r>
      <w:r w:rsidRPr="00B22E1D">
        <w:rPr>
          <w:szCs w:val="24"/>
        </w:rPr>
        <w:t xml:space="preserve">. </w:t>
      </w:r>
      <w:r w:rsidRPr="0018321A">
        <w:rPr>
          <w:szCs w:val="24"/>
          <w:lang w:val="en-US"/>
        </w:rPr>
        <w:t>Roma: Accademia nazionale dei Lincei, 1977. X+</w:t>
      </w:r>
      <w:r w:rsidRPr="00DD13BF">
        <w:rPr>
          <w:szCs w:val="24"/>
          <w:lang w:val="en-US"/>
        </w:rPr>
        <w:t>293 p. [US</w:t>
      </w:r>
      <w:r>
        <w:rPr>
          <w:szCs w:val="24"/>
          <w:lang w:val="en-US"/>
        </w:rPr>
        <w:t>P</w:t>
      </w:r>
      <w:r w:rsidRPr="00DD13BF">
        <w:rPr>
          <w:szCs w:val="24"/>
          <w:lang w:val="en-US"/>
        </w:rPr>
        <w:t>]</w:t>
      </w:r>
    </w:p>
    <w:bookmarkEnd w:id="85"/>
    <w:p w:rsidR="00FB710A" w:rsidRPr="005F264F" w:rsidRDefault="00FB710A" w:rsidP="002802EC">
      <w:pPr>
        <w:pStyle w:val="PargrafoparaBibl"/>
        <w:widowControl/>
        <w:rPr>
          <w:lang w:val="en-US"/>
        </w:rPr>
      </w:pPr>
      <w:r w:rsidRPr="00F61AE9">
        <w:rPr>
          <w:lang w:val="en-US"/>
        </w:rPr>
        <w:t xml:space="preserve">TIERNEY, B., </w:t>
      </w:r>
      <w:r w:rsidRPr="00F61AE9">
        <w:rPr>
          <w:i/>
          <w:lang w:val="en-US"/>
        </w:rPr>
        <w:t>Origins of papal infallibility, 1150-1350. A study on the concepts of infallibility, sovereignty and tradition in the Middle Ages</w:t>
      </w:r>
      <w:r w:rsidRPr="00F61AE9">
        <w:rPr>
          <w:lang w:val="en-US"/>
        </w:rPr>
        <w:t xml:space="preserve">. Studies in the history of christian thought, 6. Leiden, Brill, 1988. VIII+327 p. </w:t>
      </w:r>
      <w:r w:rsidRPr="00F61AE9">
        <w:rPr>
          <w:noProof/>
          <w:lang w:val="en-US"/>
        </w:rPr>
        <w:t>[</w:t>
      </w:r>
      <w:r w:rsidRPr="005F264F">
        <w:rPr>
          <w:lang w:val="en-US"/>
        </w:rPr>
        <w:t>USP]</w:t>
      </w:r>
    </w:p>
    <w:p w:rsidR="00FB710A" w:rsidRPr="005F264F" w:rsidRDefault="00FB710A" w:rsidP="002802EC">
      <w:pPr>
        <w:pStyle w:val="PargrafoparaBibl"/>
        <w:widowControl/>
        <w:rPr>
          <w:lang w:val="en-US"/>
        </w:rPr>
      </w:pPr>
      <w:r w:rsidRPr="00F61AE9">
        <w:rPr>
          <w:lang w:val="en-US"/>
        </w:rPr>
        <w:t xml:space="preserve">TIERNEY, B., </w:t>
      </w:r>
      <w:r w:rsidRPr="00F61AE9">
        <w:rPr>
          <w:i/>
          <w:szCs w:val="24"/>
          <w:lang w:val="en-US"/>
        </w:rPr>
        <w:t>Rights, laws, and infallibility in medieval thought</w:t>
      </w:r>
      <w:r w:rsidRPr="00F61AE9">
        <w:rPr>
          <w:szCs w:val="24"/>
          <w:lang w:val="en-US"/>
        </w:rPr>
        <w:t xml:space="preserve">. </w:t>
      </w:r>
      <w:r w:rsidRPr="00F61AE9">
        <w:rPr>
          <w:noProof/>
          <w:color w:val="000000"/>
          <w:szCs w:val="16"/>
          <w:lang w:val="en-US"/>
        </w:rPr>
        <w:t>Aldershot, Ashgate,</w:t>
      </w:r>
      <w:r w:rsidRPr="00F61AE9">
        <w:rPr>
          <w:szCs w:val="24"/>
          <w:lang w:val="en-US"/>
        </w:rPr>
        <w:t xml:space="preserve"> 1997. 340 p. </w:t>
      </w:r>
      <w:r w:rsidRPr="00F61AE9">
        <w:rPr>
          <w:noProof/>
          <w:lang w:val="en-US"/>
        </w:rPr>
        <w:t>[</w:t>
      </w:r>
      <w:r w:rsidRPr="005F264F">
        <w:rPr>
          <w:lang w:val="en-US"/>
        </w:rPr>
        <w:t>USP]</w:t>
      </w:r>
    </w:p>
    <w:p w:rsidR="0056605C" w:rsidRPr="0056605C" w:rsidRDefault="0056605C" w:rsidP="002802EC">
      <w:pPr>
        <w:pStyle w:val="PargrafoparaBibl"/>
        <w:widowControl/>
        <w:rPr>
          <w:color w:val="808080" w:themeColor="background1" w:themeShade="80"/>
          <w:lang w:val="en"/>
        </w:rPr>
      </w:pPr>
      <w:r w:rsidRPr="0056605C">
        <w:rPr>
          <w:color w:val="808080" w:themeColor="background1" w:themeShade="80"/>
          <w:lang w:val="en"/>
        </w:rPr>
        <w:t xml:space="preserve">TOIVANEN, J., </w:t>
      </w:r>
      <w:r w:rsidRPr="0056605C">
        <w:rPr>
          <w:i/>
          <w:color w:val="808080" w:themeColor="background1" w:themeShade="80"/>
          <w:lang w:val="en"/>
        </w:rPr>
        <w:t>Perception and the internal senses. Peter of John Olivi on the cognitive functions of the sensitive soul</w:t>
      </w:r>
      <w:r w:rsidRPr="0056605C">
        <w:rPr>
          <w:color w:val="808080" w:themeColor="background1" w:themeShade="80"/>
          <w:lang w:val="en"/>
        </w:rPr>
        <w:t xml:space="preserve">. Investigating medieval philosophy, </w:t>
      </w:r>
      <w:r>
        <w:rPr>
          <w:color w:val="808080" w:themeColor="background1" w:themeShade="80"/>
          <w:lang w:val="en"/>
        </w:rPr>
        <w:t>5</w:t>
      </w:r>
      <w:r w:rsidRPr="0056605C">
        <w:rPr>
          <w:color w:val="808080" w:themeColor="background1" w:themeShade="80"/>
          <w:lang w:val="en"/>
        </w:rPr>
        <w:t xml:space="preserve">. </w:t>
      </w:r>
      <w:r w:rsidRPr="0056605C">
        <w:rPr>
          <w:color w:val="808080" w:themeColor="background1" w:themeShade="80"/>
          <w:lang w:val="en-US"/>
        </w:rPr>
        <w:t>Leiden, Brill, 2013.</w:t>
      </w:r>
      <w:r w:rsidRPr="0056605C">
        <w:rPr>
          <w:color w:val="808080" w:themeColor="background1" w:themeShade="80"/>
          <w:lang w:val="en"/>
        </w:rPr>
        <w:t xml:space="preserve"> 384 p.*</w:t>
      </w:r>
    </w:p>
    <w:p w:rsidR="00FB710A" w:rsidRPr="00C366EB" w:rsidRDefault="00FB710A" w:rsidP="002802EC">
      <w:pPr>
        <w:pStyle w:val="PargrafoparaBibl"/>
        <w:widowControl/>
        <w:rPr>
          <w:lang w:val="en-US"/>
        </w:rPr>
      </w:pPr>
      <w:r w:rsidRPr="00F61AE9">
        <w:rPr>
          <w:lang w:val="en-US"/>
        </w:rPr>
        <w:t xml:space="preserve">WILPERT, P., Hrsg., </w:t>
      </w:r>
      <w:r w:rsidRPr="00F61AE9">
        <w:rPr>
          <w:i/>
          <w:lang w:val="en-US"/>
        </w:rPr>
        <w:t>Lex et Sacramentum im Mittelalter</w:t>
      </w:r>
      <w:r w:rsidRPr="00F61AE9">
        <w:rPr>
          <w:lang w:val="en-US"/>
        </w:rPr>
        <w:t xml:space="preserve">. </w:t>
      </w:r>
      <w:r w:rsidRPr="00F61AE9">
        <w:t xml:space="preserve">Miscellanea Mediaevalia, 6. Berlin, de Gruyter, 1969. </w:t>
      </w:r>
      <w:r w:rsidRPr="00C366EB">
        <w:rPr>
          <w:lang w:val="en-US"/>
        </w:rPr>
        <w:t>VIII+237 S. [USP]</w:t>
      </w:r>
    </w:p>
    <w:p w:rsidR="00657DC4" w:rsidRPr="00C366EB" w:rsidRDefault="00657DC4" w:rsidP="002802EC">
      <w:pPr>
        <w:pStyle w:val="PargrafoparaBibl"/>
        <w:widowControl/>
        <w:rPr>
          <w:lang w:val="en-US"/>
        </w:rPr>
      </w:pPr>
    </w:p>
    <w:p w:rsidR="00FB710A" w:rsidRPr="00C366EB" w:rsidRDefault="00FB710A" w:rsidP="002802EC">
      <w:pPr>
        <w:spacing w:after="200" w:line="276" w:lineRule="auto"/>
        <w:rPr>
          <w:bCs/>
          <w:lang w:val="en-US"/>
        </w:rPr>
      </w:pPr>
      <w:r w:rsidRPr="00C366EB">
        <w:rPr>
          <w:bCs/>
          <w:lang w:val="en-US"/>
        </w:rPr>
        <w:br w:type="page"/>
      </w:r>
    </w:p>
    <w:p w:rsidR="0038702D" w:rsidRPr="00C366EB" w:rsidRDefault="0038702D" w:rsidP="002802EC">
      <w:pPr>
        <w:pStyle w:val="Ttulo4"/>
        <w:widowControl/>
        <w:rPr>
          <w:color w:val="FF0000"/>
          <w:lang w:val="en-US"/>
        </w:rPr>
      </w:pPr>
      <w:r w:rsidRPr="00C366EB">
        <w:rPr>
          <w:color w:val="FF0000"/>
          <w:lang w:val="en-US"/>
        </w:rPr>
        <w:lastRenderedPageBreak/>
        <w:t>ptolomeo de lucca, ca.1236-ca.1327</w:t>
      </w:r>
    </w:p>
    <w:p w:rsidR="00B268ED" w:rsidRPr="00FB4E5C" w:rsidRDefault="00B268ED" w:rsidP="002802EC">
      <w:pPr>
        <w:pStyle w:val="Ttulo5"/>
        <w:keepNext/>
        <w:spacing w:before="0"/>
        <w:rPr>
          <w:color w:val="FF0000"/>
          <w:lang w:val="es-ES_tradnl"/>
        </w:rPr>
      </w:pPr>
      <w:r>
        <w:rPr>
          <w:color w:val="FF0000"/>
          <w:lang w:val="es-ES_tradnl"/>
        </w:rPr>
        <w:t>Textos</w:t>
      </w:r>
    </w:p>
    <w:p w:rsidR="00B268ED" w:rsidRPr="00392273" w:rsidRDefault="00B268ED" w:rsidP="002802EC">
      <w:pPr>
        <w:pStyle w:val="PargrafoparaBibl"/>
        <w:widowControl/>
        <w:rPr>
          <w:lang w:val="en-US"/>
        </w:rPr>
      </w:pPr>
      <w:r w:rsidRPr="00F61AE9">
        <w:rPr>
          <w:lang w:val="en-US"/>
        </w:rPr>
        <w:t xml:space="preserve">PTOLEMY OF LUCCA, </w:t>
      </w:r>
      <w:r w:rsidRPr="00F61AE9">
        <w:rPr>
          <w:i/>
          <w:lang w:val="en-US"/>
        </w:rPr>
        <w:t>On the government of rulers: De regimine principum</w:t>
      </w:r>
      <w:r w:rsidRPr="00F61AE9">
        <w:rPr>
          <w:lang w:val="en-US"/>
        </w:rPr>
        <w:t xml:space="preserve"> </w:t>
      </w:r>
      <w:r w:rsidRPr="00F61AE9">
        <w:rPr>
          <w:i/>
          <w:lang w:val="en-US"/>
        </w:rPr>
        <w:t>with portions attributed to Thomas Aquinas</w:t>
      </w:r>
      <w:r w:rsidRPr="00F61AE9">
        <w:rPr>
          <w:lang w:val="en-US"/>
        </w:rPr>
        <w:t xml:space="preserve">. Tr. J. M. Blythe. Middle Ages series. Philadelphia, Pennsylvania UP, 1997. </w:t>
      </w:r>
      <w:r w:rsidRPr="00392273">
        <w:rPr>
          <w:lang w:val="en-US"/>
        </w:rPr>
        <w:t>X+310 p. [USP]</w:t>
      </w:r>
    </w:p>
    <w:p w:rsidR="00B268ED" w:rsidRPr="00B339A8" w:rsidRDefault="00B268ED" w:rsidP="002802EC">
      <w:pPr>
        <w:pStyle w:val="Ttulo5"/>
        <w:keepNext/>
        <w:spacing w:before="0"/>
        <w:rPr>
          <w:color w:val="FF0000"/>
          <w:lang w:val="en-US"/>
        </w:rPr>
      </w:pPr>
      <w:r w:rsidRPr="00B339A8">
        <w:rPr>
          <w:color w:val="FF0000"/>
          <w:lang w:val="en-US"/>
        </w:rPr>
        <w:t>Comentadores</w:t>
      </w:r>
    </w:p>
    <w:p w:rsidR="00B268ED" w:rsidRPr="00E92BA8" w:rsidRDefault="00B268ED" w:rsidP="002802EC">
      <w:pPr>
        <w:pStyle w:val="PargrafoparaBibl"/>
        <w:widowControl/>
      </w:pPr>
      <w:r w:rsidRPr="00E92BA8">
        <w:rPr>
          <w:lang w:val="en-US"/>
        </w:rPr>
        <w:t>BLACK</w:t>
      </w:r>
      <w:r>
        <w:rPr>
          <w:lang w:val="en-US"/>
        </w:rPr>
        <w:t xml:space="preserve">, A., </w:t>
      </w:r>
      <w:r w:rsidRPr="00E92BA8">
        <w:rPr>
          <w:i/>
          <w:lang w:val="en-US"/>
        </w:rPr>
        <w:t>Political thought in Europe, 1250-1450</w:t>
      </w:r>
      <w:r>
        <w:rPr>
          <w:lang w:val="en-US"/>
        </w:rPr>
        <w:t>.</w:t>
      </w:r>
      <w:r w:rsidRPr="00E92BA8">
        <w:rPr>
          <w:lang w:val="en-US"/>
        </w:rPr>
        <w:t xml:space="preserve"> </w:t>
      </w:r>
      <w:r w:rsidRPr="00161879">
        <w:rPr>
          <w:lang w:val="en-US"/>
        </w:rPr>
        <w:t xml:space="preserve">Cambridge medieval textbooks. Cambridge, UP, 1992. </w:t>
      </w:r>
      <w:r w:rsidRPr="00E92BA8">
        <w:t xml:space="preserve">XII+211 p. </w:t>
      </w:r>
      <w:r>
        <w:rPr>
          <w:szCs w:val="24"/>
        </w:rPr>
        <w:t>[UNICAMP]</w:t>
      </w:r>
      <w:r w:rsidRPr="00E92BA8">
        <w:t xml:space="preserve"> [USP]</w:t>
      </w:r>
    </w:p>
    <w:p w:rsidR="00B268ED" w:rsidRDefault="00B268ED" w:rsidP="002802EC">
      <w:pPr>
        <w:pStyle w:val="PargrafoparaBibl"/>
        <w:widowControl/>
        <w:rPr>
          <w:lang w:val="en-US"/>
        </w:rPr>
      </w:pPr>
      <w:r w:rsidRPr="00E92BA8">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Crespo. </w:t>
      </w:r>
      <w:r w:rsidRPr="00E92BA8">
        <w:t>Cambridge, UP,</w:t>
      </w:r>
      <w:r>
        <w:t xml:space="preserve"> 1996. </w:t>
      </w:r>
      <w:r w:rsidRPr="00B339A8">
        <w:rPr>
          <w:szCs w:val="24"/>
          <w:lang w:val="en-US"/>
        </w:rPr>
        <w:t>XIII+324 p. [UNICAMP]</w:t>
      </w:r>
      <w:r w:rsidRPr="00B339A8">
        <w:rPr>
          <w:lang w:val="en-US"/>
        </w:rPr>
        <w:t xml:space="preserve"> [USP]</w:t>
      </w:r>
    </w:p>
    <w:p w:rsidR="00B268ED" w:rsidRDefault="00B268ED" w:rsidP="002802EC">
      <w:pPr>
        <w:pStyle w:val="PargrafoparaBibl"/>
        <w:widowControl/>
        <w:rPr>
          <w:lang w:val="en-US"/>
        </w:rPr>
      </w:pPr>
      <w:r w:rsidRPr="00ED4EF2">
        <w:rPr>
          <w:lang w:val="en-US"/>
        </w:rPr>
        <w:t xml:space="preserve">BLYTHE, J. M., </w:t>
      </w:r>
      <w:r w:rsidRPr="005B6207">
        <w:rPr>
          <w:i/>
          <w:lang w:val="en-US"/>
        </w:rPr>
        <w:t>The life and works of Tolomeo Fiadoni (Ptolemy of Lucca)</w:t>
      </w:r>
      <w:r w:rsidRPr="005B6207">
        <w:rPr>
          <w:lang w:val="en-US"/>
        </w:rPr>
        <w:t xml:space="preserve">. </w:t>
      </w:r>
      <w:r w:rsidRPr="00867F54">
        <w:rPr>
          <w:lang w:val="en-US"/>
        </w:rPr>
        <w:t xml:space="preserve">Disputatio, </w:t>
      </w:r>
      <w:r>
        <w:rPr>
          <w:lang w:val="en-US"/>
        </w:rPr>
        <w:t>16</w:t>
      </w:r>
      <w:r w:rsidRPr="00867F54">
        <w:rPr>
          <w:lang w:val="en-US"/>
        </w:rPr>
        <w:t>. Turnhout, Brepols, 2009.</w:t>
      </w:r>
      <w:r w:rsidRPr="005B6207">
        <w:rPr>
          <w:lang w:val="en-US"/>
        </w:rPr>
        <w:t xml:space="preserve"> XVIII+276 p. </w:t>
      </w:r>
      <w:r w:rsidRPr="00867F54">
        <w:rPr>
          <w:lang w:val="en-US"/>
        </w:rPr>
        <w:t>[USP]</w:t>
      </w:r>
    </w:p>
    <w:p w:rsidR="00B268ED" w:rsidRPr="00867F54" w:rsidRDefault="00B268ED" w:rsidP="002802EC">
      <w:pPr>
        <w:pStyle w:val="PargrafoparaBibl"/>
        <w:widowControl/>
        <w:rPr>
          <w:lang w:val="en-US"/>
        </w:rPr>
      </w:pPr>
      <w:r w:rsidRPr="00ED4EF2">
        <w:rPr>
          <w:lang w:val="en-US"/>
        </w:rPr>
        <w:t xml:space="preserve">BLYTHE, J. M., </w:t>
      </w:r>
      <w:r w:rsidRPr="00ED4EF2">
        <w:rPr>
          <w:i/>
          <w:lang w:val="en-US"/>
        </w:rPr>
        <w:t>The Worldview and thought of Tolomeo Fiadoni (Ptolemy of Lucca)</w:t>
      </w:r>
      <w:r w:rsidRPr="00ED4EF2">
        <w:rPr>
          <w:lang w:val="en-US"/>
        </w:rPr>
        <w:t xml:space="preserve">. </w:t>
      </w:r>
      <w:r w:rsidRPr="00867F54">
        <w:rPr>
          <w:lang w:val="en-US"/>
        </w:rPr>
        <w:t>Disputatio, 22. Turnhout, Brepols, 2009. XVIII+276 p. [USP]</w:t>
      </w:r>
    </w:p>
    <w:p w:rsidR="00B268ED" w:rsidRPr="00B268ED" w:rsidRDefault="00B268ED" w:rsidP="002802EC">
      <w:pPr>
        <w:pStyle w:val="PargrafoparaBibl"/>
        <w:widowControl/>
        <w:rPr>
          <w:lang w:val="en-US"/>
        </w:rPr>
      </w:pPr>
      <w:r w:rsidRPr="00F61AE9">
        <w:rPr>
          <w:lang w:val="en-US"/>
        </w:rPr>
        <w:t xml:space="preserve">HANKINS, J., </w:t>
      </w:r>
      <w:r>
        <w:rPr>
          <w:lang w:val="en-US"/>
        </w:rPr>
        <w:t xml:space="preserve">ed., </w:t>
      </w:r>
      <w:r w:rsidRPr="00F7532E">
        <w:rPr>
          <w:i/>
          <w:lang w:val="en-US"/>
        </w:rPr>
        <w:t>Renaissance civic humanism: reappraisals and reflections</w:t>
      </w:r>
      <w:r w:rsidRPr="00F7532E">
        <w:rPr>
          <w:lang w:val="en-US"/>
        </w:rPr>
        <w:t>.</w:t>
      </w:r>
      <w:r>
        <w:rPr>
          <w:lang w:val="en-US"/>
        </w:rPr>
        <w:t xml:space="preserve"> </w:t>
      </w:r>
      <w:r w:rsidRPr="00F7532E">
        <w:rPr>
          <w:lang w:val="en-US"/>
        </w:rPr>
        <w:t xml:space="preserve">Ideas in context, 57. </w:t>
      </w:r>
      <w:r w:rsidRPr="00F61AE9">
        <w:rPr>
          <w:lang w:val="en-US"/>
        </w:rPr>
        <w:t>Cambridge, UP, 2</w:t>
      </w:r>
      <w:r>
        <w:rPr>
          <w:lang w:val="en-US"/>
        </w:rPr>
        <w:t>003</w:t>
      </w:r>
      <w:r w:rsidRPr="00F61AE9">
        <w:rPr>
          <w:lang w:val="en-US"/>
        </w:rPr>
        <w:t>.</w:t>
      </w:r>
      <w:r>
        <w:rPr>
          <w:lang w:val="en-US"/>
        </w:rPr>
        <w:t xml:space="preserve"> X+314 p. [USP]</w:t>
      </w:r>
    </w:p>
    <w:p w:rsidR="00B268ED" w:rsidRPr="00C366EB" w:rsidRDefault="00B268ED" w:rsidP="002802EC">
      <w:pPr>
        <w:pStyle w:val="PargrafoparaBibl"/>
        <w:widowControl/>
        <w:rPr>
          <w:lang w:val="en-US"/>
        </w:rPr>
      </w:pPr>
      <w:r w:rsidRPr="00C366EB">
        <w:rPr>
          <w:lang w:val="en-US"/>
        </w:rPr>
        <w:t xml:space="preserve">MOMIGLIANO, A., </w:t>
      </w:r>
      <w:r w:rsidRPr="00C366EB">
        <w:rPr>
          <w:i/>
          <w:lang w:val="en-US"/>
        </w:rPr>
        <w:t>Les Fondations du savoir historique</w:t>
      </w:r>
      <w:r w:rsidRPr="00C366EB">
        <w:rPr>
          <w:lang w:val="en-US"/>
        </w:rPr>
        <w:t xml:space="preserve">. </w:t>
      </w:r>
      <w:r>
        <w:t xml:space="preserve">Avant-propos par </w:t>
      </w:r>
      <w:r w:rsidRPr="00B268ED">
        <w:t>R</w:t>
      </w:r>
      <w:r>
        <w:t>.</w:t>
      </w:r>
      <w:r w:rsidRPr="00B268ED">
        <w:t xml:space="preserve"> Di Donato</w:t>
      </w:r>
      <w:r>
        <w:t xml:space="preserve">. </w:t>
      </w:r>
      <w:r w:rsidRPr="00C366EB">
        <w:rPr>
          <w:lang w:val="en-US"/>
        </w:rPr>
        <w:t>Tr. I. Rozenbaumas. Paris, Les Belles Lettres, 1992. 2004. XV+198 p. [USP]</w:t>
      </w:r>
    </w:p>
    <w:p w:rsidR="00B268ED" w:rsidRDefault="00B268ED" w:rsidP="002802EC">
      <w:pPr>
        <w:pStyle w:val="PargrafoparaBibl"/>
        <w:widowControl/>
        <w:rPr>
          <w:szCs w:val="24"/>
        </w:rPr>
      </w:pPr>
      <w:r w:rsidRPr="00B268ED">
        <w:rPr>
          <w:lang w:val="en-US"/>
        </w:rPr>
        <w:t xml:space="preserve">MOMIGLIANO, A., </w:t>
      </w:r>
      <w:r w:rsidRPr="00B268ED">
        <w:rPr>
          <w:bCs/>
          <w:i/>
          <w:szCs w:val="24"/>
          <w:lang w:val="en-US"/>
        </w:rPr>
        <w:t>The classical foundations of modern historiography</w:t>
      </w:r>
      <w:r w:rsidRPr="00B268ED">
        <w:rPr>
          <w:lang w:val="en-US"/>
        </w:rPr>
        <w:t>.</w:t>
      </w:r>
      <w:r w:rsidRPr="00B268ED">
        <w:rPr>
          <w:bCs/>
          <w:szCs w:val="24"/>
          <w:lang w:val="en-US"/>
        </w:rPr>
        <w:t xml:space="preserve"> </w:t>
      </w:r>
      <w:r>
        <w:rPr>
          <w:bCs/>
          <w:szCs w:val="24"/>
          <w:lang w:val="en-US"/>
        </w:rPr>
        <w:t>W</w:t>
      </w:r>
      <w:r w:rsidRPr="00B268ED">
        <w:rPr>
          <w:bCs/>
          <w:szCs w:val="24"/>
          <w:lang w:val="en-US"/>
        </w:rPr>
        <w:t>ith a foreword by R</w:t>
      </w:r>
      <w:r>
        <w:rPr>
          <w:bCs/>
          <w:szCs w:val="24"/>
          <w:lang w:val="en-US"/>
        </w:rPr>
        <w:t xml:space="preserve">. </w:t>
      </w:r>
      <w:r w:rsidR="003805AC">
        <w:rPr>
          <w:bCs/>
          <w:szCs w:val="24"/>
          <w:lang w:val="en-US"/>
        </w:rPr>
        <w:t xml:space="preserve">Di Donato. </w:t>
      </w:r>
      <w:r w:rsidRPr="00C366EB">
        <w:rPr>
          <w:szCs w:val="24"/>
          <w:lang w:val="en-US"/>
        </w:rPr>
        <w:t xml:space="preserve">Berkeley, California UP, 1990. </w:t>
      </w:r>
      <w:r w:rsidRPr="00B268ED">
        <w:rPr>
          <w:szCs w:val="24"/>
        </w:rPr>
        <w:t xml:space="preserve">XIV+162 p. </w:t>
      </w:r>
      <w:r>
        <w:rPr>
          <w:szCs w:val="24"/>
        </w:rPr>
        <w:t>[UNICAMP]</w:t>
      </w:r>
    </w:p>
    <w:p w:rsidR="00B268ED" w:rsidRPr="00B268ED" w:rsidRDefault="00B268ED" w:rsidP="002802EC">
      <w:pPr>
        <w:pStyle w:val="PargrafoparaBibl"/>
        <w:widowControl/>
      </w:pPr>
      <w:r w:rsidRPr="00DF7ADB">
        <w:t>MOMIGLIANO, A.,</w:t>
      </w:r>
      <w:r w:rsidR="00DF7ADB" w:rsidRPr="00DF7ADB">
        <w:t xml:space="preserve"> </w:t>
      </w:r>
      <w:r w:rsidR="00DF7ADB" w:rsidRPr="00DF7ADB">
        <w:rPr>
          <w:i/>
        </w:rPr>
        <w:t>As raízes clássicas da historiografia moderna</w:t>
      </w:r>
      <w:r w:rsidR="00DF7ADB" w:rsidRPr="00DF7ADB">
        <w:t>.</w:t>
      </w:r>
      <w:r w:rsidR="00DF7ADB">
        <w:t xml:space="preserve"> Tr. M. B. B. </w:t>
      </w:r>
      <w:r w:rsidR="00DF7ADB" w:rsidRPr="00B268ED">
        <w:rPr>
          <w:bCs/>
          <w:szCs w:val="24"/>
        </w:rPr>
        <w:t>Florenzano</w:t>
      </w:r>
      <w:r w:rsidR="00DF7ADB">
        <w:rPr>
          <w:bCs/>
          <w:szCs w:val="24"/>
        </w:rPr>
        <w:t>.</w:t>
      </w:r>
      <w:r w:rsidR="00DF7ADB" w:rsidRPr="00DF7ADB">
        <w:rPr>
          <w:szCs w:val="24"/>
        </w:rPr>
        <w:t xml:space="preserve"> </w:t>
      </w:r>
      <w:r w:rsidR="00DF7ADB">
        <w:rPr>
          <w:szCs w:val="24"/>
        </w:rPr>
        <w:t xml:space="preserve">Baurú, EDUSC, </w:t>
      </w:r>
      <w:r w:rsidR="003805AC">
        <w:rPr>
          <w:szCs w:val="24"/>
        </w:rPr>
        <w:t xml:space="preserve">2004. </w:t>
      </w:r>
      <w:r w:rsidR="00DF7ADB">
        <w:rPr>
          <w:szCs w:val="24"/>
        </w:rPr>
        <w:t>227 p. [UNICAMP] [USP]</w:t>
      </w:r>
    </w:p>
    <w:p w:rsidR="0038702D" w:rsidRPr="00204490" w:rsidRDefault="0038702D" w:rsidP="002802EC">
      <w:pPr>
        <w:pStyle w:val="PargrafoparaBibl"/>
        <w:widowControl/>
        <w:rPr>
          <w:bCs/>
        </w:rPr>
      </w:pPr>
    </w:p>
    <w:p w:rsidR="0038702D" w:rsidRPr="00204490" w:rsidRDefault="0038702D" w:rsidP="002802EC">
      <w:pPr>
        <w:spacing w:after="200" w:line="276" w:lineRule="auto"/>
        <w:rPr>
          <w:bCs/>
        </w:rPr>
      </w:pPr>
      <w:r w:rsidRPr="00204490">
        <w:rPr>
          <w:bCs/>
        </w:rPr>
        <w:br w:type="page"/>
      </w:r>
    </w:p>
    <w:p w:rsidR="00FB710A" w:rsidRPr="00F61AE9" w:rsidRDefault="00FB710A" w:rsidP="002802EC">
      <w:pPr>
        <w:pStyle w:val="Ttulo4"/>
        <w:widowControl/>
        <w:rPr>
          <w:color w:val="FF0000"/>
        </w:rPr>
      </w:pPr>
      <w:r w:rsidRPr="00F61AE9">
        <w:rPr>
          <w:color w:val="FF0000"/>
        </w:rPr>
        <w:lastRenderedPageBreak/>
        <w:t>raimundo lúlio, 1232-1316</w:t>
      </w:r>
    </w:p>
    <w:p w:rsidR="00657DC4" w:rsidRPr="00FB4E5C" w:rsidRDefault="00AF0097" w:rsidP="002802EC">
      <w:pPr>
        <w:pStyle w:val="Ttulo5"/>
        <w:keepNext/>
        <w:spacing w:before="0"/>
        <w:rPr>
          <w:color w:val="FF0000"/>
          <w:lang w:val="es-ES_tradnl"/>
        </w:rPr>
      </w:pPr>
      <w:r>
        <w:rPr>
          <w:color w:val="FF0000"/>
          <w:lang w:val="es-ES_tradnl"/>
        </w:rPr>
        <w:t>Edições modernas</w:t>
      </w:r>
    </w:p>
    <w:p w:rsidR="00FB710A" w:rsidRDefault="00FB710A" w:rsidP="002802EC">
      <w:pPr>
        <w:pStyle w:val="PargrafoparaBibl"/>
        <w:widowControl/>
      </w:pPr>
      <w:r w:rsidRPr="00F61AE9">
        <w:t xml:space="preserve">RAYMUNDUS LULLUS, </w:t>
      </w:r>
      <w:r w:rsidRPr="00F61AE9">
        <w:rPr>
          <w:i/>
        </w:rPr>
        <w:t>Ars brevis</w:t>
      </w:r>
      <w:r w:rsidRPr="00F61AE9">
        <w:t>.</w:t>
      </w:r>
      <w:r w:rsidRPr="00F61AE9">
        <w:rPr>
          <w:sz w:val="16"/>
          <w:szCs w:val="16"/>
        </w:rPr>
        <w:t xml:space="preserve"> </w:t>
      </w:r>
      <w:r w:rsidRPr="00F61AE9">
        <w:t>Palma de Mallorca, 1669. Fran</w:t>
      </w:r>
      <w:r w:rsidR="002F109F">
        <w:t>kfurt, Minerva, 1970.</w:t>
      </w:r>
      <w:r w:rsidR="00C45B84">
        <w:t xml:space="preserve"> 256 p.</w:t>
      </w:r>
      <w:r w:rsidR="00AC2AB9">
        <w:t xml:space="preserve"> [USP]</w:t>
      </w:r>
    </w:p>
    <w:p w:rsidR="00FB710A" w:rsidRDefault="00FB710A" w:rsidP="002802EC">
      <w:pPr>
        <w:pStyle w:val="PargrafoparaBibl"/>
        <w:widowControl/>
      </w:pPr>
      <w:r w:rsidRPr="00F61AE9">
        <w:t>RAYMUNDUS LULLUS,</w:t>
      </w:r>
      <w:r w:rsidRPr="00F61AE9">
        <w:rPr>
          <w:sz w:val="20"/>
        </w:rPr>
        <w:t xml:space="preserve"> </w:t>
      </w:r>
      <w:r w:rsidRPr="00F61AE9">
        <w:rPr>
          <w:i/>
        </w:rPr>
        <w:t>Ars generalis ultima</w:t>
      </w:r>
      <w:r w:rsidRPr="00F61AE9">
        <w:t>. Palma de Mallorca, 1645. Frankfurt,</w:t>
      </w:r>
      <w:r w:rsidR="00FD0EAA">
        <w:t xml:space="preserve"> Minerva, 1970. 527+40 p. [USP]</w:t>
      </w:r>
    </w:p>
    <w:p w:rsidR="00FB710A" w:rsidRPr="0099344E" w:rsidRDefault="00FB710A" w:rsidP="002802EC">
      <w:pPr>
        <w:pStyle w:val="PargrafoparaBibl"/>
        <w:widowControl/>
        <w:rPr>
          <w:lang w:val="en-US"/>
        </w:rPr>
      </w:pPr>
      <w:r w:rsidRPr="00F61AE9">
        <w:t xml:space="preserve">RAYMUNDUS LULLUS, </w:t>
      </w:r>
      <w:r w:rsidRPr="00F61AE9">
        <w:rPr>
          <w:i/>
        </w:rPr>
        <w:t>Logica nova. Logica parva</w:t>
      </w:r>
      <w:r w:rsidRPr="00F61AE9">
        <w:t xml:space="preserve">. </w:t>
      </w:r>
      <w:r w:rsidR="00C45B84" w:rsidRPr="00C45B84">
        <w:rPr>
          <w:rStyle w:val="field-content"/>
          <w:i/>
        </w:rPr>
        <w:t>De quinque praedicabilibus et decem praedicamentis</w:t>
      </w:r>
      <w:r w:rsidR="00C45B84">
        <w:rPr>
          <w:rStyle w:val="field-content"/>
        </w:rPr>
        <w:t xml:space="preserve">. </w:t>
      </w:r>
      <w:r w:rsidR="00112690" w:rsidRPr="0099344E">
        <w:rPr>
          <w:lang w:val="en-US"/>
        </w:rPr>
        <w:t xml:space="preserve">Palma de Mallorca, 1744. Einleitung von Ch. Lohr. </w:t>
      </w:r>
      <w:r w:rsidRPr="0099344E">
        <w:rPr>
          <w:lang w:val="en-US"/>
        </w:rPr>
        <w:t>Frankfurt, Miner</w:t>
      </w:r>
      <w:r w:rsidR="00C45B84" w:rsidRPr="0099344E">
        <w:rPr>
          <w:lang w:val="en-US"/>
        </w:rPr>
        <w:t xml:space="preserve">va, </w:t>
      </w:r>
      <w:r w:rsidR="000D3744" w:rsidRPr="0099344E">
        <w:rPr>
          <w:lang w:val="en-US"/>
        </w:rPr>
        <w:t>197</w:t>
      </w:r>
      <w:r w:rsidR="00112690" w:rsidRPr="0099344E">
        <w:rPr>
          <w:lang w:val="en-US"/>
        </w:rPr>
        <w:t>1</w:t>
      </w:r>
      <w:r w:rsidR="000D3744" w:rsidRPr="0099344E">
        <w:rPr>
          <w:lang w:val="en-US"/>
        </w:rPr>
        <w:t>. 279 p. [UFSCar] [USP]</w:t>
      </w:r>
    </w:p>
    <w:p w:rsidR="00446086" w:rsidRPr="00112651" w:rsidRDefault="00446086" w:rsidP="002802EC">
      <w:pPr>
        <w:pStyle w:val="Ttulo5"/>
        <w:keepNext/>
        <w:spacing w:before="0"/>
        <w:rPr>
          <w:color w:val="FF0000"/>
          <w:lang w:val="en-US"/>
        </w:rPr>
      </w:pPr>
      <w:r w:rsidRPr="00112651">
        <w:rPr>
          <w:color w:val="FF0000"/>
          <w:lang w:val="en-US"/>
        </w:rPr>
        <w:t>Beiträge zur Geschichte der Philosophie...</w:t>
      </w:r>
    </w:p>
    <w:p w:rsidR="00517ED3" w:rsidRPr="001D3E3E" w:rsidRDefault="00517ED3" w:rsidP="002802EC">
      <w:pPr>
        <w:pStyle w:val="PargrafoparaBibl"/>
        <w:widowControl/>
        <w:rPr>
          <w:noProof/>
          <w:lang w:val="en-US"/>
        </w:rPr>
      </w:pPr>
      <w:r w:rsidRPr="00E91334">
        <w:rPr>
          <w:lang w:val="es-ES_tradnl"/>
        </w:rPr>
        <w:t xml:space="preserve">RAIMUNDUS LULLUS, </w:t>
      </w:r>
      <w:r w:rsidRPr="00C04F00">
        <w:rPr>
          <w:i/>
          <w:lang w:val="es-ES_tradnl"/>
        </w:rPr>
        <w:t>Declaratio Raymundi per modum dialogi edita</w:t>
      </w:r>
      <w:r w:rsidRPr="00C04F00">
        <w:rPr>
          <w:lang w:val="es-ES_tradnl"/>
        </w:rPr>
        <w:t xml:space="preserve"> in KEICHER</w:t>
      </w:r>
      <w:r w:rsidRPr="006A6308">
        <w:rPr>
          <w:noProof/>
          <w:lang w:val="es-ES_tradnl"/>
        </w:rPr>
        <w:t xml:space="preserve">, O., </w:t>
      </w:r>
      <w:r w:rsidRPr="006A6308">
        <w:rPr>
          <w:rFonts w:hint="eastAsia"/>
          <w:i/>
          <w:noProof/>
          <w:lang w:val="es-ES_tradnl"/>
        </w:rPr>
        <w:t>Raymundus Lullus und seine Stellung zur arabischen Philosophie</w:t>
      </w:r>
      <w:r w:rsidRPr="006A6308">
        <w:rPr>
          <w:i/>
          <w:noProof/>
          <w:lang w:val="es-ES_tradnl"/>
        </w:rPr>
        <w:t xml:space="preserve">. </w:t>
      </w:r>
      <w:r w:rsidRPr="00C04F00">
        <w:rPr>
          <w:noProof/>
          <w:lang w:val="en-US"/>
        </w:rPr>
        <w:t>M</w:t>
      </w:r>
      <w:r w:rsidRPr="00C04F00">
        <w:rPr>
          <w:rFonts w:hint="eastAsia"/>
          <w:noProof/>
          <w:lang w:val="en-US"/>
        </w:rPr>
        <w:t>it einem Anhang, enthaltend die zum ersten male veröffentlichte</w:t>
      </w:r>
      <w:r w:rsidRPr="00E44CA9">
        <w:rPr>
          <w:rFonts w:hint="eastAsia"/>
          <w:i/>
          <w:noProof/>
          <w:lang w:val="en-US"/>
        </w:rPr>
        <w:t xml:space="preserve"> </w:t>
      </w:r>
      <w:r w:rsidRPr="00E44CA9">
        <w:rPr>
          <w:i/>
          <w:noProof/>
          <w:lang w:val="en-US"/>
        </w:rPr>
        <w:t>“</w:t>
      </w:r>
      <w:r w:rsidRPr="00E44CA9">
        <w:rPr>
          <w:rFonts w:hint="eastAsia"/>
          <w:i/>
          <w:noProof/>
          <w:lang w:val="en-US"/>
        </w:rPr>
        <w:t>Declaratio Raymundi per modum dialogi edita</w:t>
      </w:r>
      <w:r w:rsidRPr="00E44CA9">
        <w:rPr>
          <w:i/>
          <w:noProof/>
          <w:lang w:val="en-US"/>
        </w:rPr>
        <w:t>”</w:t>
      </w:r>
      <w:r>
        <w:rPr>
          <w:noProof/>
          <w:lang w:val="en-US"/>
        </w:rPr>
        <w:t xml:space="preserve">. </w:t>
      </w:r>
      <w:r w:rsidRPr="00921FB9">
        <w:rPr>
          <w:noProof/>
          <w:lang w:val="en-US"/>
        </w:rPr>
        <w:t>BGPTM, VII</w:t>
      </w:r>
      <w:r>
        <w:rPr>
          <w:noProof/>
          <w:lang w:val="en-US"/>
        </w:rPr>
        <w:t>, 4</w:t>
      </w:r>
      <w:r w:rsidRPr="00921FB9">
        <w:rPr>
          <w:noProof/>
          <w:lang w:val="en-US"/>
        </w:rPr>
        <w:t>-</w:t>
      </w:r>
      <w:r>
        <w:rPr>
          <w:noProof/>
          <w:lang w:val="en-US"/>
        </w:rPr>
        <w:t>5</w:t>
      </w:r>
      <w:r w:rsidRPr="00921FB9">
        <w:rPr>
          <w:noProof/>
          <w:lang w:val="en-US"/>
        </w:rPr>
        <w:t>, Münster, Aschendorff, 1909</w:t>
      </w:r>
      <w:r>
        <w:rPr>
          <w:noProof/>
          <w:lang w:val="en-US"/>
        </w:rPr>
        <w:t>, pp. 89-221</w:t>
      </w:r>
      <w:r w:rsidRPr="00921FB9">
        <w:rPr>
          <w:noProof/>
          <w:lang w:val="en-US"/>
        </w:rPr>
        <w:t xml:space="preserve">. </w:t>
      </w:r>
      <w:r>
        <w:rPr>
          <w:noProof/>
          <w:lang w:val="en-US"/>
        </w:rPr>
        <w:t>224 p</w:t>
      </w:r>
      <w:r w:rsidRPr="001D3E3E">
        <w:rPr>
          <w:noProof/>
          <w:lang w:val="en-US"/>
        </w:rPr>
        <w:t>. [PUC]</w:t>
      </w:r>
    </w:p>
    <w:p w:rsidR="00517ED3" w:rsidRPr="00517ED3" w:rsidRDefault="00517ED3" w:rsidP="002802EC">
      <w:pPr>
        <w:pStyle w:val="PargrafoparaBibl"/>
        <w:widowControl/>
        <w:rPr>
          <w:lang w:val="en-US"/>
        </w:rPr>
      </w:pPr>
      <w:r w:rsidRPr="00E91334">
        <w:rPr>
          <w:lang w:val="es-ES_tradnl"/>
        </w:rPr>
        <w:t xml:space="preserve">RAIMUNDUS </w:t>
      </w:r>
      <w:r w:rsidRPr="00517ED3">
        <w:rPr>
          <w:lang w:val="en-US"/>
        </w:rPr>
        <w:t xml:space="preserve">LULLUS, </w:t>
      </w:r>
      <w:r w:rsidRPr="00517ED3">
        <w:rPr>
          <w:i/>
          <w:lang w:val="en-US"/>
        </w:rPr>
        <w:t>Art de contempació</w:t>
      </w:r>
      <w:r w:rsidRPr="00517ED3">
        <w:rPr>
          <w:lang w:val="en-US"/>
        </w:rPr>
        <w:t xml:space="preserve"> in PROBST, J.-H., </w:t>
      </w:r>
      <w:r w:rsidRPr="00517ED3">
        <w:rPr>
          <w:rFonts w:hint="eastAsia"/>
          <w:i/>
          <w:lang w:val="en-US"/>
        </w:rPr>
        <w:t>La mystique de Ramon Lull et l</w:t>
      </w:r>
      <w:r w:rsidRPr="00517ED3">
        <w:rPr>
          <w:i/>
          <w:lang w:val="en-US"/>
        </w:rPr>
        <w:t>’</w:t>
      </w:r>
      <w:r w:rsidRPr="00517ED3">
        <w:rPr>
          <w:rFonts w:hint="eastAsia"/>
          <w:i/>
          <w:lang w:val="en-US"/>
        </w:rPr>
        <w:t>Art de contemplaci</w:t>
      </w:r>
      <w:r w:rsidR="00446086">
        <w:rPr>
          <w:i/>
          <w:lang w:val="en-US"/>
        </w:rPr>
        <w:t>ó</w:t>
      </w:r>
      <w:r w:rsidRPr="00517ED3">
        <w:rPr>
          <w:lang w:val="en-US"/>
        </w:rPr>
        <w:t>. É</w:t>
      </w:r>
      <w:r w:rsidRPr="00517ED3">
        <w:rPr>
          <w:rFonts w:hint="eastAsia"/>
          <w:lang w:val="en-US"/>
        </w:rPr>
        <w:t>tude philosophique suivie de la publication du texte catalan rétabli d</w:t>
      </w:r>
      <w:r w:rsidRPr="00517ED3">
        <w:rPr>
          <w:lang w:val="en-US"/>
        </w:rPr>
        <w:t>’</w:t>
      </w:r>
      <w:r w:rsidRPr="00517ED3">
        <w:rPr>
          <w:rFonts w:hint="eastAsia"/>
          <w:lang w:val="en-US"/>
        </w:rPr>
        <w:t>après le ms. no 67 de la Königliche Hof- und Staatsbibliothek de München</w:t>
      </w:r>
      <w:r w:rsidRPr="00517ED3">
        <w:rPr>
          <w:lang w:val="en-US"/>
        </w:rPr>
        <w:t>. BGPTM, XIII, 2-3. Münster, Aschendorff, 1914. VIII+124 p. [PUC]</w:t>
      </w:r>
    </w:p>
    <w:p w:rsidR="00FB710A" w:rsidRPr="00517ED3" w:rsidRDefault="004A4595" w:rsidP="002802EC">
      <w:pPr>
        <w:pStyle w:val="Ttulo5"/>
        <w:keepNext/>
        <w:spacing w:before="0" w:after="120"/>
        <w:rPr>
          <w:color w:val="FF0000"/>
          <w:lang w:val="en-US"/>
        </w:rPr>
      </w:pPr>
      <w:r w:rsidRPr="00517ED3">
        <w:rPr>
          <w:color w:val="FF0000"/>
          <w:lang w:val="en-US"/>
        </w:rPr>
        <w:t>Opera latina (</w:t>
      </w:r>
      <w:r w:rsidR="00FB710A" w:rsidRPr="00517ED3">
        <w:rPr>
          <w:color w:val="FF0000"/>
          <w:lang w:val="en-US"/>
        </w:rPr>
        <w:t>CSIC</w:t>
      </w:r>
      <w:r w:rsidRPr="00517ED3">
        <w:rPr>
          <w:color w:val="FF0000"/>
          <w:lang w:val="en-US"/>
        </w:rPr>
        <w:t xml:space="preserve"> et </w:t>
      </w:r>
      <w:r w:rsidRPr="00517ED3">
        <w:rPr>
          <w:iCs w:val="0"/>
          <w:color w:val="FF0000"/>
          <w:lang w:val="en-US"/>
        </w:rPr>
        <w:t>CCCM)</w:t>
      </w:r>
    </w:p>
    <w:p w:rsidR="001507DA" w:rsidRDefault="00775CB5" w:rsidP="002802EC">
      <w:pPr>
        <w:pStyle w:val="PargrafoparaBibl"/>
        <w:widowControl/>
        <w:spacing w:after="360"/>
        <w:ind w:firstLine="0"/>
        <w:rPr>
          <w:sz w:val="22"/>
        </w:rPr>
      </w:pPr>
      <w:r>
        <w:rPr>
          <w:sz w:val="22"/>
        </w:rPr>
        <w:t>O</w:t>
      </w:r>
      <w:r w:rsidR="00B615CA">
        <w:rPr>
          <w:sz w:val="22"/>
        </w:rPr>
        <w:t>bras publicadas</w:t>
      </w:r>
      <w:r w:rsidR="001507DA" w:rsidRPr="0013608D">
        <w:rPr>
          <w:sz w:val="22"/>
        </w:rPr>
        <w:t xml:space="preserve">: </w:t>
      </w:r>
      <w:r w:rsidR="001507DA" w:rsidRPr="0013608D">
        <w:rPr>
          <w:color w:val="808080" w:themeColor="background1" w:themeShade="80"/>
          <w:sz w:val="22"/>
        </w:rPr>
        <w:t xml:space="preserve">[1-6] </w:t>
      </w:r>
      <w:r w:rsidR="001507DA" w:rsidRPr="0013608D">
        <w:rPr>
          <w:sz w:val="22"/>
        </w:rPr>
        <w:t>7-</w:t>
      </w:r>
      <w:r w:rsidR="001507DA" w:rsidRPr="0013608D">
        <w:rPr>
          <w:noProof/>
          <w:sz w:val="22"/>
          <w:szCs w:val="15"/>
          <w:lang w:val="es-ES_tradnl"/>
        </w:rPr>
        <w:t xml:space="preserve">15 </w:t>
      </w:r>
      <w:r w:rsidR="001507DA" w:rsidRPr="0013608D">
        <w:rPr>
          <w:noProof/>
          <w:color w:val="808080" w:themeColor="background1" w:themeShade="80"/>
          <w:sz w:val="22"/>
          <w:szCs w:val="15"/>
          <w:lang w:val="es-ES_tradnl"/>
        </w:rPr>
        <w:t>[16-26]</w:t>
      </w:r>
      <w:r w:rsidR="001507DA" w:rsidRPr="0013608D">
        <w:rPr>
          <w:noProof/>
          <w:sz w:val="22"/>
          <w:szCs w:val="15"/>
          <w:lang w:val="es-ES_tradnl"/>
        </w:rPr>
        <w:t xml:space="preserve"> </w:t>
      </w:r>
      <w:r w:rsidR="001507DA" w:rsidRPr="0013608D">
        <w:rPr>
          <w:sz w:val="22"/>
        </w:rPr>
        <w:t xml:space="preserve">27 </w:t>
      </w:r>
      <w:r w:rsidR="001507DA" w:rsidRPr="0013608D">
        <w:rPr>
          <w:color w:val="808080" w:themeColor="background1" w:themeShade="80"/>
          <w:sz w:val="22"/>
        </w:rPr>
        <w:t>[28-</w:t>
      </w:r>
      <w:r w:rsidR="006C5897">
        <w:rPr>
          <w:color w:val="808080" w:themeColor="background1" w:themeShade="80"/>
          <w:sz w:val="22"/>
        </w:rPr>
        <w:t xml:space="preserve">43] </w:t>
      </w:r>
      <w:r w:rsidR="006C5897" w:rsidRPr="006C5897">
        <w:rPr>
          <w:sz w:val="22"/>
        </w:rPr>
        <w:t>44</w:t>
      </w:r>
      <w:r w:rsidR="006C5897">
        <w:rPr>
          <w:color w:val="808080" w:themeColor="background1" w:themeShade="80"/>
          <w:sz w:val="22"/>
        </w:rPr>
        <w:t xml:space="preserve"> [</w:t>
      </w:r>
      <w:r w:rsidR="001507DA" w:rsidRPr="0013608D">
        <w:rPr>
          <w:color w:val="808080" w:themeColor="background1" w:themeShade="80"/>
          <w:sz w:val="22"/>
        </w:rPr>
        <w:t>45]</w:t>
      </w:r>
      <w:r w:rsidR="001507DA" w:rsidRPr="0013608D">
        <w:rPr>
          <w:sz w:val="22"/>
        </w:rPr>
        <w:t xml:space="preserve"> </w:t>
      </w:r>
      <w:r w:rsidR="001507DA" w:rsidRPr="0013608D">
        <w:rPr>
          <w:noProof/>
          <w:sz w:val="22"/>
          <w:szCs w:val="15"/>
          <w:lang w:val="es-ES_tradnl"/>
        </w:rPr>
        <w:t>46-</w:t>
      </w:r>
      <w:r w:rsidR="001507DA" w:rsidRPr="0013608D">
        <w:rPr>
          <w:sz w:val="22"/>
        </w:rPr>
        <w:t xml:space="preserve">63 </w:t>
      </w:r>
      <w:r w:rsidR="001507DA" w:rsidRPr="0013608D">
        <w:rPr>
          <w:color w:val="808080" w:themeColor="background1" w:themeShade="80"/>
          <w:sz w:val="22"/>
        </w:rPr>
        <w:t>[64]</w:t>
      </w:r>
      <w:r w:rsidR="001507DA" w:rsidRPr="0013608D">
        <w:rPr>
          <w:sz w:val="22"/>
        </w:rPr>
        <w:t xml:space="preserve"> 65 </w:t>
      </w:r>
      <w:r w:rsidR="001507DA" w:rsidRPr="0013608D">
        <w:rPr>
          <w:color w:val="808080" w:themeColor="background1" w:themeShade="80"/>
          <w:sz w:val="22"/>
        </w:rPr>
        <w:t>[66-75]</w:t>
      </w:r>
      <w:r w:rsidR="001507DA" w:rsidRPr="0013608D">
        <w:rPr>
          <w:sz w:val="22"/>
        </w:rPr>
        <w:t xml:space="preserve"> 76-81 </w:t>
      </w:r>
      <w:r w:rsidR="001507DA" w:rsidRPr="0013608D">
        <w:rPr>
          <w:color w:val="808080" w:themeColor="background1" w:themeShade="80"/>
          <w:sz w:val="22"/>
        </w:rPr>
        <w:t>[82-85]</w:t>
      </w:r>
      <w:r w:rsidR="001507DA" w:rsidRPr="0013608D">
        <w:rPr>
          <w:sz w:val="22"/>
        </w:rPr>
        <w:t xml:space="preserve"> 86-128 </w:t>
      </w:r>
      <w:r w:rsidR="001507DA" w:rsidRPr="0013608D">
        <w:rPr>
          <w:color w:val="808080" w:themeColor="background1" w:themeShade="80"/>
          <w:sz w:val="22"/>
        </w:rPr>
        <w:t>[129]</w:t>
      </w:r>
      <w:r w:rsidR="001507DA" w:rsidRPr="0013608D">
        <w:rPr>
          <w:sz w:val="22"/>
        </w:rPr>
        <w:t xml:space="preserve"> 130-141 </w:t>
      </w:r>
      <w:r w:rsidR="001507DA" w:rsidRPr="0013608D">
        <w:rPr>
          <w:color w:val="808080" w:themeColor="background1" w:themeShade="80"/>
          <w:sz w:val="22"/>
        </w:rPr>
        <w:t>[142-15</w:t>
      </w:r>
      <w:r w:rsidR="001507DA">
        <w:rPr>
          <w:color w:val="808080" w:themeColor="background1" w:themeShade="80"/>
          <w:sz w:val="22"/>
        </w:rPr>
        <w:t>3</w:t>
      </w:r>
      <w:r w:rsidR="001507DA" w:rsidRPr="0013608D">
        <w:rPr>
          <w:color w:val="808080" w:themeColor="background1" w:themeShade="80"/>
          <w:sz w:val="22"/>
        </w:rPr>
        <w:t>]</w:t>
      </w:r>
      <w:r w:rsidR="001507DA" w:rsidRPr="0013608D">
        <w:rPr>
          <w:sz w:val="22"/>
        </w:rPr>
        <w:t xml:space="preserve"> 15</w:t>
      </w:r>
      <w:r w:rsidR="001507DA">
        <w:rPr>
          <w:sz w:val="22"/>
        </w:rPr>
        <w:t>4</w:t>
      </w:r>
      <w:r w:rsidR="003C2EE4">
        <w:rPr>
          <w:sz w:val="22"/>
        </w:rPr>
        <w:t>-</w:t>
      </w:r>
      <w:r w:rsidR="001507DA">
        <w:rPr>
          <w:sz w:val="22"/>
        </w:rPr>
        <w:t>2</w:t>
      </w:r>
      <w:r w:rsidR="00043F08">
        <w:rPr>
          <w:sz w:val="22"/>
        </w:rPr>
        <w:t>8</w:t>
      </w:r>
      <w:r w:rsidR="001507DA">
        <w:rPr>
          <w:sz w:val="22"/>
        </w:rPr>
        <w:t>0</w:t>
      </w:r>
      <w:r w:rsidR="001507DA" w:rsidRPr="0013608D">
        <w:rPr>
          <w:sz w:val="22"/>
        </w:rPr>
        <w:t xml:space="preserve">. </w:t>
      </w:r>
    </w:p>
    <w:p w:rsidR="00FB710A" w:rsidRPr="00336333" w:rsidRDefault="00FB710A" w:rsidP="002802EC">
      <w:pPr>
        <w:pStyle w:val="PargrafoparaBibl"/>
        <w:widowControl/>
        <w:rPr>
          <w:szCs w:val="24"/>
          <w:lang w:val="es-ES_tradnl"/>
        </w:rPr>
      </w:pPr>
      <w:r w:rsidRPr="00336333">
        <w:rPr>
          <w:szCs w:val="24"/>
          <w:lang w:val="es-ES_tradnl"/>
        </w:rPr>
        <w:t xml:space="preserve">RAIMUNDUS LULLUS, </w:t>
      </w:r>
      <w:r w:rsidR="001507DA" w:rsidRPr="00336333">
        <w:rPr>
          <w:i/>
          <w:iCs/>
          <w:szCs w:val="24"/>
        </w:rPr>
        <w:t>Opera latina,</w:t>
      </w:r>
      <w:r w:rsidR="001507DA" w:rsidRPr="00336333">
        <w:rPr>
          <w:i/>
          <w:szCs w:val="24"/>
          <w:lang w:val="es-ES_tradnl"/>
        </w:rPr>
        <w:t xml:space="preserve"> I</w:t>
      </w:r>
      <w:r w:rsidR="001507DA" w:rsidRPr="00336333">
        <w:rPr>
          <w:szCs w:val="24"/>
          <w:lang w:val="es-ES_tradnl"/>
        </w:rPr>
        <w:t xml:space="preserve">. </w:t>
      </w:r>
      <w:r w:rsidRPr="00336333">
        <w:rPr>
          <w:i/>
          <w:szCs w:val="24"/>
          <w:lang w:val="es-ES_tradnl"/>
        </w:rPr>
        <w:t xml:space="preserve">Opera Messanensia </w:t>
      </w:r>
      <w:r w:rsidR="007A1DCE" w:rsidRPr="00336333">
        <w:rPr>
          <w:i/>
          <w:iCs/>
          <w:szCs w:val="24"/>
        </w:rPr>
        <w:t xml:space="preserve">anno 1313 </w:t>
      </w:r>
      <w:r w:rsidR="007A1DCE" w:rsidRPr="00336333">
        <w:rPr>
          <w:rStyle w:val="highlightedsearchterm"/>
          <w:i/>
          <w:iCs/>
          <w:szCs w:val="24"/>
        </w:rPr>
        <w:t>com</w:t>
      </w:r>
      <w:r w:rsidR="007A1DCE" w:rsidRPr="00336333">
        <w:rPr>
          <w:i/>
          <w:iCs/>
          <w:szCs w:val="24"/>
        </w:rPr>
        <w:t>posita</w:t>
      </w:r>
      <w:r w:rsidR="00B615CA" w:rsidRPr="00336333">
        <w:rPr>
          <w:i/>
          <w:iCs/>
          <w:szCs w:val="24"/>
        </w:rPr>
        <w:t>: o</w:t>
      </w:r>
      <w:r w:rsidR="004A4595" w:rsidRPr="00336333">
        <w:rPr>
          <w:i/>
          <w:szCs w:val="24"/>
          <w:lang w:val="es-ES_tradnl"/>
        </w:rPr>
        <w:t>p.</w:t>
      </w:r>
      <w:r w:rsidRPr="00336333">
        <w:rPr>
          <w:i/>
          <w:szCs w:val="24"/>
          <w:lang w:val="es-ES_tradnl"/>
        </w:rPr>
        <w:t xml:space="preserve"> </w:t>
      </w:r>
      <w:r w:rsidRPr="00336333">
        <w:rPr>
          <w:i/>
          <w:szCs w:val="24"/>
        </w:rPr>
        <w:t>213-239</w:t>
      </w:r>
      <w:r w:rsidRPr="00336333">
        <w:rPr>
          <w:szCs w:val="24"/>
          <w:lang w:val="es-ES_tradnl"/>
        </w:rPr>
        <w:t xml:space="preserve">. </w:t>
      </w:r>
      <w:r w:rsidR="000129AD" w:rsidRPr="00336333">
        <w:rPr>
          <w:color w:val="000000"/>
          <w:szCs w:val="24"/>
        </w:rPr>
        <w:t>Op. 213, Liber de compendiosa contemplacione. Op. 214, Liber de consolatione eremitae. Op. 215, Liber de definitionibus. Op. 216, Liber de accidente et substancia. Op. 217,</w:t>
      </w:r>
      <w:r w:rsidR="008438E9">
        <w:rPr>
          <w:color w:val="000000"/>
          <w:szCs w:val="24"/>
        </w:rPr>
        <w:t xml:space="preserve"> </w:t>
      </w:r>
      <w:r w:rsidR="000129AD" w:rsidRPr="00336333">
        <w:rPr>
          <w:color w:val="000000"/>
          <w:szCs w:val="24"/>
        </w:rPr>
        <w:t>Liber de ente absoluto. Op. 218, Liber de actu majori.Op. 219, Liber de divinis dignatibus infinitis et benedictis. Op. 220, Liber propter bene intelligere, diligere et possificare. Op. 221, Liber de medio naturale. Op. 222, Liber de sciencia perfecta. Op. 223, Liber de infinita et ordinate potestate. Op. 224, Liber de minori loco ad majorem. Op. 225, Liber de infinito esse. Op. 226,</w:t>
      </w:r>
      <w:r w:rsidR="008438E9">
        <w:rPr>
          <w:color w:val="000000"/>
          <w:szCs w:val="24"/>
        </w:rPr>
        <w:t xml:space="preserve"> </w:t>
      </w:r>
      <w:r w:rsidR="000129AD" w:rsidRPr="00336333">
        <w:rPr>
          <w:color w:val="000000"/>
          <w:szCs w:val="24"/>
        </w:rPr>
        <w:t>Liber de Trinitate trinitissina. Op. 227, Liber de sanctitate. Op. 228, Liber de divina unitate. Op. 229, Liber de inventione. Op. 230, Liber de quinque praedicationibus et decem praedicamentis. Op. 231, Liber da divina natura. Op. 232, Liber de essentia et esse. Op. 233, Liber de creatione. Op. 234, Liber de concordantia et contrarietate. Op. 235, Liber de potestate pura. Op. 236, Liber de intelligere Dei. Op. 237, Liber de sapientia Dei absoluta et ordinata. Op. 238, Liber de divina voluntate in finita et ordina.</w:t>
      </w:r>
      <w:r w:rsidR="00336333" w:rsidRPr="00336333">
        <w:rPr>
          <w:color w:val="000000"/>
          <w:szCs w:val="24"/>
        </w:rPr>
        <w:t xml:space="preserve"> </w:t>
      </w:r>
      <w:r w:rsidRPr="00336333">
        <w:rPr>
          <w:szCs w:val="24"/>
          <w:lang w:val="es-ES_tradnl"/>
        </w:rPr>
        <w:t xml:space="preserve">Ed. J. Stöhr. Palma de Mallorca, CSIC, 1959. </w:t>
      </w:r>
      <w:r w:rsidR="00B615CA" w:rsidRPr="00336333">
        <w:rPr>
          <w:szCs w:val="24"/>
          <w:lang w:val="es-ES_tradnl"/>
        </w:rPr>
        <w:t>X+5</w:t>
      </w:r>
      <w:r w:rsidR="00F67231" w:rsidRPr="00336333">
        <w:rPr>
          <w:szCs w:val="24"/>
          <w:lang w:val="es-ES_tradnl"/>
        </w:rPr>
        <w:t>0</w:t>
      </w:r>
      <w:r w:rsidR="00B615CA" w:rsidRPr="00336333">
        <w:rPr>
          <w:szCs w:val="24"/>
          <w:lang w:val="es-ES_tradnl"/>
        </w:rPr>
        <w:t xml:space="preserve">3 p. </w:t>
      </w:r>
      <w:r w:rsidRPr="00336333">
        <w:rPr>
          <w:szCs w:val="24"/>
          <w:lang w:val="es-ES_tradnl"/>
        </w:rPr>
        <w:t>[UNICAMP]</w:t>
      </w:r>
      <w:r w:rsidR="00B615CA" w:rsidRPr="00336333">
        <w:rPr>
          <w:szCs w:val="24"/>
          <w:lang w:val="es-ES_tradnl"/>
        </w:rPr>
        <w:t xml:space="preserve"> [USP]</w:t>
      </w:r>
    </w:p>
    <w:p w:rsidR="00FB710A" w:rsidRPr="00336333" w:rsidRDefault="00FB710A" w:rsidP="002802EC">
      <w:pPr>
        <w:pStyle w:val="PargrafoparaBibl"/>
        <w:widowControl/>
        <w:rPr>
          <w:szCs w:val="24"/>
          <w:lang w:val="es-ES_tradnl"/>
        </w:rPr>
      </w:pPr>
      <w:r w:rsidRPr="00336333">
        <w:rPr>
          <w:szCs w:val="24"/>
          <w:lang w:val="es-ES_tradnl"/>
        </w:rPr>
        <w:lastRenderedPageBreak/>
        <w:t xml:space="preserve">RAIMUNDUS LULLUS, </w:t>
      </w:r>
      <w:r w:rsidR="001507DA" w:rsidRPr="00336333">
        <w:rPr>
          <w:i/>
          <w:iCs/>
          <w:szCs w:val="24"/>
        </w:rPr>
        <w:t>Opera latina,</w:t>
      </w:r>
      <w:r w:rsidR="001507DA" w:rsidRPr="00336333">
        <w:rPr>
          <w:i/>
          <w:szCs w:val="24"/>
          <w:lang w:val="es-ES_tradnl"/>
        </w:rPr>
        <w:t xml:space="preserve"> II</w:t>
      </w:r>
      <w:r w:rsidR="001507DA" w:rsidRPr="00336333">
        <w:rPr>
          <w:szCs w:val="24"/>
          <w:lang w:val="es-ES_tradnl"/>
        </w:rPr>
        <w:t xml:space="preserve">. </w:t>
      </w:r>
      <w:r w:rsidRPr="00336333">
        <w:rPr>
          <w:i/>
          <w:szCs w:val="24"/>
          <w:lang w:val="es-ES_tradnl"/>
        </w:rPr>
        <w:t>Opera Messanensia</w:t>
      </w:r>
      <w:r w:rsidR="000129AD" w:rsidRPr="00336333">
        <w:rPr>
          <w:i/>
          <w:szCs w:val="24"/>
          <w:lang w:val="es-ES_tradnl"/>
        </w:rPr>
        <w:t>. O</w:t>
      </w:r>
      <w:r w:rsidR="004A4595" w:rsidRPr="00336333">
        <w:rPr>
          <w:i/>
          <w:szCs w:val="24"/>
          <w:lang w:val="es-ES_tradnl"/>
        </w:rPr>
        <w:t>p.</w:t>
      </w:r>
      <w:r w:rsidRPr="00336333">
        <w:rPr>
          <w:i/>
          <w:szCs w:val="24"/>
          <w:lang w:val="es-ES_tradnl"/>
        </w:rPr>
        <w:t xml:space="preserve"> 240-250.</w:t>
      </w:r>
      <w:r w:rsidRPr="00336333">
        <w:rPr>
          <w:i/>
          <w:szCs w:val="24"/>
        </w:rPr>
        <w:t xml:space="preserve"> </w:t>
      </w:r>
      <w:r w:rsidR="00043F08" w:rsidRPr="00336333">
        <w:rPr>
          <w:i/>
          <w:szCs w:val="24"/>
        </w:rPr>
        <w:t xml:space="preserve">Opera Tunciana </w:t>
      </w:r>
      <w:r w:rsidR="007A1DCE" w:rsidRPr="00336333">
        <w:rPr>
          <w:i/>
          <w:iCs/>
          <w:szCs w:val="24"/>
        </w:rPr>
        <w:t xml:space="preserve">annis 1314-1315 </w:t>
      </w:r>
      <w:r w:rsidR="007A1DCE" w:rsidRPr="00336333">
        <w:rPr>
          <w:rStyle w:val="highlightedsearchterm"/>
          <w:i/>
          <w:iCs/>
          <w:szCs w:val="24"/>
        </w:rPr>
        <w:t>com</w:t>
      </w:r>
      <w:r w:rsidR="007A1DCE" w:rsidRPr="00336333">
        <w:rPr>
          <w:i/>
          <w:iCs/>
          <w:szCs w:val="24"/>
        </w:rPr>
        <w:t>posita</w:t>
      </w:r>
      <w:r w:rsidR="000129AD" w:rsidRPr="00336333">
        <w:rPr>
          <w:i/>
          <w:iCs/>
          <w:szCs w:val="24"/>
        </w:rPr>
        <w:t>. O</w:t>
      </w:r>
      <w:r w:rsidR="00043F08" w:rsidRPr="00336333">
        <w:rPr>
          <w:i/>
          <w:szCs w:val="24"/>
        </w:rPr>
        <w:t xml:space="preserve">p. </w:t>
      </w:r>
      <w:r w:rsidRPr="00336333">
        <w:rPr>
          <w:i/>
          <w:szCs w:val="24"/>
        </w:rPr>
        <w:t>251-280.</w:t>
      </w:r>
      <w:r w:rsidRPr="00336333">
        <w:rPr>
          <w:szCs w:val="24"/>
          <w:lang w:val="es-ES_tradnl"/>
        </w:rPr>
        <w:t xml:space="preserve"> </w:t>
      </w:r>
      <w:r w:rsidR="00336333" w:rsidRPr="00336333">
        <w:rPr>
          <w:color w:val="000000"/>
          <w:szCs w:val="24"/>
        </w:rPr>
        <w:t xml:space="preserve">Op. 240, Liber de affirmatione et negacione. Op. 241, Liber de Justitia Dei. Op. 242, Liber de fine et majoritate. Op. 243, Liber de vita divina. Op. 244, Liber de perfecto esse. Op. 245, Liber de objecto finito et infinito. Op. 246, Liber de mamoria Dei. Op. 247, Liber de multiplicacione quae fit essentia Dei per divinam Trinitatem. Op. 248, Liber de perseitate. Op. 249, De ostentione per quam tides catholica est probabilis atque demonstrabiles. Op. 250, Liber de civitate mundi. Op. 251, (?). Op. 252, Epistola Raymundi ad Regem Aragoniae. Op. 253, Ars consilii. Op. 254, Liber de Deo et saris propriis qualitatibus infinitis. Op. 245, 268 – (obras perdidas). Op. 269, Epistola Raymundi ad Regem Aragoniae. Op. 270, Liber de inventione majore. Op. 271, Liber de agentia majori. Op. 272, Liber de bono et malo. Op. 273, Liber de unitate majori. 274, Liber de essentia majori. Op. 275, Liber de pertinentia maiori. </w:t>
      </w:r>
      <w:r w:rsidR="00336333" w:rsidRPr="00336333">
        <w:rPr>
          <w:color w:val="000000"/>
          <w:szCs w:val="24"/>
          <w:lang w:val="en-US"/>
        </w:rPr>
        <w:t xml:space="preserve">Op. 276, Liber de objectatione majori. Op. 277, Liber de majore fine intellectus, amoris et honoris. </w:t>
      </w:r>
      <w:r w:rsidR="00336333" w:rsidRPr="00336333">
        <w:rPr>
          <w:color w:val="000000"/>
          <w:szCs w:val="24"/>
        </w:rPr>
        <w:t>Op. 278, Liber de Deo et mundo. 279, Liber de inventione majore. 280, Liber de esse Dei</w:t>
      </w:r>
      <w:r w:rsidR="00336333" w:rsidRPr="00336333">
        <w:rPr>
          <w:szCs w:val="24"/>
          <w:lang w:val="es-ES_tradnl"/>
        </w:rPr>
        <w:t xml:space="preserve">. </w:t>
      </w:r>
      <w:r w:rsidRPr="00336333">
        <w:rPr>
          <w:szCs w:val="24"/>
          <w:lang w:val="es-ES_tradnl"/>
        </w:rPr>
        <w:t>Ed. J. Stöhr. Palma de Mallorca, CSIC, 1959. 516 p. [USP] [NA]</w:t>
      </w:r>
    </w:p>
    <w:p w:rsidR="00893A08" w:rsidRDefault="00893A08" w:rsidP="002802EC">
      <w:pPr>
        <w:pStyle w:val="PargrafoparaBibl"/>
        <w:widowControl/>
        <w:rPr>
          <w:lang w:val="es-ES_tradnl"/>
        </w:rPr>
      </w:pPr>
      <w:r w:rsidRPr="00F61AE9">
        <w:rPr>
          <w:lang w:val="es-ES_tradnl"/>
        </w:rPr>
        <w:t xml:space="preserve">RAIMUNDUS LULLUS, </w:t>
      </w:r>
      <w:r w:rsidRPr="004A4595">
        <w:rPr>
          <w:i/>
          <w:iCs/>
          <w:lang w:val="es-ES_tradnl"/>
        </w:rPr>
        <w:t>Opera latina,</w:t>
      </w:r>
      <w:r w:rsidRPr="001507DA">
        <w:rPr>
          <w:i/>
          <w:lang w:val="es-ES_tradnl"/>
        </w:rPr>
        <w:t xml:space="preserve"> </w:t>
      </w:r>
      <w:r>
        <w:rPr>
          <w:i/>
          <w:lang w:val="es-ES_tradnl"/>
        </w:rPr>
        <w:t>II</w:t>
      </w:r>
      <w:r w:rsidRPr="001507DA">
        <w:rPr>
          <w:i/>
          <w:lang w:val="es-ES_tradnl"/>
        </w:rPr>
        <w:t>I</w:t>
      </w:r>
      <w:r>
        <w:rPr>
          <w:lang w:val="es-ES_tradnl"/>
        </w:rPr>
        <w:t xml:space="preserve">. </w:t>
      </w:r>
      <w:r>
        <w:rPr>
          <w:bCs/>
          <w:i/>
          <w:lang w:val="es-ES_tradnl"/>
        </w:rPr>
        <w:t>Op</w:t>
      </w:r>
      <w:r w:rsidRPr="00F61AE9">
        <w:rPr>
          <w:bCs/>
          <w:i/>
          <w:lang w:val="es-ES_tradnl"/>
        </w:rPr>
        <w:t xml:space="preserve">. 118, </w:t>
      </w:r>
      <w:r w:rsidRPr="004A4595">
        <w:rPr>
          <w:i/>
          <w:lang w:val="es-ES_tradnl"/>
        </w:rPr>
        <w:t>D</w:t>
      </w:r>
      <w:r w:rsidRPr="00F61AE9">
        <w:rPr>
          <w:bCs/>
          <w:i/>
          <w:lang w:val="es-ES_tradnl"/>
        </w:rPr>
        <w:t>ist. I-IIA</w:t>
      </w:r>
      <w:r>
        <w:rPr>
          <w:bCs/>
          <w:i/>
          <w:lang w:val="es-ES_tradnl"/>
        </w:rPr>
        <w:t>:</w:t>
      </w:r>
      <w:r w:rsidRPr="004A4595">
        <w:rPr>
          <w:rStyle w:val="destacapalavras"/>
          <w:i/>
          <w:lang w:val="es-ES_tradnl"/>
        </w:rPr>
        <w:t xml:space="preserve"> Liber</w:t>
      </w:r>
      <w:r w:rsidRPr="004A4595">
        <w:rPr>
          <w:i/>
          <w:lang w:val="es-ES_tradnl"/>
        </w:rPr>
        <w:t xml:space="preserve"> de </w:t>
      </w:r>
      <w:r w:rsidRPr="004A4595">
        <w:rPr>
          <w:rStyle w:val="destacapalavras"/>
          <w:i/>
          <w:lang w:val="es-ES_tradnl"/>
        </w:rPr>
        <w:t>praedicatione</w:t>
      </w:r>
      <w:r>
        <w:rPr>
          <w:bCs/>
          <w:i/>
          <w:lang w:val="es-ES_tradnl"/>
        </w:rPr>
        <w:t xml:space="preserve">. </w:t>
      </w:r>
      <w:r w:rsidRPr="007A1DCE">
        <w:rPr>
          <w:i/>
        </w:rPr>
        <w:t>(1304)</w:t>
      </w:r>
      <w:r>
        <w:rPr>
          <w:lang w:val="es-ES_tradnl"/>
        </w:rPr>
        <w:t xml:space="preserve">. </w:t>
      </w:r>
      <w:r w:rsidRPr="00F61AE9">
        <w:rPr>
          <w:lang w:val="es-ES_tradnl"/>
        </w:rPr>
        <w:t>Ed. A. Soria Flores. Palma de Mallorca, CSIC, 1961.</w:t>
      </w:r>
      <w:r w:rsidR="008438E9">
        <w:rPr>
          <w:lang w:val="es-ES_tradnl"/>
        </w:rPr>
        <w:t xml:space="preserve"> </w:t>
      </w:r>
      <w:r w:rsidR="007C1380" w:rsidRPr="007C1380">
        <w:rPr>
          <w:lang w:val="es-ES_tradnl"/>
        </w:rPr>
        <w:t>XX+404 p.</w:t>
      </w:r>
      <w:r w:rsidR="007C1380">
        <w:rPr>
          <w:rFonts w:ascii="Arial" w:hAnsi="Arial" w:cs="Arial"/>
          <w:sz w:val="20"/>
        </w:rPr>
        <w:t xml:space="preserve"> </w:t>
      </w:r>
      <w:r w:rsidRPr="00F61AE9">
        <w:rPr>
          <w:lang w:val="es-ES_tradnl"/>
        </w:rPr>
        <w:t>[UNICAMP] [USP] [NA]</w:t>
      </w:r>
    </w:p>
    <w:p w:rsidR="00FB710A" w:rsidRDefault="00FB710A" w:rsidP="002802EC">
      <w:pPr>
        <w:pStyle w:val="PargrafoparaBibl"/>
        <w:widowControl/>
        <w:rPr>
          <w:lang w:val="es-ES_tradnl"/>
        </w:rPr>
      </w:pPr>
      <w:r w:rsidRPr="00F61AE9">
        <w:rPr>
          <w:lang w:val="es-ES_tradnl"/>
        </w:rPr>
        <w:t xml:space="preserve">RAIMUNDUS LULLUS, </w:t>
      </w:r>
      <w:r w:rsidR="001507DA" w:rsidRPr="004A4595">
        <w:rPr>
          <w:i/>
          <w:iCs/>
          <w:lang w:val="es-ES_tradnl"/>
        </w:rPr>
        <w:t>Opera latina,</w:t>
      </w:r>
      <w:r w:rsidR="001507DA" w:rsidRPr="001507DA">
        <w:rPr>
          <w:i/>
          <w:lang w:val="es-ES_tradnl"/>
        </w:rPr>
        <w:t xml:space="preserve"> </w:t>
      </w:r>
      <w:r w:rsidR="00645743">
        <w:rPr>
          <w:i/>
          <w:lang w:val="es-ES_tradnl"/>
        </w:rPr>
        <w:t>IV</w:t>
      </w:r>
      <w:r w:rsidR="001507DA">
        <w:rPr>
          <w:lang w:val="es-ES_tradnl"/>
        </w:rPr>
        <w:t xml:space="preserve">. </w:t>
      </w:r>
      <w:r w:rsidR="004A4595">
        <w:rPr>
          <w:bCs/>
          <w:i/>
          <w:lang w:val="es-ES_tradnl"/>
        </w:rPr>
        <w:t>Op</w:t>
      </w:r>
      <w:r w:rsidRPr="00F61AE9">
        <w:rPr>
          <w:bCs/>
          <w:i/>
          <w:lang w:val="es-ES_tradnl"/>
        </w:rPr>
        <w:t xml:space="preserve">. 118, </w:t>
      </w:r>
      <w:r w:rsidR="004A4595" w:rsidRPr="004A4595">
        <w:rPr>
          <w:i/>
          <w:lang w:val="es-ES_tradnl"/>
        </w:rPr>
        <w:t>D</w:t>
      </w:r>
      <w:r w:rsidR="004A4595" w:rsidRPr="00F61AE9">
        <w:rPr>
          <w:bCs/>
          <w:i/>
          <w:lang w:val="es-ES_tradnl"/>
        </w:rPr>
        <w:t xml:space="preserve">ist. </w:t>
      </w:r>
      <w:r w:rsidRPr="00F61AE9">
        <w:rPr>
          <w:bCs/>
          <w:i/>
          <w:lang w:val="es-ES_tradnl"/>
        </w:rPr>
        <w:t xml:space="preserve">IIB: </w:t>
      </w:r>
      <w:r w:rsidR="004A4595">
        <w:rPr>
          <w:bCs/>
          <w:i/>
          <w:lang w:val="es-ES_tradnl"/>
        </w:rPr>
        <w:t>C</w:t>
      </w:r>
      <w:r w:rsidRPr="00F61AE9">
        <w:rPr>
          <w:i/>
          <w:lang w:val="es-ES_tradnl"/>
        </w:rPr>
        <w:t>entum sermones</w:t>
      </w:r>
      <w:r w:rsidRPr="007A1DCE">
        <w:rPr>
          <w:i/>
          <w:lang w:val="es-ES_tradnl"/>
        </w:rPr>
        <w:t xml:space="preserve">. </w:t>
      </w:r>
      <w:r w:rsidR="007A1DCE" w:rsidRPr="007A1DCE">
        <w:rPr>
          <w:i/>
        </w:rPr>
        <w:t>(1304)</w:t>
      </w:r>
      <w:r w:rsidR="007A1DCE">
        <w:rPr>
          <w:lang w:val="es-ES_tradnl"/>
        </w:rPr>
        <w:t xml:space="preserve">. </w:t>
      </w:r>
      <w:r w:rsidRPr="00F61AE9">
        <w:rPr>
          <w:lang w:val="es-ES_tradnl"/>
        </w:rPr>
        <w:t>Ed.</w:t>
      </w:r>
      <w:r w:rsidR="00893A08">
        <w:rPr>
          <w:lang w:val="es-ES_tradnl"/>
        </w:rPr>
        <w:t xml:space="preserve"> A.</w:t>
      </w:r>
      <w:r w:rsidRPr="00F61AE9">
        <w:rPr>
          <w:lang w:val="es-ES_tradnl"/>
        </w:rPr>
        <w:t xml:space="preserve"> </w:t>
      </w:r>
      <w:r w:rsidR="00893A08" w:rsidRPr="00F61AE9">
        <w:rPr>
          <w:lang w:val="es-ES_tradnl"/>
        </w:rPr>
        <w:t>Soria Flores</w:t>
      </w:r>
      <w:r w:rsidR="00893A08">
        <w:rPr>
          <w:lang w:val="es-ES_tradnl"/>
        </w:rPr>
        <w:t xml:space="preserve">. Palma de Mallorca, CSIC, </w:t>
      </w:r>
      <w:r w:rsidRPr="00F61AE9">
        <w:rPr>
          <w:lang w:val="es-ES_tradnl"/>
        </w:rPr>
        <w:t xml:space="preserve">1963. </w:t>
      </w:r>
      <w:r w:rsidR="00893A08">
        <w:t>X+503 p.</w:t>
      </w:r>
      <w:r w:rsidR="00893A08">
        <w:rPr>
          <w:lang w:val="es-ES_tradnl"/>
        </w:rPr>
        <w:t xml:space="preserve"> [UNICAMP] [USP]</w:t>
      </w:r>
    </w:p>
    <w:p w:rsidR="00FB710A" w:rsidRPr="00336333" w:rsidRDefault="00FB710A" w:rsidP="002802EC">
      <w:pPr>
        <w:pStyle w:val="PargrafoparaBibl"/>
        <w:widowControl/>
        <w:rPr>
          <w:szCs w:val="24"/>
          <w:lang w:val="es-ES_tradnl"/>
        </w:rPr>
      </w:pPr>
      <w:r w:rsidRPr="00336333">
        <w:rPr>
          <w:szCs w:val="24"/>
          <w:lang w:val="es-ES_tradnl"/>
        </w:rPr>
        <w:t xml:space="preserve">RAIMUNDUS LULLUS, </w:t>
      </w:r>
      <w:r w:rsidR="001507DA" w:rsidRPr="00336333">
        <w:rPr>
          <w:i/>
          <w:iCs/>
          <w:szCs w:val="24"/>
        </w:rPr>
        <w:t>Opera latina,</w:t>
      </w:r>
      <w:r w:rsidR="00645743" w:rsidRPr="00336333">
        <w:rPr>
          <w:i/>
          <w:szCs w:val="24"/>
          <w:lang w:val="es-ES_tradnl"/>
        </w:rPr>
        <w:t xml:space="preserve"> </w:t>
      </w:r>
      <w:r w:rsidR="001507DA" w:rsidRPr="00336333">
        <w:rPr>
          <w:i/>
          <w:szCs w:val="24"/>
          <w:lang w:val="es-ES_tradnl"/>
        </w:rPr>
        <w:t>V</w:t>
      </w:r>
      <w:r w:rsidR="001507DA" w:rsidRPr="00336333">
        <w:rPr>
          <w:szCs w:val="24"/>
          <w:lang w:val="es-ES_tradnl"/>
        </w:rPr>
        <w:t xml:space="preserve">. </w:t>
      </w:r>
      <w:r w:rsidRPr="00336333">
        <w:rPr>
          <w:i/>
          <w:szCs w:val="24"/>
          <w:lang w:val="es-ES_tradnl"/>
        </w:rPr>
        <w:t xml:space="preserve">Opera Parisiensia </w:t>
      </w:r>
      <w:r w:rsidR="007A1DCE" w:rsidRPr="00336333">
        <w:rPr>
          <w:i/>
          <w:iCs/>
          <w:szCs w:val="24"/>
        </w:rPr>
        <w:t xml:space="preserve">anno 1309 </w:t>
      </w:r>
      <w:r w:rsidR="007A1DCE" w:rsidRPr="00336333">
        <w:rPr>
          <w:rStyle w:val="highlightedsearchterm"/>
          <w:i/>
          <w:iCs/>
          <w:szCs w:val="24"/>
        </w:rPr>
        <w:t>com</w:t>
      </w:r>
      <w:r w:rsidR="007A1DCE" w:rsidRPr="00336333">
        <w:rPr>
          <w:i/>
          <w:iCs/>
          <w:szCs w:val="24"/>
        </w:rPr>
        <w:t>posita</w:t>
      </w:r>
      <w:r w:rsidR="00B615CA" w:rsidRPr="00336333">
        <w:rPr>
          <w:i/>
          <w:iCs/>
          <w:szCs w:val="24"/>
        </w:rPr>
        <w:t>: o</w:t>
      </w:r>
      <w:r w:rsidR="004A4595" w:rsidRPr="00336333">
        <w:rPr>
          <w:i/>
          <w:szCs w:val="24"/>
          <w:lang w:val="es-ES_tradnl"/>
        </w:rPr>
        <w:t>p</w:t>
      </w:r>
      <w:r w:rsidRPr="00336333">
        <w:rPr>
          <w:i/>
          <w:szCs w:val="24"/>
          <w:lang w:val="es-ES_tradnl"/>
        </w:rPr>
        <w:t>. 154-155</w:t>
      </w:r>
      <w:r w:rsidRPr="00336333">
        <w:rPr>
          <w:szCs w:val="24"/>
          <w:lang w:val="es-ES_tradnl"/>
        </w:rPr>
        <w:t xml:space="preserve">. </w:t>
      </w:r>
      <w:r w:rsidR="00336333" w:rsidRPr="00336333">
        <w:rPr>
          <w:color w:val="000000"/>
          <w:szCs w:val="24"/>
          <w:lang w:val="es-ES_tradnl"/>
        </w:rPr>
        <w:t>Op. 154, Ars mystica theolgiae et philosophiae. Op. 155, Liber de perversione antis removenda.</w:t>
      </w:r>
      <w:r w:rsidR="00336333" w:rsidRPr="00336333">
        <w:rPr>
          <w:szCs w:val="24"/>
          <w:lang w:val="es-ES_tradnl"/>
        </w:rPr>
        <w:t xml:space="preserve"> </w:t>
      </w:r>
      <w:r w:rsidRPr="00336333">
        <w:rPr>
          <w:szCs w:val="24"/>
          <w:lang w:val="es-ES_tradnl"/>
        </w:rPr>
        <w:t>Ed. H. Riedlinger. Palma de Mallorca, CSIC, 1967. 636 p.</w:t>
      </w:r>
      <w:r w:rsidR="004A4595" w:rsidRPr="00336333">
        <w:rPr>
          <w:szCs w:val="24"/>
          <w:lang w:val="es-ES_tradnl"/>
        </w:rPr>
        <w:t xml:space="preserve"> [UNICAMP]</w:t>
      </w:r>
    </w:p>
    <w:p w:rsidR="00824867" w:rsidRDefault="00824867" w:rsidP="002802EC">
      <w:pPr>
        <w:pStyle w:val="PargrafoparaBibl"/>
        <w:widowControl/>
        <w:rPr>
          <w:noProof/>
          <w:lang w:val="es-ES_tradnl"/>
        </w:rPr>
      </w:pPr>
      <w:r w:rsidRPr="007C122A">
        <w:rPr>
          <w:lang w:val="es-ES_tradnl"/>
        </w:rPr>
        <w:t xml:space="preserve">RAIMUNDUS LULLUS, </w:t>
      </w:r>
      <w:r>
        <w:rPr>
          <w:i/>
          <w:iCs/>
          <w:lang w:val="es-ES_tradnl"/>
        </w:rPr>
        <w:t xml:space="preserve">Opera latina, VI. </w:t>
      </w:r>
      <w:r w:rsidRPr="007C122A">
        <w:rPr>
          <w:i/>
          <w:iCs/>
          <w:lang w:val="es-ES_tradnl"/>
        </w:rPr>
        <w:t xml:space="preserve">Op. </w:t>
      </w:r>
      <w:r w:rsidR="003C2EE4">
        <w:rPr>
          <w:i/>
          <w:iCs/>
          <w:lang w:val="es-ES_tradnl"/>
        </w:rPr>
        <w:t>156-167</w:t>
      </w:r>
      <w:r w:rsidRPr="003C2EE4">
        <w:rPr>
          <w:i/>
          <w:lang w:val="es-ES_tradnl"/>
        </w:rPr>
        <w:t xml:space="preserve">. </w:t>
      </w:r>
      <w:r w:rsidR="003C2EE4" w:rsidRPr="003C2EE4">
        <w:rPr>
          <w:i/>
          <w:lang w:val="es-ES_tradnl"/>
        </w:rPr>
        <w:t>Parisiis anno MCCCX composita.</w:t>
      </w:r>
      <w:r w:rsidR="007A71D0">
        <w:rPr>
          <w:i/>
          <w:lang w:val="es-ES_tradnl"/>
        </w:rPr>
        <w:t xml:space="preserve"> </w:t>
      </w:r>
      <w:r w:rsidR="003C2EE4" w:rsidRPr="00336333">
        <w:rPr>
          <w:lang w:val="es-ES_tradnl"/>
        </w:rPr>
        <w:t>Op. 156, Metaphysica nova et compendiosa. Op</w:t>
      </w:r>
      <w:r w:rsidR="003C2EE4" w:rsidRPr="00336333">
        <w:t xml:space="preserve">. 157, Liber novus physicorum et compendiosus. Op. 158, Liber de ente infinito. Op. 159, Liber correlativorum innatorum. Op. 160, Liber de praedestinatione et praescientia. Op. 161, Liber de modo naturali intelligendi. Op. 162, Supplicatio </w:t>
      </w:r>
      <w:r w:rsidR="003C2EE4" w:rsidRPr="00336333">
        <w:rPr>
          <w:rStyle w:val="text3"/>
        </w:rPr>
        <w:t>Raimundi.</w:t>
      </w:r>
      <w:r w:rsidR="003C2EE4" w:rsidRPr="00336333">
        <w:t xml:space="preserve"> Op. 163, De conversione subiecti et praedicati et medii. Op. 164, Liber reprobationis aliquorum errorum Averrois, quos contra Christi fidem sanctam Catholicam aliqui nituntur inducere. Op. 165, Liber, in quo declaratur, quod fides sancta catholica est magis probabilis quam improbabilis. Op. 166, Liber de possibili et impossibili. Op. 167, De fallaciis, quas non credunt facere aliqui, qui credunt esse, philosophantes contra purissimum actum Dei verissimum et perfectissimum.</w:t>
      </w:r>
      <w:r w:rsidR="003C2EE4" w:rsidRPr="00F61AE9">
        <w:rPr>
          <w:lang w:val="es-ES_tradnl"/>
        </w:rPr>
        <w:t xml:space="preserve"> </w:t>
      </w:r>
      <w:r w:rsidRPr="00F61AE9">
        <w:rPr>
          <w:lang w:val="es-ES_tradnl"/>
        </w:rPr>
        <w:t xml:space="preserve">Ed. H. </w:t>
      </w:r>
      <w:r w:rsidR="003C2EE4" w:rsidRPr="003C2EE4">
        <w:rPr>
          <w:lang w:val="es-ES_tradnl"/>
        </w:rPr>
        <w:t>Riedlinger</w:t>
      </w:r>
      <w:r w:rsidRPr="00F61AE9">
        <w:rPr>
          <w:lang w:val="es-ES_tradnl"/>
        </w:rPr>
        <w:t xml:space="preserve">. </w:t>
      </w:r>
      <w:r w:rsidR="003C2EE4">
        <w:rPr>
          <w:lang w:val="es-ES_tradnl"/>
        </w:rPr>
        <w:t>CCCM, 3</w:t>
      </w:r>
      <w:r>
        <w:rPr>
          <w:lang w:val="es-ES_tradnl"/>
        </w:rPr>
        <w:t>3</w:t>
      </w:r>
      <w:r w:rsidRPr="007C122A">
        <w:rPr>
          <w:lang w:val="es-ES_tradnl"/>
        </w:rPr>
        <w:t xml:space="preserve">. </w:t>
      </w:r>
      <w:r w:rsidRPr="007C122A">
        <w:rPr>
          <w:noProof/>
          <w:lang w:val="es-ES_tradnl"/>
        </w:rPr>
        <w:t>Turnhout, Brepols,</w:t>
      </w:r>
      <w:r w:rsidRPr="007C122A">
        <w:rPr>
          <w:lang w:val="es-ES_tradnl"/>
        </w:rPr>
        <w:t xml:space="preserve"> 1978. </w:t>
      </w:r>
      <w:r w:rsidR="003C2EE4" w:rsidRPr="003C2EE4">
        <w:rPr>
          <w:lang w:val="es-ES_tradnl"/>
        </w:rPr>
        <w:t xml:space="preserve">XIII+521 p. </w:t>
      </w:r>
      <w:r w:rsidRPr="007C122A">
        <w:rPr>
          <w:noProof/>
          <w:lang w:val="es-ES_tradnl"/>
        </w:rPr>
        <w:t>[UNICAMP] [USP]</w:t>
      </w:r>
    </w:p>
    <w:p w:rsidR="003C2EE4" w:rsidRDefault="003C2EE4" w:rsidP="002802EC">
      <w:pPr>
        <w:pStyle w:val="PargrafoparaBibl"/>
        <w:widowControl/>
        <w:rPr>
          <w:noProof/>
          <w:lang w:val="es-ES_tradnl"/>
        </w:rPr>
      </w:pPr>
      <w:bookmarkStart w:id="86" w:name="_Hlk487395234"/>
      <w:r w:rsidRPr="007C122A">
        <w:rPr>
          <w:lang w:val="es-ES_tradnl"/>
        </w:rPr>
        <w:t xml:space="preserve">RAIMUNDUS LULLUS, </w:t>
      </w:r>
      <w:r>
        <w:rPr>
          <w:i/>
          <w:iCs/>
          <w:lang w:val="es-ES_tradnl"/>
        </w:rPr>
        <w:t xml:space="preserve">Opera latina, VII. </w:t>
      </w:r>
      <w:r w:rsidRPr="007C122A">
        <w:rPr>
          <w:i/>
          <w:iCs/>
          <w:lang w:val="es-ES_tradnl"/>
        </w:rPr>
        <w:t>Op. 1</w:t>
      </w:r>
      <w:r>
        <w:rPr>
          <w:i/>
          <w:iCs/>
          <w:lang w:val="es-ES_tradnl"/>
        </w:rPr>
        <w:t>68</w:t>
      </w:r>
      <w:r w:rsidRPr="007C122A">
        <w:rPr>
          <w:i/>
          <w:iCs/>
          <w:lang w:val="es-ES_tradnl"/>
        </w:rPr>
        <w:t>-1</w:t>
      </w:r>
      <w:r w:rsidR="000E1B89">
        <w:rPr>
          <w:i/>
          <w:iCs/>
          <w:lang w:val="es-ES_tradnl"/>
        </w:rPr>
        <w:t>7</w:t>
      </w:r>
      <w:r w:rsidRPr="007C122A">
        <w:rPr>
          <w:i/>
          <w:iCs/>
          <w:lang w:val="es-ES_tradnl"/>
        </w:rPr>
        <w:t>7</w:t>
      </w:r>
      <w:r w:rsidRPr="000E1B89">
        <w:rPr>
          <w:i/>
          <w:lang w:val="es-ES_tradnl"/>
        </w:rPr>
        <w:t xml:space="preserve">. </w:t>
      </w:r>
      <w:r w:rsidR="000E1B89" w:rsidRPr="000E1B89">
        <w:rPr>
          <w:i/>
        </w:rPr>
        <w:t>Parisiis anno MCCCXI composita</w:t>
      </w:r>
      <w:r w:rsidR="000E1B89" w:rsidRPr="000E1B89">
        <w:rPr>
          <w:i/>
          <w:lang w:val="es-ES_tradnl"/>
        </w:rPr>
        <w:t xml:space="preserve">. </w:t>
      </w:r>
      <w:r w:rsidR="000E1B89" w:rsidRPr="00336333">
        <w:rPr>
          <w:lang w:val="es-ES_tradnl"/>
        </w:rPr>
        <w:t xml:space="preserve">Op. 168, Disputatio </w:t>
      </w:r>
      <w:r w:rsidR="000E1B89" w:rsidRPr="00336333">
        <w:rPr>
          <w:rStyle w:val="text3"/>
          <w:lang w:val="es-ES_tradnl"/>
        </w:rPr>
        <w:t>Raimundi</w:t>
      </w:r>
      <w:r w:rsidR="000E1B89" w:rsidRPr="00336333">
        <w:rPr>
          <w:lang w:val="es-ES_tradnl"/>
        </w:rPr>
        <w:t xml:space="preserve"> et Averroistae. Op. 169, Liber natalis pueri parvuli Christi Iesu. Op. 170, Liber lamentationis philosophiae. Op. 171, Liber contradictionis. Op. 172, Liber de syllogismis contradictoriis. Op. 173, Liber de divinia unitate et pluralitate. Op. 174, Sermones contra errores Averrois. </w:t>
      </w:r>
      <w:r w:rsidR="000E1B89" w:rsidRPr="00336333">
        <w:rPr>
          <w:lang w:val="es-ES_tradnl"/>
        </w:rPr>
        <w:lastRenderedPageBreak/>
        <w:t>Op. 175, Liber de efficiente et effectu. Op. 176, Liber facilis scientiae. Op. 177, Quaestiones factae supra librum facilis scientiae.</w:t>
      </w:r>
      <w:r w:rsidR="000E1B89" w:rsidRPr="000E1B89">
        <w:rPr>
          <w:lang w:val="es-ES_tradnl"/>
        </w:rPr>
        <w:t xml:space="preserve"> </w:t>
      </w:r>
      <w:r w:rsidRPr="00F61AE9">
        <w:rPr>
          <w:lang w:val="es-ES_tradnl"/>
        </w:rPr>
        <w:t xml:space="preserve">Ed. H. Harada. </w:t>
      </w:r>
      <w:r>
        <w:rPr>
          <w:lang w:val="es-ES_tradnl"/>
        </w:rPr>
        <w:t>CCCM, 32</w:t>
      </w:r>
      <w:r w:rsidRPr="007C122A">
        <w:rPr>
          <w:lang w:val="es-ES_tradnl"/>
        </w:rPr>
        <w:t xml:space="preserve">. </w:t>
      </w:r>
      <w:r w:rsidRPr="007C122A">
        <w:rPr>
          <w:noProof/>
          <w:lang w:val="es-ES_tradnl"/>
        </w:rPr>
        <w:t>Turnhout, Brepols,</w:t>
      </w:r>
      <w:r w:rsidRPr="007C122A">
        <w:rPr>
          <w:lang w:val="es-ES_tradnl"/>
        </w:rPr>
        <w:t xml:space="preserve"> 1975. </w:t>
      </w:r>
      <w:r w:rsidR="000E1B89">
        <w:rPr>
          <w:lang w:val="es-ES_tradnl"/>
        </w:rPr>
        <w:t>XI+</w:t>
      </w:r>
      <w:r w:rsidR="000E1B89" w:rsidRPr="000E1B89">
        <w:rPr>
          <w:lang w:val="es-ES_tradnl"/>
        </w:rPr>
        <w:t>358 p.</w:t>
      </w:r>
      <w:r w:rsidRPr="007C122A">
        <w:rPr>
          <w:noProof/>
          <w:lang w:val="es-ES_tradnl"/>
        </w:rPr>
        <w:t xml:space="preserve"> [UNICAMP] [USP]</w:t>
      </w:r>
    </w:p>
    <w:bookmarkEnd w:id="86"/>
    <w:p w:rsidR="00824867" w:rsidRDefault="00824867" w:rsidP="002802EC">
      <w:pPr>
        <w:pStyle w:val="PargrafoparaBibl"/>
        <w:widowControl/>
        <w:rPr>
          <w:noProof/>
          <w:lang w:val="es-ES_tradnl"/>
        </w:rPr>
      </w:pPr>
      <w:r w:rsidRPr="007C122A">
        <w:rPr>
          <w:lang w:val="es-ES_tradnl"/>
        </w:rPr>
        <w:t xml:space="preserve">RAIMUNDUS LULLUS, </w:t>
      </w:r>
      <w:r>
        <w:rPr>
          <w:i/>
          <w:iCs/>
          <w:lang w:val="es-ES_tradnl"/>
        </w:rPr>
        <w:t xml:space="preserve">Opera latina, VIII. </w:t>
      </w:r>
      <w:r w:rsidRPr="007C122A">
        <w:rPr>
          <w:i/>
          <w:iCs/>
          <w:lang w:val="es-ES_tradnl"/>
        </w:rPr>
        <w:t>Op. 1</w:t>
      </w:r>
      <w:r>
        <w:rPr>
          <w:i/>
          <w:iCs/>
          <w:lang w:val="es-ES_tradnl"/>
        </w:rPr>
        <w:t>7</w:t>
      </w:r>
      <w:r w:rsidRPr="007C122A">
        <w:rPr>
          <w:i/>
          <w:iCs/>
          <w:lang w:val="es-ES_tradnl"/>
        </w:rPr>
        <w:t>8-189</w:t>
      </w:r>
      <w:r w:rsidRPr="00824867">
        <w:rPr>
          <w:i/>
          <w:lang w:val="es-ES_tradnl"/>
        </w:rPr>
        <w:t xml:space="preserve">. </w:t>
      </w:r>
      <w:r w:rsidRPr="00824867">
        <w:rPr>
          <w:i/>
        </w:rPr>
        <w:t>Parisiis anno MCCCXI composita.</w:t>
      </w:r>
      <w:r w:rsidR="000E1B89">
        <w:rPr>
          <w:i/>
        </w:rPr>
        <w:t xml:space="preserve"> </w:t>
      </w:r>
      <w:r w:rsidRPr="00336333">
        <w:t>Op. 178, Liber de Deo ignoto et de mundo ignoto. Op. 179, Liber de forma Dei. Op. 180, Liber de divina existentia et agentia. Op. 181, Liber de quaestione valde alta et profunda. Op. 182, Opuscula deperdita sex: Liber de beatitudine, De articulis rationum divinarum, De maiestate divina et individua, De proprietatibus Dei, Liber intellectus, Ars navigandi. Op. 188, Liber de ente quod simpliciter est per se et propter se existens et agens. Op. 188a, De erroribus Averrois et Aristotelis. Op. 189, Vita coaetanea.</w:t>
      </w:r>
      <w:r>
        <w:t xml:space="preserve"> </w:t>
      </w:r>
      <w:r w:rsidRPr="00F61AE9">
        <w:rPr>
          <w:lang w:val="es-ES_tradnl"/>
        </w:rPr>
        <w:t xml:space="preserve">Ed. H. Harada. </w:t>
      </w:r>
      <w:r>
        <w:rPr>
          <w:lang w:val="es-ES_tradnl"/>
        </w:rPr>
        <w:t>CCCM, 34</w:t>
      </w:r>
      <w:r w:rsidRPr="007C122A">
        <w:rPr>
          <w:lang w:val="es-ES_tradnl"/>
        </w:rPr>
        <w:t xml:space="preserve">. </w:t>
      </w:r>
      <w:r w:rsidRPr="007C122A">
        <w:rPr>
          <w:noProof/>
          <w:lang w:val="es-ES_tradnl"/>
        </w:rPr>
        <w:t>Turnhout, Brepols,</w:t>
      </w:r>
      <w:r>
        <w:rPr>
          <w:lang w:val="es-ES_tradnl"/>
        </w:rPr>
        <w:t xml:space="preserve"> </w:t>
      </w:r>
      <w:r w:rsidRPr="007C122A">
        <w:rPr>
          <w:lang w:val="es-ES_tradnl"/>
        </w:rPr>
        <w:t>198</w:t>
      </w:r>
      <w:r>
        <w:rPr>
          <w:lang w:val="es-ES_tradnl"/>
        </w:rPr>
        <w:t>0</w:t>
      </w:r>
      <w:r w:rsidRPr="007C122A">
        <w:rPr>
          <w:lang w:val="es-ES_tradnl"/>
        </w:rPr>
        <w:t>.</w:t>
      </w:r>
      <w:r w:rsidRPr="00824867">
        <w:rPr>
          <w:lang w:val="en-US"/>
        </w:rPr>
        <w:t xml:space="preserve"> XII+341 p. </w:t>
      </w:r>
      <w:r w:rsidRPr="007C122A">
        <w:rPr>
          <w:noProof/>
          <w:lang w:val="es-ES_tradnl"/>
        </w:rPr>
        <w:t>[UNICAMP] [USP]</w:t>
      </w:r>
    </w:p>
    <w:p w:rsidR="00824867" w:rsidRDefault="00824867" w:rsidP="002802EC">
      <w:pPr>
        <w:pStyle w:val="PargrafoparaBibl"/>
        <w:widowControl/>
        <w:rPr>
          <w:noProof/>
          <w:lang w:val="es-ES_tradnl"/>
        </w:rPr>
      </w:pPr>
      <w:r w:rsidRPr="007C122A">
        <w:rPr>
          <w:lang w:val="es-ES_tradnl"/>
        </w:rPr>
        <w:t xml:space="preserve">RAIMUNDUS LULLUS, </w:t>
      </w:r>
      <w:r>
        <w:rPr>
          <w:i/>
          <w:iCs/>
          <w:lang w:val="es-ES_tradnl"/>
        </w:rPr>
        <w:t xml:space="preserve">Opera latina, IX. </w:t>
      </w:r>
      <w:r w:rsidRPr="007C122A">
        <w:rPr>
          <w:i/>
          <w:iCs/>
          <w:lang w:val="es-ES_tradnl"/>
        </w:rPr>
        <w:t>Op. 1</w:t>
      </w:r>
      <w:r>
        <w:rPr>
          <w:i/>
          <w:iCs/>
          <w:lang w:val="es-ES_tradnl"/>
        </w:rPr>
        <w:t>20-122.</w:t>
      </w:r>
      <w:r w:rsidRPr="007C122A">
        <w:rPr>
          <w:i/>
          <w:iCs/>
          <w:lang w:val="es-ES_tradnl"/>
        </w:rPr>
        <w:t xml:space="preserve"> </w:t>
      </w:r>
      <w:r w:rsidRPr="00824867">
        <w:rPr>
          <w:i/>
          <w:lang w:val="es-ES_tradnl"/>
        </w:rPr>
        <w:t>In Monte Pessulano anno MCCCV composita.</w:t>
      </w:r>
      <w:r w:rsidR="007A71D0">
        <w:rPr>
          <w:i/>
          <w:lang w:val="es-ES_tradnl"/>
        </w:rPr>
        <w:t xml:space="preserve"> </w:t>
      </w:r>
      <w:r w:rsidRPr="00336333">
        <w:rPr>
          <w:lang w:val="es-ES_tradnl"/>
        </w:rPr>
        <w:t xml:space="preserve">Op. 120, De ascensu et descensu intellectus. Op. 121, Liber de demonstratione per aequiparantiam. Op. 122, De fine. </w:t>
      </w:r>
      <w:r w:rsidRPr="00F61AE9">
        <w:rPr>
          <w:lang w:val="es-ES_tradnl"/>
        </w:rPr>
        <w:t xml:space="preserve">Ed. </w:t>
      </w:r>
      <w:r>
        <w:rPr>
          <w:lang w:val="es-ES_tradnl"/>
        </w:rPr>
        <w:t>A</w:t>
      </w:r>
      <w:r w:rsidRPr="00F61AE9">
        <w:rPr>
          <w:lang w:val="es-ES_tradnl"/>
        </w:rPr>
        <w:t xml:space="preserve">. </w:t>
      </w:r>
      <w:r w:rsidRPr="00892CF3">
        <w:rPr>
          <w:lang w:val="en-US"/>
        </w:rPr>
        <w:t>Madre</w:t>
      </w:r>
      <w:r w:rsidRPr="00F61AE9">
        <w:rPr>
          <w:lang w:val="es-ES_tradnl"/>
        </w:rPr>
        <w:t xml:space="preserve">. </w:t>
      </w:r>
      <w:r>
        <w:rPr>
          <w:lang w:val="es-ES_tradnl"/>
        </w:rPr>
        <w:t>CCCM, 35</w:t>
      </w:r>
      <w:r w:rsidRPr="007C122A">
        <w:rPr>
          <w:lang w:val="es-ES_tradnl"/>
        </w:rPr>
        <w:t xml:space="preserve">. </w:t>
      </w:r>
      <w:r w:rsidRPr="007C122A">
        <w:rPr>
          <w:noProof/>
          <w:lang w:val="es-ES_tradnl"/>
        </w:rPr>
        <w:t>Turnhout, Brepols,</w:t>
      </w:r>
      <w:r w:rsidRPr="007C122A">
        <w:rPr>
          <w:lang w:val="es-ES_tradnl"/>
        </w:rPr>
        <w:t xml:space="preserve"> 198</w:t>
      </w:r>
      <w:r>
        <w:rPr>
          <w:lang w:val="es-ES_tradnl"/>
        </w:rPr>
        <w:t>1</w:t>
      </w:r>
      <w:r w:rsidRPr="007C122A">
        <w:rPr>
          <w:lang w:val="es-ES_tradnl"/>
        </w:rPr>
        <w:t xml:space="preserve">. </w:t>
      </w:r>
      <w:r w:rsidRPr="00892CF3">
        <w:rPr>
          <w:lang w:val="en-US"/>
        </w:rPr>
        <w:t>XXXVII+326 p.</w:t>
      </w:r>
      <w:r w:rsidRPr="007C122A">
        <w:rPr>
          <w:noProof/>
          <w:lang w:val="es-ES_tradnl"/>
        </w:rPr>
        <w:t xml:space="preserve"> [UNICAMP] [USP]</w:t>
      </w:r>
    </w:p>
    <w:p w:rsidR="00A368FE" w:rsidRDefault="00A368FE" w:rsidP="002802EC">
      <w:pPr>
        <w:pStyle w:val="PargrafoparaBibl"/>
        <w:widowControl/>
        <w:rPr>
          <w:noProof/>
          <w:lang w:val="es-ES_tradnl"/>
        </w:rPr>
      </w:pPr>
      <w:r w:rsidRPr="007C122A">
        <w:rPr>
          <w:lang w:val="es-ES_tradnl"/>
        </w:rPr>
        <w:t xml:space="preserve">RAIMUNDUS LULLUS, </w:t>
      </w:r>
      <w:r w:rsidR="00824867">
        <w:rPr>
          <w:i/>
          <w:iCs/>
          <w:lang w:val="es-ES_tradnl"/>
        </w:rPr>
        <w:t xml:space="preserve">Opera latina, </w:t>
      </w:r>
      <w:r>
        <w:rPr>
          <w:i/>
          <w:iCs/>
          <w:lang w:val="es-ES_tradnl"/>
        </w:rPr>
        <w:t xml:space="preserve">X. </w:t>
      </w:r>
      <w:r w:rsidRPr="007C122A">
        <w:rPr>
          <w:i/>
          <w:iCs/>
          <w:lang w:val="es-ES_tradnl"/>
        </w:rPr>
        <w:t>Op. 114-117, 119</w:t>
      </w:r>
      <w:r w:rsidR="00824867">
        <w:rPr>
          <w:i/>
          <w:iCs/>
          <w:lang w:val="es-ES_tradnl"/>
        </w:rPr>
        <w:t>.</w:t>
      </w:r>
      <w:r w:rsidRPr="006A7C27">
        <w:rPr>
          <w:i/>
          <w:lang w:val="es-ES_tradnl"/>
        </w:rPr>
        <w:t xml:space="preserve"> </w:t>
      </w:r>
      <w:r w:rsidR="00824867">
        <w:rPr>
          <w:i/>
          <w:lang w:val="es-ES_tradnl"/>
        </w:rPr>
        <w:t>I</w:t>
      </w:r>
      <w:r w:rsidR="00824867" w:rsidRPr="00824867">
        <w:rPr>
          <w:i/>
        </w:rPr>
        <w:t>n Monte Pessu</w:t>
      </w:r>
      <w:r w:rsidR="00824867">
        <w:rPr>
          <w:i/>
        </w:rPr>
        <w:t>lano anno MCCCIV composita</w:t>
      </w:r>
      <w:r w:rsidR="00824867" w:rsidRPr="00824867">
        <w:rPr>
          <w:i/>
          <w:lang w:val="es-ES_tradnl"/>
        </w:rPr>
        <w:t xml:space="preserve">. </w:t>
      </w:r>
      <w:r w:rsidR="00824867" w:rsidRPr="00336333">
        <w:t>Op. 114, Liber de significatione. Op. 115, Liber de consilio. Op. 116, Liber de investigatione actuum divinarum rationum. Op. 117, Liber de praedestinatione et libero arbitrio. Op. 119, Liber de motu.</w:t>
      </w:r>
      <w:r w:rsidR="00824867">
        <w:t xml:space="preserve"> </w:t>
      </w:r>
      <w:r w:rsidRPr="00F61AE9">
        <w:rPr>
          <w:lang w:val="es-ES_tradnl"/>
        </w:rPr>
        <w:t xml:space="preserve">Ed. </w:t>
      </w:r>
      <w:r w:rsidR="00824867">
        <w:rPr>
          <w:lang w:val="es-ES_tradnl"/>
        </w:rPr>
        <w:t>L</w:t>
      </w:r>
      <w:r w:rsidRPr="00F61AE9">
        <w:rPr>
          <w:lang w:val="es-ES_tradnl"/>
        </w:rPr>
        <w:t xml:space="preserve">. </w:t>
      </w:r>
      <w:r w:rsidR="00824867" w:rsidRPr="00824867">
        <w:rPr>
          <w:lang w:val="es-ES_tradnl"/>
        </w:rPr>
        <w:t>Sala-Molins</w:t>
      </w:r>
      <w:r w:rsidRPr="00F61AE9">
        <w:rPr>
          <w:lang w:val="es-ES_tradnl"/>
        </w:rPr>
        <w:t xml:space="preserve">. </w:t>
      </w:r>
      <w:r w:rsidR="00824867">
        <w:rPr>
          <w:lang w:val="es-ES_tradnl"/>
        </w:rPr>
        <w:t xml:space="preserve">CCCM, </w:t>
      </w:r>
      <w:r>
        <w:rPr>
          <w:lang w:val="es-ES_tradnl"/>
        </w:rPr>
        <w:t>36</w:t>
      </w:r>
      <w:r w:rsidRPr="007C122A">
        <w:rPr>
          <w:lang w:val="es-ES_tradnl"/>
        </w:rPr>
        <w:t xml:space="preserve">. </w:t>
      </w:r>
      <w:r w:rsidRPr="007C122A">
        <w:rPr>
          <w:noProof/>
          <w:lang w:val="es-ES_tradnl"/>
        </w:rPr>
        <w:t>Turnhout, Brepols,</w:t>
      </w:r>
      <w:r w:rsidRPr="007C122A">
        <w:rPr>
          <w:lang w:val="es-ES_tradnl"/>
        </w:rPr>
        <w:t xml:space="preserve"> 198</w:t>
      </w:r>
      <w:r w:rsidR="00824867">
        <w:rPr>
          <w:lang w:val="es-ES_tradnl"/>
        </w:rPr>
        <w:t>2</w:t>
      </w:r>
      <w:r w:rsidRPr="007C122A">
        <w:rPr>
          <w:lang w:val="es-ES_tradnl"/>
        </w:rPr>
        <w:t xml:space="preserve">. </w:t>
      </w:r>
      <w:r w:rsidR="00824867">
        <w:t>XXVII+420 p.</w:t>
      </w:r>
      <w:r w:rsidRPr="007C122A">
        <w:rPr>
          <w:noProof/>
          <w:lang w:val="es-ES_tradnl"/>
        </w:rPr>
        <w:t xml:space="preserve"> [UNICAMP] [USP]</w:t>
      </w:r>
    </w:p>
    <w:p w:rsidR="00DB01E2" w:rsidRDefault="00DB01E2" w:rsidP="002802EC">
      <w:pPr>
        <w:pStyle w:val="PargrafoparaBibl"/>
        <w:widowControl/>
        <w:rPr>
          <w:noProof/>
          <w:lang w:val="es-ES_tradnl"/>
        </w:rPr>
      </w:pPr>
      <w:r w:rsidRPr="007C122A">
        <w:rPr>
          <w:lang w:val="es-ES_tradnl"/>
        </w:rPr>
        <w:t xml:space="preserve">RAIMUNDUS LULLUS, </w:t>
      </w:r>
      <w:r w:rsidR="00A368FE">
        <w:rPr>
          <w:i/>
          <w:iCs/>
          <w:lang w:val="es-ES_tradnl"/>
        </w:rPr>
        <w:t xml:space="preserve">Opera latina, </w:t>
      </w:r>
      <w:r>
        <w:rPr>
          <w:i/>
          <w:iCs/>
          <w:lang w:val="es-ES_tradnl"/>
        </w:rPr>
        <w:t xml:space="preserve">XI. </w:t>
      </w:r>
      <w:r w:rsidRPr="007C122A">
        <w:rPr>
          <w:i/>
          <w:iCs/>
          <w:lang w:val="es-ES_tradnl"/>
        </w:rPr>
        <w:t>Op. 13</w:t>
      </w:r>
      <w:r>
        <w:rPr>
          <w:i/>
          <w:iCs/>
          <w:lang w:val="es-ES_tradnl"/>
        </w:rPr>
        <w:t>5</w:t>
      </w:r>
      <w:r w:rsidR="00A368FE">
        <w:rPr>
          <w:i/>
          <w:iCs/>
          <w:lang w:val="es-ES_tradnl"/>
        </w:rPr>
        <w:t>-141</w:t>
      </w:r>
      <w:r w:rsidRPr="006A7C27">
        <w:rPr>
          <w:i/>
          <w:lang w:val="es-ES_tradnl"/>
        </w:rPr>
        <w:t xml:space="preserve">. </w:t>
      </w:r>
      <w:r w:rsidR="00A368FE">
        <w:rPr>
          <w:i/>
          <w:lang w:val="es-ES_tradnl"/>
        </w:rPr>
        <w:t>I</w:t>
      </w:r>
      <w:r w:rsidR="00A368FE" w:rsidRPr="00A368FE">
        <w:rPr>
          <w:i/>
          <w:lang w:val="es-ES_tradnl"/>
        </w:rPr>
        <w:t xml:space="preserve">n Monte Pessulano annis MCCCVIII-MCCCIX composita. </w:t>
      </w:r>
      <w:r w:rsidR="00A368FE" w:rsidRPr="00336333">
        <w:rPr>
          <w:lang w:val="es-ES_tradnl"/>
        </w:rPr>
        <w:t>Op. 135, Liber de novis fallaciis. Op. 136, Liber de aequalitate actuum potentiarum animae in beatitudine. Op. 137, Liber de investigatione vestitgiorum productionis divinarum personarum. Op. 138, Liber de experientia realitatis artis ipsius generalis. Op. 139, Liber de refugio intellectus. Op. 140, Liber de conversion</w:t>
      </w:r>
      <w:r w:rsidR="00A368FE" w:rsidRPr="00336333">
        <w:t xml:space="preserve">e syllogismi opinativi in demonstrativum cum vicesima fallacia. </w:t>
      </w:r>
      <w:r w:rsidR="00A368FE" w:rsidRPr="00336333">
        <w:rPr>
          <w:lang w:val="en-US"/>
        </w:rPr>
        <w:t>Op. 141, Excusatio.</w:t>
      </w:r>
      <w:r w:rsidR="00A368FE" w:rsidRPr="00892CF3">
        <w:rPr>
          <w:lang w:val="en-US"/>
        </w:rPr>
        <w:t xml:space="preserve"> </w:t>
      </w:r>
      <w:r w:rsidR="00A368FE">
        <w:rPr>
          <w:lang w:val="es-ES_tradnl"/>
        </w:rPr>
        <w:t>Ed. C</w:t>
      </w:r>
      <w:r w:rsidRPr="00F61AE9">
        <w:rPr>
          <w:lang w:val="es-ES_tradnl"/>
        </w:rPr>
        <w:t xml:space="preserve">. </w:t>
      </w:r>
      <w:r w:rsidR="00A368FE" w:rsidRPr="00A368FE">
        <w:rPr>
          <w:lang w:val="es-ES_tradnl"/>
        </w:rPr>
        <w:t>Lohr</w:t>
      </w:r>
      <w:r w:rsidRPr="00F61AE9">
        <w:rPr>
          <w:lang w:val="es-ES_tradnl"/>
        </w:rPr>
        <w:t xml:space="preserve">. </w:t>
      </w:r>
      <w:r w:rsidR="00A368FE">
        <w:rPr>
          <w:lang w:val="es-ES_tradnl"/>
        </w:rPr>
        <w:t xml:space="preserve">CCCM, </w:t>
      </w:r>
      <w:r>
        <w:rPr>
          <w:lang w:val="es-ES_tradnl"/>
        </w:rPr>
        <w:t>37</w:t>
      </w:r>
      <w:r w:rsidRPr="007C122A">
        <w:rPr>
          <w:lang w:val="es-ES_tradnl"/>
        </w:rPr>
        <w:t xml:space="preserve">. </w:t>
      </w:r>
      <w:r w:rsidRPr="007C122A">
        <w:rPr>
          <w:noProof/>
          <w:lang w:val="es-ES_tradnl"/>
        </w:rPr>
        <w:t>Turnhout, Brepols,</w:t>
      </w:r>
      <w:r w:rsidRPr="007C122A">
        <w:rPr>
          <w:lang w:val="es-ES_tradnl"/>
        </w:rPr>
        <w:t xml:space="preserve"> 198</w:t>
      </w:r>
      <w:r w:rsidR="00A368FE">
        <w:rPr>
          <w:lang w:val="es-ES_tradnl"/>
        </w:rPr>
        <w:t>3</w:t>
      </w:r>
      <w:r w:rsidRPr="007C122A">
        <w:rPr>
          <w:lang w:val="es-ES_tradnl"/>
        </w:rPr>
        <w:t xml:space="preserve">. </w:t>
      </w:r>
      <w:r w:rsidR="00A368FE" w:rsidRPr="00A368FE">
        <w:rPr>
          <w:lang w:val="es-ES_tradnl"/>
        </w:rPr>
        <w:t>XXI+375 p</w:t>
      </w:r>
      <w:r w:rsidRPr="007C122A">
        <w:rPr>
          <w:lang w:val="es-ES_tradnl"/>
        </w:rPr>
        <w:t>.</w:t>
      </w:r>
      <w:r w:rsidRPr="007C122A">
        <w:rPr>
          <w:noProof/>
          <w:lang w:val="es-ES_tradnl"/>
        </w:rPr>
        <w:t xml:space="preserve"> [UNICAMP] [USP]</w:t>
      </w:r>
    </w:p>
    <w:p w:rsidR="006A7C27" w:rsidRDefault="006A7C27" w:rsidP="002802EC">
      <w:pPr>
        <w:pStyle w:val="PargrafoparaBibl"/>
        <w:widowControl/>
        <w:rPr>
          <w:noProof/>
          <w:lang w:val="es-ES_tradnl"/>
        </w:rPr>
      </w:pPr>
      <w:r w:rsidRPr="007C122A">
        <w:rPr>
          <w:lang w:val="es-ES_tradnl"/>
        </w:rPr>
        <w:t xml:space="preserve">RAIMUNDUS LULLUS, </w:t>
      </w:r>
      <w:r w:rsidR="00DB01E2">
        <w:rPr>
          <w:i/>
          <w:iCs/>
          <w:lang w:val="es-ES_tradnl"/>
        </w:rPr>
        <w:t xml:space="preserve">Opera latina, </w:t>
      </w:r>
      <w:r w:rsidR="00B615CA">
        <w:rPr>
          <w:i/>
          <w:iCs/>
          <w:lang w:val="es-ES_tradnl"/>
        </w:rPr>
        <w:t xml:space="preserve">XII. </w:t>
      </w:r>
      <w:r w:rsidRPr="007C122A">
        <w:rPr>
          <w:i/>
          <w:iCs/>
          <w:lang w:val="es-ES_tradnl"/>
        </w:rPr>
        <w:t>Op. 1</w:t>
      </w:r>
      <w:r w:rsidR="00DB01E2">
        <w:rPr>
          <w:i/>
          <w:iCs/>
          <w:lang w:val="es-ES_tradnl"/>
        </w:rPr>
        <w:t>23</w:t>
      </w:r>
      <w:r w:rsidRPr="007C122A">
        <w:rPr>
          <w:i/>
          <w:iCs/>
          <w:lang w:val="es-ES_tradnl"/>
        </w:rPr>
        <w:t>-127</w:t>
      </w:r>
      <w:r w:rsidRPr="006A7C27">
        <w:rPr>
          <w:i/>
          <w:lang w:val="es-ES_tradnl"/>
        </w:rPr>
        <w:t xml:space="preserve">. </w:t>
      </w:r>
      <w:r w:rsidR="00DB01E2" w:rsidRPr="00A368FE">
        <w:rPr>
          <w:i/>
          <w:lang w:val="es-ES_tradnl"/>
        </w:rPr>
        <w:t xml:space="preserve">Barcinone, in Monte Pessulano, Pisis annis MCCCV-MCCCVIII composita. </w:t>
      </w:r>
      <w:r w:rsidR="00DB01E2" w:rsidRPr="00336333">
        <w:rPr>
          <w:lang w:val="es-ES_tradnl"/>
        </w:rPr>
        <w:t>Op. 123, Liber praedicationis contra Iudaeos. Op. 124, Liber de Trinitate et incarnatione. Op. 125</w:t>
      </w:r>
      <w:r w:rsidR="00A368FE" w:rsidRPr="00336333">
        <w:rPr>
          <w:lang w:val="es-ES_tradnl"/>
        </w:rPr>
        <w:t>,</w:t>
      </w:r>
      <w:r w:rsidR="00DB01E2" w:rsidRPr="00336333">
        <w:rPr>
          <w:lang w:val="es-ES_tradnl"/>
        </w:rPr>
        <w:t xml:space="preserve"> L</w:t>
      </w:r>
      <w:r w:rsidR="00A368FE" w:rsidRPr="00336333">
        <w:rPr>
          <w:lang w:val="es-ES_tradnl"/>
        </w:rPr>
        <w:t xml:space="preserve">iber de uniuersalibus. </w:t>
      </w:r>
      <w:r w:rsidR="00DB01E2" w:rsidRPr="00336333">
        <w:rPr>
          <w:lang w:val="es-ES_tradnl"/>
        </w:rPr>
        <w:t>Op. 126</w:t>
      </w:r>
      <w:r w:rsidR="00A368FE" w:rsidRPr="00336333">
        <w:rPr>
          <w:lang w:val="es-ES_tradnl"/>
        </w:rPr>
        <w:t>,</w:t>
      </w:r>
      <w:r w:rsidR="00DB01E2" w:rsidRPr="00336333">
        <w:rPr>
          <w:lang w:val="es-ES_tradnl"/>
        </w:rPr>
        <w:t xml:space="preserve"> Ars breuis</w:t>
      </w:r>
      <w:r w:rsidR="00A368FE" w:rsidRPr="00336333">
        <w:rPr>
          <w:lang w:val="es-ES_tradnl"/>
        </w:rPr>
        <w:t>.</w:t>
      </w:r>
      <w:r w:rsidR="00DB01E2" w:rsidRPr="00336333">
        <w:rPr>
          <w:lang w:val="es-ES_tradnl"/>
        </w:rPr>
        <w:t xml:space="preserve"> Op. 127</w:t>
      </w:r>
      <w:r w:rsidR="00A368FE" w:rsidRPr="00336333">
        <w:rPr>
          <w:lang w:val="es-ES_tradnl"/>
        </w:rPr>
        <w:t>,</w:t>
      </w:r>
      <w:r w:rsidR="00DB01E2" w:rsidRPr="00336333">
        <w:rPr>
          <w:lang w:val="es-ES_tradnl"/>
        </w:rPr>
        <w:t xml:space="preserve"> Ars breuis, quae est de inuentione iuris.</w:t>
      </w:r>
      <w:r w:rsidR="00DB01E2">
        <w:rPr>
          <w:lang w:val="es-ES_tradnl"/>
        </w:rPr>
        <w:t xml:space="preserve"> </w:t>
      </w:r>
      <w:r w:rsidRPr="00F61AE9">
        <w:rPr>
          <w:lang w:val="es-ES_tradnl"/>
        </w:rPr>
        <w:t xml:space="preserve">Ed. </w:t>
      </w:r>
      <w:r w:rsidR="00A368FE" w:rsidRPr="00892CF3">
        <w:rPr>
          <w:lang w:val="en-US"/>
        </w:rPr>
        <w:t>A. Madre</w:t>
      </w:r>
      <w:r w:rsidRPr="00F61AE9">
        <w:rPr>
          <w:lang w:val="es-ES_tradnl"/>
        </w:rPr>
        <w:t xml:space="preserve">. </w:t>
      </w:r>
      <w:r>
        <w:rPr>
          <w:lang w:val="es-ES_tradnl"/>
        </w:rPr>
        <w:t>CCCM, 38</w:t>
      </w:r>
      <w:r w:rsidRPr="007C122A">
        <w:rPr>
          <w:lang w:val="es-ES_tradnl"/>
        </w:rPr>
        <w:t xml:space="preserve">. </w:t>
      </w:r>
      <w:r w:rsidRPr="007C122A">
        <w:rPr>
          <w:noProof/>
          <w:lang w:val="es-ES_tradnl"/>
        </w:rPr>
        <w:t>Turnhout, Brepols,</w:t>
      </w:r>
      <w:r w:rsidR="00A368FE">
        <w:rPr>
          <w:lang w:val="es-ES_tradnl"/>
        </w:rPr>
        <w:t xml:space="preserve"> </w:t>
      </w:r>
      <w:r w:rsidRPr="007C122A">
        <w:rPr>
          <w:lang w:val="es-ES_tradnl"/>
        </w:rPr>
        <w:t>198</w:t>
      </w:r>
      <w:r>
        <w:rPr>
          <w:lang w:val="es-ES_tradnl"/>
        </w:rPr>
        <w:t>4</w:t>
      </w:r>
      <w:r w:rsidRPr="007C122A">
        <w:rPr>
          <w:lang w:val="es-ES_tradnl"/>
        </w:rPr>
        <w:t xml:space="preserve">. </w:t>
      </w:r>
      <w:r w:rsidR="00A368FE" w:rsidRPr="00892CF3">
        <w:rPr>
          <w:lang w:val="en-US"/>
        </w:rPr>
        <w:t>XLVII+389 p.</w:t>
      </w:r>
      <w:r w:rsidRPr="007C122A">
        <w:rPr>
          <w:noProof/>
          <w:lang w:val="es-ES_tradnl"/>
        </w:rPr>
        <w:t xml:space="preserve"> [UNICAMP] [USP]</w:t>
      </w:r>
    </w:p>
    <w:p w:rsidR="00FB710A" w:rsidRDefault="00FB710A" w:rsidP="002802EC">
      <w:pPr>
        <w:pStyle w:val="PargrafoparaBibl"/>
        <w:widowControl/>
        <w:rPr>
          <w:noProof/>
          <w:lang w:val="es-ES_tradnl"/>
        </w:rPr>
      </w:pPr>
      <w:r w:rsidRPr="007C122A">
        <w:rPr>
          <w:lang w:val="es-ES_tradnl"/>
        </w:rPr>
        <w:t xml:space="preserve">RAIMUNDUS LULLUS, </w:t>
      </w:r>
      <w:r w:rsidR="006A7C27">
        <w:rPr>
          <w:i/>
          <w:iCs/>
          <w:lang w:val="es-ES_tradnl"/>
        </w:rPr>
        <w:t xml:space="preserve">Opera latina, </w:t>
      </w:r>
      <w:r w:rsidRPr="007C122A">
        <w:rPr>
          <w:i/>
          <w:iCs/>
          <w:lang w:val="es-ES_tradnl"/>
        </w:rPr>
        <w:t xml:space="preserve">XIII. </w:t>
      </w:r>
      <w:r w:rsidR="007C122A" w:rsidRPr="007C122A">
        <w:rPr>
          <w:i/>
          <w:lang w:val="es-ES_tradnl"/>
        </w:rPr>
        <w:t>Op. 134: Ars compendiosa Dei</w:t>
      </w:r>
      <w:r w:rsidR="007C122A" w:rsidRPr="00DB01E2">
        <w:rPr>
          <w:i/>
          <w:lang w:val="es-ES_tradnl"/>
        </w:rPr>
        <w:t xml:space="preserve">. </w:t>
      </w:r>
      <w:r w:rsidR="00DB01E2">
        <w:rPr>
          <w:i/>
        </w:rPr>
        <w:t>I</w:t>
      </w:r>
      <w:r w:rsidR="00DB01E2" w:rsidRPr="00DB01E2">
        <w:rPr>
          <w:i/>
        </w:rPr>
        <w:t>n Monte Pessulano, anno MCCCVIII composita</w:t>
      </w:r>
      <w:r w:rsidR="00DB01E2">
        <w:rPr>
          <w:noProof/>
          <w:lang w:val="es-ES_tradnl"/>
        </w:rPr>
        <w:t xml:space="preserve">. </w:t>
      </w:r>
      <w:r w:rsidRPr="00F61AE9">
        <w:rPr>
          <w:noProof/>
          <w:lang w:val="es-ES_tradnl"/>
        </w:rPr>
        <w:t xml:space="preserve">Ed. </w:t>
      </w:r>
      <w:r w:rsidR="006A7C27" w:rsidRPr="006A7C27">
        <w:rPr>
          <w:noProof/>
          <w:lang w:val="es-ES_tradnl"/>
        </w:rPr>
        <w:t>M. Bauzà Ochogavía</w:t>
      </w:r>
      <w:r w:rsidRPr="00F61AE9">
        <w:rPr>
          <w:noProof/>
          <w:lang w:val="es-ES_tradnl"/>
        </w:rPr>
        <w:t xml:space="preserve">. </w:t>
      </w:r>
      <w:r w:rsidRPr="007C122A">
        <w:rPr>
          <w:noProof/>
          <w:lang w:val="es-ES_tradnl"/>
        </w:rPr>
        <w:t>CCCM, 39. Turnhout, Brepols,</w:t>
      </w:r>
      <w:r w:rsidR="006A7C27">
        <w:rPr>
          <w:noProof/>
          <w:lang w:val="es-ES_tradnl"/>
        </w:rPr>
        <w:t xml:space="preserve"> </w:t>
      </w:r>
      <w:r w:rsidRPr="007C122A">
        <w:rPr>
          <w:noProof/>
          <w:lang w:val="es-ES_tradnl"/>
        </w:rPr>
        <w:t xml:space="preserve">1985. </w:t>
      </w:r>
      <w:r w:rsidR="006A7C27" w:rsidRPr="006A7C27">
        <w:rPr>
          <w:noProof/>
          <w:lang w:val="es-ES_tradnl"/>
        </w:rPr>
        <w:t>XX+33</w:t>
      </w:r>
      <w:r w:rsidR="00DB01E2">
        <w:rPr>
          <w:noProof/>
          <w:lang w:val="es-ES_tradnl"/>
        </w:rPr>
        <w:t>9</w:t>
      </w:r>
      <w:r w:rsidR="006A7C27" w:rsidRPr="006A7C27">
        <w:rPr>
          <w:noProof/>
          <w:lang w:val="es-ES_tradnl"/>
        </w:rPr>
        <w:t xml:space="preserve"> p</w:t>
      </w:r>
      <w:r w:rsidRPr="007C122A">
        <w:rPr>
          <w:noProof/>
          <w:lang w:val="es-ES_tradnl"/>
        </w:rPr>
        <w:t>. [UNICAMP] [USP]</w:t>
      </w:r>
    </w:p>
    <w:p w:rsidR="005213E3" w:rsidRDefault="005213E3" w:rsidP="002802EC">
      <w:pPr>
        <w:pStyle w:val="PargrafoparaBibl"/>
        <w:widowControl/>
        <w:rPr>
          <w:lang w:val="en-US"/>
        </w:rPr>
      </w:pPr>
      <w:r w:rsidRPr="007C122A">
        <w:rPr>
          <w:lang w:val="es-ES_tradnl"/>
        </w:rPr>
        <w:t xml:space="preserve">RAIMUNDUS LULLUS, </w:t>
      </w:r>
      <w:r w:rsidRPr="007C122A">
        <w:rPr>
          <w:i/>
          <w:iCs/>
          <w:lang w:val="es-ES_tradnl"/>
        </w:rPr>
        <w:t xml:space="preserve">Opera latina, XIV. </w:t>
      </w:r>
      <w:r w:rsidRPr="00892CF3">
        <w:rPr>
          <w:i/>
          <w:lang w:val="es-ES_tradnl"/>
        </w:rPr>
        <w:t>Op. 128: Ars generalis ultima.</w:t>
      </w:r>
      <w:r w:rsidRPr="00892CF3">
        <w:rPr>
          <w:i/>
          <w:iCs/>
          <w:lang w:val="es-ES_tradnl"/>
        </w:rPr>
        <w:t xml:space="preserve"> </w:t>
      </w:r>
      <w:r w:rsidR="00DB01E2" w:rsidRPr="00892CF3">
        <w:rPr>
          <w:i/>
          <w:lang w:val="es-ES_tradnl"/>
        </w:rPr>
        <w:t>Lugduni anno MCCCV incepta, Pisis anno MCCCVIII ad finem perducta</w:t>
      </w:r>
      <w:r w:rsidR="00DB01E2" w:rsidRPr="00892CF3">
        <w:rPr>
          <w:lang w:val="es-ES_tradnl"/>
        </w:rPr>
        <w:t xml:space="preserve">. </w:t>
      </w:r>
      <w:r w:rsidRPr="00775CB5">
        <w:rPr>
          <w:lang w:val="es-ES_tradnl"/>
        </w:rPr>
        <w:t xml:space="preserve">Ed. A. Madre. </w:t>
      </w:r>
      <w:r w:rsidRPr="006A7C27">
        <w:rPr>
          <w:lang w:val="en-US"/>
        </w:rPr>
        <w:t xml:space="preserve">CCCM, 75. Turnhout, Brepols, </w:t>
      </w:r>
      <w:r w:rsidRPr="006A7C27">
        <w:rPr>
          <w:noProof/>
          <w:lang w:val="en-US"/>
        </w:rPr>
        <w:t xml:space="preserve">1986. </w:t>
      </w:r>
      <w:r w:rsidRPr="005213E3">
        <w:rPr>
          <w:noProof/>
          <w:lang w:val="en-US"/>
        </w:rPr>
        <w:t>XXXVIII+535 p.</w:t>
      </w:r>
      <w:r w:rsidRPr="006A7C27">
        <w:rPr>
          <w:lang w:val="en-US"/>
        </w:rPr>
        <w:t xml:space="preserve"> </w:t>
      </w:r>
      <w:r w:rsidRPr="006A7C27">
        <w:rPr>
          <w:noProof/>
          <w:lang w:val="en-US"/>
        </w:rPr>
        <w:t xml:space="preserve">[UNICAMP] </w:t>
      </w:r>
      <w:r w:rsidRPr="006A7C27">
        <w:rPr>
          <w:lang w:val="en-US"/>
        </w:rPr>
        <w:t>[USP]</w:t>
      </w:r>
    </w:p>
    <w:p w:rsidR="006A7C27" w:rsidRPr="00892CF3" w:rsidRDefault="006A7C27" w:rsidP="002802EC">
      <w:pPr>
        <w:pStyle w:val="PargrafoparaBibl"/>
        <w:keepLines/>
        <w:widowControl/>
        <w:rPr>
          <w:lang w:val="en-US"/>
        </w:rPr>
      </w:pPr>
      <w:r w:rsidRPr="007C122A">
        <w:rPr>
          <w:lang w:val="es-ES_tradnl"/>
        </w:rPr>
        <w:lastRenderedPageBreak/>
        <w:t xml:space="preserve">RAIMUNDUS LULLUS, </w:t>
      </w:r>
      <w:r w:rsidR="005213E3">
        <w:rPr>
          <w:i/>
          <w:iCs/>
          <w:lang w:val="es-ES_tradnl"/>
        </w:rPr>
        <w:t xml:space="preserve">Opera latina, </w:t>
      </w:r>
      <w:r w:rsidR="00B615CA">
        <w:rPr>
          <w:i/>
          <w:iCs/>
          <w:lang w:val="es-ES_tradnl"/>
        </w:rPr>
        <w:t xml:space="preserve">XV. </w:t>
      </w:r>
      <w:r w:rsidRPr="007C122A">
        <w:rPr>
          <w:i/>
          <w:iCs/>
          <w:lang w:val="es-ES_tradnl"/>
        </w:rPr>
        <w:t>Op. 201-2</w:t>
      </w:r>
      <w:r w:rsidRPr="00DB01E2">
        <w:rPr>
          <w:i/>
          <w:iCs/>
        </w:rPr>
        <w:t>07.</w:t>
      </w:r>
      <w:r w:rsidRPr="00DB01E2">
        <w:rPr>
          <w:i/>
        </w:rPr>
        <w:t xml:space="preserve"> </w:t>
      </w:r>
      <w:r w:rsidR="00DB01E2" w:rsidRPr="00DB01E2">
        <w:rPr>
          <w:i/>
        </w:rPr>
        <w:t>Summa sermonum in civitate Maioricensi annis MCCCXII-MCCCXIII composita.</w:t>
      </w:r>
      <w:r w:rsidR="000E1B89">
        <w:rPr>
          <w:i/>
        </w:rPr>
        <w:t xml:space="preserve"> </w:t>
      </w:r>
      <w:r w:rsidR="00DB01E2" w:rsidRPr="00336333">
        <w:t>Op. 201, Liber de sermonibus factis de decem praeceptis. Op. 202, Liber de septem sacramentis sanctae ecclesiae. Op. 203, Liber de Pater noster. Op. 204, Liber de Ave Maria. Op. 205, Liber de virtutibus et vitiis sive Ars maior praedicationis. Op. 206, Liber de septem donis Spiritus Sancti. Op. 207, De operibus misericoridae sermones.</w:t>
      </w:r>
      <w:r w:rsidR="00DB01E2">
        <w:t xml:space="preserve"> </w:t>
      </w:r>
      <w:r w:rsidRPr="007C122A">
        <w:t xml:space="preserve">Ed. Domínguez Reboiras et A. Soria Flores. </w:t>
      </w:r>
      <w:r w:rsidR="005213E3" w:rsidRPr="00892CF3">
        <w:rPr>
          <w:lang w:val="en-US"/>
        </w:rPr>
        <w:t xml:space="preserve">CCCM, </w:t>
      </w:r>
      <w:r w:rsidRPr="00892CF3">
        <w:rPr>
          <w:lang w:val="en-US"/>
        </w:rPr>
        <w:t xml:space="preserve">76. Turnhout, Brepols, 1987. </w:t>
      </w:r>
      <w:r w:rsidR="005213E3" w:rsidRPr="00892CF3">
        <w:rPr>
          <w:lang w:val="en-US"/>
        </w:rPr>
        <w:t>CXV+484 p.</w:t>
      </w:r>
      <w:r w:rsidR="005213E3" w:rsidRPr="00892CF3">
        <w:rPr>
          <w:rFonts w:ascii="Verdana" w:hAnsi="Verdana"/>
          <w:color w:val="000000"/>
          <w:sz w:val="17"/>
          <w:szCs w:val="17"/>
          <w:lang w:val="en-US"/>
        </w:rPr>
        <w:t xml:space="preserve"> </w:t>
      </w:r>
      <w:r w:rsidRPr="00892CF3">
        <w:rPr>
          <w:noProof/>
          <w:lang w:val="en-US"/>
        </w:rPr>
        <w:t xml:space="preserve">[UNICAMP] </w:t>
      </w:r>
      <w:r w:rsidRPr="00892CF3">
        <w:rPr>
          <w:lang w:val="en-US"/>
        </w:rPr>
        <w:t>[USP]</w:t>
      </w:r>
    </w:p>
    <w:p w:rsidR="00DB01E2" w:rsidRPr="00892CF3" w:rsidRDefault="00DB01E2" w:rsidP="002802EC">
      <w:pPr>
        <w:pStyle w:val="PargrafoparaBibl"/>
        <w:widowControl/>
        <w:rPr>
          <w:lang w:val="en-US"/>
        </w:rPr>
      </w:pPr>
      <w:r w:rsidRPr="00DB01E2">
        <w:rPr>
          <w:lang w:val="en-US"/>
        </w:rPr>
        <w:t xml:space="preserve">RAIMUNDUS LULLUS, </w:t>
      </w:r>
      <w:r w:rsidRPr="00DB01E2">
        <w:rPr>
          <w:i/>
          <w:iCs/>
          <w:lang w:val="en-US"/>
        </w:rPr>
        <w:t>Opera latina, XVI</w:t>
      </w:r>
      <w:r w:rsidRPr="00DB01E2">
        <w:rPr>
          <w:i/>
          <w:iCs/>
          <w:noProof/>
          <w:szCs w:val="15"/>
          <w:lang w:val="en-US"/>
        </w:rPr>
        <w:t>. Op. 190-200.</w:t>
      </w:r>
      <w:r>
        <w:rPr>
          <w:i/>
          <w:iCs/>
          <w:noProof/>
          <w:szCs w:val="15"/>
          <w:lang w:val="en-US"/>
        </w:rPr>
        <w:t xml:space="preserve"> </w:t>
      </w:r>
      <w:r>
        <w:rPr>
          <w:i/>
          <w:lang w:val="en-US"/>
        </w:rPr>
        <w:t xml:space="preserve">Opera </w:t>
      </w:r>
      <w:r w:rsidRPr="00DB01E2">
        <w:rPr>
          <w:i/>
          <w:lang w:val="en-US"/>
        </w:rPr>
        <w:t>Viennae Allobrogum, in Monte Pessulano et in civitate Maioricensi annis MCCCXI-MCCCXII composita.</w:t>
      </w:r>
      <w:r w:rsidRPr="00DB01E2">
        <w:rPr>
          <w:i/>
          <w:lang w:val="es-ES_tradnl"/>
        </w:rPr>
        <w:t xml:space="preserve"> </w:t>
      </w:r>
      <w:r w:rsidRPr="003A2EE3">
        <w:rPr>
          <w:lang w:val="en-US"/>
        </w:rPr>
        <w:t xml:space="preserve">Op. 190, Liber disputationis Petri et </w:t>
      </w:r>
      <w:r w:rsidRPr="003A2EE3">
        <w:rPr>
          <w:rStyle w:val="text3"/>
          <w:lang w:val="en-US"/>
        </w:rPr>
        <w:t>Raimundi</w:t>
      </w:r>
      <w:r w:rsidRPr="003A2EE3">
        <w:rPr>
          <w:lang w:val="en-US"/>
        </w:rPr>
        <w:t xml:space="preserve"> siue Phatasticus. </w:t>
      </w:r>
      <w:r w:rsidRPr="00336333">
        <w:t xml:space="preserve">Op. 191, Liber de ente reali et rationis. Op. 192, Liber de divina habentia. Op. 193, Liber de ente simpliciter absolutio. Op. 194, De locutione angelorum. Op. 195, Liber de participatione Christianorum et Saracenorum. Op. 196, Liber differentiae correlationrum divinarum dignitatum. Op. 197, Liber de quinque principiis. Op. 198, Liber de secretis sacratissimae trinitatis et incarnationis. Op. 199, Liber de novo modo demonstrandi. </w:t>
      </w:r>
      <w:r w:rsidRPr="003A2EE3">
        <w:t xml:space="preserve">Op. 200, Liber qui continet confessionem. </w:t>
      </w:r>
      <w:r w:rsidRPr="00F61AE9">
        <w:rPr>
          <w:lang w:val="es-ES_tradnl"/>
        </w:rPr>
        <w:t xml:space="preserve">Ed. A. Oliver et </w:t>
      </w:r>
      <w:r>
        <w:rPr>
          <w:lang w:val="es-ES_tradnl"/>
        </w:rPr>
        <w:t xml:space="preserve">M. </w:t>
      </w:r>
      <w:r w:rsidR="00ED3772">
        <w:rPr>
          <w:lang w:val="en-US"/>
        </w:rPr>
        <w:t>Sé</w:t>
      </w:r>
      <w:r w:rsidRPr="00892CF3">
        <w:rPr>
          <w:lang w:val="en-US"/>
        </w:rPr>
        <w:t>nellart</w:t>
      </w:r>
      <w:r w:rsidRPr="00F61AE9">
        <w:rPr>
          <w:lang w:val="es-ES_tradnl"/>
        </w:rPr>
        <w:t xml:space="preserve">. </w:t>
      </w:r>
      <w:r w:rsidRPr="00892CF3">
        <w:rPr>
          <w:lang w:val="en-US"/>
        </w:rPr>
        <w:t xml:space="preserve">CCCM, 78. Turnhout, Brepols, 1988. XXXII+406 p. </w:t>
      </w:r>
      <w:r w:rsidRPr="00892CF3">
        <w:rPr>
          <w:noProof/>
          <w:lang w:val="en-US"/>
        </w:rPr>
        <w:t xml:space="preserve">[UNICAMP] </w:t>
      </w:r>
      <w:r w:rsidRPr="00892CF3">
        <w:rPr>
          <w:lang w:val="en-US"/>
        </w:rPr>
        <w:t>[USP]</w:t>
      </w:r>
    </w:p>
    <w:p w:rsidR="00BC04E9" w:rsidRPr="00336333" w:rsidRDefault="00BC04E9" w:rsidP="002802EC">
      <w:pPr>
        <w:pStyle w:val="PargrafoparaBibl"/>
        <w:widowControl/>
        <w:rPr>
          <w:szCs w:val="24"/>
          <w:lang w:val="en-US"/>
        </w:rPr>
      </w:pPr>
      <w:r w:rsidRPr="00336333">
        <w:rPr>
          <w:szCs w:val="24"/>
          <w:lang w:val="en-US"/>
        </w:rPr>
        <w:t xml:space="preserve">RAIMUNDUS LULLUS, </w:t>
      </w:r>
      <w:r w:rsidRPr="00336333">
        <w:rPr>
          <w:i/>
          <w:iCs/>
          <w:szCs w:val="24"/>
          <w:lang w:val="en-US"/>
        </w:rPr>
        <w:t>Opera latina, XVII</w:t>
      </w:r>
      <w:r w:rsidRPr="00336333">
        <w:rPr>
          <w:i/>
          <w:iCs/>
          <w:noProof/>
          <w:szCs w:val="24"/>
          <w:lang w:val="en-US"/>
        </w:rPr>
        <w:t xml:space="preserve">. Op. 76-81. </w:t>
      </w:r>
      <w:r w:rsidRPr="00336333">
        <w:rPr>
          <w:i/>
          <w:szCs w:val="24"/>
          <w:lang w:val="en-US"/>
        </w:rPr>
        <w:t>Opera Parisiis annis MCCXCVII-MCCXCIX composita</w:t>
      </w:r>
      <w:r w:rsidRPr="00336333">
        <w:rPr>
          <w:i/>
          <w:iCs/>
          <w:noProof/>
          <w:szCs w:val="24"/>
          <w:lang w:val="en-US"/>
        </w:rPr>
        <w:t xml:space="preserve">. </w:t>
      </w:r>
      <w:r w:rsidR="00336333" w:rsidRPr="004D1EDF">
        <w:rPr>
          <w:color w:val="000000"/>
          <w:szCs w:val="24"/>
          <w:lang w:val="en-US"/>
        </w:rPr>
        <w:t xml:space="preserve">Op. 76, De contemplatione Raimundi. Op. 77, Quomodo contemplatio transit in Raptum. </w:t>
      </w:r>
      <w:r w:rsidR="00336333" w:rsidRPr="00336333">
        <w:rPr>
          <w:color w:val="000000"/>
          <w:szCs w:val="24"/>
        </w:rPr>
        <w:t xml:space="preserve">Op. 78, De declaratione conscientiae. Op. 79, Tractatus novus de astronomia. Op. 80, Declaratio Raimundi, per modum dialogi edita contra Aliquorum philosophorum et eorum Sequacium opiniones erroneas et Damnatas a venerabili patre Domino Episcopo Parisiensi. Op. 81, Investigatio Generalium Mixtionum secundum artem generalem. </w:t>
      </w:r>
      <w:r w:rsidRPr="00336333">
        <w:rPr>
          <w:szCs w:val="24"/>
          <w:lang w:val="es-ES_tradnl"/>
        </w:rPr>
        <w:t xml:space="preserve">Ed. </w:t>
      </w:r>
      <w:r w:rsidRPr="00336333">
        <w:rPr>
          <w:szCs w:val="24"/>
        </w:rPr>
        <w:t xml:space="preserve">M. Pereira </w:t>
      </w:r>
      <w:r w:rsidRPr="00336333">
        <w:rPr>
          <w:szCs w:val="24"/>
          <w:lang w:val="es-ES_tradnl"/>
        </w:rPr>
        <w:t xml:space="preserve">et </w:t>
      </w:r>
      <w:r w:rsidRPr="00336333">
        <w:rPr>
          <w:szCs w:val="24"/>
        </w:rPr>
        <w:t xml:space="preserve">et Th. </w:t>
      </w:r>
      <w:r w:rsidRPr="00336333">
        <w:rPr>
          <w:szCs w:val="24"/>
          <w:lang w:val="en-US"/>
        </w:rPr>
        <w:t>Pindl-Büchel</w:t>
      </w:r>
      <w:r w:rsidRPr="00336333">
        <w:rPr>
          <w:szCs w:val="24"/>
          <w:lang w:val="es-ES_tradnl"/>
        </w:rPr>
        <w:t xml:space="preserve">. </w:t>
      </w:r>
      <w:r w:rsidRPr="00336333">
        <w:rPr>
          <w:szCs w:val="24"/>
          <w:lang w:val="en-US"/>
        </w:rPr>
        <w:t xml:space="preserve">CCCM, 79. Turnhout, Brepols, 1988. XLV+462 p. </w:t>
      </w:r>
      <w:r w:rsidRPr="00336333">
        <w:rPr>
          <w:noProof/>
          <w:szCs w:val="24"/>
          <w:lang w:val="en-US"/>
        </w:rPr>
        <w:t xml:space="preserve">[UNICAMP] </w:t>
      </w:r>
      <w:r w:rsidRPr="00336333">
        <w:rPr>
          <w:szCs w:val="24"/>
          <w:lang w:val="en-US"/>
        </w:rPr>
        <w:t>[USP]</w:t>
      </w:r>
    </w:p>
    <w:p w:rsidR="00FB710A" w:rsidRPr="00336333" w:rsidRDefault="00FB710A" w:rsidP="002802EC">
      <w:pPr>
        <w:pStyle w:val="PargrafoparaBibl"/>
        <w:widowControl/>
        <w:rPr>
          <w:szCs w:val="24"/>
          <w:lang w:val="en-US"/>
        </w:rPr>
      </w:pPr>
      <w:r w:rsidRPr="003A2EE3">
        <w:rPr>
          <w:noProof/>
          <w:szCs w:val="24"/>
          <w:lang w:val="en-US"/>
        </w:rPr>
        <w:t>RAIMUNDUS</w:t>
      </w:r>
      <w:r w:rsidRPr="003A2EE3">
        <w:rPr>
          <w:szCs w:val="24"/>
          <w:lang w:val="en-US"/>
        </w:rPr>
        <w:t xml:space="preserve"> LULLUS, </w:t>
      </w:r>
      <w:r w:rsidRPr="003A2EE3">
        <w:rPr>
          <w:i/>
          <w:iCs/>
          <w:szCs w:val="24"/>
          <w:lang w:val="en-US"/>
        </w:rPr>
        <w:t xml:space="preserve">Opera latina, </w:t>
      </w:r>
      <w:r w:rsidRPr="003A2EE3">
        <w:rPr>
          <w:i/>
          <w:iCs/>
          <w:noProof/>
          <w:szCs w:val="24"/>
          <w:lang w:val="en-US"/>
        </w:rPr>
        <w:t xml:space="preserve">XVIII. </w:t>
      </w:r>
      <w:r w:rsidR="00BC04E9" w:rsidRPr="003A2EE3">
        <w:rPr>
          <w:i/>
          <w:iCs/>
          <w:noProof/>
          <w:szCs w:val="24"/>
          <w:lang w:val="en-US"/>
        </w:rPr>
        <w:t>Op. 208-212. I</w:t>
      </w:r>
      <w:r w:rsidR="00A368FE" w:rsidRPr="003A2EE3">
        <w:rPr>
          <w:i/>
          <w:szCs w:val="24"/>
          <w:lang w:val="en-US"/>
        </w:rPr>
        <w:t>n civitate Maioricensi anno MCCCXIII composita</w:t>
      </w:r>
      <w:r w:rsidR="00645F74" w:rsidRPr="003A2EE3">
        <w:rPr>
          <w:i/>
          <w:iCs/>
          <w:noProof/>
          <w:szCs w:val="24"/>
          <w:lang w:val="en-US"/>
        </w:rPr>
        <w:t>.</w:t>
      </w:r>
      <w:r w:rsidR="00645F74" w:rsidRPr="003A2EE3">
        <w:rPr>
          <w:rFonts w:ascii="Verdana" w:hAnsi="Verdana"/>
          <w:szCs w:val="24"/>
          <w:lang w:val="en-US"/>
        </w:rPr>
        <w:t xml:space="preserve"> </w:t>
      </w:r>
      <w:r w:rsidR="00336333" w:rsidRPr="00336333">
        <w:rPr>
          <w:color w:val="000000"/>
          <w:szCs w:val="24"/>
        </w:rPr>
        <w:t>Op. 208, Ars Abbreviata Praedicandi. Op. 209, liber, per quem poterit Cognosci, quae Lex sit magis bona, magis Magna et etiam magis vera. Op. 210, Ars infusa. Op. 211, De virtute veniali et vitali et de peccatis venialibus et mortalibus. Op. 212, Testamentum Raimundi Lulli.</w:t>
      </w:r>
      <w:r w:rsidR="004063F3">
        <w:rPr>
          <w:color w:val="000000"/>
          <w:szCs w:val="24"/>
        </w:rPr>
        <w:t xml:space="preserve"> </w:t>
      </w:r>
      <w:r w:rsidRPr="00336333">
        <w:rPr>
          <w:szCs w:val="24"/>
          <w:lang w:val="es-ES_tradnl"/>
        </w:rPr>
        <w:t xml:space="preserve">Ed. </w:t>
      </w:r>
      <w:r w:rsidR="00BC04E9" w:rsidRPr="00336333">
        <w:rPr>
          <w:szCs w:val="24"/>
        </w:rPr>
        <w:t xml:space="preserve">A. Soria Flores </w:t>
      </w:r>
      <w:r w:rsidRPr="00336333">
        <w:rPr>
          <w:szCs w:val="24"/>
          <w:lang w:val="es-ES_tradnl"/>
        </w:rPr>
        <w:t xml:space="preserve">et al. </w:t>
      </w:r>
      <w:r w:rsidRPr="00336333">
        <w:rPr>
          <w:szCs w:val="24"/>
          <w:lang w:val="en-US"/>
        </w:rPr>
        <w:t xml:space="preserve">CCCM, 80. </w:t>
      </w:r>
      <w:r w:rsidR="00336333">
        <w:rPr>
          <w:szCs w:val="24"/>
          <w:lang w:val="en-US"/>
        </w:rPr>
        <w:t xml:space="preserve">Turnhout, Brepols, </w:t>
      </w:r>
      <w:r w:rsidRPr="00336333">
        <w:rPr>
          <w:noProof/>
          <w:szCs w:val="24"/>
          <w:lang w:val="en-US"/>
        </w:rPr>
        <w:t>1991</w:t>
      </w:r>
      <w:r w:rsidRPr="00336333">
        <w:rPr>
          <w:szCs w:val="24"/>
          <w:lang w:val="en-US"/>
        </w:rPr>
        <w:t xml:space="preserve">. </w:t>
      </w:r>
      <w:r w:rsidR="00BC04E9" w:rsidRPr="00336333">
        <w:rPr>
          <w:szCs w:val="24"/>
          <w:lang w:val="en-US"/>
        </w:rPr>
        <w:t>XXXII+274 p.</w:t>
      </w:r>
      <w:r w:rsidR="00BC04E9" w:rsidRPr="00336333">
        <w:rPr>
          <w:noProof/>
          <w:szCs w:val="24"/>
          <w:lang w:val="en-US"/>
        </w:rPr>
        <w:t xml:space="preserve"> </w:t>
      </w:r>
      <w:r w:rsidRPr="00336333">
        <w:rPr>
          <w:noProof/>
          <w:szCs w:val="24"/>
          <w:lang w:val="en-US"/>
        </w:rPr>
        <w:t xml:space="preserve">[UNICAMP] </w:t>
      </w:r>
      <w:r w:rsidRPr="00336333">
        <w:rPr>
          <w:szCs w:val="24"/>
          <w:lang w:val="en-US"/>
        </w:rPr>
        <w:t>[USP]</w:t>
      </w:r>
    </w:p>
    <w:p w:rsidR="007C367E" w:rsidRPr="007C367E" w:rsidRDefault="007C367E" w:rsidP="002802EC">
      <w:pPr>
        <w:pStyle w:val="PargrafoparaBibl"/>
        <w:widowControl/>
        <w:rPr>
          <w:noProof/>
          <w:szCs w:val="15"/>
        </w:rPr>
      </w:pPr>
      <w:r w:rsidRPr="004D1EDF">
        <w:rPr>
          <w:noProof/>
          <w:szCs w:val="15"/>
          <w:lang w:val="en-US"/>
        </w:rPr>
        <w:t xml:space="preserve">RAIMUNDUS LULLUS, </w:t>
      </w:r>
      <w:r w:rsidRPr="004D1EDF">
        <w:rPr>
          <w:i/>
          <w:iCs/>
          <w:noProof/>
          <w:szCs w:val="15"/>
          <w:lang w:val="en-US"/>
        </w:rPr>
        <w:t>Opera latina, XIX. Op. 86-91</w:t>
      </w:r>
      <w:r w:rsidRPr="004D1EDF">
        <w:rPr>
          <w:noProof/>
          <w:szCs w:val="15"/>
          <w:lang w:val="en-US"/>
        </w:rPr>
        <w:t xml:space="preserve">. </w:t>
      </w:r>
      <w:r w:rsidRPr="004D1EDF">
        <w:rPr>
          <w:i/>
          <w:iCs/>
          <w:noProof/>
          <w:szCs w:val="15"/>
          <w:lang w:val="en-US"/>
        </w:rPr>
        <w:t>Parisiis, Barcinonae, et in Civitate Maioricensi annis MCCXCIX-MCCC composita</w:t>
      </w:r>
      <w:r w:rsidRPr="004D1EDF">
        <w:rPr>
          <w:i/>
          <w:noProof/>
          <w:szCs w:val="15"/>
          <w:lang w:val="en-US"/>
        </w:rPr>
        <w:t xml:space="preserve">. </w:t>
      </w:r>
      <w:r w:rsidRPr="004D1EDF">
        <w:rPr>
          <w:noProof/>
          <w:szCs w:val="24"/>
          <w:lang w:val="en-US"/>
        </w:rPr>
        <w:t>Op. 86, Principia philosophiae. Op. 87, Dictat de Ramon (Dictatum Raimundi). Op. 88,</w:t>
      </w:r>
      <w:r w:rsidR="008438E9">
        <w:rPr>
          <w:noProof/>
          <w:szCs w:val="24"/>
          <w:lang w:val="en-US"/>
        </w:rPr>
        <w:t xml:space="preserve"> </w:t>
      </w:r>
      <w:r w:rsidRPr="004D1EDF">
        <w:rPr>
          <w:noProof/>
          <w:szCs w:val="24"/>
          <w:lang w:val="en-US"/>
        </w:rPr>
        <w:t xml:space="preserve">Coment del dictat (Dictati commentum). </w:t>
      </w:r>
      <w:r w:rsidRPr="00336333">
        <w:rPr>
          <w:noProof/>
          <w:szCs w:val="24"/>
        </w:rPr>
        <w:t>Op. 89, Libre de oracions (Liber de orationibus). Op. 90, Medicina de pecat (Medicina peccati). Op. 91, Tractatus compendiosus de articulis fidei catholicae</w:t>
      </w:r>
      <w:r w:rsidRPr="00336333">
        <w:rPr>
          <w:color w:val="3D3D3D"/>
          <w:szCs w:val="24"/>
        </w:rPr>
        <w:t>.</w:t>
      </w:r>
      <w:r>
        <w:rPr>
          <w:rFonts w:ascii="Verdana" w:hAnsi="Verdana"/>
          <w:color w:val="3D3D3D"/>
          <w:sz w:val="17"/>
          <w:szCs w:val="17"/>
        </w:rPr>
        <w:t xml:space="preserve"> </w:t>
      </w:r>
      <w:r w:rsidRPr="007C367E">
        <w:rPr>
          <w:noProof/>
          <w:szCs w:val="15"/>
        </w:rPr>
        <w:t>Ed. F. Domínguez Reboiras. CCCM, 111</w:t>
      </w:r>
      <w:r>
        <w:rPr>
          <w:noProof/>
          <w:szCs w:val="15"/>
        </w:rPr>
        <w:t xml:space="preserve">. Turnholt, Brepols, </w:t>
      </w:r>
      <w:r w:rsidRPr="007C367E">
        <w:rPr>
          <w:noProof/>
        </w:rPr>
        <w:t xml:space="preserve">1993. LXI+514 p. [UNICAMP] </w:t>
      </w:r>
      <w:r w:rsidRPr="007C367E">
        <w:rPr>
          <w:noProof/>
          <w:szCs w:val="15"/>
        </w:rPr>
        <w:t>[USP]</w:t>
      </w:r>
    </w:p>
    <w:p w:rsidR="007C367E" w:rsidRPr="004D1EDF" w:rsidRDefault="007C367E" w:rsidP="002802EC">
      <w:pPr>
        <w:pStyle w:val="PargrafoparaBibl"/>
        <w:keepLines/>
        <w:widowControl/>
        <w:rPr>
          <w:noProof/>
          <w:szCs w:val="15"/>
          <w:lang w:val="en-US"/>
        </w:rPr>
      </w:pPr>
      <w:r w:rsidRPr="007C367E">
        <w:rPr>
          <w:noProof/>
          <w:szCs w:val="15"/>
        </w:rPr>
        <w:lastRenderedPageBreak/>
        <w:t xml:space="preserve">RAIMUNDUS LULLUS, </w:t>
      </w:r>
      <w:r w:rsidRPr="007C367E">
        <w:rPr>
          <w:i/>
          <w:iCs/>
          <w:noProof/>
          <w:szCs w:val="15"/>
        </w:rPr>
        <w:t>Opera latina, XX. Op. 106-113</w:t>
      </w:r>
      <w:r w:rsidRPr="007C367E">
        <w:rPr>
          <w:noProof/>
          <w:szCs w:val="15"/>
        </w:rPr>
        <w:t>.</w:t>
      </w:r>
      <w:r>
        <w:rPr>
          <w:noProof/>
          <w:szCs w:val="15"/>
        </w:rPr>
        <w:t xml:space="preserve"> </w:t>
      </w:r>
      <w:r>
        <w:rPr>
          <w:i/>
          <w:noProof/>
          <w:szCs w:val="15"/>
        </w:rPr>
        <w:t>I</w:t>
      </w:r>
      <w:r w:rsidRPr="007C367E">
        <w:rPr>
          <w:i/>
          <w:iCs/>
          <w:noProof/>
          <w:szCs w:val="15"/>
        </w:rPr>
        <w:t>n Monte Pessulano et Ianuae annis MCCCIII-MCCCIV composita</w:t>
      </w:r>
      <w:r w:rsidRPr="00697774">
        <w:rPr>
          <w:i/>
          <w:iCs/>
          <w:noProof/>
          <w:szCs w:val="15"/>
        </w:rPr>
        <w:t>.</w:t>
      </w:r>
      <w:r w:rsidRPr="00697774">
        <w:rPr>
          <w:i/>
        </w:rPr>
        <w:t xml:space="preserve"> </w:t>
      </w:r>
      <w:r w:rsidR="00697774" w:rsidRPr="00336333">
        <w:rPr>
          <w:color w:val="333333"/>
        </w:rPr>
        <w:t xml:space="preserve">Op. 106, Liber de lumine. Op. 107, Liber de regionibus sanitatis et infirmitatis. Op. 108, Ars de iure. Op. 109, Liber de intellectu. Op. 110, Liber de voluntate. Op. 111, Liber de memoria. Op. 112, Lectura artis, quae intitulata est Brevis practica tabulae generalis. </w:t>
      </w:r>
      <w:r w:rsidR="00697774" w:rsidRPr="004D1EDF">
        <w:rPr>
          <w:color w:val="333333"/>
          <w:lang w:val="en-US"/>
        </w:rPr>
        <w:t xml:space="preserve">Op. 113, Liber ad probandum aliquos articulos fidei catholicae per syllogisticas rationes. </w:t>
      </w:r>
      <w:r w:rsidRPr="004D1EDF">
        <w:rPr>
          <w:noProof/>
          <w:szCs w:val="15"/>
          <w:lang w:val="en-US"/>
        </w:rPr>
        <w:t>Ed. J. Gayà Estelrich. CCCM, 11</w:t>
      </w:r>
      <w:r w:rsidR="00697774" w:rsidRPr="004D1EDF">
        <w:rPr>
          <w:noProof/>
          <w:szCs w:val="15"/>
          <w:lang w:val="en-US"/>
        </w:rPr>
        <w:t>3</w:t>
      </w:r>
      <w:r w:rsidRPr="004D1EDF">
        <w:rPr>
          <w:noProof/>
          <w:szCs w:val="15"/>
          <w:lang w:val="en-US"/>
        </w:rPr>
        <w:t xml:space="preserve">. Turnholt, Brepols, 1995. LXXVIII+494 p. </w:t>
      </w:r>
      <w:r w:rsidR="00697774" w:rsidRPr="004D1EDF">
        <w:rPr>
          <w:noProof/>
          <w:szCs w:val="15"/>
          <w:lang w:val="en-US"/>
        </w:rPr>
        <w:t xml:space="preserve">[UFSCar] </w:t>
      </w:r>
      <w:r w:rsidRPr="004D1EDF">
        <w:rPr>
          <w:noProof/>
          <w:szCs w:val="15"/>
          <w:lang w:val="en-US"/>
        </w:rPr>
        <w:t>[UNICAMP] [USP]</w:t>
      </w:r>
    </w:p>
    <w:p w:rsidR="00336333" w:rsidRDefault="00336333" w:rsidP="002802EC">
      <w:pPr>
        <w:pStyle w:val="PargrafoparaBibl"/>
        <w:widowControl/>
        <w:rPr>
          <w:noProof/>
          <w:szCs w:val="15"/>
        </w:rPr>
      </w:pPr>
      <w:r w:rsidRPr="003A2EE3">
        <w:rPr>
          <w:noProof/>
          <w:szCs w:val="15"/>
          <w:lang w:val="en-US"/>
        </w:rPr>
        <w:t xml:space="preserve">RAIMUNDUS LULLUS, </w:t>
      </w:r>
      <w:r w:rsidRPr="003A2EE3">
        <w:rPr>
          <w:i/>
          <w:iCs/>
          <w:noProof/>
          <w:szCs w:val="15"/>
          <w:lang w:val="en-US"/>
        </w:rPr>
        <w:t>Opera latina, XXI. Op. 92-96</w:t>
      </w:r>
      <w:r w:rsidRPr="003A2EE3">
        <w:rPr>
          <w:noProof/>
          <w:szCs w:val="15"/>
          <w:lang w:val="en-US"/>
        </w:rPr>
        <w:t xml:space="preserve">. </w:t>
      </w:r>
      <w:r w:rsidR="006D62C5" w:rsidRPr="003A2EE3">
        <w:rPr>
          <w:i/>
          <w:iCs/>
          <w:noProof/>
          <w:szCs w:val="15"/>
          <w:lang w:val="en-US"/>
        </w:rPr>
        <w:t>I</w:t>
      </w:r>
      <w:r w:rsidRPr="003A2EE3">
        <w:rPr>
          <w:i/>
          <w:iCs/>
          <w:noProof/>
          <w:szCs w:val="15"/>
          <w:lang w:val="en-US"/>
        </w:rPr>
        <w:t>n Civitate Maioricensi anno MCCC composita.</w:t>
      </w:r>
      <w:r w:rsidRPr="003A2EE3">
        <w:rPr>
          <w:lang w:val="en-US"/>
        </w:rPr>
        <w:t xml:space="preserve"> </w:t>
      </w:r>
      <w:r w:rsidR="006D62C5" w:rsidRPr="003A2EE3">
        <w:rPr>
          <w:color w:val="000000"/>
          <w:szCs w:val="24"/>
          <w:lang w:val="en-US"/>
        </w:rPr>
        <w:t xml:space="preserve">Op. 92, Liber de est dei. </w:t>
      </w:r>
      <w:r w:rsidR="006D62C5">
        <w:rPr>
          <w:color w:val="000000"/>
          <w:szCs w:val="24"/>
        </w:rPr>
        <w:t xml:space="preserve">Op. </w:t>
      </w:r>
      <w:r w:rsidR="006D62C5" w:rsidRPr="006D62C5">
        <w:rPr>
          <w:color w:val="000000"/>
          <w:szCs w:val="24"/>
        </w:rPr>
        <w:t>93, Liber de cognitione dei</w:t>
      </w:r>
      <w:r w:rsidR="006D62C5">
        <w:rPr>
          <w:color w:val="000000"/>
          <w:szCs w:val="24"/>
        </w:rPr>
        <w:t>.</w:t>
      </w:r>
      <w:r w:rsidR="006D62C5" w:rsidRPr="006D62C5">
        <w:rPr>
          <w:color w:val="000000"/>
          <w:szCs w:val="24"/>
        </w:rPr>
        <w:t xml:space="preserve"> </w:t>
      </w:r>
      <w:r w:rsidR="006D62C5">
        <w:rPr>
          <w:color w:val="000000"/>
          <w:szCs w:val="24"/>
        </w:rPr>
        <w:t xml:space="preserve">Op. </w:t>
      </w:r>
      <w:r w:rsidR="006D62C5" w:rsidRPr="006D62C5">
        <w:rPr>
          <w:color w:val="000000"/>
          <w:szCs w:val="24"/>
        </w:rPr>
        <w:t>94, Liber de homine</w:t>
      </w:r>
      <w:r w:rsidR="006D62C5">
        <w:rPr>
          <w:color w:val="000000"/>
          <w:szCs w:val="24"/>
        </w:rPr>
        <w:t>.</w:t>
      </w:r>
      <w:r w:rsidR="006D62C5" w:rsidRPr="006D62C5">
        <w:rPr>
          <w:color w:val="000000"/>
          <w:szCs w:val="24"/>
        </w:rPr>
        <w:t xml:space="preserve"> </w:t>
      </w:r>
      <w:r w:rsidR="006D62C5">
        <w:rPr>
          <w:color w:val="000000"/>
          <w:szCs w:val="24"/>
        </w:rPr>
        <w:t xml:space="preserve">Op. </w:t>
      </w:r>
      <w:r w:rsidR="006D62C5" w:rsidRPr="006D62C5">
        <w:rPr>
          <w:color w:val="000000"/>
          <w:szCs w:val="24"/>
        </w:rPr>
        <w:t>95, Liber de Deo</w:t>
      </w:r>
      <w:r w:rsidR="006D62C5">
        <w:rPr>
          <w:color w:val="000000"/>
          <w:szCs w:val="24"/>
        </w:rPr>
        <w:t>.</w:t>
      </w:r>
      <w:r w:rsidR="006D62C5" w:rsidRPr="006D62C5">
        <w:rPr>
          <w:color w:val="000000"/>
          <w:szCs w:val="24"/>
        </w:rPr>
        <w:t xml:space="preserve"> </w:t>
      </w:r>
      <w:r w:rsidR="006D62C5">
        <w:rPr>
          <w:color w:val="000000"/>
          <w:szCs w:val="24"/>
        </w:rPr>
        <w:t xml:space="preserve">Op. </w:t>
      </w:r>
      <w:r w:rsidR="006D62C5" w:rsidRPr="006D62C5">
        <w:rPr>
          <w:color w:val="000000"/>
          <w:szCs w:val="24"/>
        </w:rPr>
        <w:t>96, Applicatio artis generalis</w:t>
      </w:r>
      <w:r w:rsidR="006D62C5">
        <w:rPr>
          <w:color w:val="000000"/>
          <w:szCs w:val="24"/>
        </w:rPr>
        <w:t>.</w:t>
      </w:r>
      <w:r w:rsidRPr="00F61AE9">
        <w:rPr>
          <w:noProof/>
          <w:szCs w:val="15"/>
        </w:rPr>
        <w:t>Ed. F. Domíngu</w:t>
      </w:r>
      <w:r>
        <w:rPr>
          <w:noProof/>
          <w:szCs w:val="15"/>
        </w:rPr>
        <w:t>ez Reboiras et al. CCCM, 112</w:t>
      </w:r>
      <w:r w:rsidR="006D62C5">
        <w:rPr>
          <w:noProof/>
          <w:szCs w:val="15"/>
        </w:rPr>
        <w:t xml:space="preserve">. Turnholt, Brepols, </w:t>
      </w:r>
      <w:r w:rsidRPr="00F61AE9">
        <w:rPr>
          <w:noProof/>
          <w:szCs w:val="15"/>
        </w:rPr>
        <w:t xml:space="preserve">2000. </w:t>
      </w:r>
      <w:r w:rsidR="006D62C5">
        <w:t>XXXVII</w:t>
      </w:r>
      <w:r w:rsidR="006D62C5">
        <w:rPr>
          <w:noProof/>
        </w:rPr>
        <w:t>+</w:t>
      </w:r>
      <w:r w:rsidR="006D62C5">
        <w:t>424 p.</w:t>
      </w:r>
      <w:r w:rsidR="006D62C5">
        <w:rPr>
          <w:noProof/>
        </w:rPr>
        <w:t xml:space="preserve"> </w:t>
      </w:r>
      <w:r>
        <w:rPr>
          <w:noProof/>
        </w:rPr>
        <w:t xml:space="preserve">[UNICAMP] </w:t>
      </w:r>
      <w:r w:rsidRPr="00F61AE9">
        <w:rPr>
          <w:noProof/>
          <w:szCs w:val="15"/>
        </w:rPr>
        <w:t>[USP]</w:t>
      </w:r>
    </w:p>
    <w:p w:rsidR="00FB710A" w:rsidRDefault="00FB710A" w:rsidP="002802EC">
      <w:pPr>
        <w:pStyle w:val="PargrafoparaBibl"/>
        <w:widowControl/>
        <w:rPr>
          <w:noProof/>
          <w:szCs w:val="15"/>
        </w:rPr>
      </w:pPr>
      <w:r w:rsidRPr="007C367E">
        <w:rPr>
          <w:noProof/>
          <w:szCs w:val="15"/>
        </w:rPr>
        <w:t xml:space="preserve">RAIMUNDUS LULLUS, </w:t>
      </w:r>
      <w:r w:rsidRPr="007C367E">
        <w:rPr>
          <w:i/>
          <w:iCs/>
          <w:noProof/>
          <w:szCs w:val="15"/>
        </w:rPr>
        <w:t>Opera lat</w:t>
      </w:r>
      <w:r w:rsidR="004125CC">
        <w:rPr>
          <w:i/>
          <w:iCs/>
          <w:noProof/>
          <w:szCs w:val="15"/>
        </w:rPr>
        <w:t xml:space="preserve">ina, </w:t>
      </w:r>
      <w:r w:rsidRPr="007C367E">
        <w:rPr>
          <w:i/>
          <w:iCs/>
          <w:noProof/>
          <w:szCs w:val="15"/>
        </w:rPr>
        <w:t xml:space="preserve">XXII. </w:t>
      </w:r>
      <w:r w:rsidR="00BC04E9" w:rsidRPr="007C367E">
        <w:rPr>
          <w:i/>
          <w:iCs/>
          <w:noProof/>
          <w:szCs w:val="15"/>
        </w:rPr>
        <w:t>Op. 130-133</w:t>
      </w:r>
      <w:r w:rsidR="00BC04E9" w:rsidRPr="007C367E">
        <w:rPr>
          <w:noProof/>
          <w:szCs w:val="15"/>
        </w:rPr>
        <w:t xml:space="preserve">. </w:t>
      </w:r>
      <w:r w:rsidR="006D62C5">
        <w:rPr>
          <w:i/>
          <w:iCs/>
          <w:noProof/>
          <w:szCs w:val="15"/>
        </w:rPr>
        <w:t>I</w:t>
      </w:r>
      <w:r w:rsidR="00A368FE" w:rsidRPr="006D62C5">
        <w:rPr>
          <w:i/>
          <w:iCs/>
          <w:noProof/>
          <w:szCs w:val="15"/>
        </w:rPr>
        <w:t>n Monte Pessulano et Pisis anno 1308 composita.</w:t>
      </w:r>
      <w:r w:rsidR="000E1B89" w:rsidRPr="006D62C5">
        <w:t xml:space="preserve"> </w:t>
      </w:r>
      <w:r w:rsidR="006D62C5" w:rsidRPr="006D62C5">
        <w:rPr>
          <w:color w:val="000000"/>
          <w:szCs w:val="24"/>
        </w:rPr>
        <w:t>Op. 130, Liber de venatione substantiae, accidentis et compositi. Op. 131, Liber disputationis Raimundi Christiani et Homeri Saraceni. Op. 132, Liber de centum signis dei. Op. 133, Liber clericorum.</w:t>
      </w:r>
      <w:r w:rsidRPr="00F61AE9">
        <w:rPr>
          <w:noProof/>
          <w:szCs w:val="15"/>
        </w:rPr>
        <w:t>Ed. F. Domíngu</w:t>
      </w:r>
      <w:r w:rsidR="00A368FE">
        <w:rPr>
          <w:noProof/>
          <w:szCs w:val="15"/>
        </w:rPr>
        <w:t>ez Reboiras et al. CCCM, 114</w:t>
      </w:r>
      <w:r w:rsidRPr="00F61AE9">
        <w:rPr>
          <w:noProof/>
          <w:szCs w:val="15"/>
        </w:rPr>
        <w:t>. Turnholt, Brepols, 199</w:t>
      </w:r>
      <w:r w:rsidR="006D62C5">
        <w:rPr>
          <w:noProof/>
          <w:szCs w:val="15"/>
        </w:rPr>
        <w:t>8</w:t>
      </w:r>
      <w:r w:rsidRPr="00F61AE9">
        <w:rPr>
          <w:noProof/>
          <w:szCs w:val="15"/>
        </w:rPr>
        <w:t xml:space="preserve">. </w:t>
      </w:r>
      <w:r w:rsidR="006D62C5">
        <w:t>XXIV+364 p.</w:t>
      </w:r>
      <w:r w:rsidR="006D62C5">
        <w:rPr>
          <w:noProof/>
        </w:rPr>
        <w:t xml:space="preserve"> </w:t>
      </w:r>
      <w:r>
        <w:rPr>
          <w:noProof/>
        </w:rPr>
        <w:t xml:space="preserve">[UNICAMP] </w:t>
      </w:r>
      <w:r w:rsidRPr="00F61AE9">
        <w:rPr>
          <w:noProof/>
          <w:szCs w:val="15"/>
        </w:rPr>
        <w:t>[USP]</w:t>
      </w:r>
    </w:p>
    <w:p w:rsidR="00FB710A" w:rsidRPr="00F61AE9" w:rsidRDefault="00FB710A" w:rsidP="002802EC">
      <w:pPr>
        <w:pStyle w:val="PargrafoparaBibl"/>
        <w:widowControl/>
        <w:rPr>
          <w:noProof/>
          <w:szCs w:val="15"/>
        </w:rPr>
      </w:pPr>
      <w:r w:rsidRPr="00F61AE9">
        <w:rPr>
          <w:noProof/>
          <w:szCs w:val="15"/>
        </w:rPr>
        <w:t xml:space="preserve">RAIMUNDUS LULLUS, </w:t>
      </w:r>
      <w:r w:rsidRPr="00F61AE9">
        <w:rPr>
          <w:i/>
          <w:iCs/>
          <w:noProof/>
          <w:szCs w:val="15"/>
        </w:rPr>
        <w:t>Opera latina, XXIII</w:t>
      </w:r>
      <w:r w:rsidRPr="00704F94">
        <w:rPr>
          <w:i/>
          <w:noProof/>
          <w:szCs w:val="15"/>
        </w:rPr>
        <w:t xml:space="preserve">. </w:t>
      </w:r>
      <w:r w:rsidR="00DB7248" w:rsidRPr="00704F94">
        <w:rPr>
          <w:i/>
          <w:noProof/>
          <w:szCs w:val="15"/>
        </w:rPr>
        <w:t xml:space="preserve">Op. 101-105. </w:t>
      </w:r>
      <w:r w:rsidR="00704F94" w:rsidRPr="00704F94">
        <w:rPr>
          <w:i/>
        </w:rPr>
        <w:t>Ianuae et in Monte Pessulano anno 1303 composita.</w:t>
      </w:r>
      <w:r w:rsidR="00704F94" w:rsidRPr="00704F94">
        <w:rPr>
          <w:i/>
          <w:noProof/>
          <w:szCs w:val="15"/>
        </w:rPr>
        <w:t xml:space="preserve"> </w:t>
      </w:r>
      <w:r w:rsidR="00704F94" w:rsidRPr="006D62C5">
        <w:t>Op. 101, Logica nova. Op. 102, De modo applicandi novam logicam ad scientiam iuris et medicinae. Op. 103, De aeternitatae. Op. 104</w:t>
      </w:r>
      <w:r w:rsidR="00BC04E9" w:rsidRPr="006D62C5">
        <w:t>,</w:t>
      </w:r>
      <w:r w:rsidR="00704F94" w:rsidRPr="006D62C5">
        <w:t xml:space="preserve"> De syllogismis. Op. 105, Disputatio fidei et intellectus</w:t>
      </w:r>
      <w:r w:rsidR="00704F94" w:rsidRPr="006D62C5">
        <w:rPr>
          <w:noProof/>
          <w:szCs w:val="15"/>
        </w:rPr>
        <w:t>.</w:t>
      </w:r>
      <w:r w:rsidR="00704F94">
        <w:rPr>
          <w:noProof/>
          <w:szCs w:val="15"/>
        </w:rPr>
        <w:t xml:space="preserve"> </w:t>
      </w:r>
      <w:r w:rsidRPr="00F61AE9">
        <w:rPr>
          <w:noProof/>
          <w:szCs w:val="15"/>
        </w:rPr>
        <w:t xml:space="preserve">Ed. W. Euler. CCCM, 115. Turnholt, Brepols, 1998. XXV+291 p. </w:t>
      </w:r>
      <w:r>
        <w:rPr>
          <w:noProof/>
        </w:rPr>
        <w:t xml:space="preserve">[UNICAMP] </w:t>
      </w:r>
      <w:r w:rsidRPr="00F61AE9">
        <w:rPr>
          <w:noProof/>
          <w:szCs w:val="15"/>
        </w:rPr>
        <w:t>[USP]</w:t>
      </w:r>
    </w:p>
    <w:p w:rsidR="00992136" w:rsidRDefault="00992136" w:rsidP="002802EC">
      <w:pPr>
        <w:pStyle w:val="PargrafoparaBibl"/>
        <w:widowControl/>
        <w:rPr>
          <w:lang w:val="es-ES_tradnl"/>
        </w:rPr>
      </w:pPr>
      <w:r w:rsidRPr="00F61AE9">
        <w:rPr>
          <w:lang w:val="es-ES_tradnl"/>
        </w:rPr>
        <w:t xml:space="preserve">RAIMUNDUS LULLUS, </w:t>
      </w:r>
      <w:r w:rsidRPr="00F61AE9">
        <w:rPr>
          <w:i/>
          <w:iCs/>
          <w:lang w:val="es-ES_tradnl"/>
        </w:rPr>
        <w:t xml:space="preserve">Opera latina, </w:t>
      </w:r>
      <w:r>
        <w:rPr>
          <w:i/>
          <w:iCs/>
          <w:lang w:val="es-ES_tradnl"/>
        </w:rPr>
        <w:t>X</w:t>
      </w:r>
      <w:r w:rsidRPr="00F61AE9">
        <w:rPr>
          <w:i/>
          <w:iCs/>
          <w:lang w:val="es-ES_tradnl"/>
        </w:rPr>
        <w:t>X</w:t>
      </w:r>
      <w:r>
        <w:rPr>
          <w:i/>
          <w:iCs/>
          <w:lang w:val="es-ES_tradnl"/>
        </w:rPr>
        <w:t>I</w:t>
      </w:r>
      <w:r w:rsidRPr="00F61AE9">
        <w:rPr>
          <w:i/>
          <w:iCs/>
          <w:lang w:val="es-ES_tradnl"/>
        </w:rPr>
        <w:t>V</w:t>
      </w:r>
      <w:r>
        <w:rPr>
          <w:i/>
          <w:iCs/>
          <w:lang w:val="es-ES_tradnl"/>
        </w:rPr>
        <w:t>-XXVI</w:t>
      </w:r>
      <w:r w:rsidRPr="00F61AE9">
        <w:rPr>
          <w:i/>
          <w:iCs/>
          <w:lang w:val="es-ES_tradnl"/>
        </w:rPr>
        <w:t xml:space="preserve">. </w:t>
      </w:r>
      <w:r>
        <w:rPr>
          <w:i/>
          <w:lang w:val="es-ES_tradnl"/>
        </w:rPr>
        <w:t xml:space="preserve">Op. </w:t>
      </w:r>
      <w:r w:rsidRPr="00864C9C">
        <w:rPr>
          <w:i/>
          <w:lang w:val="es-ES_tradnl"/>
        </w:rPr>
        <w:t>65</w:t>
      </w:r>
      <w:r>
        <w:rPr>
          <w:i/>
          <w:lang w:val="es-ES_tradnl"/>
        </w:rPr>
        <w:t xml:space="preserve">: </w:t>
      </w:r>
      <w:r w:rsidRPr="00F61AE9">
        <w:rPr>
          <w:i/>
          <w:iCs/>
          <w:lang w:val="es-ES_tradnl"/>
        </w:rPr>
        <w:t>Arbor scientiae</w:t>
      </w:r>
      <w:r>
        <w:rPr>
          <w:lang w:val="es-ES_tradnl"/>
        </w:rPr>
        <w:t xml:space="preserve">. </w:t>
      </w:r>
      <w:r w:rsidRPr="00F61AE9">
        <w:rPr>
          <w:lang w:val="es-ES_tradnl"/>
        </w:rPr>
        <w:t xml:space="preserve">Ed. P. Villalba Varneda. CCCM, 180A-C. </w:t>
      </w:r>
      <w:r w:rsidRPr="0013608D">
        <w:rPr>
          <w:lang w:val="es-ES_tradnl"/>
        </w:rPr>
        <w:t xml:space="preserve">Turnhout, Brepols, 2000. </w:t>
      </w:r>
      <w:r>
        <w:rPr>
          <w:lang w:val="es-ES_tradnl"/>
        </w:rPr>
        <w:t>3</w:t>
      </w:r>
      <w:r w:rsidRPr="0013608D">
        <w:rPr>
          <w:lang w:val="es-ES_tradnl"/>
        </w:rPr>
        <w:t xml:space="preserve"> vols. </w:t>
      </w:r>
      <w:r w:rsidRPr="0013608D">
        <w:rPr>
          <w:noProof/>
          <w:lang w:val="es-ES_tradnl"/>
        </w:rPr>
        <w:t xml:space="preserve">[UNICAMP] </w:t>
      </w:r>
      <w:r w:rsidRPr="0013608D">
        <w:rPr>
          <w:lang w:val="es-ES_tradnl"/>
        </w:rPr>
        <w:t>[USP]</w:t>
      </w:r>
    </w:p>
    <w:p w:rsidR="00864C9C" w:rsidRDefault="00864C9C" w:rsidP="002802EC">
      <w:pPr>
        <w:pStyle w:val="PargrafoparaBibl"/>
        <w:widowControl/>
        <w:rPr>
          <w:lang w:val="es-ES_tradnl"/>
        </w:rPr>
      </w:pPr>
      <w:r w:rsidRPr="00F61AE9">
        <w:rPr>
          <w:lang w:val="es-ES_tradnl"/>
        </w:rPr>
        <w:t xml:space="preserve">RAIMUNDUS LULLUS, </w:t>
      </w:r>
      <w:r w:rsidRPr="00F61AE9">
        <w:rPr>
          <w:i/>
          <w:iCs/>
          <w:lang w:val="es-ES_tradnl"/>
        </w:rPr>
        <w:t xml:space="preserve">Opera latina, </w:t>
      </w:r>
      <w:r>
        <w:rPr>
          <w:i/>
          <w:iCs/>
          <w:lang w:val="es-ES_tradnl"/>
        </w:rPr>
        <w:t>XXV</w:t>
      </w:r>
      <w:r w:rsidR="007C122A">
        <w:rPr>
          <w:i/>
          <w:iCs/>
          <w:lang w:val="es-ES_tradnl"/>
        </w:rPr>
        <w:t>I</w:t>
      </w:r>
      <w:r>
        <w:rPr>
          <w:i/>
          <w:iCs/>
          <w:lang w:val="es-ES_tradnl"/>
        </w:rPr>
        <w:t>I</w:t>
      </w:r>
      <w:r w:rsidRPr="00F61AE9">
        <w:rPr>
          <w:i/>
          <w:iCs/>
          <w:lang w:val="es-ES_tradnl"/>
        </w:rPr>
        <w:t xml:space="preserve">. </w:t>
      </w:r>
      <w:r w:rsidR="005213E3">
        <w:rPr>
          <w:i/>
          <w:lang w:val="es-ES_tradnl"/>
        </w:rPr>
        <w:t xml:space="preserve">Op. </w:t>
      </w:r>
      <w:r w:rsidR="005213E3" w:rsidRPr="00864C9C">
        <w:rPr>
          <w:i/>
          <w:lang w:val="es-ES_tradnl"/>
        </w:rPr>
        <w:t>5</w:t>
      </w:r>
      <w:r w:rsidR="00992136">
        <w:rPr>
          <w:i/>
          <w:lang w:val="es-ES_tradnl"/>
        </w:rPr>
        <w:t>3</w:t>
      </w:r>
      <w:r w:rsidR="005213E3">
        <w:rPr>
          <w:i/>
          <w:lang w:val="es-ES_tradnl"/>
        </w:rPr>
        <w:t xml:space="preserve">: </w:t>
      </w:r>
      <w:r w:rsidR="00992136" w:rsidRPr="00992136">
        <w:rPr>
          <w:i/>
          <w:lang w:val="en-US"/>
        </w:rPr>
        <w:t>Tabula generalis. In mari in portu Tunicii in medio Septembris anno MCCXCIII incepta et in civitate Neapolis in octavis Epiphaniae anni MCCXCIV ad fidem perducta</w:t>
      </w:r>
      <w:r>
        <w:rPr>
          <w:lang w:val="es-ES_tradnl"/>
        </w:rPr>
        <w:t xml:space="preserve">. </w:t>
      </w:r>
      <w:r w:rsidRPr="00F61AE9">
        <w:rPr>
          <w:lang w:val="es-ES_tradnl"/>
        </w:rPr>
        <w:t xml:space="preserve">Ed. </w:t>
      </w:r>
      <w:r w:rsidR="00992136">
        <w:rPr>
          <w:lang w:val="es-ES_tradnl"/>
        </w:rPr>
        <w:t>V</w:t>
      </w:r>
      <w:r w:rsidRPr="00F61AE9">
        <w:rPr>
          <w:lang w:val="es-ES_tradnl"/>
        </w:rPr>
        <w:t xml:space="preserve">. </w:t>
      </w:r>
      <w:r w:rsidR="00992136" w:rsidRPr="00992136">
        <w:rPr>
          <w:lang w:val="en-US"/>
        </w:rPr>
        <w:t>Tenge-Wolf</w:t>
      </w:r>
      <w:r w:rsidR="00992136" w:rsidRPr="00F61AE9">
        <w:rPr>
          <w:lang w:val="es-ES_tradnl"/>
        </w:rPr>
        <w:t xml:space="preserve"> </w:t>
      </w:r>
      <w:r w:rsidR="00992136">
        <w:rPr>
          <w:lang w:val="es-ES_tradnl"/>
        </w:rPr>
        <w:t xml:space="preserve">Varneda. CCCM, </w:t>
      </w:r>
      <w:r w:rsidR="007C122A">
        <w:rPr>
          <w:lang w:val="es-ES_tradnl"/>
        </w:rPr>
        <w:t>181</w:t>
      </w:r>
      <w:r w:rsidRPr="00F61AE9">
        <w:rPr>
          <w:lang w:val="es-ES_tradnl"/>
        </w:rPr>
        <w:t xml:space="preserve">. </w:t>
      </w:r>
      <w:r w:rsidRPr="0013608D">
        <w:rPr>
          <w:lang w:val="es-ES_tradnl"/>
        </w:rPr>
        <w:t xml:space="preserve">Turnhout, Brepols, </w:t>
      </w:r>
      <w:r w:rsidRPr="0013608D">
        <w:rPr>
          <w:noProof/>
          <w:lang w:val="es-ES_tradnl"/>
        </w:rPr>
        <w:t>200</w:t>
      </w:r>
      <w:r w:rsidR="00992136">
        <w:rPr>
          <w:noProof/>
          <w:lang w:val="es-ES_tradnl"/>
        </w:rPr>
        <w:t>3</w:t>
      </w:r>
      <w:r w:rsidRPr="0013608D">
        <w:rPr>
          <w:noProof/>
          <w:lang w:val="es-ES_tradnl"/>
        </w:rPr>
        <w:t xml:space="preserve">. </w:t>
      </w:r>
      <w:r w:rsidR="00992136" w:rsidRPr="00892CF3">
        <w:rPr>
          <w:lang w:val="en-US"/>
        </w:rPr>
        <w:t xml:space="preserve">203*+260 </w:t>
      </w:r>
      <w:r w:rsidR="00992136" w:rsidRPr="00992136">
        <w:rPr>
          <w:noProof/>
          <w:lang w:val="es-ES_tradnl"/>
        </w:rPr>
        <w:t>p.</w:t>
      </w:r>
      <w:r w:rsidRPr="0013608D">
        <w:rPr>
          <w:noProof/>
          <w:lang w:val="es-ES_tradnl"/>
        </w:rPr>
        <w:t xml:space="preserve"> [UNICAMP] </w:t>
      </w:r>
      <w:r w:rsidRPr="0013608D">
        <w:rPr>
          <w:lang w:val="es-ES_tradnl"/>
        </w:rPr>
        <w:t>[USP]</w:t>
      </w:r>
    </w:p>
    <w:p w:rsidR="00FB710A" w:rsidRDefault="00FB710A" w:rsidP="002802EC">
      <w:pPr>
        <w:pStyle w:val="PargrafoparaBibl"/>
        <w:widowControl/>
        <w:rPr>
          <w:noProof/>
          <w:szCs w:val="15"/>
          <w:lang w:val="es-ES_tradnl"/>
        </w:rPr>
      </w:pPr>
      <w:r w:rsidRPr="00F61AE9">
        <w:rPr>
          <w:noProof/>
          <w:szCs w:val="15"/>
          <w:lang w:val="es-ES_tradnl"/>
        </w:rPr>
        <w:t xml:space="preserve">RAIMUNDUS LULLUS, </w:t>
      </w:r>
      <w:r w:rsidRPr="00F61AE9">
        <w:rPr>
          <w:i/>
          <w:iCs/>
          <w:noProof/>
          <w:szCs w:val="15"/>
          <w:lang w:val="es-ES_tradnl"/>
        </w:rPr>
        <w:t>Opera latina, XXVII</w:t>
      </w:r>
      <w:r w:rsidR="005213E3">
        <w:rPr>
          <w:i/>
          <w:iCs/>
          <w:noProof/>
          <w:szCs w:val="15"/>
          <w:lang w:val="es-ES_tradnl"/>
        </w:rPr>
        <w:t>I</w:t>
      </w:r>
      <w:r w:rsidRPr="00F61AE9">
        <w:rPr>
          <w:i/>
          <w:iCs/>
          <w:noProof/>
          <w:szCs w:val="15"/>
          <w:lang w:val="es-ES_tradnl"/>
        </w:rPr>
        <w:t>.</w:t>
      </w:r>
      <w:r w:rsidRPr="00F61AE9">
        <w:rPr>
          <w:noProof/>
          <w:szCs w:val="15"/>
          <w:lang w:val="es-ES_tradnl"/>
        </w:rPr>
        <w:t xml:space="preserve"> </w:t>
      </w:r>
      <w:r w:rsidR="0013608D">
        <w:rPr>
          <w:i/>
          <w:iCs/>
          <w:noProof/>
          <w:szCs w:val="15"/>
          <w:lang w:val="es-ES_tradnl"/>
        </w:rPr>
        <w:t xml:space="preserve">Op. </w:t>
      </w:r>
      <w:r w:rsidR="0013608D" w:rsidRPr="00864C9C">
        <w:rPr>
          <w:i/>
          <w:iCs/>
          <w:noProof/>
          <w:szCs w:val="15"/>
          <w:lang w:val="es-ES_tradnl"/>
        </w:rPr>
        <w:t>4</w:t>
      </w:r>
      <w:r w:rsidR="005213E3">
        <w:rPr>
          <w:i/>
          <w:iCs/>
          <w:noProof/>
          <w:szCs w:val="15"/>
          <w:lang w:val="es-ES_tradnl"/>
        </w:rPr>
        <w:t>9</w:t>
      </w:r>
      <w:r w:rsidR="0013608D" w:rsidRPr="00864C9C">
        <w:rPr>
          <w:i/>
          <w:iCs/>
          <w:noProof/>
          <w:szCs w:val="15"/>
          <w:lang w:val="es-ES_tradnl"/>
        </w:rPr>
        <w:t>-</w:t>
      </w:r>
      <w:r w:rsidR="00864C9C" w:rsidRPr="00864C9C">
        <w:rPr>
          <w:i/>
          <w:iCs/>
          <w:noProof/>
          <w:szCs w:val="15"/>
          <w:lang w:val="es-ES_tradnl"/>
        </w:rPr>
        <w:t>5</w:t>
      </w:r>
      <w:r w:rsidR="005213E3">
        <w:rPr>
          <w:i/>
          <w:iCs/>
          <w:noProof/>
          <w:szCs w:val="15"/>
          <w:lang w:val="es-ES_tradnl"/>
        </w:rPr>
        <w:t>2</w:t>
      </w:r>
      <w:r w:rsidR="00864C9C">
        <w:rPr>
          <w:noProof/>
          <w:szCs w:val="15"/>
          <w:lang w:val="es-ES_tradnl"/>
        </w:rPr>
        <w:t xml:space="preserve">. </w:t>
      </w:r>
      <w:r w:rsidR="00992136" w:rsidRPr="00992136">
        <w:rPr>
          <w:i/>
        </w:rPr>
        <w:t xml:space="preserve">Liber de sancta Maria in Monte Pessulano anno MCCXC conscriptus, cui liber de passagio Romae anno MCCXCII compositus necnon brevis notitia operum aliorum incerto tempore </w:t>
      </w:r>
      <w:r w:rsidR="00992136">
        <w:rPr>
          <w:i/>
        </w:rPr>
        <w:t>ac loco perfectorum adnectuntur</w:t>
      </w:r>
      <w:r w:rsidR="00992136">
        <w:rPr>
          <w:noProof/>
          <w:szCs w:val="15"/>
          <w:lang w:val="es-ES_tradnl"/>
        </w:rPr>
        <w:t>.</w:t>
      </w:r>
      <w:r w:rsidR="00992136" w:rsidRPr="00992136">
        <w:rPr>
          <w:noProof/>
          <w:szCs w:val="15"/>
          <w:lang w:val="es-ES_tradnl"/>
        </w:rPr>
        <w:t xml:space="preserve"> </w:t>
      </w:r>
      <w:r w:rsidR="00992136">
        <w:rPr>
          <w:noProof/>
          <w:szCs w:val="15"/>
          <w:lang w:val="es-ES_tradnl"/>
        </w:rPr>
        <w:t>[</w:t>
      </w:r>
      <w:r w:rsidR="00992136">
        <w:t xml:space="preserve">Liber de Sancta Maria. Horae Dominae nostrae Sanctae Mariae. Planctus Dominae nostrae Sanctae Mariae. Liber de passagio. Quomodo terra sancta recuperari potest. Tractatus de modo convertendi infideles]. </w:t>
      </w:r>
      <w:r w:rsidRPr="00F61AE9">
        <w:rPr>
          <w:noProof/>
          <w:szCs w:val="15"/>
          <w:lang w:val="es-ES_tradnl"/>
        </w:rPr>
        <w:t>E</w:t>
      </w:r>
      <w:r w:rsidR="007C122A">
        <w:rPr>
          <w:noProof/>
          <w:szCs w:val="15"/>
          <w:lang w:val="es-ES_tradnl"/>
        </w:rPr>
        <w:t xml:space="preserve">d. </w:t>
      </w:r>
      <w:r w:rsidR="005213E3" w:rsidRPr="005213E3">
        <w:rPr>
          <w:noProof/>
          <w:szCs w:val="15"/>
          <w:lang w:val="es-ES_tradnl"/>
        </w:rPr>
        <w:t>B. Gari, et F. Domínguez Reboiras</w:t>
      </w:r>
      <w:r w:rsidRPr="00F61AE9">
        <w:rPr>
          <w:noProof/>
          <w:szCs w:val="15"/>
          <w:lang w:val="es-ES_tradnl"/>
        </w:rPr>
        <w:t>. CCCM, 18</w:t>
      </w:r>
      <w:r w:rsidR="007C122A">
        <w:rPr>
          <w:noProof/>
          <w:szCs w:val="15"/>
          <w:lang w:val="es-ES_tradnl"/>
        </w:rPr>
        <w:t>2</w:t>
      </w:r>
      <w:r w:rsidRPr="00F61AE9">
        <w:rPr>
          <w:noProof/>
          <w:szCs w:val="15"/>
          <w:lang w:val="es-ES_tradnl"/>
        </w:rPr>
        <w:t xml:space="preserve">. Turnholt, Brepols, 2003. </w:t>
      </w:r>
      <w:r w:rsidR="005213E3" w:rsidRPr="005213E3">
        <w:rPr>
          <w:noProof/>
          <w:szCs w:val="15"/>
          <w:lang w:val="es-ES_tradnl"/>
        </w:rPr>
        <w:t>XXIV+372 p</w:t>
      </w:r>
      <w:r w:rsidRPr="00F61AE9">
        <w:rPr>
          <w:noProof/>
          <w:szCs w:val="15"/>
          <w:lang w:val="es-ES_tradnl"/>
        </w:rPr>
        <w:t xml:space="preserve">. </w:t>
      </w:r>
      <w:r w:rsidRPr="00E91334">
        <w:rPr>
          <w:noProof/>
          <w:lang w:val="es-ES_tradnl"/>
        </w:rPr>
        <w:t xml:space="preserve">[UNICAMP] </w:t>
      </w:r>
      <w:r w:rsidRPr="00F61AE9">
        <w:rPr>
          <w:noProof/>
          <w:szCs w:val="15"/>
          <w:lang w:val="es-ES_tradnl"/>
        </w:rPr>
        <w:t>[USP]</w:t>
      </w:r>
    </w:p>
    <w:p w:rsidR="005213E3" w:rsidRDefault="005213E3" w:rsidP="002802EC">
      <w:pPr>
        <w:pStyle w:val="PargrafoparaBibl"/>
        <w:widowControl/>
        <w:rPr>
          <w:noProof/>
          <w:szCs w:val="15"/>
          <w:lang w:val="es-ES_tradnl"/>
        </w:rPr>
      </w:pPr>
      <w:r w:rsidRPr="00F61AE9">
        <w:rPr>
          <w:noProof/>
          <w:szCs w:val="15"/>
          <w:lang w:val="es-ES_tradnl"/>
        </w:rPr>
        <w:t xml:space="preserve">RAIMUNDUS LULLUS, </w:t>
      </w:r>
      <w:r w:rsidRPr="00F61AE9">
        <w:rPr>
          <w:i/>
          <w:iCs/>
          <w:noProof/>
          <w:szCs w:val="15"/>
          <w:lang w:val="es-ES_tradnl"/>
        </w:rPr>
        <w:t>Opera latina, XX</w:t>
      </w:r>
      <w:r>
        <w:rPr>
          <w:i/>
          <w:iCs/>
          <w:noProof/>
          <w:szCs w:val="15"/>
          <w:lang w:val="es-ES_tradnl"/>
        </w:rPr>
        <w:t>IX</w:t>
      </w:r>
      <w:r w:rsidRPr="00F61AE9">
        <w:rPr>
          <w:i/>
          <w:iCs/>
          <w:noProof/>
          <w:szCs w:val="15"/>
          <w:lang w:val="es-ES_tradnl"/>
        </w:rPr>
        <w:t>.</w:t>
      </w:r>
      <w:r w:rsidRPr="00F61AE9">
        <w:rPr>
          <w:noProof/>
          <w:szCs w:val="15"/>
          <w:lang w:val="es-ES_tradnl"/>
        </w:rPr>
        <w:t xml:space="preserve"> </w:t>
      </w:r>
      <w:r>
        <w:rPr>
          <w:i/>
          <w:iCs/>
          <w:noProof/>
          <w:szCs w:val="15"/>
          <w:lang w:val="es-ES_tradnl"/>
        </w:rPr>
        <w:t xml:space="preserve">Op. </w:t>
      </w:r>
      <w:r w:rsidRPr="00864C9C">
        <w:rPr>
          <w:i/>
          <w:iCs/>
          <w:noProof/>
          <w:szCs w:val="15"/>
          <w:lang w:val="es-ES_tradnl"/>
        </w:rPr>
        <w:t>46-</w:t>
      </w:r>
      <w:r>
        <w:rPr>
          <w:i/>
          <w:iCs/>
          <w:noProof/>
          <w:szCs w:val="15"/>
          <w:lang w:val="es-ES_tradnl"/>
        </w:rPr>
        <w:t>48:</w:t>
      </w:r>
      <w:r w:rsidRPr="00864C9C">
        <w:rPr>
          <w:i/>
          <w:iCs/>
          <w:noProof/>
          <w:szCs w:val="15"/>
          <w:lang w:val="es-ES_tradnl"/>
        </w:rPr>
        <w:t xml:space="preserve"> </w:t>
      </w:r>
      <w:r w:rsidR="009D31FB">
        <w:rPr>
          <w:i/>
          <w:iCs/>
        </w:rPr>
        <w:t>Ars amativa boni et Quaestiones quas quaesivit quidam frater Minor</w:t>
      </w:r>
      <w:r>
        <w:rPr>
          <w:noProof/>
          <w:szCs w:val="15"/>
          <w:lang w:val="es-ES_tradnl"/>
        </w:rPr>
        <w:t xml:space="preserve">. </w:t>
      </w:r>
      <w:r w:rsidRPr="00F61AE9">
        <w:rPr>
          <w:noProof/>
          <w:szCs w:val="15"/>
          <w:lang w:val="es-ES_tradnl"/>
        </w:rPr>
        <w:t>E</w:t>
      </w:r>
      <w:r>
        <w:rPr>
          <w:noProof/>
          <w:szCs w:val="15"/>
          <w:lang w:val="es-ES_tradnl"/>
        </w:rPr>
        <w:t xml:space="preserve">d. </w:t>
      </w:r>
      <w:r w:rsidR="007D3C4A" w:rsidRPr="007D3C4A">
        <w:rPr>
          <w:noProof/>
          <w:szCs w:val="15"/>
          <w:lang w:val="es-ES_tradnl"/>
        </w:rPr>
        <w:t>M. Romano et F. Santi</w:t>
      </w:r>
      <w:r w:rsidRPr="00F61AE9">
        <w:rPr>
          <w:noProof/>
          <w:szCs w:val="15"/>
          <w:lang w:val="es-ES_tradnl"/>
        </w:rPr>
        <w:t>. CCCM, 18</w:t>
      </w:r>
      <w:r>
        <w:rPr>
          <w:noProof/>
          <w:szCs w:val="15"/>
          <w:lang w:val="es-ES_tradnl"/>
        </w:rPr>
        <w:t>3</w:t>
      </w:r>
      <w:r w:rsidRPr="00F61AE9">
        <w:rPr>
          <w:noProof/>
          <w:szCs w:val="15"/>
          <w:lang w:val="es-ES_tradnl"/>
        </w:rPr>
        <w:t>. Turnholt, Brepols, 200</w:t>
      </w:r>
      <w:r>
        <w:rPr>
          <w:noProof/>
          <w:szCs w:val="15"/>
          <w:lang w:val="es-ES_tradnl"/>
        </w:rPr>
        <w:t>4</w:t>
      </w:r>
      <w:r w:rsidRPr="00F61AE9">
        <w:rPr>
          <w:noProof/>
          <w:szCs w:val="15"/>
          <w:lang w:val="es-ES_tradnl"/>
        </w:rPr>
        <w:t xml:space="preserve">. </w:t>
      </w:r>
      <w:r w:rsidR="00992136">
        <w:rPr>
          <w:noProof/>
          <w:szCs w:val="15"/>
          <w:lang w:val="es-ES_tradnl"/>
        </w:rPr>
        <w:t>XXX+518</w:t>
      </w:r>
      <w:r w:rsidRPr="005213E3">
        <w:rPr>
          <w:noProof/>
          <w:szCs w:val="15"/>
          <w:lang w:val="es-ES_tradnl"/>
        </w:rPr>
        <w:t xml:space="preserve"> p</w:t>
      </w:r>
      <w:r w:rsidRPr="00F61AE9">
        <w:rPr>
          <w:noProof/>
          <w:szCs w:val="15"/>
          <w:lang w:val="es-ES_tradnl"/>
        </w:rPr>
        <w:t xml:space="preserve">. </w:t>
      </w:r>
      <w:r w:rsidRPr="00E91334">
        <w:rPr>
          <w:noProof/>
          <w:lang w:val="es-ES_tradnl"/>
        </w:rPr>
        <w:t xml:space="preserve">[UNICAMP] </w:t>
      </w:r>
      <w:r w:rsidRPr="00F61AE9">
        <w:rPr>
          <w:noProof/>
          <w:szCs w:val="15"/>
          <w:lang w:val="es-ES_tradnl"/>
        </w:rPr>
        <w:t>[USP]</w:t>
      </w:r>
    </w:p>
    <w:p w:rsidR="005213E3" w:rsidRDefault="005213E3" w:rsidP="002802EC">
      <w:pPr>
        <w:pStyle w:val="PargrafoparaBibl"/>
        <w:widowControl/>
        <w:rPr>
          <w:noProof/>
          <w:lang w:val="es-ES_tradnl"/>
        </w:rPr>
      </w:pPr>
      <w:r w:rsidRPr="00F61AE9">
        <w:rPr>
          <w:noProof/>
          <w:szCs w:val="15"/>
          <w:lang w:val="es-ES_tradnl"/>
        </w:rPr>
        <w:lastRenderedPageBreak/>
        <w:t xml:space="preserve">RAIMUNDUS LULLUS, </w:t>
      </w:r>
      <w:r>
        <w:rPr>
          <w:i/>
          <w:iCs/>
          <w:noProof/>
          <w:szCs w:val="15"/>
          <w:lang w:val="es-ES_tradnl"/>
        </w:rPr>
        <w:t xml:space="preserve">Opera latina, </w:t>
      </w:r>
      <w:r w:rsidRPr="00F61AE9">
        <w:rPr>
          <w:i/>
          <w:iCs/>
          <w:noProof/>
          <w:szCs w:val="15"/>
          <w:lang w:val="es-ES_tradnl"/>
        </w:rPr>
        <w:t>XXX</w:t>
      </w:r>
      <w:r w:rsidRPr="00992136">
        <w:rPr>
          <w:i/>
          <w:iCs/>
          <w:noProof/>
          <w:szCs w:val="15"/>
          <w:lang w:val="es-ES_tradnl"/>
        </w:rPr>
        <w:t>.</w:t>
      </w:r>
      <w:r w:rsidRPr="00992136">
        <w:rPr>
          <w:i/>
          <w:noProof/>
          <w:szCs w:val="15"/>
          <w:lang w:val="es-ES_tradnl"/>
        </w:rPr>
        <w:t xml:space="preserve"> </w:t>
      </w:r>
      <w:r w:rsidR="00DB7248">
        <w:rPr>
          <w:i/>
          <w:iCs/>
          <w:noProof/>
          <w:szCs w:val="15"/>
          <w:lang w:val="es-ES_tradnl"/>
        </w:rPr>
        <w:t xml:space="preserve">Op. </w:t>
      </w:r>
      <w:r w:rsidR="00DB7248" w:rsidRPr="00864C9C">
        <w:rPr>
          <w:i/>
          <w:iCs/>
          <w:noProof/>
          <w:szCs w:val="15"/>
          <w:lang w:val="es-ES_tradnl"/>
        </w:rPr>
        <w:t>97-100</w:t>
      </w:r>
      <w:r w:rsidR="00DB7248">
        <w:rPr>
          <w:noProof/>
          <w:szCs w:val="15"/>
          <w:lang w:val="es-ES_tradnl"/>
        </w:rPr>
        <w:t xml:space="preserve">. </w:t>
      </w:r>
      <w:r w:rsidR="00992136" w:rsidRPr="00992136">
        <w:rPr>
          <w:i/>
          <w:lang w:val="es-ES_tradnl"/>
        </w:rPr>
        <w:t>In Cypro, alleas in Cilicia deque transmarinis veniente annis MCCCI-MCCCII compilata</w:t>
      </w:r>
      <w:r w:rsidR="00992136" w:rsidRPr="00992136">
        <w:rPr>
          <w:lang w:val="es-ES_tradnl"/>
        </w:rPr>
        <w:t>.</w:t>
      </w:r>
      <w:r w:rsidR="00992136" w:rsidRPr="00992136">
        <w:rPr>
          <w:noProof/>
          <w:lang w:val="es-ES_tradnl"/>
        </w:rPr>
        <w:t xml:space="preserve"> </w:t>
      </w:r>
      <w:r w:rsidR="00FD7D3E" w:rsidRPr="00FD7D3E">
        <w:rPr>
          <w:noProof/>
          <w:lang w:val="es-ES_tradnl"/>
        </w:rPr>
        <w:t>Op. 97, Rhetorica nova. Op. 98,</w:t>
      </w:r>
      <w:r w:rsidR="008438E9">
        <w:rPr>
          <w:noProof/>
          <w:lang w:val="es-ES_tradnl"/>
        </w:rPr>
        <w:t xml:space="preserve"> </w:t>
      </w:r>
      <w:r w:rsidR="00FD7D3E" w:rsidRPr="00FD7D3E">
        <w:rPr>
          <w:noProof/>
          <w:lang w:val="es-ES_tradnl"/>
        </w:rPr>
        <w:t xml:space="preserve">Liber de natura. Op. 99, Liber quid debet homo credere de Deo. Op. 100, Liber de mille proverbiis. </w:t>
      </w:r>
      <w:r w:rsidRPr="00FD7D3E">
        <w:rPr>
          <w:noProof/>
          <w:lang w:val="es-ES_tradnl"/>
        </w:rPr>
        <w:t>Ed</w:t>
      </w:r>
      <w:r w:rsidRPr="007D3C4A">
        <w:rPr>
          <w:noProof/>
          <w:lang w:val="es-ES_tradnl"/>
        </w:rPr>
        <w:t xml:space="preserve">. </w:t>
      </w:r>
      <w:r w:rsidR="007D3C4A" w:rsidRPr="007D3C4A">
        <w:rPr>
          <w:noProof/>
          <w:lang w:val="es-ES_tradnl"/>
        </w:rPr>
        <w:t xml:space="preserve">J. Medina. CCCM, 184. Turnholt, Brepols, </w:t>
      </w:r>
      <w:r w:rsidRPr="00F61AE9">
        <w:rPr>
          <w:noProof/>
          <w:lang w:val="es-ES_tradnl"/>
        </w:rPr>
        <w:t>2005</w:t>
      </w:r>
      <w:r w:rsidRPr="007D3C4A">
        <w:rPr>
          <w:noProof/>
          <w:lang w:val="es-ES_tradnl"/>
        </w:rPr>
        <w:t xml:space="preserve">. </w:t>
      </w:r>
      <w:r w:rsidR="007D3C4A" w:rsidRPr="007D3C4A">
        <w:rPr>
          <w:noProof/>
          <w:lang w:val="es-ES_tradnl"/>
        </w:rPr>
        <w:t>XLII+250 p</w:t>
      </w:r>
      <w:r w:rsidRPr="007D3C4A">
        <w:rPr>
          <w:noProof/>
          <w:lang w:val="es-ES_tradnl"/>
        </w:rPr>
        <w:t xml:space="preserve">. </w:t>
      </w:r>
      <w:r w:rsidRPr="00E91334">
        <w:rPr>
          <w:noProof/>
          <w:lang w:val="es-ES_tradnl"/>
        </w:rPr>
        <w:t xml:space="preserve">[UNICAMP] </w:t>
      </w:r>
      <w:r w:rsidRPr="007D3C4A">
        <w:rPr>
          <w:noProof/>
          <w:lang w:val="es-ES_tradnl"/>
        </w:rPr>
        <w:t>[USP]</w:t>
      </w:r>
    </w:p>
    <w:p w:rsidR="00FB710A" w:rsidRPr="00F61AE9" w:rsidRDefault="00FB710A" w:rsidP="002802EC">
      <w:pPr>
        <w:pStyle w:val="PargrafoparaBibl"/>
        <w:widowControl/>
        <w:rPr>
          <w:noProof/>
          <w:szCs w:val="15"/>
          <w:lang w:val="es-ES_tradnl"/>
        </w:rPr>
      </w:pPr>
      <w:r w:rsidRPr="00F61AE9">
        <w:rPr>
          <w:noProof/>
          <w:lang w:val="es-ES_tradnl"/>
        </w:rPr>
        <w:t xml:space="preserve">RAIMUNDUS LULLUS, </w:t>
      </w:r>
      <w:r w:rsidRPr="00F61AE9">
        <w:rPr>
          <w:i/>
          <w:iCs/>
          <w:noProof/>
          <w:lang w:val="es-ES_tradnl"/>
        </w:rPr>
        <w:t>Opera latina, XXXI</w:t>
      </w:r>
      <w:r w:rsidRPr="00864C9C">
        <w:rPr>
          <w:i/>
          <w:iCs/>
          <w:noProof/>
          <w:szCs w:val="15"/>
          <w:lang w:val="es-ES_tradnl"/>
        </w:rPr>
        <w:t xml:space="preserve">. </w:t>
      </w:r>
      <w:r w:rsidR="0013608D">
        <w:rPr>
          <w:i/>
          <w:iCs/>
          <w:noProof/>
          <w:szCs w:val="15"/>
          <w:lang w:val="es-ES_tradnl"/>
        </w:rPr>
        <w:t xml:space="preserve">Op. </w:t>
      </w:r>
      <w:r w:rsidR="00864C9C" w:rsidRPr="00864C9C">
        <w:rPr>
          <w:i/>
          <w:iCs/>
          <w:noProof/>
          <w:szCs w:val="15"/>
          <w:lang w:val="es-ES_tradnl"/>
        </w:rPr>
        <w:t>12-15</w:t>
      </w:r>
      <w:r w:rsidR="009D31FB">
        <w:rPr>
          <w:i/>
          <w:iCs/>
          <w:noProof/>
          <w:szCs w:val="15"/>
          <w:lang w:val="es-ES_tradnl"/>
        </w:rPr>
        <w:t xml:space="preserve">: </w:t>
      </w:r>
      <w:r w:rsidR="009D31FB" w:rsidRPr="00FD7D3E">
        <w:rPr>
          <w:i/>
          <w:iCs/>
        </w:rPr>
        <w:t>Quattuor libri principiorum</w:t>
      </w:r>
      <w:r w:rsidR="00864C9C">
        <w:rPr>
          <w:noProof/>
          <w:szCs w:val="15"/>
          <w:lang w:val="es-ES_tradnl"/>
        </w:rPr>
        <w:t xml:space="preserve">. </w:t>
      </w:r>
      <w:r w:rsidR="00FD7D3E">
        <w:rPr>
          <w:noProof/>
          <w:szCs w:val="15"/>
          <w:lang w:val="es-ES_tradnl"/>
        </w:rPr>
        <w:t xml:space="preserve">Op. 12, </w:t>
      </w:r>
      <w:r w:rsidR="00992136" w:rsidRPr="00992136">
        <w:rPr>
          <w:lang w:val="es-ES_tradnl"/>
        </w:rPr>
        <w:t xml:space="preserve">Liber principiorum theologiae. </w:t>
      </w:r>
      <w:r w:rsidR="00FD7D3E">
        <w:rPr>
          <w:lang w:val="es-ES_tradnl"/>
        </w:rPr>
        <w:t xml:space="preserve">Op. 13, </w:t>
      </w:r>
      <w:r w:rsidR="00992136" w:rsidRPr="00992136">
        <w:rPr>
          <w:lang w:val="es-ES_tradnl"/>
        </w:rPr>
        <w:t>Liber principiorum philosophiae.</w:t>
      </w:r>
      <w:r w:rsidR="00992136">
        <w:rPr>
          <w:lang w:val="es-ES_tradnl"/>
        </w:rPr>
        <w:t xml:space="preserve"> </w:t>
      </w:r>
      <w:r w:rsidR="00FD7D3E">
        <w:rPr>
          <w:lang w:val="es-ES_tradnl"/>
        </w:rPr>
        <w:t xml:space="preserve">Op. 14, </w:t>
      </w:r>
      <w:r w:rsidR="00992136">
        <w:rPr>
          <w:lang w:val="es-ES_tradnl"/>
        </w:rPr>
        <w:t>Liber principiorum ivris.</w:t>
      </w:r>
      <w:r w:rsidR="00992136" w:rsidRPr="00992136">
        <w:rPr>
          <w:lang w:val="es-ES_tradnl"/>
        </w:rPr>
        <w:t xml:space="preserve"> </w:t>
      </w:r>
      <w:r w:rsidR="00FD7D3E">
        <w:rPr>
          <w:lang w:val="es-ES_tradnl"/>
        </w:rPr>
        <w:t xml:space="preserve">Op. 15, </w:t>
      </w:r>
      <w:r w:rsidR="00992136" w:rsidRPr="00992136">
        <w:rPr>
          <w:lang w:val="es-ES_tradnl"/>
        </w:rPr>
        <w:t>Liber principiorum medicinae</w:t>
      </w:r>
      <w:r w:rsidR="00992136">
        <w:rPr>
          <w:lang w:val="es-ES_tradnl"/>
        </w:rPr>
        <w:t>.</w:t>
      </w:r>
      <w:r w:rsidR="00992136" w:rsidRPr="00992136">
        <w:rPr>
          <w:lang w:val="es-ES_tradnl"/>
        </w:rPr>
        <w:t xml:space="preserve"> </w:t>
      </w:r>
      <w:r w:rsidRPr="00F61AE9">
        <w:rPr>
          <w:noProof/>
          <w:lang w:val="es-ES_tradnl"/>
        </w:rPr>
        <w:t xml:space="preserve">Ed. </w:t>
      </w:r>
      <w:r w:rsidRPr="00F61AE9">
        <w:rPr>
          <w:bCs/>
          <w:noProof/>
          <w:lang w:val="es-ES_tradnl"/>
        </w:rPr>
        <w:t>M. A. Sánchez Manzano</w:t>
      </w:r>
      <w:r w:rsidRPr="00F61AE9">
        <w:rPr>
          <w:noProof/>
          <w:lang w:val="es-ES_tradnl"/>
        </w:rPr>
        <w:t xml:space="preserve">. </w:t>
      </w:r>
      <w:r w:rsidRPr="00F61AE9">
        <w:rPr>
          <w:bCs/>
          <w:noProof/>
          <w:lang w:val="es-ES_tradnl"/>
        </w:rPr>
        <w:t>CCCM, 185. Turnholt, Brepols, 2006.</w:t>
      </w:r>
      <w:r w:rsidRPr="00F61AE9">
        <w:rPr>
          <w:noProof/>
          <w:lang w:val="es-ES_tradnl"/>
        </w:rPr>
        <w:t xml:space="preserve"> </w:t>
      </w:r>
      <w:r w:rsidRPr="00F61AE9">
        <w:rPr>
          <w:bCs/>
          <w:noProof/>
          <w:lang w:val="es-ES_tradnl"/>
        </w:rPr>
        <w:t>XLVIII+580 p.</w:t>
      </w:r>
      <w:r w:rsidRPr="00E91334">
        <w:rPr>
          <w:noProof/>
          <w:lang w:val="es-ES_tradnl"/>
        </w:rPr>
        <w:t xml:space="preserve"> [UNICAMP]</w:t>
      </w:r>
      <w:r w:rsidR="00160BA3">
        <w:rPr>
          <w:noProof/>
          <w:lang w:val="es-ES_tradnl"/>
        </w:rPr>
        <w:t xml:space="preserve"> </w:t>
      </w:r>
      <w:r w:rsidR="009D31FB">
        <w:rPr>
          <w:noProof/>
          <w:szCs w:val="15"/>
          <w:lang w:val="es-ES_tradnl"/>
        </w:rPr>
        <w:t>[USP]</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RAIMUNDUS LULLUS, </w:t>
      </w:r>
      <w:r w:rsidRPr="00F61AE9">
        <w:rPr>
          <w:i/>
          <w:noProof/>
          <w:szCs w:val="15"/>
          <w:lang w:val="es-ES_tradnl"/>
        </w:rPr>
        <w:t xml:space="preserve">Opera latina, XXXII. </w:t>
      </w:r>
      <w:r w:rsidR="00043F08">
        <w:rPr>
          <w:bCs/>
          <w:i/>
          <w:noProof/>
          <w:szCs w:val="15"/>
          <w:lang w:val="es-ES_tradnl"/>
        </w:rPr>
        <w:t xml:space="preserve">Op. 27: </w:t>
      </w:r>
      <w:r w:rsidRPr="00F61AE9">
        <w:rPr>
          <w:bCs/>
          <w:i/>
          <w:noProof/>
          <w:szCs w:val="15"/>
          <w:lang w:val="es-ES_tradnl"/>
        </w:rPr>
        <w:t xml:space="preserve">Ars </w:t>
      </w:r>
      <w:r w:rsidR="00F32062">
        <w:rPr>
          <w:bCs/>
          <w:i/>
          <w:noProof/>
          <w:szCs w:val="15"/>
          <w:lang w:val="es-ES_tradnl"/>
        </w:rPr>
        <w:t>d</w:t>
      </w:r>
      <w:r w:rsidRPr="00F61AE9">
        <w:rPr>
          <w:bCs/>
          <w:i/>
          <w:noProof/>
          <w:szCs w:val="15"/>
          <w:lang w:val="es-ES_tradnl"/>
        </w:rPr>
        <w:t>emonstrativa</w:t>
      </w:r>
      <w:r w:rsidRPr="00F61AE9">
        <w:rPr>
          <w:bCs/>
          <w:noProof/>
          <w:szCs w:val="15"/>
          <w:lang w:val="es-ES_tradnl"/>
        </w:rPr>
        <w:t>.</w:t>
      </w:r>
      <w:r w:rsidRPr="00F61AE9">
        <w:rPr>
          <w:b/>
          <w:bCs/>
          <w:noProof/>
          <w:szCs w:val="15"/>
          <w:lang w:val="es-ES_tradnl"/>
        </w:rPr>
        <w:t xml:space="preserve"> </w:t>
      </w:r>
      <w:r w:rsidRPr="00F61AE9">
        <w:rPr>
          <w:noProof/>
          <w:szCs w:val="15"/>
          <w:lang w:val="es-ES_tradnl"/>
        </w:rPr>
        <w:t xml:space="preserve">Ed. J. E. Rubio Albarracín. CCCM, 213. Turnholt, Brepols, 2008. LXIV+350 p. [UFSCar] </w:t>
      </w:r>
      <w:r w:rsidRPr="00E91334">
        <w:rPr>
          <w:noProof/>
          <w:lang w:val="es-ES_tradnl"/>
        </w:rPr>
        <w:t xml:space="preserve">[UNICAMP] </w:t>
      </w:r>
      <w:r w:rsidRPr="00F61AE9">
        <w:rPr>
          <w:noProof/>
          <w:szCs w:val="15"/>
          <w:lang w:val="es-ES_tradnl"/>
        </w:rPr>
        <w:t>[USP]</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RAIMUNDUS LULLUS, </w:t>
      </w:r>
      <w:r w:rsidRPr="00F61AE9">
        <w:rPr>
          <w:i/>
          <w:iCs/>
          <w:noProof/>
          <w:szCs w:val="15"/>
          <w:lang w:val="es-ES_tradnl"/>
        </w:rPr>
        <w:t>Opera latina, XXXIII</w:t>
      </w:r>
      <w:r w:rsidR="00B615CA">
        <w:rPr>
          <w:i/>
          <w:iCs/>
          <w:noProof/>
          <w:szCs w:val="15"/>
          <w:lang w:val="es-ES_tradnl"/>
        </w:rPr>
        <w:t xml:space="preserve">. </w:t>
      </w:r>
      <w:r w:rsidR="00DB7248" w:rsidRPr="00B615CA">
        <w:rPr>
          <w:i/>
          <w:iCs/>
          <w:noProof/>
          <w:szCs w:val="15"/>
          <w:lang w:val="es-ES_tradnl"/>
        </w:rPr>
        <w:t xml:space="preserve">Op. 7-9. </w:t>
      </w:r>
      <w:r w:rsidR="00B615CA" w:rsidRPr="00B615CA">
        <w:rPr>
          <w:i/>
          <w:iCs/>
          <w:noProof/>
          <w:szCs w:val="15"/>
          <w:lang w:val="es-ES_tradnl"/>
        </w:rPr>
        <w:t>A</w:t>
      </w:r>
      <w:r w:rsidR="00B615CA" w:rsidRPr="004D1EDF">
        <w:rPr>
          <w:i/>
          <w:lang w:val="es-ES_tradnl"/>
        </w:rPr>
        <w:t>nnis 1274-1276 composita.</w:t>
      </w:r>
      <w:r w:rsidR="000E1B89" w:rsidRPr="004D1EDF">
        <w:rPr>
          <w:i/>
          <w:lang w:val="es-ES_tradnl"/>
        </w:rPr>
        <w:t xml:space="preserve"> </w:t>
      </w:r>
      <w:r w:rsidR="00B615CA" w:rsidRPr="00FD7D3E">
        <w:rPr>
          <w:lang w:val="es-ES_tradnl"/>
        </w:rPr>
        <w:t>Op. 7, Liber de militia saeculari. Op. 8, De doctrina puerili. Op. 9, Orationes et contemplationes intellectus.</w:t>
      </w:r>
      <w:r w:rsidR="00B615CA" w:rsidRPr="00B615CA">
        <w:rPr>
          <w:lang w:val="es-ES_tradnl"/>
        </w:rPr>
        <w:t xml:space="preserve"> </w:t>
      </w:r>
      <w:r w:rsidRPr="00F61AE9">
        <w:rPr>
          <w:iCs/>
          <w:noProof/>
          <w:szCs w:val="15"/>
          <w:lang w:val="es-ES_tradnl"/>
        </w:rPr>
        <w:t xml:space="preserve">Ed. J. Medina. </w:t>
      </w:r>
      <w:r w:rsidRPr="00F61AE9">
        <w:rPr>
          <w:noProof/>
          <w:szCs w:val="15"/>
          <w:lang w:val="es-ES_tradnl"/>
        </w:rPr>
        <w:t xml:space="preserve">CCCM, 215. Turnholt, Brepols, 2009. XX+620 p. </w:t>
      </w:r>
      <w:r w:rsidRPr="00E91334">
        <w:rPr>
          <w:noProof/>
          <w:lang w:val="es-ES_tradnl"/>
        </w:rPr>
        <w:t xml:space="preserve">[UNICAMP] </w:t>
      </w:r>
      <w:r w:rsidRPr="00F61AE9">
        <w:rPr>
          <w:noProof/>
          <w:szCs w:val="15"/>
          <w:lang w:val="es-ES_tradnl"/>
        </w:rPr>
        <w:t>[USP]</w:t>
      </w:r>
    </w:p>
    <w:p w:rsidR="00FB710A" w:rsidRPr="00E91334" w:rsidRDefault="00FB710A" w:rsidP="002802EC">
      <w:pPr>
        <w:pStyle w:val="PargrafoparaBibl"/>
        <w:widowControl/>
        <w:rPr>
          <w:lang w:val="es-ES_tradnl"/>
        </w:rPr>
      </w:pPr>
      <w:r w:rsidRPr="00E91334">
        <w:rPr>
          <w:noProof/>
          <w:szCs w:val="15"/>
          <w:lang w:val="es-ES_tradnl"/>
        </w:rPr>
        <w:t xml:space="preserve">RAIMUNDUS LULLUS, </w:t>
      </w:r>
      <w:r w:rsidRPr="00E91334">
        <w:rPr>
          <w:i/>
          <w:iCs/>
          <w:noProof/>
          <w:szCs w:val="15"/>
          <w:lang w:val="es-ES_tradnl"/>
        </w:rPr>
        <w:t>Opera latina,</w:t>
      </w:r>
      <w:r w:rsidRPr="00E91334">
        <w:rPr>
          <w:rStyle w:val="productdisplayproducttitle1"/>
          <w:b w:val="0"/>
          <w:lang w:val="es-ES_tradnl"/>
        </w:rPr>
        <w:t xml:space="preserve"> </w:t>
      </w:r>
      <w:r w:rsidR="009D31FB">
        <w:rPr>
          <w:bCs/>
          <w:i/>
          <w:noProof/>
          <w:szCs w:val="15"/>
          <w:lang w:val="es-ES_tradnl"/>
        </w:rPr>
        <w:t xml:space="preserve">XXXIV. </w:t>
      </w:r>
      <w:r w:rsidR="00DB7248">
        <w:rPr>
          <w:bCs/>
          <w:i/>
          <w:noProof/>
          <w:szCs w:val="15"/>
          <w:lang w:val="es-ES_tradnl"/>
        </w:rPr>
        <w:t xml:space="preserve">Op. </w:t>
      </w:r>
      <w:r w:rsidR="00DB7248" w:rsidRPr="00E91334">
        <w:rPr>
          <w:bCs/>
          <w:i/>
          <w:noProof/>
          <w:szCs w:val="15"/>
          <w:lang w:val="es-ES_tradnl"/>
        </w:rPr>
        <w:t>61-63</w:t>
      </w:r>
      <w:r w:rsidR="00DB7248">
        <w:rPr>
          <w:bCs/>
          <w:i/>
          <w:noProof/>
          <w:szCs w:val="15"/>
          <w:lang w:val="es-ES_tradnl"/>
        </w:rPr>
        <w:t xml:space="preserve">. </w:t>
      </w:r>
      <w:r w:rsidR="00992136" w:rsidRPr="00992136">
        <w:rPr>
          <w:bCs/>
          <w:i/>
          <w:noProof/>
          <w:szCs w:val="15"/>
          <w:lang w:val="es-ES_tradnl"/>
        </w:rPr>
        <w:t>Annis 1274-1276 composita.</w:t>
      </w:r>
      <w:r w:rsidR="00992136" w:rsidRPr="00992136">
        <w:rPr>
          <w:lang w:val="es-ES_tradnl"/>
        </w:rPr>
        <w:t xml:space="preserve"> </w:t>
      </w:r>
      <w:r w:rsidR="00B615CA" w:rsidRPr="00FD7D3E">
        <w:rPr>
          <w:bCs/>
          <w:noProof/>
          <w:szCs w:val="15"/>
          <w:lang w:val="es-ES_tradnl"/>
        </w:rPr>
        <w:t xml:space="preserve">Op. 61, </w:t>
      </w:r>
      <w:r w:rsidR="009D31FB" w:rsidRPr="00FD7D3E">
        <w:rPr>
          <w:iCs/>
          <w:lang w:val="es-ES_tradnl"/>
        </w:rPr>
        <w:t>Arbor philosophiae</w:t>
      </w:r>
      <w:r w:rsidR="00B615CA" w:rsidRPr="00FD7D3E">
        <w:rPr>
          <w:iCs/>
          <w:lang w:val="es-ES_tradnl"/>
        </w:rPr>
        <w:t>.</w:t>
      </w:r>
      <w:r w:rsidR="009D31FB" w:rsidRPr="00FD7D3E">
        <w:rPr>
          <w:iCs/>
          <w:lang w:val="es-ES_tradnl"/>
        </w:rPr>
        <w:t xml:space="preserve"> </w:t>
      </w:r>
      <w:r w:rsidR="00B615CA" w:rsidRPr="00FD7D3E">
        <w:rPr>
          <w:bCs/>
          <w:noProof/>
          <w:szCs w:val="15"/>
          <w:lang w:val="es-ES_tradnl"/>
        </w:rPr>
        <w:t xml:space="preserve">Op. 62, </w:t>
      </w:r>
      <w:r w:rsidR="009D31FB" w:rsidRPr="00FD7D3E">
        <w:rPr>
          <w:iCs/>
          <w:lang w:val="es-ES_tradnl"/>
        </w:rPr>
        <w:t>De leuitate et ponderositate elementorum</w:t>
      </w:r>
      <w:r w:rsidR="00B615CA" w:rsidRPr="00FD7D3E">
        <w:rPr>
          <w:iCs/>
          <w:lang w:val="es-ES_tradnl"/>
        </w:rPr>
        <w:t>.</w:t>
      </w:r>
      <w:r w:rsidR="009D31FB" w:rsidRPr="00FD7D3E">
        <w:rPr>
          <w:iCs/>
          <w:lang w:val="es-ES_tradnl"/>
        </w:rPr>
        <w:t xml:space="preserve"> </w:t>
      </w:r>
      <w:r w:rsidR="00B615CA" w:rsidRPr="00FD7D3E">
        <w:rPr>
          <w:bCs/>
          <w:noProof/>
          <w:szCs w:val="15"/>
          <w:lang w:val="es-ES_tradnl"/>
        </w:rPr>
        <w:t xml:space="preserve">Op. 63, </w:t>
      </w:r>
      <w:r w:rsidR="009D31FB" w:rsidRPr="00FD7D3E">
        <w:rPr>
          <w:iCs/>
          <w:lang w:val="es-ES_tradnl"/>
        </w:rPr>
        <w:t>Desolatio Raimundi</w:t>
      </w:r>
      <w:r w:rsidRPr="00E91334">
        <w:rPr>
          <w:bCs/>
          <w:i/>
          <w:noProof/>
          <w:szCs w:val="15"/>
          <w:lang w:val="es-ES_tradnl"/>
        </w:rPr>
        <w:t xml:space="preserve">. </w:t>
      </w:r>
      <w:r w:rsidRPr="00E91334">
        <w:rPr>
          <w:bCs/>
          <w:noProof/>
          <w:szCs w:val="15"/>
          <w:lang w:val="es-ES_tradnl"/>
        </w:rPr>
        <w:t xml:space="preserve">Ed. </w:t>
      </w:r>
      <w:r w:rsidRPr="00E91334">
        <w:rPr>
          <w:noProof/>
          <w:szCs w:val="15"/>
          <w:lang w:val="es-ES_tradnl"/>
        </w:rPr>
        <w:t>C. Compagno et U. Roth. CCCM, 246. Turnholt, Brepols, 2011. XVIII+366 p.</w:t>
      </w:r>
      <w:r w:rsidRPr="00E91334">
        <w:rPr>
          <w:lang w:val="es-ES_tradnl"/>
        </w:rPr>
        <w:t xml:space="preserve"> </w:t>
      </w:r>
      <w:r w:rsidRPr="00E91334">
        <w:rPr>
          <w:noProof/>
          <w:lang w:val="es-ES_tradnl"/>
        </w:rPr>
        <w:t xml:space="preserve">[UNICAMP] </w:t>
      </w:r>
      <w:r w:rsidRPr="00E91334">
        <w:rPr>
          <w:lang w:val="es-ES_tradnl"/>
        </w:rPr>
        <w:t>[USP]</w:t>
      </w:r>
    </w:p>
    <w:p w:rsidR="006725D0" w:rsidRDefault="006725D0" w:rsidP="002802EC">
      <w:pPr>
        <w:pStyle w:val="PargrafoparaBibl"/>
        <w:widowControl/>
        <w:rPr>
          <w:noProof/>
          <w:color w:val="808080"/>
          <w:szCs w:val="15"/>
          <w:lang w:val="es-ES_tradnl"/>
        </w:rPr>
      </w:pPr>
      <w:r w:rsidRPr="00F61AE9">
        <w:rPr>
          <w:noProof/>
          <w:color w:val="808080"/>
          <w:szCs w:val="15"/>
          <w:lang w:val="es-ES_tradnl"/>
        </w:rPr>
        <w:t>RAIMUNDUS LULLUS,</w:t>
      </w:r>
      <w:r>
        <w:rPr>
          <w:noProof/>
          <w:color w:val="808080"/>
          <w:szCs w:val="15"/>
          <w:lang w:val="es-ES_tradnl"/>
        </w:rPr>
        <w:t xml:space="preserve"> </w:t>
      </w:r>
      <w:r w:rsidRPr="009D31FB">
        <w:rPr>
          <w:bCs/>
          <w:i/>
          <w:noProof/>
          <w:color w:val="808080"/>
          <w:szCs w:val="15"/>
          <w:lang w:val="es-ES_tradnl"/>
        </w:rPr>
        <w:t xml:space="preserve">Opera </w:t>
      </w:r>
      <w:r w:rsidR="009D31FB">
        <w:rPr>
          <w:bCs/>
          <w:i/>
          <w:noProof/>
          <w:color w:val="808080"/>
          <w:szCs w:val="15"/>
          <w:lang w:val="es-ES_tradnl"/>
        </w:rPr>
        <w:t>latina XXXV</w:t>
      </w:r>
      <w:r w:rsidR="00FD7D3E">
        <w:rPr>
          <w:bCs/>
          <w:i/>
          <w:noProof/>
          <w:color w:val="808080"/>
          <w:szCs w:val="15"/>
          <w:lang w:val="es-ES_tradnl"/>
        </w:rPr>
        <w:t>.</w:t>
      </w:r>
      <w:r w:rsidR="009D31FB">
        <w:rPr>
          <w:bCs/>
          <w:i/>
          <w:noProof/>
          <w:color w:val="808080"/>
          <w:szCs w:val="15"/>
          <w:lang w:val="es-ES_tradnl"/>
        </w:rPr>
        <w:t xml:space="preserve"> </w:t>
      </w:r>
      <w:r w:rsidR="0013608D" w:rsidRPr="009D31FB">
        <w:rPr>
          <w:bCs/>
          <w:i/>
          <w:noProof/>
          <w:color w:val="808080"/>
          <w:szCs w:val="15"/>
          <w:lang w:val="es-ES_tradnl"/>
        </w:rPr>
        <w:t xml:space="preserve">Op. </w:t>
      </w:r>
      <w:r w:rsidRPr="009D31FB">
        <w:rPr>
          <w:bCs/>
          <w:i/>
          <w:noProof/>
          <w:color w:val="808080"/>
          <w:szCs w:val="15"/>
          <w:lang w:val="es-ES_tradnl"/>
        </w:rPr>
        <w:t>54-60</w:t>
      </w:r>
      <w:r w:rsidR="00DB7248">
        <w:rPr>
          <w:bCs/>
          <w:i/>
          <w:noProof/>
          <w:color w:val="808080"/>
          <w:szCs w:val="15"/>
          <w:lang w:val="es-ES_tradnl"/>
        </w:rPr>
        <w:t>.</w:t>
      </w:r>
      <w:r w:rsidR="009D31FB" w:rsidRPr="009D31FB">
        <w:rPr>
          <w:bCs/>
          <w:i/>
          <w:noProof/>
          <w:color w:val="808080"/>
          <w:szCs w:val="15"/>
          <w:lang w:val="es-ES_tradnl"/>
        </w:rPr>
        <w:t xml:space="preserve"> </w:t>
      </w:r>
      <w:r w:rsidR="00FD7D3E">
        <w:rPr>
          <w:bCs/>
          <w:i/>
          <w:noProof/>
          <w:color w:val="808080"/>
          <w:szCs w:val="15"/>
          <w:lang w:val="es-ES_tradnl"/>
        </w:rPr>
        <w:t>A</w:t>
      </w:r>
      <w:r w:rsidR="00FD7D3E" w:rsidRPr="00FD7D3E">
        <w:rPr>
          <w:bCs/>
          <w:i/>
          <w:noProof/>
          <w:color w:val="808080"/>
          <w:szCs w:val="15"/>
          <w:lang w:val="es-ES_tradnl"/>
        </w:rPr>
        <w:t>nnis 1294–1296 composita.</w:t>
      </w:r>
      <w:r w:rsidR="00FD7D3E">
        <w:rPr>
          <w:rFonts w:ascii="Verdana" w:hAnsi="Verdana"/>
          <w:b/>
          <w:bCs/>
          <w:color w:val="006699"/>
          <w:sz w:val="18"/>
          <w:szCs w:val="18"/>
        </w:rPr>
        <w:t xml:space="preserve"> </w:t>
      </w:r>
      <w:r w:rsidR="00FD7D3E" w:rsidRPr="00FD7D3E">
        <w:rPr>
          <w:bCs/>
          <w:noProof/>
          <w:color w:val="808080"/>
          <w:szCs w:val="15"/>
          <w:lang w:val="es-ES_tradnl"/>
        </w:rPr>
        <w:t xml:space="preserve">Op. 54, </w:t>
      </w:r>
      <w:r w:rsidR="009D31FB" w:rsidRPr="00FD7D3E">
        <w:rPr>
          <w:bCs/>
          <w:iCs/>
          <w:noProof/>
          <w:color w:val="808080"/>
          <w:szCs w:val="15"/>
          <w:lang w:val="es-ES_tradnl"/>
        </w:rPr>
        <w:t>Lectura compendiosa</w:t>
      </w:r>
      <w:r w:rsidR="00992136" w:rsidRPr="00FD7D3E">
        <w:rPr>
          <w:bCs/>
          <w:noProof/>
          <w:color w:val="808080"/>
          <w:szCs w:val="15"/>
          <w:lang w:val="es-ES_tradnl"/>
        </w:rPr>
        <w:t xml:space="preserve"> </w:t>
      </w:r>
      <w:r w:rsidR="009D31FB" w:rsidRPr="00FD7D3E">
        <w:rPr>
          <w:bCs/>
          <w:iCs/>
          <w:noProof/>
          <w:color w:val="808080"/>
          <w:szCs w:val="15"/>
          <w:lang w:val="es-ES_tradnl"/>
        </w:rPr>
        <w:t>Tabulae generalis</w:t>
      </w:r>
      <w:r w:rsidR="00992136" w:rsidRPr="00FD7D3E">
        <w:rPr>
          <w:bCs/>
          <w:iCs/>
          <w:noProof/>
          <w:color w:val="808080"/>
          <w:szCs w:val="15"/>
          <w:lang w:val="es-ES_tradnl"/>
        </w:rPr>
        <w:t>.</w:t>
      </w:r>
      <w:r w:rsidR="009D31FB" w:rsidRPr="009D31FB">
        <w:rPr>
          <w:bCs/>
          <w:i/>
          <w:iCs/>
          <w:noProof/>
          <w:color w:val="808080"/>
          <w:szCs w:val="15"/>
          <w:lang w:val="es-ES_tradnl"/>
        </w:rPr>
        <w:t xml:space="preserve"> </w:t>
      </w:r>
      <w:r w:rsidR="00FD7D3E" w:rsidRPr="00FD7D3E">
        <w:rPr>
          <w:bCs/>
          <w:iCs/>
          <w:noProof/>
          <w:color w:val="808080"/>
          <w:szCs w:val="15"/>
          <w:lang w:val="es-ES_tradnl"/>
        </w:rPr>
        <w:t xml:space="preserve">Op. 55, </w:t>
      </w:r>
      <w:r w:rsidR="009D31FB" w:rsidRPr="00FD7D3E">
        <w:rPr>
          <w:bCs/>
          <w:iCs/>
          <w:noProof/>
          <w:color w:val="808080"/>
          <w:szCs w:val="15"/>
          <w:lang w:val="es-ES_tradnl"/>
        </w:rPr>
        <w:t>Lectura super tertiam figuram Tabulae generalis</w:t>
      </w:r>
      <w:r w:rsidR="00992136">
        <w:rPr>
          <w:bCs/>
          <w:i/>
          <w:iCs/>
          <w:noProof/>
          <w:color w:val="808080"/>
          <w:szCs w:val="15"/>
          <w:lang w:val="es-ES_tradnl"/>
        </w:rPr>
        <w:t>.</w:t>
      </w:r>
      <w:r w:rsidR="009D31FB" w:rsidRPr="009D31FB">
        <w:rPr>
          <w:bCs/>
          <w:i/>
          <w:noProof/>
          <w:color w:val="808080"/>
          <w:szCs w:val="15"/>
          <w:lang w:val="es-ES_tradnl"/>
        </w:rPr>
        <w:t xml:space="preserve"> </w:t>
      </w:r>
      <w:r w:rsidR="00FD7D3E" w:rsidRPr="00FD7D3E">
        <w:rPr>
          <w:bCs/>
          <w:noProof/>
          <w:color w:val="808080"/>
          <w:szCs w:val="15"/>
          <w:lang w:val="es-ES_tradnl"/>
        </w:rPr>
        <w:t xml:space="preserve">Op. 56, </w:t>
      </w:r>
      <w:r w:rsidR="009D31FB" w:rsidRPr="00FD7D3E">
        <w:rPr>
          <w:bCs/>
          <w:iCs/>
          <w:noProof/>
          <w:color w:val="808080"/>
          <w:szCs w:val="15"/>
          <w:lang w:val="es-ES_tradnl"/>
        </w:rPr>
        <w:t>Liber de affatu</w:t>
      </w:r>
      <w:r w:rsidR="00992136">
        <w:rPr>
          <w:bCs/>
          <w:i/>
          <w:iCs/>
          <w:noProof/>
          <w:color w:val="808080"/>
          <w:szCs w:val="15"/>
          <w:lang w:val="es-ES_tradnl"/>
        </w:rPr>
        <w:t>.</w:t>
      </w:r>
      <w:r w:rsidR="009D31FB" w:rsidRPr="009D31FB">
        <w:rPr>
          <w:bCs/>
          <w:i/>
          <w:noProof/>
          <w:color w:val="808080"/>
          <w:szCs w:val="15"/>
          <w:lang w:val="es-ES_tradnl"/>
        </w:rPr>
        <w:t xml:space="preserve"> </w:t>
      </w:r>
      <w:r w:rsidR="00FD7D3E" w:rsidRPr="00FD7D3E">
        <w:rPr>
          <w:bCs/>
          <w:noProof/>
          <w:color w:val="808080"/>
          <w:szCs w:val="15"/>
          <w:lang w:val="es-ES_tradnl"/>
        </w:rPr>
        <w:t xml:space="preserve">Op. 57, </w:t>
      </w:r>
      <w:r w:rsidR="009D31FB" w:rsidRPr="00FD7D3E">
        <w:rPr>
          <w:bCs/>
          <w:iCs/>
          <w:noProof/>
          <w:color w:val="808080"/>
          <w:szCs w:val="15"/>
          <w:lang w:val="es-ES_tradnl"/>
        </w:rPr>
        <w:t>Flores amoris et intelligentiae</w:t>
      </w:r>
      <w:r w:rsidR="00992136" w:rsidRPr="00FD7D3E">
        <w:rPr>
          <w:bCs/>
          <w:iCs/>
          <w:noProof/>
          <w:color w:val="808080"/>
          <w:szCs w:val="15"/>
          <w:lang w:val="es-ES_tradnl"/>
        </w:rPr>
        <w:t>.</w:t>
      </w:r>
      <w:r w:rsidR="009D31FB" w:rsidRPr="009D31FB">
        <w:rPr>
          <w:bCs/>
          <w:i/>
          <w:noProof/>
          <w:color w:val="808080"/>
          <w:szCs w:val="15"/>
          <w:lang w:val="es-ES_tradnl"/>
        </w:rPr>
        <w:t xml:space="preserve"> </w:t>
      </w:r>
      <w:r w:rsidR="00FD7D3E" w:rsidRPr="00FD7D3E">
        <w:rPr>
          <w:bCs/>
          <w:iCs/>
          <w:noProof/>
          <w:color w:val="808080"/>
          <w:szCs w:val="15"/>
          <w:lang w:val="es-ES_tradnl"/>
        </w:rPr>
        <w:t xml:space="preserve">Op. 58, </w:t>
      </w:r>
      <w:r w:rsidR="009D31FB" w:rsidRPr="00FD7D3E">
        <w:rPr>
          <w:bCs/>
          <w:iCs/>
          <w:noProof/>
          <w:color w:val="808080"/>
          <w:szCs w:val="15"/>
          <w:lang w:val="es-ES_tradnl"/>
        </w:rPr>
        <w:t>Disputatio quinque hominum sapientium</w:t>
      </w:r>
      <w:r w:rsidRPr="009D31FB">
        <w:rPr>
          <w:bCs/>
          <w:i/>
          <w:noProof/>
          <w:color w:val="808080"/>
          <w:szCs w:val="15"/>
          <w:lang w:val="es-ES_tradnl"/>
        </w:rPr>
        <w:t xml:space="preserve">. </w:t>
      </w:r>
      <w:r w:rsidR="00FD7D3E">
        <w:rPr>
          <w:bCs/>
          <w:noProof/>
          <w:color w:val="808080"/>
          <w:szCs w:val="15"/>
          <w:lang w:val="es-ES_tradnl"/>
        </w:rPr>
        <w:t xml:space="preserve">Op. 59, </w:t>
      </w:r>
      <w:r w:rsidR="00FD7D3E" w:rsidRPr="00FD7D3E">
        <w:rPr>
          <w:bCs/>
          <w:iCs/>
          <w:noProof/>
          <w:color w:val="808080"/>
          <w:szCs w:val="15"/>
          <w:lang w:val="es-ES_tradnl"/>
        </w:rPr>
        <w:t xml:space="preserve">Petitio Raimundi pro conuersione infidelium ad Coelestinum V papam. </w:t>
      </w:r>
      <w:r w:rsidR="00FD7D3E">
        <w:rPr>
          <w:bCs/>
          <w:iCs/>
          <w:noProof/>
          <w:color w:val="808080"/>
          <w:szCs w:val="15"/>
          <w:lang w:val="es-ES_tradnl"/>
        </w:rPr>
        <w:t xml:space="preserve">Op. 60, </w:t>
      </w:r>
      <w:r w:rsidR="00FD7D3E" w:rsidRPr="00FD7D3E">
        <w:rPr>
          <w:bCs/>
          <w:noProof/>
          <w:color w:val="808080"/>
          <w:szCs w:val="15"/>
          <w:lang w:val="es-ES_tradnl"/>
        </w:rPr>
        <w:t>Petitio Raimundi pro conuersione infidelium ad Bonifatium VIII papam</w:t>
      </w:r>
      <w:r w:rsidR="00FD7D3E">
        <w:rPr>
          <w:bCs/>
          <w:iCs/>
          <w:noProof/>
          <w:color w:val="808080"/>
          <w:szCs w:val="15"/>
          <w:lang w:val="es-ES_tradnl"/>
        </w:rPr>
        <w:t xml:space="preserve">. </w:t>
      </w:r>
      <w:r w:rsidRPr="00FD7D3E">
        <w:rPr>
          <w:bCs/>
          <w:iCs/>
          <w:noProof/>
          <w:color w:val="808080"/>
          <w:szCs w:val="15"/>
          <w:lang w:val="es-ES_tradnl"/>
        </w:rPr>
        <w:t xml:space="preserve">Ed. </w:t>
      </w:r>
      <w:r w:rsidRPr="009D31FB">
        <w:rPr>
          <w:noProof/>
          <w:color w:val="808080"/>
          <w:szCs w:val="15"/>
          <w:lang w:val="es-ES_tradnl"/>
        </w:rPr>
        <w:t xml:space="preserve">C. Colomba et V. Tenge-Wolf. </w:t>
      </w:r>
      <w:r w:rsidRPr="00FD7D3E">
        <w:rPr>
          <w:noProof/>
          <w:color w:val="808080"/>
          <w:szCs w:val="15"/>
          <w:lang w:val="es-ES_tradnl"/>
        </w:rPr>
        <w:t xml:space="preserve">CCCM, 248. Turnhout, </w:t>
      </w:r>
      <w:r w:rsidR="00C45B84">
        <w:rPr>
          <w:noProof/>
          <w:color w:val="808080"/>
          <w:szCs w:val="15"/>
          <w:lang w:val="es-ES_tradnl"/>
        </w:rPr>
        <w:t xml:space="preserve">Brepols, 2014. </w:t>
      </w:r>
      <w:r w:rsidR="00C45B84" w:rsidRPr="00C45B84">
        <w:rPr>
          <w:noProof/>
          <w:color w:val="808080"/>
          <w:szCs w:val="15"/>
          <w:lang w:val="es-ES_tradnl"/>
        </w:rPr>
        <w:t xml:space="preserve">XLVII+450 </w:t>
      </w:r>
      <w:r w:rsidR="00C45B84">
        <w:rPr>
          <w:noProof/>
          <w:color w:val="808080"/>
          <w:szCs w:val="15"/>
          <w:lang w:val="es-ES_tradnl"/>
        </w:rPr>
        <w:t>p.*</w:t>
      </w:r>
    </w:p>
    <w:p w:rsidR="00AC5E58" w:rsidRPr="00AC5E58" w:rsidRDefault="00AC5E58" w:rsidP="002802EC">
      <w:pPr>
        <w:pStyle w:val="PargrafoparaBibl"/>
        <w:widowControl/>
        <w:rPr>
          <w:color w:val="808080"/>
          <w:szCs w:val="24"/>
          <w:lang w:val="en-US"/>
        </w:rPr>
      </w:pPr>
      <w:r w:rsidRPr="00AC5E58">
        <w:rPr>
          <w:color w:val="808080"/>
          <w:szCs w:val="24"/>
        </w:rPr>
        <w:t xml:space="preserve">RAIMUNDUS LULLUS, </w:t>
      </w:r>
      <w:r w:rsidRPr="00AC5E58">
        <w:rPr>
          <w:i/>
          <w:color w:val="808080"/>
          <w:szCs w:val="24"/>
        </w:rPr>
        <w:t>Opera latina XXXVI</w:t>
      </w:r>
      <w:r>
        <w:rPr>
          <w:i/>
          <w:color w:val="808080"/>
          <w:szCs w:val="24"/>
        </w:rPr>
        <w:t xml:space="preserve">. Op. </w:t>
      </w:r>
      <w:r w:rsidRPr="00AC5E58">
        <w:rPr>
          <w:i/>
          <w:color w:val="808080"/>
          <w:szCs w:val="24"/>
        </w:rPr>
        <w:t>10-11.</w:t>
      </w:r>
      <w:r w:rsidRPr="00AC5E58">
        <w:rPr>
          <w:i/>
          <w:color w:val="808080"/>
        </w:rPr>
        <w:t xml:space="preserve"> </w:t>
      </w:r>
      <w:r w:rsidRPr="00AC5E58">
        <w:rPr>
          <w:i/>
          <w:color w:val="808080"/>
          <w:szCs w:val="24"/>
        </w:rPr>
        <w:t>Liber contra Antichristum. Liber de gentili et tribus sapientibus</w:t>
      </w:r>
      <w:r w:rsidRPr="00AC5E58">
        <w:rPr>
          <w:color w:val="808080"/>
          <w:szCs w:val="24"/>
        </w:rPr>
        <w:t>. Ed. P. M. Beattie et</w:t>
      </w:r>
      <w:r w:rsidR="006E028A">
        <w:rPr>
          <w:color w:val="808080"/>
          <w:szCs w:val="24"/>
        </w:rPr>
        <w:t xml:space="preserve"> </w:t>
      </w:r>
      <w:r w:rsidRPr="00AC5E58">
        <w:rPr>
          <w:color w:val="808080"/>
          <w:szCs w:val="24"/>
        </w:rPr>
        <w:t xml:space="preserve">Ó. L. de la Cruz Palma. </w:t>
      </w:r>
      <w:r w:rsidRPr="00065242">
        <w:rPr>
          <w:color w:val="808080"/>
          <w:szCs w:val="24"/>
          <w:lang w:val="en-US"/>
        </w:rPr>
        <w:t>CCCM, 264. Turn</w:t>
      </w:r>
      <w:r w:rsidRPr="00F90F1D">
        <w:rPr>
          <w:color w:val="808080"/>
          <w:szCs w:val="24"/>
          <w:lang w:val="en-US"/>
        </w:rPr>
        <w:t>hout, Brepols, 2015. XXIV+482 p.</w:t>
      </w:r>
    </w:p>
    <w:p w:rsidR="00362FD1" w:rsidRDefault="00362FD1" w:rsidP="002802EC">
      <w:pPr>
        <w:pStyle w:val="PargrafoparaBibl"/>
        <w:widowControl/>
        <w:rPr>
          <w:noProof/>
          <w:color w:val="808080"/>
          <w:szCs w:val="15"/>
          <w:lang w:val="es-ES_tradnl"/>
        </w:rPr>
      </w:pPr>
      <w:r w:rsidRPr="00F61AE9">
        <w:rPr>
          <w:noProof/>
          <w:color w:val="808080"/>
          <w:szCs w:val="15"/>
          <w:lang w:val="es-ES_tradnl"/>
        </w:rPr>
        <w:t>RAIMUNDUS LULLUS,</w:t>
      </w:r>
      <w:r>
        <w:rPr>
          <w:noProof/>
          <w:color w:val="808080"/>
          <w:szCs w:val="15"/>
          <w:lang w:val="es-ES_tradnl"/>
        </w:rPr>
        <w:t xml:space="preserve"> </w:t>
      </w:r>
      <w:r w:rsidRPr="009D31FB">
        <w:rPr>
          <w:bCs/>
          <w:i/>
          <w:noProof/>
          <w:color w:val="808080"/>
          <w:szCs w:val="15"/>
          <w:lang w:val="es-ES_tradnl"/>
        </w:rPr>
        <w:t xml:space="preserve">Opera </w:t>
      </w:r>
      <w:r>
        <w:rPr>
          <w:bCs/>
          <w:i/>
          <w:noProof/>
          <w:color w:val="808080"/>
          <w:szCs w:val="15"/>
          <w:lang w:val="es-ES_tradnl"/>
        </w:rPr>
        <w:t>latina XXXVII</w:t>
      </w:r>
      <w:r w:rsidRPr="00362FD1">
        <w:rPr>
          <w:bCs/>
          <w:i/>
          <w:noProof/>
          <w:color w:val="808080"/>
          <w:szCs w:val="15"/>
          <w:lang w:val="es-ES_tradnl"/>
        </w:rPr>
        <w:t>.</w:t>
      </w:r>
      <w:r w:rsidRPr="00AC5E58">
        <w:rPr>
          <w:rStyle w:val="productdisplayproductsubtitle"/>
          <w:rFonts w:ascii="Verdana" w:hAnsi="Verdana"/>
          <w:bCs/>
          <w:i/>
          <w:color w:val="006699"/>
          <w:sz w:val="18"/>
          <w:szCs w:val="18"/>
          <w:shd w:val="clear" w:color="auto" w:fill="FFFFFF"/>
          <w:lang w:val="en-US"/>
        </w:rPr>
        <w:t xml:space="preserve"> </w:t>
      </w:r>
      <w:r w:rsidRPr="00362FD1">
        <w:rPr>
          <w:i/>
          <w:noProof/>
          <w:color w:val="808080"/>
          <w:szCs w:val="15"/>
          <w:lang w:val="es-ES_tradnl"/>
        </w:rPr>
        <w:t>Ars inventiva veritatis (op. 44)</w:t>
      </w:r>
      <w:r w:rsidRPr="00362FD1">
        <w:rPr>
          <w:noProof/>
          <w:color w:val="808080"/>
          <w:szCs w:val="15"/>
          <w:lang w:val="es-ES_tradnl"/>
        </w:rPr>
        <w:t xml:space="preserve">. Ed. J. Uscatescu Barrón. </w:t>
      </w:r>
      <w:r w:rsidRPr="00FD7D3E">
        <w:rPr>
          <w:noProof/>
          <w:color w:val="808080"/>
          <w:szCs w:val="15"/>
          <w:lang w:val="es-ES_tradnl"/>
        </w:rPr>
        <w:t>CCCM, 2</w:t>
      </w:r>
      <w:r>
        <w:rPr>
          <w:noProof/>
          <w:color w:val="808080"/>
          <w:szCs w:val="15"/>
          <w:lang w:val="es-ES_tradnl"/>
        </w:rPr>
        <w:t>65</w:t>
      </w:r>
      <w:r w:rsidRPr="00FD7D3E">
        <w:rPr>
          <w:noProof/>
          <w:color w:val="808080"/>
          <w:szCs w:val="15"/>
          <w:lang w:val="es-ES_tradnl"/>
        </w:rPr>
        <w:t xml:space="preserve">. Turnhout, </w:t>
      </w:r>
      <w:r>
        <w:rPr>
          <w:noProof/>
          <w:color w:val="808080"/>
          <w:szCs w:val="15"/>
          <w:lang w:val="es-ES_tradnl"/>
        </w:rPr>
        <w:t>Brepols, 2014.</w:t>
      </w:r>
      <w:r w:rsidRPr="00362FD1">
        <w:rPr>
          <w:noProof/>
          <w:color w:val="808080"/>
          <w:szCs w:val="15"/>
          <w:lang w:val="es-ES_tradnl"/>
        </w:rPr>
        <w:t xml:space="preserve"> CXXII+513 p.</w:t>
      </w:r>
      <w:r>
        <w:rPr>
          <w:noProof/>
          <w:color w:val="808080"/>
          <w:szCs w:val="15"/>
          <w:lang w:val="es-ES_tradnl"/>
        </w:rPr>
        <w:t>*</w:t>
      </w:r>
    </w:p>
    <w:p w:rsidR="006E028A" w:rsidRPr="0099344E" w:rsidRDefault="006E028A" w:rsidP="002802EC">
      <w:pPr>
        <w:pStyle w:val="PargrafoparaBibl"/>
        <w:widowControl/>
        <w:rPr>
          <w:color w:val="808080"/>
          <w:szCs w:val="24"/>
        </w:rPr>
      </w:pPr>
      <w:r w:rsidRPr="006E028A">
        <w:rPr>
          <w:color w:val="808080"/>
          <w:szCs w:val="24"/>
          <w:lang w:val="es-ES_tradnl"/>
        </w:rPr>
        <w:t xml:space="preserve">RAIMUNDUS LULLUS, </w:t>
      </w:r>
      <w:r w:rsidRPr="006E028A">
        <w:rPr>
          <w:i/>
          <w:color w:val="808080"/>
          <w:szCs w:val="24"/>
          <w:lang w:val="es-ES_tradnl"/>
        </w:rPr>
        <w:t>Opera latina XXXVIII. Op. 142-153. In Montepessulano anno MCCCIX conscripta, quibus epistolae tres loco et tempore incerto adnectuntur</w:t>
      </w:r>
      <w:r w:rsidRPr="006E028A">
        <w:rPr>
          <w:color w:val="808080"/>
          <w:szCs w:val="24"/>
          <w:lang w:val="es-ES_tradnl"/>
        </w:rPr>
        <w:t xml:space="preserve">. Ed. F. Domínguez Reboiras. </w:t>
      </w:r>
      <w:r w:rsidRPr="00065242">
        <w:rPr>
          <w:color w:val="808080"/>
          <w:szCs w:val="24"/>
          <w:lang w:val="es-ES_tradnl"/>
        </w:rPr>
        <w:t xml:space="preserve">CCCM, 266. Turnhout, Brepols, 2016. </w:t>
      </w:r>
      <w:r w:rsidRPr="0099344E">
        <w:rPr>
          <w:color w:val="808080"/>
          <w:szCs w:val="24"/>
        </w:rPr>
        <w:t>250 p. [no prelo]</w:t>
      </w:r>
    </w:p>
    <w:p w:rsidR="00D01493" w:rsidRPr="00CC4338" w:rsidRDefault="00D01493" w:rsidP="002802EC">
      <w:pPr>
        <w:pStyle w:val="Ttulo5"/>
        <w:keepNext/>
        <w:spacing w:before="0"/>
        <w:rPr>
          <w:color w:val="FF0000"/>
        </w:rPr>
      </w:pPr>
      <w:r w:rsidRPr="00D01493">
        <w:rPr>
          <w:color w:val="FF0000"/>
        </w:rPr>
        <w:lastRenderedPageBreak/>
        <w:t>Supplementum lullianum</w:t>
      </w:r>
    </w:p>
    <w:p w:rsidR="00D01493" w:rsidRDefault="00D01493" w:rsidP="002802EC">
      <w:pPr>
        <w:pStyle w:val="PargrafoparaBibl"/>
        <w:keepNext/>
        <w:widowControl/>
        <w:rPr>
          <w:noProof/>
          <w:color w:val="808080"/>
          <w:szCs w:val="15"/>
          <w:lang w:val="en-US"/>
        </w:rPr>
      </w:pPr>
      <w:r w:rsidRPr="00F61AE9">
        <w:rPr>
          <w:noProof/>
          <w:color w:val="808080"/>
          <w:szCs w:val="15"/>
          <w:lang w:val="es-ES_tradnl"/>
        </w:rPr>
        <w:t xml:space="preserve">RAIMUNDUS LULLUS, </w:t>
      </w:r>
      <w:r w:rsidRPr="00F61AE9">
        <w:rPr>
          <w:bCs/>
          <w:i/>
          <w:noProof/>
          <w:color w:val="808080"/>
          <w:szCs w:val="15"/>
          <w:lang w:val="es-ES_tradnl"/>
        </w:rPr>
        <w:t xml:space="preserve">Ha-Melacha ha-Ketzara. </w:t>
      </w:r>
      <w:r w:rsidRPr="00FD7D3E">
        <w:rPr>
          <w:bCs/>
          <w:i/>
          <w:noProof/>
          <w:color w:val="808080"/>
          <w:szCs w:val="15"/>
          <w:lang w:val="es-ES_tradnl"/>
        </w:rPr>
        <w:t xml:space="preserve">A Hebrew translation of Ramon </w:t>
      </w:r>
      <w:r w:rsidRPr="00F61AE9">
        <w:rPr>
          <w:bCs/>
          <w:i/>
          <w:noProof/>
          <w:color w:val="808080"/>
          <w:szCs w:val="15"/>
          <w:lang w:val="en-US"/>
        </w:rPr>
        <w:t>Llull’s Ars Brevis</w:t>
      </w:r>
      <w:r w:rsidRPr="00F61AE9">
        <w:rPr>
          <w:bCs/>
          <w:noProof/>
          <w:color w:val="808080"/>
          <w:szCs w:val="15"/>
          <w:lang w:val="en-US"/>
        </w:rPr>
        <w:t xml:space="preserve">. Ed. H. Hames. </w:t>
      </w:r>
      <w:r w:rsidRPr="00F61AE9">
        <w:rPr>
          <w:noProof/>
          <w:color w:val="808080"/>
          <w:szCs w:val="15"/>
          <w:lang w:val="en-US"/>
        </w:rPr>
        <w:t>CCCM, 247. Supplementum lullianum, 3. Turnhout, Brep</w:t>
      </w:r>
      <w:r>
        <w:rPr>
          <w:noProof/>
          <w:color w:val="808080"/>
          <w:szCs w:val="15"/>
          <w:lang w:val="en-US"/>
        </w:rPr>
        <w:t xml:space="preserve">ols, 2012. </w:t>
      </w:r>
      <w:r w:rsidRPr="00CB092A">
        <w:rPr>
          <w:noProof/>
          <w:color w:val="808080"/>
          <w:szCs w:val="15"/>
          <w:lang w:val="en-US"/>
        </w:rPr>
        <w:t>LIV+195 p.</w:t>
      </w:r>
      <w:r>
        <w:rPr>
          <w:noProof/>
          <w:color w:val="808080"/>
          <w:szCs w:val="15"/>
          <w:lang w:val="en-US"/>
        </w:rPr>
        <w:t>*</w:t>
      </w:r>
    </w:p>
    <w:p w:rsidR="00D01493" w:rsidRPr="0099344E" w:rsidRDefault="00D01493" w:rsidP="002802EC">
      <w:pPr>
        <w:pStyle w:val="PargrafoparaBibl"/>
        <w:widowControl/>
        <w:rPr>
          <w:lang w:val="en-US"/>
        </w:rPr>
      </w:pPr>
      <w:r w:rsidRPr="000251CF">
        <w:rPr>
          <w:lang w:val="en-US"/>
        </w:rPr>
        <w:t>THOMAS MIGERIUS (LE MYÉSIER),</w:t>
      </w:r>
      <w:r w:rsidRPr="00892CF3">
        <w:rPr>
          <w:iCs/>
          <w:lang w:val="en-US"/>
        </w:rPr>
        <w:t xml:space="preserve"> </w:t>
      </w:r>
      <w:r w:rsidRPr="00892CF3">
        <w:rPr>
          <w:i/>
          <w:iCs/>
          <w:lang w:val="en-US"/>
        </w:rPr>
        <w:t>Breviculum seu electorium paruum Thomae Migerii (Le Myésier).</w:t>
      </w:r>
      <w:r w:rsidRPr="00892CF3">
        <w:rPr>
          <w:lang w:val="en-US"/>
        </w:rPr>
        <w:t xml:space="preserve"> </w:t>
      </w:r>
      <w:r w:rsidRPr="00F61AE9">
        <w:rPr>
          <w:lang w:val="en-US"/>
        </w:rPr>
        <w:t xml:space="preserve">Ed. Ch. Lohr et </w:t>
      </w:r>
      <w:r w:rsidRPr="00892CF3">
        <w:rPr>
          <w:lang w:val="en-US"/>
        </w:rPr>
        <w:t>al. Supplementum lullianum, 1.</w:t>
      </w:r>
      <w:r w:rsidRPr="00F61AE9">
        <w:rPr>
          <w:noProof/>
          <w:color w:val="808080"/>
          <w:szCs w:val="15"/>
          <w:lang w:val="en-US"/>
        </w:rPr>
        <w:t xml:space="preserve"> </w:t>
      </w:r>
      <w:r w:rsidRPr="00892CF3">
        <w:rPr>
          <w:lang w:val="en-US"/>
        </w:rPr>
        <w:t xml:space="preserve">CCCM, 77. </w:t>
      </w:r>
      <w:r w:rsidRPr="0099344E">
        <w:rPr>
          <w:lang w:val="en-US"/>
        </w:rPr>
        <w:t xml:space="preserve">Turnhout, Brepols, 1990. XXV+407 p. </w:t>
      </w:r>
      <w:r w:rsidRPr="0099344E">
        <w:rPr>
          <w:noProof/>
          <w:lang w:val="en-US"/>
        </w:rPr>
        <w:t xml:space="preserve">[UNICAMP] </w:t>
      </w:r>
      <w:r w:rsidRPr="0099344E">
        <w:rPr>
          <w:lang w:val="en-US"/>
        </w:rPr>
        <w:t>[USP]</w:t>
      </w:r>
    </w:p>
    <w:p w:rsidR="00D01493" w:rsidRPr="00F61AE9" w:rsidRDefault="00D01493" w:rsidP="002802EC">
      <w:pPr>
        <w:pStyle w:val="PargrafoparaBibl"/>
        <w:widowControl/>
      </w:pPr>
      <w:r w:rsidRPr="00BE277D">
        <w:rPr>
          <w:lang w:val="en-US"/>
        </w:rPr>
        <w:t xml:space="preserve">FIDORA, A., and RUBIO, J. E., eds., </w:t>
      </w:r>
      <w:r w:rsidRPr="00BE277D">
        <w:rPr>
          <w:bCs/>
          <w:i/>
          <w:lang w:val="en-US"/>
        </w:rPr>
        <w:t xml:space="preserve">Raimundus </w:t>
      </w:r>
      <w:r w:rsidRPr="00D01493">
        <w:rPr>
          <w:i/>
          <w:lang w:val="en-US"/>
        </w:rPr>
        <w:t xml:space="preserve">Lullus: </w:t>
      </w:r>
      <w:r w:rsidRPr="00BE277D">
        <w:rPr>
          <w:i/>
          <w:lang w:val="en-US"/>
        </w:rPr>
        <w:t>an introduc</w:t>
      </w:r>
      <w:r w:rsidRPr="00F61AE9">
        <w:rPr>
          <w:i/>
          <w:lang w:val="en-US"/>
        </w:rPr>
        <w:t>tion to his life, works and thought</w:t>
      </w:r>
      <w:r w:rsidRPr="00F61AE9">
        <w:rPr>
          <w:lang w:val="en-US"/>
        </w:rPr>
        <w:t xml:space="preserve">. </w:t>
      </w:r>
      <w:r>
        <w:rPr>
          <w:lang w:val="en-US"/>
        </w:rPr>
        <w:t xml:space="preserve">Tr. R. D. </w:t>
      </w:r>
      <w:r w:rsidRPr="00F61AE9">
        <w:rPr>
          <w:lang w:val="en-US"/>
        </w:rPr>
        <w:t>Hughes et al. CCM, 214. Supplementum lullianum, 2.</w:t>
      </w:r>
      <w:r w:rsidRPr="00F61AE9">
        <w:rPr>
          <w:lang w:val="es-ES_tradnl"/>
        </w:rPr>
        <w:t xml:space="preserve"> </w:t>
      </w:r>
      <w:r w:rsidRPr="00F61AE9">
        <w:rPr>
          <w:lang w:val="en-US"/>
        </w:rPr>
        <w:t xml:space="preserve">Turnhout, Brepols, 2008. </w:t>
      </w:r>
      <w:r w:rsidRPr="00F61AE9">
        <w:t>XIV+564 p. [UFSCar] [USP]</w:t>
      </w:r>
    </w:p>
    <w:p w:rsidR="00D01493" w:rsidRDefault="00CC4338" w:rsidP="002802EC">
      <w:pPr>
        <w:pStyle w:val="Ttulo5"/>
        <w:keepNext/>
        <w:spacing w:before="0"/>
        <w:rPr>
          <w:color w:val="FF0000"/>
        </w:rPr>
      </w:pPr>
      <w:r w:rsidRPr="00CC4338">
        <w:rPr>
          <w:color w:val="FF0000"/>
        </w:rPr>
        <w:t>Obres</w:t>
      </w:r>
      <w:r w:rsidR="000E70C1">
        <w:rPr>
          <w:color w:val="FF0000"/>
        </w:rPr>
        <w:t xml:space="preserve"> </w:t>
      </w:r>
      <w:r w:rsidRPr="00CC4338">
        <w:rPr>
          <w:color w:val="FF0000"/>
        </w:rPr>
        <w:t>en</w:t>
      </w:r>
      <w:r w:rsidR="000E70C1">
        <w:rPr>
          <w:color w:val="FF0000"/>
        </w:rPr>
        <w:t xml:space="preserve"> </w:t>
      </w:r>
      <w:r w:rsidRPr="00CC4338">
        <w:rPr>
          <w:color w:val="FF0000"/>
        </w:rPr>
        <w:t>català</w:t>
      </w:r>
    </w:p>
    <w:p w:rsidR="00946539" w:rsidRDefault="00946539" w:rsidP="002802EC">
      <w:pPr>
        <w:pStyle w:val="PargrafoparaBibl"/>
        <w:widowControl/>
      </w:pPr>
      <w:r w:rsidRPr="00946539">
        <w:t xml:space="preserve">RAMÓN LLULL, </w:t>
      </w:r>
      <w:r w:rsidRPr="00946539">
        <w:rPr>
          <w:i/>
          <w:iCs/>
        </w:rPr>
        <w:t>Obres de Ramón Llull</w:t>
      </w:r>
      <w:r>
        <w:rPr>
          <w:i/>
          <w:iCs/>
        </w:rPr>
        <w:t xml:space="preserve">, </w:t>
      </w:r>
      <w:r w:rsidRPr="00946539">
        <w:rPr>
          <w:i/>
        </w:rPr>
        <w:t xml:space="preserve">I: Doctrina pueril. Libre de l’orde </w:t>
      </w:r>
      <w:r>
        <w:rPr>
          <w:i/>
        </w:rPr>
        <w:t>de cavalleria. Art de confessió</w:t>
      </w:r>
      <w:r w:rsidRPr="00F61AE9">
        <w:t xml:space="preserve">. </w:t>
      </w:r>
      <w:r>
        <w:t xml:space="preserve">Ed. M. Obrador i Bennassar. </w:t>
      </w:r>
      <w:r w:rsidRPr="00F61AE9">
        <w:t>Palma de Mall</w:t>
      </w:r>
      <w:r w:rsidR="00CC4338">
        <w:t>orca, Comissió Editora Lulliana</w:t>
      </w:r>
      <w:r w:rsidRPr="00F61AE9">
        <w:t xml:space="preserve">. Edición facsímil: Palma de Mallorca, Miquel Fonte, </w:t>
      </w:r>
      <w:r w:rsidR="00CC4338">
        <w:t>[</w:t>
      </w:r>
      <w:r w:rsidR="00CC4338" w:rsidRPr="00F61AE9">
        <w:t>190</w:t>
      </w:r>
      <w:r w:rsidR="00CC4338">
        <w:t xml:space="preserve">6] </w:t>
      </w:r>
      <w:r w:rsidRPr="00F61AE9">
        <w:t xml:space="preserve">1986. </w:t>
      </w:r>
      <w:r w:rsidRPr="00946539">
        <w:t>516 p.</w:t>
      </w:r>
      <w:r w:rsidRPr="00F61AE9">
        <w:t xml:space="preserve"> [USP]</w:t>
      </w:r>
    </w:p>
    <w:p w:rsidR="00946539" w:rsidRDefault="00946539" w:rsidP="002802EC">
      <w:pPr>
        <w:pStyle w:val="PargrafoparaBibl"/>
        <w:widowControl/>
      </w:pPr>
      <w:r w:rsidRPr="00946539">
        <w:t xml:space="preserve">RAMÓN LLULL, </w:t>
      </w:r>
      <w:r w:rsidRPr="00946539">
        <w:rPr>
          <w:i/>
          <w:iCs/>
        </w:rPr>
        <w:t xml:space="preserve">Obres de Ramón Llull. </w:t>
      </w:r>
      <w:r w:rsidRPr="00946539">
        <w:rPr>
          <w:i/>
        </w:rPr>
        <w:t>II, Libre de contempació em D</w:t>
      </w:r>
      <w:r>
        <w:rPr>
          <w:i/>
        </w:rPr>
        <w:t>é</w:t>
      </w:r>
      <w:r w:rsidRPr="00946539">
        <w:rPr>
          <w:i/>
        </w:rPr>
        <w:t>u</w:t>
      </w:r>
      <w:r>
        <w:rPr>
          <w:i/>
        </w:rPr>
        <w:t>, I-II</w:t>
      </w:r>
      <w:r w:rsidRPr="00F61AE9">
        <w:t xml:space="preserve">. </w:t>
      </w:r>
      <w:r w:rsidRPr="00946539">
        <w:t xml:space="preserve">Ed. M. Obrador i Bennassar i A. Mª Alcover. </w:t>
      </w:r>
      <w:r w:rsidRPr="00F61AE9">
        <w:t>Palma de Mall</w:t>
      </w:r>
      <w:r w:rsidR="00CC4338">
        <w:t>orca, Comissió Editora Lulliana</w:t>
      </w:r>
      <w:r w:rsidRPr="00F61AE9">
        <w:t xml:space="preserve">. Edición facsímil: Palma de Mallorca, Miquel Fonte, </w:t>
      </w:r>
      <w:r>
        <w:t>[190</w:t>
      </w:r>
      <w:r w:rsidR="00CC4338">
        <w:t>8</w:t>
      </w:r>
      <w:r>
        <w:t xml:space="preserve">] </w:t>
      </w:r>
      <w:r w:rsidRPr="00F61AE9">
        <w:t>198</w:t>
      </w:r>
      <w:r>
        <w:t>9</w:t>
      </w:r>
      <w:r w:rsidRPr="00F61AE9">
        <w:t xml:space="preserve">. </w:t>
      </w:r>
      <w:r>
        <w:t>2</w:t>
      </w:r>
      <w:r w:rsidRPr="00F61AE9">
        <w:t xml:space="preserve"> vols. [USP]</w:t>
      </w:r>
    </w:p>
    <w:p w:rsidR="00946539" w:rsidRDefault="00946539" w:rsidP="002802EC">
      <w:pPr>
        <w:pStyle w:val="PargrafoparaBibl"/>
        <w:widowControl/>
        <w:rPr>
          <w:color w:val="808080" w:themeColor="background1" w:themeShade="80"/>
        </w:rPr>
      </w:pPr>
      <w:r w:rsidRPr="00946539">
        <w:rPr>
          <w:color w:val="808080" w:themeColor="background1" w:themeShade="80"/>
        </w:rPr>
        <w:t xml:space="preserve">RAMÓN LLULL, </w:t>
      </w:r>
      <w:r w:rsidRPr="00946539">
        <w:rPr>
          <w:i/>
          <w:iCs/>
          <w:color w:val="808080" w:themeColor="background1" w:themeShade="80"/>
        </w:rPr>
        <w:t xml:space="preserve">Obres de Ramón Llull. </w:t>
      </w:r>
      <w:r w:rsidRPr="00946539">
        <w:rPr>
          <w:i/>
          <w:color w:val="808080" w:themeColor="background1" w:themeShade="80"/>
        </w:rPr>
        <w:t>II, Libre de contempació em Déu, III-IV</w:t>
      </w:r>
      <w:r w:rsidRPr="00946539">
        <w:rPr>
          <w:color w:val="808080" w:themeColor="background1" w:themeShade="80"/>
        </w:rPr>
        <w:t>. Ed. M. Obrador i Bennassar i A. Mª Alcover. Palma de Mall</w:t>
      </w:r>
      <w:r w:rsidR="00CC4338">
        <w:rPr>
          <w:color w:val="808080" w:themeColor="background1" w:themeShade="80"/>
        </w:rPr>
        <w:t>orca, Comissió Editora Lulliana</w:t>
      </w:r>
      <w:r w:rsidRPr="00946539">
        <w:rPr>
          <w:color w:val="808080" w:themeColor="background1" w:themeShade="80"/>
        </w:rPr>
        <w:t>. Edición facsímil: Palma de Mallorca, Miquel Fonte, [19</w:t>
      </w:r>
      <w:r>
        <w:rPr>
          <w:color w:val="808080" w:themeColor="background1" w:themeShade="80"/>
        </w:rPr>
        <w:t>1</w:t>
      </w:r>
      <w:r w:rsidRPr="00946539">
        <w:rPr>
          <w:color w:val="808080" w:themeColor="background1" w:themeShade="80"/>
        </w:rPr>
        <w:t>0</w:t>
      </w:r>
      <w:r>
        <w:rPr>
          <w:color w:val="808080" w:themeColor="background1" w:themeShade="80"/>
        </w:rPr>
        <w:t>-1911</w:t>
      </w:r>
      <w:r w:rsidRPr="00946539">
        <w:rPr>
          <w:color w:val="808080" w:themeColor="background1" w:themeShade="80"/>
        </w:rPr>
        <w:t>] 19</w:t>
      </w:r>
      <w:r>
        <w:rPr>
          <w:color w:val="808080" w:themeColor="background1" w:themeShade="80"/>
        </w:rPr>
        <w:t>92</w:t>
      </w:r>
      <w:r w:rsidR="00AC2AB9">
        <w:rPr>
          <w:color w:val="808080" w:themeColor="background1" w:themeShade="80"/>
        </w:rPr>
        <w:t>. 2 vols.</w:t>
      </w:r>
    </w:p>
    <w:p w:rsidR="00FB710A" w:rsidRPr="00F61AE9" w:rsidRDefault="00FB710A" w:rsidP="002802EC">
      <w:pPr>
        <w:pStyle w:val="Ttulo5"/>
        <w:keepNext/>
        <w:spacing w:before="0"/>
        <w:rPr>
          <w:color w:val="FF0000"/>
        </w:rPr>
      </w:pPr>
      <w:r w:rsidRPr="00F61AE9">
        <w:rPr>
          <w:color w:val="FF0000"/>
        </w:rPr>
        <w:t xml:space="preserve">Nova edició de les </w:t>
      </w:r>
      <w:r w:rsidR="001A0D14">
        <w:rPr>
          <w:color w:val="FF0000"/>
        </w:rPr>
        <w:t>O</w:t>
      </w:r>
      <w:r w:rsidRPr="00F61AE9">
        <w:rPr>
          <w:color w:val="FF0000"/>
        </w:rPr>
        <w:t>bres</w:t>
      </w:r>
    </w:p>
    <w:p w:rsidR="00254BC3" w:rsidRDefault="00254BC3" w:rsidP="002802EC">
      <w:pPr>
        <w:pStyle w:val="PargrafoparaBibl"/>
        <w:widowControl/>
        <w:rPr>
          <w:color w:val="808080" w:themeColor="background1" w:themeShade="80"/>
        </w:rPr>
      </w:pPr>
      <w:r w:rsidRPr="00254BC3">
        <w:rPr>
          <w:color w:val="808080" w:themeColor="background1" w:themeShade="80"/>
        </w:rPr>
        <w:t xml:space="preserve">RAMÓN LLULL, </w:t>
      </w:r>
      <w:r w:rsidRPr="00254BC3">
        <w:rPr>
          <w:i/>
          <w:color w:val="808080" w:themeColor="background1" w:themeShade="80"/>
        </w:rPr>
        <w:t>Llibre de virtuts e de pecats</w:t>
      </w:r>
      <w:r w:rsidRPr="00254BC3">
        <w:rPr>
          <w:color w:val="808080" w:themeColor="background1" w:themeShade="80"/>
        </w:rPr>
        <w:t xml:space="preserve">. A cura de F. Domínguez Reboiras. Nova edició de les obres de Ramon Llull, 1. Palma de Mallorca, Patronat Ramon Llull, 1990. </w:t>
      </w:r>
      <w:r>
        <w:rPr>
          <w:color w:val="808080" w:themeColor="background1" w:themeShade="80"/>
        </w:rPr>
        <w:t>XXXVI+309 p.</w:t>
      </w:r>
    </w:p>
    <w:p w:rsidR="001C12FD" w:rsidRDefault="001C12FD" w:rsidP="002802EC">
      <w:pPr>
        <w:pStyle w:val="PargrafoparaBibl"/>
        <w:widowControl/>
      </w:pPr>
      <w:r w:rsidRPr="00F61AE9">
        <w:t xml:space="preserve">RAMÓN LLULL, </w:t>
      </w:r>
      <w:r w:rsidRPr="001C12FD">
        <w:rPr>
          <w:i/>
        </w:rPr>
        <w:t>Llibre del gentil e dels tres savis</w:t>
      </w:r>
      <w:r>
        <w:t>. A</w:t>
      </w:r>
      <w:r w:rsidRPr="00807A28">
        <w:t xml:space="preserve"> cura d’A</w:t>
      </w:r>
      <w:r>
        <w:t>.</w:t>
      </w:r>
      <w:r w:rsidRPr="00807A28">
        <w:t xml:space="preserve"> </w:t>
      </w:r>
      <w:r w:rsidRPr="001C12FD">
        <w:t>Bonner</w:t>
      </w:r>
      <w:r>
        <w:t xml:space="preserve">. </w:t>
      </w:r>
      <w:r w:rsidRPr="00F61AE9">
        <w:t>Nova edici</w:t>
      </w:r>
      <w:r>
        <w:t>ó de les obres de Ramon Llull, 2</w:t>
      </w:r>
      <w:r w:rsidRPr="00F61AE9">
        <w:t xml:space="preserve">. </w:t>
      </w:r>
      <w:r>
        <w:t>Palma de Mallorca, Patronat Ramon Llull, [1993] 2001. LIX+217 p. [USP]</w:t>
      </w:r>
    </w:p>
    <w:p w:rsidR="00FB710A" w:rsidRDefault="00FB710A" w:rsidP="002802EC">
      <w:pPr>
        <w:pStyle w:val="PargrafoparaBibl"/>
        <w:widowControl/>
      </w:pPr>
      <w:r w:rsidRPr="00F61AE9">
        <w:t xml:space="preserve">RAMÓN LLULL, </w:t>
      </w:r>
      <w:r w:rsidRPr="00C3718E">
        <w:rPr>
          <w:i/>
        </w:rPr>
        <w:t>Llibre dels articles de la fe:</w:t>
      </w:r>
      <w:r w:rsidR="004439B9">
        <w:rPr>
          <w:i/>
        </w:rPr>
        <w:t xml:space="preserve"> </w:t>
      </w:r>
      <w:r w:rsidRPr="00C3718E">
        <w:rPr>
          <w:i/>
        </w:rPr>
        <w:t>Llibre què deu hom creure de déu. Llibre contra anticrist</w:t>
      </w:r>
      <w:r>
        <w:t>. A</w:t>
      </w:r>
      <w:r w:rsidRPr="00807A28">
        <w:t xml:space="preserve"> cura d’A</w:t>
      </w:r>
      <w:r>
        <w:t>.</w:t>
      </w:r>
      <w:r w:rsidRPr="00807A28">
        <w:t xml:space="preserve"> J</w:t>
      </w:r>
      <w:r>
        <w:t xml:space="preserve">. </w:t>
      </w:r>
      <w:r w:rsidRPr="00807A28">
        <w:t xml:space="preserve">Pons i Pons et al. </w:t>
      </w:r>
      <w:r w:rsidRPr="00F61AE9">
        <w:t>Nova edici</w:t>
      </w:r>
      <w:r>
        <w:t>ó de les obres de Ramon Llull, 3</w:t>
      </w:r>
      <w:r w:rsidRPr="00F61AE9">
        <w:t xml:space="preserve">. </w:t>
      </w:r>
      <w:r>
        <w:t>Palma de Mallorca, Patronat Ramon Llull,</w:t>
      </w:r>
      <w:r w:rsidR="004439B9">
        <w:t xml:space="preserve"> </w:t>
      </w:r>
      <w:r>
        <w:t>1996.</w:t>
      </w:r>
      <w:r w:rsidRPr="00807A28">
        <w:t xml:space="preserve"> </w:t>
      </w:r>
      <w:r>
        <w:t>166 p. [USP]</w:t>
      </w:r>
    </w:p>
    <w:p w:rsidR="001C12FD" w:rsidRDefault="001C12FD" w:rsidP="002802EC">
      <w:pPr>
        <w:pStyle w:val="PargrafoparaBibl"/>
        <w:widowControl/>
      </w:pPr>
      <w:r w:rsidRPr="00F61AE9">
        <w:t>RAMÓN LLULL,</w:t>
      </w:r>
      <w:r>
        <w:t xml:space="preserve"> </w:t>
      </w:r>
      <w:r w:rsidRPr="001C12FD">
        <w:rPr>
          <w:i/>
        </w:rPr>
        <w:t>Lògica nova: doctrina e manera d’aplicar lògica nova a la ciència de dret e de medicina</w:t>
      </w:r>
      <w:r>
        <w:t>. A</w:t>
      </w:r>
      <w:r w:rsidRPr="00807A28">
        <w:t xml:space="preserve"> cura d’A</w:t>
      </w:r>
      <w:r>
        <w:t>.</w:t>
      </w:r>
      <w:r w:rsidRPr="00807A28">
        <w:t xml:space="preserve"> </w:t>
      </w:r>
      <w:r w:rsidRPr="001C12FD">
        <w:t>Bonner</w:t>
      </w:r>
      <w:r>
        <w:t xml:space="preserve">. </w:t>
      </w:r>
      <w:r w:rsidRPr="00F61AE9">
        <w:t>Nova edici</w:t>
      </w:r>
      <w:r>
        <w:t>ó de les obres de Ramon Llull, 4</w:t>
      </w:r>
      <w:r w:rsidRPr="00F61AE9">
        <w:t xml:space="preserve">. </w:t>
      </w:r>
      <w:r>
        <w:t>Palma de Mallorca, Patronat Ramon Llull,</w:t>
      </w:r>
      <w:r w:rsidRPr="001C12FD">
        <w:t xml:space="preserve"> </w:t>
      </w:r>
      <w:r>
        <w:t>1998. LIII+186 p. [USP]</w:t>
      </w:r>
    </w:p>
    <w:p w:rsidR="00FB710A" w:rsidRPr="00F61AE9" w:rsidRDefault="00FB710A" w:rsidP="002802EC">
      <w:pPr>
        <w:pStyle w:val="PargrafoparaBibl"/>
        <w:widowControl/>
      </w:pPr>
      <w:r w:rsidRPr="00F61AE9">
        <w:lastRenderedPageBreak/>
        <w:t xml:space="preserve">RAMÓN LLULL, </w:t>
      </w:r>
      <w:r w:rsidRPr="00F61AE9">
        <w:rPr>
          <w:i/>
          <w:iCs/>
        </w:rPr>
        <w:t>Començaments de medicina</w:t>
      </w:r>
      <w:r w:rsidRPr="00F61AE9">
        <w:rPr>
          <w:iCs/>
        </w:rPr>
        <w:t>. A</w:t>
      </w:r>
      <w:r w:rsidRPr="00F61AE9">
        <w:rPr>
          <w:color w:val="000000"/>
          <w:sz w:val="18"/>
          <w:szCs w:val="18"/>
        </w:rPr>
        <w:t xml:space="preserve"> </w:t>
      </w:r>
      <w:r w:rsidRPr="00F61AE9">
        <w:t>cura de L. Badia. Nova edició de les obres de Ramon Llull, 5. Palma</w:t>
      </w:r>
      <w:r w:rsidRPr="00807A28">
        <w:t xml:space="preserve"> </w:t>
      </w:r>
      <w:r>
        <w:t>de Mallorca</w:t>
      </w:r>
      <w:r w:rsidRPr="00F61AE9">
        <w:t>, Patronat Ramon Llull, 2003. XXI+379 p. [USP]</w:t>
      </w:r>
    </w:p>
    <w:p w:rsidR="00FB710A" w:rsidRDefault="00FB710A" w:rsidP="002802EC">
      <w:pPr>
        <w:pStyle w:val="PargrafoparaBibl"/>
        <w:widowControl/>
      </w:pPr>
      <w:r w:rsidRPr="00F61AE9">
        <w:t xml:space="preserve">RAMÓN LLULL, </w:t>
      </w:r>
      <w:r w:rsidRPr="00F61AE9">
        <w:rPr>
          <w:i/>
          <w:iCs/>
        </w:rPr>
        <w:t>Començaments de filosofia</w:t>
      </w:r>
      <w:r w:rsidRPr="00F61AE9">
        <w:t>. A cura de F. Domínguez Reboiras amb la col¨laboració d’E. Gisbert. Nova edició de les obres de Ramon Llull, 6. Palma</w:t>
      </w:r>
      <w:r w:rsidRPr="00807A28">
        <w:t xml:space="preserve"> </w:t>
      </w:r>
      <w:r>
        <w:t>de Mallorca</w:t>
      </w:r>
      <w:r w:rsidRPr="00F61AE9">
        <w:t>, Patronat Ramon Llull, 2003. XLI+194 p. [USP]</w:t>
      </w:r>
    </w:p>
    <w:p w:rsidR="00FB710A" w:rsidRDefault="00FB710A" w:rsidP="002802EC">
      <w:pPr>
        <w:pStyle w:val="PargrafoparaBibl"/>
        <w:widowControl/>
      </w:pPr>
      <w:r w:rsidRPr="00F61AE9">
        <w:t>RAMÓN LLULL,</w:t>
      </w:r>
      <w:r>
        <w:t xml:space="preserve"> </w:t>
      </w:r>
      <w:r w:rsidRPr="00C3718E">
        <w:rPr>
          <w:i/>
        </w:rPr>
        <w:t>Doctrina pueril</w:t>
      </w:r>
      <w:r>
        <w:t>. E</w:t>
      </w:r>
      <w:r w:rsidRPr="00C3718E">
        <w:t>d</w:t>
      </w:r>
      <w:r>
        <w:t>.</w:t>
      </w:r>
      <w:r w:rsidRPr="00C3718E">
        <w:t xml:space="preserve"> crítica de J</w:t>
      </w:r>
      <w:r>
        <w:t>.</w:t>
      </w:r>
      <w:r w:rsidRPr="00C3718E">
        <w:t xml:space="preserve"> Santanach i Suñol. </w:t>
      </w:r>
      <w:r w:rsidRPr="00F61AE9">
        <w:t>Nova edici</w:t>
      </w:r>
      <w:r>
        <w:t>ó de les obres de Ramon Llull, 7</w:t>
      </w:r>
      <w:r w:rsidRPr="00F61AE9">
        <w:t>.</w:t>
      </w:r>
      <w:r w:rsidRPr="00C3718E">
        <w:t xml:space="preserve"> </w:t>
      </w:r>
      <w:r>
        <w:t>Palma de Mallorca, Patronat Ramon Llull,</w:t>
      </w:r>
      <w:r w:rsidR="004439B9">
        <w:t xml:space="preserve"> </w:t>
      </w:r>
      <w:r>
        <w:t>2005. 299 p. [USP]</w:t>
      </w:r>
    </w:p>
    <w:p w:rsidR="00254BC3" w:rsidRDefault="00254BC3" w:rsidP="002802EC">
      <w:pPr>
        <w:pStyle w:val="PargrafoparaBibl"/>
        <w:widowControl/>
        <w:rPr>
          <w:color w:val="808080" w:themeColor="background1" w:themeShade="80"/>
        </w:rPr>
      </w:pPr>
      <w:r w:rsidRPr="00254BC3">
        <w:rPr>
          <w:color w:val="808080" w:themeColor="background1" w:themeShade="80"/>
        </w:rPr>
        <w:t xml:space="preserve">RAMÓN LLULL, </w:t>
      </w:r>
      <w:r w:rsidRPr="00254BC3">
        <w:rPr>
          <w:i/>
          <w:color w:val="808080" w:themeColor="background1" w:themeShade="80"/>
        </w:rPr>
        <w:t>Romanç d’Evast e Blaquerna</w:t>
      </w:r>
      <w:r w:rsidRPr="00254BC3">
        <w:rPr>
          <w:color w:val="808080" w:themeColor="background1" w:themeShade="80"/>
        </w:rPr>
        <w:t>. A cura d’Albert Soler i J. Santanach. Nova edició de les obres de Ramon Llull, 8. Palma de Mallorca, Patronat Ramon Llull, 2009.</w:t>
      </w:r>
      <w:r>
        <w:rPr>
          <w:color w:val="808080" w:themeColor="background1" w:themeShade="80"/>
        </w:rPr>
        <w:t xml:space="preserve"> 709 p.</w:t>
      </w:r>
    </w:p>
    <w:p w:rsidR="00285B98" w:rsidRDefault="00285B98" w:rsidP="002802EC">
      <w:pPr>
        <w:pStyle w:val="PargrafoparaBibl"/>
        <w:widowControl/>
        <w:rPr>
          <w:color w:val="808080" w:themeColor="background1" w:themeShade="80"/>
        </w:rPr>
      </w:pPr>
      <w:r w:rsidRPr="00254BC3">
        <w:rPr>
          <w:color w:val="808080" w:themeColor="background1" w:themeShade="80"/>
        </w:rPr>
        <w:t>RAMÓN LLULL,</w:t>
      </w:r>
      <w:r w:rsidRPr="00285B98">
        <w:rPr>
          <w:rFonts w:hint="eastAsia"/>
          <w:color w:val="808080" w:themeColor="background1" w:themeShade="80"/>
        </w:rPr>
        <w:t xml:space="preserve"> </w:t>
      </w:r>
      <w:r w:rsidRPr="00285B98">
        <w:rPr>
          <w:rFonts w:hint="eastAsia"/>
          <w:i/>
          <w:color w:val="808080" w:themeColor="background1" w:themeShade="80"/>
        </w:rPr>
        <w:t>Llibre de l</w:t>
      </w:r>
      <w:r w:rsidRPr="00285B98">
        <w:rPr>
          <w:i/>
          <w:color w:val="808080" w:themeColor="background1" w:themeShade="80"/>
        </w:rPr>
        <w:t>’</w:t>
      </w:r>
      <w:r w:rsidRPr="00285B98">
        <w:rPr>
          <w:rFonts w:hint="eastAsia"/>
          <w:i/>
          <w:color w:val="808080" w:themeColor="background1" w:themeShade="80"/>
        </w:rPr>
        <w:t>és de Déu, Llibre de coneixença de Déu, Llibre de Déu</w:t>
      </w:r>
      <w:r>
        <w:rPr>
          <w:color w:val="808080" w:themeColor="background1" w:themeShade="80"/>
        </w:rPr>
        <w:t>.</w:t>
      </w:r>
      <w:r w:rsidRPr="00285B98">
        <w:rPr>
          <w:color w:val="808080" w:themeColor="background1" w:themeShade="80"/>
        </w:rPr>
        <w:t xml:space="preserve"> </w:t>
      </w:r>
      <w:r w:rsidRPr="00254BC3">
        <w:rPr>
          <w:color w:val="808080" w:themeColor="background1" w:themeShade="80"/>
        </w:rPr>
        <w:t>A cura</w:t>
      </w:r>
      <w:r>
        <w:rPr>
          <w:color w:val="808080" w:themeColor="background1" w:themeShade="80"/>
        </w:rPr>
        <w:t xml:space="preserve"> de G. A. </w:t>
      </w:r>
      <w:r w:rsidRPr="00285B98">
        <w:rPr>
          <w:color w:val="808080" w:themeColor="background1" w:themeShade="80"/>
        </w:rPr>
        <w:t>Amengual Bunyola. Nova edició de les obres de Ramon Llull, 9. Palma de Mallorca, Patronat Ramon Llull, 2010.</w:t>
      </w:r>
    </w:p>
    <w:p w:rsidR="00254BC3" w:rsidRDefault="00254BC3" w:rsidP="002802EC">
      <w:pPr>
        <w:pStyle w:val="PargrafoparaBibl"/>
        <w:widowControl/>
        <w:rPr>
          <w:color w:val="808080" w:themeColor="background1" w:themeShade="80"/>
        </w:rPr>
      </w:pPr>
      <w:r w:rsidRPr="00254BC3">
        <w:rPr>
          <w:color w:val="808080" w:themeColor="background1" w:themeShade="80"/>
        </w:rPr>
        <w:t>RAMÓN LLULL,</w:t>
      </w:r>
      <w:r>
        <w:rPr>
          <w:color w:val="808080" w:themeColor="background1" w:themeShade="80"/>
        </w:rPr>
        <w:t xml:space="preserve"> </w:t>
      </w:r>
      <w:r w:rsidR="00285B98" w:rsidRPr="00285B98">
        <w:rPr>
          <w:i/>
          <w:color w:val="808080" w:themeColor="background1" w:themeShade="80"/>
        </w:rPr>
        <w:t>Llibre de meravelles</w:t>
      </w:r>
      <w:r w:rsidRPr="00285B98">
        <w:rPr>
          <w:color w:val="808080" w:themeColor="background1" w:themeShade="80"/>
        </w:rPr>
        <w:t>. A cura de L. Badia et al.</w:t>
      </w:r>
      <w:r w:rsidRPr="00254BC3">
        <w:rPr>
          <w:color w:val="808080" w:themeColor="background1" w:themeShade="80"/>
        </w:rPr>
        <w:t xml:space="preserve"> Nova edició de les obres de Ramon Llull, </w:t>
      </w:r>
      <w:r w:rsidR="00285B98">
        <w:rPr>
          <w:color w:val="808080" w:themeColor="background1" w:themeShade="80"/>
        </w:rPr>
        <w:t>10</w:t>
      </w:r>
      <w:r w:rsidRPr="00254BC3">
        <w:rPr>
          <w:color w:val="808080" w:themeColor="background1" w:themeShade="80"/>
        </w:rPr>
        <w:t>. Palma de Mallorca, Patronat Ramon Llull,</w:t>
      </w:r>
      <w:r w:rsidR="00285B98">
        <w:rPr>
          <w:color w:val="808080" w:themeColor="background1" w:themeShade="80"/>
        </w:rPr>
        <w:t xml:space="preserve"> 2011. 2 vols.</w:t>
      </w:r>
    </w:p>
    <w:p w:rsidR="00FB710A" w:rsidRPr="00F61AE9" w:rsidRDefault="00FB710A" w:rsidP="002802EC">
      <w:pPr>
        <w:pStyle w:val="Ttulo5"/>
        <w:keepNext/>
        <w:spacing w:before="0"/>
        <w:rPr>
          <w:color w:val="FF0000"/>
        </w:rPr>
      </w:pPr>
      <w:r w:rsidRPr="00F61AE9">
        <w:rPr>
          <w:color w:val="FF0000"/>
        </w:rPr>
        <w:t xml:space="preserve">Traducció </w:t>
      </w:r>
      <w:r w:rsidRPr="008B3D38">
        <w:rPr>
          <w:color w:val="FF0000"/>
        </w:rPr>
        <w:t>català</w:t>
      </w:r>
      <w:r w:rsidRPr="006561B6">
        <w:rPr>
          <w:sz w:val="20"/>
          <w:szCs w:val="20"/>
          <w:lang w:val="es-ES_tradnl"/>
        </w:rPr>
        <w:t xml:space="preserve"> </w:t>
      </w:r>
      <w:r w:rsidRPr="00F61AE9">
        <w:rPr>
          <w:color w:val="FF0000"/>
        </w:rPr>
        <w:t>de l’Obra Llatina</w:t>
      </w:r>
    </w:p>
    <w:p w:rsidR="00FB710A" w:rsidRDefault="00FB710A" w:rsidP="002802EC">
      <w:pPr>
        <w:pStyle w:val="PargrafoparaBibl"/>
        <w:widowControl/>
        <w:rPr>
          <w:noProof/>
          <w:szCs w:val="15"/>
        </w:rPr>
      </w:pPr>
      <w:r w:rsidRPr="00F61AE9">
        <w:rPr>
          <w:noProof/>
          <w:szCs w:val="15"/>
        </w:rPr>
        <w:t xml:space="preserve">RAMON LLULL, </w:t>
      </w:r>
      <w:r w:rsidRPr="00F61AE9">
        <w:rPr>
          <w:bCs/>
          <w:i/>
          <w:noProof/>
          <w:szCs w:val="15"/>
        </w:rPr>
        <w:t>Retòrica nova</w:t>
      </w:r>
      <w:r w:rsidRPr="00F61AE9">
        <w:rPr>
          <w:bCs/>
          <w:noProof/>
          <w:szCs w:val="15"/>
        </w:rPr>
        <w:t xml:space="preserve">. </w:t>
      </w:r>
      <w:r>
        <w:t>E</w:t>
      </w:r>
      <w:r w:rsidRPr="00C3718E">
        <w:t>d</w:t>
      </w:r>
      <w:r>
        <w:t xml:space="preserve">. </w:t>
      </w:r>
      <w:r w:rsidRPr="00C3718E">
        <w:t>i tr</w:t>
      </w:r>
      <w:r>
        <w:t>.</w:t>
      </w:r>
      <w:r w:rsidRPr="00C3718E">
        <w:t xml:space="preserve"> a cura de </w:t>
      </w:r>
      <w:r w:rsidRPr="00F61AE9">
        <w:rPr>
          <w:noProof/>
          <w:szCs w:val="15"/>
        </w:rPr>
        <w:t>J. Batalla, L. Cabré</w:t>
      </w:r>
      <w:r w:rsidR="00401790">
        <w:rPr>
          <w:noProof/>
          <w:szCs w:val="15"/>
        </w:rPr>
        <w:t xml:space="preserve"> i</w:t>
      </w:r>
      <w:r w:rsidRPr="00F61AE9">
        <w:rPr>
          <w:noProof/>
          <w:szCs w:val="15"/>
        </w:rPr>
        <w:t xml:space="preserve"> M. Ortín. </w:t>
      </w:r>
      <w:r w:rsidR="00401790">
        <w:rPr>
          <w:noProof/>
          <w:szCs w:val="15"/>
        </w:rPr>
        <w:t>I</w:t>
      </w:r>
      <w:r w:rsidR="00401790" w:rsidRPr="00401790">
        <w:t>ntr</w:t>
      </w:r>
      <w:r w:rsidR="00401790">
        <w:t>.</w:t>
      </w:r>
      <w:r w:rsidR="00401790" w:rsidRPr="00401790">
        <w:t xml:space="preserve"> a l’Art per Robert Pring-Mill</w:t>
      </w:r>
      <w:r w:rsidR="00401790">
        <w:t>.</w:t>
      </w:r>
      <w:r w:rsidR="00401790" w:rsidRPr="00F61AE9">
        <w:rPr>
          <w:noProof/>
          <w:szCs w:val="15"/>
          <w:lang w:val="es-ES_tradnl"/>
        </w:rPr>
        <w:t xml:space="preserve"> </w:t>
      </w:r>
      <w:r w:rsidRPr="00F61AE9">
        <w:rPr>
          <w:noProof/>
          <w:szCs w:val="15"/>
          <w:lang w:val="es-ES_tradnl"/>
        </w:rPr>
        <w:t xml:space="preserve">Traducció de l’Obra Llatina de Ramon Llull, 1. </w:t>
      </w:r>
      <w:r w:rsidRPr="00F61AE9">
        <w:rPr>
          <w:noProof/>
          <w:szCs w:val="15"/>
        </w:rPr>
        <w:t xml:space="preserve">Santa Coloma de Queralt, Obrador Edendum / Turnhout, Brepols, </w:t>
      </w:r>
      <w:r w:rsidR="00401790">
        <w:rPr>
          <w:noProof/>
          <w:szCs w:val="15"/>
        </w:rPr>
        <w:t>2006. 222 p. [UFSCar] [USP]</w:t>
      </w:r>
    </w:p>
    <w:p w:rsidR="00FB710A" w:rsidRPr="00F61AE9" w:rsidRDefault="00FB710A" w:rsidP="002802EC">
      <w:pPr>
        <w:pStyle w:val="PargrafoparaBibl"/>
        <w:widowControl/>
        <w:rPr>
          <w:lang w:val="es-ES_tradnl"/>
        </w:rPr>
      </w:pPr>
      <w:r w:rsidRPr="00F61AE9">
        <w:rPr>
          <w:lang w:val="es-ES_tradnl"/>
        </w:rPr>
        <w:t xml:space="preserve">RAMON LLULL, </w:t>
      </w:r>
      <w:r w:rsidRPr="00F61AE9">
        <w:rPr>
          <w:i/>
          <w:lang w:val="es-ES_tradnl"/>
        </w:rPr>
        <w:t xml:space="preserve">Libre de la disputa del clergue Pere i Ramon el fantàstic. </w:t>
      </w:r>
      <w:r w:rsidRPr="00F61AE9">
        <w:rPr>
          <w:i/>
        </w:rPr>
        <w:t>Llibre de la ciutat del món</w:t>
      </w:r>
      <w:r w:rsidRPr="00F61AE9">
        <w:t xml:space="preserve">. </w:t>
      </w:r>
      <w:r>
        <w:t>E</w:t>
      </w:r>
      <w:r w:rsidRPr="00C3718E">
        <w:t>d</w:t>
      </w:r>
      <w:r>
        <w:t xml:space="preserve">. </w:t>
      </w:r>
      <w:r w:rsidRPr="00C3718E">
        <w:t>i tr</w:t>
      </w:r>
      <w:r>
        <w:t>.</w:t>
      </w:r>
      <w:r w:rsidRPr="00C3718E">
        <w:t xml:space="preserve"> a cura de </w:t>
      </w:r>
      <w:r w:rsidRPr="00F61AE9">
        <w:t xml:space="preserve">L. Badia. </w:t>
      </w:r>
      <w:r w:rsidRPr="00F61AE9">
        <w:rPr>
          <w:lang w:val="es-ES_tradnl"/>
        </w:rPr>
        <w:t>Traducció de l’Obra Llatina de Ramon Llull, 2. Santa Coloma de Queralt, Obrador Edendum / Turnhout, Brepols, 2008. 288 p. [UFSCar] [USP]</w:t>
      </w:r>
    </w:p>
    <w:p w:rsidR="00FB710A" w:rsidRPr="00E91334" w:rsidRDefault="00FB710A" w:rsidP="002802EC">
      <w:pPr>
        <w:pStyle w:val="PargrafoparaBibl"/>
        <w:widowControl/>
        <w:rPr>
          <w:noProof/>
          <w:color w:val="808080"/>
          <w:szCs w:val="15"/>
          <w:lang w:val="es-ES_tradnl"/>
        </w:rPr>
      </w:pPr>
      <w:r w:rsidRPr="00F61AE9">
        <w:rPr>
          <w:noProof/>
          <w:color w:val="808080"/>
          <w:szCs w:val="15"/>
        </w:rPr>
        <w:t xml:space="preserve">RAMON LLULL, </w:t>
      </w:r>
      <w:r w:rsidRPr="00F61AE9">
        <w:rPr>
          <w:bCs/>
          <w:i/>
          <w:noProof/>
          <w:color w:val="808080"/>
          <w:szCs w:val="15"/>
        </w:rPr>
        <w:t>Disputa entre la Fe i l’Enteniment</w:t>
      </w:r>
      <w:r w:rsidRPr="00F61AE9">
        <w:rPr>
          <w:bCs/>
          <w:noProof/>
          <w:color w:val="808080"/>
          <w:szCs w:val="15"/>
        </w:rPr>
        <w:t>.</w:t>
      </w:r>
      <w:r w:rsidRPr="00F61AE9">
        <w:rPr>
          <w:noProof/>
          <w:color w:val="808080"/>
          <w:szCs w:val="15"/>
        </w:rPr>
        <w:t xml:space="preserve"> Tr. J. Batalla et A. Fidora. </w:t>
      </w:r>
      <w:r w:rsidRPr="00F61AE9">
        <w:rPr>
          <w:noProof/>
          <w:color w:val="808080"/>
          <w:szCs w:val="15"/>
          <w:lang w:val="es-ES_tradnl"/>
        </w:rPr>
        <w:t xml:space="preserve">Traducció de l’Obra Llatina de Ramon Llull, 3. Santa Coloma de Queralt, Obrador Edendum / Turnhout, Brepols, 2011. </w:t>
      </w:r>
      <w:r w:rsidRPr="00E91334">
        <w:rPr>
          <w:noProof/>
          <w:color w:val="808080"/>
          <w:szCs w:val="15"/>
          <w:lang w:val="es-ES_tradnl"/>
        </w:rPr>
        <w:t>278 p.</w:t>
      </w:r>
      <w:r w:rsidR="002A45AC">
        <w:rPr>
          <w:noProof/>
          <w:color w:val="808080"/>
          <w:szCs w:val="15"/>
          <w:lang w:val="es-ES_tradnl"/>
        </w:rPr>
        <w:t>*</w:t>
      </w:r>
    </w:p>
    <w:p w:rsidR="002D00EB" w:rsidRDefault="002D00EB" w:rsidP="002802EC">
      <w:pPr>
        <w:pStyle w:val="Ttulo5"/>
        <w:keepNext/>
        <w:spacing w:before="0"/>
        <w:rPr>
          <w:color w:val="FF0000"/>
          <w:lang w:val="es-ES_tradnl"/>
        </w:rPr>
      </w:pPr>
      <w:r>
        <w:rPr>
          <w:color w:val="FF0000"/>
          <w:lang w:val="es-ES_tradnl"/>
        </w:rPr>
        <w:t>BAC</w:t>
      </w:r>
    </w:p>
    <w:p w:rsidR="002D00EB" w:rsidRDefault="00A3126A" w:rsidP="002802EC">
      <w:pPr>
        <w:pStyle w:val="PargrafoparaBibl"/>
        <w:widowControl/>
        <w:rPr>
          <w:lang w:val="es-ES_tradnl"/>
        </w:rPr>
      </w:pPr>
      <w:r w:rsidRPr="00A3126A">
        <w:rPr>
          <w:lang w:val="es-ES_tradnl"/>
        </w:rPr>
        <w:t xml:space="preserve">RAMÓN LLULL, </w:t>
      </w:r>
      <w:r w:rsidR="002D00EB" w:rsidRPr="00F61AE9">
        <w:rPr>
          <w:i/>
          <w:iCs/>
        </w:rPr>
        <w:t>Obras literárias.</w:t>
      </w:r>
      <w:r w:rsidR="002D00EB" w:rsidRPr="00F61AE9">
        <w:t xml:space="preserve"> </w:t>
      </w:r>
      <w:r>
        <w:rPr>
          <w:i/>
        </w:rPr>
        <w:t>L</w:t>
      </w:r>
      <w:r w:rsidRPr="00A3126A">
        <w:rPr>
          <w:i/>
          <w:iCs/>
        </w:rPr>
        <w:t xml:space="preserve">ibro de caballería. Blanquerna. Félix: poesías. </w:t>
      </w:r>
      <w:r w:rsidR="002D00EB" w:rsidRPr="00F61AE9">
        <w:rPr>
          <w:lang w:val="es-ES_tradnl"/>
        </w:rPr>
        <w:t>Ed. preparada y anotada por M. Batllori</w:t>
      </w:r>
      <w:r>
        <w:rPr>
          <w:lang w:val="es-ES_tradnl"/>
        </w:rPr>
        <w:t xml:space="preserve"> y</w:t>
      </w:r>
      <w:r w:rsidR="002D00EB" w:rsidRPr="00F61AE9">
        <w:rPr>
          <w:lang w:val="es-ES_tradnl"/>
        </w:rPr>
        <w:t xml:space="preserve"> M. Caldentey; intr. biografica de S. Galmés; intr. al </w:t>
      </w:r>
      <w:r w:rsidR="002D00EB" w:rsidRPr="00F61AE9">
        <w:rPr>
          <w:i/>
          <w:lang w:val="es-ES_tradnl"/>
        </w:rPr>
        <w:t>Blanquerna</w:t>
      </w:r>
      <w:r w:rsidR="002D00EB" w:rsidRPr="00F61AE9">
        <w:rPr>
          <w:lang w:val="es-ES_tradnl"/>
        </w:rPr>
        <w:t xml:space="preserve"> de R. Ginard Bau</w:t>
      </w:r>
      <w:r>
        <w:rPr>
          <w:lang w:val="es-ES_tradnl"/>
        </w:rPr>
        <w:t>çà</w:t>
      </w:r>
      <w:r w:rsidR="002D00EB" w:rsidRPr="00F61AE9">
        <w:rPr>
          <w:lang w:val="es-ES_tradnl"/>
        </w:rPr>
        <w:t xml:space="preserve">. BAC. </w:t>
      </w:r>
      <w:r w:rsidR="002D00EB">
        <w:rPr>
          <w:lang w:val="es-ES_tradnl"/>
        </w:rPr>
        <w:t>Madrid, Católica</w:t>
      </w:r>
      <w:r w:rsidR="002D00EB" w:rsidRPr="00F61AE9">
        <w:rPr>
          <w:lang w:val="es-ES_tradnl"/>
        </w:rPr>
        <w:t>, 1948. 1958. XIX+1</w:t>
      </w:r>
      <w:r>
        <w:rPr>
          <w:lang w:val="es-ES_tradnl"/>
        </w:rPr>
        <w:t>.</w:t>
      </w:r>
      <w:r w:rsidR="002D00EB" w:rsidRPr="00F61AE9">
        <w:rPr>
          <w:lang w:val="es-ES_tradnl"/>
        </w:rPr>
        <w:t xml:space="preserve">147 p. </w:t>
      </w:r>
      <w:r w:rsidR="00EA4E20">
        <w:rPr>
          <w:lang w:val="es-ES_tradnl"/>
        </w:rPr>
        <w:t xml:space="preserve">[PUC] </w:t>
      </w:r>
      <w:r w:rsidR="002D00EB" w:rsidRPr="00F61AE9">
        <w:rPr>
          <w:lang w:val="es-ES_tradnl"/>
        </w:rPr>
        <w:t>[UNESP] [UNICAMP] [USP]</w:t>
      </w:r>
    </w:p>
    <w:p w:rsidR="004C00EC" w:rsidRPr="004C00EC" w:rsidRDefault="004C00EC" w:rsidP="002802EC">
      <w:pPr>
        <w:pStyle w:val="PargrafoparaBibl"/>
        <w:widowControl/>
        <w:rPr>
          <w:color w:val="808080" w:themeColor="background1" w:themeShade="80"/>
          <w:lang w:val="es-ES_tradnl"/>
        </w:rPr>
      </w:pPr>
      <w:r w:rsidRPr="004C00EC">
        <w:rPr>
          <w:color w:val="808080" w:themeColor="background1" w:themeShade="80"/>
          <w:lang w:val="es-ES_tradnl"/>
        </w:rPr>
        <w:t>RAIMUNDO LULIO</w:t>
      </w:r>
      <w:r w:rsidRPr="004C00EC">
        <w:rPr>
          <w:color w:val="808080" w:themeColor="background1" w:themeShade="80"/>
        </w:rPr>
        <w:t xml:space="preserve">, </w:t>
      </w:r>
      <w:r w:rsidRPr="004C00EC">
        <w:rPr>
          <w:i/>
          <w:color w:val="808080" w:themeColor="background1" w:themeShade="80"/>
          <w:lang w:val="es-ES_tradnl"/>
        </w:rPr>
        <w:t>Aventura y defensa de la fe. Textos selectos</w:t>
      </w:r>
      <w:r w:rsidRPr="004C00EC">
        <w:rPr>
          <w:color w:val="808080" w:themeColor="background1" w:themeShade="80"/>
          <w:lang w:val="es-ES_tradnl"/>
        </w:rPr>
        <w:t xml:space="preserve">. Ed. T. H. Martín. </w:t>
      </w:r>
      <w:r w:rsidR="00200942" w:rsidRPr="00200942">
        <w:rPr>
          <w:color w:val="808080" w:themeColor="background1" w:themeShade="80"/>
          <w:lang w:val="es-ES_tradnl"/>
        </w:rPr>
        <w:t>Clásicos de espiritualidad, 30.</w:t>
      </w:r>
      <w:r w:rsidR="00200942">
        <w:rPr>
          <w:lang w:val="es-ES_tradnl"/>
        </w:rPr>
        <w:t xml:space="preserve"> </w:t>
      </w:r>
      <w:r w:rsidRPr="004C00EC">
        <w:rPr>
          <w:color w:val="808080" w:themeColor="background1" w:themeShade="80"/>
          <w:lang w:val="es-ES_tradnl"/>
        </w:rPr>
        <w:t xml:space="preserve">Madrid, BAC, 2007. </w:t>
      </w:r>
      <w:r>
        <w:rPr>
          <w:color w:val="808080" w:themeColor="background1" w:themeShade="80"/>
          <w:lang w:val="es-ES_tradnl"/>
        </w:rPr>
        <w:t>288 p.</w:t>
      </w:r>
      <w:r w:rsidR="008F1154">
        <w:rPr>
          <w:color w:val="808080" w:themeColor="background1" w:themeShade="80"/>
          <w:lang w:val="es-ES_tradnl"/>
        </w:rPr>
        <w:t>*</w:t>
      </w:r>
    </w:p>
    <w:p w:rsidR="00A3126A" w:rsidRPr="00F34769" w:rsidRDefault="00A3126A" w:rsidP="002802EC">
      <w:pPr>
        <w:pStyle w:val="PargrafoparaBibl"/>
        <w:widowControl/>
        <w:rPr>
          <w:color w:val="808080" w:themeColor="background1" w:themeShade="80"/>
          <w:lang w:val="es-ES_tradnl"/>
        </w:rPr>
      </w:pPr>
      <w:r w:rsidRPr="00F34769">
        <w:rPr>
          <w:color w:val="808080" w:themeColor="background1" w:themeShade="80"/>
          <w:lang w:val="es-ES_tradnl"/>
        </w:rPr>
        <w:lastRenderedPageBreak/>
        <w:t>RAIMUNDO LULIO</w:t>
      </w:r>
      <w:r w:rsidRPr="00F34769">
        <w:rPr>
          <w:color w:val="808080" w:themeColor="background1" w:themeShade="80"/>
        </w:rPr>
        <w:t xml:space="preserve">, </w:t>
      </w:r>
      <w:r w:rsidRPr="00F34769">
        <w:rPr>
          <w:i/>
          <w:color w:val="808080" w:themeColor="background1" w:themeShade="80"/>
          <w:lang w:val="es-ES_tradnl"/>
        </w:rPr>
        <w:t>Blanquerna</w:t>
      </w:r>
      <w:r w:rsidRPr="00F34769">
        <w:rPr>
          <w:color w:val="808080" w:themeColor="background1" w:themeShade="80"/>
          <w:lang w:val="es-ES_tradnl"/>
        </w:rPr>
        <w:t>. Ed. M. Batllori y M. Caldentey. Madrid, BAC, 2009. 480 p.</w:t>
      </w:r>
      <w:r w:rsidR="008F1154">
        <w:rPr>
          <w:color w:val="808080" w:themeColor="background1" w:themeShade="80"/>
          <w:lang w:val="es-ES_tradnl"/>
        </w:rPr>
        <w:t>*</w:t>
      </w:r>
    </w:p>
    <w:p w:rsidR="00A3126A" w:rsidRDefault="00A3126A" w:rsidP="002802EC">
      <w:pPr>
        <w:pStyle w:val="PargrafoparaBibl"/>
        <w:widowControl/>
        <w:rPr>
          <w:lang w:val="es-ES_tradnl"/>
        </w:rPr>
      </w:pPr>
      <w:r w:rsidRPr="00A3126A">
        <w:rPr>
          <w:lang w:val="es-ES_tradnl"/>
        </w:rPr>
        <w:t>RAIMUNDO LULIO</w:t>
      </w:r>
      <w:r w:rsidRPr="00F61AE9">
        <w:t>,</w:t>
      </w:r>
      <w:r>
        <w:t xml:space="preserve"> </w:t>
      </w:r>
      <w:r w:rsidRPr="00F34769">
        <w:rPr>
          <w:i/>
          <w:lang w:val="es-ES_tradnl"/>
        </w:rPr>
        <w:t>Libro del gentil y los tres sabios</w:t>
      </w:r>
      <w:r>
        <w:rPr>
          <w:lang w:val="es-ES_tradnl"/>
        </w:rPr>
        <w:t>.</w:t>
      </w:r>
      <w:r w:rsidR="00301A5B">
        <w:rPr>
          <w:lang w:val="es-ES_tradnl"/>
        </w:rPr>
        <w:t xml:space="preserve"> E</w:t>
      </w:r>
      <w:r w:rsidR="00301A5B" w:rsidRPr="00301A5B">
        <w:t xml:space="preserve">studio preliminar por </w:t>
      </w:r>
      <w:r w:rsidRPr="00F34769">
        <w:rPr>
          <w:lang w:val="es-ES_tradnl"/>
        </w:rPr>
        <w:t>P. Pernil Alarcó</w:t>
      </w:r>
      <w:r w:rsidR="00301A5B">
        <w:rPr>
          <w:lang w:val="es-ES_tradnl"/>
        </w:rPr>
        <w:t>n y A. Gutiérrez Gutiérrez. T</w:t>
      </w:r>
      <w:r w:rsidR="00301A5B" w:rsidRPr="00301A5B">
        <w:t>exto, tr</w:t>
      </w:r>
      <w:r w:rsidR="00301A5B">
        <w:t>.</w:t>
      </w:r>
      <w:r w:rsidR="00301A5B" w:rsidRPr="00301A5B">
        <w:t xml:space="preserve"> y notas po</w:t>
      </w:r>
      <w:r w:rsidR="00301A5B">
        <w:t xml:space="preserve">r </w:t>
      </w:r>
      <w:r w:rsidRPr="00F34769">
        <w:rPr>
          <w:lang w:val="es-ES_tradnl"/>
        </w:rPr>
        <w:t xml:space="preserve">M. Conde Salazar. </w:t>
      </w:r>
      <w:r w:rsidR="00301A5B">
        <w:t xml:space="preserve">Scriptorum mediaevalium et renascentium, 2. </w:t>
      </w:r>
      <w:r w:rsidR="00200942">
        <w:rPr>
          <w:lang w:val="es-ES_tradnl"/>
        </w:rPr>
        <w:t xml:space="preserve">Normal, 671. </w:t>
      </w:r>
      <w:r>
        <w:rPr>
          <w:lang w:val="es-ES_tradnl"/>
        </w:rPr>
        <w:t xml:space="preserve">Madrid, BAC, </w:t>
      </w:r>
      <w:r w:rsidR="00301A5B">
        <w:rPr>
          <w:lang w:val="es-ES_tradnl"/>
        </w:rPr>
        <w:t xml:space="preserve">2007. </w:t>
      </w:r>
      <w:r w:rsidR="00301A5B">
        <w:t xml:space="preserve">XIV+541 p. </w:t>
      </w:r>
      <w:r w:rsidR="00301A5B">
        <w:rPr>
          <w:lang w:val="es-ES_tradnl"/>
        </w:rPr>
        <w:t>[USP]</w:t>
      </w:r>
    </w:p>
    <w:p w:rsidR="00FB710A" w:rsidRPr="00207D3E" w:rsidRDefault="00FB710A" w:rsidP="002802EC">
      <w:pPr>
        <w:pStyle w:val="Ttulo5"/>
        <w:keepNext/>
        <w:spacing w:before="0"/>
        <w:rPr>
          <w:color w:val="FF0000"/>
          <w:lang w:val="es-ES_tradnl"/>
        </w:rPr>
      </w:pPr>
      <w:r w:rsidRPr="00E91334">
        <w:rPr>
          <w:color w:val="FF0000"/>
          <w:lang w:val="es-ES_tradnl"/>
        </w:rPr>
        <w:t>Outras edições e traduções</w:t>
      </w:r>
    </w:p>
    <w:p w:rsidR="00501272" w:rsidRPr="00472A75" w:rsidRDefault="00501272" w:rsidP="002802EC">
      <w:pPr>
        <w:pStyle w:val="PargrafoparaBibl"/>
        <w:widowControl/>
        <w:rPr>
          <w:color w:val="808080"/>
          <w:lang w:val="es-ES_tradnl"/>
        </w:rPr>
      </w:pPr>
      <w:r w:rsidRPr="00472A75">
        <w:rPr>
          <w:color w:val="808080"/>
          <w:lang w:val="es-ES_tradnl"/>
        </w:rPr>
        <w:t>RUBIÓ I BALAGUER, J., ed., “La lògica del Gazzali, posada en rims per Ramon Llull” [</w:t>
      </w:r>
      <w:r w:rsidRPr="00472A75">
        <w:rPr>
          <w:i/>
          <w:color w:val="808080"/>
          <w:lang w:val="es-ES_tradnl"/>
        </w:rPr>
        <w:t>Anuari de l’Institut d’Estudis Catalans</w:t>
      </w:r>
      <w:r w:rsidRPr="00472A75">
        <w:rPr>
          <w:color w:val="808080"/>
          <w:lang w:val="es-ES_tradnl"/>
        </w:rPr>
        <w:t xml:space="preserve">, 1914, pp. 311-354] in </w:t>
      </w:r>
      <w:r w:rsidRPr="00472A75">
        <w:rPr>
          <w:i/>
          <w:color w:val="808080"/>
          <w:lang w:val="es-ES_tradnl"/>
        </w:rPr>
        <w:t>Ramon Llull i el lul·lisme. Obres de Jordi Rubió i Balaguer, II</w:t>
      </w:r>
      <w:r>
        <w:rPr>
          <w:color w:val="808080"/>
          <w:lang w:val="es-ES_tradnl"/>
        </w:rPr>
        <w:t>.</w:t>
      </w:r>
      <w:r w:rsidRPr="00472A75">
        <w:rPr>
          <w:rFonts w:ascii="Verdana" w:hAnsi="Verdana"/>
          <w:color w:val="000000"/>
          <w:sz w:val="18"/>
          <w:szCs w:val="18"/>
        </w:rPr>
        <w:t xml:space="preserve"> </w:t>
      </w:r>
      <w:r w:rsidRPr="00472A75">
        <w:rPr>
          <w:color w:val="808080"/>
          <w:lang w:val="es-ES_tradnl"/>
        </w:rPr>
        <w:t>Barcelona, Abadia de Montserrat, 1985. 463 p.</w:t>
      </w:r>
      <w:r w:rsidRPr="00E44244">
        <w:rPr>
          <w:rFonts w:ascii="Verdana" w:hAnsi="Verdana"/>
          <w:color w:val="000000"/>
          <w:sz w:val="18"/>
          <w:szCs w:val="18"/>
          <w:lang w:val="en-US"/>
        </w:rPr>
        <w:t xml:space="preserve"> </w:t>
      </w:r>
    </w:p>
    <w:p w:rsidR="004F7A78" w:rsidRDefault="004F7A78" w:rsidP="002802EC">
      <w:pPr>
        <w:pStyle w:val="PargrafoparaBibl"/>
        <w:widowControl/>
        <w:rPr>
          <w:color w:val="808080"/>
          <w:lang w:val="es-ES_tradnl"/>
        </w:rPr>
      </w:pPr>
      <w:r w:rsidRPr="004F7A78">
        <w:rPr>
          <w:color w:val="808080"/>
          <w:lang w:val="es-ES_tradnl"/>
        </w:rPr>
        <w:t>RAIMUNDUS LULLUS’</w:t>
      </w:r>
      <w:r w:rsidRPr="0007408B">
        <w:rPr>
          <w:i/>
          <w:color w:val="808080"/>
          <w:lang w:val="es-ES_tradnl"/>
        </w:rPr>
        <w:t xml:space="preserve"> Compendium logicae Algazelis</w:t>
      </w:r>
      <w:r>
        <w:rPr>
          <w:color w:val="808080"/>
          <w:lang w:val="es-ES_tradnl"/>
        </w:rPr>
        <w:t>.</w:t>
      </w:r>
      <w:r w:rsidRPr="0007408B">
        <w:rPr>
          <w:color w:val="808080"/>
          <w:lang w:val="es-ES_tradnl"/>
        </w:rPr>
        <w:t xml:space="preserve"> Quellen, Lehre und Stellung in der Geschichte der Logik</w:t>
      </w:r>
      <w:r>
        <w:rPr>
          <w:color w:val="808080"/>
          <w:lang w:val="es-ES_tradnl"/>
        </w:rPr>
        <w:t>. V</w:t>
      </w:r>
      <w:r w:rsidRPr="0007408B">
        <w:rPr>
          <w:color w:val="808080"/>
          <w:lang w:val="es-ES_tradnl"/>
        </w:rPr>
        <w:t>orgelegt von Ch</w:t>
      </w:r>
      <w:r>
        <w:rPr>
          <w:color w:val="808080"/>
          <w:lang w:val="es-ES_tradnl"/>
        </w:rPr>
        <w:t>.</w:t>
      </w:r>
      <w:r w:rsidRPr="0007408B">
        <w:rPr>
          <w:color w:val="808080"/>
          <w:lang w:val="es-ES_tradnl"/>
        </w:rPr>
        <w:t xml:space="preserve"> H. Lohr.</w:t>
      </w:r>
      <w:r>
        <w:rPr>
          <w:color w:val="808080"/>
          <w:lang w:val="es-ES_tradnl"/>
        </w:rPr>
        <w:t xml:space="preserve"> </w:t>
      </w:r>
      <w:r w:rsidRPr="0007408B">
        <w:rPr>
          <w:color w:val="808080"/>
          <w:lang w:val="es-ES_tradnl"/>
        </w:rPr>
        <w:t>Thesis (doctoral). Universität zu Freiburg im Breisgau, 1967. XVIII+130 p.</w:t>
      </w:r>
    </w:p>
    <w:p w:rsidR="00FB710A" w:rsidRPr="00F61AE9" w:rsidRDefault="00FB710A" w:rsidP="002802EC">
      <w:pPr>
        <w:pStyle w:val="PargrafoparaBibl"/>
        <w:widowControl/>
        <w:rPr>
          <w:lang w:val="es-ES_tradnl"/>
        </w:rPr>
      </w:pPr>
      <w:r w:rsidRPr="00E91334">
        <w:rPr>
          <w:lang w:val="es-ES_tradnl"/>
        </w:rPr>
        <w:t xml:space="preserve">RAIMUNDUS LULLUS, </w:t>
      </w:r>
      <w:r w:rsidRPr="00E91334">
        <w:rPr>
          <w:i/>
          <w:iCs/>
          <w:lang w:val="es-ES_tradnl"/>
        </w:rPr>
        <w:t>Ars brevis</w:t>
      </w:r>
      <w:r w:rsidRPr="00E91334">
        <w:rPr>
          <w:lang w:val="es-ES_tradnl"/>
        </w:rPr>
        <w:t xml:space="preserve">. Lateinisch-deutsch übersetzt, mit einer Einführung hrsg. von A. Fidora. Philosophische Bibliothek. </w:t>
      </w:r>
      <w:r w:rsidRPr="00F61AE9">
        <w:rPr>
          <w:lang w:val="en-US"/>
        </w:rPr>
        <w:t>Hamburg, F. Meiner, 1999. XLV+146 p. [UFSCar] [USP]</w:t>
      </w:r>
    </w:p>
    <w:p w:rsidR="00FB710A" w:rsidRPr="00F61AE9" w:rsidRDefault="00FB710A" w:rsidP="002802EC">
      <w:pPr>
        <w:pStyle w:val="PargrafoparaBibl"/>
        <w:widowControl/>
        <w:rPr>
          <w:noProof/>
          <w:lang w:val="en-US"/>
        </w:rPr>
      </w:pPr>
      <w:r w:rsidRPr="00F61AE9">
        <w:rPr>
          <w:szCs w:val="18"/>
          <w:lang w:val="en-US"/>
        </w:rPr>
        <w:t xml:space="preserve">RAYMOND LULLE, </w:t>
      </w:r>
      <w:r w:rsidRPr="00F61AE9">
        <w:rPr>
          <w:i/>
          <w:iCs/>
          <w:szCs w:val="18"/>
          <w:lang w:val="en-US"/>
        </w:rPr>
        <w:t>L’Art bref</w:t>
      </w:r>
      <w:r w:rsidRPr="00F61AE9">
        <w:rPr>
          <w:szCs w:val="18"/>
          <w:lang w:val="en-US"/>
        </w:rPr>
        <w:t xml:space="preserve">. </w:t>
      </w:r>
      <w:r w:rsidRPr="00396079">
        <w:t xml:space="preserve">Tr., intr. et notes par A. Llinarès. </w:t>
      </w:r>
      <w:r w:rsidRPr="00F61AE9">
        <w:rPr>
          <w:szCs w:val="18"/>
          <w:lang w:val="en-US"/>
        </w:rPr>
        <w:t xml:space="preserve">Sagesses chrétiennes. Paris, Cerf, 1991. 194 p. </w:t>
      </w:r>
      <w:r w:rsidRPr="00F61AE9">
        <w:rPr>
          <w:noProof/>
          <w:lang w:val="en-US"/>
        </w:rPr>
        <w:t>[USP]</w:t>
      </w:r>
    </w:p>
    <w:p w:rsidR="00FB710A" w:rsidRPr="00301A5B" w:rsidRDefault="00FB710A" w:rsidP="002802EC">
      <w:pPr>
        <w:pStyle w:val="PargrafoparaBibl"/>
        <w:widowControl/>
        <w:rPr>
          <w:lang w:val="es-ES_tradnl"/>
        </w:rPr>
      </w:pPr>
      <w:r w:rsidRPr="00F61AE9">
        <w:t xml:space="preserve">RAMÓN LLULL, </w:t>
      </w:r>
      <w:r w:rsidRPr="00F61AE9">
        <w:rPr>
          <w:i/>
        </w:rPr>
        <w:t>Arte breve</w:t>
      </w:r>
      <w:r w:rsidRPr="00F61AE9">
        <w:t xml:space="preserve">. Intr. y tr. de J. E. Rubio. Pensamiento medieval y renacentista, 59. Pamplona, Eunsa, 2004. </w:t>
      </w:r>
      <w:r w:rsidRPr="00E91334">
        <w:rPr>
          <w:lang w:val="en-US"/>
        </w:rPr>
        <w:t>128 p. [</w:t>
      </w:r>
      <w:r w:rsidRPr="00301A5B">
        <w:rPr>
          <w:lang w:val="es-ES_tradnl"/>
        </w:rPr>
        <w:t>USP]</w:t>
      </w:r>
    </w:p>
    <w:p w:rsidR="00FB710A" w:rsidRDefault="00FB710A" w:rsidP="002802EC">
      <w:pPr>
        <w:pStyle w:val="PargrafoparaBibl"/>
        <w:widowControl/>
        <w:rPr>
          <w:lang w:val="es-ES_tradnl"/>
        </w:rPr>
      </w:pPr>
      <w:r w:rsidRPr="00E91334">
        <w:rPr>
          <w:lang w:val="en-US"/>
        </w:rPr>
        <w:t xml:space="preserve">RAIMUNDUS LULLUS, </w:t>
      </w:r>
      <w:r w:rsidRPr="00E91334">
        <w:rPr>
          <w:i/>
          <w:lang w:val="en-US"/>
        </w:rPr>
        <w:t>Die neue Logik. Logica nova</w:t>
      </w:r>
      <w:r w:rsidRPr="00E91334">
        <w:rPr>
          <w:lang w:val="en-US"/>
        </w:rPr>
        <w:t xml:space="preserve">. Lateinisch–deutsch. Textkritisch hrsg. von C. Lohr. Übersetzt von W. Büchel und V. Hösle. </w:t>
      </w:r>
      <w:r w:rsidRPr="00F61AE9">
        <w:rPr>
          <w:lang w:val="en-US"/>
        </w:rPr>
        <w:t xml:space="preserve">Mit einer Einleitung von V. Hösle. </w:t>
      </w:r>
      <w:r w:rsidRPr="00F61AE9">
        <w:rPr>
          <w:lang w:val="es-ES_tradnl"/>
        </w:rPr>
        <w:t>Philosophische Bibliothek, 379. Hamburg, Meiner, 1985. XCIV+317 S. [UFSCar]</w:t>
      </w:r>
      <w:r>
        <w:rPr>
          <w:lang w:val="es-ES_tradnl"/>
        </w:rPr>
        <w:t xml:space="preserve"> [USP]</w:t>
      </w:r>
    </w:p>
    <w:p w:rsidR="00AF2647" w:rsidRDefault="00AF2647" w:rsidP="002802EC">
      <w:pPr>
        <w:pStyle w:val="PargrafoparaBibl"/>
        <w:widowControl/>
        <w:rPr>
          <w:lang w:val="es-ES_tradnl"/>
        </w:rPr>
      </w:pPr>
      <w:r>
        <w:t xml:space="preserve">RAIMUNDO LÚLIO, </w:t>
      </w:r>
      <w:r w:rsidRPr="00AF2647">
        <w:rPr>
          <w:i/>
        </w:rPr>
        <w:t>A nova lógica</w:t>
      </w:r>
      <w:r>
        <w:t>. Tr.</w:t>
      </w:r>
      <w:r w:rsidRPr="00AF2647">
        <w:t xml:space="preserve"> G</w:t>
      </w:r>
      <w:r>
        <w:t>.</w:t>
      </w:r>
      <w:r w:rsidRPr="00AF2647">
        <w:t xml:space="preserve"> Wyllie.</w:t>
      </w:r>
      <w:r>
        <w:t xml:space="preserve"> São Paulo, Raimundo Lúlio, 2014. 363 p. [USP]</w:t>
      </w:r>
    </w:p>
    <w:p w:rsidR="0065376D" w:rsidRDefault="0065376D" w:rsidP="0065376D">
      <w:pPr>
        <w:pStyle w:val="PargrafoparaBibl"/>
        <w:widowControl/>
      </w:pPr>
      <w:r w:rsidRPr="003D39B6">
        <w:t>RAIMONDO LULLO</w:t>
      </w:r>
      <w:r>
        <w:t xml:space="preserve">, </w:t>
      </w:r>
      <w:r w:rsidRPr="003D39B6">
        <w:rPr>
          <w:i/>
        </w:rPr>
        <w:t>Consolatio Venetorum</w:t>
      </w:r>
      <w:r>
        <w:t>. T</w:t>
      </w:r>
      <w:r w:rsidRPr="003D39B6">
        <w:t>esto critico di M</w:t>
      </w:r>
      <w:r>
        <w:t>. Ciceri, tr.</w:t>
      </w:r>
      <w:r w:rsidRPr="003D39B6">
        <w:t xml:space="preserve"> e cura di P</w:t>
      </w:r>
      <w:r>
        <w:t>. Rigobon. P</w:t>
      </w:r>
      <w:r w:rsidRPr="003D39B6">
        <w:t>resentazione di E</w:t>
      </w:r>
      <w:r>
        <w:t>.</w:t>
      </w:r>
      <w:r w:rsidRPr="003D39B6">
        <w:t xml:space="preserve"> Burgio. </w:t>
      </w:r>
      <w:r>
        <w:t>Biblioteca veneta, 27. Roma, Antenore, 2008. LXX+84 p. [USP]</w:t>
      </w:r>
    </w:p>
    <w:p w:rsidR="00DE5EE1" w:rsidRPr="003A2EE3" w:rsidRDefault="00DE5EE1" w:rsidP="002802EC">
      <w:pPr>
        <w:pStyle w:val="PargrafoparaBibl"/>
        <w:widowControl/>
      </w:pPr>
      <w:r w:rsidRPr="00396079">
        <w:t xml:space="preserve">RAYMOND LULLE, </w:t>
      </w:r>
      <w:r w:rsidRPr="00396079">
        <w:rPr>
          <w:i/>
          <w:iCs/>
        </w:rPr>
        <w:t xml:space="preserve">Principes et questions de Théologie. </w:t>
      </w:r>
      <w:r w:rsidRPr="00F61AE9">
        <w:rPr>
          <w:i/>
          <w:iCs/>
        </w:rPr>
        <w:t xml:space="preserve">De la quadrature et triangulature du cercle. </w:t>
      </w:r>
      <w:r w:rsidRPr="003A2EE3">
        <w:t xml:space="preserve">Tr. R. Prévost. Sagesses chrétiennes. Paris, Cerf, 1989. 264 p. </w:t>
      </w:r>
      <w:r w:rsidRPr="003A2EE3">
        <w:rPr>
          <w:noProof/>
        </w:rPr>
        <w:t>[USP]</w:t>
      </w:r>
    </w:p>
    <w:p w:rsidR="00FB710A" w:rsidRPr="00F61AE9" w:rsidRDefault="00FB710A" w:rsidP="002802EC">
      <w:pPr>
        <w:pStyle w:val="PargrafoparaBibl"/>
        <w:widowControl/>
      </w:pPr>
      <w:r w:rsidRPr="00F61AE9">
        <w:t xml:space="preserve">RAMÓN LLULL, </w:t>
      </w:r>
      <w:r w:rsidRPr="00F61AE9">
        <w:rPr>
          <w:i/>
          <w:iCs/>
        </w:rPr>
        <w:t xml:space="preserve">Filosofia moral. De los ejemplos de la ciencia </w:t>
      </w:r>
      <w:r w:rsidRPr="00F61AE9">
        <w:rPr>
          <w:i/>
        </w:rPr>
        <w:t>(Del libro “Arbol de la Ciencia”)</w:t>
      </w:r>
      <w:r w:rsidRPr="00F61AE9">
        <w:t>. Madrid, Rubio, 1932. 222 p. [USP]</w:t>
      </w:r>
    </w:p>
    <w:p w:rsidR="00FB710A" w:rsidRPr="00F61AE9" w:rsidRDefault="00FB710A" w:rsidP="002802EC">
      <w:pPr>
        <w:pStyle w:val="PargrafoparaBibl"/>
        <w:widowControl/>
        <w:rPr>
          <w:lang w:val="es-ES_tradnl"/>
        </w:rPr>
      </w:pPr>
      <w:r w:rsidRPr="00F61AE9">
        <w:rPr>
          <w:lang w:val="es-ES_tradnl"/>
        </w:rPr>
        <w:t xml:space="preserve">RAIMON LULL, </w:t>
      </w:r>
      <w:r w:rsidRPr="00F61AE9">
        <w:rPr>
          <w:i/>
          <w:iCs/>
          <w:lang w:val="es-ES_tradnl"/>
        </w:rPr>
        <w:t>El arbol de la ciência</w:t>
      </w:r>
      <w:r w:rsidRPr="00F61AE9">
        <w:rPr>
          <w:lang w:val="es-ES_tradnl"/>
        </w:rPr>
        <w:t>. Tr. ?. Buenos Aires, Tor, 1940.</w:t>
      </w:r>
      <w:r w:rsidRPr="00F61AE9">
        <w:rPr>
          <w:b/>
          <w:bCs/>
          <w:lang w:val="es-ES_tradnl"/>
        </w:rPr>
        <w:t xml:space="preserve"> </w:t>
      </w:r>
      <w:r w:rsidRPr="00F61AE9">
        <w:rPr>
          <w:lang w:val="es-ES_tradnl"/>
        </w:rPr>
        <w:t>[USP]</w:t>
      </w:r>
    </w:p>
    <w:p w:rsidR="00FB710A" w:rsidRDefault="00FB710A" w:rsidP="002802EC">
      <w:pPr>
        <w:pStyle w:val="PargrafoparaBibl"/>
        <w:widowControl/>
      </w:pPr>
      <w:r w:rsidRPr="00F61AE9">
        <w:lastRenderedPageBreak/>
        <w:t xml:space="preserve">RAMÓN LLULL, </w:t>
      </w:r>
      <w:r w:rsidRPr="00F61AE9">
        <w:rPr>
          <w:i/>
          <w:iCs/>
        </w:rPr>
        <w:t>O livro dos anjos</w:t>
      </w:r>
      <w:r w:rsidRPr="00F61AE9">
        <w:t xml:space="preserve">. </w:t>
      </w:r>
      <w:r w:rsidR="001C12FD">
        <w:t>(</w:t>
      </w:r>
      <w:r w:rsidR="001C12FD" w:rsidRPr="001C12FD">
        <w:rPr>
          <w:i/>
        </w:rPr>
        <w:t>Llibre dels àngels</w:t>
      </w:r>
      <w:r w:rsidR="001C12FD">
        <w:t xml:space="preserve">). </w:t>
      </w:r>
      <w:r w:rsidRPr="00F61AE9">
        <w:t>Tr. do catalão por E. Ventorim e R. da Costa. São Paulo, Raimundo Lúlio, 2002. 167 p. [UNICAMP]</w:t>
      </w:r>
      <w:r w:rsidR="001C12FD">
        <w:t xml:space="preserve"> [USP]</w:t>
      </w:r>
    </w:p>
    <w:p w:rsidR="00FB710A" w:rsidRPr="00F61AE9" w:rsidRDefault="00FB710A" w:rsidP="002802EC">
      <w:pPr>
        <w:pStyle w:val="PargrafoparaBibl"/>
        <w:widowControl/>
        <w:rPr>
          <w:lang w:val="es-ES_tradnl"/>
        </w:rPr>
      </w:pPr>
      <w:r w:rsidRPr="00F61AE9">
        <w:rPr>
          <w:lang w:val="es-ES_tradnl"/>
        </w:rPr>
        <w:t xml:space="preserve">RAIMON LULL, </w:t>
      </w:r>
      <w:r w:rsidRPr="00F61AE9">
        <w:rPr>
          <w:i/>
          <w:iCs/>
          <w:lang w:val="es-ES_tradnl"/>
        </w:rPr>
        <w:t>Libro del ordem de caballeria: principles y juglares</w:t>
      </w:r>
      <w:r w:rsidRPr="00F61AE9">
        <w:rPr>
          <w:lang w:val="es-ES_tradnl"/>
        </w:rPr>
        <w:t xml:space="preserve">. </w:t>
      </w:r>
      <w:r>
        <w:rPr>
          <w:lang w:val="es-ES_tradnl"/>
        </w:rPr>
        <w:t xml:space="preserve">Tr. J. </w:t>
      </w:r>
      <w:r>
        <w:rPr>
          <w:rStyle w:val="st"/>
        </w:rPr>
        <w:t>Sureda Blanes</w:t>
      </w:r>
      <w:r>
        <w:rPr>
          <w:lang w:val="es-ES_tradnl"/>
        </w:rPr>
        <w:t xml:space="preserve">. </w:t>
      </w:r>
      <w:r w:rsidRPr="00F61AE9">
        <w:rPr>
          <w:lang w:val="es-ES_tradnl"/>
        </w:rPr>
        <w:t xml:space="preserve">Buenos Aires, Espasa-Calpe, </w:t>
      </w:r>
      <w:r w:rsidRPr="00BE277D">
        <w:rPr>
          <w:bCs/>
          <w:lang w:val="es-ES_tradnl"/>
        </w:rPr>
        <w:t xml:space="preserve">1949. 147 p. </w:t>
      </w:r>
      <w:r w:rsidRPr="00F61AE9">
        <w:rPr>
          <w:bCs/>
          <w:lang w:val="es-ES_tradnl"/>
        </w:rPr>
        <w:t>[USP]</w:t>
      </w:r>
    </w:p>
    <w:p w:rsidR="00FB710A" w:rsidRPr="00F61AE9" w:rsidRDefault="00FB710A" w:rsidP="002802EC">
      <w:pPr>
        <w:pStyle w:val="PargrafoparaBibl"/>
        <w:widowControl/>
      </w:pPr>
      <w:r w:rsidRPr="00F61AE9">
        <w:rPr>
          <w:lang w:val="es-ES_tradnl"/>
        </w:rPr>
        <w:t xml:space="preserve">RAMÓN LLULL, </w:t>
      </w:r>
      <w:r w:rsidRPr="00F61AE9">
        <w:rPr>
          <w:i/>
          <w:iCs/>
          <w:lang w:val="es-ES_tradnl"/>
        </w:rPr>
        <w:t xml:space="preserve">Libro de la orden de caballería de el b. Raymundo Lulio martir </w:t>
      </w:r>
      <w:r w:rsidRPr="00F61AE9">
        <w:rPr>
          <w:i/>
          <w:lang w:val="es-ES_tradnl"/>
        </w:rPr>
        <w:t>y doctor Ilumminado</w:t>
      </w:r>
      <w:r w:rsidRPr="00F61AE9">
        <w:rPr>
          <w:lang w:val="es-ES_tradnl"/>
        </w:rPr>
        <w:t xml:space="preserve">. Cuentos, Mitos y Leyendas. Barcelona, Visión, 1985. </w:t>
      </w:r>
      <w:r w:rsidRPr="00F61AE9">
        <w:t>79 p. [USP]</w:t>
      </w:r>
    </w:p>
    <w:p w:rsidR="00FB710A" w:rsidRPr="00F61AE9" w:rsidRDefault="00FB710A" w:rsidP="002802EC">
      <w:pPr>
        <w:pStyle w:val="PargrafoparaBibl"/>
        <w:widowControl/>
        <w:rPr>
          <w:lang w:val="es-ES_tradnl"/>
        </w:rPr>
      </w:pPr>
      <w:r w:rsidRPr="00F61AE9">
        <w:rPr>
          <w:lang w:val="es-ES_tradnl"/>
        </w:rPr>
        <w:t xml:space="preserve">RAMÓN LLULL, </w:t>
      </w:r>
      <w:r w:rsidRPr="00F61AE9">
        <w:rPr>
          <w:i/>
          <w:iCs/>
          <w:lang w:val="es-ES_tradnl"/>
        </w:rPr>
        <w:t>Libro de la orden de caballería.</w:t>
      </w:r>
      <w:r w:rsidRPr="00F61AE9">
        <w:rPr>
          <w:lang w:val="es-ES_tradnl"/>
        </w:rPr>
        <w:t xml:space="preserve"> Nota preliminar y tr. de L. A. Cuenca. </w:t>
      </w:r>
      <w:r w:rsidRPr="00F61AE9">
        <w:t xml:space="preserve">Biblioteca de cultura catalana, 1. </w:t>
      </w:r>
      <w:r w:rsidRPr="00F61AE9">
        <w:rPr>
          <w:lang w:val="es-ES_tradnl"/>
        </w:rPr>
        <w:t xml:space="preserve">Madrid, Alianza, 1986. 1992. 104 p. </w:t>
      </w:r>
      <w:r w:rsidRPr="00F61AE9">
        <w:t>[UNICAMP] [USP]</w:t>
      </w:r>
    </w:p>
    <w:p w:rsidR="00FB710A" w:rsidRPr="00F61AE9" w:rsidRDefault="00FB710A" w:rsidP="002802EC">
      <w:pPr>
        <w:pStyle w:val="PargrafoparaBibl"/>
        <w:widowControl/>
      </w:pPr>
      <w:r w:rsidRPr="00F61AE9">
        <w:rPr>
          <w:lang w:val="es-ES_tradnl"/>
        </w:rPr>
        <w:t xml:space="preserve">RAMÓN LULL, </w:t>
      </w:r>
      <w:r w:rsidRPr="00F61AE9">
        <w:rPr>
          <w:i/>
        </w:rPr>
        <w:t>Livro da ordem de cavalaria</w:t>
      </w:r>
      <w:r w:rsidRPr="00F61AE9">
        <w:t>. Tr. A. Guerra.</w:t>
      </w:r>
      <w:r w:rsidRPr="00F61AE9">
        <w:rPr>
          <w:b/>
          <w:bCs/>
        </w:rPr>
        <w:t xml:space="preserve"> </w:t>
      </w:r>
      <w:r w:rsidRPr="00F61AE9">
        <w:t>Lisboa, Assirio e Alvim, 1992</w:t>
      </w:r>
      <w:r w:rsidRPr="00F61AE9">
        <w:rPr>
          <w:vertAlign w:val="superscript"/>
        </w:rPr>
        <w:t>2</w:t>
      </w:r>
      <w:r w:rsidRPr="00F61AE9">
        <w:t>. 75 p. [UFSCar] [UNICAMP]</w:t>
      </w:r>
    </w:p>
    <w:p w:rsidR="00FB710A" w:rsidRPr="00F61AE9" w:rsidRDefault="00FB710A" w:rsidP="002802EC">
      <w:pPr>
        <w:pStyle w:val="PargrafoparaBibl"/>
        <w:widowControl/>
      </w:pPr>
      <w:r w:rsidRPr="00F61AE9">
        <w:t xml:space="preserve">RAIMUNDO LULIO, </w:t>
      </w:r>
      <w:r w:rsidRPr="00F61AE9">
        <w:rPr>
          <w:i/>
          <w:iCs/>
        </w:rPr>
        <w:t>O livro da ordem de cavalaria.</w:t>
      </w:r>
      <w:r w:rsidRPr="00F61AE9">
        <w:t xml:space="preserve"> Tr. R. Costa, rev. E. Jaulent e R. V. Cunha. São Paulo, Giordano, 2000. 135 p. </w:t>
      </w:r>
      <w:r w:rsidR="00CD714F">
        <w:t xml:space="preserve">[PUC] </w:t>
      </w:r>
      <w:r w:rsidRPr="00F61AE9">
        <w:t>[UNICAMP] [USP]</w:t>
      </w:r>
    </w:p>
    <w:p w:rsidR="00FB710A" w:rsidRPr="0073453B" w:rsidRDefault="00FB710A" w:rsidP="002802EC">
      <w:pPr>
        <w:pStyle w:val="PargrafoparaBibl"/>
        <w:widowControl/>
        <w:rPr>
          <w:lang w:val="es-ES_tradnl"/>
        </w:rPr>
      </w:pPr>
      <w:r w:rsidRPr="00F61AE9">
        <w:rPr>
          <w:lang w:val="es-ES_tradnl"/>
        </w:rPr>
        <w:t xml:space="preserve">RAMÓN LULL, </w:t>
      </w:r>
      <w:r w:rsidRPr="00887172">
        <w:rPr>
          <w:bCs/>
          <w:i/>
          <w:szCs w:val="24"/>
        </w:rPr>
        <w:t>La orden de caballería anónimo del siglo XIII. Libro de la orden de caballería</w:t>
      </w:r>
      <w:r w:rsidRPr="00F61AE9">
        <w:rPr>
          <w:bCs/>
          <w:szCs w:val="24"/>
        </w:rPr>
        <w:t>. E</w:t>
      </w:r>
      <w:r w:rsidRPr="00887172">
        <w:rPr>
          <w:bCs/>
          <w:szCs w:val="24"/>
        </w:rPr>
        <w:t>d</w:t>
      </w:r>
      <w:r w:rsidRPr="00F61AE9">
        <w:rPr>
          <w:bCs/>
          <w:szCs w:val="24"/>
        </w:rPr>
        <w:t>.</w:t>
      </w:r>
      <w:r w:rsidRPr="00887172">
        <w:rPr>
          <w:bCs/>
          <w:szCs w:val="24"/>
        </w:rPr>
        <w:t xml:space="preserve"> y trad</w:t>
      </w:r>
      <w:r w:rsidRPr="00F61AE9">
        <w:rPr>
          <w:bCs/>
          <w:szCs w:val="24"/>
        </w:rPr>
        <w:t>.</w:t>
      </w:r>
      <w:r w:rsidRPr="00887172">
        <w:rPr>
          <w:bCs/>
          <w:szCs w:val="24"/>
        </w:rPr>
        <w:t xml:space="preserve"> del francés antiguo y del catalán de J</w:t>
      </w:r>
      <w:r w:rsidRPr="00F61AE9">
        <w:rPr>
          <w:bCs/>
          <w:szCs w:val="24"/>
        </w:rPr>
        <w:t>.</w:t>
      </w:r>
      <w:r w:rsidRPr="00887172">
        <w:rPr>
          <w:bCs/>
          <w:szCs w:val="24"/>
        </w:rPr>
        <w:t xml:space="preserve"> Martín Lalanda.</w:t>
      </w:r>
      <w:r w:rsidR="004439B9">
        <w:rPr>
          <w:bCs/>
          <w:szCs w:val="24"/>
        </w:rPr>
        <w:t xml:space="preserve"> </w:t>
      </w:r>
      <w:r w:rsidRPr="00F61AE9">
        <w:rPr>
          <w:szCs w:val="24"/>
        </w:rPr>
        <w:t xml:space="preserve">Madrid, </w:t>
      </w:r>
      <w:r w:rsidRPr="00887172">
        <w:rPr>
          <w:szCs w:val="24"/>
        </w:rPr>
        <w:t>Siruela, 2009</w:t>
      </w:r>
      <w:r w:rsidRPr="00F61AE9">
        <w:rPr>
          <w:szCs w:val="24"/>
        </w:rPr>
        <w:t>. 115 p.</w:t>
      </w:r>
      <w:r w:rsidR="002A45AC" w:rsidRPr="002A45AC">
        <w:rPr>
          <w:color w:val="808080" w:themeColor="background1" w:themeShade="80"/>
          <w:szCs w:val="24"/>
        </w:rPr>
        <w:t>*</w:t>
      </w:r>
      <w:r w:rsidRPr="00F61AE9">
        <w:rPr>
          <w:szCs w:val="24"/>
        </w:rPr>
        <w:t xml:space="preserve"> </w:t>
      </w:r>
      <w:r w:rsidRPr="00F61AE9">
        <w:t>[</w:t>
      </w:r>
      <w:r w:rsidRPr="0073453B">
        <w:rPr>
          <w:lang w:val="es-ES_tradnl"/>
        </w:rPr>
        <w:t>UNICAMP]</w:t>
      </w:r>
    </w:p>
    <w:p w:rsidR="00C2758B" w:rsidRDefault="00C2758B" w:rsidP="002802EC">
      <w:pPr>
        <w:pStyle w:val="PargrafoparaBibl"/>
        <w:widowControl/>
      </w:pPr>
      <w:r w:rsidRPr="00CD714F">
        <w:t xml:space="preserve">RAIMUNDO LULIO, </w:t>
      </w:r>
      <w:r w:rsidRPr="00CD714F">
        <w:rPr>
          <w:i/>
        </w:rPr>
        <w:t>O Livro dos mil provérbios</w:t>
      </w:r>
      <w:r w:rsidRPr="00CD714F">
        <w:t xml:space="preserve">. </w:t>
      </w:r>
      <w:r w:rsidRPr="00F61AE9">
        <w:t>Tr.</w:t>
      </w:r>
      <w:r w:rsidRPr="00CD714F">
        <w:t xml:space="preserve"> </w:t>
      </w:r>
      <w:r w:rsidRPr="00F61AE9">
        <w:t>R. da Costa. São Paulo,</w:t>
      </w:r>
      <w:r>
        <w:t xml:space="preserve"> </w:t>
      </w:r>
      <w:r w:rsidRPr="00CD714F">
        <w:t>Escala, 2007. 140 p. [PUC]</w:t>
      </w:r>
    </w:p>
    <w:p w:rsidR="00FB710A" w:rsidRDefault="00FB710A" w:rsidP="002802EC">
      <w:pPr>
        <w:pStyle w:val="PargrafoparaBibl"/>
        <w:widowControl/>
        <w:rPr>
          <w:lang w:val="es-ES_tradnl"/>
        </w:rPr>
      </w:pPr>
      <w:r w:rsidRPr="00F61AE9">
        <w:rPr>
          <w:lang w:val="es-ES_tradnl"/>
        </w:rPr>
        <w:t xml:space="preserve">RAMÓN LLULL, </w:t>
      </w:r>
      <w:r w:rsidRPr="00F61AE9">
        <w:rPr>
          <w:i/>
          <w:lang w:val="es-ES_tradnl"/>
        </w:rPr>
        <w:t>Libro de los correlativos</w:t>
      </w:r>
      <w:r w:rsidRPr="00F61AE9">
        <w:rPr>
          <w:lang w:val="es-ES_tradnl"/>
        </w:rPr>
        <w:t xml:space="preserve">. Tr., </w:t>
      </w:r>
      <w:r w:rsidRPr="00887172">
        <w:rPr>
          <w:bCs/>
          <w:szCs w:val="24"/>
        </w:rPr>
        <w:t>intr</w:t>
      </w:r>
      <w:r w:rsidRPr="00F61AE9">
        <w:rPr>
          <w:bCs/>
          <w:szCs w:val="24"/>
        </w:rPr>
        <w:t>.</w:t>
      </w:r>
      <w:r w:rsidRPr="00887172">
        <w:rPr>
          <w:bCs/>
          <w:szCs w:val="24"/>
        </w:rPr>
        <w:t xml:space="preserve"> y notas</w:t>
      </w:r>
      <w:r w:rsidRPr="00887172">
        <w:rPr>
          <w:b/>
          <w:bCs/>
          <w:szCs w:val="24"/>
        </w:rPr>
        <w:t xml:space="preserve"> </w:t>
      </w:r>
      <w:r w:rsidRPr="00F61AE9">
        <w:rPr>
          <w:lang w:val="es-ES_tradnl"/>
        </w:rPr>
        <w:t>J. G. Higuera Rubio.</w:t>
      </w:r>
      <w:r w:rsidRPr="00F61AE9">
        <w:rPr>
          <w:shd w:val="clear" w:color="auto" w:fill="FFFFFF"/>
          <w:lang w:val="es-ES_tradnl"/>
        </w:rPr>
        <w:t xml:space="preserve"> </w:t>
      </w:r>
      <w:r w:rsidRPr="00F61AE9">
        <w:rPr>
          <w:lang w:val="es-ES_tradnl"/>
        </w:rPr>
        <w:t>Madrid, Trotta, 2008. 93 p.</w:t>
      </w:r>
      <w:r w:rsidR="002C58C9">
        <w:rPr>
          <w:lang w:val="es-ES_tradnl"/>
        </w:rPr>
        <w:t xml:space="preserve"> [UFSCar] [USP]</w:t>
      </w:r>
    </w:p>
    <w:p w:rsidR="004063F3" w:rsidRPr="00F61AE9" w:rsidRDefault="004063F3" w:rsidP="002802EC">
      <w:pPr>
        <w:pStyle w:val="PargrafoparaBibl"/>
        <w:widowControl/>
      </w:pPr>
      <w:bookmarkStart w:id="87" w:name="_Hlk487395395"/>
      <w:r w:rsidRPr="00F61AE9">
        <w:t xml:space="preserve">PEREIRA, M., e SPAGGIARI, B., a cura di, </w:t>
      </w:r>
      <w:r w:rsidRPr="00F61AE9">
        <w:rPr>
          <w:i/>
        </w:rPr>
        <w:t>Il Testamentum alchemico attribuito a Raimondo Lullo</w:t>
      </w:r>
      <w:r w:rsidRPr="00F61AE9">
        <w:t xml:space="preserve">. </w:t>
      </w:r>
      <w:r w:rsidRPr="00F61AE9">
        <w:rPr>
          <w:lang w:val="en-US"/>
        </w:rPr>
        <w:t>Ed. del testo latino e catalano dal ms. Oxford, Corpus Christi College, 244.</w:t>
      </w:r>
      <w:r w:rsidRPr="00F61AE9">
        <w:rPr>
          <w:noProof/>
          <w:lang w:val="en-US"/>
        </w:rPr>
        <w:t xml:space="preserve"> </w:t>
      </w:r>
      <w:r w:rsidRPr="00F61AE9">
        <w:t>Millennio medievale, 14. Firenze, SIS</w:t>
      </w:r>
      <w:r w:rsidR="00C67FE6">
        <w:t xml:space="preserve">MEL / Galluzzo, 1999. </w:t>
      </w:r>
      <w:r w:rsidR="002C58C9">
        <w:t xml:space="preserve">631 p. </w:t>
      </w:r>
      <w:r w:rsidR="00C67FE6">
        <w:t>[USP] {NA}</w:t>
      </w:r>
    </w:p>
    <w:bookmarkEnd w:id="87"/>
    <w:p w:rsidR="004063F3" w:rsidRDefault="004063F3" w:rsidP="002802EC">
      <w:pPr>
        <w:pStyle w:val="Ttulo5"/>
        <w:keepNext/>
        <w:spacing w:before="0"/>
        <w:rPr>
          <w:color w:val="FF0000"/>
          <w:lang w:val="es-ES_tradnl"/>
        </w:rPr>
      </w:pPr>
      <w:r w:rsidRPr="00E91334">
        <w:rPr>
          <w:color w:val="FF0000"/>
          <w:lang w:val="es-ES_tradnl"/>
        </w:rPr>
        <w:t>Outras edições e traduções</w:t>
      </w:r>
      <w:r>
        <w:rPr>
          <w:color w:val="FF0000"/>
          <w:lang w:val="es-ES_tradnl"/>
        </w:rPr>
        <w:t xml:space="preserve"> de obras literárias</w:t>
      </w:r>
    </w:p>
    <w:p w:rsidR="004063F3" w:rsidRPr="00F61AE9" w:rsidRDefault="004063F3" w:rsidP="002802EC">
      <w:pPr>
        <w:pStyle w:val="PargrafoparaBibl"/>
        <w:widowControl/>
        <w:rPr>
          <w:bCs/>
          <w:lang w:val="es-ES_tradnl"/>
        </w:rPr>
      </w:pPr>
      <w:r w:rsidRPr="00F61AE9">
        <w:rPr>
          <w:bCs/>
          <w:lang w:val="es-ES_tradnl"/>
        </w:rPr>
        <w:t xml:space="preserve">RAMÓN LLULL, </w:t>
      </w:r>
      <w:r w:rsidRPr="00F61AE9">
        <w:rPr>
          <w:bCs/>
          <w:i/>
          <w:lang w:val="es-ES_tradnl"/>
        </w:rPr>
        <w:t>Llibre d’</w:t>
      </w:r>
      <w:r>
        <w:rPr>
          <w:bCs/>
          <w:i/>
          <w:lang w:val="es-ES_tradnl"/>
        </w:rPr>
        <w:t>E</w:t>
      </w:r>
      <w:r w:rsidRPr="00F61AE9">
        <w:rPr>
          <w:bCs/>
          <w:i/>
          <w:lang w:val="es-ES_tradnl"/>
        </w:rPr>
        <w:t>vast e Blanquerna</w:t>
      </w:r>
      <w:r w:rsidRPr="00F61AE9">
        <w:rPr>
          <w:bCs/>
          <w:lang w:val="es-ES_tradnl"/>
        </w:rPr>
        <w:t>. A cura de M. J. Gallafre. Proleg de L. Badia. Barcelona, Edicions 62, 1987</w:t>
      </w:r>
      <w:r w:rsidRPr="00F61AE9">
        <w:rPr>
          <w:bCs/>
          <w:vertAlign w:val="superscript"/>
          <w:lang w:val="es-ES_tradnl"/>
        </w:rPr>
        <w:t>2</w:t>
      </w:r>
      <w:r w:rsidRPr="00F61AE9">
        <w:rPr>
          <w:bCs/>
          <w:lang w:val="es-ES_tradnl"/>
        </w:rPr>
        <w:t>. 354 p. [UNICAMP]</w:t>
      </w:r>
    </w:p>
    <w:p w:rsidR="004063F3" w:rsidRPr="00F61AE9" w:rsidRDefault="004063F3" w:rsidP="002802EC">
      <w:pPr>
        <w:pStyle w:val="PargrafoparaBibl"/>
        <w:widowControl/>
        <w:rPr>
          <w:bCs/>
          <w:lang w:val="es-ES_tradnl"/>
        </w:rPr>
      </w:pPr>
      <w:r w:rsidRPr="00F61AE9">
        <w:rPr>
          <w:bCs/>
          <w:lang w:val="es-ES_tradnl"/>
        </w:rPr>
        <w:t xml:space="preserve">RAYMOND LULLE, </w:t>
      </w:r>
      <w:r w:rsidRPr="00F61AE9">
        <w:rPr>
          <w:bCs/>
          <w:i/>
          <w:lang w:val="es-ES_tradnl"/>
        </w:rPr>
        <w:t>Le livre d’</w:t>
      </w:r>
      <w:r>
        <w:rPr>
          <w:bCs/>
          <w:i/>
          <w:lang w:val="es-ES_tradnl"/>
        </w:rPr>
        <w:t>E</w:t>
      </w:r>
      <w:r w:rsidRPr="00F61AE9">
        <w:rPr>
          <w:bCs/>
          <w:i/>
          <w:lang w:val="es-ES_tradnl"/>
        </w:rPr>
        <w:t>vast et de Blaquerne</w:t>
      </w:r>
      <w:r w:rsidRPr="00F61AE9">
        <w:rPr>
          <w:bCs/>
          <w:lang w:val="es-ES_tradnl"/>
        </w:rPr>
        <w:t>. Tr. A. Llinares. Paris, PUF, 1970. 367 p. [USP]</w:t>
      </w:r>
    </w:p>
    <w:p w:rsidR="001E461B" w:rsidRPr="007C2F3B" w:rsidRDefault="001E461B" w:rsidP="001E461B">
      <w:pPr>
        <w:pStyle w:val="PargrafoparaBibl"/>
        <w:widowControl/>
      </w:pPr>
      <w:r w:rsidRPr="001D5D4C">
        <w:rPr>
          <w:lang w:val="en-US"/>
        </w:rPr>
        <w:t xml:space="preserve">RAMON LULL, </w:t>
      </w:r>
      <w:r>
        <w:rPr>
          <w:lang w:val="en-US"/>
        </w:rPr>
        <w:t>“</w:t>
      </w:r>
      <w:r w:rsidRPr="001D5D4C">
        <w:rPr>
          <w:lang w:val="en-US"/>
        </w:rPr>
        <w:t>From Blanquerna, chapter 24”, “The art of elections”</w:t>
      </w:r>
      <w:r>
        <w:rPr>
          <w:lang w:val="en-US"/>
        </w:rPr>
        <w:t xml:space="preserve"> in</w:t>
      </w:r>
      <w:r w:rsidRPr="001D5D4C">
        <w:rPr>
          <w:lang w:val="en-US"/>
        </w:rPr>
        <w:t xml:space="preserve"> </w:t>
      </w:r>
      <w:r w:rsidRPr="001D5D4C">
        <w:rPr>
          <w:i/>
          <w:lang w:val="en-US"/>
        </w:rPr>
        <w:t>Classics of social choice</w:t>
      </w:r>
      <w:r w:rsidRPr="001D5D4C">
        <w:rPr>
          <w:lang w:val="en-US"/>
        </w:rPr>
        <w:t xml:space="preserve">. Ed. and tr. by I. McLean and A. B. Urken. </w:t>
      </w:r>
      <w:r w:rsidRPr="007C2F3B">
        <w:t>Ann Arbor, Michigan UP, 1995. X+371 p. [USP]</w:t>
      </w:r>
    </w:p>
    <w:p w:rsidR="00775CB5" w:rsidRPr="00F61AE9" w:rsidRDefault="00775CB5" w:rsidP="002802EC">
      <w:pPr>
        <w:pStyle w:val="PargrafoparaBibl"/>
        <w:widowControl/>
      </w:pPr>
      <w:r w:rsidRPr="00F61AE9">
        <w:t xml:space="preserve">RAMÓN LLULL, </w:t>
      </w:r>
      <w:r w:rsidRPr="00F61AE9">
        <w:rPr>
          <w:bCs/>
          <w:i/>
        </w:rPr>
        <w:t>Libro de amigo y amado</w:t>
      </w:r>
      <w:r w:rsidRPr="00F61AE9">
        <w:rPr>
          <w:bCs/>
        </w:rPr>
        <w:t>. Intr. L. Badia, tr. y notas de M. de Riquer.</w:t>
      </w:r>
      <w:r w:rsidRPr="00F61AE9">
        <w:t xml:space="preserve"> Barcelona, Planeta, 1985. 92 p. [UNICAMP]</w:t>
      </w:r>
    </w:p>
    <w:p w:rsidR="00775CB5" w:rsidRPr="003A2EE3" w:rsidRDefault="00775CB5" w:rsidP="002802EC">
      <w:pPr>
        <w:pStyle w:val="PargrafoparaBibl"/>
        <w:widowControl/>
      </w:pPr>
      <w:r w:rsidRPr="00F61AE9">
        <w:lastRenderedPageBreak/>
        <w:t xml:space="preserve">RAIMUNDO LULIO, </w:t>
      </w:r>
      <w:r w:rsidRPr="00F61AE9">
        <w:rPr>
          <w:i/>
          <w:iCs/>
        </w:rPr>
        <w:t>Livro do amigo e do amado</w:t>
      </w:r>
      <w:r w:rsidRPr="00F61AE9">
        <w:t xml:space="preserve">. Tr. E. Jaulent. São Paulo, Loyola, 1989. </w:t>
      </w:r>
      <w:r w:rsidRPr="003A2EE3">
        <w:t>189 p. [UNICAMP] [USP]</w:t>
      </w:r>
    </w:p>
    <w:p w:rsidR="00775CB5" w:rsidRPr="00F61AE9" w:rsidRDefault="00775CB5" w:rsidP="002802EC">
      <w:pPr>
        <w:pStyle w:val="PargrafoparaBibl"/>
        <w:widowControl/>
      </w:pPr>
      <w:r w:rsidRPr="00F61AE9">
        <w:t xml:space="preserve">RAMÓN LLULL, </w:t>
      </w:r>
      <w:r w:rsidRPr="00F61AE9">
        <w:rPr>
          <w:i/>
        </w:rPr>
        <w:t>Llibre de meravelles</w:t>
      </w:r>
      <w:r w:rsidRPr="00F61AE9">
        <w:t>. A cura de M. Gusta, proleg de J. Molas. Barcelona, Ed. 62, 1987</w:t>
      </w:r>
      <w:r w:rsidRPr="00F61AE9">
        <w:rPr>
          <w:vertAlign w:val="superscript"/>
        </w:rPr>
        <w:t>3</w:t>
      </w:r>
      <w:r w:rsidRPr="00F61AE9">
        <w:t xml:space="preserve">. 358 p. </w:t>
      </w:r>
      <w:r w:rsidRPr="00F61AE9">
        <w:rPr>
          <w:lang w:val="es-ES_tradnl"/>
        </w:rPr>
        <w:t>[UNICAMP]</w:t>
      </w:r>
    </w:p>
    <w:p w:rsidR="00775CB5" w:rsidRPr="00F61AE9" w:rsidRDefault="00775CB5" w:rsidP="002802EC">
      <w:pPr>
        <w:pStyle w:val="PargrafoparaBibl"/>
        <w:widowControl/>
      </w:pPr>
      <w:r w:rsidRPr="00F61AE9">
        <w:t xml:space="preserve">RAMÓN LLULL, </w:t>
      </w:r>
      <w:r w:rsidRPr="00F61AE9">
        <w:rPr>
          <w:i/>
        </w:rPr>
        <w:t>Libre de meravelles</w:t>
      </w:r>
      <w:r w:rsidRPr="00F61AE9">
        <w:t xml:space="preserve">. A cura de S. Galmes. </w:t>
      </w:r>
      <w:r w:rsidR="001E461B">
        <w:t xml:space="preserve"> </w:t>
      </w:r>
      <w:r w:rsidRPr="00F61AE9">
        <w:t>Barcelona, Barcino, 1931-</w:t>
      </w:r>
      <w:r>
        <w:t xml:space="preserve">. </w:t>
      </w:r>
      <w:r w:rsidRPr="00F61AE9">
        <w:t>4 vols. [UNICAMP]</w:t>
      </w:r>
    </w:p>
    <w:p w:rsidR="004063F3" w:rsidRPr="00F61AE9" w:rsidRDefault="004063F3" w:rsidP="002802EC">
      <w:pPr>
        <w:pStyle w:val="PargrafoparaBibl"/>
        <w:widowControl/>
        <w:rPr>
          <w:szCs w:val="18"/>
        </w:rPr>
      </w:pPr>
      <w:r w:rsidRPr="004063F3">
        <w:rPr>
          <w:szCs w:val="18"/>
          <w:lang w:val="es-ES_tradnl"/>
        </w:rPr>
        <w:t xml:space="preserve">RAYMOND LULLE, </w:t>
      </w:r>
      <w:r w:rsidRPr="004063F3">
        <w:rPr>
          <w:i/>
          <w:szCs w:val="18"/>
          <w:lang w:val="es-ES_tradnl"/>
        </w:rPr>
        <w:t>Le livre des bêtes</w:t>
      </w:r>
      <w:r w:rsidRPr="004063F3">
        <w:rPr>
          <w:szCs w:val="18"/>
          <w:lang w:val="es-ES_tradnl"/>
        </w:rPr>
        <w:t xml:space="preserve">. Pref. et tr. du catalan de P. Gifreu. </w:t>
      </w:r>
      <w:r w:rsidRPr="00F61AE9">
        <w:rPr>
          <w:szCs w:val="18"/>
        </w:rPr>
        <w:t xml:space="preserve">Perpignan, Chiendent, 1985. 80 p. </w:t>
      </w:r>
      <w:r w:rsidRPr="00F61AE9">
        <w:t>[UNICAMP]</w:t>
      </w:r>
    </w:p>
    <w:p w:rsidR="004063F3" w:rsidRPr="00F61AE9" w:rsidRDefault="004063F3" w:rsidP="002802EC">
      <w:pPr>
        <w:pStyle w:val="PargrafoparaBibl"/>
        <w:widowControl/>
      </w:pPr>
      <w:r w:rsidRPr="00F61AE9">
        <w:t xml:space="preserve">RAIMUNDO LULIO, </w:t>
      </w:r>
      <w:r w:rsidRPr="00F61AE9">
        <w:rPr>
          <w:i/>
          <w:iCs/>
        </w:rPr>
        <w:t>Livro das bestas.</w:t>
      </w:r>
      <w:r w:rsidRPr="00F61AE9">
        <w:t xml:space="preserve"> Tr. C. Giordano, rev. E. Jaulent. São Paulo, Loyola / Giordano, 1990. 158 p. </w:t>
      </w:r>
      <w:r w:rsidR="00EA4E20">
        <w:t xml:space="preserve">[PUC] </w:t>
      </w:r>
      <w:r w:rsidRPr="00F61AE9">
        <w:t>[UNIFESP] [USP]</w:t>
      </w:r>
    </w:p>
    <w:p w:rsidR="004063F3" w:rsidRPr="00F61AE9" w:rsidRDefault="004063F3" w:rsidP="002802EC">
      <w:pPr>
        <w:pStyle w:val="PargrafoparaBibl"/>
        <w:widowControl/>
      </w:pPr>
      <w:r w:rsidRPr="00F61AE9">
        <w:t xml:space="preserve">RAMÓN LLULL, </w:t>
      </w:r>
      <w:r w:rsidRPr="00F61AE9">
        <w:rPr>
          <w:i/>
        </w:rPr>
        <w:t>El libro de las bestias</w:t>
      </w:r>
      <w:r w:rsidRPr="00F61AE9">
        <w:t>. Tr. G. Rosello. Barcelona, Visión, 1983. 90 p. Barcelona, Sufi, 1997. 143 p. [UNICAMP]</w:t>
      </w:r>
    </w:p>
    <w:p w:rsidR="004063F3" w:rsidRPr="00F61AE9" w:rsidRDefault="004063F3" w:rsidP="002802EC">
      <w:pPr>
        <w:pStyle w:val="PargrafoparaBibl"/>
        <w:widowControl/>
        <w:rPr>
          <w:bCs/>
          <w:lang w:val="es-ES_tradnl"/>
        </w:rPr>
      </w:pPr>
      <w:r w:rsidRPr="00F61AE9">
        <w:rPr>
          <w:lang w:val="es-ES_tradnl"/>
        </w:rPr>
        <w:t xml:space="preserve">RAYMOND LULLE, </w:t>
      </w:r>
      <w:r w:rsidRPr="00F61AE9">
        <w:rPr>
          <w:i/>
          <w:iCs/>
          <w:lang w:val="es-ES_tradnl"/>
        </w:rPr>
        <w:t>Le livre du gentil et des trois sages</w:t>
      </w:r>
      <w:r w:rsidRPr="00F61AE9">
        <w:rPr>
          <w:lang w:val="es-ES_tradnl"/>
        </w:rPr>
        <w:t>. Tr. et présenté par D. de Courcelles. Paris, Éditions de l’Éclat, 1992. 254 p.</w:t>
      </w:r>
      <w:r w:rsidRPr="00F61AE9">
        <w:rPr>
          <w:b/>
          <w:bCs/>
          <w:lang w:val="es-ES_tradnl"/>
        </w:rPr>
        <w:t xml:space="preserve"> </w:t>
      </w:r>
      <w:r w:rsidRPr="00F61AE9">
        <w:rPr>
          <w:bCs/>
          <w:lang w:val="es-ES_tradnl"/>
        </w:rPr>
        <w:t>[USP]</w:t>
      </w:r>
    </w:p>
    <w:p w:rsidR="004063F3" w:rsidRPr="00F61AE9" w:rsidRDefault="004063F3" w:rsidP="002802EC">
      <w:pPr>
        <w:pStyle w:val="PargrafoparaBibl"/>
        <w:widowControl/>
      </w:pPr>
      <w:r w:rsidRPr="00F61AE9">
        <w:rPr>
          <w:lang w:val="es-ES_tradnl"/>
        </w:rPr>
        <w:t xml:space="preserve">RAYMOND LULLE, </w:t>
      </w:r>
      <w:r w:rsidRPr="00F61AE9">
        <w:rPr>
          <w:i/>
          <w:lang w:val="es-ES_tradnl"/>
        </w:rPr>
        <w:t>Le Livre du gentil et des trois sages</w:t>
      </w:r>
      <w:r w:rsidRPr="00F61AE9">
        <w:rPr>
          <w:lang w:val="es-ES_tradnl"/>
        </w:rPr>
        <w:t xml:space="preserve">. Tr., intr. et notes par A. Llinarès. </w:t>
      </w:r>
      <w:r w:rsidRPr="00F61AE9">
        <w:t>Sagesses chrétiennes. Paris, Cer</w:t>
      </w:r>
      <w:r>
        <w:t>f, 1993. 281</w:t>
      </w:r>
      <w:r w:rsidRPr="00F61AE9">
        <w:t xml:space="preserve"> p. [UFSCar] </w:t>
      </w:r>
      <w:r>
        <w:t>[USP]</w:t>
      </w:r>
    </w:p>
    <w:p w:rsidR="004063F3" w:rsidRDefault="004063F3" w:rsidP="002802EC">
      <w:pPr>
        <w:pStyle w:val="PargrafoparaBibl"/>
        <w:widowControl/>
        <w:rPr>
          <w:bCs/>
          <w:lang w:val="pt-PT"/>
        </w:rPr>
      </w:pPr>
      <w:r w:rsidRPr="00F61AE9">
        <w:t xml:space="preserve">RAIMUNDO LULIO, </w:t>
      </w:r>
      <w:r w:rsidRPr="00F61AE9">
        <w:rPr>
          <w:i/>
          <w:iCs/>
        </w:rPr>
        <w:t>O livro do g</w:t>
      </w:r>
      <w:r w:rsidR="001C12FD">
        <w:rPr>
          <w:i/>
          <w:iCs/>
        </w:rPr>
        <w:t>entio</w:t>
      </w:r>
      <w:r w:rsidRPr="00F61AE9">
        <w:rPr>
          <w:i/>
          <w:iCs/>
        </w:rPr>
        <w:t xml:space="preserve"> e dos três sábios</w:t>
      </w:r>
      <w:r w:rsidRPr="00F61AE9">
        <w:t xml:space="preserve">. Tr. E. Jaulent. Petrópolis, Vozes, 2001. </w:t>
      </w:r>
      <w:r w:rsidRPr="00F61AE9">
        <w:rPr>
          <w:lang w:val="pt-PT"/>
        </w:rPr>
        <w:t>248 p. [UNICAMP] [USP</w:t>
      </w:r>
      <w:r w:rsidRPr="00F61AE9">
        <w:rPr>
          <w:bCs/>
          <w:lang w:val="pt-PT"/>
        </w:rPr>
        <w:t>]</w:t>
      </w:r>
    </w:p>
    <w:p w:rsidR="004063F3" w:rsidRPr="00E44244" w:rsidRDefault="004063F3" w:rsidP="002802EC">
      <w:pPr>
        <w:pStyle w:val="PargrafoparaBibl"/>
        <w:widowControl/>
        <w:rPr>
          <w:color w:val="808080"/>
        </w:rPr>
      </w:pPr>
      <w:r w:rsidRPr="003E59F1">
        <w:rPr>
          <w:color w:val="808080"/>
        </w:rPr>
        <w:t xml:space="preserve">RAIMONDO LULLO, </w:t>
      </w:r>
      <w:r w:rsidRPr="003E59F1">
        <w:rPr>
          <w:i/>
          <w:color w:val="808080"/>
        </w:rPr>
        <w:t>Il libro del gentile e dei tre savi</w:t>
      </w:r>
      <w:r w:rsidRPr="003E59F1">
        <w:rPr>
          <w:color w:val="808080"/>
        </w:rPr>
        <w:t xml:space="preserve">. </w:t>
      </w:r>
      <w:r w:rsidRPr="00103EC8">
        <w:rPr>
          <w:color w:val="808080"/>
          <w:lang w:val="en-US"/>
        </w:rPr>
        <w:t xml:space="preserve">Letture cristiane del secondo millennio. </w:t>
      </w:r>
      <w:r w:rsidRPr="00E44244">
        <w:rPr>
          <w:color w:val="808080"/>
        </w:rPr>
        <w:t>Milano, Paoline, 2012. 360 p.*</w:t>
      </w:r>
    </w:p>
    <w:p w:rsidR="004063F3" w:rsidRDefault="004063F3" w:rsidP="002802EC">
      <w:pPr>
        <w:pStyle w:val="PargrafoparaBibl"/>
        <w:widowControl/>
      </w:pPr>
      <w:r w:rsidRPr="00F61AE9">
        <w:t xml:space="preserve">RAMÓN LLULL, </w:t>
      </w:r>
      <w:r w:rsidRPr="00F61AE9">
        <w:rPr>
          <w:i/>
        </w:rPr>
        <w:t>Das Buch über die Heilige Maria. Libre de sancta Maria</w:t>
      </w:r>
      <w:r w:rsidRPr="00F61AE9">
        <w:t xml:space="preserve">. </w:t>
      </w:r>
      <w:r w:rsidRPr="00E91334">
        <w:t>Hrsg.</w:t>
      </w:r>
      <w:r w:rsidRPr="00F61AE9">
        <w:t xml:space="preserve"> F. D. Reboiras</w:t>
      </w:r>
      <w:r w:rsidR="000F73E2">
        <w:t xml:space="preserve"> und B. Garí.</w:t>
      </w:r>
      <w:r w:rsidRPr="00F61AE9">
        <w:t xml:space="preserve"> </w:t>
      </w:r>
      <w:r w:rsidRPr="00F61AE9">
        <w:rPr>
          <w:lang w:val="en-US"/>
        </w:rPr>
        <w:t>Über</w:t>
      </w:r>
      <w:r w:rsidR="00A312C1">
        <w:rPr>
          <w:lang w:val="en-US"/>
        </w:rPr>
        <w:t>s</w:t>
      </w:r>
      <w:r w:rsidRPr="00F61AE9">
        <w:rPr>
          <w:lang w:val="en-US"/>
        </w:rPr>
        <w:t xml:space="preserve">. E. P. Wolff. Mystik in Geschichte und Gegenwart, 19. Stuttgart-Bad Cannstatt, Frommann-Holzboog, 2005. </w:t>
      </w:r>
      <w:r w:rsidR="000F73E2">
        <w:t>379 p. [UFSCar] [USP]</w:t>
      </w:r>
    </w:p>
    <w:p w:rsidR="004063F3" w:rsidRPr="009919E2" w:rsidRDefault="004063F3" w:rsidP="002802EC">
      <w:pPr>
        <w:pStyle w:val="PargrafoparaBibl"/>
        <w:widowControl/>
        <w:rPr>
          <w:color w:val="808080" w:themeColor="background1" w:themeShade="80"/>
        </w:rPr>
      </w:pPr>
      <w:r w:rsidRPr="009919E2">
        <w:rPr>
          <w:color w:val="808080" w:themeColor="background1" w:themeShade="80"/>
        </w:rPr>
        <w:t xml:space="preserve">RAIMONDO LULLO, </w:t>
      </w:r>
      <w:r w:rsidRPr="009919E2">
        <w:rPr>
          <w:i/>
          <w:color w:val="808080" w:themeColor="background1" w:themeShade="80"/>
        </w:rPr>
        <w:t>Il libro del Natale. Il lamento della filosofia</w:t>
      </w:r>
      <w:r w:rsidRPr="009919E2">
        <w:rPr>
          <w:color w:val="808080" w:themeColor="background1" w:themeShade="80"/>
        </w:rPr>
        <w:t xml:space="preserve">. A cura di L. Obertello. Biblioteca medievale, 8. Firenze, Nardini, 1991. </w:t>
      </w:r>
      <w:r>
        <w:rPr>
          <w:color w:val="808080" w:themeColor="background1" w:themeShade="80"/>
        </w:rPr>
        <w:t>224 p.</w:t>
      </w:r>
      <w:r w:rsidRPr="009919E2">
        <w:rPr>
          <w:color w:val="808080" w:themeColor="background1" w:themeShade="80"/>
          <w:vertAlign w:val="superscript"/>
        </w:rPr>
        <w:t>#</w:t>
      </w:r>
    </w:p>
    <w:p w:rsidR="004063F3" w:rsidRPr="00207D3E" w:rsidRDefault="00775CB5" w:rsidP="002802EC">
      <w:pPr>
        <w:pStyle w:val="Ttulo5"/>
        <w:keepNext/>
        <w:spacing w:before="0"/>
        <w:rPr>
          <w:color w:val="FF0000"/>
          <w:lang w:val="es-ES_tradnl"/>
        </w:rPr>
      </w:pPr>
      <w:r>
        <w:rPr>
          <w:color w:val="FF0000"/>
          <w:lang w:val="es-ES_tradnl"/>
        </w:rPr>
        <w:t>Antologias</w:t>
      </w:r>
    </w:p>
    <w:p w:rsidR="004063F3" w:rsidRPr="0034133B" w:rsidRDefault="004063F3" w:rsidP="002802EC">
      <w:pPr>
        <w:pStyle w:val="PargrafoparaBibl"/>
        <w:widowControl/>
        <w:rPr>
          <w:lang w:val="en-US"/>
        </w:rPr>
      </w:pPr>
      <w:r w:rsidRPr="00F61AE9">
        <w:rPr>
          <w:rStyle w:val="nfase"/>
        </w:rPr>
        <w:t>Antologia de Ramon</w:t>
      </w:r>
      <w:r w:rsidRPr="00F61AE9">
        <w:t xml:space="preserve"> </w:t>
      </w:r>
      <w:r w:rsidRPr="00F61AE9">
        <w:rPr>
          <w:i/>
          <w:iCs/>
        </w:rPr>
        <w:t>Llull</w:t>
      </w:r>
      <w:r w:rsidRPr="00F61AE9">
        <w:rPr>
          <w:i/>
        </w:rPr>
        <w:t>. Obras misticas. Obras doctrinales</w:t>
      </w:r>
      <w:r w:rsidRPr="00F61AE9">
        <w:t xml:space="preserve">. </w:t>
      </w:r>
      <w:r w:rsidRPr="00EA4E20">
        <w:t>Ed. M. Batllori</w:t>
      </w:r>
      <w:r w:rsidR="00EA4E20" w:rsidRPr="00EA4E20">
        <w:t>. Tr. A. M.</w:t>
      </w:r>
      <w:r w:rsidR="00EA4E20">
        <w:t xml:space="preserve"> </w:t>
      </w:r>
      <w:r w:rsidR="00EA4E20" w:rsidRPr="00EA4E20">
        <w:t>de Saavedra y F. P. Samaranch</w:t>
      </w:r>
      <w:r w:rsidRPr="00EA4E20">
        <w:t xml:space="preserve">. Madrid, Relaciones Culturales, 1961. </w:t>
      </w:r>
      <w:r w:rsidRPr="0034133B">
        <w:rPr>
          <w:lang w:val="en-US"/>
        </w:rPr>
        <w:t xml:space="preserve">2 vols. </w:t>
      </w:r>
      <w:r w:rsidR="00EA4E20" w:rsidRPr="0034133B">
        <w:rPr>
          <w:lang w:val="en-US"/>
        </w:rPr>
        <w:t xml:space="preserve">[PUC] </w:t>
      </w:r>
      <w:r w:rsidRPr="0034133B">
        <w:rPr>
          <w:lang w:val="en-US"/>
        </w:rPr>
        <w:t>[UNESP]</w:t>
      </w:r>
    </w:p>
    <w:p w:rsidR="004063F3" w:rsidRDefault="004063F3" w:rsidP="002802EC">
      <w:pPr>
        <w:pStyle w:val="PargrafoparaBibl"/>
        <w:widowControl/>
        <w:rPr>
          <w:lang w:val="en-US"/>
        </w:rPr>
      </w:pPr>
      <w:r w:rsidRPr="00EA4E20">
        <w:rPr>
          <w:i/>
          <w:iCs/>
          <w:lang w:val="en-US"/>
        </w:rPr>
        <w:t xml:space="preserve">Selected works of Ramon Llull </w:t>
      </w:r>
      <w:r w:rsidRPr="00F61AE9">
        <w:rPr>
          <w:i/>
          <w:iCs/>
          <w:lang w:val="en-US"/>
        </w:rPr>
        <w:t>1232-1316</w:t>
      </w:r>
      <w:r w:rsidRPr="00F61AE9">
        <w:rPr>
          <w:lang w:val="en-US"/>
        </w:rPr>
        <w:t xml:space="preserve">. </w:t>
      </w:r>
      <w:r w:rsidR="00775CB5">
        <w:rPr>
          <w:lang w:val="en-US"/>
        </w:rPr>
        <w:t>[</w:t>
      </w:r>
      <w:r w:rsidR="00775CB5" w:rsidRPr="00775CB5">
        <w:rPr>
          <w:lang w:val="en-US"/>
        </w:rPr>
        <w:t>The Book of the gentile and the three wise men</w:t>
      </w:r>
      <w:r w:rsidR="00775CB5">
        <w:rPr>
          <w:lang w:val="en-US"/>
        </w:rPr>
        <w:t>;</w:t>
      </w:r>
      <w:r w:rsidR="00775CB5" w:rsidRPr="00775CB5">
        <w:rPr>
          <w:lang w:val="en-US"/>
        </w:rPr>
        <w:t xml:space="preserve"> Ars </w:t>
      </w:r>
      <w:r w:rsidR="00775CB5">
        <w:rPr>
          <w:lang w:val="en-US"/>
        </w:rPr>
        <w:t>d</w:t>
      </w:r>
      <w:r w:rsidR="00775CB5" w:rsidRPr="00775CB5">
        <w:rPr>
          <w:lang w:val="en-US"/>
        </w:rPr>
        <w:t>emonstrativa</w:t>
      </w:r>
      <w:r w:rsidR="00775CB5">
        <w:rPr>
          <w:lang w:val="en-US"/>
        </w:rPr>
        <w:t>;</w:t>
      </w:r>
      <w:r w:rsidR="00775CB5" w:rsidRPr="00775CB5">
        <w:rPr>
          <w:lang w:val="en-US"/>
        </w:rPr>
        <w:t xml:space="preserve"> Ars </w:t>
      </w:r>
      <w:r w:rsidR="00775CB5">
        <w:rPr>
          <w:lang w:val="en-US"/>
        </w:rPr>
        <w:t>b</w:t>
      </w:r>
      <w:r w:rsidR="00775CB5" w:rsidRPr="00775CB5">
        <w:rPr>
          <w:lang w:val="en-US"/>
        </w:rPr>
        <w:t>revis</w:t>
      </w:r>
      <w:r w:rsidR="00775CB5">
        <w:rPr>
          <w:lang w:val="en-US"/>
        </w:rPr>
        <w:t>;</w:t>
      </w:r>
      <w:r w:rsidR="00775CB5" w:rsidRPr="00775CB5">
        <w:rPr>
          <w:lang w:val="en-US"/>
        </w:rPr>
        <w:t xml:space="preserve"> Felix or the book of wonders</w:t>
      </w:r>
      <w:r w:rsidR="00775CB5">
        <w:rPr>
          <w:lang w:val="en-US"/>
        </w:rPr>
        <w:t>;</w:t>
      </w:r>
      <w:r w:rsidR="00775CB5" w:rsidRPr="00775CB5">
        <w:rPr>
          <w:lang w:val="en-US"/>
        </w:rPr>
        <w:t xml:space="preserve"> Principles of </w:t>
      </w:r>
      <w:r w:rsidR="00775CB5">
        <w:rPr>
          <w:lang w:val="en-US"/>
        </w:rPr>
        <w:t>m</w:t>
      </w:r>
      <w:r w:rsidR="00775CB5" w:rsidRPr="00775CB5">
        <w:rPr>
          <w:lang w:val="en-US"/>
        </w:rPr>
        <w:t>edicine</w:t>
      </w:r>
      <w:r w:rsidR="00775CB5">
        <w:rPr>
          <w:lang w:val="en-US"/>
        </w:rPr>
        <w:t>;</w:t>
      </w:r>
      <w:r w:rsidR="00775CB5" w:rsidRPr="00775CB5">
        <w:rPr>
          <w:lang w:val="en-US"/>
        </w:rPr>
        <w:t xml:space="preserve"> Flowers of love and flowers of intelligence</w:t>
      </w:r>
      <w:r w:rsidR="00775CB5">
        <w:rPr>
          <w:lang w:val="en-US"/>
        </w:rPr>
        <w:t xml:space="preserve">]. </w:t>
      </w:r>
      <w:r w:rsidRPr="00F61AE9">
        <w:rPr>
          <w:lang w:val="en-US"/>
        </w:rPr>
        <w:t>Ed. A. Bonner. Princeton</w:t>
      </w:r>
      <w:r w:rsidR="002C1F3F">
        <w:rPr>
          <w:lang w:val="en-US"/>
        </w:rPr>
        <w:t>,</w:t>
      </w:r>
      <w:r w:rsidRPr="00F61AE9">
        <w:rPr>
          <w:lang w:val="en-US"/>
        </w:rPr>
        <w:t xml:space="preserve"> UP, 1985. </w:t>
      </w:r>
      <w:r w:rsidRPr="00831EAF">
        <w:rPr>
          <w:lang w:val="en-US"/>
        </w:rPr>
        <w:t>2 vols. [UNICAMP] [USP]</w:t>
      </w:r>
      <w:r w:rsidR="00775CB5" w:rsidRPr="00775CB5">
        <w:rPr>
          <w:lang w:val="en-US"/>
        </w:rPr>
        <w:t xml:space="preserve"> </w:t>
      </w:r>
    </w:p>
    <w:p w:rsidR="00E17929" w:rsidRPr="00F61AE9" w:rsidRDefault="00E17929" w:rsidP="002802EC">
      <w:pPr>
        <w:pStyle w:val="PargrafoparaBibl"/>
        <w:widowControl/>
        <w:rPr>
          <w:lang w:val="es-ES_tradnl"/>
        </w:rPr>
      </w:pPr>
      <w:r w:rsidRPr="00F61AE9">
        <w:rPr>
          <w:lang w:val="en-US"/>
        </w:rPr>
        <w:t xml:space="preserve">RAMÓN LLULL, </w:t>
      </w:r>
      <w:r w:rsidRPr="00F61AE9">
        <w:rPr>
          <w:i/>
          <w:iCs/>
          <w:lang w:val="en-US"/>
        </w:rPr>
        <w:t xml:space="preserve">L’arbre de philosophie d’amour. </w:t>
      </w:r>
      <w:r w:rsidRPr="00F61AE9">
        <w:rPr>
          <w:i/>
          <w:iCs/>
        </w:rPr>
        <w:t>Le Livre de l’ami et de l’aimé, et choix de textes philosophiques et mystiques.</w:t>
      </w:r>
      <w:r w:rsidRPr="00F61AE9">
        <w:t xml:space="preserve"> Intr., tr., notes par L. Sala-Molins. </w:t>
      </w:r>
      <w:r w:rsidRPr="003A2EE3">
        <w:rPr>
          <w:lang w:val="en-US"/>
        </w:rPr>
        <w:t xml:space="preserve">Paris, Aubier-Montaigne, 1967. </w:t>
      </w:r>
      <w:r w:rsidRPr="00F61AE9">
        <w:rPr>
          <w:lang w:val="es-ES_tradnl"/>
        </w:rPr>
        <w:t>423 p. [USP]</w:t>
      </w:r>
    </w:p>
    <w:p w:rsidR="00775CB5" w:rsidRPr="00F61AE9" w:rsidRDefault="00775CB5" w:rsidP="002802EC">
      <w:pPr>
        <w:pStyle w:val="PargrafoparaBibl"/>
        <w:widowControl/>
        <w:rPr>
          <w:szCs w:val="18"/>
        </w:rPr>
      </w:pPr>
      <w:r w:rsidRPr="00F61AE9">
        <w:rPr>
          <w:szCs w:val="18"/>
          <w:lang w:val="es-ES_tradnl"/>
        </w:rPr>
        <w:lastRenderedPageBreak/>
        <w:t xml:space="preserve">RAYMOND LULLE, </w:t>
      </w:r>
      <w:r w:rsidRPr="00F61AE9">
        <w:rPr>
          <w:i/>
          <w:iCs/>
          <w:szCs w:val="18"/>
          <w:lang w:val="es-ES_tradnl"/>
        </w:rPr>
        <w:t>Anthologie poétique</w:t>
      </w:r>
      <w:r w:rsidRPr="00F61AE9">
        <w:rPr>
          <w:szCs w:val="18"/>
          <w:lang w:val="es-ES_tradnl"/>
        </w:rPr>
        <w:t xml:space="preserve">. </w:t>
      </w:r>
      <w:r w:rsidRPr="00F61AE9">
        <w:rPr>
          <w:lang w:val="es-ES_tradnl"/>
        </w:rPr>
        <w:t xml:space="preserve">Intr. et tr. par A. Llinarès. </w:t>
      </w:r>
      <w:r w:rsidRPr="00F61AE9">
        <w:rPr>
          <w:szCs w:val="18"/>
          <w:lang w:val="es-ES_tradnl"/>
        </w:rPr>
        <w:t xml:space="preserve">Sagesses chrétiennes. Paris, Cerf, 1998. </w:t>
      </w:r>
      <w:r w:rsidRPr="00F61AE9">
        <w:rPr>
          <w:szCs w:val="18"/>
        </w:rPr>
        <w:t xml:space="preserve">208 p. </w:t>
      </w:r>
      <w:r w:rsidRPr="00F61AE9">
        <w:rPr>
          <w:noProof/>
        </w:rPr>
        <w:t>[USP]</w:t>
      </w:r>
    </w:p>
    <w:p w:rsidR="00E17929" w:rsidRPr="00F61AE9" w:rsidRDefault="00E17929" w:rsidP="002802EC">
      <w:pPr>
        <w:pStyle w:val="PargrafoparaBibl"/>
        <w:widowControl/>
        <w:rPr>
          <w:noProof/>
        </w:rPr>
      </w:pPr>
      <w:r w:rsidRPr="00F61AE9">
        <w:t xml:space="preserve">RAIMUNDO LÚLIO, </w:t>
      </w:r>
      <w:r w:rsidRPr="00F61AE9">
        <w:rPr>
          <w:i/>
          <w:iCs/>
        </w:rPr>
        <w:t>Escritos antiaverroístas (1309-1311)</w:t>
      </w:r>
      <w:r w:rsidRPr="00F61AE9">
        <w:rPr>
          <w:i/>
        </w:rPr>
        <w:t>: Do nascimento do Menino Jesus; Livro da lamentacão da Filosofia</w:t>
      </w:r>
      <w:r w:rsidRPr="00F61AE9">
        <w:t>. Tr. B. B. Rosson, S. Alcides e R. Polito. Pensamento</w:t>
      </w:r>
      <w:r>
        <w:t xml:space="preserve"> franciscano</w:t>
      </w:r>
      <w:r w:rsidRPr="00F61AE9">
        <w:t xml:space="preserve">, 4. Porto Alegre, Edipucrs / USF, 2001. 200 p. </w:t>
      </w:r>
      <w:r w:rsidR="00CD714F">
        <w:t xml:space="preserve">[PUC] </w:t>
      </w:r>
      <w:r w:rsidRPr="00F61AE9">
        <w:t>[UNESP] [UNICAMP]</w:t>
      </w:r>
      <w:r w:rsidRPr="00F61AE9">
        <w:rPr>
          <w:noProof/>
        </w:rPr>
        <w:t xml:space="preserve"> [UNIFESP] [USP]</w:t>
      </w:r>
    </w:p>
    <w:p w:rsidR="00775CB5" w:rsidRPr="00F61AE9" w:rsidRDefault="00775CB5" w:rsidP="002802EC">
      <w:pPr>
        <w:pStyle w:val="PargrafoparaBibl"/>
        <w:widowControl/>
      </w:pPr>
      <w:r w:rsidRPr="00F61AE9">
        <w:rPr>
          <w:lang w:val="es-ES_tradnl"/>
        </w:rPr>
        <w:t xml:space="preserve">CANALS VIDAL, F., ed., </w:t>
      </w:r>
      <w:r w:rsidRPr="00F61AE9">
        <w:rPr>
          <w:i/>
          <w:iCs/>
          <w:lang w:val="es-ES_tradnl"/>
        </w:rPr>
        <w:t>Texto de los grandes filosofos: Edad Media</w:t>
      </w:r>
      <w:r w:rsidRPr="00F61AE9">
        <w:rPr>
          <w:lang w:val="es-ES_tradnl"/>
        </w:rPr>
        <w:t>. [Agustín, Anselmo, Tomás de Aquin</w:t>
      </w:r>
      <w:r w:rsidRPr="00F61AE9">
        <w:t>o, Buenaventura, Lulio, Duns Escoto, Ockham.] Curso de filosofia tomista, 13. Barcelona, Herder, 1985</w:t>
      </w:r>
      <w:r w:rsidRPr="00F61AE9">
        <w:rPr>
          <w:vertAlign w:val="superscript"/>
        </w:rPr>
        <w:t>3</w:t>
      </w:r>
      <w:r w:rsidRPr="00F61AE9">
        <w:t>. 263 p. [USP]</w:t>
      </w:r>
    </w:p>
    <w:p w:rsidR="004C7517" w:rsidRPr="004C7517" w:rsidRDefault="004C7517" w:rsidP="002802EC">
      <w:pPr>
        <w:pStyle w:val="Ttulo5"/>
        <w:keepNext/>
        <w:spacing w:before="0"/>
        <w:rPr>
          <w:color w:val="FF0000"/>
          <w:lang w:val="es-ES_tradnl"/>
        </w:rPr>
      </w:pPr>
      <w:r>
        <w:rPr>
          <w:color w:val="FF0000"/>
          <w:lang w:val="es-ES_tradnl"/>
        </w:rPr>
        <w:t xml:space="preserve">Sobre </w:t>
      </w:r>
      <w:r w:rsidRPr="004C7517">
        <w:rPr>
          <w:color w:val="FF0000"/>
          <w:lang w:val="es-ES_tradnl"/>
        </w:rPr>
        <w:t>L</w:t>
      </w:r>
      <w:r w:rsidR="001A0D14">
        <w:rPr>
          <w:color w:val="FF0000"/>
          <w:lang w:val="es-ES_tradnl"/>
        </w:rPr>
        <w:t>ú</w:t>
      </w:r>
      <w:r w:rsidRPr="004C7517">
        <w:rPr>
          <w:color w:val="FF0000"/>
          <w:lang w:val="es-ES_tradnl"/>
        </w:rPr>
        <w:t>lio</w:t>
      </w:r>
    </w:p>
    <w:p w:rsidR="004C7517" w:rsidRDefault="004C7517" w:rsidP="002802EC">
      <w:pPr>
        <w:pStyle w:val="PargrafoparaBibl"/>
        <w:widowControl/>
        <w:rPr>
          <w:lang w:val="en-US"/>
        </w:rPr>
      </w:pPr>
      <w:r w:rsidRPr="004C7517">
        <w:rPr>
          <w:i/>
        </w:rPr>
        <w:t xml:space="preserve">Cusanus-Texte, III, 3, Marginalien, 3. </w:t>
      </w:r>
      <w:r w:rsidRPr="004C7517">
        <w:rPr>
          <w:i/>
          <w:lang w:val="en-US"/>
        </w:rPr>
        <w:t>Raimundus Lullus</w:t>
      </w:r>
      <w:r w:rsidRPr="00DD6F49">
        <w:rPr>
          <w:lang w:val="en-US"/>
        </w:rPr>
        <w:t xml:space="preserve">. </w:t>
      </w:r>
      <w:r w:rsidRPr="004C7517">
        <w:rPr>
          <w:i/>
          <w:lang w:val="en-US"/>
        </w:rPr>
        <w:t>Die Exzerpte und Randnoten des Nikolaus von Kues zu den Schriften des Raimundus Lullus. Extractum ex libris meditacionum Raymundi</w:t>
      </w:r>
      <w:r w:rsidRPr="004C7517">
        <w:rPr>
          <w:lang w:val="en-US"/>
        </w:rPr>
        <w:t xml:space="preserve">. </w:t>
      </w:r>
      <w:r>
        <w:rPr>
          <w:lang w:val="en-US"/>
        </w:rPr>
        <w:t xml:space="preserve">Hrsg. </w:t>
      </w:r>
      <w:r w:rsidRPr="00751A80">
        <w:rPr>
          <w:lang w:val="en-US"/>
        </w:rPr>
        <w:t>und erläutert von</w:t>
      </w:r>
      <w:r>
        <w:rPr>
          <w:lang w:val="en-US"/>
        </w:rPr>
        <w:t xml:space="preserve"> T. </w:t>
      </w:r>
      <w:r w:rsidRPr="004C7517">
        <w:rPr>
          <w:lang w:val="en-US"/>
        </w:rPr>
        <w:t>Pindl-Büchel</w:t>
      </w:r>
      <w:r>
        <w:rPr>
          <w:lang w:val="en-US"/>
        </w:rPr>
        <w:t xml:space="preserve">. </w:t>
      </w:r>
      <w:r w:rsidRPr="00520BA3">
        <w:rPr>
          <w:lang w:val="en-US"/>
        </w:rPr>
        <w:t>Heidelberg, Winter,</w:t>
      </w:r>
      <w:r>
        <w:rPr>
          <w:lang w:val="en-US"/>
        </w:rPr>
        <w:t xml:space="preserve"> 1990. 50 p.</w:t>
      </w:r>
      <w:r w:rsidR="000F73E2">
        <w:rPr>
          <w:lang w:val="en-US"/>
        </w:rPr>
        <w:t xml:space="preserve"> [USP]</w:t>
      </w:r>
    </w:p>
    <w:p w:rsidR="004C7517" w:rsidRDefault="004C7517" w:rsidP="002802EC">
      <w:pPr>
        <w:pStyle w:val="PargrafoparaBibl"/>
        <w:widowControl/>
        <w:rPr>
          <w:lang w:val="en-US"/>
        </w:rPr>
      </w:pPr>
      <w:r w:rsidRPr="00A312C1">
        <w:rPr>
          <w:i/>
          <w:lang w:val="en-US"/>
        </w:rPr>
        <w:t xml:space="preserve">Cusanus-Texte, III, 4, Marginalien, 4. </w:t>
      </w:r>
      <w:r w:rsidRPr="004C7517">
        <w:rPr>
          <w:i/>
          <w:lang w:val="en-US"/>
        </w:rPr>
        <w:t>Raimundus Lullus</w:t>
      </w:r>
      <w:r w:rsidRPr="00DD6F49">
        <w:rPr>
          <w:lang w:val="en-US"/>
        </w:rPr>
        <w:t>. Die Exzerptensammlung aus Schriften des Raimundus Lullus im Codex Cusanus 83</w:t>
      </w:r>
      <w:r>
        <w:rPr>
          <w:lang w:val="en-US"/>
        </w:rPr>
        <w:t>.</w:t>
      </w:r>
      <w:r w:rsidRPr="004C7517">
        <w:rPr>
          <w:lang w:val="en-US"/>
        </w:rPr>
        <w:t xml:space="preserve"> </w:t>
      </w:r>
      <w:r>
        <w:rPr>
          <w:lang w:val="en-US"/>
        </w:rPr>
        <w:t xml:space="preserve">Hrsg. </w:t>
      </w:r>
      <w:r w:rsidRPr="00751A80">
        <w:rPr>
          <w:lang w:val="en-US"/>
        </w:rPr>
        <w:t>und erläutert von</w:t>
      </w:r>
      <w:r>
        <w:rPr>
          <w:lang w:val="en-US"/>
        </w:rPr>
        <w:t xml:space="preserve"> U. Roth. </w:t>
      </w:r>
      <w:r w:rsidRPr="00520BA3">
        <w:rPr>
          <w:lang w:val="en-US"/>
        </w:rPr>
        <w:t>Heidelberg, Winter,</w:t>
      </w:r>
      <w:r>
        <w:rPr>
          <w:lang w:val="en-US"/>
        </w:rPr>
        <w:t xml:space="preserve"> 1999. 88 p.</w:t>
      </w:r>
      <w:r w:rsidR="00C8008C">
        <w:rPr>
          <w:lang w:val="en-US"/>
        </w:rPr>
        <w:t xml:space="preserve"> [USP]</w:t>
      </w:r>
    </w:p>
    <w:p w:rsidR="00446086" w:rsidRDefault="00446086" w:rsidP="002802EC">
      <w:pPr>
        <w:pStyle w:val="Ttulo5"/>
        <w:keepNext/>
        <w:spacing w:before="0"/>
        <w:rPr>
          <w:color w:val="FF0000"/>
        </w:rPr>
      </w:pPr>
      <w:r>
        <w:rPr>
          <w:color w:val="FF0000"/>
        </w:rPr>
        <w:t>Instrumentos</w:t>
      </w:r>
    </w:p>
    <w:p w:rsidR="000C309B" w:rsidRDefault="000C309B" w:rsidP="002802EC">
      <w:pPr>
        <w:pStyle w:val="PargrafoparaBibl"/>
        <w:widowControl/>
        <w:rPr>
          <w:noProof/>
          <w:color w:val="808080" w:themeColor="background1" w:themeShade="80"/>
          <w:szCs w:val="15"/>
        </w:rPr>
      </w:pPr>
      <w:r w:rsidRPr="00F6292C">
        <w:rPr>
          <w:i/>
          <w:noProof/>
          <w:color w:val="808080" w:themeColor="background1" w:themeShade="80"/>
          <w:szCs w:val="15"/>
        </w:rPr>
        <w:t>Raimundus Lullus</w:t>
      </w:r>
      <w:r w:rsidRPr="000C309B">
        <w:rPr>
          <w:i/>
          <w:noProof/>
          <w:color w:val="808080" w:themeColor="background1" w:themeShade="80"/>
          <w:szCs w:val="15"/>
        </w:rPr>
        <w:t xml:space="preserve">, </w:t>
      </w:r>
      <w:r w:rsidRPr="000C309B">
        <w:rPr>
          <w:i/>
          <w:color w:val="808080" w:themeColor="background1" w:themeShade="80"/>
          <w:szCs w:val="24"/>
        </w:rPr>
        <w:t>Ars generalis ultima</w:t>
      </w:r>
      <w:r w:rsidRPr="00F6292C">
        <w:rPr>
          <w:color w:val="808080" w:themeColor="background1" w:themeShade="80"/>
          <w:szCs w:val="24"/>
        </w:rPr>
        <w:t>.</w:t>
      </w:r>
      <w:r>
        <w:rPr>
          <w:color w:val="808080" w:themeColor="background1" w:themeShade="80"/>
          <w:szCs w:val="24"/>
        </w:rPr>
        <w:t xml:space="preserve"> (CCCM 75</w:t>
      </w:r>
      <w:r w:rsidRPr="00F6292C">
        <w:rPr>
          <w:color w:val="808080" w:themeColor="background1" w:themeShade="80"/>
          <w:szCs w:val="24"/>
        </w:rPr>
        <w:t xml:space="preserve">). Instrumenta lexicologica latina, A, </w:t>
      </w:r>
      <w:r>
        <w:rPr>
          <w:color w:val="808080" w:themeColor="background1" w:themeShade="80"/>
          <w:szCs w:val="24"/>
        </w:rPr>
        <w:t>33</w:t>
      </w:r>
      <w:r w:rsidRPr="00F6292C">
        <w:rPr>
          <w:color w:val="808080" w:themeColor="background1" w:themeShade="80"/>
          <w:szCs w:val="24"/>
        </w:rPr>
        <w:t>. Turnholt, Brepols, 19</w:t>
      </w:r>
      <w:r>
        <w:rPr>
          <w:color w:val="808080" w:themeColor="background1" w:themeShade="80"/>
          <w:szCs w:val="24"/>
        </w:rPr>
        <w:t>86</w:t>
      </w:r>
      <w:r w:rsidRPr="00F6292C">
        <w:rPr>
          <w:color w:val="808080" w:themeColor="background1" w:themeShade="80"/>
          <w:szCs w:val="24"/>
        </w:rPr>
        <w:t xml:space="preserve">. </w:t>
      </w:r>
      <w:r>
        <w:rPr>
          <w:color w:val="808080" w:themeColor="background1" w:themeShade="80"/>
          <w:szCs w:val="24"/>
        </w:rPr>
        <w:t>49</w:t>
      </w:r>
      <w:r w:rsidRPr="00F6292C">
        <w:rPr>
          <w:color w:val="808080" w:themeColor="background1" w:themeShade="80"/>
          <w:szCs w:val="24"/>
        </w:rPr>
        <w:t xml:space="preserve"> p. + </w:t>
      </w:r>
      <w:r>
        <w:rPr>
          <w:color w:val="808080" w:themeColor="background1" w:themeShade="80"/>
          <w:szCs w:val="24"/>
        </w:rPr>
        <w:t>14</w:t>
      </w:r>
      <w:r w:rsidRPr="00F6292C">
        <w:rPr>
          <w:color w:val="808080" w:themeColor="background1" w:themeShade="80"/>
          <w:szCs w:val="24"/>
        </w:rPr>
        <w:t xml:space="preserve"> microfiches</w:t>
      </w:r>
      <w:r w:rsidRPr="00F6292C">
        <w:rPr>
          <w:noProof/>
          <w:color w:val="808080" w:themeColor="background1" w:themeShade="80"/>
          <w:szCs w:val="15"/>
        </w:rPr>
        <w:t>.</w:t>
      </w:r>
    </w:p>
    <w:p w:rsidR="00F6292C" w:rsidRDefault="00F6292C" w:rsidP="002802EC">
      <w:pPr>
        <w:pStyle w:val="PargrafoparaBibl"/>
        <w:widowControl/>
        <w:rPr>
          <w:noProof/>
          <w:color w:val="808080" w:themeColor="background1" w:themeShade="80"/>
          <w:szCs w:val="15"/>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Opera latina</w:t>
      </w:r>
      <w:r w:rsidRPr="00F6292C">
        <w:rPr>
          <w:i/>
          <w:color w:val="808080" w:themeColor="background1" w:themeShade="80"/>
          <w:szCs w:val="24"/>
        </w:rPr>
        <w:t>, op. 49-52</w:t>
      </w:r>
      <w:r w:rsidRPr="00F6292C">
        <w:rPr>
          <w:color w:val="808080" w:themeColor="background1" w:themeShade="80"/>
          <w:szCs w:val="24"/>
        </w:rPr>
        <w:t>. (CCCM 182). Instrumenta lexicologica latina, A, 147. Turnholt, Brepols, 2004. VII+55 p. + 7 microfiches</w:t>
      </w:r>
      <w:r w:rsidRPr="00F6292C">
        <w:rPr>
          <w:noProof/>
          <w:color w:val="808080" w:themeColor="background1" w:themeShade="80"/>
          <w:szCs w:val="15"/>
        </w:rPr>
        <w:t>.</w:t>
      </w:r>
    </w:p>
    <w:p w:rsidR="000C309B" w:rsidRDefault="000C309B" w:rsidP="002802EC">
      <w:pPr>
        <w:pStyle w:val="PargrafoparaBibl"/>
        <w:widowControl/>
        <w:rPr>
          <w:noProof/>
          <w:color w:val="808080" w:themeColor="background1" w:themeShade="80"/>
          <w:szCs w:val="15"/>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Opera latina</w:t>
      </w:r>
      <w:r w:rsidRPr="00F6292C">
        <w:rPr>
          <w:i/>
          <w:color w:val="808080" w:themeColor="background1" w:themeShade="80"/>
          <w:szCs w:val="24"/>
        </w:rPr>
        <w:t xml:space="preserve">, op. </w:t>
      </w:r>
      <w:r>
        <w:rPr>
          <w:i/>
          <w:color w:val="808080" w:themeColor="background1" w:themeShade="80"/>
          <w:szCs w:val="24"/>
        </w:rPr>
        <w:t>76</w:t>
      </w:r>
      <w:r w:rsidRPr="00F6292C">
        <w:rPr>
          <w:i/>
          <w:color w:val="808080" w:themeColor="background1" w:themeShade="80"/>
          <w:szCs w:val="24"/>
        </w:rPr>
        <w:t>-</w:t>
      </w:r>
      <w:r>
        <w:rPr>
          <w:i/>
          <w:color w:val="808080" w:themeColor="background1" w:themeShade="80"/>
          <w:szCs w:val="24"/>
        </w:rPr>
        <w:t>81</w:t>
      </w:r>
      <w:r>
        <w:rPr>
          <w:color w:val="808080" w:themeColor="background1" w:themeShade="80"/>
          <w:szCs w:val="24"/>
        </w:rPr>
        <w:t>. (CCCM 79</w:t>
      </w:r>
      <w:r w:rsidRPr="00F6292C">
        <w:rPr>
          <w:color w:val="808080" w:themeColor="background1" w:themeShade="80"/>
          <w:szCs w:val="24"/>
        </w:rPr>
        <w:t xml:space="preserve">). Instrumenta lexicologica latina, A, </w:t>
      </w:r>
      <w:r>
        <w:rPr>
          <w:color w:val="808080" w:themeColor="background1" w:themeShade="80"/>
          <w:szCs w:val="24"/>
        </w:rPr>
        <w:t>52</w:t>
      </w:r>
      <w:r w:rsidRPr="00F6292C">
        <w:rPr>
          <w:color w:val="808080" w:themeColor="background1" w:themeShade="80"/>
          <w:szCs w:val="24"/>
        </w:rPr>
        <w:t xml:space="preserve">. Turnholt, Brepols, </w:t>
      </w:r>
      <w:r w:rsidRPr="000C309B">
        <w:rPr>
          <w:color w:val="808080" w:themeColor="background1" w:themeShade="80"/>
          <w:szCs w:val="24"/>
        </w:rPr>
        <w:t>1989</w:t>
      </w:r>
      <w:r w:rsidRPr="00F6292C">
        <w:rPr>
          <w:color w:val="808080" w:themeColor="background1" w:themeShade="80"/>
          <w:szCs w:val="24"/>
        </w:rPr>
        <w:t xml:space="preserve">. </w:t>
      </w:r>
      <w:r>
        <w:rPr>
          <w:color w:val="808080" w:themeColor="background1" w:themeShade="80"/>
          <w:szCs w:val="24"/>
        </w:rPr>
        <w:t xml:space="preserve">61 </w:t>
      </w:r>
      <w:r w:rsidRPr="00F6292C">
        <w:rPr>
          <w:color w:val="808080" w:themeColor="background1" w:themeShade="80"/>
          <w:szCs w:val="24"/>
        </w:rPr>
        <w:t xml:space="preserve">p. + </w:t>
      </w:r>
      <w:r>
        <w:rPr>
          <w:color w:val="808080" w:themeColor="background1" w:themeShade="80"/>
          <w:szCs w:val="24"/>
        </w:rPr>
        <w:t>9</w:t>
      </w:r>
      <w:r w:rsidRPr="00F6292C">
        <w:rPr>
          <w:color w:val="808080" w:themeColor="background1" w:themeShade="80"/>
          <w:szCs w:val="24"/>
        </w:rPr>
        <w:t xml:space="preserve"> microfiches</w:t>
      </w:r>
      <w:r w:rsidRPr="00F6292C">
        <w:rPr>
          <w:noProof/>
          <w:color w:val="808080" w:themeColor="background1" w:themeShade="80"/>
          <w:szCs w:val="15"/>
        </w:rPr>
        <w:t>.</w:t>
      </w:r>
    </w:p>
    <w:p w:rsidR="00F6292C" w:rsidRDefault="00F6292C" w:rsidP="002802EC">
      <w:pPr>
        <w:pStyle w:val="PargrafoparaBibl"/>
        <w:widowControl/>
        <w:rPr>
          <w:noProof/>
          <w:color w:val="808080" w:themeColor="background1" w:themeShade="80"/>
          <w:szCs w:val="15"/>
        </w:rPr>
      </w:pPr>
      <w:r w:rsidRPr="00F6292C">
        <w:rPr>
          <w:i/>
          <w:noProof/>
          <w:color w:val="808080" w:themeColor="background1" w:themeShade="80"/>
          <w:szCs w:val="15"/>
        </w:rPr>
        <w:t xml:space="preserve">Raimundus Lullus, Opera </w:t>
      </w:r>
      <w:r w:rsidR="000C309B">
        <w:rPr>
          <w:i/>
          <w:noProof/>
          <w:color w:val="808080" w:themeColor="background1" w:themeShade="80"/>
          <w:szCs w:val="15"/>
        </w:rPr>
        <w:t>l</w:t>
      </w:r>
      <w:r w:rsidRPr="00F6292C">
        <w:rPr>
          <w:i/>
          <w:noProof/>
          <w:color w:val="808080" w:themeColor="background1" w:themeShade="80"/>
          <w:szCs w:val="15"/>
        </w:rPr>
        <w:t xml:space="preserve">atina sive in linguam </w:t>
      </w:r>
      <w:r w:rsidR="000C309B">
        <w:rPr>
          <w:i/>
          <w:noProof/>
          <w:color w:val="808080" w:themeColor="background1" w:themeShade="80"/>
          <w:szCs w:val="15"/>
        </w:rPr>
        <w:t>l</w:t>
      </w:r>
      <w:r w:rsidRPr="00F6292C">
        <w:rPr>
          <w:i/>
          <w:noProof/>
          <w:color w:val="808080" w:themeColor="background1" w:themeShade="80"/>
          <w:szCs w:val="15"/>
        </w:rPr>
        <w:t>atinam translata 86-91</w:t>
      </w:r>
      <w:r w:rsidRPr="00F6292C">
        <w:rPr>
          <w:noProof/>
          <w:color w:val="808080" w:themeColor="background1" w:themeShade="80"/>
          <w:szCs w:val="15"/>
        </w:rPr>
        <w:t>. (CCCM 111). Instrumenta lexicologica latina, A, 78. Turnholt, Brepols, 1993. 44 p. + 8 microfiches.</w:t>
      </w:r>
    </w:p>
    <w:p w:rsidR="00F6292C" w:rsidRPr="0099344E" w:rsidRDefault="00F6292C" w:rsidP="002802EC">
      <w:pPr>
        <w:pStyle w:val="PargrafoparaBibl"/>
        <w:widowControl/>
        <w:rPr>
          <w:noProof/>
          <w:color w:val="808080" w:themeColor="background1" w:themeShade="80"/>
          <w:szCs w:val="15"/>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Opera latina</w:t>
      </w:r>
      <w:r w:rsidRPr="00F6292C">
        <w:rPr>
          <w:i/>
          <w:color w:val="808080" w:themeColor="background1" w:themeShade="80"/>
          <w:szCs w:val="24"/>
        </w:rPr>
        <w:t>, op. 97-100</w:t>
      </w:r>
      <w:r w:rsidRPr="00F6292C">
        <w:rPr>
          <w:color w:val="808080" w:themeColor="background1" w:themeShade="80"/>
          <w:szCs w:val="24"/>
        </w:rPr>
        <w:t>. (CCCM 184). Instrumenta lexicologica latina, A, 156. Turnholt, Brepols, 2006. VIII+40 p. + 5 microfiches</w:t>
      </w:r>
      <w:r w:rsidRPr="0099344E">
        <w:rPr>
          <w:noProof/>
          <w:color w:val="808080" w:themeColor="background1" w:themeShade="80"/>
          <w:szCs w:val="15"/>
        </w:rPr>
        <w:t xml:space="preserve">. </w:t>
      </w:r>
    </w:p>
    <w:p w:rsidR="00F6292C" w:rsidRPr="00F6292C" w:rsidRDefault="00F6292C" w:rsidP="002802EC">
      <w:pPr>
        <w:pStyle w:val="PargrafoparaBibl"/>
        <w:widowControl/>
        <w:rPr>
          <w:noProof/>
          <w:szCs w:val="15"/>
        </w:rPr>
      </w:pPr>
      <w:r w:rsidRPr="00F61AE9">
        <w:rPr>
          <w:i/>
          <w:noProof/>
          <w:szCs w:val="15"/>
        </w:rPr>
        <w:t>Raimundus Lullus,</w:t>
      </w:r>
      <w:r w:rsidRPr="00F61AE9">
        <w:rPr>
          <w:noProof/>
          <w:szCs w:val="15"/>
        </w:rPr>
        <w:t xml:space="preserve"> </w:t>
      </w:r>
      <w:r w:rsidRPr="00F61AE9">
        <w:rPr>
          <w:i/>
          <w:iCs/>
          <w:noProof/>
          <w:szCs w:val="15"/>
        </w:rPr>
        <w:t xml:space="preserve">Opera latina, </w:t>
      </w:r>
      <w:r>
        <w:rPr>
          <w:i/>
          <w:noProof/>
          <w:szCs w:val="15"/>
        </w:rPr>
        <w:t>o</w:t>
      </w:r>
      <w:r w:rsidRPr="00704F94">
        <w:rPr>
          <w:i/>
          <w:noProof/>
          <w:szCs w:val="15"/>
        </w:rPr>
        <w:t xml:space="preserve">p. 101-105. </w:t>
      </w:r>
      <w:r w:rsidRPr="00F61AE9">
        <w:rPr>
          <w:noProof/>
          <w:szCs w:val="15"/>
        </w:rPr>
        <w:t xml:space="preserve">(CCCM, 115). </w:t>
      </w:r>
      <w:r w:rsidRPr="00F61AE9">
        <w:rPr>
          <w:szCs w:val="24"/>
        </w:rPr>
        <w:t xml:space="preserve">Instrumenta lexicologica latina, A, 108. </w:t>
      </w:r>
      <w:r w:rsidRPr="00F6292C">
        <w:rPr>
          <w:noProof/>
          <w:szCs w:val="15"/>
        </w:rPr>
        <w:t xml:space="preserve">Turnholt, Brepols, </w:t>
      </w:r>
      <w:r w:rsidRPr="00F6292C">
        <w:rPr>
          <w:szCs w:val="24"/>
        </w:rPr>
        <w:t>2004</w:t>
      </w:r>
      <w:r w:rsidRPr="00F6292C">
        <w:rPr>
          <w:noProof/>
          <w:szCs w:val="15"/>
        </w:rPr>
        <w:t xml:space="preserve">. </w:t>
      </w:r>
      <w:r w:rsidRPr="00F6292C">
        <w:rPr>
          <w:szCs w:val="24"/>
        </w:rPr>
        <w:t>VII+35 p.</w:t>
      </w:r>
      <w:r>
        <w:rPr>
          <w:szCs w:val="24"/>
        </w:rPr>
        <w:t xml:space="preserve"> </w:t>
      </w:r>
      <w:r w:rsidRPr="00F6292C">
        <w:rPr>
          <w:szCs w:val="24"/>
        </w:rPr>
        <w:t>+</w:t>
      </w:r>
      <w:r>
        <w:rPr>
          <w:szCs w:val="24"/>
        </w:rPr>
        <w:t xml:space="preserve"> </w:t>
      </w:r>
      <w:r w:rsidRPr="00F6292C">
        <w:rPr>
          <w:szCs w:val="24"/>
        </w:rPr>
        <w:t>6 microfiches</w:t>
      </w:r>
      <w:r w:rsidRPr="00F6292C">
        <w:rPr>
          <w:noProof/>
          <w:szCs w:val="15"/>
        </w:rPr>
        <w:t>. [USP]</w:t>
      </w:r>
    </w:p>
    <w:p w:rsidR="009C4B50" w:rsidRDefault="009C4B50" w:rsidP="002802EC">
      <w:pPr>
        <w:pStyle w:val="PargrafoparaBibl"/>
        <w:widowControl/>
        <w:rPr>
          <w:color w:val="808080" w:themeColor="background1" w:themeShade="80"/>
          <w:szCs w:val="24"/>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 xml:space="preserve">Opera latina, </w:t>
      </w:r>
      <w:r w:rsidRPr="00F6292C">
        <w:rPr>
          <w:i/>
          <w:noProof/>
          <w:color w:val="808080" w:themeColor="background1" w:themeShade="80"/>
          <w:szCs w:val="15"/>
        </w:rPr>
        <w:t xml:space="preserve">op. 106-113. </w:t>
      </w:r>
      <w:r w:rsidRPr="00F6292C">
        <w:rPr>
          <w:noProof/>
          <w:color w:val="808080" w:themeColor="background1" w:themeShade="80"/>
          <w:szCs w:val="15"/>
        </w:rPr>
        <w:t xml:space="preserve">(CCCM, 113). </w:t>
      </w:r>
      <w:r w:rsidRPr="00F6292C">
        <w:rPr>
          <w:color w:val="808080" w:themeColor="background1" w:themeShade="80"/>
          <w:szCs w:val="24"/>
        </w:rPr>
        <w:t xml:space="preserve">Instrumenta lexicologica latina, A, </w:t>
      </w:r>
      <w:r>
        <w:rPr>
          <w:color w:val="808080" w:themeColor="background1" w:themeShade="80"/>
          <w:szCs w:val="24"/>
        </w:rPr>
        <w:t>85</w:t>
      </w:r>
      <w:r w:rsidRPr="00F6292C">
        <w:rPr>
          <w:color w:val="808080" w:themeColor="background1" w:themeShade="80"/>
          <w:szCs w:val="24"/>
        </w:rPr>
        <w:t xml:space="preserve">. </w:t>
      </w:r>
      <w:r w:rsidRPr="00F6292C">
        <w:rPr>
          <w:noProof/>
          <w:color w:val="808080" w:themeColor="background1" w:themeShade="80"/>
          <w:szCs w:val="15"/>
        </w:rPr>
        <w:t xml:space="preserve">Turnholt, Brepols, </w:t>
      </w:r>
      <w:r>
        <w:rPr>
          <w:color w:val="808080" w:themeColor="background1" w:themeShade="80"/>
          <w:szCs w:val="24"/>
        </w:rPr>
        <w:t>1996</w:t>
      </w:r>
      <w:r w:rsidRPr="00F6292C">
        <w:rPr>
          <w:noProof/>
          <w:color w:val="808080" w:themeColor="background1" w:themeShade="80"/>
          <w:szCs w:val="15"/>
        </w:rPr>
        <w:t xml:space="preserve">. </w:t>
      </w:r>
      <w:r>
        <w:rPr>
          <w:noProof/>
          <w:color w:val="808080" w:themeColor="background1" w:themeShade="80"/>
          <w:szCs w:val="15"/>
        </w:rPr>
        <w:t>42 p</w:t>
      </w:r>
      <w:r w:rsidRPr="00F6292C">
        <w:rPr>
          <w:color w:val="808080" w:themeColor="background1" w:themeShade="80"/>
          <w:szCs w:val="24"/>
        </w:rPr>
        <w:t>.+</w:t>
      </w:r>
      <w:r>
        <w:rPr>
          <w:color w:val="808080" w:themeColor="background1" w:themeShade="80"/>
          <w:szCs w:val="24"/>
        </w:rPr>
        <w:t xml:space="preserve"> 10</w:t>
      </w:r>
      <w:r w:rsidRPr="00F6292C">
        <w:rPr>
          <w:color w:val="808080" w:themeColor="background1" w:themeShade="80"/>
          <w:szCs w:val="24"/>
        </w:rPr>
        <w:t xml:space="preserve"> microfiches</w:t>
      </w:r>
      <w:r>
        <w:rPr>
          <w:color w:val="808080" w:themeColor="background1" w:themeShade="80"/>
          <w:szCs w:val="24"/>
        </w:rPr>
        <w:t>.</w:t>
      </w:r>
    </w:p>
    <w:p w:rsidR="009C4B50" w:rsidRDefault="000C309B" w:rsidP="002802EC">
      <w:pPr>
        <w:pStyle w:val="PargrafoparaBibl"/>
        <w:widowControl/>
        <w:rPr>
          <w:color w:val="808080" w:themeColor="background1" w:themeShade="80"/>
          <w:szCs w:val="24"/>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 xml:space="preserve">Opera latina, </w:t>
      </w:r>
      <w:r w:rsidRPr="00F6292C">
        <w:rPr>
          <w:i/>
          <w:noProof/>
          <w:color w:val="808080" w:themeColor="background1" w:themeShade="80"/>
          <w:szCs w:val="15"/>
        </w:rPr>
        <w:t>op. 1</w:t>
      </w:r>
      <w:r w:rsidR="009C4B50">
        <w:rPr>
          <w:i/>
          <w:noProof/>
          <w:color w:val="808080" w:themeColor="background1" w:themeShade="80"/>
          <w:szCs w:val="15"/>
        </w:rPr>
        <w:t>14</w:t>
      </w:r>
      <w:r w:rsidRPr="00F6292C">
        <w:rPr>
          <w:i/>
          <w:noProof/>
          <w:color w:val="808080" w:themeColor="background1" w:themeShade="80"/>
          <w:szCs w:val="15"/>
        </w:rPr>
        <w:t>-11</w:t>
      </w:r>
      <w:r w:rsidR="009C4B50">
        <w:rPr>
          <w:i/>
          <w:noProof/>
          <w:color w:val="808080" w:themeColor="background1" w:themeShade="80"/>
          <w:szCs w:val="15"/>
        </w:rPr>
        <w:t>7</w:t>
      </w:r>
      <w:r w:rsidRPr="00F6292C">
        <w:rPr>
          <w:i/>
          <w:noProof/>
          <w:color w:val="808080" w:themeColor="background1" w:themeShade="80"/>
          <w:szCs w:val="15"/>
        </w:rPr>
        <w:t xml:space="preserve">. </w:t>
      </w:r>
      <w:r w:rsidRPr="00F6292C">
        <w:rPr>
          <w:noProof/>
          <w:color w:val="808080" w:themeColor="background1" w:themeShade="80"/>
          <w:szCs w:val="15"/>
        </w:rPr>
        <w:t>(CCCM, 3</w:t>
      </w:r>
      <w:r w:rsidR="009C4B50">
        <w:rPr>
          <w:noProof/>
          <w:color w:val="808080" w:themeColor="background1" w:themeShade="80"/>
          <w:szCs w:val="15"/>
        </w:rPr>
        <w:t>6</w:t>
      </w:r>
      <w:r w:rsidRPr="00F6292C">
        <w:rPr>
          <w:noProof/>
          <w:color w:val="808080" w:themeColor="background1" w:themeShade="80"/>
          <w:szCs w:val="15"/>
        </w:rPr>
        <w:t xml:space="preserve">). </w:t>
      </w:r>
      <w:r w:rsidRPr="00F6292C">
        <w:rPr>
          <w:color w:val="808080" w:themeColor="background1" w:themeShade="80"/>
          <w:szCs w:val="24"/>
        </w:rPr>
        <w:t xml:space="preserve">Instrumenta lexicologica latina, A, </w:t>
      </w:r>
      <w:r w:rsidR="009C4B50">
        <w:rPr>
          <w:color w:val="808080" w:themeColor="background1" w:themeShade="80"/>
          <w:szCs w:val="24"/>
        </w:rPr>
        <w:t>7</w:t>
      </w:r>
      <w:r w:rsidRPr="00F6292C">
        <w:rPr>
          <w:color w:val="808080" w:themeColor="background1" w:themeShade="80"/>
          <w:szCs w:val="24"/>
        </w:rPr>
        <w:t xml:space="preserve">. </w:t>
      </w:r>
      <w:r w:rsidRPr="00F6292C">
        <w:rPr>
          <w:noProof/>
          <w:color w:val="808080" w:themeColor="background1" w:themeShade="80"/>
          <w:szCs w:val="15"/>
        </w:rPr>
        <w:t xml:space="preserve">Turnholt, Brepols, </w:t>
      </w:r>
      <w:r>
        <w:rPr>
          <w:color w:val="808080" w:themeColor="background1" w:themeShade="80"/>
          <w:szCs w:val="24"/>
        </w:rPr>
        <w:t>19</w:t>
      </w:r>
      <w:r w:rsidR="009C4B50">
        <w:rPr>
          <w:color w:val="808080" w:themeColor="background1" w:themeShade="80"/>
          <w:szCs w:val="24"/>
        </w:rPr>
        <w:t>82</w:t>
      </w:r>
      <w:r w:rsidRPr="00F6292C">
        <w:rPr>
          <w:noProof/>
          <w:color w:val="808080" w:themeColor="background1" w:themeShade="80"/>
          <w:szCs w:val="15"/>
        </w:rPr>
        <w:t xml:space="preserve">. </w:t>
      </w:r>
      <w:r w:rsidR="009C4B50">
        <w:rPr>
          <w:noProof/>
          <w:color w:val="808080" w:themeColor="background1" w:themeShade="80"/>
          <w:szCs w:val="15"/>
        </w:rPr>
        <w:t>37</w:t>
      </w:r>
      <w:r>
        <w:rPr>
          <w:noProof/>
          <w:color w:val="808080" w:themeColor="background1" w:themeShade="80"/>
          <w:szCs w:val="15"/>
        </w:rPr>
        <w:t xml:space="preserve"> p</w:t>
      </w:r>
      <w:r w:rsidRPr="00F6292C">
        <w:rPr>
          <w:color w:val="808080" w:themeColor="background1" w:themeShade="80"/>
          <w:szCs w:val="24"/>
        </w:rPr>
        <w:t>.+</w:t>
      </w:r>
      <w:r>
        <w:rPr>
          <w:color w:val="808080" w:themeColor="background1" w:themeShade="80"/>
          <w:szCs w:val="24"/>
        </w:rPr>
        <w:t xml:space="preserve"> </w:t>
      </w:r>
      <w:r w:rsidR="009C4B50">
        <w:rPr>
          <w:color w:val="808080" w:themeColor="background1" w:themeShade="80"/>
          <w:szCs w:val="24"/>
        </w:rPr>
        <w:t>9</w:t>
      </w:r>
      <w:r w:rsidRPr="00F6292C">
        <w:rPr>
          <w:color w:val="808080" w:themeColor="background1" w:themeShade="80"/>
          <w:szCs w:val="24"/>
        </w:rPr>
        <w:t xml:space="preserve"> microfiches</w:t>
      </w:r>
      <w:r>
        <w:rPr>
          <w:color w:val="808080" w:themeColor="background1" w:themeShade="80"/>
          <w:szCs w:val="24"/>
        </w:rPr>
        <w:t>.</w:t>
      </w:r>
    </w:p>
    <w:p w:rsidR="000C309B" w:rsidRDefault="000C309B" w:rsidP="002802EC">
      <w:pPr>
        <w:pStyle w:val="PargrafoparaBibl"/>
        <w:widowControl/>
        <w:rPr>
          <w:color w:val="808080" w:themeColor="background1" w:themeShade="80"/>
          <w:szCs w:val="24"/>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 xml:space="preserve">Opera latina, </w:t>
      </w:r>
      <w:r w:rsidRPr="00F6292C">
        <w:rPr>
          <w:i/>
          <w:noProof/>
          <w:color w:val="808080" w:themeColor="background1" w:themeShade="80"/>
          <w:szCs w:val="15"/>
        </w:rPr>
        <w:t>op. 1</w:t>
      </w:r>
      <w:r>
        <w:rPr>
          <w:i/>
          <w:noProof/>
          <w:color w:val="808080" w:themeColor="background1" w:themeShade="80"/>
          <w:szCs w:val="15"/>
        </w:rPr>
        <w:t>23</w:t>
      </w:r>
      <w:r w:rsidRPr="00F6292C">
        <w:rPr>
          <w:i/>
          <w:noProof/>
          <w:color w:val="808080" w:themeColor="background1" w:themeShade="80"/>
          <w:szCs w:val="15"/>
        </w:rPr>
        <w:t>-1</w:t>
      </w:r>
      <w:r>
        <w:rPr>
          <w:i/>
          <w:noProof/>
          <w:color w:val="808080" w:themeColor="background1" w:themeShade="80"/>
          <w:szCs w:val="15"/>
        </w:rPr>
        <w:t>27</w:t>
      </w:r>
      <w:r w:rsidRPr="00F6292C">
        <w:rPr>
          <w:i/>
          <w:noProof/>
          <w:color w:val="808080" w:themeColor="background1" w:themeShade="80"/>
          <w:szCs w:val="15"/>
        </w:rPr>
        <w:t xml:space="preserve">. </w:t>
      </w:r>
      <w:r w:rsidRPr="00F6292C">
        <w:rPr>
          <w:noProof/>
          <w:color w:val="808080" w:themeColor="background1" w:themeShade="80"/>
          <w:szCs w:val="15"/>
        </w:rPr>
        <w:t>(CCCM, 3</w:t>
      </w:r>
      <w:r>
        <w:rPr>
          <w:noProof/>
          <w:color w:val="808080" w:themeColor="background1" w:themeShade="80"/>
          <w:szCs w:val="15"/>
        </w:rPr>
        <w:t>8</w:t>
      </w:r>
      <w:r w:rsidRPr="00F6292C">
        <w:rPr>
          <w:noProof/>
          <w:color w:val="808080" w:themeColor="background1" w:themeShade="80"/>
          <w:szCs w:val="15"/>
        </w:rPr>
        <w:t xml:space="preserve">). </w:t>
      </w:r>
      <w:r w:rsidRPr="00F6292C">
        <w:rPr>
          <w:color w:val="808080" w:themeColor="background1" w:themeShade="80"/>
          <w:szCs w:val="24"/>
        </w:rPr>
        <w:t xml:space="preserve">Instrumenta lexicologica latina, A, </w:t>
      </w:r>
      <w:r>
        <w:rPr>
          <w:color w:val="808080" w:themeColor="background1" w:themeShade="80"/>
          <w:szCs w:val="24"/>
        </w:rPr>
        <w:t>22</w:t>
      </w:r>
      <w:r w:rsidRPr="00F6292C">
        <w:rPr>
          <w:color w:val="808080" w:themeColor="background1" w:themeShade="80"/>
          <w:szCs w:val="24"/>
        </w:rPr>
        <w:t xml:space="preserve">. </w:t>
      </w:r>
      <w:r w:rsidRPr="00F6292C">
        <w:rPr>
          <w:noProof/>
          <w:color w:val="808080" w:themeColor="background1" w:themeShade="80"/>
          <w:szCs w:val="15"/>
        </w:rPr>
        <w:t xml:space="preserve">Turnholt, Brepols, </w:t>
      </w:r>
      <w:r>
        <w:rPr>
          <w:color w:val="808080" w:themeColor="background1" w:themeShade="80"/>
          <w:szCs w:val="24"/>
        </w:rPr>
        <w:t>1984</w:t>
      </w:r>
      <w:r w:rsidRPr="00F6292C">
        <w:rPr>
          <w:noProof/>
          <w:color w:val="808080" w:themeColor="background1" w:themeShade="80"/>
          <w:szCs w:val="15"/>
        </w:rPr>
        <w:t xml:space="preserve">. </w:t>
      </w:r>
      <w:r>
        <w:rPr>
          <w:noProof/>
          <w:color w:val="808080" w:themeColor="background1" w:themeShade="80"/>
          <w:szCs w:val="15"/>
        </w:rPr>
        <w:t>50 p</w:t>
      </w:r>
      <w:r w:rsidRPr="00F6292C">
        <w:rPr>
          <w:color w:val="808080" w:themeColor="background1" w:themeShade="80"/>
          <w:szCs w:val="24"/>
        </w:rPr>
        <w:t>.+</w:t>
      </w:r>
      <w:r>
        <w:rPr>
          <w:color w:val="808080" w:themeColor="background1" w:themeShade="80"/>
          <w:szCs w:val="24"/>
        </w:rPr>
        <w:t xml:space="preserve"> 9</w:t>
      </w:r>
      <w:r w:rsidRPr="00F6292C">
        <w:rPr>
          <w:color w:val="808080" w:themeColor="background1" w:themeShade="80"/>
          <w:szCs w:val="24"/>
        </w:rPr>
        <w:t xml:space="preserve"> microfiches</w:t>
      </w:r>
      <w:r>
        <w:rPr>
          <w:color w:val="808080" w:themeColor="background1" w:themeShade="80"/>
          <w:szCs w:val="24"/>
        </w:rPr>
        <w:t>.</w:t>
      </w:r>
    </w:p>
    <w:p w:rsidR="009C4B50" w:rsidRDefault="009C4B50" w:rsidP="002802EC">
      <w:pPr>
        <w:pStyle w:val="PargrafoparaBibl"/>
        <w:widowControl/>
        <w:rPr>
          <w:color w:val="808080" w:themeColor="background1" w:themeShade="80"/>
          <w:szCs w:val="24"/>
        </w:rPr>
      </w:pPr>
      <w:r w:rsidRPr="00F6292C">
        <w:rPr>
          <w:i/>
          <w:noProof/>
          <w:color w:val="808080" w:themeColor="background1" w:themeShade="80"/>
          <w:szCs w:val="15"/>
        </w:rPr>
        <w:lastRenderedPageBreak/>
        <w:t>Raimundus Lullus,</w:t>
      </w:r>
      <w:r w:rsidRPr="00F6292C">
        <w:rPr>
          <w:noProof/>
          <w:color w:val="808080" w:themeColor="background1" w:themeShade="80"/>
          <w:szCs w:val="15"/>
        </w:rPr>
        <w:t xml:space="preserve"> </w:t>
      </w:r>
      <w:r w:rsidRPr="00F6292C">
        <w:rPr>
          <w:i/>
          <w:iCs/>
          <w:noProof/>
          <w:color w:val="808080" w:themeColor="background1" w:themeShade="80"/>
          <w:szCs w:val="15"/>
        </w:rPr>
        <w:t xml:space="preserve">Opera latina, </w:t>
      </w:r>
      <w:r w:rsidRPr="00F6292C">
        <w:rPr>
          <w:i/>
          <w:noProof/>
          <w:color w:val="808080" w:themeColor="background1" w:themeShade="80"/>
          <w:szCs w:val="15"/>
        </w:rPr>
        <w:t>op. 13</w:t>
      </w:r>
      <w:r>
        <w:rPr>
          <w:i/>
          <w:noProof/>
          <w:color w:val="808080" w:themeColor="background1" w:themeShade="80"/>
          <w:szCs w:val="15"/>
        </w:rPr>
        <w:t>4</w:t>
      </w:r>
      <w:r w:rsidRPr="00F6292C">
        <w:rPr>
          <w:i/>
          <w:noProof/>
          <w:color w:val="808080" w:themeColor="background1" w:themeShade="80"/>
          <w:szCs w:val="15"/>
        </w:rPr>
        <w:t xml:space="preserve">. </w:t>
      </w:r>
      <w:r w:rsidRPr="00F6292C">
        <w:rPr>
          <w:noProof/>
          <w:color w:val="808080" w:themeColor="background1" w:themeShade="80"/>
          <w:szCs w:val="15"/>
        </w:rPr>
        <w:t>(CCCM, 3</w:t>
      </w:r>
      <w:r>
        <w:rPr>
          <w:noProof/>
          <w:color w:val="808080" w:themeColor="background1" w:themeShade="80"/>
          <w:szCs w:val="15"/>
        </w:rPr>
        <w:t>9</w:t>
      </w:r>
      <w:r w:rsidRPr="00F6292C">
        <w:rPr>
          <w:noProof/>
          <w:color w:val="808080" w:themeColor="background1" w:themeShade="80"/>
          <w:szCs w:val="15"/>
        </w:rPr>
        <w:t xml:space="preserve">). </w:t>
      </w:r>
      <w:r w:rsidRPr="00F6292C">
        <w:rPr>
          <w:color w:val="808080" w:themeColor="background1" w:themeShade="80"/>
          <w:szCs w:val="24"/>
        </w:rPr>
        <w:t xml:space="preserve">Instrumenta lexicologica latina, A, </w:t>
      </w:r>
      <w:r>
        <w:rPr>
          <w:color w:val="808080" w:themeColor="background1" w:themeShade="80"/>
          <w:szCs w:val="24"/>
        </w:rPr>
        <w:t>27</w:t>
      </w:r>
      <w:r w:rsidRPr="00F6292C">
        <w:rPr>
          <w:color w:val="808080" w:themeColor="background1" w:themeShade="80"/>
          <w:szCs w:val="24"/>
        </w:rPr>
        <w:t xml:space="preserve">. </w:t>
      </w:r>
      <w:r w:rsidRPr="00F6292C">
        <w:rPr>
          <w:noProof/>
          <w:color w:val="808080" w:themeColor="background1" w:themeShade="80"/>
          <w:szCs w:val="15"/>
        </w:rPr>
        <w:t xml:space="preserve">Turnholt, Brepols, </w:t>
      </w:r>
      <w:r>
        <w:rPr>
          <w:color w:val="808080" w:themeColor="background1" w:themeShade="80"/>
          <w:szCs w:val="24"/>
        </w:rPr>
        <w:t>1985</w:t>
      </w:r>
      <w:r w:rsidRPr="00F6292C">
        <w:rPr>
          <w:noProof/>
          <w:color w:val="808080" w:themeColor="background1" w:themeShade="80"/>
          <w:szCs w:val="15"/>
        </w:rPr>
        <w:t xml:space="preserve">. </w:t>
      </w:r>
      <w:r>
        <w:rPr>
          <w:noProof/>
          <w:color w:val="808080" w:themeColor="background1" w:themeShade="80"/>
          <w:szCs w:val="15"/>
        </w:rPr>
        <w:t>34 p</w:t>
      </w:r>
      <w:r w:rsidRPr="00F6292C">
        <w:rPr>
          <w:color w:val="808080" w:themeColor="background1" w:themeShade="80"/>
          <w:szCs w:val="24"/>
        </w:rPr>
        <w:t>.+</w:t>
      </w:r>
      <w:r>
        <w:rPr>
          <w:color w:val="808080" w:themeColor="background1" w:themeShade="80"/>
          <w:szCs w:val="24"/>
        </w:rPr>
        <w:t xml:space="preserve"> 9</w:t>
      </w:r>
      <w:r w:rsidRPr="00F6292C">
        <w:rPr>
          <w:color w:val="808080" w:themeColor="background1" w:themeShade="80"/>
          <w:szCs w:val="24"/>
        </w:rPr>
        <w:t xml:space="preserve"> microfiches</w:t>
      </w:r>
      <w:r>
        <w:rPr>
          <w:color w:val="808080" w:themeColor="background1" w:themeShade="80"/>
          <w:szCs w:val="24"/>
        </w:rPr>
        <w:t>.</w:t>
      </w:r>
    </w:p>
    <w:p w:rsidR="009C4B50" w:rsidRDefault="000C309B" w:rsidP="002802EC">
      <w:pPr>
        <w:pStyle w:val="PargrafoparaBibl"/>
        <w:widowControl/>
        <w:rPr>
          <w:color w:val="808080" w:themeColor="background1" w:themeShade="80"/>
          <w:szCs w:val="24"/>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 xml:space="preserve">Opera latina, </w:t>
      </w:r>
      <w:r w:rsidRPr="00F6292C">
        <w:rPr>
          <w:i/>
          <w:noProof/>
          <w:color w:val="808080" w:themeColor="background1" w:themeShade="80"/>
          <w:szCs w:val="15"/>
        </w:rPr>
        <w:t>op. 13</w:t>
      </w:r>
      <w:r w:rsidR="009C4B50">
        <w:rPr>
          <w:i/>
          <w:noProof/>
          <w:color w:val="808080" w:themeColor="background1" w:themeShade="80"/>
          <w:szCs w:val="15"/>
        </w:rPr>
        <w:t>5-141</w:t>
      </w:r>
      <w:r w:rsidRPr="00F6292C">
        <w:rPr>
          <w:i/>
          <w:noProof/>
          <w:color w:val="808080" w:themeColor="background1" w:themeShade="80"/>
          <w:szCs w:val="15"/>
        </w:rPr>
        <w:t xml:space="preserve">. </w:t>
      </w:r>
      <w:r w:rsidRPr="00F6292C">
        <w:rPr>
          <w:noProof/>
          <w:color w:val="808080" w:themeColor="background1" w:themeShade="80"/>
          <w:szCs w:val="15"/>
        </w:rPr>
        <w:t xml:space="preserve">(CCCM, </w:t>
      </w:r>
      <w:r w:rsidR="009C4B50">
        <w:rPr>
          <w:noProof/>
          <w:color w:val="808080" w:themeColor="background1" w:themeShade="80"/>
          <w:szCs w:val="15"/>
        </w:rPr>
        <w:t>37</w:t>
      </w:r>
      <w:r w:rsidRPr="00F6292C">
        <w:rPr>
          <w:noProof/>
          <w:color w:val="808080" w:themeColor="background1" w:themeShade="80"/>
          <w:szCs w:val="15"/>
        </w:rPr>
        <w:t xml:space="preserve">). </w:t>
      </w:r>
      <w:r w:rsidRPr="00F6292C">
        <w:rPr>
          <w:color w:val="808080" w:themeColor="background1" w:themeShade="80"/>
          <w:szCs w:val="24"/>
        </w:rPr>
        <w:t xml:space="preserve">Instrumenta lexicologica latina, A, </w:t>
      </w:r>
      <w:r w:rsidR="009C4B50">
        <w:rPr>
          <w:color w:val="808080" w:themeColor="background1" w:themeShade="80"/>
          <w:szCs w:val="24"/>
        </w:rPr>
        <w:t>14</w:t>
      </w:r>
      <w:r w:rsidRPr="00F6292C">
        <w:rPr>
          <w:color w:val="808080" w:themeColor="background1" w:themeShade="80"/>
          <w:szCs w:val="24"/>
        </w:rPr>
        <w:t xml:space="preserve">. </w:t>
      </w:r>
      <w:r w:rsidRPr="00F6292C">
        <w:rPr>
          <w:noProof/>
          <w:color w:val="808080" w:themeColor="background1" w:themeShade="80"/>
          <w:szCs w:val="15"/>
        </w:rPr>
        <w:t xml:space="preserve">Turnholt, Brepols, </w:t>
      </w:r>
      <w:r>
        <w:rPr>
          <w:color w:val="808080" w:themeColor="background1" w:themeShade="80"/>
          <w:szCs w:val="24"/>
        </w:rPr>
        <w:t>198</w:t>
      </w:r>
      <w:r w:rsidR="009C4B50">
        <w:rPr>
          <w:color w:val="808080" w:themeColor="background1" w:themeShade="80"/>
          <w:szCs w:val="24"/>
        </w:rPr>
        <w:t>3</w:t>
      </w:r>
      <w:r w:rsidRPr="00F6292C">
        <w:rPr>
          <w:noProof/>
          <w:color w:val="808080" w:themeColor="background1" w:themeShade="80"/>
          <w:szCs w:val="15"/>
        </w:rPr>
        <w:t xml:space="preserve">. </w:t>
      </w:r>
      <w:r>
        <w:rPr>
          <w:noProof/>
          <w:color w:val="808080" w:themeColor="background1" w:themeShade="80"/>
          <w:szCs w:val="15"/>
        </w:rPr>
        <w:t>3</w:t>
      </w:r>
      <w:r w:rsidR="009C4B50">
        <w:rPr>
          <w:noProof/>
          <w:color w:val="808080" w:themeColor="background1" w:themeShade="80"/>
          <w:szCs w:val="15"/>
        </w:rPr>
        <w:t>7</w:t>
      </w:r>
      <w:r>
        <w:rPr>
          <w:noProof/>
          <w:color w:val="808080" w:themeColor="background1" w:themeShade="80"/>
          <w:szCs w:val="15"/>
        </w:rPr>
        <w:t xml:space="preserve"> p</w:t>
      </w:r>
      <w:r w:rsidRPr="00F6292C">
        <w:rPr>
          <w:color w:val="808080" w:themeColor="background1" w:themeShade="80"/>
          <w:szCs w:val="24"/>
        </w:rPr>
        <w:t>.+</w:t>
      </w:r>
      <w:r>
        <w:rPr>
          <w:color w:val="808080" w:themeColor="background1" w:themeShade="80"/>
          <w:szCs w:val="24"/>
        </w:rPr>
        <w:t xml:space="preserve"> 9</w:t>
      </w:r>
      <w:r w:rsidRPr="00F6292C">
        <w:rPr>
          <w:color w:val="808080" w:themeColor="background1" w:themeShade="80"/>
          <w:szCs w:val="24"/>
        </w:rPr>
        <w:t xml:space="preserve"> microfiches</w:t>
      </w:r>
      <w:r>
        <w:rPr>
          <w:color w:val="808080" w:themeColor="background1" w:themeShade="80"/>
          <w:szCs w:val="24"/>
        </w:rPr>
        <w:t>.</w:t>
      </w:r>
    </w:p>
    <w:p w:rsidR="000C309B" w:rsidRDefault="000C309B" w:rsidP="002802EC">
      <w:pPr>
        <w:pStyle w:val="PargrafoparaBibl"/>
        <w:widowControl/>
        <w:rPr>
          <w:color w:val="808080" w:themeColor="background1" w:themeShade="80"/>
          <w:szCs w:val="24"/>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 xml:space="preserve">Opera latina, </w:t>
      </w:r>
      <w:r w:rsidRPr="00F6292C">
        <w:rPr>
          <w:i/>
          <w:noProof/>
          <w:color w:val="808080" w:themeColor="background1" w:themeShade="80"/>
          <w:szCs w:val="15"/>
        </w:rPr>
        <w:t>op. 1</w:t>
      </w:r>
      <w:r>
        <w:rPr>
          <w:i/>
          <w:noProof/>
          <w:color w:val="808080" w:themeColor="background1" w:themeShade="80"/>
          <w:szCs w:val="15"/>
        </w:rPr>
        <w:t>9</w:t>
      </w:r>
      <w:r w:rsidRPr="00F6292C">
        <w:rPr>
          <w:i/>
          <w:noProof/>
          <w:color w:val="808080" w:themeColor="background1" w:themeShade="80"/>
          <w:szCs w:val="15"/>
        </w:rPr>
        <w:t>0-</w:t>
      </w:r>
      <w:r>
        <w:rPr>
          <w:i/>
          <w:noProof/>
          <w:color w:val="808080" w:themeColor="background1" w:themeShade="80"/>
          <w:szCs w:val="15"/>
        </w:rPr>
        <w:t>200</w:t>
      </w:r>
      <w:r w:rsidRPr="00F6292C">
        <w:rPr>
          <w:i/>
          <w:noProof/>
          <w:color w:val="808080" w:themeColor="background1" w:themeShade="80"/>
          <w:szCs w:val="15"/>
        </w:rPr>
        <w:t xml:space="preserve">. </w:t>
      </w:r>
      <w:r w:rsidRPr="00F6292C">
        <w:rPr>
          <w:noProof/>
          <w:color w:val="808080" w:themeColor="background1" w:themeShade="80"/>
          <w:szCs w:val="15"/>
        </w:rPr>
        <w:t xml:space="preserve">(CCCM, </w:t>
      </w:r>
      <w:r>
        <w:rPr>
          <w:noProof/>
          <w:color w:val="808080" w:themeColor="background1" w:themeShade="80"/>
          <w:szCs w:val="15"/>
        </w:rPr>
        <w:t>78</w:t>
      </w:r>
      <w:r w:rsidRPr="00F6292C">
        <w:rPr>
          <w:noProof/>
          <w:color w:val="808080" w:themeColor="background1" w:themeShade="80"/>
          <w:szCs w:val="15"/>
        </w:rPr>
        <w:t xml:space="preserve">). </w:t>
      </w:r>
      <w:r w:rsidRPr="00F6292C">
        <w:rPr>
          <w:color w:val="808080" w:themeColor="background1" w:themeShade="80"/>
          <w:szCs w:val="24"/>
        </w:rPr>
        <w:t xml:space="preserve">Instrumenta lexicologica latina, A, </w:t>
      </w:r>
      <w:r>
        <w:rPr>
          <w:color w:val="808080" w:themeColor="background1" w:themeShade="80"/>
          <w:szCs w:val="24"/>
        </w:rPr>
        <w:t>43</w:t>
      </w:r>
      <w:r w:rsidRPr="00F6292C">
        <w:rPr>
          <w:color w:val="808080" w:themeColor="background1" w:themeShade="80"/>
          <w:szCs w:val="24"/>
        </w:rPr>
        <w:t xml:space="preserve">. </w:t>
      </w:r>
      <w:r w:rsidRPr="00F6292C">
        <w:rPr>
          <w:noProof/>
          <w:color w:val="808080" w:themeColor="background1" w:themeShade="80"/>
          <w:szCs w:val="15"/>
        </w:rPr>
        <w:t xml:space="preserve">Turnholt, Brepols, </w:t>
      </w:r>
      <w:r>
        <w:rPr>
          <w:color w:val="808080" w:themeColor="background1" w:themeShade="80"/>
          <w:szCs w:val="24"/>
        </w:rPr>
        <w:t>1996</w:t>
      </w:r>
      <w:r w:rsidRPr="00F6292C">
        <w:rPr>
          <w:noProof/>
          <w:color w:val="808080" w:themeColor="background1" w:themeShade="80"/>
          <w:szCs w:val="15"/>
        </w:rPr>
        <w:t xml:space="preserve">. </w:t>
      </w:r>
      <w:r>
        <w:rPr>
          <w:noProof/>
          <w:color w:val="808080" w:themeColor="background1" w:themeShade="80"/>
          <w:szCs w:val="15"/>
        </w:rPr>
        <w:t>41 p</w:t>
      </w:r>
      <w:r w:rsidRPr="00F6292C">
        <w:rPr>
          <w:color w:val="808080" w:themeColor="background1" w:themeShade="80"/>
          <w:szCs w:val="24"/>
        </w:rPr>
        <w:t>.+</w:t>
      </w:r>
      <w:r>
        <w:rPr>
          <w:color w:val="808080" w:themeColor="background1" w:themeShade="80"/>
          <w:szCs w:val="24"/>
        </w:rPr>
        <w:t xml:space="preserve"> 8</w:t>
      </w:r>
      <w:r w:rsidRPr="00F6292C">
        <w:rPr>
          <w:color w:val="808080" w:themeColor="background1" w:themeShade="80"/>
          <w:szCs w:val="24"/>
        </w:rPr>
        <w:t xml:space="preserve"> microfiches</w:t>
      </w:r>
      <w:r>
        <w:rPr>
          <w:color w:val="808080" w:themeColor="background1" w:themeShade="80"/>
          <w:szCs w:val="24"/>
        </w:rPr>
        <w:t>.</w:t>
      </w:r>
    </w:p>
    <w:p w:rsidR="000C309B" w:rsidRDefault="00446086" w:rsidP="002802EC">
      <w:pPr>
        <w:pStyle w:val="PargrafoparaBibl"/>
        <w:widowControl/>
        <w:rPr>
          <w:color w:val="808080" w:themeColor="background1" w:themeShade="80"/>
          <w:szCs w:val="24"/>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 xml:space="preserve">Opera latina, </w:t>
      </w:r>
      <w:r w:rsidR="00F6292C" w:rsidRPr="00F6292C">
        <w:rPr>
          <w:i/>
          <w:noProof/>
          <w:color w:val="808080" w:themeColor="background1" w:themeShade="80"/>
          <w:szCs w:val="15"/>
        </w:rPr>
        <w:t xml:space="preserve">op. </w:t>
      </w:r>
      <w:r w:rsidR="000C309B">
        <w:rPr>
          <w:i/>
          <w:noProof/>
          <w:color w:val="808080" w:themeColor="background1" w:themeShade="80"/>
          <w:szCs w:val="15"/>
        </w:rPr>
        <w:t>201-207</w:t>
      </w:r>
      <w:r w:rsidR="00F6292C" w:rsidRPr="00F6292C">
        <w:rPr>
          <w:i/>
          <w:noProof/>
          <w:color w:val="808080" w:themeColor="background1" w:themeShade="80"/>
          <w:szCs w:val="15"/>
        </w:rPr>
        <w:t xml:space="preserve">. </w:t>
      </w:r>
      <w:r w:rsidR="00F6292C" w:rsidRPr="00F6292C">
        <w:rPr>
          <w:noProof/>
          <w:color w:val="808080" w:themeColor="background1" w:themeShade="80"/>
          <w:szCs w:val="15"/>
        </w:rPr>
        <w:t xml:space="preserve">(CCCM, </w:t>
      </w:r>
      <w:r w:rsidR="000C309B">
        <w:rPr>
          <w:noProof/>
          <w:color w:val="808080" w:themeColor="background1" w:themeShade="80"/>
          <w:szCs w:val="15"/>
        </w:rPr>
        <w:t>76</w:t>
      </w:r>
      <w:r w:rsidRPr="00F6292C">
        <w:rPr>
          <w:noProof/>
          <w:color w:val="808080" w:themeColor="background1" w:themeShade="80"/>
          <w:szCs w:val="15"/>
        </w:rPr>
        <w:t xml:space="preserve">). </w:t>
      </w:r>
      <w:r w:rsidRPr="00F6292C">
        <w:rPr>
          <w:color w:val="808080" w:themeColor="background1" w:themeShade="80"/>
          <w:szCs w:val="24"/>
        </w:rPr>
        <w:t xml:space="preserve">Instrumenta lexicologica latina, A, </w:t>
      </w:r>
      <w:r w:rsidR="000C309B">
        <w:rPr>
          <w:color w:val="808080" w:themeColor="background1" w:themeShade="80"/>
          <w:szCs w:val="24"/>
        </w:rPr>
        <w:t>38</w:t>
      </w:r>
      <w:r w:rsidRPr="00F6292C">
        <w:rPr>
          <w:color w:val="808080" w:themeColor="background1" w:themeShade="80"/>
          <w:szCs w:val="24"/>
        </w:rPr>
        <w:t xml:space="preserve">. </w:t>
      </w:r>
      <w:r w:rsidRPr="00F6292C">
        <w:rPr>
          <w:noProof/>
          <w:color w:val="808080" w:themeColor="background1" w:themeShade="80"/>
          <w:szCs w:val="15"/>
        </w:rPr>
        <w:t xml:space="preserve">Turnholt, Brepols, </w:t>
      </w:r>
      <w:r w:rsidR="00F6292C">
        <w:rPr>
          <w:color w:val="808080" w:themeColor="background1" w:themeShade="80"/>
          <w:szCs w:val="24"/>
        </w:rPr>
        <w:t>19</w:t>
      </w:r>
      <w:r w:rsidR="000C309B">
        <w:rPr>
          <w:color w:val="808080" w:themeColor="background1" w:themeShade="80"/>
          <w:szCs w:val="24"/>
        </w:rPr>
        <w:t>87</w:t>
      </w:r>
      <w:r w:rsidRPr="00F6292C">
        <w:rPr>
          <w:noProof/>
          <w:color w:val="808080" w:themeColor="background1" w:themeShade="80"/>
          <w:szCs w:val="15"/>
        </w:rPr>
        <w:t xml:space="preserve">. </w:t>
      </w:r>
      <w:r w:rsidR="000C309B">
        <w:rPr>
          <w:noProof/>
          <w:color w:val="808080" w:themeColor="background1" w:themeShade="80"/>
          <w:szCs w:val="15"/>
        </w:rPr>
        <w:t>60</w:t>
      </w:r>
      <w:r w:rsidR="00F6292C">
        <w:rPr>
          <w:noProof/>
          <w:color w:val="808080" w:themeColor="background1" w:themeShade="80"/>
          <w:szCs w:val="15"/>
        </w:rPr>
        <w:t xml:space="preserve"> p</w:t>
      </w:r>
      <w:r w:rsidRPr="00F6292C">
        <w:rPr>
          <w:color w:val="808080" w:themeColor="background1" w:themeShade="80"/>
          <w:szCs w:val="24"/>
        </w:rPr>
        <w:t>.+</w:t>
      </w:r>
      <w:r w:rsidR="00F6292C">
        <w:rPr>
          <w:color w:val="808080" w:themeColor="background1" w:themeShade="80"/>
          <w:szCs w:val="24"/>
        </w:rPr>
        <w:t xml:space="preserve"> </w:t>
      </w:r>
      <w:r w:rsidR="000C309B">
        <w:rPr>
          <w:color w:val="808080" w:themeColor="background1" w:themeShade="80"/>
          <w:szCs w:val="24"/>
        </w:rPr>
        <w:t>13</w:t>
      </w:r>
      <w:r w:rsidRPr="00F6292C">
        <w:rPr>
          <w:color w:val="808080" w:themeColor="background1" w:themeShade="80"/>
          <w:szCs w:val="24"/>
        </w:rPr>
        <w:t xml:space="preserve"> microfiches</w:t>
      </w:r>
      <w:r w:rsidR="00F6292C">
        <w:rPr>
          <w:color w:val="808080" w:themeColor="background1" w:themeShade="80"/>
          <w:szCs w:val="24"/>
        </w:rPr>
        <w:t>.</w:t>
      </w:r>
    </w:p>
    <w:p w:rsidR="000C309B" w:rsidRDefault="000C309B" w:rsidP="002802EC">
      <w:pPr>
        <w:pStyle w:val="PargrafoparaBibl"/>
        <w:widowControl/>
        <w:rPr>
          <w:noProof/>
          <w:color w:val="808080" w:themeColor="background1" w:themeShade="80"/>
          <w:szCs w:val="15"/>
        </w:rPr>
      </w:pPr>
      <w:r w:rsidRPr="00F6292C">
        <w:rPr>
          <w:i/>
          <w:noProof/>
          <w:color w:val="808080" w:themeColor="background1" w:themeShade="80"/>
          <w:szCs w:val="15"/>
        </w:rPr>
        <w:t>Raimundus Lullus,</w:t>
      </w:r>
      <w:r w:rsidRPr="00F6292C">
        <w:rPr>
          <w:noProof/>
          <w:color w:val="808080" w:themeColor="background1" w:themeShade="80"/>
          <w:szCs w:val="15"/>
        </w:rPr>
        <w:t xml:space="preserve"> </w:t>
      </w:r>
      <w:r w:rsidRPr="00F6292C">
        <w:rPr>
          <w:i/>
          <w:iCs/>
          <w:noProof/>
          <w:color w:val="808080" w:themeColor="background1" w:themeShade="80"/>
          <w:szCs w:val="15"/>
        </w:rPr>
        <w:t>Opera latina</w:t>
      </w:r>
      <w:r w:rsidRPr="00F6292C">
        <w:rPr>
          <w:i/>
          <w:color w:val="808080" w:themeColor="background1" w:themeShade="80"/>
          <w:szCs w:val="24"/>
        </w:rPr>
        <w:t>, op. 208-212</w:t>
      </w:r>
      <w:r w:rsidRPr="00F6292C">
        <w:rPr>
          <w:color w:val="808080" w:themeColor="background1" w:themeShade="80"/>
          <w:szCs w:val="24"/>
        </w:rPr>
        <w:t>.</w:t>
      </w:r>
      <w:r>
        <w:rPr>
          <w:color w:val="808080" w:themeColor="background1" w:themeShade="80"/>
          <w:szCs w:val="24"/>
        </w:rPr>
        <w:t xml:space="preserve"> (CCCM </w:t>
      </w:r>
      <w:r w:rsidRPr="00F6292C">
        <w:rPr>
          <w:color w:val="808080" w:themeColor="background1" w:themeShade="80"/>
          <w:szCs w:val="24"/>
        </w:rPr>
        <w:t>8</w:t>
      </w:r>
      <w:r>
        <w:rPr>
          <w:color w:val="808080" w:themeColor="background1" w:themeShade="80"/>
          <w:szCs w:val="24"/>
        </w:rPr>
        <w:t>0</w:t>
      </w:r>
      <w:r w:rsidRPr="00F6292C">
        <w:rPr>
          <w:color w:val="808080" w:themeColor="background1" w:themeShade="80"/>
          <w:szCs w:val="24"/>
        </w:rPr>
        <w:t xml:space="preserve">). Instrumenta lexicologica latina, A, </w:t>
      </w:r>
      <w:r>
        <w:rPr>
          <w:color w:val="808080" w:themeColor="background1" w:themeShade="80"/>
          <w:szCs w:val="24"/>
        </w:rPr>
        <w:t>6</w:t>
      </w:r>
      <w:r w:rsidRPr="00F6292C">
        <w:rPr>
          <w:color w:val="808080" w:themeColor="background1" w:themeShade="80"/>
          <w:szCs w:val="24"/>
        </w:rPr>
        <w:t xml:space="preserve">4. Turnholt, Brepols, 1991. </w:t>
      </w:r>
      <w:r>
        <w:rPr>
          <w:color w:val="808080" w:themeColor="background1" w:themeShade="80"/>
          <w:szCs w:val="24"/>
        </w:rPr>
        <w:t>30</w:t>
      </w:r>
      <w:r w:rsidRPr="00F6292C">
        <w:rPr>
          <w:color w:val="808080" w:themeColor="background1" w:themeShade="80"/>
          <w:szCs w:val="24"/>
        </w:rPr>
        <w:t xml:space="preserve"> p. + </w:t>
      </w:r>
      <w:r>
        <w:rPr>
          <w:color w:val="808080" w:themeColor="background1" w:themeShade="80"/>
          <w:szCs w:val="24"/>
        </w:rPr>
        <w:t>4</w:t>
      </w:r>
      <w:r w:rsidRPr="00F6292C">
        <w:rPr>
          <w:color w:val="808080" w:themeColor="background1" w:themeShade="80"/>
          <w:szCs w:val="24"/>
        </w:rPr>
        <w:t xml:space="preserve"> microfiches</w:t>
      </w:r>
      <w:r w:rsidRPr="00F6292C">
        <w:rPr>
          <w:noProof/>
          <w:color w:val="808080" w:themeColor="background1" w:themeShade="80"/>
          <w:szCs w:val="15"/>
        </w:rPr>
        <w:t>.</w:t>
      </w:r>
    </w:p>
    <w:p w:rsidR="00446086" w:rsidRDefault="00446086" w:rsidP="002802EC">
      <w:pPr>
        <w:pStyle w:val="Ttulo5"/>
        <w:keepNext/>
        <w:spacing w:before="0"/>
        <w:rPr>
          <w:color w:val="FF0000"/>
        </w:rPr>
      </w:pPr>
      <w:r w:rsidRPr="00446086">
        <w:rPr>
          <w:color w:val="FF0000"/>
        </w:rPr>
        <w:t>Subsidia Lulliana</w:t>
      </w:r>
    </w:p>
    <w:p w:rsidR="00446086" w:rsidRPr="00446086" w:rsidRDefault="00446086" w:rsidP="002802EC">
      <w:pPr>
        <w:pStyle w:val="PargrafoparaBibl"/>
        <w:widowControl/>
        <w:rPr>
          <w:lang w:val="en-US"/>
        </w:rPr>
      </w:pPr>
      <w:r w:rsidRPr="00446086">
        <w:t xml:space="preserve">DOMÍNGUEZ REBOIRAS, F., et al., Hrsg., </w:t>
      </w:r>
      <w:r w:rsidRPr="00446086">
        <w:rPr>
          <w:bCs/>
          <w:i/>
        </w:rPr>
        <w:t>Arbor scientiae. Der Baum des Wissens von Ramon Llull</w:t>
      </w:r>
      <w:r w:rsidRPr="00446086">
        <w:rPr>
          <w:bCs/>
        </w:rPr>
        <w:t xml:space="preserve">. </w:t>
      </w:r>
      <w:r w:rsidRPr="00446086">
        <w:t>Subsidia Lulliana, 1.</w:t>
      </w:r>
      <w:r w:rsidRPr="00446086">
        <w:rPr>
          <w:sz w:val="17"/>
          <w:szCs w:val="17"/>
          <w:shd w:val="clear" w:color="auto" w:fill="FFFFFF"/>
        </w:rPr>
        <w:t xml:space="preserve"> </w:t>
      </w:r>
      <w:r w:rsidRPr="00446086">
        <w:t xml:space="preserve">Instrumenta patristica et mediaevalia, 42. </w:t>
      </w:r>
      <w:r w:rsidRPr="00446086">
        <w:rPr>
          <w:lang w:val="en-US"/>
        </w:rPr>
        <w:t>Turnhout, Brepols, 2002. 372 p. [UFSCar] [UNICAMP] [USP]</w:t>
      </w:r>
    </w:p>
    <w:p w:rsidR="00446086" w:rsidRPr="00F61AE9" w:rsidRDefault="00446086" w:rsidP="002802EC">
      <w:pPr>
        <w:pStyle w:val="PargrafoparaBibl"/>
        <w:widowControl/>
      </w:pPr>
      <w:bookmarkStart w:id="88" w:name="_Hlk511030168"/>
      <w:r w:rsidRPr="00F61AE9">
        <w:rPr>
          <w:lang w:val="en-US"/>
        </w:rPr>
        <w:t xml:space="preserve">BIDESE, E., et al., </w:t>
      </w:r>
      <w:r>
        <w:rPr>
          <w:lang w:val="en-US"/>
        </w:rPr>
        <w:t>Hrsg</w:t>
      </w:r>
      <w:r w:rsidRPr="00F61AE9">
        <w:rPr>
          <w:lang w:val="en-US"/>
        </w:rPr>
        <w:t xml:space="preserve">., </w:t>
      </w:r>
      <w:r w:rsidRPr="00F61AE9">
        <w:rPr>
          <w:i/>
          <w:lang w:val="en-US"/>
        </w:rPr>
        <w:t xml:space="preserve">Ramon Llull und Nikolaus von Kues: Eine Begegnung im Zeichen der Toleranz. </w:t>
      </w:r>
      <w:r w:rsidRPr="00F61AE9">
        <w:rPr>
          <w:i/>
        </w:rPr>
        <w:t>Raimondo Lullo e Niccolò Cusano: Un incontro nel segno della tolleranza</w:t>
      </w:r>
      <w:r w:rsidRPr="00F61AE9">
        <w:t xml:space="preserve">. </w:t>
      </w:r>
      <w:r w:rsidRPr="00446086">
        <w:t xml:space="preserve">Subsidia Lulliana, </w:t>
      </w:r>
      <w:r>
        <w:t>2</w:t>
      </w:r>
      <w:r w:rsidRPr="00446086">
        <w:t>.</w:t>
      </w:r>
      <w:r w:rsidRPr="00446086">
        <w:rPr>
          <w:sz w:val="17"/>
          <w:szCs w:val="17"/>
          <w:shd w:val="clear" w:color="auto" w:fill="FFFFFF"/>
        </w:rPr>
        <w:t xml:space="preserve"> </w:t>
      </w:r>
      <w:r w:rsidRPr="00F61AE9">
        <w:t>Instrumenta patristica et mediaevalia, 46. Turnhout, Brepols, 2005.</w:t>
      </w:r>
      <w:r>
        <w:t xml:space="preserve"> XII+300 p. [UNICAMP] [USP]</w:t>
      </w:r>
    </w:p>
    <w:p w:rsidR="00D01493" w:rsidRPr="00F61AE9" w:rsidRDefault="00D01493" w:rsidP="002802EC">
      <w:pPr>
        <w:pStyle w:val="PargrafoparaBibl"/>
        <w:widowControl/>
      </w:pPr>
      <w:bookmarkStart w:id="89" w:name="_Hlk511030327"/>
      <w:bookmarkEnd w:id="88"/>
      <w:r w:rsidRPr="00F61AE9">
        <w:t xml:space="preserve">MUSCO, A., </w:t>
      </w:r>
      <w:r>
        <w:t xml:space="preserve">e </w:t>
      </w:r>
      <w:r w:rsidRPr="00F61AE9">
        <w:t xml:space="preserve">ROMANO, M., eds., </w:t>
      </w:r>
      <w:r w:rsidRPr="00F61AE9">
        <w:rPr>
          <w:bCs/>
          <w:i/>
        </w:rPr>
        <w:t>Il Mediterraneo del ‘300: Raimondo Lullo e Federico III d’Aragona, re di Sicilia</w:t>
      </w:r>
      <w:r w:rsidRPr="00F61AE9">
        <w:rPr>
          <w:bCs/>
        </w:rPr>
        <w:t xml:space="preserve">. </w:t>
      </w:r>
      <w:r w:rsidRPr="00446086">
        <w:t xml:space="preserve">Subsidia Lulliana, </w:t>
      </w:r>
      <w:r>
        <w:t>3</w:t>
      </w:r>
      <w:r w:rsidRPr="00446086">
        <w:t>.</w:t>
      </w:r>
      <w:r w:rsidRPr="00446086">
        <w:rPr>
          <w:sz w:val="17"/>
          <w:szCs w:val="17"/>
          <w:shd w:val="clear" w:color="auto" w:fill="FFFFFF"/>
        </w:rPr>
        <w:t xml:space="preserve"> </w:t>
      </w:r>
      <w:r w:rsidRPr="00F61AE9">
        <w:t xml:space="preserve">Instrumenta patristica et mediaevalia, 49 Turnhout, Brepols, 2008. </w:t>
      </w:r>
      <w:r>
        <w:t>XXIV+539 p. [UNICAMP] [USP] {NA}</w:t>
      </w:r>
    </w:p>
    <w:bookmarkEnd w:id="89"/>
    <w:p w:rsidR="00D01493" w:rsidRPr="00D01493" w:rsidRDefault="00446086" w:rsidP="002802EC">
      <w:pPr>
        <w:pStyle w:val="PargrafoparaBibl"/>
        <w:widowControl/>
        <w:rPr>
          <w:color w:val="808080"/>
          <w:lang w:val="en-US"/>
        </w:rPr>
      </w:pPr>
      <w:r w:rsidRPr="00446086">
        <w:rPr>
          <w:color w:val="808080"/>
          <w:lang w:val="en-US"/>
        </w:rPr>
        <w:t xml:space="preserve">DOMÍNGUEZ REBOIRAS, F., et al., Hrsg., </w:t>
      </w:r>
      <w:r w:rsidRPr="00446086">
        <w:rPr>
          <w:bCs/>
          <w:i/>
          <w:color w:val="808080"/>
          <w:lang w:val="en-US"/>
        </w:rPr>
        <w:t xml:space="preserve">Gottes Schau und Weltbetrachtung. </w:t>
      </w:r>
      <w:r>
        <w:rPr>
          <w:bCs/>
          <w:i/>
          <w:color w:val="808080"/>
        </w:rPr>
        <w:t>Interpretationen zum “</w:t>
      </w:r>
      <w:r w:rsidRPr="00F61AE9">
        <w:rPr>
          <w:bCs/>
          <w:i/>
          <w:color w:val="808080"/>
        </w:rPr>
        <w:t>Liber contemplationis</w:t>
      </w:r>
      <w:r>
        <w:rPr>
          <w:bCs/>
          <w:i/>
          <w:color w:val="808080"/>
        </w:rPr>
        <w:t>”</w:t>
      </w:r>
      <w:r w:rsidRPr="00F61AE9">
        <w:rPr>
          <w:bCs/>
          <w:i/>
          <w:color w:val="808080"/>
        </w:rPr>
        <w:t xml:space="preserve"> des Raimundus Lullus</w:t>
      </w:r>
      <w:r w:rsidRPr="00F61AE9">
        <w:rPr>
          <w:bCs/>
          <w:color w:val="808080"/>
        </w:rPr>
        <w:t xml:space="preserve">. </w:t>
      </w:r>
      <w:r w:rsidRPr="00446086">
        <w:rPr>
          <w:bCs/>
          <w:color w:val="808080"/>
        </w:rPr>
        <w:t xml:space="preserve">Subsidia Lulliana, 4. </w:t>
      </w:r>
      <w:r w:rsidRPr="00C96E98">
        <w:rPr>
          <w:bCs/>
          <w:color w:val="808080"/>
        </w:rPr>
        <w:t>Instrumenta patristica et mediaevalia, 59</w:t>
      </w:r>
      <w:r w:rsidR="00D01493">
        <w:rPr>
          <w:bCs/>
          <w:color w:val="808080"/>
        </w:rPr>
        <w:t>.</w:t>
      </w:r>
      <w:r w:rsidRPr="00C96E98">
        <w:rPr>
          <w:bCs/>
          <w:color w:val="808080"/>
        </w:rPr>
        <w:t xml:space="preserve"> </w:t>
      </w:r>
      <w:r w:rsidRPr="0099344E">
        <w:rPr>
          <w:bCs/>
          <w:color w:val="808080"/>
          <w:lang w:val="en-US"/>
        </w:rPr>
        <w:t xml:space="preserve">Turnhout, Brepols, 2011. </w:t>
      </w:r>
      <w:r w:rsidRPr="00D01493">
        <w:rPr>
          <w:bCs/>
          <w:color w:val="808080"/>
          <w:lang w:val="en-US"/>
        </w:rPr>
        <w:t>XII+488 p.*</w:t>
      </w:r>
    </w:p>
    <w:p w:rsidR="00D01493" w:rsidRPr="004413C6" w:rsidRDefault="00D01493" w:rsidP="002802EC">
      <w:pPr>
        <w:pStyle w:val="PargrafoparaBibl"/>
        <w:widowControl/>
        <w:rPr>
          <w:color w:val="808080"/>
          <w:lang w:val="en-US"/>
        </w:rPr>
      </w:pPr>
      <w:r w:rsidRPr="00041DE6">
        <w:rPr>
          <w:color w:val="808080"/>
          <w:lang w:val="en-US"/>
        </w:rPr>
        <w:t>HIGUERA RUBIO, J., ed.,</w:t>
      </w:r>
      <w:r w:rsidRPr="00D01493">
        <w:rPr>
          <w:color w:val="808080"/>
          <w:lang w:val="en-US"/>
        </w:rPr>
        <w:t xml:space="preserve"> </w:t>
      </w:r>
      <w:r w:rsidRPr="00D01493">
        <w:rPr>
          <w:i/>
          <w:color w:val="808080"/>
          <w:lang w:val="en-US"/>
        </w:rPr>
        <w:t xml:space="preserve">Knowledge, </w:t>
      </w:r>
      <w:r w:rsidR="005F264F" w:rsidRPr="00D01493">
        <w:rPr>
          <w:i/>
          <w:color w:val="808080"/>
          <w:lang w:val="en-US"/>
        </w:rPr>
        <w:t>contemplation</w:t>
      </w:r>
      <w:r w:rsidRPr="00D01493">
        <w:rPr>
          <w:i/>
          <w:color w:val="808080"/>
          <w:lang w:val="en-US"/>
        </w:rPr>
        <w:t>, and Lullism</w:t>
      </w:r>
      <w:r w:rsidRPr="00D01493">
        <w:rPr>
          <w:color w:val="808080"/>
          <w:lang w:val="en-US"/>
        </w:rPr>
        <w:t xml:space="preserve">. </w:t>
      </w:r>
      <w:r w:rsidRPr="00D01493">
        <w:rPr>
          <w:color w:val="808080"/>
        </w:rPr>
        <w:t xml:space="preserve">Subsidia Lulliana, 5. Instrumenta patristica et mediaevalia, 67. </w:t>
      </w:r>
      <w:r w:rsidRPr="004413C6">
        <w:rPr>
          <w:color w:val="808080"/>
          <w:lang w:val="en-US"/>
        </w:rPr>
        <w:t xml:space="preserve">Turnhout, Brepols, 2015. XVI+252 p. </w:t>
      </w:r>
    </w:p>
    <w:p w:rsidR="00A35B75" w:rsidRPr="004413C6" w:rsidRDefault="00AA4FB5" w:rsidP="002802EC">
      <w:pPr>
        <w:pStyle w:val="Ttulo5"/>
        <w:keepNext/>
        <w:spacing w:before="0"/>
        <w:rPr>
          <w:color w:val="FF0000"/>
          <w:lang w:val="en-US"/>
        </w:rPr>
      </w:pPr>
      <w:r w:rsidRPr="004413C6">
        <w:rPr>
          <w:color w:val="FF0000"/>
          <w:lang w:val="en-US"/>
        </w:rPr>
        <w:t>Comentadores</w:t>
      </w:r>
    </w:p>
    <w:p w:rsidR="00141BDB" w:rsidRPr="00141BDB" w:rsidRDefault="00141BDB" w:rsidP="002802EC">
      <w:pPr>
        <w:pStyle w:val="PargrafoparaBibl"/>
        <w:widowControl/>
        <w:rPr>
          <w:szCs w:val="24"/>
        </w:rPr>
      </w:pPr>
      <w:r w:rsidRPr="00141BDB">
        <w:rPr>
          <w:szCs w:val="24"/>
          <w:lang w:val="en-US"/>
        </w:rPr>
        <w:t xml:space="preserve">AMBROISE, </w:t>
      </w:r>
      <w:r w:rsidRPr="00141BDB">
        <w:rPr>
          <w:lang w:val="en-US"/>
        </w:rPr>
        <w:t>G.</w:t>
      </w:r>
      <w:r w:rsidRPr="00141BDB">
        <w:rPr>
          <w:szCs w:val="24"/>
          <w:lang w:val="en-US"/>
        </w:rPr>
        <w:t xml:space="preserve">, </w:t>
      </w:r>
      <w:r w:rsidRPr="00141BDB">
        <w:rPr>
          <w:i/>
          <w:iCs/>
          <w:szCs w:val="24"/>
          <w:lang w:val="en-US"/>
        </w:rPr>
        <w:t xml:space="preserve">Les moines du Moyen Âge: leur influence intellectuelle et politique en France. </w:t>
      </w:r>
      <w:r w:rsidRPr="00EA0D0F">
        <w:rPr>
          <w:szCs w:val="24"/>
        </w:rPr>
        <w:t>Paris, A. Picard, 1946</w:t>
      </w:r>
      <w:r w:rsidRPr="00EA0D0F">
        <w:rPr>
          <w:szCs w:val="24"/>
          <w:vertAlign w:val="superscript"/>
        </w:rPr>
        <w:t>2</w:t>
      </w:r>
      <w:r w:rsidRPr="00EA0D0F">
        <w:rPr>
          <w:szCs w:val="24"/>
        </w:rPr>
        <w:t xml:space="preserve">. </w:t>
      </w:r>
      <w:r w:rsidRPr="00141BDB">
        <w:rPr>
          <w:szCs w:val="24"/>
        </w:rPr>
        <w:t>248 p. [USP]</w:t>
      </w:r>
    </w:p>
    <w:p w:rsidR="00FB710A" w:rsidRPr="0099344E" w:rsidRDefault="00FB710A" w:rsidP="002802EC">
      <w:pPr>
        <w:pStyle w:val="PargrafoparaBibl"/>
        <w:widowControl/>
      </w:pPr>
      <w:r w:rsidRPr="00F61AE9">
        <w:rPr>
          <w:szCs w:val="24"/>
        </w:rPr>
        <w:t xml:space="preserve">BATLLORI, M., </w:t>
      </w:r>
      <w:r w:rsidRPr="00F61AE9">
        <w:rPr>
          <w:i/>
          <w:szCs w:val="24"/>
        </w:rPr>
        <w:t xml:space="preserve">Il lullismo in Italia: tentativo di </w:t>
      </w:r>
      <w:r w:rsidRPr="00F61AE9">
        <w:rPr>
          <w:i/>
        </w:rPr>
        <w:t>sintesi</w:t>
      </w:r>
      <w:r w:rsidRPr="00F61AE9">
        <w:t>. Tr. F. J. Diaz.</w:t>
      </w:r>
      <w:r w:rsidRPr="00F61AE9">
        <w:rPr>
          <w:color w:val="000000"/>
        </w:rPr>
        <w:t xml:space="preserve"> </w:t>
      </w:r>
      <w:r w:rsidRPr="00F61AE9">
        <w:rPr>
          <w:szCs w:val="24"/>
        </w:rPr>
        <w:t xml:space="preserve">Medioevo, 8. </w:t>
      </w:r>
      <w:r w:rsidRPr="0099344E">
        <w:rPr>
          <w:szCs w:val="24"/>
        </w:rPr>
        <w:t xml:space="preserve">Roma, Antonianum, 2004. 208 p. </w:t>
      </w:r>
      <w:r w:rsidRPr="0099344E">
        <w:t>[USP]</w:t>
      </w:r>
    </w:p>
    <w:p w:rsidR="00364BFE" w:rsidRPr="00E36F09" w:rsidRDefault="00364BFE" w:rsidP="002802EC">
      <w:pPr>
        <w:pStyle w:val="PargrafoparaBibl"/>
        <w:widowControl/>
        <w:rPr>
          <w:lang w:val="es-ES_tradnl"/>
        </w:rPr>
      </w:pPr>
      <w:r w:rsidRPr="001E4E0E">
        <w:rPr>
          <w:lang w:val="es-ES_tradnl"/>
        </w:rPr>
        <w:t>BIFFI, I., e MARABELLI, C</w:t>
      </w:r>
      <w:r w:rsidRPr="00E36F09">
        <w:rPr>
          <w:lang w:val="es-ES_tradnl"/>
        </w:rPr>
        <w:t xml:space="preserve">., a cura di, </w:t>
      </w:r>
      <w:r w:rsidRPr="00E36F09">
        <w:rPr>
          <w:i/>
          <w:lang w:val="es-ES_tradnl"/>
        </w:rPr>
        <w:t>Rinnovamento della “Via Antiqua”. Tra XIII e XIV secolo</w:t>
      </w:r>
      <w:r w:rsidRPr="00E36F09">
        <w:rPr>
          <w:lang w:val="es-ES_tradnl"/>
        </w:rPr>
        <w:t>. Figure del pensiero medievale.</w:t>
      </w:r>
      <w:r w:rsidRPr="00E36F09">
        <w:t xml:space="preserve"> Storia della teologia e della filosofia dalla tarda antichità alle soglie dell’umanesimo</w:t>
      </w:r>
      <w:r w:rsidRPr="00E36F09">
        <w:rPr>
          <w:lang w:val="es-ES_tradnl"/>
        </w:rPr>
        <w:t>, 5. Milano, Jaca Book /</w:t>
      </w:r>
      <w:r w:rsidRPr="00364BFE">
        <w:rPr>
          <w:lang w:val="en-US"/>
        </w:rPr>
        <w:t xml:space="preserve"> </w:t>
      </w:r>
      <w:r w:rsidRPr="00E36F09">
        <w:rPr>
          <w:lang w:val="es-ES_tradnl"/>
        </w:rPr>
        <w:t xml:space="preserve">Roma, Città Nuova, 2009. </w:t>
      </w:r>
      <w:r w:rsidR="000E06AE" w:rsidRPr="00E36F09">
        <w:rPr>
          <w:lang w:val="es-ES_tradnl"/>
        </w:rPr>
        <w:t>6</w:t>
      </w:r>
      <w:r w:rsidR="000E06AE">
        <w:rPr>
          <w:lang w:val="es-ES_tradnl"/>
        </w:rPr>
        <w:t>69</w:t>
      </w:r>
      <w:r w:rsidR="000E06AE" w:rsidRPr="00E36F09">
        <w:rPr>
          <w:lang w:val="es-ES_tradnl"/>
        </w:rPr>
        <w:t xml:space="preserve"> p. </w:t>
      </w:r>
      <w:r w:rsidR="000E06AE" w:rsidRPr="00C45EC4">
        <w:rPr>
          <w:lang w:val="es-ES_tradnl"/>
        </w:rPr>
        <w:t>[USP]</w:t>
      </w:r>
    </w:p>
    <w:p w:rsidR="00FB710A" w:rsidRDefault="00FB710A" w:rsidP="002802EC">
      <w:pPr>
        <w:pStyle w:val="PargrafoparaBibl"/>
        <w:widowControl/>
        <w:rPr>
          <w:noProof/>
          <w:szCs w:val="22"/>
          <w:lang w:val="en-US"/>
        </w:rPr>
      </w:pPr>
      <w:r w:rsidRPr="00F61AE9">
        <w:rPr>
          <w:noProof/>
          <w:szCs w:val="22"/>
          <w:lang w:val="en-US"/>
        </w:rPr>
        <w:lastRenderedPageBreak/>
        <w:t xml:space="preserve">BONNER, A., </w:t>
      </w:r>
      <w:r w:rsidRPr="00F61AE9">
        <w:rPr>
          <w:i/>
          <w:noProof/>
          <w:szCs w:val="22"/>
          <w:lang w:val="en-US"/>
        </w:rPr>
        <w:t>The Art and logic of Ramon Llull. A user’s guide</w:t>
      </w:r>
      <w:r w:rsidRPr="00F61AE9">
        <w:rPr>
          <w:noProof/>
          <w:szCs w:val="22"/>
          <w:lang w:val="en-US"/>
        </w:rPr>
        <w:t>. Studien und Texte zur Geistesgeschichte des Mittelalters, 95. Leiden, Brill, 2008. XX+3</w:t>
      </w:r>
      <w:r w:rsidR="007350DB">
        <w:rPr>
          <w:noProof/>
          <w:szCs w:val="22"/>
          <w:lang w:val="en-US"/>
        </w:rPr>
        <w:t>33</w:t>
      </w:r>
      <w:r w:rsidRPr="00F61AE9">
        <w:rPr>
          <w:noProof/>
          <w:szCs w:val="22"/>
          <w:lang w:val="en-US"/>
        </w:rPr>
        <w:t xml:space="preserve"> p. </w:t>
      </w:r>
      <w:r w:rsidRPr="00F61AE9">
        <w:rPr>
          <w:lang w:val="en-US"/>
        </w:rPr>
        <w:t xml:space="preserve">[UFSCar] </w:t>
      </w:r>
      <w:r w:rsidR="007350DB">
        <w:rPr>
          <w:noProof/>
          <w:szCs w:val="22"/>
          <w:lang w:val="en-US"/>
        </w:rPr>
        <w:t>[USP]</w:t>
      </w:r>
    </w:p>
    <w:p w:rsidR="00FB710A" w:rsidRPr="00E91334" w:rsidRDefault="00FB710A" w:rsidP="002802EC">
      <w:pPr>
        <w:pStyle w:val="PargrafoparaBibl"/>
        <w:widowControl/>
        <w:rPr>
          <w:lang w:val="en-US"/>
        </w:rPr>
      </w:pPr>
      <w:r w:rsidRPr="00F61AE9">
        <w:rPr>
          <w:lang w:val="en-US"/>
        </w:rPr>
        <w:t xml:space="preserve">BONMARIAGE, C., LAMBERT, M., COUNET, J.-M., </w:t>
      </w:r>
      <w:r w:rsidRPr="00F61AE9">
        <w:rPr>
          <w:i/>
          <w:lang w:val="en-US"/>
        </w:rPr>
        <w:t xml:space="preserve">Lulle et la Condamnation de 1277. </w:t>
      </w:r>
      <w:r w:rsidRPr="00F61AE9">
        <w:rPr>
          <w:i/>
        </w:rPr>
        <w:t>La Déclaration de Raymond écrite sous forme de dialogue.</w:t>
      </w:r>
      <w:r w:rsidRPr="00F61AE9">
        <w:t xml:space="preserve"> Philosophes médiévaux, 46. </w:t>
      </w:r>
      <w:r w:rsidRPr="00E91334">
        <w:rPr>
          <w:lang w:val="en-US"/>
        </w:rPr>
        <w:t xml:space="preserve">Louvain, Peeters, 2006. XXIV-196 p. </w:t>
      </w:r>
      <w:r w:rsidRPr="00E91334">
        <w:rPr>
          <w:szCs w:val="16"/>
          <w:lang w:val="en-US"/>
        </w:rPr>
        <w:t>[USP]</w:t>
      </w:r>
    </w:p>
    <w:p w:rsidR="00FB710A" w:rsidRPr="00F61AE9" w:rsidRDefault="00FB710A" w:rsidP="002802EC">
      <w:pPr>
        <w:pStyle w:val="PargrafoparaBibl"/>
        <w:widowControl/>
        <w:rPr>
          <w:lang w:val="es-ES_tradnl"/>
        </w:rPr>
      </w:pPr>
      <w:r w:rsidRPr="00F61AE9">
        <w:rPr>
          <w:lang w:val="es-ES_tradnl"/>
        </w:rPr>
        <w:t xml:space="preserve">BOUSQUET, J., </w:t>
      </w:r>
      <w:r w:rsidRPr="00F61AE9">
        <w:rPr>
          <w:i/>
          <w:iCs/>
          <w:lang w:val="es-ES_tradnl"/>
        </w:rPr>
        <w:t>Les capitales, ou, De Jean Duns Scot a Jean Paulhan</w:t>
      </w:r>
      <w:r w:rsidRPr="00F61AE9">
        <w:rPr>
          <w:lang w:val="es-ES_tradnl"/>
        </w:rPr>
        <w:t xml:space="preserve">. Paris, Cercle du Livre, 1955. 206 p. </w:t>
      </w:r>
      <w:r w:rsidRPr="00F61AE9">
        <w:rPr>
          <w:color w:val="808080"/>
          <w:szCs w:val="24"/>
          <w:lang w:val="es-ES_tradnl"/>
        </w:rPr>
        <w:t>Paris, Deyrolle, 1996</w:t>
      </w:r>
      <w:r w:rsidRPr="00F61AE9">
        <w:rPr>
          <w:color w:val="808080"/>
          <w:szCs w:val="24"/>
          <w:vertAlign w:val="superscript"/>
          <w:lang w:val="es-ES_tradnl"/>
        </w:rPr>
        <w:t>2</w:t>
      </w:r>
      <w:r w:rsidRPr="00F61AE9">
        <w:rPr>
          <w:color w:val="808080"/>
          <w:szCs w:val="24"/>
          <w:lang w:val="es-ES_tradnl"/>
        </w:rPr>
        <w:t>.</w:t>
      </w:r>
      <w:r w:rsidRPr="00F61AE9">
        <w:rPr>
          <w:lang w:val="es-ES_tradnl"/>
        </w:rPr>
        <w:t xml:space="preserve"> [UNICAMP]</w:t>
      </w:r>
    </w:p>
    <w:p w:rsidR="00FB710A" w:rsidRPr="005F264F" w:rsidRDefault="00FB710A" w:rsidP="002802EC">
      <w:pPr>
        <w:pStyle w:val="PargrafoparaBibl"/>
        <w:widowControl/>
        <w:rPr>
          <w:lang w:val="es-ES_tradnl"/>
        </w:rPr>
      </w:pPr>
      <w:r w:rsidRPr="00F61AE9">
        <w:t xml:space="preserve">BLUM, P. R., ed., </w:t>
      </w:r>
      <w:r w:rsidRPr="00F61AE9">
        <w:rPr>
          <w:i/>
        </w:rPr>
        <w:t>Filósofos da renascença: uma introdução</w:t>
      </w:r>
      <w:r w:rsidRPr="00F61AE9">
        <w:t xml:space="preserve">. Tr. N. Schneider. São Leopoldo, Ed. </w:t>
      </w:r>
      <w:r w:rsidRPr="00F61AE9">
        <w:rPr>
          <w:lang w:val="en-US"/>
        </w:rPr>
        <w:t>Unisinos, 2003. 314 p. [UFSCar] [UNESP] [UNICAMP] [</w:t>
      </w:r>
      <w:r w:rsidRPr="005F264F">
        <w:rPr>
          <w:lang w:val="es-ES_tradnl"/>
        </w:rPr>
        <w:t>USP]</w:t>
      </w:r>
    </w:p>
    <w:p w:rsidR="00FB710A" w:rsidRPr="00F61AE9" w:rsidRDefault="00FB710A" w:rsidP="002802EC">
      <w:pPr>
        <w:pStyle w:val="PargrafoparaBibl"/>
        <w:widowControl/>
        <w:rPr>
          <w:szCs w:val="22"/>
          <w:lang w:val="en-US"/>
        </w:rPr>
      </w:pPr>
      <w:r w:rsidRPr="00F61AE9">
        <w:rPr>
          <w:szCs w:val="22"/>
          <w:lang w:val="en-US"/>
        </w:rPr>
        <w:t xml:space="preserve">BURMAN, T. E., et al., eds., </w:t>
      </w:r>
      <w:r w:rsidRPr="00F61AE9">
        <w:rPr>
          <w:i/>
          <w:szCs w:val="22"/>
          <w:lang w:val="en-US"/>
        </w:rPr>
        <w:t xml:space="preserve">Religion, text and society </w:t>
      </w:r>
      <w:r w:rsidRPr="00F61AE9">
        <w:rPr>
          <w:bCs/>
          <w:i/>
          <w:szCs w:val="22"/>
          <w:lang w:val="en-US"/>
        </w:rPr>
        <w:t>in</w:t>
      </w:r>
      <w:r w:rsidRPr="00F61AE9">
        <w:rPr>
          <w:i/>
          <w:szCs w:val="22"/>
          <w:lang w:val="en-US"/>
        </w:rPr>
        <w:t xml:space="preserve"> medieval Spain and Northern Europe</w:t>
      </w:r>
      <w:r w:rsidRPr="00F61AE9">
        <w:rPr>
          <w:szCs w:val="22"/>
          <w:lang w:val="en-US"/>
        </w:rPr>
        <w:t>. Papers in mediaeval studies, 16. Toronto, PIMS, 2002. XIX+373 p. [UFSCar] [UNICAMP] [USP]</w:t>
      </w:r>
    </w:p>
    <w:p w:rsidR="00FB710A" w:rsidRPr="00F61AE9" w:rsidRDefault="00FB710A" w:rsidP="002802EC">
      <w:pPr>
        <w:pStyle w:val="PargrafoparaBibl"/>
        <w:widowControl/>
        <w:rPr>
          <w:szCs w:val="24"/>
        </w:rPr>
      </w:pPr>
      <w:r w:rsidRPr="00F61AE9">
        <w:t xml:space="preserve">CARVALHO, M. S. de, </w:t>
      </w:r>
      <w:r w:rsidRPr="00F61AE9">
        <w:rPr>
          <w:i/>
          <w:iCs/>
        </w:rPr>
        <w:t>Estudos sobre Álvaro Pais e outros franciscanos: séculos XIII-XV</w:t>
      </w:r>
      <w:r w:rsidRPr="00F61AE9">
        <w:t>. Lisboa, Imprensa Nacional / Casa da Moeda, 2001. 347 p. [UNESP] [UNICAMP] [USP]</w:t>
      </w:r>
    </w:p>
    <w:p w:rsidR="00756C65" w:rsidRDefault="00756C65" w:rsidP="002802EC">
      <w:pPr>
        <w:pStyle w:val="PargrafoparaBibl"/>
        <w:widowControl/>
        <w:rPr>
          <w:szCs w:val="24"/>
        </w:rPr>
      </w:pPr>
      <w:r w:rsidRPr="00F61AE9">
        <w:rPr>
          <w:i/>
          <w:szCs w:val="24"/>
        </w:rPr>
        <w:t>Conciliarismo, Stati nazionali, inizi dell’umanesimo</w:t>
      </w:r>
      <w:r w:rsidRPr="00F61AE9">
        <w:rPr>
          <w:szCs w:val="24"/>
        </w:rPr>
        <w:t>. Centro di studi sulla spiritualità medievale, ns, 2. Spoleto, CISAM, 1990. XII+330 p. [UNICAMP]</w:t>
      </w:r>
    </w:p>
    <w:p w:rsidR="00FB710A" w:rsidRPr="00F61AE9" w:rsidRDefault="00FB710A" w:rsidP="002802EC">
      <w:pPr>
        <w:pStyle w:val="PargrafoparaBibl"/>
        <w:widowControl/>
      </w:pPr>
      <w:r w:rsidRPr="00F61AE9">
        <w:rPr>
          <w:lang w:val="es-ES_tradnl"/>
        </w:rPr>
        <w:t xml:space="preserve">COSTA, R., </w:t>
      </w:r>
      <w:r w:rsidRPr="00F61AE9">
        <w:rPr>
          <w:i/>
          <w:iCs/>
          <w:lang w:val="es-ES_tradnl"/>
        </w:rPr>
        <w:t>Las definiciones de las siete artes liberales y mecánicas en la obra de Ramón Llull</w:t>
      </w:r>
      <w:r w:rsidRPr="00F61AE9">
        <w:rPr>
          <w:lang w:val="es-ES_tradnl"/>
        </w:rPr>
        <w:t xml:space="preserve">. </w:t>
      </w:r>
      <w:r w:rsidRPr="00F61AE9">
        <w:t>São Paulo, Mandruvá / Porto, Universidade do Porto, 2005. 114 p. [USP]</w:t>
      </w:r>
    </w:p>
    <w:p w:rsidR="00FB710A" w:rsidRPr="00F61AE9" w:rsidRDefault="00FB710A" w:rsidP="002802EC">
      <w:pPr>
        <w:pStyle w:val="PargrafoparaBibl"/>
        <w:widowControl/>
      </w:pPr>
      <w:r w:rsidRPr="00F61AE9">
        <w:rPr>
          <w:szCs w:val="16"/>
        </w:rPr>
        <w:t xml:space="preserve">COURCELLES, D. de, </w:t>
      </w:r>
      <w:r w:rsidRPr="00F61AE9">
        <w:rPr>
          <w:i/>
          <w:iCs/>
          <w:szCs w:val="16"/>
        </w:rPr>
        <w:t xml:space="preserve">La parole risquée de Raymond Lulle. </w:t>
      </w:r>
      <w:r w:rsidRPr="0007382F">
        <w:rPr>
          <w:i/>
          <w:iCs/>
          <w:szCs w:val="16"/>
          <w:lang w:val="en-US"/>
        </w:rPr>
        <w:t>Entre judaïsme, christianisme et Islam</w:t>
      </w:r>
      <w:r w:rsidRPr="0007382F">
        <w:rPr>
          <w:szCs w:val="16"/>
          <w:lang w:val="en-US"/>
        </w:rPr>
        <w:t xml:space="preserve">. </w:t>
      </w:r>
      <w:r w:rsidRPr="00F61AE9">
        <w:rPr>
          <w:szCs w:val="16"/>
        </w:rPr>
        <w:t xml:space="preserve">Préf. par A. de Libera. Paris, Vrin, </w:t>
      </w:r>
      <w:r w:rsidRPr="00F61AE9">
        <w:t>1993</w:t>
      </w:r>
      <w:r w:rsidRPr="00F61AE9">
        <w:rPr>
          <w:szCs w:val="16"/>
        </w:rPr>
        <w:t xml:space="preserve">. 192 p. </w:t>
      </w:r>
      <w:r w:rsidRPr="00F61AE9">
        <w:rPr>
          <w:szCs w:val="24"/>
          <w:lang w:val="es-ES_tradnl"/>
        </w:rPr>
        <w:t xml:space="preserve">[UNICAMP] </w:t>
      </w:r>
      <w:r w:rsidRPr="00F61AE9">
        <w:t>[USP]</w:t>
      </w:r>
    </w:p>
    <w:p w:rsidR="00FB710A" w:rsidRPr="00F61AE9" w:rsidRDefault="00FB710A" w:rsidP="002802EC">
      <w:pPr>
        <w:pStyle w:val="PargrafoparaBibl"/>
        <w:widowControl/>
        <w:rPr>
          <w:szCs w:val="24"/>
          <w:lang w:val="es-ES_tradnl"/>
        </w:rPr>
      </w:pPr>
      <w:r w:rsidRPr="00F61AE9">
        <w:rPr>
          <w:szCs w:val="24"/>
        </w:rPr>
        <w:t xml:space="preserve">CRISCIANI, C., e BAGLIANI, A. P., a cura di, </w:t>
      </w:r>
      <w:r w:rsidRPr="00F61AE9">
        <w:rPr>
          <w:i/>
          <w:szCs w:val="24"/>
        </w:rPr>
        <w:t>Alchimia e medicina nel Medioevo</w:t>
      </w:r>
      <w:r w:rsidRPr="00F61AE9">
        <w:rPr>
          <w:szCs w:val="24"/>
        </w:rPr>
        <w:t xml:space="preserve">. </w:t>
      </w:r>
      <w:r w:rsidR="006C6E41" w:rsidRPr="00F61AE9">
        <w:t xml:space="preserve">Micrologus’ library, </w:t>
      </w:r>
      <w:r w:rsidR="006C6E41">
        <w:t>9</w:t>
      </w:r>
      <w:r w:rsidR="006C6E41" w:rsidRPr="00F61AE9">
        <w:t>. Firenze</w:t>
      </w:r>
      <w:r w:rsidR="006C6E41" w:rsidRPr="00F61AE9">
        <w:rPr>
          <w:szCs w:val="24"/>
          <w:lang w:val="es-ES_tradnl"/>
        </w:rPr>
        <w:t xml:space="preserve">, </w:t>
      </w:r>
      <w:r w:rsidRPr="00F61AE9">
        <w:rPr>
          <w:szCs w:val="24"/>
          <w:lang w:val="es-ES_tradnl"/>
        </w:rPr>
        <w:t>SISMEL / Galluzzo, 2003. XVI+400 p. [UNICAMP] [USP]</w:t>
      </w:r>
    </w:p>
    <w:p w:rsidR="00FB710A" w:rsidRPr="00446086" w:rsidRDefault="00FB710A" w:rsidP="002802EC">
      <w:pPr>
        <w:pStyle w:val="PargrafoparaBibl"/>
        <w:widowControl/>
        <w:rPr>
          <w:szCs w:val="22"/>
          <w:lang w:val="en-US"/>
        </w:rPr>
      </w:pPr>
      <w:r w:rsidRPr="00F61AE9">
        <w:rPr>
          <w:szCs w:val="22"/>
          <w:lang w:val="es-ES_tradnl"/>
        </w:rPr>
        <w:t xml:space="preserve">DAHAN, G., </w:t>
      </w:r>
      <w:r w:rsidRPr="00F61AE9">
        <w:rPr>
          <w:i/>
          <w:szCs w:val="22"/>
          <w:lang w:val="es-ES_tradnl"/>
        </w:rPr>
        <w:t>La Polémique chretienne contre le judaïsme au Moyen Âge</w:t>
      </w:r>
      <w:r w:rsidRPr="00F61AE9">
        <w:rPr>
          <w:szCs w:val="22"/>
          <w:lang w:val="es-ES_tradnl"/>
        </w:rPr>
        <w:t xml:space="preserve">. </w:t>
      </w:r>
      <w:r w:rsidRPr="00BE1ECA">
        <w:rPr>
          <w:szCs w:val="22"/>
          <w:lang w:val="en-US"/>
        </w:rPr>
        <w:t xml:space="preserve">Paris, Michel, 1991. </w:t>
      </w:r>
      <w:r w:rsidRPr="00F61AE9">
        <w:rPr>
          <w:szCs w:val="22"/>
          <w:lang w:val="en-US"/>
        </w:rPr>
        <w:t>152 p. [UNICAMP]</w:t>
      </w:r>
    </w:p>
    <w:p w:rsidR="00FB710A" w:rsidRPr="00F61AE9" w:rsidRDefault="00FB710A" w:rsidP="002802EC">
      <w:pPr>
        <w:pStyle w:val="PargrafoparaBibl"/>
        <w:widowControl/>
      </w:pPr>
      <w:r w:rsidRPr="00F61AE9">
        <w:rPr>
          <w:lang w:val="en-US"/>
        </w:rPr>
        <w:t xml:space="preserve">DAHAN, G., </w:t>
      </w:r>
      <w:r w:rsidRPr="00F61AE9">
        <w:rPr>
          <w:i/>
          <w:lang w:val="en-US"/>
        </w:rPr>
        <w:t>The christian polemic against the jews in the Middle Ages</w:t>
      </w:r>
      <w:r w:rsidRPr="00F61AE9">
        <w:rPr>
          <w:lang w:val="en-US"/>
        </w:rPr>
        <w:t xml:space="preserve">. Tr. J. Gladding. </w:t>
      </w:r>
      <w:r w:rsidRPr="00F61AE9">
        <w:t>Not</w:t>
      </w:r>
      <w:r w:rsidR="00B5578E">
        <w:t>re Dame, UP, 2000. 130 p. [USP]</w:t>
      </w:r>
    </w:p>
    <w:p w:rsidR="00FB710A" w:rsidRPr="00F61AE9" w:rsidRDefault="00FB710A" w:rsidP="002802EC">
      <w:pPr>
        <w:pStyle w:val="PargrafoparaBibl"/>
        <w:widowControl/>
      </w:pPr>
      <w:r w:rsidRPr="00F61AE9">
        <w:t xml:space="preserve">DOMÍNGUEZ REBOIRAS, F., ed., </w:t>
      </w:r>
      <w:r w:rsidRPr="00F61AE9">
        <w:rPr>
          <w:i/>
          <w:iCs/>
        </w:rPr>
        <w:t>Idea y estrutura de la Vita Raymundi Lulii</w:t>
      </w:r>
      <w:r w:rsidRPr="00F61AE9">
        <w:t>. Barcelona, Publicaciones Universitarias, 1988. 601 p. [USP]</w:t>
      </w:r>
    </w:p>
    <w:p w:rsidR="00FB710A" w:rsidRPr="0099344E" w:rsidRDefault="00FB710A" w:rsidP="002802EC">
      <w:pPr>
        <w:pStyle w:val="PargrafoparaBibl"/>
        <w:widowControl/>
        <w:rPr>
          <w:lang w:val="en-US"/>
        </w:rPr>
      </w:pPr>
      <w:r w:rsidRPr="00F61AE9">
        <w:t xml:space="preserve">DOMÍNGUEZ REBOIRAS, F. et al., eds., </w:t>
      </w:r>
      <w:r w:rsidRPr="00F61AE9">
        <w:rPr>
          <w:i/>
        </w:rPr>
        <w:t>Aristotelica et Lulliana</w:t>
      </w:r>
      <w:r w:rsidRPr="00F61AE9">
        <w:t>. Instrumenta patristica et mediaevalia, 26. Turnhout, Brepols, 1</w:t>
      </w:r>
      <w:r w:rsidR="002C58C9">
        <w:t xml:space="preserve">995. </w:t>
      </w:r>
      <w:r w:rsidR="002C58C9" w:rsidRPr="0099344E">
        <w:rPr>
          <w:lang w:val="en-US"/>
        </w:rPr>
        <w:t>608 p. [UNICAMP] [USP] {NA}</w:t>
      </w:r>
    </w:p>
    <w:p w:rsidR="006853E0" w:rsidRPr="003D0B03" w:rsidRDefault="006853E0" w:rsidP="006853E0">
      <w:pPr>
        <w:pStyle w:val="PargrafoparaBibl"/>
        <w:widowControl/>
        <w:rPr>
          <w:color w:val="808080" w:themeColor="background1" w:themeShade="80"/>
        </w:rPr>
      </w:pPr>
      <w:r w:rsidRPr="003D0B03">
        <w:rPr>
          <w:color w:val="808080" w:themeColor="background1" w:themeShade="80"/>
        </w:rPr>
        <w:lastRenderedPageBreak/>
        <w:t xml:space="preserve">ECO, U., </w:t>
      </w:r>
      <w:r w:rsidRPr="003D0B03">
        <w:rPr>
          <w:i/>
          <w:color w:val="808080" w:themeColor="background1" w:themeShade="80"/>
        </w:rPr>
        <w:t>Scritti sul pensiero medievale</w:t>
      </w:r>
      <w:r w:rsidRPr="003D0B03">
        <w:rPr>
          <w:color w:val="808080" w:themeColor="background1" w:themeShade="80"/>
        </w:rPr>
        <w:t xml:space="preserve">. Il pensiero occidentale. Milano, Bompiani, 2012. 1.332 p. </w:t>
      </w:r>
    </w:p>
    <w:p w:rsidR="00FB710A" w:rsidRPr="00F61AE9" w:rsidRDefault="00FB710A" w:rsidP="002802EC">
      <w:pPr>
        <w:pStyle w:val="PargrafoparaBibl"/>
        <w:widowControl/>
        <w:rPr>
          <w:lang w:val="en-US"/>
        </w:rPr>
      </w:pPr>
      <w:r w:rsidRPr="00F61AE9">
        <w:rPr>
          <w:lang w:val="en-US"/>
        </w:rPr>
        <w:t xml:space="preserve">EVANS, G. R., </w:t>
      </w:r>
      <w:r w:rsidRPr="00F61AE9">
        <w:rPr>
          <w:i/>
          <w:iCs/>
          <w:lang w:val="en-US"/>
        </w:rPr>
        <w:t>Getting it wrong</w:t>
      </w:r>
      <w:r w:rsidRPr="00F61AE9">
        <w:rPr>
          <w:lang w:val="en-US"/>
        </w:rPr>
        <w:t xml:space="preserve">. </w:t>
      </w:r>
      <w:r w:rsidRPr="00F61AE9">
        <w:rPr>
          <w:i/>
          <w:iCs/>
          <w:lang w:val="en-US"/>
        </w:rPr>
        <w:t>The medieval epistemology of error.</w:t>
      </w:r>
      <w:r w:rsidRPr="00F61AE9">
        <w:rPr>
          <w:lang w:val="en-US"/>
        </w:rPr>
        <w:t xml:space="preserve"> Studien und Texte zur Geistesgeschichte des Mittelalters, 63. Leiden, Brill, 1998. XI+223 p. [UFSCar] [USP]</w:t>
      </w:r>
    </w:p>
    <w:p w:rsidR="00FB710A" w:rsidRPr="00F61AE9" w:rsidRDefault="00FB710A" w:rsidP="002802EC">
      <w:pPr>
        <w:pStyle w:val="PargrafoparaBibl"/>
        <w:widowControl/>
        <w:rPr>
          <w:szCs w:val="24"/>
        </w:rPr>
      </w:pPr>
      <w:r w:rsidRPr="00F61AE9">
        <w:rPr>
          <w:szCs w:val="24"/>
        </w:rPr>
        <w:t xml:space="preserve">GAYÀ ESTELRICH, J., </w:t>
      </w:r>
      <w:r w:rsidRPr="00F61AE9">
        <w:rPr>
          <w:i/>
          <w:szCs w:val="24"/>
        </w:rPr>
        <w:t>Raimondo Lullo: una teologia per la missione</w:t>
      </w:r>
      <w:r w:rsidRPr="00F61AE9">
        <w:rPr>
          <w:szCs w:val="24"/>
        </w:rPr>
        <w:t>. Eredità medievale, 20. Milano, Jaca Book, 2002. 152 p. [USP]</w:t>
      </w:r>
    </w:p>
    <w:p w:rsidR="00FB710A" w:rsidRPr="00F61AE9" w:rsidRDefault="00FB710A" w:rsidP="002802EC">
      <w:pPr>
        <w:pStyle w:val="PargrafoparaBibl"/>
        <w:widowControl/>
      </w:pPr>
      <w:r w:rsidRPr="00F61AE9">
        <w:rPr>
          <w:szCs w:val="24"/>
        </w:rPr>
        <w:t xml:space="preserve">GOMES, L. C., </w:t>
      </w:r>
      <w:r w:rsidRPr="00F61AE9">
        <w:rPr>
          <w:i/>
          <w:szCs w:val="24"/>
        </w:rPr>
        <w:t>Vida de Ramón</w:t>
      </w:r>
      <w:r w:rsidRPr="00F61AE9">
        <w:rPr>
          <w:szCs w:val="24"/>
        </w:rPr>
        <w:t>. Lisboa, Dom Quixote, 1991</w:t>
      </w:r>
      <w:r w:rsidRPr="00F61AE9">
        <w:rPr>
          <w:szCs w:val="24"/>
          <w:vertAlign w:val="superscript"/>
        </w:rPr>
        <w:t>2</w:t>
      </w:r>
      <w:r w:rsidRPr="00F61AE9">
        <w:rPr>
          <w:szCs w:val="24"/>
        </w:rPr>
        <w:t>. 259 p. [USP]</w:t>
      </w:r>
    </w:p>
    <w:p w:rsidR="00AA4AF2" w:rsidRDefault="00AA4AF2" w:rsidP="002802EC">
      <w:pPr>
        <w:pStyle w:val="PargrafoparaBibl"/>
        <w:widowControl/>
        <w:rPr>
          <w:lang w:val="es-ES_tradnl"/>
        </w:rPr>
      </w:pPr>
      <w:r w:rsidRPr="004C40EF">
        <w:rPr>
          <w:lang w:val="es-ES_tradnl"/>
        </w:rPr>
        <w:t xml:space="preserve">GOODICH, M., </w:t>
      </w:r>
      <w:r>
        <w:rPr>
          <w:lang w:val="es-ES_tradnl"/>
        </w:rPr>
        <w:t xml:space="preserve">ed., </w:t>
      </w:r>
      <w:r w:rsidRPr="004C40EF">
        <w:rPr>
          <w:i/>
          <w:lang w:val="es-ES_tradnl"/>
        </w:rPr>
        <w:t>Other Middle Ages: witnesses at the margins of medieval society</w:t>
      </w:r>
      <w:r w:rsidRPr="004C40EF">
        <w:rPr>
          <w:lang w:val="es-ES_tradnl"/>
        </w:rPr>
        <w:t>. Middle Ages series. Philadelphia, Pennsylvania UP, 1998. VII</w:t>
      </w:r>
      <w:r>
        <w:rPr>
          <w:lang w:val="es-ES_tradnl"/>
        </w:rPr>
        <w:t>I</w:t>
      </w:r>
      <w:r w:rsidRPr="004C40EF">
        <w:rPr>
          <w:lang w:val="es-ES_tradnl"/>
        </w:rPr>
        <w:t>+265 p. [UNICAMP]</w:t>
      </w:r>
      <w:r>
        <w:rPr>
          <w:lang w:val="es-ES_tradnl"/>
        </w:rPr>
        <w:t xml:space="preserve"> [USP]</w:t>
      </w:r>
    </w:p>
    <w:p w:rsidR="00301A5B" w:rsidRPr="005F264F" w:rsidRDefault="00FB710A" w:rsidP="002802EC">
      <w:pPr>
        <w:pStyle w:val="PargrafoparaBibl"/>
        <w:widowControl/>
        <w:rPr>
          <w:lang w:val="en-US"/>
        </w:rPr>
      </w:pPr>
      <w:r w:rsidRPr="00F61AE9">
        <w:rPr>
          <w:lang w:val="en-US"/>
        </w:rPr>
        <w:t xml:space="preserve">GRAUX, L., </w:t>
      </w:r>
      <w:r w:rsidRPr="00F61AE9">
        <w:rPr>
          <w:i/>
          <w:iCs/>
          <w:lang w:val="en-US"/>
        </w:rPr>
        <w:t>Le Docteur illuminé: roman.</w:t>
      </w:r>
      <w:r w:rsidRPr="00F61AE9">
        <w:rPr>
          <w:lang w:val="en-US"/>
        </w:rPr>
        <w:t xml:space="preserve"> Paris, Fayard, [1927]. </w:t>
      </w:r>
      <w:r w:rsidRPr="005F264F">
        <w:rPr>
          <w:lang w:val="en-US"/>
        </w:rPr>
        <w:t>419 p. [USP]</w:t>
      </w:r>
    </w:p>
    <w:p w:rsidR="00FB710A" w:rsidRPr="005F264F" w:rsidRDefault="00301A5B" w:rsidP="002802EC">
      <w:pPr>
        <w:pStyle w:val="PargrafoparaBibl"/>
        <w:widowControl/>
        <w:rPr>
          <w:lang w:val="en-US"/>
        </w:rPr>
      </w:pPr>
      <w:r w:rsidRPr="00301A5B">
        <w:rPr>
          <w:lang w:val="en-US"/>
        </w:rPr>
        <w:t>HILLGARTH</w:t>
      </w:r>
      <w:r>
        <w:rPr>
          <w:lang w:val="en-US"/>
        </w:rPr>
        <w:t xml:space="preserve">, J. N., </w:t>
      </w:r>
      <w:r w:rsidRPr="00301A5B">
        <w:rPr>
          <w:i/>
          <w:lang w:val="en-US"/>
        </w:rPr>
        <w:t>Spain and the Mediterranean in the later Middle Ages: studies in political and intellectual history</w:t>
      </w:r>
      <w:r>
        <w:rPr>
          <w:lang w:val="en-US"/>
        </w:rPr>
        <w:t xml:space="preserve">. </w:t>
      </w:r>
      <w:r w:rsidRPr="005F264F">
        <w:rPr>
          <w:lang w:val="en-US"/>
        </w:rPr>
        <w:t>Aldershot, Ashgate, 2003. XII+304 p. [USP]</w:t>
      </w:r>
    </w:p>
    <w:p w:rsidR="00FB710A" w:rsidRPr="0099344E" w:rsidRDefault="00FB710A" w:rsidP="002802EC">
      <w:pPr>
        <w:pStyle w:val="PargrafoparaBibl"/>
        <w:widowControl/>
      </w:pPr>
      <w:r w:rsidRPr="00F61AE9">
        <w:rPr>
          <w:lang w:val="es-ES_tradnl"/>
        </w:rPr>
        <w:t xml:space="preserve">FIDORA, A., y HIGUERA, J. G., eds., </w:t>
      </w:r>
      <w:r w:rsidRPr="00F61AE9">
        <w:rPr>
          <w:i/>
          <w:iCs/>
          <w:lang w:val="es-ES_tradnl"/>
        </w:rPr>
        <w:t>Ramon Llull Caballero de la fé: el arte luliana y su proyeccion en la Edad Média</w:t>
      </w:r>
      <w:r w:rsidRPr="00F61AE9">
        <w:rPr>
          <w:lang w:val="es-ES_tradnl"/>
        </w:rPr>
        <w:t xml:space="preserve">. </w:t>
      </w:r>
      <w:r w:rsidRPr="0099344E">
        <w:t xml:space="preserve">Pamplona, </w:t>
      </w:r>
      <w:r w:rsidRPr="00F61AE9">
        <w:rPr>
          <w:lang w:val="es-ES_tradnl"/>
        </w:rPr>
        <w:t xml:space="preserve">Eunsa, </w:t>
      </w:r>
      <w:r w:rsidRPr="0099344E">
        <w:t xml:space="preserve">2001. 127 p. </w:t>
      </w:r>
      <w:r w:rsidR="00CD714F">
        <w:t xml:space="preserve">[PUC] </w:t>
      </w:r>
      <w:r w:rsidRPr="0099344E">
        <w:t>[UNICAMP]</w:t>
      </w:r>
    </w:p>
    <w:p w:rsidR="00FB710A" w:rsidRPr="00F61AE9" w:rsidRDefault="00FB710A" w:rsidP="002802EC">
      <w:pPr>
        <w:pStyle w:val="PargrafoparaBibl"/>
        <w:widowControl/>
        <w:rPr>
          <w:lang w:val="en-US"/>
        </w:rPr>
      </w:pPr>
      <w:r w:rsidRPr="00F61AE9">
        <w:rPr>
          <w:i/>
          <w:szCs w:val="24"/>
        </w:rPr>
        <w:t>Francescanesimo in volgare: secoli XIII-XIV</w:t>
      </w:r>
      <w:r w:rsidRPr="00F61AE9">
        <w:rPr>
          <w:szCs w:val="24"/>
        </w:rPr>
        <w:t xml:space="preserve">. Società internazionale di studi francescani, ns, 7. </w:t>
      </w:r>
      <w:r w:rsidRPr="00F61AE9">
        <w:rPr>
          <w:szCs w:val="24"/>
          <w:lang w:val="en-US"/>
        </w:rPr>
        <w:t>Spoleto, CISAM, 1997. X+417 p. [UNICAMP] [USP]</w:t>
      </w:r>
    </w:p>
    <w:p w:rsidR="00FB710A" w:rsidRPr="00775F5C" w:rsidRDefault="00FB710A" w:rsidP="002802EC">
      <w:pPr>
        <w:pStyle w:val="PargrafoparaBibl"/>
        <w:widowControl/>
        <w:rPr>
          <w:lang w:val="en-US"/>
        </w:rPr>
      </w:pPr>
      <w:r w:rsidRPr="00F61AE9">
        <w:rPr>
          <w:lang w:val="en-US"/>
        </w:rPr>
        <w:t xml:space="preserve">IMBACH, R., </w:t>
      </w:r>
      <w:r w:rsidRPr="00F61AE9">
        <w:rPr>
          <w:i/>
          <w:lang w:val="en-US"/>
        </w:rPr>
        <w:t>Laien in der Philosophie des Mittelalters. Hinweise und Anregungen zu einem vernachlässigten Thema</w:t>
      </w:r>
      <w:r w:rsidRPr="00F61AE9">
        <w:rPr>
          <w:lang w:val="en-US"/>
        </w:rPr>
        <w:t xml:space="preserve">. </w:t>
      </w:r>
      <w:r w:rsidRPr="00775F5C">
        <w:rPr>
          <w:lang w:val="en-US"/>
        </w:rPr>
        <w:t>Bochumer Studien zur Philosophie, 14. Amsterdam, Grüner, 1989. 171 S. [UFSCar]</w:t>
      </w:r>
      <w:r w:rsidR="007A7108">
        <w:rPr>
          <w:lang w:val="en-US"/>
        </w:rPr>
        <w:t xml:space="preserve"> [US</w:t>
      </w:r>
      <w:r w:rsidR="00112690">
        <w:rPr>
          <w:lang w:val="en-US"/>
        </w:rPr>
        <w:t>P] {NA}</w:t>
      </w:r>
    </w:p>
    <w:p w:rsidR="009F6F2B" w:rsidRPr="009F6F2B" w:rsidRDefault="009F6F2B" w:rsidP="002802EC">
      <w:pPr>
        <w:pStyle w:val="PargrafoparaBibl"/>
        <w:widowControl/>
        <w:rPr>
          <w:color w:val="808080" w:themeColor="background1" w:themeShade="80"/>
          <w:lang w:val="en-US"/>
        </w:rPr>
      </w:pPr>
      <w:r w:rsidRPr="009F6F2B">
        <w:rPr>
          <w:color w:val="808080" w:themeColor="background1" w:themeShade="80"/>
          <w:lang w:val="en-US"/>
        </w:rPr>
        <w:t>IMBACH, ‎R., und MIETH, D.,</w:t>
      </w:r>
      <w:r w:rsidRPr="009F6F2B">
        <w:rPr>
          <w:b/>
          <w:bCs/>
          <w:i/>
          <w:iCs/>
          <w:color w:val="808080" w:themeColor="background1" w:themeShade="80"/>
          <w:lang w:val="en-US"/>
        </w:rPr>
        <w:t xml:space="preserve"> </w:t>
      </w:r>
      <w:r w:rsidRPr="009F6F2B">
        <w:rPr>
          <w:color w:val="808080" w:themeColor="background1" w:themeShade="80"/>
          <w:lang w:val="en-US"/>
        </w:rPr>
        <w:t xml:space="preserve">Hrsg., </w:t>
      </w:r>
      <w:r w:rsidRPr="009F6F2B">
        <w:rPr>
          <w:i/>
          <w:color w:val="808080" w:themeColor="background1" w:themeShade="80"/>
          <w:lang w:val="en-US"/>
        </w:rPr>
        <w:t>Begegnungen in Paris 1310: Marguerite Porete, Dante Alighieri, Raimundus Lullus, Meister Eckhart</w:t>
      </w:r>
      <w:r w:rsidRPr="009F6F2B">
        <w:rPr>
          <w:color w:val="808080" w:themeColor="background1" w:themeShade="80"/>
          <w:lang w:val="en-US"/>
        </w:rPr>
        <w:t xml:space="preserve">. Meister-Eckhart-Jahrbuch Beihefte, 3. </w:t>
      </w:r>
      <w:r>
        <w:rPr>
          <w:color w:val="808080" w:themeColor="background1" w:themeShade="80"/>
          <w:lang w:val="en-US"/>
        </w:rPr>
        <w:t>Stuttgart, Kohlhammer</w:t>
      </w:r>
      <w:r w:rsidRPr="009F6F2B">
        <w:rPr>
          <w:color w:val="808080" w:themeColor="background1" w:themeShade="80"/>
          <w:lang w:val="en-US"/>
        </w:rPr>
        <w:t>, 2012. 210 S.*</w:t>
      </w:r>
    </w:p>
    <w:p w:rsidR="00DD3E7F" w:rsidRPr="001D3E3E" w:rsidRDefault="00DD3E7F" w:rsidP="002802EC">
      <w:pPr>
        <w:pStyle w:val="PargrafoparaBibl"/>
        <w:widowControl/>
        <w:rPr>
          <w:noProof/>
          <w:lang w:val="en-US"/>
        </w:rPr>
      </w:pPr>
      <w:r w:rsidRPr="00E44CA9">
        <w:rPr>
          <w:noProof/>
          <w:lang w:val="en-US"/>
        </w:rPr>
        <w:t xml:space="preserve">KEICHER, O., </w:t>
      </w:r>
      <w:r w:rsidRPr="00E44CA9">
        <w:rPr>
          <w:rFonts w:hint="eastAsia"/>
          <w:i/>
          <w:noProof/>
          <w:lang w:val="en-US"/>
        </w:rPr>
        <w:t>Raymundus Lullus und seine Stellung zur arabischen Philosophie</w:t>
      </w:r>
      <w:r w:rsidRPr="00E44CA9">
        <w:rPr>
          <w:i/>
          <w:noProof/>
          <w:lang w:val="en-US"/>
        </w:rPr>
        <w:t>. M</w:t>
      </w:r>
      <w:r w:rsidRPr="00E44CA9">
        <w:rPr>
          <w:rFonts w:hint="eastAsia"/>
          <w:i/>
          <w:noProof/>
          <w:lang w:val="en-US"/>
        </w:rPr>
        <w:t xml:space="preserve">it einem Anhang, enthaltend die zum ersten male veröffentlichte </w:t>
      </w:r>
      <w:r w:rsidRPr="00E44CA9">
        <w:rPr>
          <w:i/>
          <w:noProof/>
          <w:lang w:val="en-US"/>
        </w:rPr>
        <w:t>“</w:t>
      </w:r>
      <w:r w:rsidRPr="00E44CA9">
        <w:rPr>
          <w:rFonts w:hint="eastAsia"/>
          <w:i/>
          <w:noProof/>
          <w:lang w:val="en-US"/>
        </w:rPr>
        <w:t>Declaratio Raymundi per modum dialogi edita</w:t>
      </w:r>
      <w:r w:rsidRPr="00E44CA9">
        <w:rPr>
          <w:i/>
          <w:noProof/>
          <w:lang w:val="en-US"/>
        </w:rPr>
        <w:t>”</w:t>
      </w:r>
      <w:r>
        <w:rPr>
          <w:noProof/>
          <w:lang w:val="en-US"/>
        </w:rPr>
        <w:t xml:space="preserve">. </w:t>
      </w:r>
      <w:r w:rsidRPr="00921FB9">
        <w:rPr>
          <w:noProof/>
          <w:lang w:val="en-US"/>
        </w:rPr>
        <w:t>BGPTM, VII</w:t>
      </w:r>
      <w:r>
        <w:rPr>
          <w:noProof/>
          <w:lang w:val="en-US"/>
        </w:rPr>
        <w:t>, 4</w:t>
      </w:r>
      <w:r w:rsidRPr="00921FB9">
        <w:rPr>
          <w:noProof/>
          <w:lang w:val="en-US"/>
        </w:rPr>
        <w:t>-</w:t>
      </w:r>
      <w:r>
        <w:rPr>
          <w:noProof/>
          <w:lang w:val="en-US"/>
        </w:rPr>
        <w:t>5</w:t>
      </w:r>
      <w:r w:rsidRPr="00921FB9">
        <w:rPr>
          <w:noProof/>
          <w:lang w:val="en-US"/>
        </w:rPr>
        <w:t xml:space="preserve">, Münster, Aschendorff, 1909. </w:t>
      </w:r>
      <w:r>
        <w:rPr>
          <w:noProof/>
          <w:lang w:val="en-US"/>
        </w:rPr>
        <w:t>224 S</w:t>
      </w:r>
      <w:r w:rsidRPr="001D3E3E">
        <w:rPr>
          <w:noProof/>
          <w:lang w:val="en-US"/>
        </w:rPr>
        <w:t>. [PUC]</w:t>
      </w:r>
    </w:p>
    <w:p w:rsidR="00FB710A" w:rsidRDefault="00FB710A" w:rsidP="002802EC">
      <w:pPr>
        <w:pStyle w:val="PargrafoparaBibl"/>
        <w:widowControl/>
        <w:rPr>
          <w:szCs w:val="24"/>
          <w:lang w:val="en-US"/>
        </w:rPr>
      </w:pPr>
      <w:r w:rsidRPr="00775F5C">
        <w:rPr>
          <w:szCs w:val="24"/>
          <w:lang w:val="en-US"/>
        </w:rPr>
        <w:t xml:space="preserve">LEINKAUF, T., </w:t>
      </w:r>
      <w:r w:rsidRPr="00775F5C">
        <w:rPr>
          <w:i/>
          <w:szCs w:val="24"/>
          <w:lang w:val="en-US"/>
        </w:rPr>
        <w:t>Giordano Bruno in Wittenberg: 1586-1588: Aristoteles, Raimundus Lullus, Astronomie</w:t>
      </w:r>
      <w:r w:rsidRPr="00775F5C">
        <w:rPr>
          <w:szCs w:val="24"/>
          <w:lang w:val="en-US"/>
        </w:rPr>
        <w:t xml:space="preserve">. </w:t>
      </w:r>
      <w:r w:rsidRPr="001B423A">
        <w:rPr>
          <w:szCs w:val="24"/>
          <w:lang w:val="en-US"/>
        </w:rPr>
        <w:t>Bruniana &amp; campanelliana, 6. Pis</w:t>
      </w:r>
      <w:r w:rsidR="00301A5B">
        <w:rPr>
          <w:szCs w:val="24"/>
          <w:lang w:val="en-US"/>
        </w:rPr>
        <w:t>a, ISPI, 2004. 150 p. [USP]</w:t>
      </w:r>
    </w:p>
    <w:p w:rsidR="00B7519B" w:rsidRPr="00BE1ECA" w:rsidRDefault="00B7519B" w:rsidP="002802EC">
      <w:pPr>
        <w:pStyle w:val="PargrafoparaBibl"/>
        <w:widowControl/>
        <w:rPr>
          <w:szCs w:val="24"/>
        </w:rPr>
      </w:pPr>
      <w:r w:rsidRPr="00F61AE9">
        <w:rPr>
          <w:szCs w:val="24"/>
          <w:lang w:val="es-ES_tradnl"/>
        </w:rPr>
        <w:t xml:space="preserve">LEJBOWICZ, M., éd., </w:t>
      </w:r>
      <w:r w:rsidRPr="00F61AE9">
        <w:rPr>
          <w:i/>
          <w:szCs w:val="24"/>
          <w:lang w:val="es-ES_tradnl"/>
        </w:rPr>
        <w:t>Les relations culturelles entre chrétiens et musulmans au Moyen Âge. Quelles leçons en tirer de nos jours?</w:t>
      </w:r>
      <w:r w:rsidRPr="00F61AE9">
        <w:rPr>
          <w:szCs w:val="24"/>
          <w:lang w:val="es-ES_tradnl"/>
        </w:rPr>
        <w:t xml:space="preserve"> </w:t>
      </w:r>
      <w:r w:rsidRPr="00F61AE9">
        <w:rPr>
          <w:szCs w:val="24"/>
        </w:rPr>
        <w:t xml:space="preserve">Rencontres médiévales européennes, 5. </w:t>
      </w:r>
      <w:r w:rsidRPr="00BE1ECA">
        <w:rPr>
          <w:szCs w:val="24"/>
        </w:rPr>
        <w:t xml:space="preserve">Turnhout, Brepols, 2005. 166 </w:t>
      </w:r>
      <w:r>
        <w:rPr>
          <w:szCs w:val="24"/>
        </w:rPr>
        <w:t>p. [UFSCar] [UNICAMP] [USP] {NA}</w:t>
      </w:r>
    </w:p>
    <w:p w:rsidR="00FB710A" w:rsidRPr="00F61AE9" w:rsidRDefault="00FB710A" w:rsidP="002802EC">
      <w:pPr>
        <w:pStyle w:val="PargrafoparaBibl"/>
        <w:widowControl/>
        <w:rPr>
          <w:lang w:val="pt-PT"/>
        </w:rPr>
      </w:pPr>
      <w:r w:rsidRPr="00F61AE9">
        <w:t xml:space="preserve">de LIBERA, A., </w:t>
      </w:r>
      <w:r w:rsidRPr="00F61AE9">
        <w:rPr>
          <w:i/>
          <w:iCs/>
        </w:rPr>
        <w:t>Penser au Moyen Âge</w:t>
      </w:r>
      <w:r w:rsidRPr="00F61AE9">
        <w:t xml:space="preserve">. Paris, Seuil, 1991. </w:t>
      </w:r>
      <w:r w:rsidRPr="00F61AE9">
        <w:rPr>
          <w:lang w:val="pt-PT"/>
        </w:rPr>
        <w:t>408 p. [UNICAMP] [USP]</w:t>
      </w:r>
    </w:p>
    <w:p w:rsidR="00FB710A" w:rsidRPr="00F61AE9" w:rsidRDefault="00FB710A" w:rsidP="002802EC">
      <w:pPr>
        <w:pStyle w:val="PargrafoparaBibl"/>
        <w:widowControl/>
        <w:rPr>
          <w:color w:val="000000"/>
          <w:sz w:val="17"/>
          <w:szCs w:val="17"/>
        </w:rPr>
      </w:pPr>
      <w:r w:rsidRPr="00F61AE9">
        <w:t xml:space="preserve">de LIBERA, A., </w:t>
      </w:r>
      <w:r w:rsidRPr="00F61AE9">
        <w:rPr>
          <w:i/>
          <w:iCs/>
        </w:rPr>
        <w:t>Pensar na Idade Média</w:t>
      </w:r>
      <w:r w:rsidRPr="00F61AE9">
        <w:t xml:space="preserve">. Tr. P. Neves. São Paulo, Editora 34, 1999. 356 p. [UFSCar] [UNESP] [UNICAMP] </w:t>
      </w:r>
      <w:r>
        <w:t xml:space="preserve">[UNIFESP] </w:t>
      </w:r>
      <w:r w:rsidRPr="00F61AE9">
        <w:t>[USP]</w:t>
      </w:r>
    </w:p>
    <w:p w:rsidR="00FB710A" w:rsidRPr="00F61AE9" w:rsidRDefault="00FB710A" w:rsidP="002802EC">
      <w:pPr>
        <w:pStyle w:val="PargrafoparaBibl"/>
        <w:widowControl/>
        <w:rPr>
          <w:lang w:val="es-ES_tradnl"/>
        </w:rPr>
      </w:pPr>
      <w:r w:rsidRPr="00F61AE9">
        <w:rPr>
          <w:lang w:val="es-ES_tradnl"/>
        </w:rPr>
        <w:lastRenderedPageBreak/>
        <w:t xml:space="preserve">de LIBERA, A., </w:t>
      </w:r>
      <w:r w:rsidRPr="00F61AE9">
        <w:rPr>
          <w:i/>
          <w:lang w:val="es-ES_tradnl"/>
        </w:rPr>
        <w:t>Pensar en la Edad Media</w:t>
      </w:r>
      <w:r w:rsidRPr="00F61AE9">
        <w:rPr>
          <w:lang w:val="es-ES_tradnl"/>
        </w:rPr>
        <w:t xml:space="preserve">. Pres. P. Lanceros, tr. J. M. Ortega y G. Mayos. Barcelona, Anthropos, 2000. 288 p. </w:t>
      </w:r>
      <w:r w:rsidR="00381032">
        <w:rPr>
          <w:lang w:val="es-ES_tradnl"/>
        </w:rPr>
        <w:t xml:space="preserve">[UFABC] </w:t>
      </w:r>
      <w:r w:rsidRPr="00F61AE9">
        <w:rPr>
          <w:lang w:val="es-ES_tradnl"/>
        </w:rPr>
        <w:t>[UNICAMP]</w:t>
      </w:r>
    </w:p>
    <w:p w:rsidR="00FB710A" w:rsidRPr="00F61AE9" w:rsidRDefault="00FB710A" w:rsidP="002802EC">
      <w:pPr>
        <w:pStyle w:val="PargrafoparaBibl"/>
        <w:widowControl/>
      </w:pPr>
      <w:r w:rsidRPr="00F61AE9">
        <w:rPr>
          <w:lang w:val="en-US"/>
        </w:rPr>
        <w:t xml:space="preserve">LLINARÈS, A., </w:t>
      </w:r>
      <w:r w:rsidRPr="00F61AE9">
        <w:rPr>
          <w:i/>
          <w:iCs/>
          <w:lang w:val="en-US"/>
        </w:rPr>
        <w:t>Raymond Lulle, philosophe de l’action.</w:t>
      </w:r>
      <w:r w:rsidRPr="00F61AE9">
        <w:rPr>
          <w:lang w:val="en-US"/>
        </w:rPr>
        <w:t xml:space="preserve"> </w:t>
      </w:r>
      <w:r w:rsidRPr="00F61AE9">
        <w:t>Grenoble, Allier, 1963. 510 p. [USP]</w:t>
      </w:r>
    </w:p>
    <w:p w:rsidR="00FB710A" w:rsidRPr="00F61AE9" w:rsidRDefault="00FB710A" w:rsidP="002802EC">
      <w:pPr>
        <w:pStyle w:val="PargrafoparaBibl"/>
        <w:widowControl/>
        <w:rPr>
          <w:bCs/>
          <w:noProof/>
        </w:rPr>
      </w:pPr>
      <w:r w:rsidRPr="00F61AE9">
        <w:rPr>
          <w:bCs/>
          <w:noProof/>
        </w:rPr>
        <w:t xml:space="preserve">MARTELLO, C., et al., a cura di, </w:t>
      </w:r>
      <w:r w:rsidRPr="00F61AE9">
        <w:rPr>
          <w:bCs/>
          <w:i/>
          <w:noProof/>
        </w:rPr>
        <w:t>Cosmogonie e cosmologie nel medioevo</w:t>
      </w:r>
      <w:r w:rsidRPr="00F61AE9">
        <w:rPr>
          <w:bCs/>
          <w:noProof/>
        </w:rPr>
        <w:t>.</w:t>
      </w:r>
      <w:r w:rsidRPr="00F61AE9">
        <w:rPr>
          <w:b/>
          <w:noProof/>
        </w:rPr>
        <w:t xml:space="preserve"> </w:t>
      </w:r>
      <w:r w:rsidRPr="00F61AE9">
        <w:rPr>
          <w:bCs/>
          <w:noProof/>
        </w:rPr>
        <w:t>Textes et études du Moyen Âge, 46. Turnhout, Brepols, 2008</w:t>
      </w:r>
      <w:r w:rsidR="004D70EA">
        <w:rPr>
          <w:bCs/>
          <w:noProof/>
        </w:rPr>
        <w:t>. XVI+525 p. [UFSCar] [USP]</w:t>
      </w:r>
    </w:p>
    <w:p w:rsidR="000043F8" w:rsidRPr="004D70EA" w:rsidRDefault="000043F8" w:rsidP="002802EC">
      <w:pPr>
        <w:pStyle w:val="PargrafoparaBibl"/>
        <w:widowControl/>
      </w:pPr>
      <w:r w:rsidRPr="00F61AE9">
        <w:t xml:space="preserve">MUSCO, A., a cura di, </w:t>
      </w:r>
      <w:r w:rsidRPr="00F61AE9">
        <w:rPr>
          <w:i/>
        </w:rPr>
        <w:t>I francescani e la politica</w:t>
      </w:r>
      <w:r w:rsidRPr="00F61AE9">
        <w:t>. Franciscana, 13. Palermo, Officina di Studi Med</w:t>
      </w:r>
      <w:r>
        <w:t xml:space="preserve">ievali, 2007. </w:t>
      </w:r>
      <w:r w:rsidRPr="004D70EA">
        <w:t>2 vols. [USP]</w:t>
      </w:r>
    </w:p>
    <w:p w:rsidR="006615FB" w:rsidRPr="00F76920" w:rsidRDefault="006615FB" w:rsidP="002802EC">
      <w:pPr>
        <w:pStyle w:val="PargrafoparaBibl"/>
        <w:widowControl/>
        <w:rPr>
          <w:bCs/>
          <w:color w:val="808080" w:themeColor="background1" w:themeShade="80"/>
        </w:rPr>
      </w:pPr>
      <w:r w:rsidRPr="00F76920">
        <w:rPr>
          <w:bCs/>
          <w:color w:val="808080" w:themeColor="background1" w:themeShade="80"/>
        </w:rPr>
        <w:t xml:space="preserve">MUZZI, S., </w:t>
      </w:r>
      <w:r w:rsidRPr="00F76920">
        <w:rPr>
          <w:bCs/>
          <w:i/>
          <w:color w:val="808080" w:themeColor="background1" w:themeShade="80"/>
        </w:rPr>
        <w:t>Da Raimondo Lullo a Nicola Eimeric. Storia di una falsificazione testuale e dottrinale</w:t>
      </w:r>
      <w:r w:rsidRPr="00F76920">
        <w:rPr>
          <w:bCs/>
          <w:color w:val="808080" w:themeColor="background1" w:themeShade="80"/>
        </w:rPr>
        <w:t>. Medioevo, 20. Roma, Antonianum, 2010. 217 p.*</w:t>
      </w:r>
    </w:p>
    <w:p w:rsidR="00FB710A" w:rsidRPr="00F76920" w:rsidRDefault="00FB710A" w:rsidP="002802EC">
      <w:pPr>
        <w:pStyle w:val="PargrafoparaBibl"/>
        <w:widowControl/>
        <w:rPr>
          <w:color w:val="808080" w:themeColor="background1" w:themeShade="80"/>
        </w:rPr>
      </w:pPr>
      <w:r w:rsidRPr="00F76920">
        <w:rPr>
          <w:color w:val="808080" w:themeColor="background1" w:themeShade="80"/>
        </w:rPr>
        <w:t xml:space="preserve">OTTAVIANO, C., </w:t>
      </w:r>
      <w:r w:rsidRPr="00F76920">
        <w:rPr>
          <w:i/>
          <w:iCs/>
          <w:color w:val="808080" w:themeColor="background1" w:themeShade="80"/>
        </w:rPr>
        <w:t>L’Ars compendiosa de R. Lulle</w:t>
      </w:r>
      <w:r w:rsidRPr="00F76920">
        <w:rPr>
          <w:color w:val="808080" w:themeColor="background1" w:themeShade="80"/>
        </w:rPr>
        <w:t xml:space="preserve">. </w:t>
      </w:r>
      <w:r w:rsidRPr="00F76920">
        <w:rPr>
          <w:color w:val="808080" w:themeColor="background1" w:themeShade="80"/>
          <w:szCs w:val="16"/>
        </w:rPr>
        <w:t xml:space="preserve">Études de philosophie médiévale, 12. Paris, Vrin, 1930. </w:t>
      </w:r>
      <w:r w:rsidR="00F76920" w:rsidRPr="00F76920">
        <w:rPr>
          <w:color w:val="808080" w:themeColor="background1" w:themeShade="80"/>
        </w:rPr>
        <w:t>164 p.</w:t>
      </w:r>
    </w:p>
    <w:p w:rsidR="00FB710A" w:rsidRPr="00F61AE9" w:rsidRDefault="00FB710A" w:rsidP="002802EC">
      <w:pPr>
        <w:pStyle w:val="PargrafoparaBibl"/>
        <w:widowControl/>
      </w:pPr>
      <w:r w:rsidRPr="00F61AE9">
        <w:t xml:space="preserve">PEREIRA, M., </w:t>
      </w:r>
      <w:r w:rsidRPr="00F61AE9">
        <w:rPr>
          <w:i/>
        </w:rPr>
        <w:t>L’oro dei filosofi: saggio sulle idee di un alchimista del trecento</w:t>
      </w:r>
      <w:r w:rsidRPr="00F61AE9">
        <w:t>. Biblioteca di medioevo latino, 7. Spoleto, CISAM, 1992. VI+264 p. [UNICAMP] [USP]</w:t>
      </w:r>
    </w:p>
    <w:p w:rsidR="002B284F" w:rsidRPr="00A14753" w:rsidRDefault="002B284F" w:rsidP="002B284F">
      <w:pPr>
        <w:pStyle w:val="PargrafoparaBibl"/>
        <w:rPr>
          <w:lang w:val="en-US"/>
        </w:rPr>
      </w:pPr>
      <w:r w:rsidRPr="00A14753">
        <w:t xml:space="preserve">PIASTRA, C. M., a cura di, </w:t>
      </w:r>
      <w:r w:rsidRPr="00A14753">
        <w:rPr>
          <w:i/>
        </w:rPr>
        <w:t>Gli studi di mariologia medievale</w:t>
      </w:r>
      <w:r w:rsidRPr="00A14753">
        <w:t xml:space="preserve">. </w:t>
      </w:r>
      <w:r w:rsidRPr="00A14753">
        <w:rPr>
          <w:i/>
        </w:rPr>
        <w:t>Bilancio storiografico</w:t>
      </w:r>
      <w:r w:rsidRPr="00A14753">
        <w:t>. Millennio</w:t>
      </w:r>
      <w:r w:rsidRPr="00A14753">
        <w:rPr>
          <w:i/>
        </w:rPr>
        <w:t xml:space="preserve"> </w:t>
      </w:r>
      <w:r w:rsidRPr="00A14753">
        <w:t xml:space="preserve">medievale, 26. </w:t>
      </w:r>
      <w:r w:rsidRPr="00226A8C">
        <w:t xml:space="preserve">Firenze, SISMEL / Galluzzo, 2001. </w:t>
      </w:r>
      <w:r w:rsidRPr="00A14753">
        <w:rPr>
          <w:lang w:val="en-US"/>
        </w:rPr>
        <w:t>XV+362 p. [UNICAMP] [USP]</w:t>
      </w:r>
    </w:p>
    <w:p w:rsidR="00FB710A" w:rsidRPr="00E27C4C" w:rsidRDefault="00FB710A" w:rsidP="002802EC">
      <w:pPr>
        <w:pStyle w:val="PargrafoparaBibl"/>
        <w:widowControl/>
        <w:rPr>
          <w:lang w:val="en-US"/>
        </w:rPr>
      </w:pPr>
      <w:r w:rsidRPr="00F61AE9">
        <w:rPr>
          <w:lang w:val="en-US"/>
        </w:rPr>
        <w:t xml:space="preserve">PINDL-BÜCHEL, T., </w:t>
      </w:r>
      <w:r w:rsidRPr="00F61AE9">
        <w:rPr>
          <w:i/>
          <w:lang w:val="en-US"/>
        </w:rPr>
        <w:t>Ramon Lull und die Erkenntnislehre Thomas Le Myésiers</w:t>
      </w:r>
      <w:r w:rsidRPr="00F61AE9">
        <w:rPr>
          <w:lang w:val="en-US"/>
        </w:rPr>
        <w:t xml:space="preserve">. </w:t>
      </w:r>
      <w:r w:rsidRPr="00E27C4C">
        <w:rPr>
          <w:lang w:val="en-US"/>
        </w:rPr>
        <w:t>BGPTM, NF, 35. Münster, Aschendor</w:t>
      </w:r>
      <w:r w:rsidR="00905EB0" w:rsidRPr="00E27C4C">
        <w:rPr>
          <w:lang w:val="en-US"/>
        </w:rPr>
        <w:t>ff, 1992. VIII+138 S. [USP] {NA}</w:t>
      </w:r>
    </w:p>
    <w:p w:rsidR="00FB710A" w:rsidRPr="00F61AE9" w:rsidRDefault="00FB710A" w:rsidP="002802EC">
      <w:pPr>
        <w:pStyle w:val="PargrafoparaBibl"/>
        <w:widowControl/>
      </w:pPr>
      <w:r w:rsidRPr="00E27C4C">
        <w:rPr>
          <w:lang w:val="en-US"/>
        </w:rPr>
        <w:t xml:space="preserve">PRING-MILL, R. D. F., </w:t>
      </w:r>
      <w:r w:rsidRPr="00E27C4C">
        <w:rPr>
          <w:i/>
          <w:lang w:val="en-US"/>
        </w:rPr>
        <w:t>Il microcosmo lulliano</w:t>
      </w:r>
      <w:r w:rsidRPr="00E27C4C">
        <w:rPr>
          <w:lang w:val="en-US"/>
        </w:rPr>
        <w:t xml:space="preserve">. Medioevo, 14. </w:t>
      </w:r>
      <w:r w:rsidRPr="00F61AE9">
        <w:t>Roma, Ant</w:t>
      </w:r>
      <w:r w:rsidR="00905EB0">
        <w:t>onianum, 2007. 180 p. [USP] {NA}</w:t>
      </w:r>
    </w:p>
    <w:p w:rsidR="00FB710A" w:rsidRPr="00F61AE9" w:rsidRDefault="00FB710A" w:rsidP="002802EC">
      <w:pPr>
        <w:pStyle w:val="PargrafoparaBibl"/>
        <w:widowControl/>
        <w:rPr>
          <w:color w:val="808080"/>
          <w:lang w:val="en-US"/>
        </w:rPr>
      </w:pPr>
      <w:r w:rsidRPr="00F61AE9">
        <w:rPr>
          <w:lang w:val="en-US"/>
        </w:rPr>
        <w:t xml:space="preserve">PRING-MILL, R., </w:t>
      </w:r>
      <w:r w:rsidRPr="00F61AE9">
        <w:rPr>
          <w:bCs/>
          <w:i/>
          <w:lang w:val="en-US"/>
        </w:rPr>
        <w:t xml:space="preserve">Le Microcosme lullien. </w:t>
      </w:r>
      <w:r w:rsidRPr="00F61AE9">
        <w:rPr>
          <w:i/>
        </w:rPr>
        <w:t>Introduction à la pensée de Ramon Lulle</w:t>
      </w:r>
      <w:r w:rsidRPr="00F61AE9">
        <w:t xml:space="preserve">. Tr. I. Atucha. Préf. de R. Imbach et I. Atucha. Vestigia, 30. Paris, Cerf / Éditions Universitaires de Fribourg, 2008. </w:t>
      </w:r>
      <w:r w:rsidRPr="007F3600">
        <w:rPr>
          <w:lang w:val="en-US"/>
        </w:rPr>
        <w:t>208 p.</w:t>
      </w:r>
      <w:r w:rsidRPr="00F61AE9">
        <w:rPr>
          <w:lang w:val="en-US"/>
        </w:rPr>
        <w:t xml:space="preserve"> [UFSCar] </w:t>
      </w:r>
      <w:r w:rsidR="00905EB0">
        <w:rPr>
          <w:lang w:val="en-US"/>
        </w:rPr>
        <w:t>[USP] {NA}</w:t>
      </w:r>
    </w:p>
    <w:p w:rsidR="00FB710A" w:rsidRPr="00F61AE9" w:rsidRDefault="00FB710A" w:rsidP="002802EC">
      <w:pPr>
        <w:pStyle w:val="PargrafoparaBibl"/>
        <w:widowControl/>
        <w:rPr>
          <w:lang w:val="en-US"/>
        </w:rPr>
      </w:pPr>
      <w:r w:rsidRPr="00F61AE9">
        <w:rPr>
          <w:lang w:val="en-US"/>
        </w:rPr>
        <w:t xml:space="preserve">RAVEN, W., and AKASOY, A., eds., </w:t>
      </w:r>
      <w:r w:rsidRPr="00F61AE9">
        <w:rPr>
          <w:i/>
          <w:lang w:val="en-US"/>
        </w:rPr>
        <w:t xml:space="preserve">Islamic thought in the Middle Ages. </w:t>
      </w:r>
      <w:r w:rsidRPr="00F61AE9">
        <w:rPr>
          <w:lang w:val="en-US"/>
        </w:rPr>
        <w:t>Islamic philosophy, theology, and science, 75. Leiden, Brill, 2008. XXVI+714 p. [USP]</w:t>
      </w:r>
    </w:p>
    <w:p w:rsidR="00FB710A" w:rsidRPr="00E91334" w:rsidRDefault="00FB710A" w:rsidP="002802EC">
      <w:pPr>
        <w:pStyle w:val="PargrafoparaBibl"/>
        <w:widowControl/>
      </w:pPr>
      <w:r w:rsidRPr="00F61AE9">
        <w:t xml:space="preserve">ROSSI, P., </w:t>
      </w:r>
      <w:r w:rsidRPr="00F61AE9">
        <w:rPr>
          <w:i/>
        </w:rPr>
        <w:t>Clavis universalis: arti della memoria e logica combinatoria da Lullo a Leibniz</w:t>
      </w:r>
      <w:r w:rsidRPr="00F61AE9">
        <w:t xml:space="preserve">. </w:t>
      </w:r>
      <w:r w:rsidRPr="00E91334">
        <w:t>Bologna, Il mulino, [1960] 2000</w:t>
      </w:r>
      <w:r w:rsidRPr="00E91334">
        <w:rPr>
          <w:szCs w:val="24"/>
          <w:vertAlign w:val="superscript"/>
        </w:rPr>
        <w:t>3</w:t>
      </w:r>
      <w:r w:rsidRPr="00E91334">
        <w:t>. 337 p. [USP]</w:t>
      </w:r>
    </w:p>
    <w:p w:rsidR="00FB710A" w:rsidRPr="00E91334" w:rsidRDefault="00FB710A" w:rsidP="002802EC">
      <w:pPr>
        <w:pStyle w:val="PargrafoparaBibl"/>
        <w:widowControl/>
      </w:pPr>
      <w:r w:rsidRPr="00F61AE9">
        <w:t>ROSSI, P.,</w:t>
      </w:r>
      <w:r>
        <w:t xml:space="preserve"> </w:t>
      </w:r>
      <w:r w:rsidRPr="00BE277D">
        <w:rPr>
          <w:i/>
        </w:rPr>
        <w:t>A chave universal: artes da memorização e lógica combinatória desde Lúlio até Leibniz</w:t>
      </w:r>
      <w:r>
        <w:t xml:space="preserve">. </w:t>
      </w:r>
      <w:r w:rsidRPr="00E91334">
        <w:t>Tr. A. Angonese. Bauru, EDUSC,</w:t>
      </w:r>
      <w:r w:rsidR="004439B9">
        <w:t xml:space="preserve"> </w:t>
      </w:r>
      <w:r w:rsidRPr="00E91334">
        <w:t>2004. 421 p. [UFABC] [UFSCar] [UNICAMP] [UNIFESP] [USP]</w:t>
      </w:r>
    </w:p>
    <w:p w:rsidR="00501272" w:rsidRDefault="00501272" w:rsidP="002802EC">
      <w:pPr>
        <w:pStyle w:val="PargrafoparaBibl"/>
        <w:widowControl/>
        <w:rPr>
          <w:rFonts w:ascii="Verdana" w:hAnsi="Verdana"/>
          <w:color w:val="000000"/>
          <w:sz w:val="18"/>
          <w:szCs w:val="18"/>
        </w:rPr>
      </w:pPr>
      <w:r w:rsidRPr="00472A75">
        <w:rPr>
          <w:color w:val="808080"/>
          <w:lang w:val="es-ES_tradnl"/>
        </w:rPr>
        <w:t xml:space="preserve">RUBIÓ I BALAGUER, J., </w:t>
      </w:r>
      <w:r w:rsidRPr="00472A75">
        <w:rPr>
          <w:i/>
          <w:color w:val="808080"/>
          <w:lang w:val="es-ES_tradnl"/>
        </w:rPr>
        <w:t>Ramon Llull i el lul·lisme. Obres de Jordi Rubió i Balaguer, II</w:t>
      </w:r>
      <w:r>
        <w:rPr>
          <w:color w:val="808080"/>
          <w:lang w:val="es-ES_tradnl"/>
        </w:rPr>
        <w:t>.</w:t>
      </w:r>
      <w:r w:rsidRPr="00472A75">
        <w:rPr>
          <w:rFonts w:ascii="Verdana" w:hAnsi="Verdana"/>
          <w:color w:val="000000"/>
          <w:sz w:val="18"/>
          <w:szCs w:val="18"/>
        </w:rPr>
        <w:t xml:space="preserve"> </w:t>
      </w:r>
      <w:r w:rsidRPr="00472A75">
        <w:rPr>
          <w:color w:val="808080"/>
          <w:lang w:val="es-ES_tradnl"/>
        </w:rPr>
        <w:t>Barcelona, Abadia de Montserrat, 1985. 463 p.</w:t>
      </w:r>
    </w:p>
    <w:p w:rsidR="00301A5B" w:rsidRPr="00301A5B" w:rsidRDefault="00301A5B" w:rsidP="002802EC">
      <w:pPr>
        <w:pStyle w:val="PargrafoparaBibl"/>
        <w:widowControl/>
      </w:pPr>
      <w:r w:rsidRPr="00301A5B">
        <w:t>RUIZ SIMON</w:t>
      </w:r>
      <w:r>
        <w:t>, J. M.,</w:t>
      </w:r>
      <w:r w:rsidRPr="00301A5B">
        <w:t xml:space="preserve"> </w:t>
      </w:r>
      <w:r w:rsidRPr="00301A5B">
        <w:rPr>
          <w:i/>
        </w:rPr>
        <w:t>A arte de Raimundo Lúlio e a teoria escolástica da ciência</w:t>
      </w:r>
      <w:r>
        <w:t>. Tr. F.</w:t>
      </w:r>
      <w:r w:rsidRPr="00301A5B">
        <w:t xml:space="preserve"> Salles. </w:t>
      </w:r>
      <w:r>
        <w:t>São Paulo, Quaderns crema, 2004. 368 p. [USP]</w:t>
      </w:r>
    </w:p>
    <w:p w:rsidR="00554A32" w:rsidRDefault="00554A32" w:rsidP="00554A32">
      <w:pPr>
        <w:pStyle w:val="PargrafoparaBibl"/>
      </w:pPr>
      <w:bookmarkStart w:id="90" w:name="_Hlk490654800"/>
      <w:r w:rsidRPr="000778AE">
        <w:lastRenderedPageBreak/>
        <w:t>SANTIAGO-OTERO, H</w:t>
      </w:r>
      <w:r>
        <w:t xml:space="preserve">., </w:t>
      </w:r>
      <w:r w:rsidRPr="00623600">
        <w:rPr>
          <w:i/>
        </w:rPr>
        <w:t>La cultura en la Edad Media hispana (1100-1470)</w:t>
      </w:r>
      <w:r w:rsidRPr="00623600">
        <w:t xml:space="preserve">. </w:t>
      </w:r>
      <w:r w:rsidRPr="000778AE">
        <w:t>Lisboa</w:t>
      </w:r>
      <w:r>
        <w:t xml:space="preserve">, Colibri, </w:t>
      </w:r>
      <w:r w:rsidRPr="000778AE">
        <w:t>1996</w:t>
      </w:r>
      <w:r>
        <w:t xml:space="preserve">. </w:t>
      </w:r>
      <w:r w:rsidRPr="000778AE">
        <w:t>155 p.</w:t>
      </w:r>
      <w:r>
        <w:t xml:space="preserve"> [UNICAMP] [USP]</w:t>
      </w:r>
    </w:p>
    <w:bookmarkEnd w:id="90"/>
    <w:p w:rsidR="00D55EF4" w:rsidRPr="00775F5C" w:rsidRDefault="00D55EF4" w:rsidP="002802EC">
      <w:pPr>
        <w:pStyle w:val="PargrafoparaBibl"/>
        <w:widowControl/>
        <w:rPr>
          <w:color w:val="000000"/>
          <w:sz w:val="17"/>
          <w:szCs w:val="17"/>
        </w:rPr>
      </w:pPr>
      <w:r>
        <w:t xml:space="preserve">SILVA, </w:t>
      </w:r>
      <w:r w:rsidRPr="00F61AE9">
        <w:t>J</w:t>
      </w:r>
      <w:r>
        <w:t>.</w:t>
      </w:r>
      <w:r w:rsidRPr="00F61AE9">
        <w:t xml:space="preserve"> R., </w:t>
      </w:r>
      <w:r w:rsidRPr="00F61AE9">
        <w:rPr>
          <w:i/>
        </w:rPr>
        <w:t>Tradição literária, simbolismo e política palaciana no Livro das Bestas</w:t>
      </w:r>
      <w:r w:rsidRPr="00F61AE9">
        <w:t xml:space="preserve">. </w:t>
      </w:r>
      <w:r w:rsidRPr="00775F5C">
        <w:t>Mestrado em Letras. Assis, UNESP, 1997. 230 p. [UNESP]</w:t>
      </w:r>
    </w:p>
    <w:p w:rsidR="00FB710A" w:rsidRPr="00F61AE9" w:rsidRDefault="00FB710A" w:rsidP="002802EC">
      <w:pPr>
        <w:pStyle w:val="PargrafoparaBibl"/>
        <w:widowControl/>
        <w:rPr>
          <w:lang w:val="es-ES_tradnl"/>
        </w:rPr>
      </w:pPr>
      <w:r w:rsidRPr="00F61AE9">
        <w:rPr>
          <w:lang w:val="es-ES_tradnl"/>
        </w:rPr>
        <w:t xml:space="preserve">SÁENZ-DÍEZ, J. I., </w:t>
      </w:r>
      <w:r w:rsidRPr="00F61AE9">
        <w:rPr>
          <w:i/>
          <w:iCs/>
          <w:lang w:val="es-ES_tradnl"/>
        </w:rPr>
        <w:t>Ramón Llull, un medieval de frontera.</w:t>
      </w:r>
      <w:r w:rsidRPr="00F61AE9">
        <w:rPr>
          <w:lang w:val="es-ES_tradnl"/>
        </w:rPr>
        <w:t xml:space="preserve"> Madrid, Anaya &amp; Mario Muchnik, 1995. 156 p. [USP]</w:t>
      </w:r>
    </w:p>
    <w:p w:rsidR="00FB710A" w:rsidRPr="00E91334" w:rsidRDefault="00FB710A" w:rsidP="002802EC">
      <w:pPr>
        <w:pStyle w:val="PargrafoparaBibl"/>
        <w:widowControl/>
        <w:rPr>
          <w:lang w:val="en-US"/>
        </w:rPr>
      </w:pPr>
      <w:r w:rsidRPr="00F61AE9">
        <w:t xml:space="preserve">SAIZ BARBERA, J., </w:t>
      </w:r>
      <w:r w:rsidRPr="00F61AE9">
        <w:rPr>
          <w:i/>
        </w:rPr>
        <w:t>Raimundo Lulio. Genio de la filosofia y mistica española</w:t>
      </w:r>
      <w:r w:rsidRPr="00F61AE9">
        <w:t>.</w:t>
      </w:r>
      <w:r w:rsidRPr="00F61AE9">
        <w:br/>
      </w:r>
      <w:r w:rsidRPr="00E91334">
        <w:rPr>
          <w:lang w:val="en-US"/>
        </w:rPr>
        <w:t>Madrid, Epesa, 1963. XXVI+899 p. [UNESP]</w:t>
      </w:r>
    </w:p>
    <w:p w:rsidR="00FB710A" w:rsidRPr="00F61AE9" w:rsidRDefault="00FB710A" w:rsidP="002802EC">
      <w:pPr>
        <w:pStyle w:val="PargrafoparaBibl"/>
        <w:widowControl/>
      </w:pPr>
      <w:r w:rsidRPr="00F61AE9">
        <w:rPr>
          <w:szCs w:val="24"/>
          <w:lang w:val="en-US"/>
        </w:rPr>
        <w:t xml:space="preserve">SPEER, A., und WEGENER, L., Hrsg., </w:t>
      </w:r>
      <w:r w:rsidRPr="00F61AE9">
        <w:rPr>
          <w:i/>
          <w:szCs w:val="24"/>
          <w:lang w:val="en-US"/>
        </w:rPr>
        <w:t xml:space="preserve">Wissen über Grenzen. Arabisches Wissen und lateinisches Mittelalter. </w:t>
      </w:r>
      <w:r w:rsidRPr="00F61AE9">
        <w:rPr>
          <w:szCs w:val="24"/>
        </w:rPr>
        <w:t>Miscellanea Mediaevalia, 33. Berlin, de Gruyter, 2006. XXIII+838 S.</w:t>
      </w:r>
      <w:r w:rsidRPr="00F61AE9">
        <w:t xml:space="preserve"> [USP]</w:t>
      </w:r>
    </w:p>
    <w:p w:rsidR="00FB710A" w:rsidRPr="00F61AE9" w:rsidRDefault="00FB710A" w:rsidP="002802EC">
      <w:pPr>
        <w:pStyle w:val="PargrafoparaBibl"/>
        <w:widowControl/>
      </w:pPr>
      <w:r w:rsidRPr="00F61AE9">
        <w:t xml:space="preserve">TRIAS MERCANT, S., </w:t>
      </w:r>
      <w:r w:rsidRPr="00F61AE9">
        <w:rPr>
          <w:i/>
          <w:iCs/>
        </w:rPr>
        <w:t>Ramon Llull (1232/35?-1315)</w:t>
      </w:r>
      <w:r w:rsidRPr="00F61AE9">
        <w:t>. Madrid, Ediclas, 1995. 93 p. [UNICAMP]</w:t>
      </w:r>
    </w:p>
    <w:p w:rsidR="00FB710A" w:rsidRPr="00F61AE9" w:rsidRDefault="00FB710A" w:rsidP="002802EC">
      <w:pPr>
        <w:pStyle w:val="PargrafoparaBibl"/>
        <w:widowControl/>
        <w:rPr>
          <w:lang w:val="es-ES_tradnl"/>
        </w:rPr>
      </w:pPr>
      <w:r w:rsidRPr="00F61AE9">
        <w:rPr>
          <w:lang w:val="es-ES_tradnl"/>
        </w:rPr>
        <w:t xml:space="preserve">URVOY, D., </w:t>
      </w:r>
      <w:r w:rsidRPr="00F61AE9">
        <w:rPr>
          <w:i/>
          <w:lang w:val="es-ES_tradnl"/>
        </w:rPr>
        <w:t>Penser l’Islam. Les présupposés islamiques de l’“Art” de Lull</w:t>
      </w:r>
      <w:r w:rsidRPr="00F61AE9">
        <w:rPr>
          <w:lang w:val="es-ES_tradnl"/>
        </w:rPr>
        <w:t>. Études musulmanes, 23. Paris, Vrin, 1980. 440 p. [USP]</w:t>
      </w:r>
    </w:p>
    <w:p w:rsidR="00301A5B" w:rsidRDefault="00FB710A" w:rsidP="002802EC">
      <w:pPr>
        <w:pStyle w:val="PargrafoparaBibl"/>
        <w:widowControl/>
      </w:pPr>
      <w:r w:rsidRPr="00F61AE9">
        <w:rPr>
          <w:szCs w:val="24"/>
          <w:lang w:val="es-ES_tradnl"/>
        </w:rPr>
        <w:t xml:space="preserve">VAUCHEZ, A., éd., </w:t>
      </w:r>
      <w:r w:rsidRPr="00F61AE9">
        <w:rPr>
          <w:i/>
          <w:szCs w:val="24"/>
          <w:lang w:val="es-ES_tradnl"/>
        </w:rPr>
        <w:t xml:space="preserve">Les textes </w:t>
      </w:r>
      <w:r w:rsidRPr="00F61AE9">
        <w:rPr>
          <w:bCs/>
          <w:i/>
          <w:szCs w:val="24"/>
          <w:lang w:val="es-ES_tradnl"/>
        </w:rPr>
        <w:t>prophétiques et la prophétie</w:t>
      </w:r>
      <w:r w:rsidRPr="00F61AE9">
        <w:rPr>
          <w:i/>
          <w:szCs w:val="24"/>
          <w:lang w:val="es-ES_tradnl"/>
        </w:rPr>
        <w:t xml:space="preserve"> en Occident, XII</w:t>
      </w:r>
      <w:r w:rsidRPr="00F61AE9">
        <w:rPr>
          <w:i/>
          <w:iCs/>
          <w:szCs w:val="24"/>
          <w:vertAlign w:val="superscript"/>
          <w:lang w:val="es-ES_tradnl"/>
        </w:rPr>
        <w:t>e</w:t>
      </w:r>
      <w:r w:rsidRPr="00F61AE9">
        <w:rPr>
          <w:i/>
          <w:szCs w:val="24"/>
          <w:lang w:val="es-ES_tradnl"/>
        </w:rPr>
        <w:t>-XVI</w:t>
      </w:r>
      <w:r w:rsidRPr="00F61AE9">
        <w:rPr>
          <w:i/>
          <w:iCs/>
          <w:szCs w:val="24"/>
          <w:vertAlign w:val="superscript"/>
          <w:lang w:val="es-ES_tradnl"/>
        </w:rPr>
        <w:t>e</w:t>
      </w:r>
      <w:r w:rsidRPr="00F61AE9">
        <w:rPr>
          <w:i/>
          <w:szCs w:val="24"/>
          <w:lang w:val="es-ES_tradnl"/>
        </w:rPr>
        <w:t xml:space="preserve"> siècles</w:t>
      </w:r>
      <w:r w:rsidRPr="00F61AE9">
        <w:rPr>
          <w:szCs w:val="24"/>
          <w:lang w:val="es-ES_tradnl"/>
        </w:rPr>
        <w:t xml:space="preserve">. </w:t>
      </w:r>
      <w:r w:rsidRPr="00E91334">
        <w:rPr>
          <w:szCs w:val="24"/>
        </w:rPr>
        <w:t xml:space="preserve">Rome, École Française de Rome, 1990. </w:t>
      </w:r>
      <w:r w:rsidRPr="00F61AE9">
        <w:rPr>
          <w:szCs w:val="24"/>
        </w:rPr>
        <w:t>414 p. [UNICAMP]</w:t>
      </w:r>
    </w:p>
    <w:p w:rsidR="00746AA7" w:rsidRDefault="00301A5B" w:rsidP="002802EC">
      <w:pPr>
        <w:pStyle w:val="PargrafoparaBibl"/>
        <w:widowControl/>
      </w:pPr>
      <w:r w:rsidRPr="00301A5B">
        <w:t>VEIGA</w:t>
      </w:r>
      <w:r>
        <w:t xml:space="preserve">, B., </w:t>
      </w:r>
      <w:r w:rsidRPr="00301A5B">
        <w:rPr>
          <w:i/>
        </w:rPr>
        <w:t>É impossível o diálogo inter-religioso? O pensamento de Bento XVI e a visão de Raimundo Lúlio sobre o diálogo inter-religioso</w:t>
      </w:r>
      <w:r>
        <w:t>.</w:t>
      </w:r>
      <w:r w:rsidRPr="00301A5B">
        <w:t xml:space="preserve"> </w:t>
      </w:r>
      <w:r>
        <w:t xml:space="preserve">São Paulo, Instituto </w:t>
      </w:r>
      <w:r w:rsidRPr="00301A5B">
        <w:t>Raimundo</w:t>
      </w:r>
      <w:r>
        <w:t xml:space="preserve"> Lúlio, 2008 90 p. [USP]</w:t>
      </w:r>
    </w:p>
    <w:p w:rsidR="00FB710A" w:rsidRDefault="00FB710A" w:rsidP="002802EC">
      <w:pPr>
        <w:pStyle w:val="PargrafoparaBibl"/>
        <w:widowControl/>
        <w:rPr>
          <w:lang w:val="es-ES_tradnl"/>
        </w:rPr>
      </w:pPr>
      <w:r w:rsidRPr="00F61AE9">
        <w:rPr>
          <w:lang w:val="es-ES_tradnl"/>
        </w:rPr>
        <w:t xml:space="preserve">VILLALBA VARNEDA, P., </w:t>
      </w:r>
      <w:r w:rsidRPr="00F61AE9">
        <w:rPr>
          <w:i/>
          <w:iCs/>
          <w:lang w:val="es-ES_tradnl"/>
        </w:rPr>
        <w:t>En el setè centenari de l’Arbor scientiae de Ramon Llull. Significat d’aquesta obra i edició crítica llatina</w:t>
      </w:r>
      <w:r w:rsidRPr="00F61AE9">
        <w:rPr>
          <w:lang w:val="es-ES_tradnl"/>
        </w:rPr>
        <w:t>. Palma de Mallorca, Centre d’Estudis Teològics de Mallorca, 1998. 31 p. [USP]</w:t>
      </w:r>
    </w:p>
    <w:p w:rsidR="00DE4664" w:rsidRDefault="00DE4664" w:rsidP="002802EC">
      <w:pPr>
        <w:pStyle w:val="PargrafoparaBibl"/>
        <w:widowControl/>
        <w:rPr>
          <w:lang w:val="es-ES_tradnl"/>
        </w:rPr>
      </w:pPr>
      <w:r w:rsidRPr="00F61AE9">
        <w:rPr>
          <w:lang w:val="es-ES_tradnl"/>
        </w:rPr>
        <w:t>VILLALBA VARNEDA, P.,</w:t>
      </w:r>
      <w:r>
        <w:rPr>
          <w:lang w:val="es-ES_tradnl"/>
        </w:rPr>
        <w:t xml:space="preserve"> </w:t>
      </w:r>
      <w:r w:rsidRPr="00DE4664">
        <w:rPr>
          <w:i/>
        </w:rPr>
        <w:t>Ramon Llull</w:t>
      </w:r>
      <w:r>
        <w:rPr>
          <w:i/>
        </w:rPr>
        <w:t xml:space="preserve">: </w:t>
      </w:r>
      <w:r w:rsidRPr="00DE4664">
        <w:rPr>
          <w:i/>
        </w:rPr>
        <w:t>vida i obres, I</w:t>
      </w:r>
      <w:r>
        <w:t>.</w:t>
      </w:r>
      <w:r w:rsidRPr="00DE4664">
        <w:rPr>
          <w:i/>
        </w:rPr>
        <w:t xml:space="preserve"> Anys: 1232-1287/1288. Obres: 1-37</w:t>
      </w:r>
      <w:r>
        <w:t xml:space="preserve">. Barcelona, Institut d’Estudis Catalans, 2015. 3 vols. + </w:t>
      </w:r>
      <w:r w:rsidRPr="00DE4664">
        <w:t>1 DVD e 1 CD.</w:t>
      </w:r>
      <w:r w:rsidRPr="00DE4664">
        <w:rPr>
          <w:lang w:val="es-ES_tradnl"/>
        </w:rPr>
        <w:t xml:space="preserve"> </w:t>
      </w:r>
      <w:r w:rsidRPr="00F61AE9">
        <w:rPr>
          <w:lang w:val="es-ES_tradnl"/>
        </w:rPr>
        <w:t>[USP]</w:t>
      </w:r>
    </w:p>
    <w:p w:rsidR="00FB710A" w:rsidRPr="00F61AE9" w:rsidRDefault="00FB710A" w:rsidP="002802EC">
      <w:pPr>
        <w:pStyle w:val="PargrafoparaBibl"/>
        <w:widowControl/>
        <w:rPr>
          <w:szCs w:val="24"/>
        </w:rPr>
      </w:pPr>
      <w:r w:rsidRPr="00F61AE9">
        <w:rPr>
          <w:bCs/>
        </w:rPr>
        <w:t xml:space="preserve">XIRAU, J., </w:t>
      </w:r>
      <w:r w:rsidRPr="00F61AE9">
        <w:rPr>
          <w:bCs/>
          <w:i/>
        </w:rPr>
        <w:t xml:space="preserve">Vida y obra de Ramón </w:t>
      </w:r>
      <w:r w:rsidRPr="00F61AE9">
        <w:rPr>
          <w:rStyle w:val="destacapalavras"/>
          <w:bCs/>
          <w:i/>
        </w:rPr>
        <w:t>Llull</w:t>
      </w:r>
      <w:r w:rsidRPr="00F61AE9">
        <w:rPr>
          <w:bCs/>
          <w:i/>
        </w:rPr>
        <w:t>: filosofía y mística</w:t>
      </w:r>
      <w:r w:rsidRPr="00F61AE9">
        <w:rPr>
          <w:bCs/>
        </w:rPr>
        <w:t>.</w:t>
      </w:r>
      <w:r w:rsidRPr="00F61AE9">
        <w:t xml:space="preserve"> Breviarios. México, FCE, 2004. 309 p. [UNICAMP]</w:t>
      </w:r>
    </w:p>
    <w:p w:rsidR="00FB710A" w:rsidRPr="00E27C4C" w:rsidRDefault="00FB710A" w:rsidP="002802EC">
      <w:pPr>
        <w:pStyle w:val="PargrafoparaBibl"/>
        <w:widowControl/>
        <w:rPr>
          <w:lang w:val="en-US"/>
        </w:rPr>
      </w:pPr>
      <w:r w:rsidRPr="00F61AE9">
        <w:rPr>
          <w:lang w:val="en-US"/>
        </w:rPr>
        <w:t xml:space="preserve">YATES, F., </w:t>
      </w:r>
      <w:r w:rsidRPr="00F61AE9">
        <w:rPr>
          <w:i/>
          <w:iCs/>
          <w:lang w:val="en-US"/>
        </w:rPr>
        <w:t>Lull and Bruno</w:t>
      </w:r>
      <w:r w:rsidRPr="00F61AE9">
        <w:rPr>
          <w:lang w:val="en-US"/>
        </w:rPr>
        <w:t xml:space="preserve">. </w:t>
      </w:r>
      <w:r w:rsidRPr="00E91334">
        <w:rPr>
          <w:lang w:val="en-US"/>
        </w:rPr>
        <w:t>Selected Wo</w:t>
      </w:r>
      <w:r w:rsidRPr="00F61AE9">
        <w:rPr>
          <w:lang w:val="en-US"/>
        </w:rPr>
        <w:t xml:space="preserve">rks of Frances Yates, 8. London / New York, Routledge, [1982] 1999. </w:t>
      </w:r>
      <w:r w:rsidR="00905EB0" w:rsidRPr="00E27C4C">
        <w:rPr>
          <w:lang w:val="en-US"/>
        </w:rPr>
        <w:t xml:space="preserve">2007. </w:t>
      </w:r>
      <w:r w:rsidRPr="00E27C4C">
        <w:rPr>
          <w:lang w:val="en-US"/>
        </w:rPr>
        <w:t xml:space="preserve">XII+279 </w:t>
      </w:r>
      <w:r w:rsidR="00905EB0" w:rsidRPr="00E27C4C">
        <w:rPr>
          <w:lang w:val="en-US"/>
        </w:rPr>
        <w:t>p. [UFSCar] [UNICAMP] [USP]</w:t>
      </w:r>
    </w:p>
    <w:p w:rsidR="00FB710A" w:rsidRDefault="00FB710A" w:rsidP="002802EC">
      <w:pPr>
        <w:pStyle w:val="PargrafoparaBibl"/>
        <w:widowControl/>
        <w:rPr>
          <w:lang w:val="es-ES_tradnl"/>
        </w:rPr>
      </w:pPr>
      <w:r w:rsidRPr="00F61AE9">
        <w:rPr>
          <w:lang w:val="es-ES_tradnl"/>
        </w:rPr>
        <w:t xml:space="preserve">YATES, F., </w:t>
      </w:r>
      <w:r w:rsidRPr="00F61AE9">
        <w:rPr>
          <w:i/>
          <w:iCs/>
          <w:lang w:val="es-ES_tradnl"/>
        </w:rPr>
        <w:t>Ensayos reunidos</w:t>
      </w:r>
      <w:r>
        <w:rPr>
          <w:i/>
          <w:iCs/>
          <w:lang w:val="es-ES_tradnl"/>
        </w:rPr>
        <w:t>,</w:t>
      </w:r>
      <w:r w:rsidRPr="00F61AE9">
        <w:rPr>
          <w:i/>
          <w:iCs/>
          <w:lang w:val="es-ES_tradnl"/>
        </w:rPr>
        <w:t xml:space="preserve"> I</w:t>
      </w:r>
      <w:r>
        <w:rPr>
          <w:i/>
          <w:iCs/>
          <w:lang w:val="es-ES_tradnl"/>
        </w:rPr>
        <w:t>.</w:t>
      </w:r>
      <w:r w:rsidRPr="00F61AE9">
        <w:rPr>
          <w:i/>
          <w:iCs/>
          <w:lang w:val="es-ES_tradnl"/>
        </w:rPr>
        <w:t xml:space="preserve"> Lulio y Bruno</w:t>
      </w:r>
      <w:r w:rsidRPr="00F61AE9">
        <w:rPr>
          <w:lang w:val="es-ES_tradnl"/>
        </w:rPr>
        <w:t>. Tr. T. Segovia. Mexico, FCE, 1990. 398 p.</w:t>
      </w:r>
      <w:r w:rsidR="00EA4E20">
        <w:rPr>
          <w:lang w:val="es-ES_tradnl"/>
        </w:rPr>
        <w:t xml:space="preserve"> [PUC]</w:t>
      </w:r>
      <w:r w:rsidRPr="00F61AE9">
        <w:rPr>
          <w:lang w:val="es-ES_tradnl"/>
        </w:rPr>
        <w:t xml:space="preserve"> [UNICAMP] [USP]</w:t>
      </w:r>
    </w:p>
    <w:p w:rsidR="006615FB" w:rsidRPr="006615FB" w:rsidRDefault="006615FB" w:rsidP="002802EC">
      <w:pPr>
        <w:pStyle w:val="PargrafoparaBibl"/>
        <w:widowControl/>
        <w:rPr>
          <w:color w:val="808080" w:themeColor="background1" w:themeShade="80"/>
          <w:lang w:val="es-ES_tradnl"/>
        </w:rPr>
      </w:pPr>
      <w:r w:rsidRPr="006615FB">
        <w:rPr>
          <w:color w:val="808080" w:themeColor="background1" w:themeShade="80"/>
          <w:lang w:val="es-ES_tradnl"/>
        </w:rPr>
        <w:t xml:space="preserve">YATES, F., </w:t>
      </w:r>
      <w:r w:rsidRPr="006615FB">
        <w:rPr>
          <w:i/>
          <w:color w:val="808080" w:themeColor="background1" w:themeShade="80"/>
          <w:lang w:val="es-ES_tradnl"/>
        </w:rPr>
        <w:t>Raimondo Lullo e la sua arte. Saggi di lettura</w:t>
      </w:r>
      <w:r w:rsidRPr="006615FB">
        <w:rPr>
          <w:color w:val="808080" w:themeColor="background1" w:themeShade="80"/>
          <w:lang w:val="es-ES_tradnl"/>
        </w:rPr>
        <w:t>. Tr. S. Muzzi. Medioevo, 18. Roma, Antonianum, 2009. 212 p.*</w:t>
      </w:r>
    </w:p>
    <w:p w:rsidR="00FB710A" w:rsidRDefault="00FB710A" w:rsidP="002802EC">
      <w:pPr>
        <w:pStyle w:val="PargrafoparaBibl"/>
        <w:widowControl/>
      </w:pPr>
      <w:r w:rsidRPr="00F61AE9">
        <w:rPr>
          <w:lang w:val="es-ES_tradnl"/>
        </w:rPr>
        <w:t xml:space="preserve">YATES, F., </w:t>
      </w:r>
      <w:r w:rsidRPr="00F61AE9">
        <w:rPr>
          <w:i/>
          <w:iCs/>
          <w:lang w:val="es-ES_tradnl"/>
        </w:rPr>
        <w:t>Raymond Lulle et Giordano Bruno</w:t>
      </w:r>
      <w:r w:rsidRPr="00F61AE9">
        <w:rPr>
          <w:lang w:val="es-ES_tradnl"/>
        </w:rPr>
        <w:t>. Tr. M. Zagha. Paris, PUF, 1999. 398 p. [UFSCar] [UNICAMP]</w:t>
      </w:r>
      <w:r w:rsidR="000F73E2">
        <w:t xml:space="preserve"> [USP]</w:t>
      </w:r>
    </w:p>
    <w:p w:rsidR="00FB710A" w:rsidRPr="00F61AE9" w:rsidRDefault="00FB710A" w:rsidP="002802EC">
      <w:pPr>
        <w:pStyle w:val="PargrafoparaBibl"/>
        <w:widowControl/>
        <w:rPr>
          <w:lang w:val="es-ES_tradnl"/>
        </w:rPr>
      </w:pPr>
      <w:r w:rsidRPr="00F61AE9">
        <w:rPr>
          <w:lang w:val="es-ES_tradnl"/>
        </w:rPr>
        <w:lastRenderedPageBreak/>
        <w:t xml:space="preserve">ZAMBELLI, P., </w:t>
      </w:r>
      <w:r w:rsidRPr="00F61AE9">
        <w:rPr>
          <w:i/>
          <w:iCs/>
          <w:lang w:val="es-ES_tradnl"/>
        </w:rPr>
        <w:t>L’apprendista stregone. Astrologia, cabala e arte lulliana in Pico della Mirandola e seguaci.</w:t>
      </w:r>
      <w:r w:rsidRPr="00F61AE9">
        <w:rPr>
          <w:lang w:val="es-ES_tradnl"/>
        </w:rPr>
        <w:t xml:space="preserve"> Venezia, Marsilio, 1995. 230 p. [USP]</w:t>
      </w:r>
    </w:p>
    <w:p w:rsidR="00FB710A" w:rsidRDefault="00FB710A" w:rsidP="002802EC">
      <w:pPr>
        <w:pStyle w:val="PargrafoparaBibl"/>
        <w:widowControl/>
        <w:rPr>
          <w:lang w:val="en-US"/>
        </w:rPr>
      </w:pPr>
      <w:r w:rsidRPr="00F61AE9">
        <w:rPr>
          <w:lang w:val="en-US"/>
        </w:rPr>
        <w:t xml:space="preserve">ZINK, M., </w:t>
      </w:r>
      <w:r w:rsidRPr="00F61AE9">
        <w:rPr>
          <w:i/>
          <w:lang w:val="en-US"/>
        </w:rPr>
        <w:t>The invention of literary subjectivity</w:t>
      </w:r>
      <w:r w:rsidRPr="00F61AE9">
        <w:rPr>
          <w:lang w:val="en-US"/>
        </w:rPr>
        <w:t>. Baltimore, Johns Hopkins UP, 1999. XI+263 p. [USP]</w:t>
      </w:r>
    </w:p>
    <w:p w:rsidR="00D33E41" w:rsidRPr="00F61AE9" w:rsidRDefault="00D33E41" w:rsidP="002802EC">
      <w:pPr>
        <w:pStyle w:val="PargrafoparaBibl"/>
        <w:widowControl/>
        <w:rPr>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F61AE9" w:rsidRDefault="00FB710A" w:rsidP="002802EC">
      <w:pPr>
        <w:pStyle w:val="Ttulo4"/>
        <w:widowControl/>
        <w:rPr>
          <w:color w:val="FF0000"/>
          <w:lang w:val="es-ES_tradnl"/>
        </w:rPr>
      </w:pPr>
      <w:r w:rsidRPr="00F61AE9">
        <w:rPr>
          <w:color w:val="FF0000"/>
          <w:lang w:val="es-ES_tradnl"/>
        </w:rPr>
        <w:lastRenderedPageBreak/>
        <w:t>ricardo de mediavilla, ca. 1249-1302</w:t>
      </w:r>
    </w:p>
    <w:p w:rsidR="00657DC4" w:rsidRPr="00FB4E5C" w:rsidRDefault="00AF0097" w:rsidP="002802EC">
      <w:pPr>
        <w:pStyle w:val="Ttulo5"/>
        <w:keepNext/>
        <w:spacing w:before="0"/>
        <w:rPr>
          <w:color w:val="FF0000"/>
          <w:lang w:val="es-ES_tradnl"/>
        </w:rPr>
      </w:pPr>
      <w:r>
        <w:rPr>
          <w:color w:val="FF0000"/>
          <w:lang w:val="es-ES_tradnl"/>
        </w:rPr>
        <w:t>Edições modernas</w:t>
      </w:r>
    </w:p>
    <w:p w:rsidR="00FB710A" w:rsidRPr="00F61AE9" w:rsidRDefault="00FB710A" w:rsidP="002802EC">
      <w:pPr>
        <w:pStyle w:val="PargrafoparaBibl"/>
        <w:widowControl/>
        <w:rPr>
          <w:lang w:val="es-ES_tradnl"/>
        </w:rPr>
      </w:pPr>
      <w:r w:rsidRPr="00F61AE9">
        <w:t xml:space="preserve">RICHARDUS DE MEDIAVILLA, </w:t>
      </w:r>
      <w:r w:rsidRPr="00F61AE9">
        <w:rPr>
          <w:i/>
        </w:rPr>
        <w:t>Super quatuor libros Sententiarum Petri Lombardi questiones subtilissimae</w:t>
      </w:r>
      <w:r w:rsidRPr="00F61AE9">
        <w:t xml:space="preserve">. </w:t>
      </w:r>
      <w:r w:rsidRPr="00E91334">
        <w:rPr>
          <w:lang w:val="en-US"/>
        </w:rPr>
        <w:t xml:space="preserve">Brixiae, 1591. Frankfurt, Minerva, 2005. 4 vols. </w:t>
      </w:r>
      <w:r w:rsidRPr="00F61AE9">
        <w:rPr>
          <w:lang w:val="es-ES_tradnl"/>
        </w:rPr>
        <w:t>[USP]</w:t>
      </w:r>
    </w:p>
    <w:p w:rsidR="001A0D14" w:rsidRPr="00FB4E5C" w:rsidRDefault="001A0D14" w:rsidP="002802EC">
      <w:pPr>
        <w:pStyle w:val="Ttulo5"/>
        <w:keepNext/>
        <w:spacing w:before="0"/>
        <w:rPr>
          <w:color w:val="FF0000"/>
          <w:lang w:val="es-ES_tradnl"/>
        </w:rPr>
      </w:pPr>
      <w:r>
        <w:rPr>
          <w:color w:val="FF0000"/>
          <w:lang w:val="es-ES_tradnl"/>
        </w:rPr>
        <w:t>Textos</w:t>
      </w:r>
    </w:p>
    <w:p w:rsidR="00FB710A" w:rsidRDefault="00FB710A" w:rsidP="00161954">
      <w:pPr>
        <w:pStyle w:val="PargrafoparaBibl"/>
        <w:widowControl/>
        <w:spacing w:after="120"/>
        <w:rPr>
          <w:lang w:val="es-ES_tradnl"/>
        </w:rPr>
      </w:pPr>
      <w:r w:rsidRPr="00304FD9">
        <w:rPr>
          <w:lang w:val="es-ES_tradnl"/>
        </w:rPr>
        <w:t xml:space="preserve">RICHARD DE MEDIAVILLA, </w:t>
      </w:r>
      <w:r w:rsidRPr="00304FD9">
        <w:rPr>
          <w:i/>
          <w:lang w:val="es-ES_tradnl"/>
        </w:rPr>
        <w:t xml:space="preserve">Questions disputées. </w:t>
      </w:r>
      <w:r w:rsidRPr="00304FD9">
        <w:rPr>
          <w:i/>
          <w:lang w:val="en-US"/>
        </w:rPr>
        <w:t>Tome I.</w:t>
      </w:r>
      <w:r w:rsidRPr="00304FD9">
        <w:rPr>
          <w:lang w:val="en-US"/>
        </w:rPr>
        <w:t xml:space="preserve"> </w:t>
      </w:r>
      <w:r w:rsidRPr="00304FD9">
        <w:rPr>
          <w:i/>
          <w:lang w:val="en-US"/>
        </w:rPr>
        <w:t>Introduction générale</w:t>
      </w:r>
      <w:r>
        <w:rPr>
          <w:lang w:val="en-US"/>
        </w:rPr>
        <w:t xml:space="preserve">. </w:t>
      </w:r>
      <w:r w:rsidRPr="0053442C">
        <w:rPr>
          <w:i/>
          <w:lang w:val="es-ES_tradnl"/>
        </w:rPr>
        <w:t>Questions 1-8: Le premier principe. L’individuation.</w:t>
      </w:r>
      <w:r w:rsidRPr="00A659ED">
        <w:rPr>
          <w:color w:val="808080"/>
          <w:lang w:val="en-US"/>
        </w:rPr>
        <w:t xml:space="preserve"> </w:t>
      </w:r>
      <w:r w:rsidRPr="00854012">
        <w:t>Bibliothèque scolastique, 3. Texte établi et traduit par A. Boureau. Paris, Les Belles Lettres, 201</w:t>
      </w:r>
      <w:r w:rsidR="00FC1EB7" w:rsidRPr="00854012">
        <w:t>2</w:t>
      </w:r>
      <w:r w:rsidRPr="00854012">
        <w:t xml:space="preserve">. </w:t>
      </w:r>
      <w:r w:rsidR="00FC1EB7" w:rsidRPr="00FC1EB7">
        <w:t>LXII+432 p</w:t>
      </w:r>
      <w:r w:rsidR="00FC1EB7">
        <w:rPr>
          <w:lang w:val="es-ES_tradnl"/>
        </w:rPr>
        <w:t xml:space="preserve">. </w:t>
      </w:r>
      <w:r w:rsidR="00C2758B">
        <w:rPr>
          <w:lang w:val="es-ES_tradnl"/>
        </w:rPr>
        <w:t xml:space="preserve">[UNICAMP] </w:t>
      </w:r>
      <w:r w:rsidRPr="00F61AE9">
        <w:rPr>
          <w:lang w:val="es-ES_tradnl"/>
        </w:rPr>
        <w:t>[USP]</w:t>
      </w:r>
    </w:p>
    <w:p w:rsidR="00FC1EB7" w:rsidRPr="00C2758B" w:rsidRDefault="00FC1EB7" w:rsidP="002802EC">
      <w:pPr>
        <w:pStyle w:val="PargrafoparaBibl"/>
        <w:widowControl/>
        <w:ind w:firstLine="0"/>
        <w:rPr>
          <w:sz w:val="22"/>
          <w:szCs w:val="22"/>
          <w:lang w:val="en-US"/>
        </w:rPr>
      </w:pPr>
      <w:r w:rsidRPr="00C2758B">
        <w:rPr>
          <w:i/>
          <w:sz w:val="22"/>
          <w:szCs w:val="22"/>
        </w:rPr>
        <w:t>Quaestiones variae</w:t>
      </w:r>
      <w:r w:rsidRPr="00C2758B">
        <w:rPr>
          <w:sz w:val="22"/>
          <w:szCs w:val="22"/>
        </w:rPr>
        <w:t xml:space="preserve">. </w:t>
      </w:r>
      <w:r w:rsidRPr="00C2758B">
        <w:rPr>
          <w:i/>
          <w:sz w:val="22"/>
          <w:szCs w:val="22"/>
        </w:rPr>
        <w:t>Henrico de Gandavo adscripta</w:t>
      </w:r>
      <w:r w:rsidRPr="00C2758B">
        <w:rPr>
          <w:sz w:val="22"/>
          <w:szCs w:val="22"/>
        </w:rPr>
        <w:t xml:space="preserve">. Ed. G. J. Etzkorn. Henrci de Gandavo, Opera omnia, 38. Ancient and medieval philosophy, s. 2. Leuven, UP, 2008. XVIII+120 p. [Dessas, as questões 1-6 foram </w:t>
      </w:r>
      <w:r w:rsidR="00141E8F" w:rsidRPr="00C2758B">
        <w:rPr>
          <w:sz w:val="22"/>
          <w:szCs w:val="22"/>
        </w:rPr>
        <w:t xml:space="preserve">posteriormente </w:t>
      </w:r>
      <w:r w:rsidRPr="00C2758B">
        <w:rPr>
          <w:sz w:val="22"/>
          <w:szCs w:val="22"/>
        </w:rPr>
        <w:t xml:space="preserve">identificadas por A. Boureau como as questões 1, 2, 3, 4, 6 e 7 do conjunto de </w:t>
      </w:r>
      <w:r w:rsidRPr="00C2758B">
        <w:rPr>
          <w:i/>
          <w:sz w:val="22"/>
          <w:szCs w:val="22"/>
        </w:rPr>
        <w:t>Questões disputatas</w:t>
      </w:r>
      <w:r w:rsidRPr="00C2758B">
        <w:rPr>
          <w:sz w:val="22"/>
          <w:szCs w:val="22"/>
        </w:rPr>
        <w:t xml:space="preserve"> de Ricardo de Mediavilla]. </w:t>
      </w:r>
      <w:r w:rsidRPr="00C2758B">
        <w:rPr>
          <w:sz w:val="22"/>
          <w:szCs w:val="22"/>
          <w:lang w:val="en-US"/>
        </w:rPr>
        <w:t>[UFSCar] [USP]</w:t>
      </w:r>
    </w:p>
    <w:p w:rsidR="00FB710A" w:rsidRPr="00C2758B" w:rsidRDefault="00FB710A" w:rsidP="002802EC">
      <w:pPr>
        <w:pStyle w:val="PargrafoparaBibl"/>
        <w:widowControl/>
        <w:rPr>
          <w:bCs/>
          <w:lang w:val="en-US"/>
        </w:rPr>
      </w:pPr>
      <w:r w:rsidRPr="00C2758B">
        <w:rPr>
          <w:lang w:val="es-ES_tradnl"/>
        </w:rPr>
        <w:t xml:space="preserve">RICHARD DE MEDIAVILLA, </w:t>
      </w:r>
      <w:r w:rsidRPr="00C2758B">
        <w:rPr>
          <w:i/>
          <w:lang w:val="es-ES_tradnl"/>
        </w:rPr>
        <w:t xml:space="preserve">Questions disputées. </w:t>
      </w:r>
      <w:r w:rsidRPr="00C2758B">
        <w:rPr>
          <w:i/>
          <w:lang w:val="en-US"/>
        </w:rPr>
        <w:t>Tome II.</w:t>
      </w:r>
      <w:r w:rsidRPr="00C2758B">
        <w:rPr>
          <w:lang w:val="en-US"/>
        </w:rPr>
        <w:t xml:space="preserve"> </w:t>
      </w:r>
      <w:r w:rsidRPr="00C2758B">
        <w:rPr>
          <w:i/>
          <w:lang w:val="en-US"/>
        </w:rPr>
        <w:t>Questions 9-13: La condition générale de l’ange</w:t>
      </w:r>
      <w:r w:rsidR="009F24D0" w:rsidRPr="00C2758B">
        <w:rPr>
          <w:i/>
          <w:lang w:val="en-US"/>
        </w:rPr>
        <w:t>.</w:t>
      </w:r>
      <w:r w:rsidRPr="00C2758B">
        <w:rPr>
          <w:i/>
          <w:lang w:val="en-US"/>
        </w:rPr>
        <w:t xml:space="preserve"> </w:t>
      </w:r>
      <w:r w:rsidR="009F24D0" w:rsidRPr="00C2758B">
        <w:rPr>
          <w:i/>
          <w:lang w:val="en-US"/>
        </w:rPr>
        <w:t>L</w:t>
      </w:r>
      <w:r w:rsidRPr="00C2758B">
        <w:rPr>
          <w:i/>
          <w:lang w:val="en-US"/>
        </w:rPr>
        <w:t>es puissances et l’intellection</w:t>
      </w:r>
      <w:r w:rsidRPr="00C2758B">
        <w:rPr>
          <w:lang w:val="en-US"/>
        </w:rPr>
        <w:t xml:space="preserve">. Texte établi et traduit par A. Boureau. Bibliothèque scolastique, 4. Paris, Les Belles Lettres, 2011. </w:t>
      </w:r>
      <w:r w:rsidRPr="00C2758B">
        <w:rPr>
          <w:bCs/>
          <w:lang w:val="en-US"/>
        </w:rPr>
        <w:t>XLVI+322 p.</w:t>
      </w:r>
      <w:r w:rsidRPr="00C2758B">
        <w:rPr>
          <w:bCs/>
          <w:color w:val="808080" w:themeColor="background1" w:themeShade="80"/>
          <w:lang w:val="en-US"/>
        </w:rPr>
        <w:t>*</w:t>
      </w:r>
      <w:r w:rsidR="00C2758B" w:rsidRPr="00C2758B">
        <w:rPr>
          <w:bCs/>
          <w:lang w:val="en-US"/>
        </w:rPr>
        <w:t xml:space="preserve"> [UNICAMP]</w:t>
      </w:r>
    </w:p>
    <w:p w:rsidR="00FB710A" w:rsidRDefault="00FB710A" w:rsidP="002802EC">
      <w:pPr>
        <w:pStyle w:val="PargrafoparaBibl"/>
        <w:widowControl/>
        <w:rPr>
          <w:color w:val="808080"/>
          <w:lang w:val="en-US"/>
        </w:rPr>
      </w:pPr>
      <w:r w:rsidRPr="00A659ED">
        <w:rPr>
          <w:color w:val="808080"/>
          <w:lang w:val="es-ES_tradnl"/>
        </w:rPr>
        <w:t xml:space="preserve">RICHARD DE MEDIAVILLA, </w:t>
      </w:r>
      <w:r w:rsidRPr="00A659ED">
        <w:rPr>
          <w:i/>
          <w:color w:val="808080"/>
          <w:lang w:val="es-ES_tradnl"/>
        </w:rPr>
        <w:t xml:space="preserve">Questions disputées. </w:t>
      </w:r>
      <w:r>
        <w:rPr>
          <w:i/>
          <w:color w:val="808080"/>
          <w:lang w:val="en-US"/>
        </w:rPr>
        <w:t xml:space="preserve">Tome </w:t>
      </w:r>
      <w:r w:rsidRPr="00A659ED">
        <w:rPr>
          <w:i/>
          <w:color w:val="808080"/>
          <w:lang w:val="en-US"/>
        </w:rPr>
        <w:t>III.</w:t>
      </w:r>
      <w:r>
        <w:rPr>
          <w:i/>
          <w:color w:val="808080"/>
          <w:lang w:val="en-US"/>
        </w:rPr>
        <w:t xml:space="preserve"> Questions 14-22</w:t>
      </w:r>
      <w:r w:rsidR="009F24D0">
        <w:rPr>
          <w:i/>
          <w:color w:val="808080"/>
          <w:lang w:val="en-US"/>
        </w:rPr>
        <w:t>: La condition générale de l’</w:t>
      </w:r>
      <w:r w:rsidRPr="007A7237">
        <w:rPr>
          <w:i/>
          <w:color w:val="808080"/>
          <w:lang w:val="en-US"/>
        </w:rPr>
        <w:t>ange</w:t>
      </w:r>
      <w:r>
        <w:rPr>
          <w:i/>
          <w:color w:val="808080"/>
          <w:lang w:val="en-US"/>
        </w:rPr>
        <w:t>.</w:t>
      </w:r>
      <w:r w:rsidRPr="007A7237">
        <w:rPr>
          <w:i/>
          <w:color w:val="808080"/>
          <w:lang w:val="en-US"/>
        </w:rPr>
        <w:t xml:space="preserve"> Volonté, mouvement et temps</w:t>
      </w:r>
      <w:r w:rsidRPr="00A659ED">
        <w:rPr>
          <w:color w:val="808080"/>
          <w:lang w:val="en-US"/>
        </w:rPr>
        <w:t xml:space="preserve">. Texte établi et traduit par A. Boureau. </w:t>
      </w:r>
      <w:r>
        <w:rPr>
          <w:color w:val="808080"/>
          <w:lang w:val="en-US"/>
        </w:rPr>
        <w:t>Bibliothèque scolastique, 6</w:t>
      </w:r>
      <w:r w:rsidRPr="0053442C">
        <w:rPr>
          <w:color w:val="808080"/>
          <w:lang w:val="en-US"/>
        </w:rPr>
        <w:t xml:space="preserve">. </w:t>
      </w:r>
      <w:r w:rsidRPr="00A659ED">
        <w:rPr>
          <w:color w:val="808080"/>
          <w:lang w:val="en-US"/>
        </w:rPr>
        <w:t>Paris, Les Belles Lettres,</w:t>
      </w:r>
      <w:r>
        <w:rPr>
          <w:color w:val="808080"/>
          <w:lang w:val="en-US"/>
        </w:rPr>
        <w:t xml:space="preserve"> 2013. LVI+528 p.*</w:t>
      </w:r>
    </w:p>
    <w:p w:rsidR="00FB710A" w:rsidRPr="000C1362" w:rsidRDefault="00FB710A" w:rsidP="002802EC">
      <w:pPr>
        <w:pStyle w:val="PargrafoparaBibl"/>
        <w:widowControl/>
        <w:rPr>
          <w:lang w:val="en-US"/>
        </w:rPr>
      </w:pPr>
      <w:r w:rsidRPr="00046116">
        <w:rPr>
          <w:lang w:val="es-ES_tradnl"/>
        </w:rPr>
        <w:t xml:space="preserve">RICHARD DE MEDIAVILLA, </w:t>
      </w:r>
      <w:r w:rsidRPr="00046116">
        <w:rPr>
          <w:i/>
          <w:lang w:val="es-ES_tradnl"/>
        </w:rPr>
        <w:t xml:space="preserve">Questions disputées. </w:t>
      </w:r>
      <w:r w:rsidRPr="00046116">
        <w:rPr>
          <w:i/>
          <w:lang w:val="en-US"/>
        </w:rPr>
        <w:t>Tome IV. Questions 23-31. Les démons</w:t>
      </w:r>
      <w:r w:rsidRPr="00046116">
        <w:rPr>
          <w:lang w:val="en-US"/>
        </w:rPr>
        <w:t xml:space="preserve">. Texte établi et traduit par A. Boureau. </w:t>
      </w:r>
      <w:r w:rsidRPr="000C1362">
        <w:rPr>
          <w:lang w:val="en-US"/>
        </w:rPr>
        <w:t>Bibliothèque scolastique, 1. Paris, Les Bell</w:t>
      </w:r>
      <w:r w:rsidR="00046116" w:rsidRPr="000C1362">
        <w:rPr>
          <w:lang w:val="en-US"/>
        </w:rPr>
        <w:t>es Lettres, 2011. XVIII +414 p.</w:t>
      </w:r>
      <w:r w:rsidR="00046116" w:rsidRPr="00046116">
        <w:rPr>
          <w:lang w:val="es-ES_tradnl"/>
        </w:rPr>
        <w:t xml:space="preserve"> </w:t>
      </w:r>
      <w:r w:rsidR="00046116" w:rsidRPr="00F61AE9">
        <w:rPr>
          <w:lang w:val="es-ES_tradnl"/>
        </w:rPr>
        <w:t>[USP]</w:t>
      </w:r>
      <w:r w:rsidR="00DD370F">
        <w:rPr>
          <w:lang w:val="es-ES_tradnl"/>
        </w:rPr>
        <w:t xml:space="preserve"> {NA}</w:t>
      </w:r>
    </w:p>
    <w:p w:rsidR="00FB710A" w:rsidRPr="00854012" w:rsidRDefault="00FB710A" w:rsidP="002802EC">
      <w:pPr>
        <w:pStyle w:val="PargrafoparaBibl"/>
        <w:widowControl/>
        <w:rPr>
          <w:color w:val="808080"/>
          <w:lang w:val="en-US"/>
        </w:rPr>
      </w:pPr>
      <w:r w:rsidRPr="00F61AE9">
        <w:rPr>
          <w:color w:val="808080"/>
          <w:lang w:val="es-ES_tradnl"/>
        </w:rPr>
        <w:t xml:space="preserve">RICHARD DE MEDIAVILLA, </w:t>
      </w:r>
      <w:r w:rsidRPr="00F61AE9">
        <w:rPr>
          <w:i/>
          <w:color w:val="808080"/>
          <w:lang w:val="es-ES_tradnl"/>
        </w:rPr>
        <w:t xml:space="preserve">Questions </w:t>
      </w:r>
      <w:r w:rsidRPr="000C1362">
        <w:rPr>
          <w:i/>
          <w:color w:val="808080"/>
          <w:lang w:val="en-US"/>
        </w:rPr>
        <w:t>disputées. Tome V. Questions 32-37. La vision béatifique et le savoir des anges.</w:t>
      </w:r>
      <w:r w:rsidRPr="000C1362">
        <w:rPr>
          <w:color w:val="808080"/>
          <w:lang w:val="en-US"/>
        </w:rPr>
        <w:t xml:space="preserve"> </w:t>
      </w:r>
      <w:r w:rsidRPr="00854012">
        <w:rPr>
          <w:color w:val="808080"/>
          <w:lang w:val="en-US"/>
        </w:rPr>
        <w:t xml:space="preserve">Texte établi et traduit par A. Boureau. </w:t>
      </w:r>
      <w:r w:rsidR="00FC1EB7" w:rsidRPr="00854012">
        <w:rPr>
          <w:color w:val="808080"/>
          <w:lang w:val="en-US"/>
        </w:rPr>
        <w:t>Bibliothèque scolastique, 7</w:t>
      </w:r>
      <w:r w:rsidRPr="00854012">
        <w:rPr>
          <w:color w:val="808080"/>
          <w:lang w:val="en-US"/>
        </w:rPr>
        <w:t>. Paris, Les Belles Lettres, 2013. 300 p.*</w:t>
      </w:r>
    </w:p>
    <w:p w:rsidR="00FC1EB7" w:rsidRDefault="00FC1EB7" w:rsidP="002802EC">
      <w:pPr>
        <w:pStyle w:val="PargrafoparaBibl"/>
        <w:widowControl/>
        <w:rPr>
          <w:color w:val="808080"/>
          <w:lang w:val="es-ES_tradnl"/>
        </w:rPr>
      </w:pPr>
      <w:r w:rsidRPr="00F61AE9">
        <w:rPr>
          <w:color w:val="808080"/>
          <w:lang w:val="es-ES_tradnl"/>
        </w:rPr>
        <w:t xml:space="preserve">RICHARD DE MEDIAVILLA, </w:t>
      </w:r>
      <w:r w:rsidRPr="00FC1EB7">
        <w:rPr>
          <w:i/>
          <w:color w:val="808080"/>
          <w:lang w:val="es-ES_tradnl"/>
        </w:rPr>
        <w:t>Questions disputées. Tome VI. Questions 38-45. L’Homme</w:t>
      </w:r>
      <w:r>
        <w:rPr>
          <w:color w:val="808080"/>
          <w:lang w:val="es-ES_tradnl"/>
        </w:rPr>
        <w:t>.</w:t>
      </w:r>
      <w:r w:rsidRPr="00FC1EB7">
        <w:rPr>
          <w:color w:val="808080"/>
          <w:lang w:val="es-ES_tradnl"/>
        </w:rPr>
        <w:t xml:space="preserve"> Intr</w:t>
      </w:r>
      <w:r>
        <w:rPr>
          <w:color w:val="808080"/>
          <w:lang w:val="es-ES_tradnl"/>
        </w:rPr>
        <w:t>.</w:t>
      </w:r>
      <w:r w:rsidRPr="00FC1EB7">
        <w:rPr>
          <w:color w:val="808080"/>
          <w:lang w:val="es-ES_tradnl"/>
        </w:rPr>
        <w:t>, éd</w:t>
      </w:r>
      <w:r>
        <w:rPr>
          <w:color w:val="808080"/>
          <w:lang w:val="es-ES_tradnl"/>
        </w:rPr>
        <w:t>.</w:t>
      </w:r>
      <w:r w:rsidRPr="00FC1EB7">
        <w:rPr>
          <w:color w:val="808080"/>
          <w:lang w:val="es-ES_tradnl"/>
        </w:rPr>
        <w:t xml:space="preserve"> critique, tr</w:t>
      </w:r>
      <w:r>
        <w:rPr>
          <w:color w:val="808080"/>
          <w:lang w:val="es-ES_tradnl"/>
        </w:rPr>
        <w:t>.</w:t>
      </w:r>
      <w:r w:rsidRPr="00FC1EB7">
        <w:rPr>
          <w:color w:val="808080"/>
          <w:lang w:val="es-ES_tradnl"/>
        </w:rPr>
        <w:t xml:space="preserve"> et notes par A</w:t>
      </w:r>
      <w:r>
        <w:rPr>
          <w:color w:val="808080"/>
          <w:lang w:val="es-ES_tradnl"/>
        </w:rPr>
        <w:t>.</w:t>
      </w:r>
      <w:r w:rsidRPr="00FC1EB7">
        <w:rPr>
          <w:color w:val="808080"/>
          <w:lang w:val="es-ES_tradnl"/>
        </w:rPr>
        <w:t xml:space="preserve"> Boureau</w:t>
      </w:r>
      <w:r>
        <w:rPr>
          <w:color w:val="808080"/>
          <w:lang w:val="es-ES_tradnl"/>
        </w:rPr>
        <w:t xml:space="preserve">. </w:t>
      </w:r>
      <w:r w:rsidRPr="00854012">
        <w:rPr>
          <w:color w:val="808080"/>
          <w:lang w:val="es-ES_tradnl"/>
        </w:rPr>
        <w:t xml:space="preserve">Bibliothèque scolastique, 8. Paris, Les Belles Lettres, 2014. </w:t>
      </w:r>
      <w:r>
        <w:rPr>
          <w:color w:val="808080"/>
          <w:lang w:val="es-ES_tradnl"/>
        </w:rPr>
        <w:t>XXXVI+</w:t>
      </w:r>
      <w:r w:rsidRPr="00FC1EB7">
        <w:rPr>
          <w:color w:val="808080"/>
          <w:lang w:val="es-ES_tradnl"/>
        </w:rPr>
        <w:t>576 p.</w:t>
      </w:r>
    </w:p>
    <w:p w:rsidR="00FC1EB7" w:rsidRDefault="00FC1EB7" w:rsidP="002802EC">
      <w:pPr>
        <w:pStyle w:val="PargrafoparaBibl"/>
        <w:widowControl/>
        <w:rPr>
          <w:color w:val="808080"/>
          <w:lang w:val="es-ES_tradnl"/>
        </w:rPr>
      </w:pPr>
      <w:r w:rsidRPr="00F61AE9">
        <w:rPr>
          <w:color w:val="808080"/>
          <w:lang w:val="es-ES_tradnl"/>
        </w:rPr>
        <w:t>RICHARD DE MEDIAVILLA,</w:t>
      </w:r>
      <w:r>
        <w:rPr>
          <w:color w:val="808080"/>
          <w:lang w:val="es-ES_tradnl"/>
        </w:rPr>
        <w:t xml:space="preserve"> </w:t>
      </w:r>
      <w:r w:rsidRPr="00FC1EB7">
        <w:rPr>
          <w:i/>
          <w:color w:val="808080"/>
          <w:lang w:val="es-ES_tradnl"/>
        </w:rPr>
        <w:t>Premier Quodlibet</w:t>
      </w:r>
      <w:r>
        <w:rPr>
          <w:color w:val="808080"/>
          <w:lang w:val="es-ES_tradnl"/>
        </w:rPr>
        <w:t xml:space="preserve">. </w:t>
      </w:r>
      <w:r w:rsidRPr="00FC1EB7">
        <w:rPr>
          <w:color w:val="808080"/>
          <w:lang w:val="es-ES_tradnl"/>
        </w:rPr>
        <w:t>Intr</w:t>
      </w:r>
      <w:r>
        <w:rPr>
          <w:color w:val="808080"/>
          <w:lang w:val="es-ES_tradnl"/>
        </w:rPr>
        <w:t>.</w:t>
      </w:r>
      <w:r w:rsidRPr="00FC1EB7">
        <w:rPr>
          <w:color w:val="808080"/>
          <w:lang w:val="es-ES_tradnl"/>
        </w:rPr>
        <w:t>, éd</w:t>
      </w:r>
      <w:r>
        <w:rPr>
          <w:color w:val="808080"/>
          <w:lang w:val="es-ES_tradnl"/>
        </w:rPr>
        <w:t>.</w:t>
      </w:r>
      <w:r w:rsidRPr="00FC1EB7">
        <w:rPr>
          <w:color w:val="808080"/>
          <w:lang w:val="es-ES_tradnl"/>
        </w:rPr>
        <w:t xml:space="preserve"> </w:t>
      </w:r>
      <w:r>
        <w:rPr>
          <w:color w:val="808080"/>
          <w:lang w:val="es-ES_tradnl"/>
        </w:rPr>
        <w:t>c</w:t>
      </w:r>
      <w:r w:rsidRPr="00FC1EB7">
        <w:rPr>
          <w:color w:val="808080"/>
          <w:lang w:val="es-ES_tradnl"/>
        </w:rPr>
        <w:t>ritique</w:t>
      </w:r>
      <w:r>
        <w:rPr>
          <w:color w:val="808080"/>
          <w:lang w:val="es-ES_tradnl"/>
        </w:rPr>
        <w:t xml:space="preserve"> et</w:t>
      </w:r>
      <w:r w:rsidRPr="00FC1EB7">
        <w:rPr>
          <w:color w:val="808080"/>
          <w:lang w:val="es-ES_tradnl"/>
        </w:rPr>
        <w:t xml:space="preserve"> tr</w:t>
      </w:r>
      <w:r>
        <w:rPr>
          <w:color w:val="808080"/>
          <w:lang w:val="es-ES_tradnl"/>
        </w:rPr>
        <w:t>.</w:t>
      </w:r>
      <w:r w:rsidRPr="00FC1EB7">
        <w:rPr>
          <w:color w:val="808080"/>
          <w:lang w:val="es-ES_tradnl"/>
        </w:rPr>
        <w:t xml:space="preserve"> par A</w:t>
      </w:r>
      <w:r>
        <w:rPr>
          <w:color w:val="808080"/>
          <w:lang w:val="es-ES_tradnl"/>
        </w:rPr>
        <w:t>.</w:t>
      </w:r>
      <w:r w:rsidRPr="00FC1EB7">
        <w:rPr>
          <w:color w:val="808080"/>
          <w:lang w:val="es-ES_tradnl"/>
        </w:rPr>
        <w:t xml:space="preserve"> Boureau</w:t>
      </w:r>
      <w:r>
        <w:rPr>
          <w:color w:val="808080"/>
          <w:lang w:val="es-ES_tradnl"/>
        </w:rPr>
        <w:t xml:space="preserve">. </w:t>
      </w:r>
      <w:r w:rsidRPr="00854012">
        <w:rPr>
          <w:color w:val="808080"/>
          <w:lang w:val="es-ES_tradnl"/>
        </w:rPr>
        <w:t xml:space="preserve">Bibliothèque scolastique, 9. Paris, Les Belles </w:t>
      </w:r>
      <w:r w:rsidRPr="00FC1EB7">
        <w:rPr>
          <w:color w:val="808080"/>
          <w:lang w:val="es-ES_tradnl"/>
        </w:rPr>
        <w:t xml:space="preserve">Lettres, </w:t>
      </w:r>
      <w:r>
        <w:rPr>
          <w:color w:val="808080"/>
          <w:lang w:val="es-ES_tradnl"/>
        </w:rPr>
        <w:t xml:space="preserve">2015. </w:t>
      </w:r>
      <w:r w:rsidRPr="00FC1EB7">
        <w:rPr>
          <w:color w:val="808080"/>
          <w:lang w:val="es-ES_tradnl"/>
        </w:rPr>
        <w:t>LXXXIV+320 p.</w:t>
      </w:r>
    </w:p>
    <w:p w:rsidR="00FC1EB7" w:rsidRPr="00FC1EB7" w:rsidRDefault="00FC1EB7" w:rsidP="002802EC">
      <w:pPr>
        <w:pStyle w:val="PargrafoparaBibl"/>
        <w:widowControl/>
        <w:rPr>
          <w:color w:val="808080"/>
          <w:lang w:val="es-ES_tradnl"/>
        </w:rPr>
      </w:pPr>
      <w:r w:rsidRPr="00F61AE9">
        <w:rPr>
          <w:color w:val="808080"/>
          <w:lang w:val="es-ES_tradnl"/>
        </w:rPr>
        <w:t>RICHARD DE MEDIAVILLA,</w:t>
      </w:r>
      <w:r>
        <w:rPr>
          <w:color w:val="808080"/>
          <w:lang w:val="es-ES_tradnl"/>
        </w:rPr>
        <w:t xml:space="preserve"> </w:t>
      </w:r>
      <w:r w:rsidRPr="00FC1EB7">
        <w:rPr>
          <w:i/>
          <w:color w:val="808080"/>
          <w:lang w:val="es-ES_tradnl"/>
        </w:rPr>
        <w:t>Deuxième Quodlibet</w:t>
      </w:r>
      <w:r>
        <w:rPr>
          <w:color w:val="808080"/>
          <w:lang w:val="es-ES_tradnl"/>
        </w:rPr>
        <w:t xml:space="preserve">. </w:t>
      </w:r>
      <w:r w:rsidRPr="00FC1EB7">
        <w:rPr>
          <w:color w:val="808080"/>
          <w:lang w:val="es-ES_tradnl"/>
        </w:rPr>
        <w:t>Intr</w:t>
      </w:r>
      <w:r>
        <w:rPr>
          <w:color w:val="808080"/>
          <w:lang w:val="es-ES_tradnl"/>
        </w:rPr>
        <w:t>.</w:t>
      </w:r>
      <w:r w:rsidRPr="00FC1EB7">
        <w:rPr>
          <w:color w:val="808080"/>
          <w:lang w:val="es-ES_tradnl"/>
        </w:rPr>
        <w:t>, éd</w:t>
      </w:r>
      <w:r>
        <w:rPr>
          <w:color w:val="808080"/>
          <w:lang w:val="es-ES_tradnl"/>
        </w:rPr>
        <w:t>.</w:t>
      </w:r>
      <w:r w:rsidRPr="00FC1EB7">
        <w:rPr>
          <w:color w:val="808080"/>
          <w:lang w:val="es-ES_tradnl"/>
        </w:rPr>
        <w:t xml:space="preserve"> </w:t>
      </w:r>
      <w:r>
        <w:rPr>
          <w:color w:val="808080"/>
          <w:lang w:val="es-ES_tradnl"/>
        </w:rPr>
        <w:t>c</w:t>
      </w:r>
      <w:r w:rsidRPr="00FC1EB7">
        <w:rPr>
          <w:color w:val="808080"/>
          <w:lang w:val="es-ES_tradnl"/>
        </w:rPr>
        <w:t>ritique</w:t>
      </w:r>
      <w:r>
        <w:rPr>
          <w:color w:val="808080"/>
          <w:lang w:val="es-ES_tradnl"/>
        </w:rPr>
        <w:t xml:space="preserve"> et</w:t>
      </w:r>
      <w:r w:rsidRPr="00FC1EB7">
        <w:rPr>
          <w:color w:val="808080"/>
          <w:lang w:val="es-ES_tradnl"/>
        </w:rPr>
        <w:t xml:space="preserve"> tr</w:t>
      </w:r>
      <w:r>
        <w:rPr>
          <w:color w:val="808080"/>
          <w:lang w:val="es-ES_tradnl"/>
        </w:rPr>
        <w:t>.</w:t>
      </w:r>
      <w:r w:rsidRPr="00FC1EB7">
        <w:rPr>
          <w:color w:val="808080"/>
          <w:lang w:val="es-ES_tradnl"/>
        </w:rPr>
        <w:t xml:space="preserve"> par A</w:t>
      </w:r>
      <w:r>
        <w:rPr>
          <w:color w:val="808080"/>
          <w:lang w:val="es-ES_tradnl"/>
        </w:rPr>
        <w:t>.</w:t>
      </w:r>
      <w:r w:rsidRPr="00FC1EB7">
        <w:rPr>
          <w:color w:val="808080"/>
          <w:lang w:val="es-ES_tradnl"/>
        </w:rPr>
        <w:t xml:space="preserve"> Boureau</w:t>
      </w:r>
      <w:r>
        <w:rPr>
          <w:color w:val="808080"/>
          <w:lang w:val="es-ES_tradnl"/>
        </w:rPr>
        <w:t xml:space="preserve">. </w:t>
      </w:r>
      <w:r w:rsidRPr="00FC1EB7">
        <w:rPr>
          <w:color w:val="808080"/>
          <w:lang w:val="es-ES_tradnl"/>
        </w:rPr>
        <w:t xml:space="preserve">Bibliothèque scolastique, 10. Paris, Les Belles Lettres, </w:t>
      </w:r>
      <w:r>
        <w:rPr>
          <w:color w:val="808080"/>
          <w:lang w:val="es-ES_tradnl"/>
        </w:rPr>
        <w:t>2016.</w:t>
      </w:r>
      <w:r w:rsidR="00B71100">
        <w:rPr>
          <w:color w:val="808080"/>
          <w:lang w:val="es-ES_tradnl"/>
        </w:rPr>
        <w:t xml:space="preserve"> 350 p.</w:t>
      </w:r>
    </w:p>
    <w:p w:rsidR="00A558A9" w:rsidRPr="00F61AE9" w:rsidRDefault="00A558A9" w:rsidP="00B71100">
      <w:pPr>
        <w:pStyle w:val="PargrafoparaBibl"/>
        <w:widowControl/>
      </w:pPr>
      <w:r w:rsidRPr="00FC1EB7">
        <w:rPr>
          <w:lang w:val="es-ES_tradnl"/>
        </w:rPr>
        <w:t xml:space="preserve">BRAAKHUIS H. A. G., ed. </w:t>
      </w:r>
      <w:r w:rsidRPr="00FC1EB7">
        <w:rPr>
          <w:i/>
          <w:lang w:val="es-ES_tradnl"/>
        </w:rPr>
        <w:t>Syncategoremata. Henrico de Gandavo a</w:t>
      </w:r>
      <w:r w:rsidRPr="00F61AE9">
        <w:rPr>
          <w:i/>
        </w:rPr>
        <w:t>dscripta</w:t>
      </w:r>
      <w:r w:rsidRPr="00F61AE9">
        <w:t>. Henrici de Gandavo Opera Omnia 37. Ancient and medieval philosophy, s. 2. Leuven, UP, 2011. LXV+82 p. [USP]</w:t>
      </w:r>
    </w:p>
    <w:p w:rsidR="00FB710A" w:rsidRPr="000563E9" w:rsidRDefault="00FB710A" w:rsidP="002802EC">
      <w:pPr>
        <w:pStyle w:val="PargrafoparaBibl"/>
        <w:widowControl/>
      </w:pPr>
      <w:r w:rsidRPr="000563E9">
        <w:lastRenderedPageBreak/>
        <w:t xml:space="preserve">ZAVALLONI, R., </w:t>
      </w:r>
      <w:r w:rsidRPr="000563E9">
        <w:rPr>
          <w:i/>
        </w:rPr>
        <w:t>Richard de Mediavilla et la controverse sur la pluralité des formes</w:t>
      </w:r>
      <w:r w:rsidR="00327903">
        <w:rPr>
          <w:i/>
        </w:rPr>
        <w:t>. T</w:t>
      </w:r>
      <w:r w:rsidRPr="000563E9">
        <w:rPr>
          <w:i/>
        </w:rPr>
        <w:t>extes inédits et étude critique</w:t>
      </w:r>
      <w:r w:rsidRPr="000563E9">
        <w:t>. Philosophes médiévaux, 2. Louvain, Publications Universitaires /</w:t>
      </w:r>
      <w:r w:rsidR="00A558A9" w:rsidRPr="000563E9">
        <w:t xml:space="preserve"> Paris, Vrin, 1951. VIII+551 p.</w:t>
      </w:r>
      <w:r w:rsidR="000563E9" w:rsidRPr="000563E9">
        <w:t xml:space="preserve"> [Redentoristas]</w:t>
      </w:r>
    </w:p>
    <w:p w:rsidR="001C5985" w:rsidRDefault="001C5985" w:rsidP="002802EC">
      <w:pPr>
        <w:pStyle w:val="PargrafoparaBibl"/>
        <w:widowControl/>
        <w:rPr>
          <w:color w:val="808080" w:themeColor="background1" w:themeShade="80"/>
        </w:rPr>
      </w:pPr>
      <w:r w:rsidRPr="00807EF7">
        <w:rPr>
          <w:color w:val="808080" w:themeColor="background1" w:themeShade="80"/>
        </w:rPr>
        <w:t>Henri de Gand, Matthieu d’Aquasparta, Richard de Mediavilla et Pierre de Jean Olivi</w:t>
      </w:r>
      <w:r>
        <w:rPr>
          <w:color w:val="808080" w:themeColor="background1" w:themeShade="80"/>
        </w:rPr>
        <w:t>,</w:t>
      </w:r>
      <w:r w:rsidRPr="00807EF7">
        <w:rPr>
          <w:color w:val="808080" w:themeColor="background1" w:themeShade="80"/>
        </w:rPr>
        <w:t xml:space="preserve"> </w:t>
      </w:r>
      <w:r w:rsidRPr="00BD1131">
        <w:rPr>
          <w:i/>
          <w:color w:val="808080" w:themeColor="background1" w:themeShade="80"/>
        </w:rPr>
        <w:t>Les anges et le lieu</w:t>
      </w:r>
      <w:r w:rsidRPr="00A35E3C">
        <w:rPr>
          <w:color w:val="808080" w:themeColor="background1" w:themeShade="80"/>
        </w:rPr>
        <w:t xml:space="preserve">. </w:t>
      </w:r>
      <w:r>
        <w:rPr>
          <w:color w:val="808080" w:themeColor="background1" w:themeShade="80"/>
        </w:rPr>
        <w:t>[</w:t>
      </w:r>
      <w:r w:rsidRPr="00A35E3C">
        <w:rPr>
          <w:color w:val="808080" w:themeColor="background1" w:themeShade="80"/>
        </w:rPr>
        <w:t>Quatre questions sur la localisation des substances séparées</w:t>
      </w:r>
      <w:r>
        <w:rPr>
          <w:color w:val="808080" w:themeColor="background1" w:themeShade="80"/>
        </w:rPr>
        <w:t xml:space="preserve">]. </w:t>
      </w:r>
      <w:r w:rsidRPr="00807EF7">
        <w:rPr>
          <w:color w:val="808080" w:themeColor="background1" w:themeShade="80"/>
        </w:rPr>
        <w:t xml:space="preserve">Intr. par T. Suarez-Nani. Textes latins, tr. et notes par T. Suarez-Nani, O. Ribordy, Ph. Schultheiss, G. Evangelista et G. Lardelli. Translatio, </w:t>
      </w:r>
      <w:r>
        <w:rPr>
          <w:color w:val="808080" w:themeColor="background1" w:themeShade="80"/>
        </w:rPr>
        <w:t>11</w:t>
      </w:r>
      <w:r w:rsidRPr="00807EF7">
        <w:rPr>
          <w:color w:val="808080" w:themeColor="background1" w:themeShade="80"/>
        </w:rPr>
        <w:t>. Paris, Vrin, 2017. 288 p.</w:t>
      </w:r>
    </w:p>
    <w:p w:rsidR="00161954" w:rsidRDefault="00161954" w:rsidP="002802EC">
      <w:pPr>
        <w:pStyle w:val="PargrafoparaBibl"/>
        <w:widowControl/>
        <w:rPr>
          <w:color w:val="808080" w:themeColor="background1" w:themeShade="80"/>
        </w:rPr>
      </w:pPr>
    </w:p>
    <w:p w:rsidR="00FB710A" w:rsidRPr="00C80CA2" w:rsidRDefault="00AA4FB5" w:rsidP="002802EC">
      <w:pPr>
        <w:pStyle w:val="Ttulo5"/>
        <w:keepNext/>
        <w:spacing w:before="0"/>
        <w:rPr>
          <w:color w:val="FF0000"/>
        </w:rPr>
      </w:pPr>
      <w:r w:rsidRPr="00C80CA2">
        <w:rPr>
          <w:color w:val="FF0000"/>
        </w:rPr>
        <w:t>Comentadores</w:t>
      </w:r>
    </w:p>
    <w:p w:rsidR="00FB710A" w:rsidRPr="00C21E12" w:rsidRDefault="00FB710A" w:rsidP="002802EC">
      <w:pPr>
        <w:pStyle w:val="PargrafoparaBibl"/>
        <w:widowControl/>
        <w:rPr>
          <w:lang w:val="en-US"/>
        </w:rPr>
      </w:pPr>
      <w:r w:rsidRPr="00C80CA2">
        <w:t>BOUREAU, A.</w:t>
      </w:r>
      <w:r w:rsidR="00DB595E" w:rsidRPr="00C80CA2">
        <w:t>,</w:t>
      </w:r>
      <w:r w:rsidRPr="00C80CA2">
        <w:t xml:space="preserve"> </w:t>
      </w:r>
      <w:r w:rsidRPr="00C80CA2">
        <w:rPr>
          <w:i/>
        </w:rPr>
        <w:t>L’inconnu dans la maison. Richard de Mediavilla, les Franciscains et la Vierge Marie à la fin du XIII</w:t>
      </w:r>
      <w:r w:rsidRPr="00C80CA2">
        <w:rPr>
          <w:i/>
          <w:vertAlign w:val="superscript"/>
        </w:rPr>
        <w:t>e</w:t>
      </w:r>
      <w:r w:rsidRPr="00C80CA2">
        <w:rPr>
          <w:i/>
        </w:rPr>
        <w:t xml:space="preserve"> siècle</w:t>
      </w:r>
      <w:r w:rsidRPr="00C80CA2">
        <w:t xml:space="preserve">. </w:t>
      </w:r>
      <w:r w:rsidRPr="00C21E12">
        <w:rPr>
          <w:lang w:val="en-US"/>
        </w:rPr>
        <w:t xml:space="preserve">Paris, Les Belles Lettres, 2010. 217 p. </w:t>
      </w:r>
      <w:r w:rsidR="00C2758B">
        <w:rPr>
          <w:lang w:val="en-US"/>
        </w:rPr>
        <w:t xml:space="preserve">[UNICAMP] </w:t>
      </w:r>
      <w:r w:rsidRPr="00C21E12">
        <w:rPr>
          <w:lang w:val="en-US"/>
        </w:rPr>
        <w:t>[USP]</w:t>
      </w:r>
    </w:p>
    <w:p w:rsidR="00E73EA6" w:rsidRDefault="00E73EA6" w:rsidP="002802EC">
      <w:pPr>
        <w:pStyle w:val="PargrafoparaBibl"/>
        <w:widowControl/>
        <w:rPr>
          <w:lang w:val="en-US"/>
        </w:rPr>
      </w:pPr>
      <w:r w:rsidRPr="00BF49A7">
        <w:rPr>
          <w:lang w:val="en-US"/>
        </w:rPr>
        <w:t>CROSS, R.,</w:t>
      </w:r>
      <w:r>
        <w:rPr>
          <w:lang w:val="en-US"/>
        </w:rPr>
        <w:t xml:space="preserve"> </w:t>
      </w:r>
      <w:r w:rsidRPr="005D41DC">
        <w:rPr>
          <w:i/>
          <w:lang w:val="en-US"/>
        </w:rPr>
        <w:t>The metaphysics of the incarnation: Thomas Aquinas to Duns Scotus</w:t>
      </w:r>
      <w:r w:rsidRPr="005D41DC">
        <w:rPr>
          <w:lang w:val="en-US"/>
        </w:rPr>
        <w:t xml:space="preserve">. Oxford, UP, 2002. </w:t>
      </w:r>
      <w:r w:rsidRPr="007552B3">
        <w:rPr>
          <w:lang w:val="en-US"/>
        </w:rPr>
        <w:t xml:space="preserve">2005. </w:t>
      </w:r>
      <w:r w:rsidRPr="005D41DC">
        <w:rPr>
          <w:lang w:val="en-US"/>
        </w:rPr>
        <w:t>XIX+358 p. [UNICAMP</w:t>
      </w:r>
      <w:r w:rsidRPr="00C9735E">
        <w:rPr>
          <w:lang w:val="en-US"/>
        </w:rPr>
        <w:t>]</w:t>
      </w:r>
      <w:r w:rsidRPr="0099432C">
        <w:rPr>
          <w:lang w:val="en-US"/>
        </w:rPr>
        <w:t xml:space="preserve"> </w:t>
      </w:r>
      <w:r>
        <w:rPr>
          <w:lang w:val="en-US"/>
        </w:rPr>
        <w:t>[USP]</w:t>
      </w:r>
    </w:p>
    <w:p w:rsidR="00DC7D26" w:rsidRDefault="00DC7D26" w:rsidP="002802EC">
      <w:pPr>
        <w:pStyle w:val="PargrafoparaBibl"/>
        <w:widowControl/>
        <w:rPr>
          <w:szCs w:val="24"/>
          <w:lang w:val="en-US"/>
        </w:rPr>
      </w:pPr>
      <w:r w:rsidRPr="001D49C2">
        <w:rPr>
          <w:lang w:val="en-US"/>
        </w:rPr>
        <w:t>GRANT, E.,</w:t>
      </w:r>
      <w:r>
        <w:rPr>
          <w:lang w:val="en-US"/>
        </w:rPr>
        <w:t xml:space="preserve"> </w:t>
      </w:r>
      <w:r w:rsidRPr="00382287">
        <w:rPr>
          <w:i/>
          <w:szCs w:val="24"/>
          <w:lang w:val="en-US"/>
        </w:rPr>
        <w:t>The nature of Natural Philosophy in the Late Middle Ages</w:t>
      </w:r>
      <w:r>
        <w:rPr>
          <w:szCs w:val="24"/>
          <w:lang w:val="en-US"/>
        </w:rPr>
        <w:t>. Stud</w:t>
      </w:r>
      <w:r w:rsidRPr="00074F3C">
        <w:rPr>
          <w:szCs w:val="24"/>
          <w:lang w:val="en-US"/>
        </w:rPr>
        <w:t>ies in philosophy and history of philosophy</w:t>
      </w:r>
      <w:r>
        <w:rPr>
          <w:szCs w:val="24"/>
          <w:lang w:val="en-US"/>
        </w:rPr>
        <w:t>, 52.</w:t>
      </w:r>
      <w:r w:rsidRPr="00074F3C">
        <w:rPr>
          <w:szCs w:val="24"/>
          <w:lang w:val="en-US"/>
        </w:rPr>
        <w:t xml:space="preserve"> Washington, CUA, 2010. </w:t>
      </w:r>
      <w:r w:rsidR="00E62D65">
        <w:rPr>
          <w:szCs w:val="24"/>
          <w:lang w:val="en-US"/>
        </w:rPr>
        <w:t>XVI+</w:t>
      </w:r>
      <w:r>
        <w:rPr>
          <w:szCs w:val="24"/>
          <w:lang w:val="en-US"/>
        </w:rPr>
        <w:t>355 p. [USP]</w:t>
      </w:r>
    </w:p>
    <w:p w:rsidR="00FB710A" w:rsidRPr="00F61AE9" w:rsidRDefault="00FB710A" w:rsidP="002802EC">
      <w:pPr>
        <w:pStyle w:val="PargrafoparaBibl"/>
        <w:widowControl/>
        <w:rPr>
          <w:lang w:val="en-US"/>
        </w:rPr>
      </w:pPr>
      <w:r w:rsidRPr="00F61AE9">
        <w:rPr>
          <w:lang w:val="en-US"/>
        </w:rPr>
        <w:t xml:space="preserve">HOCEDEZ, E., </w:t>
      </w:r>
      <w:r w:rsidRPr="00F61AE9">
        <w:rPr>
          <w:i/>
          <w:lang w:val="en-US"/>
        </w:rPr>
        <w:t>Richard de Middleton, sa vie, ses œuvres, sa doctrine.</w:t>
      </w:r>
      <w:r w:rsidRPr="00F61AE9">
        <w:rPr>
          <w:lang w:val="en-US"/>
        </w:rPr>
        <w:t xml:space="preserve"> Spicilegium sacrum lovaniense, 7. Leuven, Peeters, 1925. XVI+555 p. </w:t>
      </w:r>
      <w:r w:rsidR="00B71100" w:rsidRPr="000563E9">
        <w:t>[Redentoristas]</w:t>
      </w:r>
      <w:r w:rsidR="00B71100" w:rsidRPr="00F61AE9">
        <w:rPr>
          <w:lang w:val="en-US"/>
        </w:rPr>
        <w:t xml:space="preserve"> </w:t>
      </w:r>
      <w:r w:rsidRPr="00F61AE9">
        <w:rPr>
          <w:lang w:val="en-US"/>
        </w:rPr>
        <w:t>[UFSCar]</w:t>
      </w:r>
    </w:p>
    <w:p w:rsidR="00D6664D" w:rsidRPr="00917C74" w:rsidRDefault="00D6664D" w:rsidP="00D6664D">
      <w:pPr>
        <w:pStyle w:val="PargrafoparaBibl"/>
        <w:rPr>
          <w:color w:val="808080" w:themeColor="background1" w:themeShade="80"/>
        </w:rPr>
      </w:pPr>
      <w:r w:rsidRPr="00917C74">
        <w:rPr>
          <w:i/>
          <w:color w:val="808080" w:themeColor="background1" w:themeShade="80"/>
        </w:rPr>
        <w:t>I Francescani e le scienze</w:t>
      </w:r>
      <w:r w:rsidRPr="00917C74">
        <w:rPr>
          <w:color w:val="808080" w:themeColor="background1" w:themeShade="80"/>
        </w:rPr>
        <w:t>. Società internazionale di studi francescani, ns, 22. Spoleto, CISAM, Spoleto, CISAM, 2012. XXIX+406 p.</w:t>
      </w:r>
    </w:p>
    <w:p w:rsidR="00C2758B" w:rsidRPr="00F61AE9" w:rsidRDefault="00C2758B" w:rsidP="002802EC">
      <w:pPr>
        <w:pStyle w:val="PargrafoparaBibl"/>
        <w:widowControl/>
        <w:rPr>
          <w:szCs w:val="16"/>
          <w:lang w:val="en-US"/>
        </w:rPr>
      </w:pPr>
      <w:r w:rsidRPr="00F61AE9">
        <w:rPr>
          <w:szCs w:val="16"/>
          <w:lang w:val="en-US"/>
        </w:rPr>
        <w:t xml:space="preserve">KÖNIG-PRALONG, C., et al., éds., </w:t>
      </w:r>
      <w:r w:rsidRPr="00F61AE9">
        <w:rPr>
          <w:i/>
          <w:szCs w:val="16"/>
          <w:lang w:val="en-US"/>
        </w:rPr>
        <w:t>Pierre de Jean Olivi: Philosophe et théologien</w:t>
      </w:r>
      <w:r w:rsidRPr="00F61AE9">
        <w:rPr>
          <w:szCs w:val="16"/>
          <w:lang w:val="en-US"/>
        </w:rPr>
        <w:t>. Berlin, de Gruyter, 2010. 481 p. [UFSCar]</w:t>
      </w:r>
      <w:r w:rsidRPr="00A546AA">
        <w:rPr>
          <w:szCs w:val="16"/>
          <w:lang w:val="en-US"/>
        </w:rPr>
        <w:t xml:space="preserve"> </w:t>
      </w:r>
      <w:r>
        <w:rPr>
          <w:szCs w:val="16"/>
          <w:lang w:val="en-US"/>
        </w:rPr>
        <w:t>[UNICAMP]</w:t>
      </w:r>
    </w:p>
    <w:p w:rsidR="00892398" w:rsidRPr="00A377CB" w:rsidRDefault="00892398"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327903" w:rsidRDefault="00327903" w:rsidP="00327903">
      <w:pPr>
        <w:pStyle w:val="PargrafoparaBibl"/>
        <w:widowControl/>
      </w:pPr>
      <w:r w:rsidRPr="00E228A4">
        <w:rPr>
          <w:bCs/>
        </w:rPr>
        <w:t xml:space="preserve">LECHNER, J., </w:t>
      </w:r>
      <w:r w:rsidRPr="00E228A4">
        <w:rPr>
          <w:i/>
        </w:rPr>
        <w:t>Die Sakramentenlehre des Richard von Mediavilla</w:t>
      </w:r>
      <w:r w:rsidRPr="00E228A4">
        <w:t xml:space="preserve">. München, Josef Kösel, 1925. 425 p. </w:t>
      </w:r>
      <w:r w:rsidRPr="000563E9">
        <w:t>[Redentoristas]</w:t>
      </w:r>
    </w:p>
    <w:p w:rsidR="000043F8" w:rsidRPr="009F53C9" w:rsidRDefault="000043F8" w:rsidP="002802EC">
      <w:pPr>
        <w:pStyle w:val="PargrafoparaBibl"/>
        <w:widowControl/>
        <w:rPr>
          <w:lang w:val="en-US"/>
        </w:rPr>
      </w:pPr>
      <w:r w:rsidRPr="00F61AE9">
        <w:t xml:space="preserve">MUSCO, A., a cura di, </w:t>
      </w:r>
      <w:r w:rsidRPr="00F61AE9">
        <w:rPr>
          <w:i/>
        </w:rPr>
        <w:t>I francescani e la politica</w:t>
      </w:r>
      <w:r w:rsidRPr="00F61AE9">
        <w:t>. Franciscana, 13. Palermo, Officina di Studi Med</w:t>
      </w:r>
      <w:r>
        <w:t xml:space="preserve">ievali, 2007. </w:t>
      </w:r>
      <w:r>
        <w:rPr>
          <w:lang w:val="en-US"/>
        </w:rPr>
        <w:t>2 vols. [USP]</w:t>
      </w:r>
    </w:p>
    <w:p w:rsidR="00DD370F" w:rsidRPr="007C6AE0" w:rsidRDefault="00DD370F" w:rsidP="002802EC">
      <w:pPr>
        <w:pStyle w:val="PargrafoparaBibl"/>
        <w:widowControl/>
        <w:rPr>
          <w:lang w:val="en-US"/>
        </w:rPr>
      </w:pPr>
      <w:r w:rsidRPr="007C6AE0">
        <w:rPr>
          <w:lang w:val="en-US"/>
        </w:rPr>
        <w:t xml:space="preserve">SPRUIT, L., </w:t>
      </w:r>
      <w:r w:rsidRPr="007C6AE0">
        <w:rPr>
          <w:i/>
          <w:lang w:val="en-US"/>
        </w:rPr>
        <w:t>Species intelligibilis from perception to knowledge</w:t>
      </w:r>
      <w:r w:rsidRPr="007C6AE0">
        <w:rPr>
          <w:lang w:val="en-US"/>
        </w:rPr>
        <w:t xml:space="preserve">. Brill’s Studies in </w:t>
      </w:r>
      <w:r w:rsidR="003F11A3" w:rsidRPr="007C6AE0">
        <w:rPr>
          <w:lang w:val="en-US"/>
        </w:rPr>
        <w:t>intellectual history</w:t>
      </w:r>
      <w:r w:rsidRPr="007C6AE0">
        <w:rPr>
          <w:lang w:val="en-US"/>
        </w:rPr>
        <w:t>, 48-49. Leiden, Brill, 1994-1995. 2 vols. [UFSCar] [UNICAMP] [USP]</w:t>
      </w:r>
    </w:p>
    <w:p w:rsidR="00161954" w:rsidRDefault="00161954" w:rsidP="00161954">
      <w:pPr>
        <w:pStyle w:val="PargrafoparaBibl"/>
      </w:pPr>
      <w:r w:rsidRPr="00A01C53">
        <w:t xml:space="preserve">WELLMUTH, J., </w:t>
      </w:r>
      <w:r w:rsidRPr="00A01C53">
        <w:rPr>
          <w:i/>
        </w:rPr>
        <w:t>The nature and origins of scientism</w:t>
      </w:r>
      <w:r w:rsidRPr="00A01C53">
        <w:t>. The Aquinas lecture</w:t>
      </w:r>
      <w:r>
        <w:t xml:space="preserve">, 8. </w:t>
      </w:r>
      <w:r w:rsidRPr="00A01C53">
        <w:lastRenderedPageBreak/>
        <w:t>Milwaukee</w:t>
      </w:r>
      <w:r>
        <w:t xml:space="preserve">, </w:t>
      </w:r>
      <w:r w:rsidRPr="00A01C53">
        <w:t>Marquette U</w:t>
      </w:r>
      <w:r>
        <w:t>P</w:t>
      </w:r>
      <w:r w:rsidRPr="00A01C53">
        <w:t>,</w:t>
      </w:r>
      <w:r>
        <w:t xml:space="preserve"> </w:t>
      </w:r>
      <w:r w:rsidRPr="00A01C53">
        <w:t>1944</w:t>
      </w:r>
      <w:r>
        <w:t>. VIII+60 p. [USP]</w:t>
      </w:r>
    </w:p>
    <w:p w:rsidR="00FB710A" w:rsidRPr="00A35B75" w:rsidRDefault="00FB710A" w:rsidP="002802EC">
      <w:pPr>
        <w:pStyle w:val="PargrafoparaBibl"/>
        <w:widowControl/>
        <w:rPr>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F61AE9" w:rsidRDefault="00FB710A" w:rsidP="002802EC">
      <w:pPr>
        <w:pStyle w:val="Ttulo4"/>
        <w:widowControl/>
        <w:rPr>
          <w:color w:val="FF0000"/>
          <w:lang w:val="es-ES_tradnl"/>
        </w:rPr>
      </w:pPr>
      <w:r w:rsidRPr="00F61AE9">
        <w:rPr>
          <w:color w:val="FF0000"/>
          <w:lang w:val="es-ES_tradnl"/>
        </w:rPr>
        <w:lastRenderedPageBreak/>
        <w:t>ricardo fishacre, ca. 1205-1248</w:t>
      </w:r>
    </w:p>
    <w:p w:rsidR="005717A4" w:rsidRPr="00FB4E5C" w:rsidRDefault="00B8210A" w:rsidP="002802EC">
      <w:pPr>
        <w:pStyle w:val="Ttulo5"/>
        <w:keepNext/>
        <w:spacing w:before="0"/>
        <w:rPr>
          <w:color w:val="FF0000"/>
          <w:lang w:val="es-ES_tradnl"/>
        </w:rPr>
      </w:pPr>
      <w:r>
        <w:rPr>
          <w:color w:val="FF0000"/>
          <w:lang w:val="es-ES_tradnl"/>
        </w:rPr>
        <w:t>Textos</w:t>
      </w:r>
    </w:p>
    <w:p w:rsidR="00E20B38" w:rsidRPr="00F61AE9" w:rsidRDefault="00E20B38" w:rsidP="002802EC">
      <w:pPr>
        <w:pStyle w:val="PargrafoparaBibl"/>
        <w:widowControl/>
        <w:rPr>
          <w:lang w:val="en-US"/>
        </w:rPr>
      </w:pPr>
      <w:r w:rsidRPr="00F61AE9">
        <w:rPr>
          <w:lang w:val="en-US"/>
        </w:rPr>
        <w:t xml:space="preserve">LONG, R. J., and O’CARROLL, M., </w:t>
      </w:r>
      <w:r w:rsidRPr="00F61AE9">
        <w:rPr>
          <w:i/>
          <w:lang w:val="en-US"/>
        </w:rPr>
        <w:t>The life and works of Richard Fishacre OP. Prolegomena to the edition of his commentary on the Sentences</w:t>
      </w:r>
      <w:r w:rsidRPr="00F61AE9">
        <w:rPr>
          <w:lang w:val="en-US"/>
        </w:rPr>
        <w:t xml:space="preserve">. </w:t>
      </w:r>
      <w:r>
        <w:rPr>
          <w:lang w:val="en-US"/>
        </w:rPr>
        <w:t>Texte aus der mittelalterlichen Geisteswelt</w:t>
      </w:r>
      <w:r w:rsidRPr="00F61AE9">
        <w:rPr>
          <w:lang w:val="en-US"/>
        </w:rPr>
        <w:t xml:space="preserve">, 21. Munich, Bayerische Akademie der Wissenschaften, </w:t>
      </w:r>
      <w:r>
        <w:rPr>
          <w:lang w:val="en-US"/>
        </w:rPr>
        <w:t>1999. 235 p. [UFSCar] [USP] {NA}</w:t>
      </w:r>
    </w:p>
    <w:p w:rsidR="00FB710A" w:rsidRPr="00F61AE9" w:rsidRDefault="00FB710A" w:rsidP="002802EC">
      <w:pPr>
        <w:pStyle w:val="PargrafoparaBibl"/>
        <w:widowControl/>
        <w:rPr>
          <w:lang w:val="en-US"/>
        </w:rPr>
      </w:pPr>
      <w:r w:rsidRPr="00F61AE9">
        <w:rPr>
          <w:lang w:val="en-US"/>
        </w:rPr>
        <w:t xml:space="preserve">RICHARD FISHACRE, </w:t>
      </w:r>
      <w:r w:rsidRPr="00F61AE9">
        <w:rPr>
          <w:i/>
          <w:lang w:val="en-US"/>
        </w:rPr>
        <w:t>In secundum librum Sententiarum. Part 1: Prol., Dist. 1-20</w:t>
      </w:r>
      <w:r w:rsidRPr="00F61AE9">
        <w:rPr>
          <w:lang w:val="en-US"/>
        </w:rPr>
        <w:t xml:space="preserve">. </w:t>
      </w:r>
      <w:r>
        <w:rPr>
          <w:lang w:val="en-US"/>
        </w:rPr>
        <w:t>Hrsg</w:t>
      </w:r>
      <w:r w:rsidRPr="00F61AE9">
        <w:rPr>
          <w:lang w:val="en-US"/>
        </w:rPr>
        <w:t xml:space="preserve">. K. Rodler. </w:t>
      </w:r>
      <w:r w:rsidR="00D00BE9">
        <w:rPr>
          <w:lang w:val="en-US"/>
        </w:rPr>
        <w:t>Texte aus der mittelalterlichen Geisteswelt</w:t>
      </w:r>
      <w:r w:rsidRPr="00F61AE9">
        <w:rPr>
          <w:lang w:val="en-US"/>
        </w:rPr>
        <w:t xml:space="preserve">, 24. Munich, Bayerische Akademie der Wissenschaften, 2008. </w:t>
      </w:r>
      <w:r w:rsidR="00811C20">
        <w:rPr>
          <w:lang w:val="en-US"/>
        </w:rPr>
        <w:t>49*+</w:t>
      </w:r>
      <w:r w:rsidR="00811C20" w:rsidRPr="00811C20">
        <w:rPr>
          <w:lang w:val="en-US"/>
        </w:rPr>
        <w:t>423 S.</w:t>
      </w:r>
      <w:r w:rsidR="00811C20">
        <w:rPr>
          <w:lang w:val="en-US"/>
        </w:rPr>
        <w:t xml:space="preserve"> </w:t>
      </w:r>
      <w:r w:rsidR="00905EB0">
        <w:rPr>
          <w:lang w:val="en-US"/>
        </w:rPr>
        <w:t>[USP] {</w:t>
      </w:r>
      <w:r w:rsidRPr="00F61AE9">
        <w:rPr>
          <w:lang w:val="en-US"/>
        </w:rPr>
        <w:t>NA</w:t>
      </w:r>
      <w:r w:rsidR="00905EB0">
        <w:rPr>
          <w:lang w:val="en-US"/>
        </w:rPr>
        <w:t>}</w:t>
      </w:r>
    </w:p>
    <w:p w:rsidR="00FB710A" w:rsidRDefault="00FB710A" w:rsidP="002802EC">
      <w:pPr>
        <w:pStyle w:val="PargrafoparaBibl"/>
        <w:widowControl/>
        <w:rPr>
          <w:lang w:val="en-US"/>
        </w:rPr>
      </w:pPr>
      <w:r w:rsidRPr="00F61AE9">
        <w:rPr>
          <w:lang w:val="en-US"/>
        </w:rPr>
        <w:t xml:space="preserve">RICHARD FISHACRE, </w:t>
      </w:r>
      <w:r w:rsidRPr="00F61AE9">
        <w:rPr>
          <w:i/>
          <w:lang w:val="en-US"/>
        </w:rPr>
        <w:t>In tertium librum Sententiarum. Teil 2: Dist. 23-40</w:t>
      </w:r>
      <w:r w:rsidRPr="00F61AE9">
        <w:rPr>
          <w:lang w:val="en-US"/>
        </w:rPr>
        <w:t xml:space="preserve">. </w:t>
      </w:r>
      <w:r>
        <w:rPr>
          <w:lang w:val="en-US"/>
        </w:rPr>
        <w:t>Hrsg</w:t>
      </w:r>
      <w:r w:rsidRPr="00F61AE9">
        <w:rPr>
          <w:lang w:val="en-US"/>
        </w:rPr>
        <w:t xml:space="preserve">. K. Rodler. </w:t>
      </w:r>
      <w:r w:rsidR="00D00BE9">
        <w:rPr>
          <w:lang w:val="en-US"/>
        </w:rPr>
        <w:t>Texte aus der mittelalterlichen Geisteswelt</w:t>
      </w:r>
      <w:r w:rsidRPr="00F61AE9">
        <w:rPr>
          <w:lang w:val="en-US"/>
        </w:rPr>
        <w:t xml:space="preserve">, 23. Munich, Bayerische Akademie der Wissenschaften, 2003. </w:t>
      </w:r>
      <w:r w:rsidR="00811C20" w:rsidRPr="007F32A7">
        <w:rPr>
          <w:lang w:val="en-US"/>
        </w:rPr>
        <w:t>44*+236 S.</w:t>
      </w:r>
      <w:r w:rsidR="00811C20" w:rsidRPr="00387717">
        <w:rPr>
          <w:color w:val="808080"/>
          <w:lang w:val="en-US"/>
        </w:rPr>
        <w:t xml:space="preserve"> </w:t>
      </w:r>
      <w:r w:rsidR="00905EB0">
        <w:rPr>
          <w:lang w:val="en-US"/>
        </w:rPr>
        <w:t>[USP]</w:t>
      </w:r>
    </w:p>
    <w:p w:rsidR="00FB710A" w:rsidRPr="00F61AE9" w:rsidRDefault="00FB710A" w:rsidP="002802EC">
      <w:pPr>
        <w:pStyle w:val="PargrafoparaBibl"/>
        <w:widowControl/>
        <w:rPr>
          <w:lang w:val="en-US"/>
        </w:rPr>
      </w:pPr>
      <w:r w:rsidRPr="00F61AE9">
        <w:rPr>
          <w:lang w:val="en-US"/>
        </w:rPr>
        <w:t xml:space="preserve">LONG, R. J., ed., “The science of theology according to Richard Fishacre: edition of the prologue to his </w:t>
      </w:r>
      <w:r w:rsidRPr="00F61AE9">
        <w:rPr>
          <w:i/>
          <w:lang w:val="en-US"/>
        </w:rPr>
        <w:t>Commentary on the Sentences</w:t>
      </w:r>
      <w:r w:rsidRPr="00F61AE9">
        <w:rPr>
          <w:lang w:val="en-US"/>
        </w:rPr>
        <w:t xml:space="preserve">”, </w:t>
      </w:r>
      <w:r w:rsidRPr="00F61AE9">
        <w:rPr>
          <w:i/>
          <w:lang w:val="en-US"/>
        </w:rPr>
        <w:t>Mediaeval Studies</w:t>
      </w:r>
      <w:r w:rsidRPr="00F61AE9">
        <w:rPr>
          <w:lang w:val="en-US"/>
        </w:rPr>
        <w:t>, Toronto, 1972, XXXIV, pp. 79-98. [USP]</w:t>
      </w:r>
    </w:p>
    <w:p w:rsidR="00FB710A" w:rsidRDefault="00FB710A" w:rsidP="002802EC">
      <w:pPr>
        <w:pStyle w:val="PargrafoparaBibl"/>
        <w:widowControl/>
        <w:rPr>
          <w:color w:val="808080"/>
          <w:lang w:val="fr-FR"/>
        </w:rPr>
      </w:pPr>
      <w:r w:rsidRPr="00F61AE9">
        <w:rPr>
          <w:color w:val="808080"/>
          <w:lang w:val="en-US"/>
        </w:rPr>
        <w:t>LONG, R. J., and NOONE, T. B., eds., “Fishacre</w:t>
      </w:r>
      <w:r w:rsidRPr="00F61AE9">
        <w:rPr>
          <w:i/>
          <w:color w:val="808080"/>
          <w:lang w:val="en-US"/>
        </w:rPr>
        <w:t xml:space="preserve"> </w:t>
      </w:r>
      <w:r w:rsidRPr="00F61AE9">
        <w:rPr>
          <w:color w:val="808080"/>
          <w:lang w:val="fr-FR"/>
        </w:rPr>
        <w:t>and Rufus on the metaphysics of light: two unedited texts</w:t>
      </w:r>
      <w:r w:rsidRPr="00F61AE9">
        <w:rPr>
          <w:color w:val="808080"/>
          <w:lang w:val="en-US"/>
        </w:rPr>
        <w:t xml:space="preserve">” in </w:t>
      </w:r>
      <w:r w:rsidRPr="00F61AE9">
        <w:rPr>
          <w:caps/>
          <w:color w:val="808080"/>
          <w:lang w:val="fr-FR"/>
        </w:rPr>
        <w:t>Hamesse</w:t>
      </w:r>
      <w:r w:rsidRPr="00F61AE9">
        <w:rPr>
          <w:color w:val="808080"/>
          <w:lang w:val="fr-FR"/>
        </w:rPr>
        <w:t xml:space="preserve">, J., éd., </w:t>
      </w:r>
      <w:r w:rsidRPr="00F61AE9">
        <w:rPr>
          <w:i/>
          <w:iCs/>
          <w:caps/>
          <w:color w:val="808080"/>
          <w:lang w:val="fr-FR"/>
        </w:rPr>
        <w:t>R</w:t>
      </w:r>
      <w:r w:rsidRPr="00F61AE9">
        <w:rPr>
          <w:i/>
          <w:iCs/>
          <w:color w:val="808080"/>
          <w:lang w:val="fr-FR"/>
        </w:rPr>
        <w:t xml:space="preserve">oma, magistra mundi. </w:t>
      </w:r>
      <w:r w:rsidRPr="00F61AE9">
        <w:rPr>
          <w:color w:val="808080"/>
          <w:lang w:val="fr-FR"/>
        </w:rPr>
        <w:t>Textes et études du Moyen Âge, 10. Louvain-la-Neuve, FIDEM, 1998. T. I, pp. 517-548.</w:t>
      </w:r>
    </w:p>
    <w:p w:rsidR="00FB710A" w:rsidRPr="00087F4D" w:rsidRDefault="00AA4FB5" w:rsidP="002802EC">
      <w:pPr>
        <w:pStyle w:val="Ttulo5"/>
        <w:keepNext/>
        <w:spacing w:before="0"/>
        <w:rPr>
          <w:color w:val="FF0000"/>
          <w:lang w:val="en-US"/>
        </w:rPr>
      </w:pPr>
      <w:r>
        <w:rPr>
          <w:color w:val="FF0000"/>
          <w:lang w:val="en-US"/>
        </w:rPr>
        <w:t>Comentadores</w:t>
      </w:r>
    </w:p>
    <w:p w:rsidR="00FB710A" w:rsidRPr="00FE4A7B" w:rsidRDefault="00FB710A" w:rsidP="002802EC">
      <w:pPr>
        <w:pStyle w:val="PargrafoparaBibl"/>
        <w:widowControl/>
        <w:rPr>
          <w:lang w:val="en-US"/>
        </w:rPr>
      </w:pPr>
      <w:r w:rsidRPr="00F61AE9">
        <w:rPr>
          <w:lang w:val="en-US"/>
        </w:rPr>
        <w:t xml:space="preserve">AERSTEN, J. A., und SPPER, A., Hrsg., </w:t>
      </w:r>
      <w:r w:rsidRPr="00F61AE9">
        <w:rPr>
          <w:i/>
          <w:iCs/>
          <w:lang w:val="en-US"/>
        </w:rPr>
        <w:t xml:space="preserve">Was ist Philosophie im Mittelaltter? </w:t>
      </w:r>
      <w:r w:rsidRPr="00FE4A7B">
        <w:rPr>
          <w:lang w:val="en-US"/>
        </w:rPr>
        <w:t>SIEPM, X. Miscellanea Mediaevalia, 26. Berlin, de Gruyter, 1998. XXVI+1066 S.</w:t>
      </w:r>
      <w:r w:rsidRPr="00FE4A7B">
        <w:rPr>
          <w:sz w:val="20"/>
          <w:lang w:val="en-US"/>
        </w:rPr>
        <w:t xml:space="preserve"> </w:t>
      </w:r>
      <w:r w:rsidR="007E35E1" w:rsidRPr="00275E57">
        <w:rPr>
          <w:lang w:val="en-US"/>
        </w:rPr>
        <w:t xml:space="preserve">[UNICAMP] [= on line] </w:t>
      </w:r>
      <w:r w:rsidRPr="00FE4A7B">
        <w:rPr>
          <w:lang w:val="en-US"/>
        </w:rPr>
        <w:t>[USP]</w:t>
      </w:r>
    </w:p>
    <w:p w:rsidR="00E76183" w:rsidRPr="00EA65BD" w:rsidRDefault="00E76183" w:rsidP="002802EC">
      <w:pPr>
        <w:pStyle w:val="PargrafoparaBibl"/>
        <w:widowControl/>
      </w:pPr>
      <w:r w:rsidRPr="00D32B84">
        <w:t>BIFFI,</w:t>
      </w:r>
      <w:r>
        <w:t xml:space="preserve"> </w:t>
      </w:r>
      <w:r w:rsidRPr="00D32B84">
        <w:t xml:space="preserve">I., </w:t>
      </w:r>
      <w:r w:rsidRPr="00D32B84">
        <w:rPr>
          <w:i/>
        </w:rPr>
        <w:t>Figure medievali della teologia</w:t>
      </w:r>
      <w:r w:rsidRPr="00D32B84">
        <w:t xml:space="preserve">. </w:t>
      </w:r>
      <w:r w:rsidRPr="00EA65BD">
        <w:t>Presentazione di M</w:t>
      </w:r>
      <w:r>
        <w:t>.</w:t>
      </w:r>
      <w:r w:rsidRPr="00EA65BD">
        <w:t>-D</w:t>
      </w:r>
      <w:r>
        <w:t>.</w:t>
      </w:r>
      <w:r w:rsidRPr="00EA65BD">
        <w:t xml:space="preserve"> Chenu. Pref</w:t>
      </w:r>
      <w:r>
        <w:t>.</w:t>
      </w:r>
      <w:r w:rsidRPr="00EA65BD">
        <w:t xml:space="preserve"> di G</w:t>
      </w:r>
      <w:r>
        <w:t>.</w:t>
      </w:r>
      <w:r w:rsidRPr="00EA65BD">
        <w:t xml:space="preserve"> Colombo</w:t>
      </w:r>
      <w:r>
        <w:t xml:space="preserve">. </w:t>
      </w:r>
      <w:r w:rsidRPr="00D32B84">
        <w:t xml:space="preserve">Biblioteca di Cultura Medievale. Milano, Jaca Book, 1992. </w:t>
      </w:r>
      <w:r>
        <w:t>XV+</w:t>
      </w:r>
      <w:r w:rsidRPr="00D32B84">
        <w:t>3</w:t>
      </w:r>
      <w:r>
        <w:t>39</w:t>
      </w:r>
      <w:r w:rsidRPr="00D32B84">
        <w:t xml:space="preserve"> p.</w:t>
      </w:r>
      <w:r w:rsidRPr="00EA65BD">
        <w:t xml:space="preserve"> [USP]</w:t>
      </w:r>
    </w:p>
    <w:p w:rsidR="00BE5A69" w:rsidRDefault="00BE5A69" w:rsidP="002802EC">
      <w:pPr>
        <w:pStyle w:val="PargrafoparaBibl"/>
        <w:widowControl/>
        <w:rPr>
          <w:lang w:val="es-ES_tradnl"/>
        </w:rPr>
      </w:pPr>
      <w:r w:rsidRPr="001E4E0E">
        <w:rPr>
          <w:lang w:val="es-ES_tradnl"/>
        </w:rPr>
        <w:t>BIFFI, I., e MARABELLI, C</w:t>
      </w:r>
      <w:r w:rsidRPr="00E36F09">
        <w:rPr>
          <w:lang w:val="es-ES_tradnl"/>
        </w:rPr>
        <w:t xml:space="preserve">., </w:t>
      </w:r>
      <w:r w:rsidRPr="00C45EC4">
        <w:rPr>
          <w:lang w:val="es-ES_tradnl"/>
        </w:rPr>
        <w:t xml:space="preserve">a cura di, </w:t>
      </w:r>
      <w:r w:rsidRPr="00C45EC4">
        <w:rPr>
          <w:i/>
          <w:lang w:val="es-ES_tradnl"/>
        </w:rPr>
        <w:t>La nuova razionalità. XIII secolo</w:t>
      </w:r>
      <w:r w:rsidRPr="00C45EC4">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w:t>
      </w:r>
      <w:r w:rsidRPr="00C45EC4">
        <w:rPr>
          <w:lang w:val="es-ES_tradnl"/>
        </w:rPr>
        <w:t xml:space="preserve"> 4. </w:t>
      </w:r>
      <w:r w:rsidRPr="00E613EF">
        <w:rPr>
          <w:lang w:val="es-ES_tradnl"/>
        </w:rPr>
        <w:t xml:space="preserve">Milano, Jaca Book / </w:t>
      </w:r>
      <w:r w:rsidRPr="00C45EC4">
        <w:rPr>
          <w:lang w:val="es-ES_tradnl"/>
        </w:rPr>
        <w:t xml:space="preserve">Roma, Città Nuova, 2008. </w:t>
      </w:r>
      <w:r w:rsidR="00E64242">
        <w:rPr>
          <w:lang w:val="es-ES_tradnl"/>
        </w:rPr>
        <w:t>7</w:t>
      </w:r>
      <w:r w:rsidR="00E64242" w:rsidRPr="00C45EC4">
        <w:rPr>
          <w:lang w:val="es-ES_tradnl"/>
        </w:rPr>
        <w:t>6</w:t>
      </w:r>
      <w:r w:rsidR="00E64242">
        <w:rPr>
          <w:lang w:val="es-ES_tradnl"/>
        </w:rPr>
        <w:t>3</w:t>
      </w:r>
      <w:r w:rsidR="00E64242" w:rsidRPr="00C45EC4">
        <w:rPr>
          <w:lang w:val="es-ES_tradnl"/>
        </w:rPr>
        <w:t xml:space="preserve"> p. [USP]</w:t>
      </w:r>
    </w:p>
    <w:p w:rsidR="00FB710A" w:rsidRPr="00F61AE9" w:rsidRDefault="00FB710A" w:rsidP="002802EC">
      <w:pPr>
        <w:pStyle w:val="PargrafoparaBibl"/>
        <w:widowControl/>
        <w:rPr>
          <w:lang w:val="en-US"/>
        </w:rPr>
      </w:pPr>
      <w:r w:rsidRPr="00F61AE9">
        <w:rPr>
          <w:lang w:val="en-US"/>
        </w:rPr>
        <w:t>DALES,</w:t>
      </w:r>
      <w:r w:rsidRPr="00F61AE9">
        <w:rPr>
          <w:b/>
          <w:bCs/>
          <w:lang w:val="en-US"/>
        </w:rPr>
        <w:t xml:space="preserve"> </w:t>
      </w:r>
      <w:r w:rsidRPr="00F61AE9">
        <w:rPr>
          <w:lang w:val="en-US"/>
        </w:rPr>
        <w:t xml:space="preserve">R. C., </w:t>
      </w:r>
      <w:r w:rsidRPr="00F61AE9">
        <w:rPr>
          <w:i/>
          <w:iCs/>
          <w:lang w:val="en-US"/>
        </w:rPr>
        <w:t>The problem of the rational soul in the Thirteenth Century</w:t>
      </w:r>
      <w:r w:rsidRPr="00F61AE9">
        <w:rPr>
          <w:lang w:val="en-US"/>
        </w:rPr>
        <w:t>. Brill’s studies in intellectual history, 65. Leiden, Brill, 1995. 214 p. [UNICAMP] [USP]</w:t>
      </w:r>
    </w:p>
    <w:p w:rsidR="00382FAD" w:rsidRPr="00382FAD" w:rsidRDefault="00382FAD" w:rsidP="002802EC">
      <w:pPr>
        <w:pStyle w:val="PargrafoparaBibl"/>
        <w:widowControl/>
      </w:pPr>
      <w:r w:rsidRPr="00F61AE9">
        <w:t xml:space="preserve">DONNEAUD, H., </w:t>
      </w:r>
      <w:r w:rsidRPr="00F61AE9">
        <w:rPr>
          <w:i/>
        </w:rPr>
        <w:t>Théologie et intelligence de la foi au XIII</w:t>
      </w:r>
      <w:r w:rsidRPr="00F61AE9">
        <w:rPr>
          <w:i/>
          <w:vertAlign w:val="superscript"/>
        </w:rPr>
        <w:t>ème</w:t>
      </w:r>
      <w:r w:rsidRPr="00F61AE9">
        <w:rPr>
          <w:i/>
        </w:rPr>
        <w:t xml:space="preserve"> siècle</w:t>
      </w:r>
      <w:r w:rsidRPr="00F61AE9">
        <w:t xml:space="preserve">. Bibliothèque de la Revue thomiste, 1. </w:t>
      </w:r>
      <w:r w:rsidRPr="00382FAD">
        <w:t>Paris, Parole et silence, 2006. 845 p. [UFSCar] [USP]</w:t>
      </w:r>
    </w:p>
    <w:p w:rsidR="00FB710A" w:rsidRPr="00F61AE9" w:rsidRDefault="00FB710A" w:rsidP="002802EC">
      <w:pPr>
        <w:pStyle w:val="PargrafoparaBibl"/>
        <w:widowControl/>
        <w:rPr>
          <w:szCs w:val="16"/>
          <w:lang w:val="en-US"/>
        </w:rPr>
      </w:pPr>
      <w:r w:rsidRPr="00F61AE9">
        <w:rPr>
          <w:szCs w:val="16"/>
        </w:rPr>
        <w:t xml:space="preserve">FOLLON, J., et McEVOY, J., éds., </w:t>
      </w:r>
      <w:r w:rsidRPr="00F61AE9">
        <w:rPr>
          <w:i/>
          <w:iCs/>
          <w:szCs w:val="16"/>
        </w:rPr>
        <w:t>Actualité de la pensée medievale: récueil d’articles</w:t>
      </w:r>
      <w:r w:rsidRPr="00F61AE9">
        <w:rPr>
          <w:szCs w:val="16"/>
        </w:rPr>
        <w:t xml:space="preserve">. </w:t>
      </w:r>
      <w:r w:rsidRPr="00F61AE9">
        <w:rPr>
          <w:szCs w:val="16"/>
          <w:lang w:val="en-US"/>
        </w:rPr>
        <w:t>Philosophes médiévaux, 31. Louvain-la-Neuve, Institut supérieur de philosophie / Peeters, 1994. VI+360 p. [UNICAMP]</w:t>
      </w:r>
      <w:r w:rsidR="00905EB0">
        <w:rPr>
          <w:lang w:val="en-US"/>
        </w:rPr>
        <w:t xml:space="preserve"> [USP] {NA}</w:t>
      </w:r>
    </w:p>
    <w:p w:rsidR="00FB710A" w:rsidRPr="00F61AE9" w:rsidRDefault="00FB710A" w:rsidP="002802EC">
      <w:pPr>
        <w:pStyle w:val="PargrafoparaBibl"/>
        <w:widowControl/>
        <w:rPr>
          <w:b/>
          <w:bCs/>
          <w:lang w:val="en-US"/>
        </w:rPr>
      </w:pPr>
      <w:r w:rsidRPr="00F61AE9">
        <w:rPr>
          <w:lang w:val="en-US"/>
        </w:rPr>
        <w:lastRenderedPageBreak/>
        <w:t xml:space="preserve">MARENBON, J., ed., </w:t>
      </w:r>
      <w:r w:rsidRPr="00F61AE9">
        <w:rPr>
          <w:i/>
          <w:iCs/>
          <w:lang w:val="en-US"/>
        </w:rPr>
        <w:t>Aristotle in Britain during the Middle Ages</w:t>
      </w:r>
      <w:r w:rsidRPr="00F61AE9">
        <w:rPr>
          <w:lang w:val="en-US"/>
        </w:rPr>
        <w:t xml:space="preserve">. </w:t>
      </w:r>
      <w:r w:rsidR="00511A92">
        <w:rPr>
          <w:lang w:val="en-US"/>
        </w:rPr>
        <w:t>Rencontres de philosophie médiévale</w:t>
      </w:r>
      <w:r w:rsidRPr="00F61AE9">
        <w:rPr>
          <w:lang w:val="en-US"/>
        </w:rPr>
        <w:t xml:space="preserve">, 5. </w:t>
      </w:r>
      <w:r w:rsidRPr="00F61AE9">
        <w:rPr>
          <w:noProof/>
          <w:szCs w:val="15"/>
          <w:lang w:val="es-ES_tradnl"/>
        </w:rPr>
        <w:t xml:space="preserve">Turnholt, Brepols, </w:t>
      </w:r>
      <w:r w:rsidRPr="00F61AE9">
        <w:rPr>
          <w:lang w:val="en-US"/>
        </w:rPr>
        <w:t>1996. VIII+380 p. [UNICAMP] [USP]</w:t>
      </w:r>
    </w:p>
    <w:p w:rsidR="00041089" w:rsidRDefault="00041089" w:rsidP="002802EC">
      <w:pPr>
        <w:pStyle w:val="PargrafoparaBibl"/>
        <w:widowControl/>
        <w:rPr>
          <w:color w:val="808080" w:themeColor="background1" w:themeShade="80"/>
          <w:szCs w:val="24"/>
          <w:lang w:val="en-US"/>
        </w:rPr>
      </w:pPr>
      <w:r w:rsidRPr="00737298">
        <w:rPr>
          <w:color w:val="808080" w:themeColor="background1" w:themeShade="80"/>
          <w:szCs w:val="24"/>
          <w:lang w:val="en-US"/>
        </w:rPr>
        <w:t>SCHMAUS, M.,</w:t>
      </w:r>
      <w:r w:rsidRPr="00737298">
        <w:rPr>
          <w:rFonts w:hint="eastAsia"/>
          <w:color w:val="808080" w:themeColor="background1" w:themeShade="80"/>
          <w:szCs w:val="24"/>
          <w:lang w:val="en-US"/>
        </w:rPr>
        <w:t xml:space="preserve"> </w:t>
      </w:r>
      <w:r w:rsidRPr="00737298">
        <w:rPr>
          <w:rFonts w:hint="eastAsia"/>
          <w:i/>
          <w:color w:val="808080" w:themeColor="background1" w:themeShade="80"/>
          <w:szCs w:val="24"/>
          <w:lang w:val="en-US"/>
        </w:rPr>
        <w:t>Der Liber propugnatorius des Thomas Anglicus und die Lehrunterschiede zwischen Thomas von Aquim und Duns Scotus. II. Teil. Die Trinitarischen Lehrdifferenzen</w:t>
      </w:r>
      <w:r>
        <w:rPr>
          <w:color w:val="808080" w:themeColor="background1" w:themeShade="80"/>
          <w:szCs w:val="24"/>
          <w:lang w:val="en-US"/>
        </w:rPr>
        <w:t xml:space="preserve">. </w:t>
      </w:r>
      <w:r w:rsidRPr="00BF07EC">
        <w:rPr>
          <w:color w:val="808080" w:themeColor="background1" w:themeShade="80"/>
          <w:szCs w:val="24"/>
          <w:lang w:val="en-US"/>
        </w:rPr>
        <w:t xml:space="preserve">BGPTM, </w:t>
      </w:r>
      <w:r>
        <w:rPr>
          <w:color w:val="808080" w:themeColor="background1" w:themeShade="80"/>
          <w:szCs w:val="24"/>
          <w:lang w:val="en-US"/>
        </w:rPr>
        <w:t xml:space="preserve">XXIX. </w:t>
      </w:r>
      <w:r w:rsidRPr="00BF07EC">
        <w:rPr>
          <w:color w:val="808080" w:themeColor="background1" w:themeShade="80"/>
          <w:szCs w:val="24"/>
          <w:lang w:val="en-US"/>
        </w:rPr>
        <w:t>Münster, Aschendorff, 19</w:t>
      </w:r>
      <w:r>
        <w:rPr>
          <w:color w:val="808080" w:themeColor="background1" w:themeShade="80"/>
          <w:szCs w:val="24"/>
          <w:lang w:val="en-US"/>
        </w:rPr>
        <w:t>30</w:t>
      </w:r>
      <w:r w:rsidRPr="00BF07EC">
        <w:rPr>
          <w:color w:val="808080" w:themeColor="background1" w:themeShade="80"/>
          <w:szCs w:val="24"/>
          <w:lang w:val="en-US"/>
        </w:rPr>
        <w:t>.</w:t>
      </w:r>
      <w:r>
        <w:rPr>
          <w:color w:val="808080" w:themeColor="background1" w:themeShade="80"/>
          <w:szCs w:val="24"/>
          <w:lang w:val="en-US"/>
        </w:rPr>
        <w:t xml:space="preserve"> 2 Bd., 666 S.</w:t>
      </w:r>
    </w:p>
    <w:p w:rsidR="00FB710A" w:rsidRPr="00F61AE9" w:rsidRDefault="00FB710A" w:rsidP="002802EC">
      <w:pPr>
        <w:pStyle w:val="PargrafoparaBibl"/>
        <w:widowControl/>
        <w:rPr>
          <w:lang w:val="en-US"/>
        </w:rPr>
      </w:pPr>
      <w:r w:rsidRPr="00F61AE9">
        <w:rPr>
          <w:szCs w:val="16"/>
          <w:lang w:val="en-US"/>
        </w:rPr>
        <w:t xml:space="preserve">TROTTMANN, C., </w:t>
      </w:r>
      <w:r w:rsidRPr="00F61AE9">
        <w:rPr>
          <w:i/>
          <w:iCs/>
          <w:szCs w:val="16"/>
          <w:lang w:val="en-US"/>
        </w:rPr>
        <w:t>Théologie et noétique au XIII</w:t>
      </w:r>
      <w:r w:rsidRPr="00F61AE9">
        <w:rPr>
          <w:i/>
          <w:iCs/>
          <w:szCs w:val="24"/>
          <w:vertAlign w:val="superscript"/>
          <w:lang w:val="en-US"/>
        </w:rPr>
        <w:t>e</w:t>
      </w:r>
      <w:r w:rsidRPr="00F61AE9">
        <w:rPr>
          <w:i/>
          <w:iCs/>
          <w:szCs w:val="10"/>
          <w:lang w:val="en-US"/>
        </w:rPr>
        <w:t xml:space="preserve"> </w:t>
      </w:r>
      <w:r w:rsidRPr="00F61AE9">
        <w:rPr>
          <w:i/>
          <w:iCs/>
          <w:szCs w:val="16"/>
          <w:lang w:val="en-US"/>
        </w:rPr>
        <w:t>siècle</w:t>
      </w:r>
      <w:r w:rsidRPr="00F61AE9">
        <w:rPr>
          <w:szCs w:val="16"/>
          <w:lang w:val="en-US"/>
        </w:rPr>
        <w:t xml:space="preserve">. Études de philosophie médiévale, 78. Paris, Vrin, 1999. 224 p. </w:t>
      </w:r>
      <w:r w:rsidR="00DD2948">
        <w:rPr>
          <w:szCs w:val="16"/>
          <w:lang w:val="en-US"/>
        </w:rPr>
        <w:t xml:space="preserve">[PUC] </w:t>
      </w:r>
      <w:r w:rsidRPr="00F61AE9">
        <w:rPr>
          <w:szCs w:val="16"/>
          <w:lang w:val="en-US"/>
        </w:rPr>
        <w:t xml:space="preserve">[UNICAMP] </w:t>
      </w:r>
      <w:r w:rsidR="00895AAD">
        <w:rPr>
          <w:szCs w:val="16"/>
          <w:lang w:val="en-US"/>
        </w:rPr>
        <w:t>[UNIFESP]</w:t>
      </w:r>
      <w:r w:rsidR="00895AAD" w:rsidRPr="00F61AE9">
        <w:rPr>
          <w:szCs w:val="16"/>
          <w:lang w:val="en-US"/>
        </w:rPr>
        <w:t xml:space="preserve"> </w:t>
      </w:r>
      <w:r w:rsidRPr="00F61AE9">
        <w:rPr>
          <w:szCs w:val="16"/>
          <w:lang w:val="en-US"/>
        </w:rPr>
        <w:t>[USP]</w:t>
      </w:r>
    </w:p>
    <w:p w:rsidR="00FB710A" w:rsidRDefault="00FB710A" w:rsidP="002802EC">
      <w:pPr>
        <w:pStyle w:val="PargrafoparaBibl"/>
        <w:widowControl/>
        <w:rPr>
          <w:color w:val="000000"/>
        </w:rPr>
      </w:pPr>
      <w:r w:rsidRPr="00F61AE9">
        <w:rPr>
          <w:color w:val="000000"/>
          <w:lang w:val="en-US"/>
        </w:rPr>
        <w:t xml:space="preserve">ZIMMERMANN, A., und SPEER, A., Hrsg., </w:t>
      </w:r>
      <w:r w:rsidRPr="00F61AE9">
        <w:rPr>
          <w:i/>
          <w:iCs/>
          <w:color w:val="000000"/>
          <w:lang w:val="en-US"/>
        </w:rPr>
        <w:t>Mensch und Natur im Mittelalter</w:t>
      </w:r>
      <w:r w:rsidRPr="00F61AE9">
        <w:rPr>
          <w:color w:val="000000"/>
          <w:lang w:val="en-US"/>
        </w:rPr>
        <w:t xml:space="preserve">. </w:t>
      </w:r>
      <w:r w:rsidRPr="00F61AE9">
        <w:rPr>
          <w:color w:val="000000"/>
        </w:rPr>
        <w:t xml:space="preserve">Miscellanea Mediaevalia, 21,1. Berlin, de Gruyter, </w:t>
      </w:r>
      <w:r w:rsidRPr="00F61AE9">
        <w:t>1991</w:t>
      </w:r>
      <w:r w:rsidRPr="00F61AE9">
        <w:rPr>
          <w:color w:val="000000"/>
        </w:rPr>
        <w:t xml:space="preserve">. </w:t>
      </w:r>
      <w:r w:rsidR="007A7108">
        <w:rPr>
          <w:color w:val="000000"/>
        </w:rPr>
        <w:t xml:space="preserve">2 vols. </w:t>
      </w:r>
      <w:r w:rsidRPr="00F61AE9">
        <w:rPr>
          <w:color w:val="000000"/>
        </w:rPr>
        <w:t>[USP]</w:t>
      </w:r>
    </w:p>
    <w:p w:rsidR="00087F4D" w:rsidRPr="008B17A1" w:rsidRDefault="00087F4D" w:rsidP="002802EC">
      <w:pPr>
        <w:pStyle w:val="PargrafoparaBibl"/>
        <w:widowControl/>
        <w:rPr>
          <w:color w:val="000000"/>
          <w:lang w:val="es-ES_tradnl"/>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lang w:val="en-US"/>
        </w:rPr>
      </w:pPr>
      <w:bookmarkStart w:id="91" w:name="_Hlk487395500"/>
      <w:r w:rsidRPr="00F61AE9">
        <w:rPr>
          <w:color w:val="FF0000"/>
        </w:rPr>
        <w:lastRenderedPageBreak/>
        <w:t xml:space="preserve">ricardo rufos de cornuália, ca. 1210-ca. </w:t>
      </w:r>
      <w:r w:rsidRPr="00F61AE9">
        <w:rPr>
          <w:color w:val="FF0000"/>
          <w:lang w:val="en-US"/>
        </w:rPr>
        <w:t>1260</w:t>
      </w:r>
    </w:p>
    <w:bookmarkEnd w:id="91"/>
    <w:p w:rsidR="00857C20" w:rsidRPr="0056605C" w:rsidRDefault="00AF0097" w:rsidP="002802EC">
      <w:pPr>
        <w:pStyle w:val="Ttulo5"/>
        <w:keepNext/>
        <w:spacing w:before="0"/>
        <w:rPr>
          <w:color w:val="FF0000"/>
          <w:lang w:val="es-ES_tradnl"/>
        </w:rPr>
      </w:pPr>
      <w:r>
        <w:rPr>
          <w:color w:val="FF0000"/>
          <w:lang w:val="es-ES_tradnl"/>
        </w:rPr>
        <w:t>Auctores Britannici Medii Aevi</w:t>
      </w:r>
    </w:p>
    <w:p w:rsidR="00FB710A" w:rsidRPr="00E91334" w:rsidRDefault="00FB710A" w:rsidP="002802EC">
      <w:pPr>
        <w:pStyle w:val="PargrafoparaBibl"/>
        <w:widowControl/>
        <w:rPr>
          <w:color w:val="000000"/>
          <w:lang w:val="en-US"/>
        </w:rPr>
      </w:pPr>
      <w:r w:rsidRPr="00F61AE9">
        <w:rPr>
          <w:color w:val="000000"/>
          <w:lang w:val="en-US"/>
        </w:rPr>
        <w:t xml:space="preserve">RICHARD RUFUS OF CORNWALL, </w:t>
      </w:r>
      <w:r w:rsidRPr="00F61AE9">
        <w:rPr>
          <w:i/>
          <w:iCs/>
          <w:color w:val="000000"/>
          <w:lang w:val="en-US"/>
        </w:rPr>
        <w:t>In Physicam Aristotelis</w:t>
      </w:r>
      <w:r w:rsidRPr="00F61AE9">
        <w:rPr>
          <w:color w:val="000000"/>
          <w:lang w:val="en-US"/>
        </w:rPr>
        <w:t xml:space="preserve">. Ed. R. Wood. Auctores Britannici Medii Aevi, 16. </w:t>
      </w:r>
      <w:r w:rsidRPr="00E91334">
        <w:rPr>
          <w:color w:val="000000"/>
          <w:lang w:val="en-US"/>
        </w:rPr>
        <w:t>Oxford, UP, 2003. 320 p. [UNICAMP] [USP]</w:t>
      </w:r>
    </w:p>
    <w:p w:rsidR="00150FF7" w:rsidRPr="00087F4D" w:rsidRDefault="00150FF7" w:rsidP="002802EC">
      <w:pPr>
        <w:pStyle w:val="PargrafoparaBibl"/>
        <w:widowControl/>
        <w:rPr>
          <w:color w:val="808080"/>
          <w:lang w:val="en-US"/>
        </w:rPr>
      </w:pPr>
      <w:r w:rsidRPr="00FF2AE1">
        <w:rPr>
          <w:color w:val="808080"/>
          <w:lang w:val="en-US"/>
        </w:rPr>
        <w:t xml:space="preserve">RICHARD RUFUS OF CORNWALL, </w:t>
      </w:r>
      <w:r w:rsidRPr="00150FF7">
        <w:rPr>
          <w:bCs/>
          <w:i/>
          <w:color w:val="808080"/>
          <w:lang w:val="en-US"/>
        </w:rPr>
        <w:t>In Aristotelis De generatione et corruptione</w:t>
      </w:r>
      <w:r>
        <w:rPr>
          <w:color w:val="808080"/>
          <w:lang w:val="en-US"/>
        </w:rPr>
        <w:t xml:space="preserve">. Ed. </w:t>
      </w:r>
      <w:r w:rsidRPr="00FF2AE1">
        <w:rPr>
          <w:color w:val="808080"/>
          <w:lang w:val="en-US"/>
        </w:rPr>
        <w:t>N</w:t>
      </w:r>
      <w:r>
        <w:rPr>
          <w:color w:val="808080"/>
          <w:lang w:val="en-US"/>
        </w:rPr>
        <w:t>.</w:t>
      </w:r>
      <w:r w:rsidRPr="00FF2AE1">
        <w:rPr>
          <w:color w:val="808080"/>
          <w:lang w:val="en-US"/>
        </w:rPr>
        <w:t xml:space="preserve"> Lewis </w:t>
      </w:r>
      <w:r>
        <w:rPr>
          <w:color w:val="808080"/>
          <w:lang w:val="en-US"/>
        </w:rPr>
        <w:t>and</w:t>
      </w:r>
      <w:r w:rsidRPr="00FF2AE1">
        <w:rPr>
          <w:color w:val="808080"/>
          <w:lang w:val="en-US"/>
        </w:rPr>
        <w:t xml:space="preserve"> R</w:t>
      </w:r>
      <w:r>
        <w:rPr>
          <w:color w:val="808080"/>
          <w:lang w:val="en-US"/>
        </w:rPr>
        <w:t>.</w:t>
      </w:r>
      <w:r w:rsidRPr="00FF2AE1">
        <w:rPr>
          <w:color w:val="808080"/>
          <w:lang w:val="en-US"/>
        </w:rPr>
        <w:t xml:space="preserve"> Wood, with J</w:t>
      </w:r>
      <w:r>
        <w:rPr>
          <w:color w:val="808080"/>
          <w:lang w:val="en-US"/>
        </w:rPr>
        <w:t>.</w:t>
      </w:r>
      <w:r w:rsidRPr="00FF2AE1">
        <w:rPr>
          <w:color w:val="808080"/>
          <w:lang w:val="en-US"/>
        </w:rPr>
        <w:t xml:space="preserve"> Ottman. </w:t>
      </w:r>
      <w:r w:rsidRPr="00C655DB">
        <w:rPr>
          <w:color w:val="808080"/>
          <w:lang w:val="en-US"/>
        </w:rPr>
        <w:t>Auctores Britannici Medii Aevi, 2</w:t>
      </w:r>
      <w:r>
        <w:rPr>
          <w:color w:val="808080"/>
          <w:lang w:val="en-US"/>
        </w:rPr>
        <w:t>1</w:t>
      </w:r>
      <w:r w:rsidRPr="00C655DB">
        <w:rPr>
          <w:color w:val="808080"/>
          <w:lang w:val="en-US"/>
        </w:rPr>
        <w:t>. Oxford, UP, 2011.</w:t>
      </w:r>
      <w:r>
        <w:rPr>
          <w:color w:val="808080"/>
          <w:lang w:val="en-US"/>
        </w:rPr>
        <w:t xml:space="preserve"> 350 p.*</w:t>
      </w:r>
    </w:p>
    <w:p w:rsidR="00FB710A" w:rsidRPr="00D8177D" w:rsidRDefault="00AA4FB5" w:rsidP="002802EC">
      <w:pPr>
        <w:pStyle w:val="Ttulo5"/>
        <w:keepNext/>
        <w:spacing w:before="0"/>
        <w:rPr>
          <w:color w:val="FF0000"/>
          <w:lang w:val="en-US"/>
        </w:rPr>
      </w:pPr>
      <w:r>
        <w:rPr>
          <w:color w:val="FF0000"/>
          <w:lang w:val="en-US"/>
        </w:rPr>
        <w:t>Comentadores</w:t>
      </w:r>
    </w:p>
    <w:p w:rsidR="00775011" w:rsidRPr="00F61AE9" w:rsidRDefault="00775011" w:rsidP="002802EC">
      <w:pPr>
        <w:pStyle w:val="PargrafoparaBibl"/>
        <w:widowControl/>
        <w:rPr>
          <w:lang w:val="en-US"/>
        </w:rPr>
      </w:pPr>
      <w:r w:rsidRPr="00F61AE9">
        <w:rPr>
          <w:lang w:val="en-US"/>
        </w:rPr>
        <w:t xml:space="preserve">AERTSEN, J. A., und SPEER, A., Hrsg., </w:t>
      </w:r>
      <w:r w:rsidRPr="00F61AE9">
        <w:rPr>
          <w:i/>
          <w:iCs/>
          <w:lang w:val="en-US"/>
        </w:rPr>
        <w:t>Individuum und Individualität im Mittelalter</w:t>
      </w:r>
      <w:r w:rsidRPr="00F61AE9">
        <w:rPr>
          <w:lang w:val="en-US"/>
        </w:rPr>
        <w:t>. Miscellanea Mediaevalia, 24. Berlin, de Gruyter, 1996. XXII+878 S. [USP]</w:t>
      </w:r>
    </w:p>
    <w:p w:rsidR="00FB710A" w:rsidRPr="007912D6" w:rsidRDefault="00FB710A" w:rsidP="002802EC">
      <w:pPr>
        <w:pStyle w:val="PargrafoparaBibl"/>
        <w:widowControl/>
        <w:rPr>
          <w:color w:val="808080"/>
        </w:rPr>
      </w:pPr>
      <w:r w:rsidRPr="00E91334">
        <w:rPr>
          <w:color w:val="808080"/>
          <w:lang w:val="en-US"/>
        </w:rPr>
        <w:t xml:space="preserve">BIARD, J., et ROMMEVAUX, S., éds., </w:t>
      </w:r>
      <w:r w:rsidRPr="00E91334">
        <w:rPr>
          <w:bCs/>
          <w:i/>
          <w:color w:val="808080"/>
          <w:lang w:val="en-US"/>
        </w:rPr>
        <w:t>La nature et le vide dans la physique médiévale</w:t>
      </w:r>
      <w:r w:rsidRPr="00E91334">
        <w:rPr>
          <w:bCs/>
          <w:color w:val="808080"/>
          <w:lang w:val="en-US"/>
        </w:rPr>
        <w:t xml:space="preserve">. </w:t>
      </w:r>
      <w:r w:rsidR="00CA7D24" w:rsidRPr="007912D6">
        <w:rPr>
          <w:color w:val="808080"/>
        </w:rPr>
        <w:t xml:space="preserve">Studia artistarum, </w:t>
      </w:r>
      <w:r w:rsidRPr="007912D6">
        <w:rPr>
          <w:color w:val="808080"/>
        </w:rPr>
        <w:t>32. Turnhout, Brepols, 2012. 437 p.</w:t>
      </w:r>
      <w:r w:rsidR="000F22F3" w:rsidRPr="007912D6">
        <w:rPr>
          <w:color w:val="808080"/>
        </w:rPr>
        <w:t>*</w:t>
      </w:r>
    </w:p>
    <w:p w:rsidR="00FB710A" w:rsidRPr="00F61AE9" w:rsidRDefault="00FB710A" w:rsidP="002802EC">
      <w:pPr>
        <w:pStyle w:val="PargrafoparaBibl"/>
        <w:widowControl/>
        <w:rPr>
          <w:szCs w:val="16"/>
          <w:lang w:val="en-US"/>
        </w:rPr>
      </w:pPr>
      <w:r w:rsidRPr="007912D6">
        <w:rPr>
          <w:szCs w:val="16"/>
        </w:rPr>
        <w:t xml:space="preserve">CÔTÉ, A., </w:t>
      </w:r>
      <w:r w:rsidRPr="007912D6">
        <w:rPr>
          <w:i/>
          <w:iCs/>
          <w:szCs w:val="16"/>
        </w:rPr>
        <w:t>L’infinité divine dans la théologie médiévale (1220-1255)</w:t>
      </w:r>
      <w:r w:rsidRPr="007912D6">
        <w:rPr>
          <w:szCs w:val="16"/>
        </w:rPr>
        <w:t xml:space="preserve">. Études de philosophie médiévale, 84. </w:t>
      </w:r>
      <w:r w:rsidRPr="00F61AE9">
        <w:rPr>
          <w:szCs w:val="16"/>
          <w:lang w:val="en-US"/>
        </w:rPr>
        <w:t xml:space="preserve">Paris, Vrin, 2002. 272 p. </w:t>
      </w:r>
      <w:r w:rsidRPr="00E91334">
        <w:rPr>
          <w:lang w:val="en-US"/>
        </w:rPr>
        <w:t xml:space="preserve">[UFSCar] [UNICAMP] </w:t>
      </w:r>
      <w:r>
        <w:rPr>
          <w:szCs w:val="16"/>
          <w:lang w:val="fr-FR"/>
        </w:rPr>
        <w:t xml:space="preserve">[UNIFESP] </w:t>
      </w:r>
      <w:r w:rsidRPr="00F61AE9">
        <w:rPr>
          <w:szCs w:val="16"/>
          <w:lang w:val="en-US"/>
        </w:rPr>
        <w:t>[USP]</w:t>
      </w:r>
    </w:p>
    <w:p w:rsidR="00D31EB4" w:rsidRPr="00D31EB4" w:rsidRDefault="00D31EB4" w:rsidP="002802EC">
      <w:pPr>
        <w:pStyle w:val="PargrafoparaBibl"/>
        <w:widowControl/>
        <w:rPr>
          <w:noProof/>
          <w:szCs w:val="22"/>
          <w:lang w:val="en-US"/>
        </w:rPr>
      </w:pPr>
      <w:r w:rsidRPr="00D31EB4">
        <w:rPr>
          <w:noProof/>
          <w:szCs w:val="22"/>
          <w:lang w:val="en-US"/>
        </w:rPr>
        <w:t xml:space="preserve">FRIEDMAN, R. L., and SCHABEL, C., eds., </w:t>
      </w:r>
      <w:r w:rsidRPr="00D31EB4">
        <w:rPr>
          <w:i/>
          <w:noProof/>
          <w:szCs w:val="22"/>
          <w:lang w:val="en-US"/>
        </w:rPr>
        <w:t>Francis of Marchia. Theologian and Philosopher. A Franciscan at the University of Paris in the Early Fourteenth Century</w:t>
      </w:r>
      <w:r w:rsidRPr="00D31EB4">
        <w:rPr>
          <w:noProof/>
          <w:szCs w:val="22"/>
          <w:lang w:val="en-US"/>
        </w:rPr>
        <w:t xml:space="preserve">. Leiden, Brill, 2006. </w:t>
      </w:r>
      <w:r w:rsidRPr="00D31EB4">
        <w:rPr>
          <w:lang w:val="en-US"/>
        </w:rPr>
        <w:t xml:space="preserve">VII+204 </w:t>
      </w:r>
      <w:r w:rsidRPr="00D31EB4">
        <w:rPr>
          <w:noProof/>
          <w:szCs w:val="22"/>
          <w:lang w:val="en-US"/>
        </w:rPr>
        <w:t>p. [USP]</w:t>
      </w:r>
    </w:p>
    <w:p w:rsidR="00FB710A" w:rsidRPr="00F61AE9" w:rsidRDefault="00FB710A" w:rsidP="002802EC">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FB710A" w:rsidRPr="00F61AE9" w:rsidRDefault="00FB710A" w:rsidP="002802EC">
      <w:pPr>
        <w:pStyle w:val="PargrafoparaBibl"/>
        <w:widowControl/>
        <w:rPr>
          <w:color w:val="808080"/>
          <w:lang w:val="en-US"/>
        </w:rPr>
      </w:pPr>
      <w:r>
        <w:rPr>
          <w:color w:val="808080"/>
          <w:lang w:val="en-US"/>
        </w:rPr>
        <w:t xml:space="preserve">HONNEFELDER, L., et al., </w:t>
      </w:r>
      <w:r w:rsidRPr="00E91334">
        <w:rPr>
          <w:color w:val="808080"/>
          <w:lang w:val="en-US"/>
        </w:rPr>
        <w:t>Hrsg.</w:t>
      </w:r>
      <w:r w:rsidRPr="00F61AE9">
        <w:rPr>
          <w:color w:val="808080"/>
          <w:lang w:val="en-US"/>
        </w:rPr>
        <w:t xml:space="preserve"> </w:t>
      </w:r>
      <w:r w:rsidRPr="00F61AE9">
        <w:rPr>
          <w:i/>
          <w:color w:val="808080"/>
          <w:lang w:val="en-US"/>
        </w:rPr>
        <w:t xml:space="preserve">Albertus Magnus und die Anfänge der Aristoteles-Rezeption im lateinischen Mittelalter. </w:t>
      </w:r>
      <w:r w:rsidRPr="00F61AE9">
        <w:rPr>
          <w:i/>
          <w:color w:val="808080"/>
        </w:rPr>
        <w:t>Von Richardus Rufus bis zu Franciscus de Mayronis</w:t>
      </w:r>
      <w:r w:rsidRPr="00F61AE9">
        <w:rPr>
          <w:color w:val="808080"/>
        </w:rPr>
        <w:t xml:space="preserve">. Subsidia albertina, 1. </w:t>
      </w:r>
      <w:r w:rsidRPr="00F61AE9">
        <w:rPr>
          <w:color w:val="808080"/>
          <w:lang w:val="en-US"/>
        </w:rPr>
        <w:t>Münster, Aschendorff, 2005. 864 S.</w:t>
      </w:r>
      <w:r w:rsidR="00630C30">
        <w:rPr>
          <w:color w:val="808080"/>
          <w:lang w:val="en-US"/>
        </w:rPr>
        <w:t>*</w:t>
      </w:r>
    </w:p>
    <w:p w:rsidR="00A87F2C" w:rsidRDefault="00A87F2C" w:rsidP="00A87F2C">
      <w:pPr>
        <w:pStyle w:val="PargrafoparaBibl"/>
        <w:widowControl/>
        <w:rPr>
          <w:noProof/>
          <w:szCs w:val="24"/>
          <w:lang w:val="es-ES_tradnl"/>
        </w:rPr>
      </w:pPr>
      <w:bookmarkStart w:id="92" w:name="_Hlk490898126"/>
      <w:r w:rsidRPr="00E95C63">
        <w:rPr>
          <w:noProof/>
          <w:szCs w:val="24"/>
          <w:lang w:val="es-ES_tradnl"/>
        </w:rPr>
        <w:t xml:space="preserve">LAGERLUND, H., ed., </w:t>
      </w:r>
      <w:r w:rsidRPr="00E95C63">
        <w:rPr>
          <w:i/>
          <w:noProof/>
          <w:szCs w:val="24"/>
          <w:lang w:val="es-ES_tradnl"/>
        </w:rPr>
        <w:t>Forming the mind</w:t>
      </w:r>
      <w:r>
        <w:rPr>
          <w:i/>
          <w:noProof/>
          <w:szCs w:val="24"/>
          <w:lang w:val="es-ES_tradnl"/>
        </w:rPr>
        <w:t>. E</w:t>
      </w:r>
      <w:r w:rsidRPr="00E95C63">
        <w:rPr>
          <w:i/>
          <w:noProof/>
          <w:szCs w:val="24"/>
          <w:lang w:val="es-ES_tradnl"/>
        </w:rPr>
        <w:t>ssays on the internal senses and the mind/body problem from Avicenna to the medical enlightenment</w:t>
      </w:r>
      <w:r w:rsidRPr="00E95C63">
        <w:rPr>
          <w:noProof/>
          <w:szCs w:val="24"/>
          <w:lang w:val="es-ES_tradnl"/>
        </w:rPr>
        <w:t xml:space="preserve">. Studies in the history of philosophy of mind, 5. Dordrecht, Springer, 2007. </w:t>
      </w:r>
      <w:r>
        <w:rPr>
          <w:noProof/>
          <w:szCs w:val="24"/>
          <w:lang w:val="es-ES_tradnl"/>
        </w:rPr>
        <w:t>X+</w:t>
      </w:r>
      <w:r w:rsidRPr="00E95C63">
        <w:rPr>
          <w:noProof/>
          <w:szCs w:val="24"/>
          <w:lang w:val="es-ES_tradnl"/>
        </w:rPr>
        <w:t>345 p.</w:t>
      </w:r>
      <w:r>
        <w:rPr>
          <w:noProof/>
          <w:szCs w:val="24"/>
          <w:lang w:val="es-ES_tradnl"/>
        </w:rPr>
        <w:t xml:space="preserve"> </w:t>
      </w:r>
      <w:r w:rsidRPr="00E95C63">
        <w:rPr>
          <w:noProof/>
          <w:szCs w:val="24"/>
          <w:lang w:val="es-ES_tradnl"/>
        </w:rPr>
        <w:t>[UNICAMP]</w:t>
      </w:r>
    </w:p>
    <w:bookmarkEnd w:id="92"/>
    <w:p w:rsidR="00FB710A" w:rsidRPr="00F61AE9" w:rsidRDefault="00FB710A" w:rsidP="002802EC">
      <w:pPr>
        <w:pStyle w:val="PargrafoparaBibl"/>
        <w:widowControl/>
        <w:rPr>
          <w:color w:val="808080"/>
          <w:lang w:val="en-US"/>
        </w:rPr>
      </w:pPr>
      <w:r w:rsidRPr="00F61AE9">
        <w:rPr>
          <w:color w:val="808080"/>
          <w:lang w:val="en-US"/>
        </w:rPr>
        <w:t xml:space="preserve">RAEDTS, P., </w:t>
      </w:r>
      <w:r w:rsidRPr="00F61AE9">
        <w:rPr>
          <w:i/>
          <w:color w:val="808080"/>
          <w:lang w:val="en-US"/>
        </w:rPr>
        <w:t>Richard Rufus of Cornwall and the tradition of Oxford theology</w:t>
      </w:r>
      <w:r w:rsidRPr="00F61AE9">
        <w:rPr>
          <w:color w:val="808080"/>
          <w:lang w:val="en-US"/>
        </w:rPr>
        <w:t xml:space="preserve">. Oxford historical monographs. Oxford, Clarendon, 1987. 272 p. </w:t>
      </w:r>
    </w:p>
    <w:p w:rsidR="00FB710A" w:rsidRPr="00F61AE9" w:rsidRDefault="00FB710A" w:rsidP="002802EC">
      <w:pPr>
        <w:pStyle w:val="PargrafoparaBibl"/>
        <w:widowControl/>
        <w:rPr>
          <w:lang w:val="en-US"/>
        </w:rPr>
      </w:pPr>
      <w:r w:rsidRPr="00F61AE9">
        <w:rPr>
          <w:lang w:val="en-US"/>
        </w:rPr>
        <w:t xml:space="preserve">SCHNITH, K., </w:t>
      </w:r>
      <w:r w:rsidRPr="00F61AE9">
        <w:rPr>
          <w:i/>
          <w:lang w:val="en-US"/>
        </w:rPr>
        <w:t>England in einer sich wandelnden Welt, (1189-1259): Studien zu Roger Wendover und Matthäus Paris</w:t>
      </w:r>
      <w:r w:rsidRPr="00F61AE9">
        <w:rPr>
          <w:lang w:val="en-US"/>
        </w:rPr>
        <w:t>.</w:t>
      </w:r>
      <w:r w:rsidRPr="00F61AE9">
        <w:rPr>
          <w:lang w:val="es-ES_tradnl"/>
        </w:rPr>
        <w:t xml:space="preserve"> Monographien zur Geschichte des Mittelalters, 7. Stuttgart, Hiersemann,</w:t>
      </w:r>
      <w:r w:rsidRPr="00F61AE9">
        <w:rPr>
          <w:lang w:val="en-US"/>
        </w:rPr>
        <w:t xml:space="preserve"> 1974. X+238 S. [USP]</w:t>
      </w:r>
    </w:p>
    <w:p w:rsidR="00FB710A" w:rsidRDefault="00FB710A" w:rsidP="002802EC">
      <w:pPr>
        <w:pStyle w:val="PargrafoparaBibl"/>
        <w:widowControl/>
        <w:rPr>
          <w:color w:val="000000"/>
        </w:rPr>
      </w:pPr>
      <w:r w:rsidRPr="00F61AE9">
        <w:rPr>
          <w:color w:val="000000"/>
        </w:rPr>
        <w:t xml:space="preserve">SPEER, A., Hrsg., </w:t>
      </w:r>
      <w:r w:rsidRPr="00F61AE9">
        <w:rPr>
          <w:i/>
          <w:iCs/>
          <w:color w:val="000000"/>
        </w:rPr>
        <w:t xml:space="preserve">Die Bibliotheca Amploniana. </w:t>
      </w:r>
      <w:r w:rsidRPr="00F61AE9">
        <w:rPr>
          <w:i/>
          <w:iCs/>
          <w:color w:val="000000"/>
          <w:lang w:val="en-US"/>
        </w:rPr>
        <w:t>Ihre Bedeutung im Spannungsfeld von Aristotelismus, Nominalismus und Humanismus</w:t>
      </w:r>
      <w:r w:rsidRPr="00F61AE9">
        <w:rPr>
          <w:color w:val="000000"/>
          <w:lang w:val="en-US"/>
        </w:rPr>
        <w:t xml:space="preserve">. </w:t>
      </w:r>
      <w:r w:rsidRPr="00F61AE9">
        <w:rPr>
          <w:color w:val="000000"/>
        </w:rPr>
        <w:t>Miscellanea Mediaevalia, 23. Berlin, de Gruyter, 1995. XVI+512 S. [USP]</w:t>
      </w: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lang w:val="es-ES_tradnl"/>
        </w:rPr>
      </w:pPr>
      <w:r w:rsidRPr="00F61AE9">
        <w:rPr>
          <w:color w:val="FF0000"/>
          <w:lang w:val="es-ES_tradnl"/>
        </w:rPr>
        <w:lastRenderedPageBreak/>
        <w:t>roberto grosseteste, ca. 1167-1253</w:t>
      </w:r>
    </w:p>
    <w:p w:rsidR="006A05F0" w:rsidRDefault="006A05F0" w:rsidP="006A05F0">
      <w:pPr>
        <w:pStyle w:val="Ttulo5"/>
        <w:keepNext/>
        <w:spacing w:before="0"/>
        <w:rPr>
          <w:i/>
          <w:color w:val="FF0000"/>
          <w:lang w:val="es-ES_tradnl"/>
        </w:rPr>
      </w:pPr>
      <w:r>
        <w:rPr>
          <w:color w:val="FF0000"/>
          <w:lang w:val="es-ES_tradnl"/>
        </w:rPr>
        <w:t>Comentários de Aristóteles</w:t>
      </w:r>
    </w:p>
    <w:p w:rsidR="0056605C" w:rsidRDefault="0056605C" w:rsidP="002802EC">
      <w:pPr>
        <w:pStyle w:val="PargrafoparaBibl"/>
        <w:widowControl/>
        <w:rPr>
          <w:szCs w:val="24"/>
        </w:rPr>
      </w:pPr>
      <w:r w:rsidRPr="00F61AE9">
        <w:rPr>
          <w:szCs w:val="24"/>
        </w:rPr>
        <w:t xml:space="preserve">ROBERTUS GROSSETESTE, </w:t>
      </w:r>
      <w:r w:rsidRPr="00F61AE9">
        <w:rPr>
          <w:i/>
          <w:szCs w:val="24"/>
        </w:rPr>
        <w:t>Summa linconiensis super octo libris Physicorum Aristotelis</w:t>
      </w:r>
      <w:r w:rsidRPr="00F61AE9">
        <w:rPr>
          <w:szCs w:val="24"/>
        </w:rPr>
        <w:t xml:space="preserve">. </w:t>
      </w:r>
      <w:r w:rsidR="00905EB0" w:rsidRPr="00905EB0">
        <w:rPr>
          <w:szCs w:val="24"/>
        </w:rPr>
        <w:t xml:space="preserve">THOMAS AQUINAS, </w:t>
      </w:r>
      <w:r w:rsidRPr="00F61AE9">
        <w:rPr>
          <w:i/>
          <w:szCs w:val="24"/>
        </w:rPr>
        <w:t>Expositio super octo libros physicorum Aristotelis cum ipsius textibus</w:t>
      </w:r>
      <w:r w:rsidRPr="00F61AE9">
        <w:rPr>
          <w:szCs w:val="24"/>
        </w:rPr>
        <w:t>.</w:t>
      </w:r>
      <w:r w:rsidR="00905EB0">
        <w:rPr>
          <w:szCs w:val="24"/>
        </w:rPr>
        <w:t xml:space="preserve"> </w:t>
      </w:r>
      <w:r w:rsidRPr="00F61AE9">
        <w:rPr>
          <w:szCs w:val="24"/>
        </w:rPr>
        <w:t xml:space="preserve">Venedig, 1500. </w:t>
      </w:r>
      <w:r w:rsidRPr="00F61AE9">
        <w:t xml:space="preserve">Hildesheim, </w:t>
      </w:r>
      <w:r w:rsidR="00905EB0">
        <w:rPr>
          <w:szCs w:val="24"/>
        </w:rPr>
        <w:t>Olms, 2000. IV+232 p. [UFSCar] [USP]</w:t>
      </w:r>
    </w:p>
    <w:p w:rsidR="006A05F0" w:rsidRPr="00F61AE9" w:rsidRDefault="006A05F0" w:rsidP="0002165D">
      <w:pPr>
        <w:pStyle w:val="PargrafoparaBibl"/>
        <w:widowControl/>
        <w:rPr>
          <w:lang w:val="es-ES_tradnl"/>
        </w:rPr>
      </w:pPr>
      <w:r w:rsidRPr="00F61AE9">
        <w:rPr>
          <w:lang w:val="es-ES_tradnl"/>
        </w:rPr>
        <w:t xml:space="preserve">ROBERTO GROSSETESTE, </w:t>
      </w:r>
      <w:r w:rsidRPr="00F61AE9">
        <w:rPr>
          <w:i/>
          <w:lang w:val="es-ES_tradnl"/>
        </w:rPr>
        <w:t>Suma de los ocho libros de la “Fisica” de Aristóteles</w:t>
      </w:r>
      <w:r w:rsidRPr="00F61AE9">
        <w:rPr>
          <w:lang w:val="es-ES_tradnl"/>
        </w:rPr>
        <w:t>. Tr. J. E. Bolzán y C. Lértora Mendoza. Buenos Aires, UBA, 1972. 150 p. [MA]</w:t>
      </w:r>
    </w:p>
    <w:p w:rsidR="0002165D" w:rsidRPr="0002165D" w:rsidRDefault="0002165D" w:rsidP="0002165D">
      <w:pPr>
        <w:pStyle w:val="PargrafoparaBibl"/>
        <w:widowControl/>
        <w:rPr>
          <w:szCs w:val="24"/>
        </w:rPr>
      </w:pPr>
      <w:bookmarkStart w:id="93" w:name="_Hlk487440094"/>
      <w:r w:rsidRPr="00F61AE9">
        <w:rPr>
          <w:szCs w:val="24"/>
          <w:lang w:val="es-ES_tradnl"/>
        </w:rPr>
        <w:t xml:space="preserve">ROBERTUS GROSSETESTE, </w:t>
      </w:r>
      <w:r w:rsidRPr="00F61AE9">
        <w:rPr>
          <w:i/>
          <w:iCs/>
          <w:szCs w:val="24"/>
          <w:lang w:val="es-ES_tradnl"/>
        </w:rPr>
        <w:t>Commentarius in Posteriorum analyticorum libros</w:t>
      </w:r>
      <w:r w:rsidRPr="00F61AE9">
        <w:rPr>
          <w:szCs w:val="24"/>
          <w:lang w:val="es-ES_tradnl"/>
        </w:rPr>
        <w:t xml:space="preserve">. </w:t>
      </w:r>
      <w:r w:rsidRPr="00F61AE9">
        <w:rPr>
          <w:szCs w:val="24"/>
        </w:rPr>
        <w:t xml:space="preserve">Intr. e testo critico di P. Rossi. CPMA, 2. Firenze, Olschki, 1981. </w:t>
      </w:r>
      <w:r w:rsidRPr="0002165D">
        <w:rPr>
          <w:szCs w:val="24"/>
        </w:rPr>
        <w:t>421 p. [UNICAMP] [USP]</w:t>
      </w:r>
    </w:p>
    <w:bookmarkEnd w:id="93"/>
    <w:p w:rsidR="006A05F0" w:rsidRDefault="006A05F0" w:rsidP="006A05F0">
      <w:pPr>
        <w:pStyle w:val="Ttulo5"/>
        <w:keepNext/>
        <w:spacing w:before="0"/>
        <w:rPr>
          <w:i/>
          <w:color w:val="FF0000"/>
          <w:lang w:val="es-ES_tradnl"/>
        </w:rPr>
      </w:pPr>
      <w:r>
        <w:rPr>
          <w:color w:val="FF0000"/>
          <w:lang w:val="es-ES_tradnl"/>
        </w:rPr>
        <w:t>Comentário do Pseudo-Dionísio</w:t>
      </w:r>
    </w:p>
    <w:p w:rsidR="0002165D" w:rsidRPr="00C37476" w:rsidRDefault="0002165D" w:rsidP="0002165D">
      <w:pPr>
        <w:pStyle w:val="PargrafoparaBibl"/>
        <w:widowControl/>
        <w:rPr>
          <w:color w:val="808080"/>
          <w:szCs w:val="24"/>
          <w:lang w:val="en-US"/>
        </w:rPr>
      </w:pPr>
      <w:r w:rsidRPr="0002165D">
        <w:rPr>
          <w:color w:val="808080"/>
          <w:szCs w:val="24"/>
        </w:rPr>
        <w:t xml:space="preserve">ROBERTUS GROSSETESTE, </w:t>
      </w:r>
      <w:r w:rsidRPr="0002165D">
        <w:rPr>
          <w:i/>
          <w:color w:val="808080"/>
          <w:szCs w:val="24"/>
        </w:rPr>
        <w:t>Versio Caelestis hierarchiae Pseudo-Dionysii Areopagitae cum scholiis ex Graeco sumptis necnon commentariis notulisque eiusdem Lincolniensis</w:t>
      </w:r>
      <w:r w:rsidRPr="0002165D">
        <w:rPr>
          <w:color w:val="808080"/>
          <w:szCs w:val="24"/>
        </w:rPr>
        <w:t xml:space="preserve">. </w:t>
      </w:r>
      <w:r w:rsidRPr="00C37476">
        <w:rPr>
          <w:color w:val="808080"/>
          <w:szCs w:val="24"/>
          <w:lang w:val="en-US"/>
        </w:rPr>
        <w:t>Ed. D. A. Lawell. CCCM, 268. Turnholt, Brepols, 2015. XLII+330 p.</w:t>
      </w:r>
    </w:p>
    <w:p w:rsidR="0002165D" w:rsidRPr="00F61AE9" w:rsidRDefault="0002165D" w:rsidP="0002165D">
      <w:pPr>
        <w:pStyle w:val="PargrafoparaBibl"/>
        <w:widowControl/>
        <w:rPr>
          <w:lang w:val="en-US"/>
        </w:rPr>
      </w:pPr>
      <w:r w:rsidRPr="00F61AE9">
        <w:rPr>
          <w:lang w:val="en-US"/>
        </w:rPr>
        <w:t>THOMAS GALLUS</w:t>
      </w:r>
      <w:r>
        <w:rPr>
          <w:lang w:val="en-US"/>
        </w:rPr>
        <w:t xml:space="preserve"> /</w:t>
      </w:r>
      <w:r w:rsidRPr="0056605C">
        <w:rPr>
          <w:szCs w:val="24"/>
          <w:lang w:val="en-US"/>
        </w:rPr>
        <w:t xml:space="preserve"> </w:t>
      </w:r>
      <w:r w:rsidRPr="00F61AE9">
        <w:rPr>
          <w:szCs w:val="24"/>
          <w:lang w:val="en-US"/>
        </w:rPr>
        <w:t>ROBERT GROSSETESTE</w:t>
      </w:r>
      <w:r w:rsidRPr="00F61AE9">
        <w:rPr>
          <w:lang w:val="en-US"/>
        </w:rPr>
        <w:t xml:space="preserve">, </w:t>
      </w:r>
      <w:r w:rsidRPr="00F61AE9">
        <w:rPr>
          <w:i/>
          <w:lang w:val="en-US"/>
        </w:rPr>
        <w:t>Mystical theology: The glosses by Thomas Gallus and the commentary of Robert Grosseteste on “de mystica theologia”</w:t>
      </w:r>
      <w:r w:rsidRPr="00F61AE9">
        <w:rPr>
          <w:lang w:val="en-US"/>
        </w:rPr>
        <w:t>. Ed., intr., and tr. by J. McEvoy. Dallas medieval texts and translations, 3. Lo</w:t>
      </w:r>
      <w:r>
        <w:rPr>
          <w:lang w:val="en-US"/>
        </w:rPr>
        <w:t>uvain, Peeters, 2003. VIII+139 p. [USP]</w:t>
      </w:r>
    </w:p>
    <w:p w:rsidR="0002165D" w:rsidRDefault="0002165D" w:rsidP="0002165D">
      <w:pPr>
        <w:pStyle w:val="PargrafoparaBibl"/>
        <w:widowControl/>
        <w:rPr>
          <w:noProof/>
          <w:szCs w:val="24"/>
          <w:lang w:val="en-US"/>
        </w:rPr>
      </w:pPr>
      <w:r w:rsidRPr="007414C3">
        <w:rPr>
          <w:noProof/>
          <w:szCs w:val="24"/>
          <w:lang w:val="en-US"/>
        </w:rPr>
        <w:t>THOMAS GALLUS</w:t>
      </w:r>
      <w:r>
        <w:rPr>
          <w:noProof/>
          <w:szCs w:val="24"/>
          <w:lang w:val="en-US"/>
        </w:rPr>
        <w:t>,</w:t>
      </w:r>
      <w:r w:rsidRPr="007414C3">
        <w:rPr>
          <w:noProof/>
          <w:szCs w:val="24"/>
          <w:lang w:val="en-US"/>
        </w:rPr>
        <w:t xml:space="preserve"> ROBERT GROSSETESTE</w:t>
      </w:r>
      <w:r>
        <w:rPr>
          <w:noProof/>
          <w:szCs w:val="24"/>
          <w:lang w:val="en-US"/>
        </w:rPr>
        <w:t>,</w:t>
      </w:r>
      <w:r w:rsidRPr="0080531D">
        <w:rPr>
          <w:noProof/>
          <w:szCs w:val="24"/>
          <w:lang w:val="en-US"/>
        </w:rPr>
        <w:t xml:space="preserve"> </w:t>
      </w:r>
      <w:r>
        <w:rPr>
          <w:noProof/>
          <w:szCs w:val="24"/>
          <w:lang w:val="en-US"/>
        </w:rPr>
        <w:t>“A</w:t>
      </w:r>
      <w:r w:rsidRPr="007414C3">
        <w:rPr>
          <w:noProof/>
          <w:szCs w:val="24"/>
          <w:lang w:val="en-US"/>
        </w:rPr>
        <w:t>bout t</w:t>
      </w:r>
      <w:r>
        <w:rPr>
          <w:noProof/>
          <w:szCs w:val="24"/>
          <w:lang w:val="en-US"/>
        </w:rPr>
        <w:t xml:space="preserve">he </w:t>
      </w:r>
      <w:r w:rsidRPr="007414C3">
        <w:rPr>
          <w:i/>
          <w:noProof/>
          <w:szCs w:val="24"/>
          <w:lang w:val="en-US"/>
        </w:rPr>
        <w:t>Celestial hierarchy</w:t>
      </w:r>
      <w:r w:rsidRPr="007414C3">
        <w:rPr>
          <w:noProof/>
          <w:szCs w:val="24"/>
          <w:lang w:val="en-US"/>
        </w:rPr>
        <w:t xml:space="preserve">” </w:t>
      </w:r>
      <w:r w:rsidRPr="0080531D">
        <w:rPr>
          <w:noProof/>
          <w:szCs w:val="24"/>
          <w:lang w:val="en-US"/>
        </w:rPr>
        <w:t xml:space="preserve">in 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Pr>
          <w:szCs w:val="24"/>
          <w:lang w:val="en-US"/>
        </w:rPr>
        <w:t xml:space="preserve">1991, rev. ed. </w:t>
      </w:r>
      <w:r w:rsidRPr="0080531D">
        <w:rPr>
          <w:noProof/>
          <w:szCs w:val="24"/>
          <w:lang w:val="en-US"/>
        </w:rPr>
        <w:t>2000</w:t>
      </w:r>
      <w:r>
        <w:rPr>
          <w:noProof/>
          <w:szCs w:val="24"/>
          <w:lang w:val="en-US"/>
        </w:rPr>
        <w:t xml:space="preserve">. </w:t>
      </w:r>
      <w:r w:rsidRPr="00FC0189">
        <w:rPr>
          <w:szCs w:val="24"/>
          <w:lang w:val="en-US"/>
        </w:rPr>
        <w:t xml:space="preserve">XVI+538 p. </w:t>
      </w:r>
      <w:r w:rsidRPr="0080531D">
        <w:rPr>
          <w:noProof/>
          <w:szCs w:val="24"/>
          <w:lang w:val="en-US"/>
        </w:rPr>
        <w:t>[UNICAMP]</w:t>
      </w:r>
      <w:r w:rsidRPr="00495239">
        <w:rPr>
          <w:noProof/>
          <w:szCs w:val="24"/>
          <w:lang w:val="en-US"/>
        </w:rPr>
        <w:t xml:space="preserve"> </w:t>
      </w:r>
      <w:r>
        <w:rPr>
          <w:noProof/>
          <w:szCs w:val="24"/>
          <w:lang w:val="en-US"/>
        </w:rPr>
        <w:t>[USP]</w:t>
      </w:r>
    </w:p>
    <w:p w:rsidR="0002165D" w:rsidRPr="00D3049E" w:rsidRDefault="0002165D" w:rsidP="0002165D">
      <w:pPr>
        <w:pStyle w:val="PargrafoparaBibl"/>
        <w:widowControl/>
        <w:rPr>
          <w:color w:val="808080" w:themeColor="background1" w:themeShade="80"/>
          <w:lang w:val="en-US"/>
        </w:rPr>
      </w:pPr>
      <w:r w:rsidRPr="00D3049E">
        <w:rPr>
          <w:i/>
          <w:color w:val="808080" w:themeColor="background1" w:themeShade="80"/>
          <w:lang w:val="en-US"/>
        </w:rPr>
        <w:t>Robert Grosseteste at Munich. The Abbreviatio by Frater Andreas, O.F.M., of the Commentaries by Robert Grosseteste on the Pseudo-Dionysius</w:t>
      </w:r>
      <w:r w:rsidRPr="00D3049E">
        <w:rPr>
          <w:color w:val="808080" w:themeColor="background1" w:themeShade="80"/>
          <w:lang w:val="en-US"/>
        </w:rPr>
        <w:t>. Ed. and tr. by P. W. Rosemann and J. McEvoy. Dallas Medieval Texts and Translations, 14. Leuven, Peeters, 2012. X+131 p.</w:t>
      </w:r>
    </w:p>
    <w:p w:rsidR="0002165D" w:rsidRDefault="0002165D" w:rsidP="002802EC">
      <w:pPr>
        <w:pStyle w:val="Ttulo5"/>
        <w:keepNext/>
        <w:spacing w:before="0"/>
        <w:rPr>
          <w:noProof/>
          <w:color w:val="FF0000"/>
          <w:lang w:val="en-US"/>
        </w:rPr>
      </w:pPr>
      <w:r>
        <w:rPr>
          <w:noProof/>
          <w:color w:val="FF0000"/>
          <w:lang w:val="en-US"/>
        </w:rPr>
        <w:t>Exegese</w:t>
      </w:r>
    </w:p>
    <w:p w:rsidR="00657DC4" w:rsidRPr="00F61AE9" w:rsidRDefault="00657DC4" w:rsidP="002802EC">
      <w:pPr>
        <w:pStyle w:val="PargrafoparaBibl"/>
        <w:widowControl/>
        <w:rPr>
          <w:noProof/>
          <w:szCs w:val="15"/>
          <w:lang w:val="es-ES_tradnl"/>
        </w:rPr>
      </w:pPr>
      <w:r w:rsidRPr="00F61AE9">
        <w:rPr>
          <w:noProof/>
          <w:szCs w:val="15"/>
          <w:lang w:val="es-ES_tradnl"/>
        </w:rPr>
        <w:t xml:space="preserve">ROBERTUS GROSSETESTE, </w:t>
      </w:r>
      <w:r w:rsidRPr="00F61AE9">
        <w:rPr>
          <w:i/>
          <w:iCs/>
          <w:noProof/>
          <w:szCs w:val="15"/>
          <w:lang w:val="es-ES_tradnl"/>
        </w:rPr>
        <w:t>Opera I. Expositio in Epistolam sancti Pauli ad Galatas: Glossarium in sancti Pauli fragmenta. Tabula</w:t>
      </w:r>
      <w:r w:rsidRPr="00F61AE9">
        <w:rPr>
          <w:noProof/>
          <w:szCs w:val="15"/>
          <w:lang w:val="es-ES_tradnl"/>
        </w:rPr>
        <w:t>. Ed. J. McEvoy, L. Rizzerio, R. C. Dales et P. W. Rosemann. CCCM, 130. Turnholt, Brepols, 1995. IX+340 p.</w:t>
      </w:r>
      <w:r>
        <w:rPr>
          <w:noProof/>
          <w:szCs w:val="15"/>
          <w:lang w:val="es-ES_tradnl"/>
        </w:rPr>
        <w:t xml:space="preserve"> [UNICAMP]</w:t>
      </w:r>
      <w:r w:rsidRPr="00F61AE9">
        <w:rPr>
          <w:noProof/>
          <w:szCs w:val="15"/>
          <w:lang w:val="es-ES_tradnl"/>
        </w:rPr>
        <w:t xml:space="preserve"> [USP]</w:t>
      </w:r>
    </w:p>
    <w:p w:rsidR="0056605C" w:rsidRPr="00F61AE9" w:rsidRDefault="0056605C" w:rsidP="002802EC">
      <w:pPr>
        <w:pStyle w:val="PargrafoparaBibl"/>
        <w:widowControl/>
        <w:rPr>
          <w:color w:val="000000"/>
          <w:lang w:val="en-US"/>
        </w:rPr>
      </w:pPr>
      <w:r w:rsidRPr="00065242">
        <w:rPr>
          <w:color w:val="000000"/>
          <w:lang w:val="en-US"/>
        </w:rPr>
        <w:t xml:space="preserve">ROBERT GROSSETESTE, </w:t>
      </w:r>
      <w:r w:rsidRPr="00065242">
        <w:rPr>
          <w:i/>
          <w:iCs/>
          <w:color w:val="000000"/>
          <w:lang w:val="en-US"/>
        </w:rPr>
        <w:t>Hexaëmeron</w:t>
      </w:r>
      <w:r w:rsidRPr="00065242">
        <w:rPr>
          <w:color w:val="000000"/>
          <w:lang w:val="en-US"/>
        </w:rPr>
        <w:t xml:space="preserve">. </w:t>
      </w:r>
      <w:r w:rsidRPr="00F61AE9">
        <w:rPr>
          <w:color w:val="000000"/>
          <w:lang w:val="en-US"/>
        </w:rPr>
        <w:t>Ed. R. C. Dales et S. Gieben. Auctores Britannici Medii Aevi, 6(1). Oxford, UP, 1990. XXIX+371 p. [UNICAMP]</w:t>
      </w:r>
    </w:p>
    <w:p w:rsidR="0056605C" w:rsidRPr="00787D27" w:rsidRDefault="0056605C" w:rsidP="002802EC">
      <w:pPr>
        <w:pStyle w:val="PargrafoparaBibl"/>
        <w:widowControl/>
        <w:rPr>
          <w:color w:val="000000"/>
        </w:rPr>
      </w:pPr>
      <w:r w:rsidRPr="00F61AE9">
        <w:rPr>
          <w:color w:val="000000"/>
          <w:lang w:val="en-US"/>
        </w:rPr>
        <w:t xml:space="preserve">ROBERT GROSSETESTE, </w:t>
      </w:r>
      <w:r w:rsidRPr="00F61AE9">
        <w:rPr>
          <w:i/>
          <w:iCs/>
          <w:color w:val="000000"/>
          <w:lang w:val="en-US"/>
        </w:rPr>
        <w:t>On the six days of creation</w:t>
      </w:r>
      <w:r w:rsidRPr="00F61AE9">
        <w:rPr>
          <w:color w:val="000000"/>
          <w:lang w:val="en-US"/>
        </w:rPr>
        <w:t xml:space="preserve">. A tr. of the </w:t>
      </w:r>
      <w:r w:rsidRPr="00F61AE9">
        <w:rPr>
          <w:i/>
          <w:iCs/>
          <w:color w:val="000000"/>
          <w:lang w:val="en-US"/>
        </w:rPr>
        <w:t>Hexaëmeron</w:t>
      </w:r>
      <w:r w:rsidRPr="00F61AE9">
        <w:rPr>
          <w:color w:val="000000"/>
          <w:lang w:val="en-US"/>
        </w:rPr>
        <w:t xml:space="preserve"> by C. J. F. Martin. </w:t>
      </w:r>
      <w:r w:rsidRPr="00787D27">
        <w:rPr>
          <w:color w:val="000000"/>
        </w:rPr>
        <w:t>Auctores Britannici Medii Aevi, 6</w:t>
      </w:r>
      <w:r w:rsidR="0002165D" w:rsidRPr="00787D27">
        <w:rPr>
          <w:color w:val="000000"/>
        </w:rPr>
        <w:t xml:space="preserve"> </w:t>
      </w:r>
      <w:r w:rsidRPr="00787D27">
        <w:rPr>
          <w:color w:val="000000"/>
        </w:rPr>
        <w:t>(2). Oxford, UP, 1999. IX+373 p. [UNICAMP]</w:t>
      </w:r>
    </w:p>
    <w:p w:rsidR="0056605C" w:rsidRPr="00787D27" w:rsidRDefault="0056605C" w:rsidP="002802EC">
      <w:pPr>
        <w:pStyle w:val="PargrafoparaBibl"/>
        <w:widowControl/>
        <w:rPr>
          <w:szCs w:val="24"/>
          <w:lang w:val="en-US"/>
        </w:rPr>
      </w:pPr>
      <w:r w:rsidRPr="0002165D">
        <w:lastRenderedPageBreak/>
        <w:t xml:space="preserve">ROBERT GROSSESTESTE, </w:t>
      </w:r>
      <w:r w:rsidRPr="0002165D">
        <w:rPr>
          <w:i/>
          <w:iCs/>
        </w:rPr>
        <w:t>De decem mandatis</w:t>
      </w:r>
      <w:r w:rsidRPr="0002165D">
        <w:t xml:space="preserve">. </w:t>
      </w:r>
      <w:r w:rsidRPr="00F61AE9">
        <w:rPr>
          <w:lang w:val="en-US"/>
        </w:rPr>
        <w:t xml:space="preserve">Ed. R. C. Dales et E. B. King. Auctores Britannici Medii Aevi, 10. </w:t>
      </w:r>
      <w:r w:rsidRPr="00787D27">
        <w:rPr>
          <w:lang w:val="en-US"/>
        </w:rPr>
        <w:t>Oxford, UP, 1987. XIX+107 p.</w:t>
      </w:r>
      <w:r w:rsidRPr="00787D27">
        <w:rPr>
          <w:szCs w:val="24"/>
          <w:lang w:val="en-US"/>
        </w:rPr>
        <w:t xml:space="preserve"> [USP]</w:t>
      </w:r>
    </w:p>
    <w:p w:rsidR="0002165D" w:rsidRPr="00F61AE9" w:rsidRDefault="0002165D" w:rsidP="0002165D">
      <w:pPr>
        <w:pStyle w:val="PargrafoparaBibl"/>
        <w:widowControl/>
        <w:rPr>
          <w:color w:val="808080"/>
          <w:lang w:val="en-US"/>
        </w:rPr>
      </w:pPr>
      <w:r w:rsidRPr="00787D27">
        <w:rPr>
          <w:color w:val="808080"/>
          <w:lang w:val="en-US"/>
        </w:rPr>
        <w:t xml:space="preserve">ROBERT GROSSESTESTE, </w:t>
      </w:r>
      <w:r w:rsidRPr="00787D27">
        <w:rPr>
          <w:i/>
          <w:iCs/>
          <w:color w:val="808080"/>
          <w:lang w:val="en-US"/>
        </w:rPr>
        <w:t>De cessatione legalium</w:t>
      </w:r>
      <w:r w:rsidRPr="00787D27">
        <w:rPr>
          <w:color w:val="808080"/>
          <w:lang w:val="en-US"/>
        </w:rPr>
        <w:t xml:space="preserve">. </w:t>
      </w:r>
      <w:r w:rsidRPr="00F61AE9">
        <w:rPr>
          <w:color w:val="808080"/>
          <w:lang w:val="en-US"/>
        </w:rPr>
        <w:t>Ed. R. C. Dales et E. B. King. Auctores Britannici Medii Aevi, 7. Oxford, UP, 1986.</w:t>
      </w:r>
    </w:p>
    <w:p w:rsidR="0002165D" w:rsidRPr="0002165D" w:rsidRDefault="0002165D" w:rsidP="0002165D">
      <w:pPr>
        <w:pStyle w:val="PargrafoparaBibl"/>
        <w:widowControl/>
        <w:rPr>
          <w:color w:val="999999"/>
          <w:lang w:val="en-US"/>
        </w:rPr>
      </w:pPr>
      <w:r w:rsidRPr="00341C4F">
        <w:rPr>
          <w:color w:val="999999"/>
          <w:lang w:val="en-US"/>
        </w:rPr>
        <w:t>ROBERT GROSSETESTE</w:t>
      </w:r>
      <w:r w:rsidRPr="007F30F2">
        <w:rPr>
          <w:color w:val="999999"/>
          <w:lang w:val="en-US"/>
        </w:rPr>
        <w:t xml:space="preserve">, </w:t>
      </w:r>
      <w:r w:rsidRPr="0033693A">
        <w:rPr>
          <w:i/>
          <w:color w:val="999999"/>
          <w:lang w:val="en-US"/>
        </w:rPr>
        <w:t>On the cessation of the laws</w:t>
      </w:r>
      <w:r w:rsidRPr="007F30F2">
        <w:rPr>
          <w:color w:val="999999"/>
          <w:lang w:val="en-US"/>
        </w:rPr>
        <w:t>. Tr. S</w:t>
      </w:r>
      <w:r>
        <w:rPr>
          <w:color w:val="999999"/>
          <w:lang w:val="en-US"/>
        </w:rPr>
        <w:t>.</w:t>
      </w:r>
      <w:r w:rsidRPr="007F30F2">
        <w:rPr>
          <w:color w:val="999999"/>
          <w:lang w:val="en-US"/>
        </w:rPr>
        <w:t xml:space="preserve"> </w:t>
      </w:r>
      <w:r>
        <w:rPr>
          <w:color w:val="999999"/>
          <w:lang w:val="en-US"/>
        </w:rPr>
        <w:t>M</w:t>
      </w:r>
      <w:r w:rsidRPr="007F30F2">
        <w:rPr>
          <w:color w:val="999999"/>
          <w:lang w:val="en-US"/>
        </w:rPr>
        <w:t xml:space="preserve">. </w:t>
      </w:r>
      <w:r w:rsidRPr="00341C4F">
        <w:rPr>
          <w:color w:val="999999"/>
          <w:lang w:val="en-US"/>
        </w:rPr>
        <w:t>Hildebrand</w:t>
      </w:r>
      <w:r w:rsidRPr="007F30F2">
        <w:rPr>
          <w:color w:val="999999"/>
          <w:lang w:val="en-US"/>
        </w:rPr>
        <w:t xml:space="preserve">. The Fathers of the Church, Mediaeval </w:t>
      </w:r>
      <w:r>
        <w:rPr>
          <w:color w:val="999999"/>
          <w:lang w:val="en-US"/>
        </w:rPr>
        <w:t>c</w:t>
      </w:r>
      <w:r w:rsidRPr="007F30F2">
        <w:rPr>
          <w:color w:val="999999"/>
          <w:lang w:val="en-US"/>
        </w:rPr>
        <w:t>ontinuation, 1</w:t>
      </w:r>
      <w:r>
        <w:rPr>
          <w:color w:val="999999"/>
          <w:lang w:val="en-US"/>
        </w:rPr>
        <w:t>3</w:t>
      </w:r>
      <w:r w:rsidRPr="007F30F2">
        <w:rPr>
          <w:color w:val="999999"/>
          <w:lang w:val="en-US"/>
        </w:rPr>
        <w:t xml:space="preserve">. </w:t>
      </w:r>
      <w:r w:rsidRPr="0002165D">
        <w:rPr>
          <w:color w:val="999999"/>
          <w:lang w:val="en-US"/>
        </w:rPr>
        <w:t xml:space="preserve">Washington, CUA, 2012.* </w:t>
      </w:r>
    </w:p>
    <w:p w:rsidR="0002165D" w:rsidRPr="0002165D" w:rsidRDefault="002F327E" w:rsidP="002802EC">
      <w:pPr>
        <w:pStyle w:val="Ttulo5"/>
        <w:keepNext/>
        <w:spacing w:before="0"/>
        <w:rPr>
          <w:color w:val="FF0000"/>
          <w:lang w:val="en-US"/>
        </w:rPr>
      </w:pPr>
      <w:r w:rsidRPr="0002165D">
        <w:rPr>
          <w:color w:val="FF0000"/>
          <w:lang w:val="en-US"/>
        </w:rPr>
        <w:t>F</w:t>
      </w:r>
      <w:r w:rsidR="0002165D" w:rsidRPr="0002165D">
        <w:rPr>
          <w:color w:val="FF0000"/>
          <w:lang w:val="en-US"/>
        </w:rPr>
        <w:t>ilosofia natural</w:t>
      </w:r>
    </w:p>
    <w:p w:rsidR="0002165D" w:rsidRPr="00787D27" w:rsidRDefault="0002165D" w:rsidP="0002165D">
      <w:pPr>
        <w:pStyle w:val="PargrafoparaBibl"/>
        <w:widowControl/>
        <w:rPr>
          <w:noProof/>
        </w:rPr>
      </w:pPr>
      <w:r w:rsidRPr="002C07DC">
        <w:rPr>
          <w:noProof/>
          <w:lang w:val="en-US"/>
        </w:rPr>
        <w:t xml:space="preserve">ROBERTUS GROSSETESTE, </w:t>
      </w:r>
      <w:r w:rsidRPr="002C07DC">
        <w:rPr>
          <w:i/>
          <w:noProof/>
          <w:lang w:val="en-US"/>
        </w:rPr>
        <w:t>Die philosophischen Werke des Robert Grosseteste, Bischofs von Lincoln</w:t>
      </w:r>
      <w:r w:rsidRPr="002C07DC">
        <w:rPr>
          <w:noProof/>
          <w:lang w:val="en-US"/>
        </w:rPr>
        <w:t xml:space="preserve">. Zum erstenmal vollständig in kritischer Ausgabe besorgt von L. Baur. </w:t>
      </w:r>
      <w:r w:rsidRPr="00787D27">
        <w:rPr>
          <w:noProof/>
        </w:rPr>
        <w:t>BGPTM, IX. Münster, Aschendorff, 1912. XIII+181*+778 p. [PUC]</w:t>
      </w:r>
    </w:p>
    <w:p w:rsidR="009751A0" w:rsidRPr="00F61AE9" w:rsidRDefault="009751A0" w:rsidP="009751A0">
      <w:pPr>
        <w:pStyle w:val="PargrafoparaBibl"/>
        <w:widowControl/>
      </w:pPr>
      <w:r w:rsidRPr="00F61AE9">
        <w:t xml:space="preserve">ROBERTO GROSSETESTE, </w:t>
      </w:r>
      <w:r w:rsidRPr="00F61AE9">
        <w:rPr>
          <w:i/>
        </w:rPr>
        <w:t>Fisica</w:t>
      </w:r>
      <w:r w:rsidRPr="00F61AE9">
        <w:t xml:space="preserve">. Intr., tr. y notas C. A. Lertora Mendoza. Buenos Aires, Del Rey, 1989. 147 p. </w:t>
      </w:r>
      <w:r>
        <w:t>[PUC]</w:t>
      </w:r>
      <w:r w:rsidRPr="00F61AE9">
        <w:t xml:space="preserve"> [UNICAMP]</w:t>
      </w:r>
    </w:p>
    <w:p w:rsidR="009751A0" w:rsidRPr="00F61AE9" w:rsidRDefault="009751A0" w:rsidP="009751A0">
      <w:pPr>
        <w:pStyle w:val="PargrafoparaBibl"/>
        <w:widowControl/>
      </w:pPr>
      <w:r w:rsidRPr="00F61AE9">
        <w:rPr>
          <w:lang w:val="es-ES_tradnl"/>
        </w:rPr>
        <w:t>ROBERTO GROSSETESTE</w:t>
      </w:r>
      <w:r w:rsidRPr="00F61AE9">
        <w:t xml:space="preserve">, </w:t>
      </w:r>
      <w:r w:rsidRPr="00F61AE9">
        <w:rPr>
          <w:i/>
        </w:rPr>
        <w:t>Astronomia</w:t>
      </w:r>
      <w:r w:rsidRPr="00F61AE9">
        <w:t xml:space="preserve">. Intr., tr. y notas C. A. Lertora Mendoza. Buenos Aires, Del Rey, 1988. 181 p. </w:t>
      </w:r>
      <w:r>
        <w:t xml:space="preserve">[PUC] </w:t>
      </w:r>
      <w:r w:rsidRPr="00F61AE9">
        <w:t>[UNICAMP]</w:t>
      </w:r>
    </w:p>
    <w:p w:rsidR="002F327E" w:rsidRPr="00F61AE9" w:rsidRDefault="002F327E" w:rsidP="002802EC">
      <w:pPr>
        <w:pStyle w:val="PargrafoparaBibl"/>
        <w:widowControl/>
        <w:rPr>
          <w:lang w:val="en-US"/>
        </w:rPr>
      </w:pPr>
      <w:r w:rsidRPr="00F61AE9">
        <w:t xml:space="preserve">ROBERTO GROSSETESTE, </w:t>
      </w:r>
      <w:r w:rsidRPr="00F61AE9">
        <w:rPr>
          <w:i/>
        </w:rPr>
        <w:t>Optica</w:t>
      </w:r>
      <w:r w:rsidRPr="00F61AE9">
        <w:t xml:space="preserve">. Intr., tr. y notas C. A. Lertora Mendoza. </w:t>
      </w:r>
      <w:r w:rsidRPr="00F61AE9">
        <w:rPr>
          <w:lang w:val="en-US"/>
        </w:rPr>
        <w:t xml:space="preserve">Buenos Aires, Del Rey, 1985. 93 p. </w:t>
      </w:r>
      <w:r w:rsidR="00C52852">
        <w:rPr>
          <w:lang w:val="en-US"/>
        </w:rPr>
        <w:t>[PUC</w:t>
      </w:r>
      <w:r w:rsidR="006A6599" w:rsidRPr="009A6B91">
        <w:rPr>
          <w:lang w:val="en-US"/>
        </w:rPr>
        <w:t>] [UNICAMP]</w:t>
      </w:r>
    </w:p>
    <w:p w:rsidR="002F327E" w:rsidRPr="00787D27" w:rsidRDefault="002F327E" w:rsidP="002802EC">
      <w:pPr>
        <w:pStyle w:val="PargrafoparaBibl"/>
        <w:widowControl/>
        <w:rPr>
          <w:lang w:val="en-US"/>
        </w:rPr>
      </w:pPr>
      <w:r w:rsidRPr="00F61AE9">
        <w:rPr>
          <w:lang w:val="en-US"/>
        </w:rPr>
        <w:t xml:space="preserve">ROBERT GROSSETESTE, </w:t>
      </w:r>
      <w:r w:rsidRPr="00F61AE9">
        <w:rPr>
          <w:i/>
          <w:lang w:val="en-US"/>
        </w:rPr>
        <w:t>On light</w:t>
      </w:r>
      <w:r>
        <w:rPr>
          <w:i/>
          <w:lang w:val="en-US"/>
        </w:rPr>
        <w:t xml:space="preserve">. </w:t>
      </w:r>
      <w:r w:rsidRPr="009A6B91">
        <w:rPr>
          <w:i/>
        </w:rPr>
        <w:t>De luce</w:t>
      </w:r>
      <w:r w:rsidRPr="009A6B91">
        <w:t xml:space="preserve">. Tr. C. Riedl. </w:t>
      </w:r>
      <w:r w:rsidRPr="00F61AE9">
        <w:rPr>
          <w:lang w:val="en-US"/>
        </w:rPr>
        <w:t xml:space="preserve">Medieval philosophical texts in translation, 1. </w:t>
      </w:r>
      <w:r w:rsidRPr="00787D27">
        <w:rPr>
          <w:lang w:val="en-US"/>
        </w:rPr>
        <w:t>Milwaukee, Marquette UP, [1942] 2010. 21 p. [UFSCar] [USP]</w:t>
      </w:r>
    </w:p>
    <w:p w:rsidR="0002165D" w:rsidRPr="00F61AE9" w:rsidRDefault="0002165D" w:rsidP="0002165D">
      <w:pPr>
        <w:pStyle w:val="PargrafoparaBibl"/>
        <w:widowControl/>
        <w:rPr>
          <w:szCs w:val="15"/>
          <w:lang w:val="en-US"/>
        </w:rPr>
      </w:pPr>
      <w:r w:rsidRPr="00F61AE9">
        <w:rPr>
          <w:szCs w:val="24"/>
          <w:lang w:val="en-US"/>
        </w:rPr>
        <w:t>ROBERT GROSSETESTE</w:t>
      </w:r>
      <w:r w:rsidRPr="00F61AE9">
        <w:rPr>
          <w:lang w:val="en-US"/>
        </w:rPr>
        <w:t xml:space="preserve">, “On light” in SCHOEDINGER, A. B., ed., </w:t>
      </w:r>
      <w:r w:rsidRPr="00F61AE9">
        <w:rPr>
          <w:i/>
          <w:lang w:val="en-US"/>
        </w:rPr>
        <w:t>Readings in Medieval Philosophy</w:t>
      </w:r>
      <w:r w:rsidRPr="00F61AE9">
        <w:rPr>
          <w:i/>
          <w:iCs/>
          <w:lang w:val="en-US"/>
        </w:rPr>
        <w:t>.</w:t>
      </w:r>
      <w:r w:rsidRPr="00F61AE9">
        <w:rPr>
          <w:lang w:val="en-US"/>
        </w:rPr>
        <w:t xml:space="preserve"> [Tr. C. C. Rield]. New York, Oxford UP, 1996; pp. 763-770. </w:t>
      </w:r>
      <w:r>
        <w:rPr>
          <w:lang w:val="en-US"/>
        </w:rPr>
        <w:t xml:space="preserve">[UFSCar] </w:t>
      </w:r>
      <w:r w:rsidRPr="00F61AE9">
        <w:rPr>
          <w:lang w:val="en-US"/>
        </w:rPr>
        <w:t>[USP]</w:t>
      </w:r>
    </w:p>
    <w:p w:rsidR="0082020D" w:rsidRPr="0082020D" w:rsidRDefault="0082020D" w:rsidP="002802EC">
      <w:pPr>
        <w:pStyle w:val="PargrafoparaBibl"/>
        <w:widowControl/>
        <w:rPr>
          <w:szCs w:val="24"/>
        </w:rPr>
      </w:pPr>
      <w:r w:rsidRPr="0082020D">
        <w:t xml:space="preserve">ROBERTO GROSSETESTE, </w:t>
      </w:r>
      <w:r w:rsidRPr="0082020D">
        <w:rPr>
          <w:i/>
        </w:rPr>
        <w:t xml:space="preserve">Tratado da luz e outros </w:t>
      </w:r>
      <w:r w:rsidRPr="0082020D">
        <w:rPr>
          <w:rStyle w:val="field-content"/>
          <w:i/>
        </w:rPr>
        <w:t>opuscúlos</w:t>
      </w:r>
      <w:r w:rsidRPr="0082020D">
        <w:rPr>
          <w:rStyle w:val="field-content"/>
        </w:rPr>
        <w:t xml:space="preserve"> </w:t>
      </w:r>
      <w:r w:rsidRPr="0082020D">
        <w:rPr>
          <w:i/>
        </w:rPr>
        <w:t>sobre luz e as cores</w:t>
      </w:r>
      <w:r w:rsidRPr="0082020D">
        <w:t>. Intr., tr. e notas M. S. Carvalho, colaboração de C. Panti e C. Camps. Imago Mundi, 2. Porto, Afrontamento, 2012.</w:t>
      </w:r>
      <w:r w:rsidRPr="0082020D">
        <w:rPr>
          <w:rStyle w:val="field-content"/>
        </w:rPr>
        <w:t xml:space="preserve"> 116 p. </w:t>
      </w:r>
      <w:r w:rsidRPr="0082020D">
        <w:rPr>
          <w:szCs w:val="24"/>
        </w:rPr>
        <w:t>[USP] {NA}</w:t>
      </w:r>
    </w:p>
    <w:p w:rsidR="002F327E" w:rsidRPr="002F327E" w:rsidRDefault="002F327E" w:rsidP="002802EC">
      <w:pPr>
        <w:pStyle w:val="PargrafoparaBibl"/>
        <w:widowControl/>
        <w:rPr>
          <w:noProof/>
          <w:color w:val="808080"/>
        </w:rPr>
      </w:pPr>
      <w:r w:rsidRPr="00775CB5">
        <w:rPr>
          <w:bCs/>
          <w:noProof/>
          <w:color w:val="808080"/>
        </w:rPr>
        <w:t>ROBERT</w:t>
      </w:r>
      <w:r w:rsidRPr="00775CB5">
        <w:rPr>
          <w:b/>
          <w:bCs/>
          <w:noProof/>
          <w:color w:val="808080"/>
        </w:rPr>
        <w:t xml:space="preserve"> </w:t>
      </w:r>
      <w:r w:rsidRPr="00775CB5">
        <w:rPr>
          <w:noProof/>
          <w:color w:val="808080"/>
        </w:rPr>
        <w:t xml:space="preserve">GROSSETESTE, </w:t>
      </w:r>
      <w:r w:rsidRPr="00775CB5">
        <w:rPr>
          <w:bCs/>
          <w:i/>
          <w:noProof/>
          <w:color w:val="808080"/>
        </w:rPr>
        <w:t>The dimensions of colour</w:t>
      </w:r>
      <w:r w:rsidRPr="00775CB5">
        <w:rPr>
          <w:i/>
          <w:noProof/>
          <w:color w:val="808080"/>
        </w:rPr>
        <w:t>.</w:t>
      </w:r>
      <w:r w:rsidRPr="00775CB5">
        <w:rPr>
          <w:bCs/>
          <w:i/>
          <w:noProof/>
          <w:color w:val="808080"/>
        </w:rPr>
        <w:t xml:space="preserve"> </w:t>
      </w:r>
      <w:r w:rsidRPr="0077210A">
        <w:rPr>
          <w:bCs/>
          <w:i/>
          <w:noProof/>
          <w:color w:val="808080"/>
        </w:rPr>
        <w:t>Robert Grosseteste’s De colore</w:t>
      </w:r>
      <w:r w:rsidRPr="0077210A">
        <w:rPr>
          <w:bCs/>
          <w:noProof/>
          <w:color w:val="808080"/>
        </w:rPr>
        <w:t>.</w:t>
      </w:r>
      <w:r w:rsidRPr="0077210A">
        <w:rPr>
          <w:noProof/>
          <w:color w:val="808080"/>
        </w:rPr>
        <w:t xml:space="preserve"> </w:t>
      </w:r>
      <w:r w:rsidRPr="00775CB5">
        <w:rPr>
          <w:noProof/>
          <w:color w:val="808080"/>
          <w:lang w:val="en-US"/>
        </w:rPr>
        <w:t>Ed. G. Dinkova-Bruun et al.</w:t>
      </w:r>
      <w:r w:rsidR="009751A0">
        <w:rPr>
          <w:noProof/>
          <w:color w:val="808080"/>
          <w:lang w:val="en-US"/>
        </w:rPr>
        <w:t xml:space="preserve"> </w:t>
      </w:r>
      <w:r w:rsidRPr="00775CB5">
        <w:rPr>
          <w:noProof/>
          <w:color w:val="808080"/>
          <w:lang w:val="en-US"/>
        </w:rPr>
        <w:t xml:space="preserve">Durham Medieval and Renaissance textes, 4. </w:t>
      </w:r>
      <w:r>
        <w:rPr>
          <w:noProof/>
          <w:color w:val="808080"/>
          <w:lang w:val="en-US"/>
        </w:rPr>
        <w:t xml:space="preserve">Durham University, </w:t>
      </w:r>
      <w:r w:rsidRPr="006D6B66">
        <w:rPr>
          <w:noProof/>
          <w:color w:val="808080"/>
          <w:lang w:val="en-US"/>
        </w:rPr>
        <w:t>Institut of Medieval</w:t>
      </w:r>
      <w:r>
        <w:rPr>
          <w:noProof/>
          <w:color w:val="808080"/>
          <w:lang w:val="en-US"/>
        </w:rPr>
        <w:t xml:space="preserve"> and Renaissance studies.</w:t>
      </w:r>
      <w:r w:rsidRPr="00E222CA">
        <w:rPr>
          <w:noProof/>
          <w:color w:val="808080"/>
          <w:lang w:val="en-US"/>
        </w:rPr>
        <w:t xml:space="preserve"> </w:t>
      </w:r>
      <w:r w:rsidRPr="00775CB5">
        <w:rPr>
          <w:noProof/>
          <w:color w:val="808080"/>
        </w:rPr>
        <w:t xml:space="preserve">Toronto, PIMS, 2013. </w:t>
      </w:r>
      <w:r w:rsidRPr="002F327E">
        <w:rPr>
          <w:noProof/>
          <w:color w:val="808080"/>
        </w:rPr>
        <w:t>120 p.*</w:t>
      </w:r>
    </w:p>
    <w:p w:rsidR="00FB710A" w:rsidRPr="00F61AE9" w:rsidRDefault="0002165D" w:rsidP="002802EC">
      <w:pPr>
        <w:pStyle w:val="PargrafoparaBibl"/>
        <w:widowControl/>
      </w:pPr>
      <w:r w:rsidRPr="0002165D">
        <w:rPr>
          <w:bCs/>
        </w:rPr>
        <w:t>ROBERTO GROSSATESTA</w:t>
      </w:r>
      <w:r>
        <w:rPr>
          <w:bCs/>
        </w:rPr>
        <w:t xml:space="preserve">, </w:t>
      </w:r>
      <w:r w:rsidRPr="00F61AE9">
        <w:rPr>
          <w:bCs/>
          <w:i/>
        </w:rPr>
        <w:t>“De sphera”, “De cometis”, “De motu super</w:t>
      </w:r>
      <w:r>
        <w:rPr>
          <w:bCs/>
          <w:i/>
        </w:rPr>
        <w:t xml:space="preserve"> </w:t>
      </w:r>
      <w:r w:rsidRPr="00F61AE9">
        <w:rPr>
          <w:bCs/>
          <w:i/>
        </w:rPr>
        <w:t>celestium”</w:t>
      </w:r>
      <w:r>
        <w:rPr>
          <w:bCs/>
        </w:rPr>
        <w:t xml:space="preserve"> in</w:t>
      </w:r>
      <w:r w:rsidRPr="00F61AE9">
        <w:rPr>
          <w:bCs/>
        </w:rPr>
        <w:t xml:space="preserve"> </w:t>
      </w:r>
      <w:r w:rsidR="00FB710A" w:rsidRPr="00F61AE9">
        <w:rPr>
          <w:bCs/>
        </w:rPr>
        <w:t xml:space="preserve">PANTI, C., </w:t>
      </w:r>
      <w:r w:rsidR="00FB710A" w:rsidRPr="00F61AE9">
        <w:rPr>
          <w:bCs/>
          <w:i/>
        </w:rPr>
        <w:t>Moti, virtù e motori celesti nella cosmologia di Roberto Grossatesta. Studio ed edizione dei trattati “De sphera”, “De cometis”, “De motu super</w:t>
      </w:r>
      <w:r w:rsidR="009751A0">
        <w:rPr>
          <w:bCs/>
          <w:i/>
        </w:rPr>
        <w:t xml:space="preserve"> </w:t>
      </w:r>
      <w:r w:rsidR="00FB710A" w:rsidRPr="00F61AE9">
        <w:rPr>
          <w:bCs/>
          <w:i/>
        </w:rPr>
        <w:t>celestium”</w:t>
      </w:r>
      <w:r w:rsidR="00FB710A" w:rsidRPr="00F61AE9">
        <w:rPr>
          <w:bCs/>
        </w:rPr>
        <w:t>. CPMA, Testi e studi, 16. SISMEL / Galluzzo,</w:t>
      </w:r>
      <w:r w:rsidR="00FB710A" w:rsidRPr="00F61AE9">
        <w:rPr>
          <w:b/>
          <w:bCs/>
        </w:rPr>
        <w:t xml:space="preserve"> </w:t>
      </w:r>
      <w:r w:rsidR="00FB710A" w:rsidRPr="00F61AE9">
        <w:rPr>
          <w:bCs/>
        </w:rPr>
        <w:t xml:space="preserve">2001. X+436 p. [UFSCar] </w:t>
      </w:r>
      <w:r w:rsidR="00592197">
        <w:t>[USP] {NA}</w:t>
      </w:r>
    </w:p>
    <w:p w:rsidR="0056605C" w:rsidRPr="008B3618" w:rsidRDefault="0056605C" w:rsidP="002802EC">
      <w:pPr>
        <w:pStyle w:val="PargrafoparaBibl"/>
        <w:widowControl/>
        <w:rPr>
          <w:szCs w:val="24"/>
          <w:lang w:val="en-US"/>
        </w:rPr>
      </w:pPr>
      <w:r w:rsidRPr="002F327E">
        <w:rPr>
          <w:szCs w:val="24"/>
        </w:rPr>
        <w:t>ROBERT GROSSETESTE</w:t>
      </w:r>
      <w:r w:rsidRPr="002F327E">
        <w:t xml:space="preserve">, </w:t>
      </w:r>
      <w:r w:rsidRPr="002F327E">
        <w:rPr>
          <w:i/>
          <w:iCs/>
          <w:szCs w:val="24"/>
        </w:rPr>
        <w:t>De finitate motus et temporis</w:t>
      </w:r>
      <w:r w:rsidRPr="002F327E">
        <w:rPr>
          <w:szCs w:val="24"/>
        </w:rPr>
        <w:t xml:space="preserve"> in DALES, R., “Robert Grosseteste’s Treatise ‘</w:t>
      </w:r>
      <w:r w:rsidRPr="002F327E">
        <w:rPr>
          <w:i/>
          <w:iCs/>
          <w:szCs w:val="24"/>
        </w:rPr>
        <w:t>De finitate motus et temporis’</w:t>
      </w:r>
      <w:r w:rsidRPr="002F327E">
        <w:rPr>
          <w:szCs w:val="24"/>
        </w:rPr>
        <w:t xml:space="preserve">”, </w:t>
      </w:r>
      <w:r w:rsidRPr="002F327E">
        <w:rPr>
          <w:i/>
          <w:iCs/>
          <w:szCs w:val="24"/>
        </w:rPr>
        <w:t>Traditio</w:t>
      </w:r>
      <w:r w:rsidRPr="002F327E">
        <w:rPr>
          <w:szCs w:val="24"/>
        </w:rPr>
        <w:t xml:space="preserve">, </w:t>
      </w:r>
      <w:r w:rsidRPr="002F327E">
        <w:t xml:space="preserve">New York, </w:t>
      </w:r>
      <w:r w:rsidRPr="002F327E">
        <w:rPr>
          <w:szCs w:val="24"/>
        </w:rPr>
        <w:t xml:space="preserve">1963, </w:t>
      </w:r>
      <w:r w:rsidRPr="002F327E">
        <w:rPr>
          <w:noProof/>
        </w:rPr>
        <w:t>n</w:t>
      </w:r>
      <w:r w:rsidRPr="002F327E">
        <w:rPr>
          <w:noProof/>
          <w:vertAlign w:val="superscript"/>
        </w:rPr>
        <w:t>o</w:t>
      </w:r>
      <w:r w:rsidRPr="002F327E">
        <w:rPr>
          <w:noProof/>
        </w:rPr>
        <w:t xml:space="preserve"> </w:t>
      </w:r>
      <w:r w:rsidRPr="002F327E">
        <w:rPr>
          <w:szCs w:val="24"/>
        </w:rPr>
        <w:t xml:space="preserve">19, pp. 245-266. </w:t>
      </w:r>
      <w:r w:rsidRPr="008B3618">
        <w:rPr>
          <w:szCs w:val="24"/>
          <w:lang w:val="en-US"/>
        </w:rPr>
        <w:t>[USP]</w:t>
      </w:r>
    </w:p>
    <w:p w:rsidR="006A05F0" w:rsidRPr="00B1551E" w:rsidRDefault="006A05F0" w:rsidP="006A05F0">
      <w:pPr>
        <w:pStyle w:val="PargrafoparaBibl"/>
        <w:rPr>
          <w:lang w:val="en-US"/>
        </w:rPr>
      </w:pPr>
      <w:r w:rsidRPr="006A05F0">
        <w:rPr>
          <w:szCs w:val="24"/>
          <w:lang w:val="en-US"/>
        </w:rPr>
        <w:lastRenderedPageBreak/>
        <w:t>ROBERT GROSSETESTE</w:t>
      </w:r>
      <w:r w:rsidRPr="006A05F0">
        <w:rPr>
          <w:lang w:val="en-US"/>
        </w:rPr>
        <w:t xml:space="preserve">, </w:t>
      </w:r>
      <w:r w:rsidRPr="00713D8C">
        <w:rPr>
          <w:i/>
          <w:lang w:val="en-US"/>
        </w:rPr>
        <w:t>Questio de fluxu et refluxu Maris</w:t>
      </w:r>
      <w:r>
        <w:rPr>
          <w:lang w:val="en-US"/>
        </w:rPr>
        <w:t xml:space="preserve"> in “</w:t>
      </w:r>
      <w:r w:rsidRPr="00713D8C">
        <w:rPr>
          <w:lang w:val="en-US"/>
        </w:rPr>
        <w:t xml:space="preserve">The text of Robert Grosseteste’s </w:t>
      </w:r>
      <w:r w:rsidRPr="00713D8C">
        <w:rPr>
          <w:i/>
          <w:lang w:val="en-US"/>
        </w:rPr>
        <w:t>Questio de fluxu et refluxu Maris</w:t>
      </w:r>
      <w:r w:rsidRPr="00713D8C">
        <w:rPr>
          <w:lang w:val="en-US"/>
        </w:rPr>
        <w:t xml:space="preserve"> with an english translation</w:t>
      </w:r>
      <w:r>
        <w:rPr>
          <w:lang w:val="en-US"/>
        </w:rPr>
        <w:t xml:space="preserve"> by </w:t>
      </w:r>
      <w:r w:rsidRPr="00713D8C">
        <w:rPr>
          <w:lang w:val="en-US"/>
        </w:rPr>
        <w:t>R. C. Dales</w:t>
      </w:r>
      <w:r>
        <w:rPr>
          <w:lang w:val="en-US"/>
        </w:rPr>
        <w:t xml:space="preserve">”, </w:t>
      </w:r>
      <w:r w:rsidRPr="00713D8C">
        <w:rPr>
          <w:i/>
          <w:lang w:val="en-US"/>
        </w:rPr>
        <w:t>Isis</w:t>
      </w:r>
      <w:r w:rsidRPr="00713D8C">
        <w:rPr>
          <w:lang w:val="en-US"/>
        </w:rPr>
        <w:t>, 1966</w:t>
      </w:r>
      <w:r>
        <w:rPr>
          <w:lang w:val="en-US"/>
        </w:rPr>
        <w:t>,</w:t>
      </w:r>
      <w:r w:rsidRPr="00713D8C">
        <w:rPr>
          <w:lang w:val="en-US"/>
        </w:rPr>
        <w:t xml:space="preserve"> 57, pp. 455</w:t>
      </w:r>
      <w:r>
        <w:rPr>
          <w:lang w:val="en-US"/>
        </w:rPr>
        <w:t>-</w:t>
      </w:r>
      <w:r w:rsidRPr="00713D8C">
        <w:rPr>
          <w:lang w:val="en-US"/>
        </w:rPr>
        <w:t>474.</w:t>
      </w:r>
      <w:r>
        <w:rPr>
          <w:lang w:val="en-US"/>
        </w:rPr>
        <w:t xml:space="preserve"> [USP]</w:t>
      </w:r>
    </w:p>
    <w:p w:rsidR="0002165D" w:rsidRPr="00787D27" w:rsidRDefault="0002165D" w:rsidP="0002165D">
      <w:pPr>
        <w:pStyle w:val="PargrafoparaBibl"/>
        <w:widowControl/>
        <w:rPr>
          <w:bCs/>
          <w:szCs w:val="24"/>
        </w:rPr>
      </w:pPr>
      <w:r w:rsidRPr="009B568E">
        <w:rPr>
          <w:bCs/>
          <w:szCs w:val="24"/>
          <w:lang w:val="en-US"/>
        </w:rPr>
        <w:t>ROBERT GROSSETESTE,</w:t>
      </w:r>
      <w:r>
        <w:rPr>
          <w:bCs/>
          <w:szCs w:val="24"/>
          <w:lang w:val="en-US"/>
        </w:rPr>
        <w:t xml:space="preserve"> “</w:t>
      </w:r>
      <w:r w:rsidRPr="009B568E">
        <w:rPr>
          <w:bCs/>
          <w:szCs w:val="24"/>
          <w:lang w:val="en-US"/>
        </w:rPr>
        <w:t>Concerning lines, angles, and figures. On the rainbow. On the causes of the tides”</w:t>
      </w:r>
      <w:r>
        <w:rPr>
          <w:bCs/>
          <w:szCs w:val="24"/>
          <w:lang w:val="en-US"/>
        </w:rPr>
        <w:t xml:space="preserve"> 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87D27">
        <w:rPr>
          <w:szCs w:val="24"/>
        </w:rPr>
        <w:t xml:space="preserve">Cambridge, Harvard, UP, 1974. </w:t>
      </w:r>
      <w:r w:rsidRPr="00787D27">
        <w:rPr>
          <w:bCs/>
          <w:szCs w:val="24"/>
        </w:rPr>
        <w:t>XVIII+864 p.</w:t>
      </w:r>
      <w:r w:rsidRPr="00787D27">
        <w:rPr>
          <w:bCs/>
          <w:color w:val="808080" w:themeColor="background1" w:themeShade="80"/>
          <w:szCs w:val="24"/>
        </w:rPr>
        <w:t>*</w:t>
      </w:r>
      <w:r w:rsidRPr="00787D27">
        <w:rPr>
          <w:bCs/>
          <w:szCs w:val="24"/>
        </w:rPr>
        <w:t xml:space="preserve"> [UNICAMP]</w:t>
      </w:r>
    </w:p>
    <w:p w:rsidR="0002165D" w:rsidRPr="00F61AE9" w:rsidRDefault="0002165D" w:rsidP="0002165D">
      <w:pPr>
        <w:pStyle w:val="PargrafoparaBibl"/>
        <w:widowControl/>
        <w:rPr>
          <w:szCs w:val="24"/>
        </w:rPr>
      </w:pPr>
      <w:r w:rsidRPr="00F61AE9">
        <w:rPr>
          <w:szCs w:val="24"/>
        </w:rPr>
        <w:t>ROBERTO GROSSETESTE</w:t>
      </w:r>
      <w:r w:rsidRPr="00F61AE9">
        <w:t xml:space="preserve">, </w:t>
      </w:r>
      <w:r>
        <w:t>“</w:t>
      </w:r>
      <w:r w:rsidRPr="002F327E">
        <w:t>As linhas, os ângulos e as figuras”</w:t>
      </w:r>
      <w:r>
        <w:t xml:space="preserve"> </w:t>
      </w:r>
      <w:r w:rsidRPr="00F61AE9">
        <w:t xml:space="preserve">[excertos] </w:t>
      </w:r>
      <w:r w:rsidRPr="00F61AE9">
        <w:rPr>
          <w:szCs w:val="24"/>
        </w:rPr>
        <w:t xml:space="preserve">in de BONI, L. A., org., </w:t>
      </w:r>
      <w:r w:rsidRPr="00F61AE9">
        <w:rPr>
          <w:i/>
          <w:szCs w:val="24"/>
        </w:rPr>
        <w:t>Filosofia medieval: textos</w:t>
      </w:r>
      <w:r w:rsidRPr="00F61AE9">
        <w:rPr>
          <w:szCs w:val="24"/>
        </w:rPr>
        <w:t>. Porto Alegre, Edpucrs, [2000] 2005</w:t>
      </w:r>
      <w:r w:rsidRPr="00F61AE9">
        <w:rPr>
          <w:szCs w:val="24"/>
          <w:vertAlign w:val="superscript"/>
        </w:rPr>
        <w:t>2</w:t>
      </w:r>
      <w:r w:rsidRPr="00F61AE9">
        <w:rPr>
          <w:szCs w:val="24"/>
        </w:rPr>
        <w:t xml:space="preserve">, revista e ampliada. 431 p. [UFABC] </w:t>
      </w:r>
      <w:r>
        <w:rPr>
          <w:szCs w:val="24"/>
        </w:rPr>
        <w:t xml:space="preserve">[UNIFESP] </w:t>
      </w:r>
      <w:r w:rsidRPr="00F61AE9">
        <w:rPr>
          <w:szCs w:val="24"/>
        </w:rPr>
        <w:t>[</w:t>
      </w:r>
      <w:r w:rsidRPr="00F61AE9">
        <w:rPr>
          <w:noProof/>
          <w:szCs w:val="24"/>
        </w:rPr>
        <w:t>USP</w:t>
      </w:r>
      <w:r w:rsidRPr="00F61AE9">
        <w:rPr>
          <w:szCs w:val="24"/>
        </w:rPr>
        <w:t>]</w:t>
      </w:r>
    </w:p>
    <w:p w:rsidR="0002165D" w:rsidRDefault="0002165D" w:rsidP="0002165D">
      <w:pPr>
        <w:pStyle w:val="Ttulo5"/>
        <w:keepNext/>
        <w:spacing w:before="0"/>
        <w:rPr>
          <w:color w:val="FF0000"/>
        </w:rPr>
      </w:pPr>
      <w:r>
        <w:rPr>
          <w:color w:val="FF0000"/>
        </w:rPr>
        <w:t>Correspondência</w:t>
      </w:r>
    </w:p>
    <w:p w:rsidR="0002165D" w:rsidRPr="005F264F" w:rsidRDefault="0002165D" w:rsidP="0002165D">
      <w:pPr>
        <w:pStyle w:val="PargrafoparaBibl"/>
        <w:widowControl/>
        <w:rPr>
          <w:noProof/>
          <w:lang w:val="en-US"/>
        </w:rPr>
      </w:pPr>
      <w:r w:rsidRPr="006A7736">
        <w:rPr>
          <w:szCs w:val="24"/>
        </w:rPr>
        <w:t xml:space="preserve">ROBERTUS GROSSETESTE, </w:t>
      </w:r>
      <w:r w:rsidRPr="006A7736">
        <w:rPr>
          <w:i/>
          <w:iCs/>
          <w:szCs w:val="24"/>
        </w:rPr>
        <w:t>Epistola</w:t>
      </w:r>
      <w:r w:rsidRPr="006A7736">
        <w:rPr>
          <w:szCs w:val="24"/>
        </w:rPr>
        <w:t xml:space="preserve">. Ed. H. R. Luard. </w:t>
      </w:r>
      <w:r w:rsidRPr="0002165D">
        <w:rPr>
          <w:szCs w:val="24"/>
          <w:lang w:val="en-US"/>
        </w:rPr>
        <w:t xml:space="preserve">Rerum Britannicarum. </w:t>
      </w:r>
      <w:r w:rsidRPr="006A6308">
        <w:rPr>
          <w:szCs w:val="24"/>
          <w:lang w:val="en-US"/>
        </w:rPr>
        <w:t>Rolls Series, 25. Wiesbaden, Kraus Reprint, [1861] 1965. XCVIII+467p. [</w:t>
      </w:r>
      <w:r w:rsidRPr="005F264F">
        <w:rPr>
          <w:noProof/>
          <w:lang w:val="en-US"/>
        </w:rPr>
        <w:t>USP]</w:t>
      </w:r>
    </w:p>
    <w:p w:rsidR="0002165D" w:rsidRPr="00087F4D" w:rsidRDefault="0002165D" w:rsidP="0002165D">
      <w:pPr>
        <w:pStyle w:val="PargrafoparaBibl"/>
        <w:widowControl/>
        <w:rPr>
          <w:noProof/>
          <w:szCs w:val="24"/>
          <w:lang w:val="en-US"/>
        </w:rPr>
      </w:pPr>
      <w:r w:rsidRPr="00F61AE9">
        <w:rPr>
          <w:lang w:val="en-US"/>
        </w:rPr>
        <w:t xml:space="preserve">ROBERT GROSSETESTE, </w:t>
      </w:r>
      <w:r w:rsidRPr="0056605C">
        <w:rPr>
          <w:i/>
          <w:lang w:val="en-US"/>
        </w:rPr>
        <w:t>The letters of Robert Grosseteste, Bishop of Lincoln</w:t>
      </w:r>
      <w:r>
        <w:rPr>
          <w:lang w:val="en-US"/>
        </w:rPr>
        <w:t>. T</w:t>
      </w:r>
      <w:r w:rsidRPr="0056605C">
        <w:rPr>
          <w:lang w:val="en-US"/>
        </w:rPr>
        <w:t>r</w:t>
      </w:r>
      <w:r>
        <w:rPr>
          <w:lang w:val="en-US"/>
        </w:rPr>
        <w:t>.</w:t>
      </w:r>
      <w:r w:rsidRPr="0056605C">
        <w:rPr>
          <w:lang w:val="en-US"/>
        </w:rPr>
        <w:t xml:space="preserve"> with intr</w:t>
      </w:r>
      <w:r>
        <w:rPr>
          <w:lang w:val="en-US"/>
        </w:rPr>
        <w:t>.</w:t>
      </w:r>
      <w:r w:rsidRPr="0056605C">
        <w:rPr>
          <w:lang w:val="en-US"/>
        </w:rPr>
        <w:t xml:space="preserve"> and annotation by F.</w:t>
      </w:r>
      <w:r>
        <w:rPr>
          <w:lang w:val="en-US"/>
        </w:rPr>
        <w:t xml:space="preserve"> </w:t>
      </w:r>
      <w:r w:rsidRPr="0056605C">
        <w:rPr>
          <w:lang w:val="en-US"/>
        </w:rPr>
        <w:t>A.</w:t>
      </w:r>
      <w:r>
        <w:rPr>
          <w:lang w:val="en-US"/>
        </w:rPr>
        <w:t xml:space="preserve"> </w:t>
      </w:r>
      <w:r w:rsidRPr="0056605C">
        <w:rPr>
          <w:lang w:val="en-US"/>
        </w:rPr>
        <w:t>C. Mantello and J</w:t>
      </w:r>
      <w:r>
        <w:rPr>
          <w:lang w:val="en-US"/>
        </w:rPr>
        <w:t>.</w:t>
      </w:r>
      <w:r w:rsidRPr="0056605C">
        <w:rPr>
          <w:lang w:val="en-US"/>
        </w:rPr>
        <w:t xml:space="preserve"> Goering. Toronto</w:t>
      </w:r>
      <w:r>
        <w:rPr>
          <w:lang w:val="en-US"/>
        </w:rPr>
        <w:t>, UP</w:t>
      </w:r>
      <w:r w:rsidRPr="0056605C">
        <w:rPr>
          <w:lang w:val="en-US"/>
        </w:rPr>
        <w:t>,</w:t>
      </w:r>
      <w:r>
        <w:rPr>
          <w:lang w:val="en-US"/>
        </w:rPr>
        <w:t xml:space="preserve"> </w:t>
      </w:r>
      <w:r w:rsidRPr="0056605C">
        <w:rPr>
          <w:lang w:val="en-US"/>
        </w:rPr>
        <w:t>2010</w:t>
      </w:r>
      <w:r w:rsidRPr="00534B45">
        <w:rPr>
          <w:vertAlign w:val="superscript"/>
          <w:lang w:val="en-US"/>
        </w:rPr>
        <w:t>2</w:t>
      </w:r>
      <w:r>
        <w:rPr>
          <w:lang w:val="en-US"/>
        </w:rPr>
        <w:t>, ed. rev. XVIII+528 p. [USP</w:t>
      </w:r>
      <w:r w:rsidRPr="00087F4D">
        <w:rPr>
          <w:noProof/>
          <w:szCs w:val="24"/>
          <w:lang w:val="en-US"/>
        </w:rPr>
        <w:t>]</w:t>
      </w:r>
    </w:p>
    <w:p w:rsidR="002F327E" w:rsidRPr="00775CB5" w:rsidRDefault="002F327E" w:rsidP="002802EC">
      <w:pPr>
        <w:pStyle w:val="Ttulo5"/>
        <w:keepNext/>
        <w:spacing w:before="0"/>
        <w:rPr>
          <w:color w:val="FF0000"/>
          <w:lang w:val="en-US"/>
        </w:rPr>
      </w:pPr>
      <w:r w:rsidRPr="00775CB5">
        <w:rPr>
          <w:color w:val="FF0000"/>
          <w:lang w:val="en-US"/>
        </w:rPr>
        <w:t>Diversas</w:t>
      </w:r>
    </w:p>
    <w:p w:rsidR="005A7F3F" w:rsidRPr="005A7F3F" w:rsidRDefault="005A7F3F" w:rsidP="002802EC">
      <w:pPr>
        <w:pStyle w:val="PargrafoparaBibl"/>
        <w:widowControl/>
        <w:rPr>
          <w:szCs w:val="24"/>
          <w:lang w:val="en-US"/>
        </w:rPr>
      </w:pPr>
      <w:r w:rsidRPr="005A7F3F">
        <w:rPr>
          <w:lang w:val="en-US"/>
        </w:rPr>
        <w:t xml:space="preserve">ROBERT GROSSETESTE, </w:t>
      </w:r>
      <w:r w:rsidRPr="005A7F3F">
        <w:rPr>
          <w:i/>
          <w:lang w:val="en-US"/>
        </w:rPr>
        <w:t>Templum Dei</w:t>
      </w:r>
      <w:r w:rsidRPr="005A7F3F">
        <w:rPr>
          <w:lang w:val="en-US"/>
        </w:rPr>
        <w:t>. Ed. J. Goering and F. A. C. Mantello. Toronto medieval latin texts, 14. Toronto, PIMS, 1984. 100 p. [UF</w:t>
      </w:r>
      <w:r w:rsidR="002F327E">
        <w:rPr>
          <w:lang w:val="en-US"/>
        </w:rPr>
        <w:t>SCar] [UNICAMP]</w:t>
      </w:r>
    </w:p>
    <w:p w:rsidR="00B17E04" w:rsidRPr="00B17E04" w:rsidRDefault="00B17E04" w:rsidP="002802EC">
      <w:pPr>
        <w:pStyle w:val="Ttulo5"/>
        <w:keepNext/>
        <w:spacing w:before="0"/>
        <w:rPr>
          <w:color w:val="FF0000"/>
          <w:lang w:val="en-US"/>
        </w:rPr>
      </w:pPr>
      <w:r>
        <w:rPr>
          <w:color w:val="FF0000"/>
          <w:lang w:val="en-US"/>
        </w:rPr>
        <w:t>Antologias</w:t>
      </w:r>
    </w:p>
    <w:p w:rsidR="00B17E04" w:rsidRPr="00EC1443" w:rsidRDefault="00B17E04" w:rsidP="002802EC">
      <w:pPr>
        <w:pStyle w:val="PargrafoparaBibl"/>
        <w:widowControl/>
        <w:rPr>
          <w:noProof/>
          <w:szCs w:val="24"/>
          <w:lang w:val="en-US"/>
        </w:rPr>
      </w:pPr>
      <w:r w:rsidRPr="007C3F6D">
        <w:rPr>
          <w:lang w:val="en-US"/>
        </w:rPr>
        <w:t>ROBERT GROSSETESTE</w:t>
      </w:r>
      <w:r>
        <w:rPr>
          <w:lang w:val="en-US"/>
        </w:rPr>
        <w:t>, “</w:t>
      </w:r>
      <w:r w:rsidRPr="007C3F6D">
        <w:rPr>
          <w:lang w:val="en-US"/>
        </w:rPr>
        <w:t>On truth.</w:t>
      </w:r>
      <w:r>
        <w:rPr>
          <w:lang w:val="en-US"/>
        </w:rPr>
        <w:t xml:space="preserve"> </w:t>
      </w:r>
      <w:r w:rsidRPr="007C3F6D">
        <w:rPr>
          <w:lang w:val="en-US"/>
        </w:rPr>
        <w:t>On the truth of proposition.</w:t>
      </w:r>
      <w:r>
        <w:rPr>
          <w:lang w:val="en-US"/>
        </w:rPr>
        <w:t xml:space="preserve"> </w:t>
      </w:r>
      <w:r w:rsidRPr="007C3F6D">
        <w:rPr>
          <w:lang w:val="en-US"/>
        </w:rPr>
        <w:t>On the knowledge of God.</w:t>
      </w:r>
      <w:r>
        <w:rPr>
          <w:lang w:val="en-US"/>
        </w:rPr>
        <w:t xml:space="preserve"> </w:t>
      </w:r>
      <w:r w:rsidRPr="007C3F6D">
        <w:rPr>
          <w:lang w:val="en-US"/>
        </w:rPr>
        <w:t>The Pseudo-Grosseteste</w:t>
      </w:r>
      <w:r>
        <w:rPr>
          <w:lang w:val="en-US"/>
        </w:rPr>
        <w:t xml:space="preserve">, </w:t>
      </w:r>
      <w:r w:rsidRPr="007C3F6D">
        <w:rPr>
          <w:lang w:val="en-US"/>
        </w:rPr>
        <w:t>The summa of philosophy</w:t>
      </w:r>
      <w:r>
        <w:rPr>
          <w:lang w:val="en-US"/>
        </w:rPr>
        <w:t>” in</w:t>
      </w:r>
      <w:r>
        <w:rPr>
          <w:i/>
          <w:lang w:val="en-US"/>
        </w:rPr>
        <w:t xml:space="preserve"> </w:t>
      </w:r>
      <w:r w:rsidRPr="00EC1443">
        <w:rPr>
          <w:lang w:val="en-US"/>
        </w:rPr>
        <w:t>McKEON</w:t>
      </w:r>
      <w:r>
        <w:rPr>
          <w:lang w:val="en-US"/>
        </w:rPr>
        <w:t xml:space="preserve">, R., ed., </w:t>
      </w:r>
      <w:r w:rsidRPr="00EC1443">
        <w:rPr>
          <w:i/>
          <w:lang w:val="en-US"/>
        </w:rPr>
        <w:t xml:space="preserve">Selections from medieval philosophers. 1. Augustine to Albert the Great. </w:t>
      </w:r>
      <w:r>
        <w:rPr>
          <w:lang w:val="en-US"/>
        </w:rPr>
        <w:t>E</w:t>
      </w:r>
      <w:r w:rsidRPr="00EC1443">
        <w:rPr>
          <w:lang w:val="en-US"/>
        </w:rPr>
        <w:t>d. and tr</w:t>
      </w:r>
      <w:r>
        <w:rPr>
          <w:lang w:val="en-US"/>
        </w:rPr>
        <w:t>.</w:t>
      </w:r>
      <w:r w:rsidRPr="00EC1443">
        <w:rPr>
          <w:lang w:val="en-US"/>
        </w:rPr>
        <w:t>, with intr</w:t>
      </w:r>
      <w:r>
        <w:rPr>
          <w:lang w:val="en-US"/>
        </w:rPr>
        <w:t>.</w:t>
      </w:r>
      <w:r w:rsidRPr="00EC1443">
        <w:rPr>
          <w:lang w:val="en-US"/>
        </w:rPr>
        <w:t xml:space="preserve"> notes and glossary by R</w:t>
      </w:r>
      <w:r>
        <w:rPr>
          <w:lang w:val="en-US"/>
        </w:rPr>
        <w:t>.</w:t>
      </w:r>
      <w:r w:rsidRPr="00EC1443">
        <w:rPr>
          <w:lang w:val="en-US"/>
        </w:rPr>
        <w:t xml:space="preserve"> McKeon</w:t>
      </w:r>
      <w:r>
        <w:rPr>
          <w:lang w:val="en-US"/>
        </w:rPr>
        <w:t xml:space="preserve">. </w:t>
      </w:r>
      <w:r w:rsidRPr="00EC1443">
        <w:rPr>
          <w:lang w:val="en-US"/>
        </w:rPr>
        <w:t xml:space="preserve">New York, Charles Scribner’s Sons, </w:t>
      </w:r>
      <w:r>
        <w:rPr>
          <w:lang w:val="en-US"/>
        </w:rPr>
        <w:t xml:space="preserve">1929. </w:t>
      </w:r>
      <w:r w:rsidRPr="00EC1443">
        <w:rPr>
          <w:lang w:val="en-US"/>
        </w:rPr>
        <w:t>1958</w:t>
      </w:r>
      <w:r>
        <w:rPr>
          <w:lang w:val="en-US"/>
        </w:rPr>
        <w:t>, pp. 259-314</w:t>
      </w:r>
      <w:r w:rsidRPr="00EC1443">
        <w:rPr>
          <w:lang w:val="en-US"/>
        </w:rPr>
        <w:t>. [USP]</w:t>
      </w:r>
    </w:p>
    <w:p w:rsidR="00FB710A" w:rsidRPr="00F61AE9" w:rsidRDefault="00FB710A" w:rsidP="002802EC">
      <w:pPr>
        <w:pStyle w:val="PargrafoparaBibl"/>
        <w:widowControl/>
        <w:rPr>
          <w:lang w:val="en-US"/>
        </w:rPr>
      </w:pPr>
      <w:r w:rsidRPr="00787D27">
        <w:rPr>
          <w:lang w:val="en-US"/>
        </w:rPr>
        <w:t xml:space="preserve">FOLLON, J., et McEVOY, J., éds., </w:t>
      </w:r>
      <w:r w:rsidRPr="00787D27">
        <w:rPr>
          <w:i/>
          <w:iCs/>
          <w:lang w:val="en-US"/>
        </w:rPr>
        <w:t xml:space="preserve">Sagesses de l’amitié, II. </w:t>
      </w:r>
      <w:r w:rsidRPr="00F61AE9">
        <w:rPr>
          <w:i/>
          <w:iCs/>
        </w:rPr>
        <w:t>Anthologie de textes philosophiques patristiques, médiévaux et renaissants</w:t>
      </w:r>
      <w:r w:rsidRPr="00F61AE9">
        <w:t xml:space="preserve">. </w:t>
      </w:r>
      <w:r w:rsidRPr="00F61AE9">
        <w:rPr>
          <w:lang w:val="en-US"/>
        </w:rPr>
        <w:t>Vestigia, 29. Paris, Cerf / Éditions Universitaires de Fribourg, 2003. 536 p. [UFSCar] [USP]</w:t>
      </w:r>
    </w:p>
    <w:p w:rsidR="00381032" w:rsidRPr="008B3618" w:rsidRDefault="00381032" w:rsidP="002802EC">
      <w:pPr>
        <w:pStyle w:val="PargrafoparaBibl"/>
        <w:widowControl/>
      </w:pPr>
      <w:r w:rsidRPr="00F61AE9">
        <w:rPr>
          <w:lang w:val="en-US"/>
        </w:rPr>
        <w:t xml:space="preserve">HYMAN, A., and WALSH, J. J., eds., </w:t>
      </w:r>
      <w:r w:rsidRPr="00F61AE9">
        <w:rPr>
          <w:i/>
          <w:iCs/>
          <w:lang w:val="en-US"/>
        </w:rPr>
        <w:t>Philosophy in the Middle Ages</w:t>
      </w:r>
      <w:r w:rsidRPr="00F61AE9">
        <w:rPr>
          <w:i/>
          <w:lang w:val="en-US"/>
        </w:rPr>
        <w:t>. The Christian, Islamic, and Jewish Traditions</w:t>
      </w:r>
      <w:r w:rsidRPr="00F61AE9">
        <w:rPr>
          <w:lang w:val="en-US"/>
        </w:rPr>
        <w:t xml:space="preserve">. New York, Harper &amp; Row, 1967. </w:t>
      </w:r>
      <w:r w:rsidRPr="008B3618">
        <w:t>Indianapolis, Hackett,</w:t>
      </w:r>
      <w:r w:rsidRPr="008B3618">
        <w:rPr>
          <w:color w:val="008000"/>
          <w:sz w:val="16"/>
          <w:szCs w:val="16"/>
        </w:rPr>
        <w:t xml:space="preserve"> </w:t>
      </w:r>
      <w:r w:rsidRPr="008B3618">
        <w:t>1983</w:t>
      </w:r>
      <w:r w:rsidRPr="008B3618">
        <w:rPr>
          <w:szCs w:val="24"/>
          <w:vertAlign w:val="superscript"/>
        </w:rPr>
        <w:t>3</w:t>
      </w:r>
      <w:r w:rsidRPr="008B3618">
        <w:t>. 2010. X+805 p.</w:t>
      </w:r>
      <w:r w:rsidRPr="008B3618">
        <w:rPr>
          <w:color w:val="808080" w:themeColor="background1" w:themeShade="80"/>
        </w:rPr>
        <w:t>*</w:t>
      </w:r>
      <w:r w:rsidRPr="008B3618">
        <w:t xml:space="preserve"> [UFABC] [UNESP] [UNICAMP] [USP]</w:t>
      </w:r>
    </w:p>
    <w:p w:rsidR="00DC0D96" w:rsidRPr="00D8177D" w:rsidRDefault="00DC0D96" w:rsidP="002802EC">
      <w:pPr>
        <w:pStyle w:val="Ttulo5"/>
        <w:keepNext/>
        <w:spacing w:before="0"/>
        <w:rPr>
          <w:color w:val="FF0000"/>
          <w:lang w:val="es-ES_tradnl"/>
        </w:rPr>
      </w:pPr>
      <w:r>
        <w:rPr>
          <w:color w:val="FF0000"/>
        </w:rPr>
        <w:lastRenderedPageBreak/>
        <w:t>T</w:t>
      </w:r>
      <w:r w:rsidRPr="00F61AE9">
        <w:rPr>
          <w:color w:val="FF0000"/>
        </w:rPr>
        <w:t>raduções</w:t>
      </w:r>
      <w:r>
        <w:rPr>
          <w:color w:val="FF0000"/>
        </w:rPr>
        <w:t xml:space="preserve"> de </w:t>
      </w:r>
      <w:r w:rsidRPr="00F61AE9">
        <w:rPr>
          <w:color w:val="FF0000"/>
          <w:lang w:val="es-ES_tradnl"/>
        </w:rPr>
        <w:t>Roberto Grosseteste</w:t>
      </w:r>
    </w:p>
    <w:p w:rsidR="00DC0D96" w:rsidRPr="00F61AE9" w:rsidRDefault="00DC0D96" w:rsidP="005B06BA">
      <w:pPr>
        <w:pStyle w:val="PargrafoparaBibl"/>
        <w:keepNext/>
        <w:widowControl/>
        <w:rPr>
          <w:color w:val="000000"/>
          <w:szCs w:val="24"/>
          <w:lang w:val="en-US"/>
        </w:rPr>
      </w:pPr>
      <w:r w:rsidRPr="00986584">
        <w:rPr>
          <w:szCs w:val="24"/>
        </w:rPr>
        <w:t xml:space="preserve">ARISTOTELES, </w:t>
      </w:r>
      <w:r w:rsidRPr="00986584">
        <w:rPr>
          <w:i/>
          <w:iCs/>
          <w:color w:val="000000"/>
          <w:szCs w:val="24"/>
        </w:rPr>
        <w:t>Ethica</w:t>
      </w:r>
      <w:r w:rsidRPr="00986584">
        <w:rPr>
          <w:color w:val="000000"/>
          <w:szCs w:val="24"/>
        </w:rPr>
        <w:t xml:space="preserve"> </w:t>
      </w:r>
      <w:r w:rsidRPr="00986584">
        <w:rPr>
          <w:i/>
          <w:iCs/>
          <w:color w:val="000000"/>
          <w:szCs w:val="24"/>
        </w:rPr>
        <w:t>nicomachea. Translatio Roberti Grosseteste Linconiensis sive ‘Liber Ethicorum’ (recensio pura et recensio recognita)</w:t>
      </w:r>
      <w:r w:rsidRPr="00986584">
        <w:rPr>
          <w:color w:val="000000"/>
          <w:szCs w:val="24"/>
        </w:rPr>
        <w:t>.</w:t>
      </w:r>
      <w:r w:rsidRPr="00986584">
        <w:rPr>
          <w:i/>
          <w:iCs/>
          <w:color w:val="000000"/>
          <w:szCs w:val="24"/>
        </w:rPr>
        <w:t xml:space="preserve"> Translatio Roberti Grosseteste Lincolniensis sive ‘Liber Ethicorum’. B. Recensio recognita</w:t>
      </w:r>
      <w:r w:rsidRPr="00986584">
        <w:rPr>
          <w:color w:val="000000"/>
          <w:szCs w:val="24"/>
        </w:rPr>
        <w:t xml:space="preserve">. Ed. R. A. Gauthier. </w:t>
      </w:r>
      <w:r w:rsidRPr="00986584">
        <w:rPr>
          <w:szCs w:val="24"/>
        </w:rPr>
        <w:t>CPMA. Aristoteles latinus, XXVI, 3-5</w:t>
      </w:r>
      <w:r w:rsidRPr="00986584">
        <w:rPr>
          <w:color w:val="000000"/>
          <w:szCs w:val="24"/>
        </w:rPr>
        <w:t xml:space="preserve">. </w:t>
      </w:r>
      <w:r w:rsidRPr="00986584">
        <w:rPr>
          <w:szCs w:val="24"/>
        </w:rPr>
        <w:t>Leiden, Brill, 1972-</w:t>
      </w:r>
      <w:r w:rsidRPr="00986584">
        <w:rPr>
          <w:color w:val="000000"/>
          <w:szCs w:val="24"/>
        </w:rPr>
        <w:t xml:space="preserve">1973. </w:t>
      </w:r>
      <w:r w:rsidRPr="00F61AE9">
        <w:rPr>
          <w:color w:val="000000"/>
          <w:szCs w:val="24"/>
          <w:lang w:val="en-US"/>
        </w:rPr>
        <w:t xml:space="preserve">3 vols. </w:t>
      </w:r>
      <w:r w:rsidRPr="006A7736">
        <w:rPr>
          <w:color w:val="000000"/>
          <w:szCs w:val="24"/>
          <w:lang w:val="en-US"/>
        </w:rPr>
        <w:t xml:space="preserve">[UFSCar] </w:t>
      </w:r>
      <w:r w:rsidRPr="00F61AE9">
        <w:rPr>
          <w:color w:val="000000"/>
          <w:szCs w:val="24"/>
          <w:lang w:val="en-US"/>
        </w:rPr>
        <w:t>[UNICAMP] [USP]</w:t>
      </w:r>
    </w:p>
    <w:p w:rsidR="00DC0D96" w:rsidRPr="00F61AE9" w:rsidRDefault="00DC0D96" w:rsidP="002802EC">
      <w:pPr>
        <w:pStyle w:val="PargrafoparaBibl"/>
        <w:widowControl/>
        <w:rPr>
          <w:color w:val="808080"/>
          <w:szCs w:val="24"/>
          <w:lang w:val="en-US"/>
        </w:rPr>
      </w:pPr>
      <w:r w:rsidRPr="00F61AE9">
        <w:rPr>
          <w:color w:val="808080"/>
          <w:szCs w:val="24"/>
          <w:lang w:val="en-US"/>
        </w:rPr>
        <w:t xml:space="preserve">MERCKEN, H., ed., </w:t>
      </w:r>
      <w:r w:rsidRPr="00F61AE9">
        <w:rPr>
          <w:i/>
          <w:color w:val="808080"/>
          <w:szCs w:val="24"/>
          <w:lang w:val="en-US"/>
        </w:rPr>
        <w:t>The greek commentaries on the Nicomachean Ethics of Aristotle in the latin translation of Robert Grosseteste, bishop of Lincoln (+1253),</w:t>
      </w:r>
      <w:r>
        <w:rPr>
          <w:i/>
          <w:color w:val="808080"/>
          <w:szCs w:val="24"/>
          <w:lang w:val="en-US"/>
        </w:rPr>
        <w:t xml:space="preserve"> </w:t>
      </w:r>
      <w:r w:rsidRPr="00F61AE9">
        <w:rPr>
          <w:i/>
          <w:color w:val="808080"/>
          <w:szCs w:val="24"/>
          <w:lang w:val="en-US"/>
        </w:rPr>
        <w:t xml:space="preserve">1: </w:t>
      </w:r>
      <w:r w:rsidRPr="007A7108">
        <w:rPr>
          <w:i/>
          <w:color w:val="808080"/>
          <w:szCs w:val="24"/>
          <w:lang w:val="en-US"/>
        </w:rPr>
        <w:t>Eustratius on Book I. And the anonymous scholia on Books II, III and IV</w:t>
      </w:r>
      <w:r w:rsidRPr="00F61AE9">
        <w:rPr>
          <w:color w:val="808080"/>
          <w:szCs w:val="24"/>
          <w:lang w:val="en-US"/>
        </w:rPr>
        <w:t>. Corpus latinum commentariorum in Aristotelem graecorum, VI,1. Leuven, Louvain Publications Universitaires, 1991.</w:t>
      </w:r>
      <w:r w:rsidRPr="00DC0D96">
        <w:rPr>
          <w:color w:val="808080"/>
          <w:szCs w:val="24"/>
          <w:lang w:val="en-US"/>
        </w:rPr>
        <w:t xml:space="preserve"> [Vol. VI, 2 não publicado].</w:t>
      </w:r>
    </w:p>
    <w:p w:rsidR="00DC0D96" w:rsidRPr="00C43890" w:rsidRDefault="00DC0D96" w:rsidP="002802EC">
      <w:pPr>
        <w:pStyle w:val="PargrafoparaBibl"/>
        <w:widowControl/>
        <w:rPr>
          <w:szCs w:val="24"/>
          <w:lang w:val="en-US"/>
        </w:rPr>
      </w:pPr>
      <w:r w:rsidRPr="00F61AE9">
        <w:rPr>
          <w:szCs w:val="24"/>
          <w:lang w:val="en-US"/>
        </w:rPr>
        <w:t xml:space="preserve">MERCKEN, H., ed., </w:t>
      </w:r>
      <w:r w:rsidRPr="00F61AE9">
        <w:rPr>
          <w:i/>
          <w:szCs w:val="24"/>
          <w:lang w:val="en-US"/>
        </w:rPr>
        <w:t>The greek commentaries on the Nicomachean Ethics of Aristotle in the latin translation of Robert Grosseteste, bishop of Lincoln (+125</w:t>
      </w:r>
      <w:r>
        <w:rPr>
          <w:i/>
          <w:szCs w:val="24"/>
          <w:lang w:val="en-US"/>
        </w:rPr>
        <w:t xml:space="preserve">3), </w:t>
      </w:r>
      <w:r w:rsidRPr="00F61AE9">
        <w:rPr>
          <w:i/>
          <w:szCs w:val="24"/>
          <w:lang w:val="en-US"/>
        </w:rPr>
        <w:t>3:</w:t>
      </w:r>
      <w:r w:rsidRPr="007A7108">
        <w:rPr>
          <w:i/>
          <w:szCs w:val="24"/>
          <w:lang w:val="en-US"/>
        </w:rPr>
        <w:t xml:space="preserve"> </w:t>
      </w:r>
      <w:r w:rsidRPr="007A7108">
        <w:rPr>
          <w:i/>
          <w:lang w:val="en-US"/>
        </w:rPr>
        <w:t>The anonymous commentator on book VII, Aspasius on book VIII and Michael of Ephesus on books IX and X</w:t>
      </w:r>
      <w:r w:rsidRPr="00F61AE9">
        <w:rPr>
          <w:szCs w:val="24"/>
          <w:lang w:val="en-US"/>
        </w:rPr>
        <w:t xml:space="preserve">. </w:t>
      </w:r>
      <w:r w:rsidRPr="007A7108">
        <w:rPr>
          <w:szCs w:val="24"/>
          <w:lang w:val="en-US"/>
        </w:rPr>
        <w:t xml:space="preserve">Corpus latinum commentariorum in Aristotelem graecorum, VI,3 Leuven, Louvain Publications Universitaires, 1991. </w:t>
      </w:r>
      <w:r>
        <w:rPr>
          <w:szCs w:val="24"/>
          <w:lang w:val="en-US"/>
        </w:rPr>
        <w:t xml:space="preserve">478 p. </w:t>
      </w:r>
      <w:r w:rsidRPr="00DC0D96">
        <w:rPr>
          <w:szCs w:val="24"/>
          <w:lang w:val="en-US"/>
        </w:rPr>
        <w:t>[USP</w:t>
      </w:r>
      <w:r w:rsidR="00C43890">
        <w:rPr>
          <w:szCs w:val="24"/>
          <w:lang w:val="en-US"/>
        </w:rPr>
        <w:t>]</w:t>
      </w:r>
    </w:p>
    <w:p w:rsidR="00DC0D96" w:rsidRPr="008B3618" w:rsidRDefault="00DC0D96" w:rsidP="002802EC">
      <w:pPr>
        <w:pStyle w:val="PargrafoparaBibl"/>
        <w:widowControl/>
        <w:rPr>
          <w:color w:val="808080"/>
          <w:lang w:val="en-US"/>
        </w:rPr>
      </w:pPr>
      <w:r w:rsidRPr="00DC0D96">
        <w:rPr>
          <w:color w:val="808080"/>
          <w:lang w:val="en-US"/>
        </w:rPr>
        <w:t xml:space="preserve">JOHN DAMASCENE, </w:t>
      </w:r>
      <w:r w:rsidRPr="00DC0D96">
        <w:rPr>
          <w:i/>
          <w:color w:val="808080"/>
          <w:lang w:val="en-US"/>
        </w:rPr>
        <w:t>Dialectica</w:t>
      </w:r>
      <w:r w:rsidRPr="00DC0D96">
        <w:rPr>
          <w:color w:val="808080"/>
          <w:lang w:val="en-US"/>
        </w:rPr>
        <w:t xml:space="preserve">. </w:t>
      </w:r>
      <w:r w:rsidRPr="002F08C1">
        <w:rPr>
          <w:color w:val="808080"/>
          <w:lang w:val="en-US"/>
        </w:rPr>
        <w:t>Version of Robert Grosseteste</w:t>
      </w:r>
      <w:r>
        <w:rPr>
          <w:color w:val="808080"/>
          <w:lang w:val="en-US"/>
        </w:rPr>
        <w:t>. E</w:t>
      </w:r>
      <w:r w:rsidRPr="002F08C1">
        <w:rPr>
          <w:color w:val="808080"/>
          <w:lang w:val="en-US"/>
        </w:rPr>
        <w:t>d</w:t>
      </w:r>
      <w:r>
        <w:rPr>
          <w:color w:val="808080"/>
          <w:lang w:val="en-US"/>
        </w:rPr>
        <w:t xml:space="preserve">. </w:t>
      </w:r>
      <w:r w:rsidRPr="002F08C1">
        <w:rPr>
          <w:color w:val="808080"/>
          <w:lang w:val="en-US"/>
        </w:rPr>
        <w:t>O</w:t>
      </w:r>
      <w:r>
        <w:rPr>
          <w:color w:val="808080"/>
          <w:lang w:val="en-US"/>
        </w:rPr>
        <w:t>.</w:t>
      </w:r>
      <w:r w:rsidRPr="002F08C1">
        <w:rPr>
          <w:color w:val="808080"/>
          <w:lang w:val="en-US"/>
        </w:rPr>
        <w:t xml:space="preserve"> A. Colligan</w:t>
      </w:r>
      <w:r>
        <w:rPr>
          <w:color w:val="808080"/>
          <w:lang w:val="en-US"/>
        </w:rPr>
        <w:t xml:space="preserve">. </w:t>
      </w:r>
      <w:r w:rsidRPr="008B3618">
        <w:rPr>
          <w:color w:val="808080"/>
          <w:lang w:val="en-US"/>
        </w:rPr>
        <w:t>New York, The Franciscan Institute, 1953. 63 p.*</w:t>
      </w:r>
    </w:p>
    <w:p w:rsidR="006E028A" w:rsidRPr="00C37476" w:rsidRDefault="006E028A" w:rsidP="002802EC">
      <w:pPr>
        <w:pStyle w:val="PargrafoparaBibl"/>
        <w:widowControl/>
        <w:rPr>
          <w:color w:val="808080"/>
          <w:szCs w:val="24"/>
          <w:lang w:val="en-US"/>
        </w:rPr>
      </w:pPr>
      <w:r w:rsidRPr="00065242">
        <w:rPr>
          <w:color w:val="808080"/>
          <w:szCs w:val="24"/>
          <w:lang w:val="en-US"/>
        </w:rPr>
        <w:t xml:space="preserve">ROBERTUS GROSSETESTE, </w:t>
      </w:r>
      <w:r w:rsidRPr="00065242">
        <w:rPr>
          <w:i/>
          <w:color w:val="808080"/>
          <w:szCs w:val="24"/>
          <w:lang w:val="en-US"/>
        </w:rPr>
        <w:t>Versio Caelestis Hierarchiae Pseudo-Dionysii Areopagitae cum scholiis ex Graeco sumptis necnon commentariis notulisque eiusdem Lincolniensis</w:t>
      </w:r>
      <w:r w:rsidRPr="00065242">
        <w:rPr>
          <w:color w:val="808080"/>
          <w:szCs w:val="24"/>
          <w:lang w:val="en-US"/>
        </w:rPr>
        <w:t xml:space="preserve">. </w:t>
      </w:r>
      <w:r w:rsidRPr="00C37476">
        <w:rPr>
          <w:color w:val="808080"/>
          <w:szCs w:val="24"/>
          <w:lang w:val="en-US"/>
        </w:rPr>
        <w:t>Ed. D. A. Lawell. CCCM, 268. Turnholt, Brepols, 2015. XLII+330 p.</w:t>
      </w:r>
    </w:p>
    <w:p w:rsidR="00FB710A" w:rsidRPr="00D8177D" w:rsidRDefault="00AA4FB5" w:rsidP="002802EC">
      <w:pPr>
        <w:pStyle w:val="Ttulo5"/>
        <w:keepNext/>
        <w:spacing w:before="0"/>
        <w:rPr>
          <w:color w:val="FF0000"/>
          <w:lang w:val="es-ES_tradnl"/>
        </w:rPr>
      </w:pPr>
      <w:r>
        <w:rPr>
          <w:color w:val="FF0000"/>
          <w:lang w:val="es-ES_tradnl"/>
        </w:rPr>
        <w:t>Comentadores</w:t>
      </w:r>
    </w:p>
    <w:p w:rsidR="00771FF7" w:rsidRPr="006E028A" w:rsidRDefault="00771FF7" w:rsidP="002802EC">
      <w:pPr>
        <w:pStyle w:val="PargrafoparaBibl"/>
        <w:widowControl/>
        <w:rPr>
          <w:lang w:val="es-ES_tradnl"/>
        </w:rPr>
      </w:pPr>
      <w:r w:rsidRPr="00F61AE9">
        <w:rPr>
          <w:lang w:val="en-US"/>
        </w:rPr>
        <w:t xml:space="preserve">AERTSEN, J. A., und SPEER, A., Hrsg., </w:t>
      </w:r>
      <w:r w:rsidRPr="00F61AE9">
        <w:rPr>
          <w:i/>
          <w:iCs/>
          <w:lang w:val="en-US"/>
        </w:rPr>
        <w:t>Raum und Raumvorstellungen im Mittelalter</w:t>
      </w:r>
      <w:r w:rsidRPr="00F61AE9">
        <w:rPr>
          <w:lang w:val="en-US"/>
        </w:rPr>
        <w:t xml:space="preserve">. </w:t>
      </w:r>
      <w:r w:rsidRPr="007912D6">
        <w:t>Miscellanea Mediaevalia, 25. Berlin, de Gruyter, 1998. XXI+847 S. [UNICAMP] [</w:t>
      </w:r>
      <w:r w:rsidRPr="006E028A">
        <w:rPr>
          <w:lang w:val="es-ES_tradnl"/>
        </w:rPr>
        <w:t>USP]</w:t>
      </w:r>
    </w:p>
    <w:p w:rsidR="00FB710A" w:rsidRPr="00F61AE9" w:rsidRDefault="00FB710A" w:rsidP="002802EC">
      <w:pPr>
        <w:pStyle w:val="PargrafoparaBibl"/>
        <w:widowControl/>
        <w:rPr>
          <w:lang w:val="en-US"/>
        </w:rPr>
      </w:pPr>
      <w:r w:rsidRPr="00F61AE9">
        <w:rPr>
          <w:lang w:val="es-ES_tradnl"/>
        </w:rPr>
        <w:t xml:space="preserve">ASHWORTH, E. J., </w:t>
      </w:r>
      <w:r w:rsidRPr="00F61AE9">
        <w:rPr>
          <w:i/>
          <w:lang w:val="es-ES_tradnl"/>
        </w:rPr>
        <w:t>Les théories de l’analogie du XII</w:t>
      </w:r>
      <w:r w:rsidRPr="00F61AE9">
        <w:rPr>
          <w:i/>
          <w:vertAlign w:val="superscript"/>
          <w:lang w:val="es-ES_tradnl"/>
        </w:rPr>
        <w:t>e</w:t>
      </w:r>
      <w:r w:rsidRPr="00F61AE9">
        <w:rPr>
          <w:i/>
          <w:lang w:val="es-ES_tradnl"/>
        </w:rPr>
        <w:t xml:space="preserve"> au XVI</w:t>
      </w:r>
      <w:r w:rsidRPr="00F61AE9">
        <w:rPr>
          <w:i/>
          <w:vertAlign w:val="superscript"/>
          <w:lang w:val="es-ES_tradnl"/>
        </w:rPr>
        <w:t>e</w:t>
      </w:r>
      <w:r w:rsidRPr="00F61AE9">
        <w:rPr>
          <w:i/>
          <w:lang w:val="es-ES_tradnl"/>
        </w:rPr>
        <w:t xml:space="preserve"> siècle</w:t>
      </w:r>
      <w:r w:rsidRPr="00F61AE9">
        <w:rPr>
          <w:lang w:val="es-ES_tradnl"/>
        </w:rPr>
        <w:t xml:space="preserve">. </w:t>
      </w:r>
      <w:r w:rsidRPr="00F61AE9">
        <w:rPr>
          <w:lang w:val="en-US"/>
        </w:rPr>
        <w:t xml:space="preserve">Conférences Pierre Abélard. Paris, Vrin, 2008. 124 </w:t>
      </w:r>
      <w:r w:rsidR="000D48EC">
        <w:rPr>
          <w:lang w:val="en-US"/>
        </w:rPr>
        <w:t>p. [UFSCar] [UNICAMP] [USP]</w:t>
      </w:r>
    </w:p>
    <w:p w:rsidR="00FB710A" w:rsidRPr="002C31EA" w:rsidRDefault="00FB710A" w:rsidP="002802EC">
      <w:pPr>
        <w:pStyle w:val="PargrafoparaBibl"/>
        <w:widowControl/>
        <w:rPr>
          <w:lang w:val="en-US"/>
        </w:rPr>
      </w:pPr>
      <w:r w:rsidRPr="00F61AE9">
        <w:rPr>
          <w:lang w:val="en-US"/>
        </w:rPr>
        <w:t xml:space="preserve">BACKUS, I., ed., </w:t>
      </w:r>
      <w:r w:rsidRPr="00F61AE9">
        <w:rPr>
          <w:i/>
          <w:lang w:val="en-US"/>
        </w:rPr>
        <w:t>The reception of the Church Fathers in the West: from the Carolingians to the Maurists</w:t>
      </w:r>
      <w:r w:rsidRPr="00F61AE9">
        <w:rPr>
          <w:lang w:val="en-US"/>
        </w:rPr>
        <w:t xml:space="preserve">. </w:t>
      </w:r>
      <w:r w:rsidRPr="002C31EA">
        <w:rPr>
          <w:lang w:val="en-US"/>
        </w:rPr>
        <w:t>Leiden, Brill, 1997. 2 vols. [UFSCar] [USP]</w:t>
      </w:r>
    </w:p>
    <w:p w:rsidR="0099023D" w:rsidRPr="0099023D" w:rsidRDefault="0099023D" w:rsidP="002802EC">
      <w:pPr>
        <w:pStyle w:val="PargrafoparaBibl"/>
        <w:widowControl/>
      </w:pPr>
      <w:r w:rsidRPr="000448C2">
        <w:rPr>
          <w:lang w:val="en-US"/>
        </w:rPr>
        <w:t xml:space="preserve">BAUR, L., </w:t>
      </w:r>
      <w:r w:rsidRPr="000448C2">
        <w:rPr>
          <w:i/>
          <w:lang w:val="en-US"/>
        </w:rPr>
        <w:t>Die Philosophie des Robert Grosseteste, Bischofs von Lincoln († 1253)</w:t>
      </w:r>
      <w:r w:rsidRPr="000448C2">
        <w:rPr>
          <w:lang w:val="en-US"/>
        </w:rPr>
        <w:t xml:space="preserve">. </w:t>
      </w:r>
      <w:r w:rsidRPr="0099023D">
        <w:t>BGPTM, XVIII, 4-6. Münster, Aschendorff, 1917. XVI</w:t>
      </w:r>
      <w:r w:rsidR="004C1DAC">
        <w:t>+</w:t>
      </w:r>
      <w:r w:rsidRPr="000448C2">
        <w:t>298</w:t>
      </w:r>
      <w:r w:rsidR="004C1DAC">
        <w:t xml:space="preserve"> </w:t>
      </w:r>
      <w:r w:rsidRPr="0099023D">
        <w:t>S. [PUC]</w:t>
      </w:r>
    </w:p>
    <w:p w:rsidR="00BE5A69" w:rsidRDefault="00BE5A69" w:rsidP="002802EC">
      <w:pPr>
        <w:pStyle w:val="PargrafoparaBibl"/>
        <w:widowControl/>
        <w:rPr>
          <w:lang w:val="es-ES_tradnl"/>
        </w:rPr>
      </w:pPr>
      <w:r w:rsidRPr="001E4E0E">
        <w:rPr>
          <w:lang w:val="es-ES_tradnl"/>
        </w:rPr>
        <w:t>BIFFI, I., e MARABELLI, C</w:t>
      </w:r>
      <w:r w:rsidRPr="00E36F09">
        <w:rPr>
          <w:lang w:val="es-ES_tradnl"/>
        </w:rPr>
        <w:t xml:space="preserve">., </w:t>
      </w:r>
      <w:r w:rsidRPr="00C45EC4">
        <w:rPr>
          <w:lang w:val="es-ES_tradnl"/>
        </w:rPr>
        <w:t xml:space="preserve">a cura di, </w:t>
      </w:r>
      <w:r w:rsidRPr="00C45EC4">
        <w:rPr>
          <w:i/>
          <w:lang w:val="es-ES_tradnl"/>
        </w:rPr>
        <w:t>La nuova razionalità. XIII secolo</w:t>
      </w:r>
      <w:r w:rsidRPr="00C45EC4">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w:t>
      </w:r>
      <w:r w:rsidRPr="00C45EC4">
        <w:rPr>
          <w:lang w:val="es-ES_tradnl"/>
        </w:rPr>
        <w:t xml:space="preserve"> 4. </w:t>
      </w:r>
      <w:r w:rsidRPr="00E613EF">
        <w:rPr>
          <w:lang w:val="es-ES_tradnl"/>
        </w:rPr>
        <w:t xml:space="preserve">Milano, Jaca Book / </w:t>
      </w:r>
      <w:r w:rsidRPr="00C45EC4">
        <w:rPr>
          <w:lang w:val="es-ES_tradnl"/>
        </w:rPr>
        <w:t xml:space="preserve">Roma, Città Nuova, 2008. </w:t>
      </w:r>
      <w:r w:rsidR="00E64242">
        <w:rPr>
          <w:lang w:val="es-ES_tradnl"/>
        </w:rPr>
        <w:t>7</w:t>
      </w:r>
      <w:r w:rsidR="00E64242" w:rsidRPr="00C45EC4">
        <w:rPr>
          <w:lang w:val="es-ES_tradnl"/>
        </w:rPr>
        <w:t>6</w:t>
      </w:r>
      <w:r w:rsidR="00E64242">
        <w:rPr>
          <w:lang w:val="es-ES_tradnl"/>
        </w:rPr>
        <w:t>3</w:t>
      </w:r>
      <w:r w:rsidR="00E64242" w:rsidRPr="00C45EC4">
        <w:rPr>
          <w:lang w:val="es-ES_tradnl"/>
        </w:rPr>
        <w:t xml:space="preserve"> p. [USP]</w:t>
      </w:r>
    </w:p>
    <w:p w:rsidR="00FB710A" w:rsidRDefault="00FB710A" w:rsidP="002802EC">
      <w:pPr>
        <w:pStyle w:val="PargrafoparaBibl"/>
        <w:widowControl/>
        <w:rPr>
          <w:bCs/>
          <w:lang w:val="en-US"/>
        </w:rPr>
      </w:pPr>
      <w:r w:rsidRPr="00F61AE9">
        <w:rPr>
          <w:szCs w:val="24"/>
          <w:lang w:val="en-US"/>
        </w:rPr>
        <w:t xml:space="preserve">BINDING, G., und SPEER, A., </w:t>
      </w:r>
      <w:r>
        <w:rPr>
          <w:lang w:val="en-US"/>
        </w:rPr>
        <w:t>Hrsg</w:t>
      </w:r>
      <w:r w:rsidRPr="00F61AE9">
        <w:rPr>
          <w:lang w:val="en-US"/>
        </w:rPr>
        <w:t>.</w:t>
      </w:r>
      <w:r w:rsidRPr="00F61AE9">
        <w:rPr>
          <w:szCs w:val="24"/>
          <w:lang w:val="en-US"/>
        </w:rPr>
        <w:t xml:space="preserve">, </w:t>
      </w:r>
      <w:r w:rsidRPr="00F61AE9">
        <w:rPr>
          <w:i/>
          <w:szCs w:val="24"/>
          <w:lang w:val="en-US"/>
        </w:rPr>
        <w:t>Mittelalterliches Kunsterleben</w:t>
      </w:r>
      <w:r w:rsidRPr="00F61AE9">
        <w:rPr>
          <w:szCs w:val="24"/>
          <w:lang w:val="en-US"/>
        </w:rPr>
        <w:t>. Stuttgart-Bad Cannstatt, Frommann-Holzboog, 1994</w:t>
      </w:r>
      <w:r w:rsidR="000F73E2" w:rsidRPr="000F73E2">
        <w:rPr>
          <w:szCs w:val="24"/>
          <w:vertAlign w:val="superscript"/>
          <w:lang w:val="en-US"/>
        </w:rPr>
        <w:t>2</w:t>
      </w:r>
      <w:r w:rsidRPr="00F61AE9">
        <w:rPr>
          <w:szCs w:val="24"/>
          <w:lang w:val="en-US"/>
        </w:rPr>
        <w:t>. 346 S. [UFSCar]</w:t>
      </w:r>
      <w:r w:rsidR="000F73E2">
        <w:rPr>
          <w:bCs/>
          <w:lang w:val="en-US"/>
        </w:rPr>
        <w:t xml:space="preserve"> [USP]</w:t>
      </w:r>
    </w:p>
    <w:p w:rsidR="00FB710A" w:rsidRPr="00F61AE9" w:rsidRDefault="00FB710A" w:rsidP="002802EC">
      <w:pPr>
        <w:pStyle w:val="PargrafoparaBibl"/>
        <w:widowControl/>
        <w:rPr>
          <w:lang w:val="en-US"/>
        </w:rPr>
      </w:pPr>
      <w:r w:rsidRPr="00F61AE9">
        <w:rPr>
          <w:szCs w:val="16"/>
          <w:lang w:val="en-US"/>
        </w:rPr>
        <w:lastRenderedPageBreak/>
        <w:t xml:space="preserve">BEYERS, R., et al., eds., </w:t>
      </w:r>
      <w:r w:rsidRPr="00F61AE9">
        <w:rPr>
          <w:i/>
          <w:szCs w:val="16"/>
          <w:lang w:val="en-US"/>
        </w:rPr>
        <w:t>Tradition et traduction. Les textes philosophiques et scientifiques grecs au Moyen Âge latin</w:t>
      </w:r>
      <w:r w:rsidRPr="00F61AE9">
        <w:rPr>
          <w:szCs w:val="16"/>
          <w:lang w:val="en-US"/>
        </w:rPr>
        <w:t>. Ancient and medieval philosophy, s. 1, 25. Leuven, UP, 1999. 377 p. [USP]</w:t>
      </w:r>
    </w:p>
    <w:p w:rsidR="00FB710A" w:rsidRPr="00F61AE9" w:rsidRDefault="00FB710A" w:rsidP="002802EC">
      <w:pPr>
        <w:pStyle w:val="PargrafoparaBibl"/>
        <w:widowControl/>
        <w:rPr>
          <w:lang w:val="en-US"/>
        </w:rPr>
      </w:pPr>
      <w:r w:rsidRPr="00F61AE9">
        <w:rPr>
          <w:lang w:val="en-US"/>
        </w:rPr>
        <w:t xml:space="preserve">BLAZEK, P., </w:t>
      </w:r>
      <w:r w:rsidRPr="00F61AE9">
        <w:rPr>
          <w:i/>
          <w:lang w:val="en-US"/>
        </w:rPr>
        <w:t>Die mittelalterliche Rezeption der aristotelischen Philosophie der Ehe: von Robert Grosseteste bis Bartholomäus von Brügge (1246/1247-1309)</w:t>
      </w:r>
      <w:r w:rsidRPr="00F61AE9">
        <w:rPr>
          <w:lang w:val="en-US"/>
        </w:rPr>
        <w:t>. Studies in medieval and reformation traditions, 117. Leiden, Brill, 2007. XI+440 p. [UFSCar] [USP]</w:t>
      </w:r>
    </w:p>
    <w:p w:rsidR="00FB710A" w:rsidRPr="00831EAF" w:rsidRDefault="00FB710A" w:rsidP="002802EC">
      <w:pPr>
        <w:pStyle w:val="PargrafoparaBibl"/>
        <w:widowControl/>
        <w:rPr>
          <w:szCs w:val="24"/>
        </w:rPr>
      </w:pPr>
      <w:r w:rsidRPr="00F61AE9">
        <w:rPr>
          <w:szCs w:val="24"/>
          <w:lang w:val="en-US"/>
        </w:rPr>
        <w:t xml:space="preserve">CALLUS, D. A. P., ed., </w:t>
      </w:r>
      <w:r w:rsidRPr="00F61AE9">
        <w:rPr>
          <w:i/>
          <w:iCs/>
          <w:szCs w:val="24"/>
          <w:lang w:val="en-US"/>
        </w:rPr>
        <w:t>Robert Grosseteste, scholar and Bishop</w:t>
      </w:r>
      <w:r w:rsidRPr="00DC0D96">
        <w:rPr>
          <w:i/>
          <w:szCs w:val="24"/>
          <w:lang w:val="en-US"/>
        </w:rPr>
        <w:t xml:space="preserve">. </w:t>
      </w:r>
      <w:r w:rsidR="00DC0D96" w:rsidRPr="00DC0D96">
        <w:rPr>
          <w:i/>
          <w:lang w:val="en-US"/>
        </w:rPr>
        <w:t>Essays in commemoration of the seventh centenary of his death</w:t>
      </w:r>
      <w:r w:rsidR="00DC0D96" w:rsidRPr="00DC0D96">
        <w:rPr>
          <w:lang w:val="en-US"/>
        </w:rPr>
        <w:t xml:space="preserve">. </w:t>
      </w:r>
      <w:r w:rsidRPr="00831EAF">
        <w:rPr>
          <w:szCs w:val="24"/>
        </w:rPr>
        <w:t>Oxford, Clarendon</w:t>
      </w:r>
      <w:r w:rsidR="00DC0D96" w:rsidRPr="00831EAF">
        <w:rPr>
          <w:szCs w:val="24"/>
        </w:rPr>
        <w:t>,</w:t>
      </w:r>
      <w:r w:rsidRPr="00831EAF">
        <w:rPr>
          <w:szCs w:val="24"/>
        </w:rPr>
        <w:t xml:space="preserve"> </w:t>
      </w:r>
      <w:r w:rsidR="00DC0D96" w:rsidRPr="00831EAF">
        <w:rPr>
          <w:szCs w:val="24"/>
        </w:rPr>
        <w:t xml:space="preserve">1955. </w:t>
      </w:r>
      <w:r w:rsidRPr="00831EAF">
        <w:rPr>
          <w:szCs w:val="24"/>
        </w:rPr>
        <w:t xml:space="preserve">1969. XXV+263 p. </w:t>
      </w:r>
      <w:r w:rsidR="00540EE8">
        <w:rPr>
          <w:szCs w:val="24"/>
        </w:rPr>
        <w:t xml:space="preserve">[UNESP] </w:t>
      </w:r>
      <w:r w:rsidRPr="00831EAF">
        <w:rPr>
          <w:szCs w:val="24"/>
        </w:rPr>
        <w:t>[USP]</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CASAGRANDE, C., et al., éds., </w:t>
      </w:r>
      <w:r w:rsidRPr="00F61AE9">
        <w:rPr>
          <w:i/>
          <w:noProof/>
          <w:szCs w:val="15"/>
          <w:lang w:val="es-ES_tradnl"/>
        </w:rPr>
        <w:t>Les péchés de la langue: discipline et éthique de la parole dans la culture médiévale</w:t>
      </w:r>
      <w:r w:rsidRPr="00F61AE9">
        <w:rPr>
          <w:noProof/>
          <w:szCs w:val="15"/>
          <w:lang w:val="es-ES_tradnl"/>
        </w:rPr>
        <w:t>. Tr. P. Baillet. Histoires. Paris, Cerf, 1991. 349 p. [UFSCar]</w:t>
      </w:r>
      <w:r w:rsidR="00B122AB" w:rsidRPr="00B122AB">
        <w:rPr>
          <w:lang w:val="en-US"/>
        </w:rPr>
        <w:t xml:space="preserve"> </w:t>
      </w:r>
      <w:r w:rsidR="00B122AB">
        <w:rPr>
          <w:lang w:val="en-US"/>
        </w:rPr>
        <w:t>[USP] {NA}</w:t>
      </w:r>
    </w:p>
    <w:p w:rsidR="00AC552D" w:rsidRPr="00831EAF" w:rsidRDefault="00AC552D" w:rsidP="002802EC">
      <w:pPr>
        <w:pStyle w:val="PargrafoparaBibl"/>
        <w:widowControl/>
        <w:rPr>
          <w:bCs/>
        </w:rPr>
      </w:pPr>
      <w:r w:rsidRPr="00831EAF">
        <w:rPr>
          <w:bCs/>
        </w:rPr>
        <w:t xml:space="preserve">CORBINI, A., </w:t>
      </w:r>
      <w:r w:rsidRPr="00831EAF">
        <w:rPr>
          <w:bCs/>
          <w:i/>
        </w:rPr>
        <w:t>La teoria della scienza nel XIII secolo. I commenti degli “Analitici secondi”</w:t>
      </w:r>
      <w:r w:rsidRPr="00831EAF">
        <w:rPr>
          <w:bCs/>
        </w:rPr>
        <w:t>.</w:t>
      </w:r>
      <w:r w:rsidR="00C43890">
        <w:rPr>
          <w:bCs/>
        </w:rPr>
        <w:t xml:space="preserve"> </w:t>
      </w:r>
      <w:r w:rsidRPr="009B78F4">
        <w:rPr>
          <w:bCs/>
        </w:rPr>
        <w:t>C</w:t>
      </w:r>
      <w:r w:rsidRPr="00831EAF">
        <w:rPr>
          <w:bCs/>
        </w:rPr>
        <w:t>PMA</w:t>
      </w:r>
      <w:r w:rsidRPr="00831EAF">
        <w:rPr>
          <w:b/>
          <w:bCs/>
        </w:rPr>
        <w:t xml:space="preserve">, </w:t>
      </w:r>
      <w:r w:rsidRPr="00831EAF">
        <w:rPr>
          <w:bCs/>
        </w:rPr>
        <w:t>Testi e studi, 20. SISMEL / Galluzzo, 2006. XX+347</w:t>
      </w:r>
      <w:r w:rsidRPr="00831EAF">
        <w:rPr>
          <w:b/>
          <w:bCs/>
        </w:rPr>
        <w:t xml:space="preserve"> </w:t>
      </w:r>
      <w:r w:rsidRPr="00831EAF">
        <w:rPr>
          <w:bCs/>
        </w:rPr>
        <w:t>p. [USP]</w:t>
      </w:r>
    </w:p>
    <w:p w:rsidR="00FB710A" w:rsidRPr="00831EAF" w:rsidRDefault="00FB710A" w:rsidP="002802EC">
      <w:pPr>
        <w:pStyle w:val="PargrafoparaBibl"/>
        <w:widowControl/>
        <w:rPr>
          <w:szCs w:val="16"/>
        </w:rPr>
      </w:pPr>
      <w:r w:rsidRPr="00F61AE9">
        <w:rPr>
          <w:szCs w:val="16"/>
          <w:lang w:val="es-ES_tradnl"/>
        </w:rPr>
        <w:t xml:space="preserve">CÔTÉ, A., </w:t>
      </w:r>
      <w:r w:rsidRPr="00F61AE9">
        <w:rPr>
          <w:i/>
          <w:iCs/>
          <w:szCs w:val="16"/>
          <w:lang w:val="es-ES_tradnl"/>
        </w:rPr>
        <w:t>L’infinité divine dans la théologie médiévale (1220-1255)</w:t>
      </w:r>
      <w:r w:rsidRPr="00F61AE9">
        <w:rPr>
          <w:szCs w:val="16"/>
          <w:lang w:val="es-ES_tradnl"/>
        </w:rPr>
        <w:t xml:space="preserve">. Études de philosophie médiévale, 84. </w:t>
      </w:r>
      <w:r w:rsidRPr="00831EAF">
        <w:rPr>
          <w:szCs w:val="16"/>
        </w:rPr>
        <w:t xml:space="preserve">Paris, Vrin, 2002. 272 p. </w:t>
      </w:r>
      <w:r w:rsidRPr="00831EAF">
        <w:t xml:space="preserve">[UFSCar] [UNICAMP] </w:t>
      </w:r>
      <w:r>
        <w:rPr>
          <w:szCs w:val="16"/>
          <w:lang w:val="fr-FR"/>
        </w:rPr>
        <w:t xml:space="preserve">[UNIFESP] </w:t>
      </w:r>
      <w:r w:rsidRPr="00831EAF">
        <w:rPr>
          <w:szCs w:val="16"/>
        </w:rPr>
        <w:t>[USP]</w:t>
      </w:r>
    </w:p>
    <w:p w:rsidR="00FB710A" w:rsidRPr="00831EAF" w:rsidRDefault="00FB710A" w:rsidP="002802EC">
      <w:pPr>
        <w:pStyle w:val="PargrafoparaBibl"/>
        <w:widowControl/>
      </w:pPr>
      <w:r w:rsidRPr="00831EAF">
        <w:t xml:space="preserve">CRISCIANI, C., et al., eds., </w:t>
      </w:r>
      <w:r w:rsidRPr="00831EAF">
        <w:rPr>
          <w:i/>
          <w:iCs/>
        </w:rPr>
        <w:t>Parva naturalia. Saperi medievali, natura e vita</w:t>
      </w:r>
      <w:r w:rsidRPr="00831EAF">
        <w:t xml:space="preserve">. Pisa / Roma, Istituti Editoriali e Poligrafici Internazionali, 2004. 440 p. </w:t>
      </w:r>
      <w:r w:rsidRPr="00831EAF">
        <w:rPr>
          <w:noProof/>
          <w:szCs w:val="15"/>
        </w:rPr>
        <w:t>[USP]</w:t>
      </w:r>
    </w:p>
    <w:p w:rsidR="00FB710A" w:rsidRPr="00F61AE9" w:rsidRDefault="00FB710A" w:rsidP="002802EC">
      <w:pPr>
        <w:pStyle w:val="PargrafoparaBibl"/>
        <w:widowControl/>
        <w:rPr>
          <w:lang w:val="es-ES_tradnl"/>
        </w:rPr>
      </w:pPr>
      <w:r w:rsidRPr="00831EAF">
        <w:t xml:space="preserve">CROMBIE, A. C., </w:t>
      </w:r>
      <w:r w:rsidRPr="00831EAF">
        <w:rPr>
          <w:i/>
          <w:iCs/>
        </w:rPr>
        <w:t xml:space="preserve">Augustine to Galileo. </w:t>
      </w:r>
      <w:r w:rsidRPr="00F61AE9">
        <w:rPr>
          <w:i/>
          <w:iCs/>
          <w:lang w:val="en-US"/>
        </w:rPr>
        <w:t xml:space="preserve">The history of science, A.D. 400-1650. </w:t>
      </w:r>
      <w:r w:rsidRPr="00F61AE9">
        <w:rPr>
          <w:lang w:val="es-ES_tradnl"/>
        </w:rPr>
        <w:t xml:space="preserve">London, Heinemann, 1953. 1957. XVI+436 p. [USP] </w:t>
      </w:r>
    </w:p>
    <w:p w:rsidR="00FB710A" w:rsidRPr="00F61AE9" w:rsidRDefault="00FB710A" w:rsidP="002802EC">
      <w:pPr>
        <w:pStyle w:val="PargrafoparaBibl"/>
        <w:widowControl/>
      </w:pPr>
      <w:r w:rsidRPr="00F61AE9">
        <w:rPr>
          <w:lang w:val="en-US"/>
        </w:rPr>
        <w:t xml:space="preserve">CROMBIE, A. C., </w:t>
      </w:r>
      <w:r w:rsidRPr="00F61AE9">
        <w:rPr>
          <w:i/>
          <w:iCs/>
          <w:lang w:val="en-US"/>
        </w:rPr>
        <w:t xml:space="preserve">Medieval and Early Modern science. </w:t>
      </w:r>
      <w:r w:rsidRPr="00F61AE9">
        <w:rPr>
          <w:lang w:val="en-US"/>
        </w:rPr>
        <w:t>Garden City, Doubleday, 1959</w:t>
      </w:r>
      <w:r w:rsidRPr="00F61AE9">
        <w:rPr>
          <w:vertAlign w:val="superscript"/>
          <w:lang w:val="en-US"/>
        </w:rPr>
        <w:t>2</w:t>
      </w:r>
      <w:r w:rsidRPr="00F61AE9">
        <w:rPr>
          <w:lang w:val="en-US"/>
        </w:rPr>
        <w:t xml:space="preserve">, rev. ed. </w:t>
      </w:r>
      <w:r w:rsidRPr="00F61AE9">
        <w:t xml:space="preserve">[de </w:t>
      </w:r>
      <w:r w:rsidRPr="00F61AE9">
        <w:rPr>
          <w:i/>
          <w:iCs/>
        </w:rPr>
        <w:t>Augustine to Galileo.</w:t>
      </w:r>
      <w:r w:rsidRPr="00F61AE9">
        <w:t>]. 2 vols. [USP]</w:t>
      </w:r>
    </w:p>
    <w:p w:rsidR="00FB710A" w:rsidRPr="00F61AE9" w:rsidRDefault="00FB710A" w:rsidP="002802EC">
      <w:pPr>
        <w:pStyle w:val="PargrafoparaBibl"/>
        <w:widowControl/>
        <w:rPr>
          <w:lang w:val="en-US"/>
        </w:rPr>
      </w:pPr>
      <w:r w:rsidRPr="00F61AE9">
        <w:rPr>
          <w:lang w:val="es-ES_tradnl"/>
        </w:rPr>
        <w:t xml:space="preserve">CROMBIE, A. C., </w:t>
      </w:r>
      <w:r w:rsidRPr="00F61AE9">
        <w:rPr>
          <w:i/>
          <w:lang w:val="es-ES_tradnl"/>
        </w:rPr>
        <w:t>Historia de la sciencia: de San Agustin a Galileo</w:t>
      </w:r>
      <w:r w:rsidRPr="00F61AE9">
        <w:rPr>
          <w:lang w:val="es-ES_tradnl"/>
        </w:rPr>
        <w:t xml:space="preserve">. </w:t>
      </w:r>
      <w:r w:rsidRPr="00F61AE9">
        <w:rPr>
          <w:lang w:val="en-US"/>
        </w:rPr>
        <w:t>Tr. J. Bernia. Madrid, Alianza, 1959. 1974. 1987. 2006. 2 vols. [UNICAMP] [USP]</w:t>
      </w:r>
    </w:p>
    <w:p w:rsidR="00FB710A" w:rsidRPr="00F61AE9" w:rsidRDefault="00FB710A" w:rsidP="002802EC">
      <w:pPr>
        <w:pStyle w:val="PargrafoparaBibl"/>
        <w:widowControl/>
        <w:rPr>
          <w:lang w:val="en-US"/>
        </w:rPr>
      </w:pPr>
      <w:r w:rsidRPr="00F61AE9">
        <w:rPr>
          <w:lang w:val="en-US"/>
        </w:rPr>
        <w:t xml:space="preserve">CROMBIE, A. C., </w:t>
      </w:r>
      <w:r w:rsidRPr="00F61AE9">
        <w:rPr>
          <w:i/>
          <w:lang w:val="en-US"/>
        </w:rPr>
        <w:t>Von Augustinus bis Galilei: Die Emanzipation der Naturwissenschaft</w:t>
      </w:r>
      <w:r w:rsidRPr="00F61AE9">
        <w:rPr>
          <w:lang w:val="en-US"/>
        </w:rPr>
        <w:t>. München, Deutscher Taschenbuch, 1977. XIII+631 p. [USP]</w:t>
      </w:r>
    </w:p>
    <w:p w:rsidR="00FB710A" w:rsidRPr="00F61AE9" w:rsidRDefault="00FB710A" w:rsidP="002802EC">
      <w:pPr>
        <w:pStyle w:val="PargrafoparaBibl"/>
        <w:widowControl/>
        <w:rPr>
          <w:szCs w:val="24"/>
          <w:lang w:val="en-US"/>
        </w:rPr>
      </w:pPr>
      <w:r w:rsidRPr="00F61AE9">
        <w:rPr>
          <w:szCs w:val="24"/>
          <w:lang w:val="en-US"/>
        </w:rPr>
        <w:t xml:space="preserve">CROMBIE, A. C., </w:t>
      </w:r>
      <w:r w:rsidRPr="00F61AE9">
        <w:rPr>
          <w:i/>
          <w:iCs/>
          <w:szCs w:val="24"/>
          <w:lang w:val="en-US"/>
        </w:rPr>
        <w:t>Robert Grosseteste and the origins of experimental science, 1100-1700</w:t>
      </w:r>
      <w:r w:rsidRPr="00F61AE9">
        <w:rPr>
          <w:szCs w:val="24"/>
          <w:lang w:val="en-US"/>
        </w:rPr>
        <w:t xml:space="preserve">. Oxford, Clarendon, 1953. 1971. 369 p. </w:t>
      </w:r>
      <w:r w:rsidRPr="00F61AE9">
        <w:rPr>
          <w:lang w:val="en-US"/>
        </w:rPr>
        <w:t>[UNICAMP]</w:t>
      </w:r>
      <w:r w:rsidRPr="00F61AE9">
        <w:rPr>
          <w:szCs w:val="24"/>
          <w:lang w:val="en-US"/>
        </w:rPr>
        <w:t xml:space="preserve"> [USP]</w:t>
      </w:r>
    </w:p>
    <w:p w:rsidR="009076D7" w:rsidRDefault="009076D7" w:rsidP="002802EC">
      <w:pPr>
        <w:pStyle w:val="PargrafoparaBibl"/>
        <w:widowControl/>
        <w:rPr>
          <w:lang w:val="fr-FR"/>
        </w:rPr>
      </w:pPr>
      <w:r w:rsidRPr="002533BA">
        <w:rPr>
          <w:lang w:val="fr-FR"/>
        </w:rPr>
        <w:t>CROMBIE, A. C.,</w:t>
      </w:r>
      <w:r>
        <w:rPr>
          <w:lang w:val="fr-FR"/>
        </w:rPr>
        <w:t xml:space="preserve"> </w:t>
      </w:r>
      <w:r w:rsidRPr="00450CD8">
        <w:rPr>
          <w:i/>
          <w:lang w:val="fr-FR"/>
        </w:rPr>
        <w:t>Science, art and nature in medieval and modern thought</w:t>
      </w:r>
      <w:r>
        <w:rPr>
          <w:lang w:val="fr-FR"/>
        </w:rPr>
        <w:t>.</w:t>
      </w:r>
      <w:r w:rsidRPr="00450CD8">
        <w:rPr>
          <w:lang w:val="fr-FR"/>
        </w:rPr>
        <w:t xml:space="preserve"> London, Hambledon, 1996. XV+516 p. </w:t>
      </w:r>
      <w:r w:rsidRPr="002533BA">
        <w:rPr>
          <w:lang w:val="fr-FR"/>
        </w:rPr>
        <w:t>[USP]</w:t>
      </w:r>
    </w:p>
    <w:p w:rsidR="00FB710A" w:rsidRPr="00F61AE9" w:rsidRDefault="00FB710A" w:rsidP="002802EC">
      <w:pPr>
        <w:pStyle w:val="PargrafoparaBibl"/>
        <w:widowControl/>
        <w:rPr>
          <w:lang w:val="en-US"/>
        </w:rPr>
      </w:pPr>
      <w:r w:rsidRPr="00F61AE9">
        <w:rPr>
          <w:lang w:val="en-US"/>
        </w:rPr>
        <w:t xml:space="preserve">CROMBIE, A. C., </w:t>
      </w:r>
      <w:r w:rsidRPr="00F61AE9">
        <w:rPr>
          <w:i/>
          <w:lang w:val="en-US"/>
        </w:rPr>
        <w:t>Science, optics, and music in Medieval and Early Modern thought</w:t>
      </w:r>
      <w:r w:rsidRPr="00F61AE9">
        <w:rPr>
          <w:lang w:val="en-US"/>
        </w:rPr>
        <w:t>. London, Hambledon, 1990. XXII+474 p. [UNICAMP] [USP]</w:t>
      </w:r>
    </w:p>
    <w:p w:rsidR="00FB710A" w:rsidRPr="00F61AE9" w:rsidRDefault="00FB710A" w:rsidP="002802EC">
      <w:pPr>
        <w:pStyle w:val="PargrafoparaBibl"/>
        <w:widowControl/>
        <w:rPr>
          <w:color w:val="808080"/>
          <w:szCs w:val="22"/>
          <w:lang w:val="en-US"/>
        </w:rPr>
      </w:pPr>
      <w:r w:rsidRPr="00F61AE9">
        <w:rPr>
          <w:color w:val="808080"/>
          <w:szCs w:val="22"/>
          <w:lang w:val="en-US"/>
        </w:rPr>
        <w:t xml:space="preserve">CUNNINGHAM, J. P., </w:t>
      </w:r>
      <w:r w:rsidRPr="00F61AE9">
        <w:rPr>
          <w:i/>
          <w:color w:val="808080"/>
          <w:szCs w:val="22"/>
          <w:lang w:val="en-US"/>
        </w:rPr>
        <w:t>Robert Grosseteste: his thought and its impact</w:t>
      </w:r>
      <w:r w:rsidRPr="00F61AE9">
        <w:rPr>
          <w:color w:val="808080"/>
          <w:szCs w:val="22"/>
          <w:lang w:val="en-US"/>
        </w:rPr>
        <w:t>. Papers in mediaeval studies, 21. To</w:t>
      </w:r>
      <w:r w:rsidR="00241E03">
        <w:rPr>
          <w:color w:val="808080"/>
          <w:szCs w:val="22"/>
          <w:lang w:val="en-US"/>
        </w:rPr>
        <w:t>ronto, PIMS, 2012. XVIII+362 p.*</w:t>
      </w:r>
    </w:p>
    <w:p w:rsidR="007437AA" w:rsidRDefault="007437AA" w:rsidP="007437AA">
      <w:pPr>
        <w:pStyle w:val="PargrafoparaBibl"/>
        <w:widowControl/>
        <w:rPr>
          <w:lang w:val="en-US"/>
        </w:rPr>
      </w:pPr>
      <w:r w:rsidRPr="006A7FB1">
        <w:rPr>
          <w:lang w:val="en-US"/>
        </w:rPr>
        <w:lastRenderedPageBreak/>
        <w:t xml:space="preserve">DALES, R. C., </w:t>
      </w:r>
      <w:r w:rsidRPr="006A7FB1">
        <w:rPr>
          <w:i/>
          <w:lang w:val="en-US"/>
        </w:rPr>
        <w:t>Medieval discussions of the eternity of the world</w:t>
      </w:r>
      <w:r w:rsidRPr="006A7FB1">
        <w:rPr>
          <w:lang w:val="en-US"/>
        </w:rPr>
        <w:t>. Leiden, Brill, 1990. 303 p. [PUC]</w:t>
      </w:r>
    </w:p>
    <w:p w:rsidR="00FB710A" w:rsidRPr="005F264F" w:rsidRDefault="00FB710A" w:rsidP="002802EC">
      <w:pPr>
        <w:pStyle w:val="PargrafoparaBibl"/>
        <w:widowControl/>
        <w:rPr>
          <w:lang w:val="en-US"/>
        </w:rPr>
      </w:pPr>
      <w:r w:rsidRPr="00F61AE9">
        <w:rPr>
          <w:lang w:val="en-US"/>
        </w:rPr>
        <w:t xml:space="preserve">van DEUSEN, N., </w:t>
      </w:r>
      <w:r w:rsidRPr="00F61AE9">
        <w:rPr>
          <w:i/>
          <w:lang w:val="en-US"/>
        </w:rPr>
        <w:t xml:space="preserve">Theology and music at the early </w:t>
      </w:r>
      <w:r w:rsidR="002F327E" w:rsidRPr="00F61AE9">
        <w:rPr>
          <w:i/>
          <w:lang w:val="en-US"/>
        </w:rPr>
        <w:t>University</w:t>
      </w:r>
      <w:r w:rsidRPr="00F61AE9">
        <w:rPr>
          <w:i/>
          <w:lang w:val="en-US"/>
        </w:rPr>
        <w:t>: the case of Robert Grosseteste and Anonymous IV</w:t>
      </w:r>
      <w:r w:rsidRPr="00F61AE9">
        <w:rPr>
          <w:lang w:val="en-US"/>
        </w:rPr>
        <w:t>. Brill’s studies in intellectual history, 57. Leiden, Brill, 1995. XVI+223 p. [UNICAMP] [USP]</w:t>
      </w:r>
    </w:p>
    <w:p w:rsidR="00FB710A" w:rsidRPr="00F61AE9" w:rsidRDefault="00FB710A" w:rsidP="002802EC">
      <w:pPr>
        <w:pStyle w:val="PargrafoparaBibl"/>
        <w:widowControl/>
        <w:rPr>
          <w:lang w:val="en-US"/>
        </w:rPr>
      </w:pPr>
      <w:r w:rsidRPr="00F61AE9">
        <w:t xml:space="preserve">DONNEAUD, H., </w:t>
      </w:r>
      <w:r w:rsidRPr="00F61AE9">
        <w:rPr>
          <w:i/>
        </w:rPr>
        <w:t>Théologie et intelligence de la foi au XIII</w:t>
      </w:r>
      <w:r w:rsidRPr="00F61AE9">
        <w:rPr>
          <w:i/>
          <w:vertAlign w:val="superscript"/>
        </w:rPr>
        <w:t>ème</w:t>
      </w:r>
      <w:r w:rsidRPr="00F61AE9">
        <w:rPr>
          <w:i/>
        </w:rPr>
        <w:t xml:space="preserve"> siècle</w:t>
      </w:r>
      <w:r w:rsidRPr="00F61AE9">
        <w:t xml:space="preserve">. Bibliothèque de la Revue thomiste, 1. </w:t>
      </w:r>
      <w:r w:rsidRPr="00F61AE9">
        <w:rPr>
          <w:lang w:val="en-US"/>
        </w:rPr>
        <w:t xml:space="preserve">Paris, Parole et silence, </w:t>
      </w:r>
      <w:r w:rsidR="00382FAD">
        <w:rPr>
          <w:lang w:val="en-US"/>
        </w:rPr>
        <w:t>2006. 845 p. [UFSCar] [USP]</w:t>
      </w:r>
    </w:p>
    <w:p w:rsidR="008F56F0" w:rsidRDefault="008F56F0" w:rsidP="002802EC">
      <w:pPr>
        <w:pStyle w:val="PargrafoparaBibl"/>
        <w:widowControl/>
        <w:rPr>
          <w:noProof/>
          <w:szCs w:val="22"/>
          <w:lang w:val="en-US"/>
        </w:rPr>
      </w:pPr>
      <w:r>
        <w:rPr>
          <w:noProof/>
          <w:szCs w:val="22"/>
          <w:lang w:val="en-US"/>
        </w:rPr>
        <w:t xml:space="preserve">ENDERS, M., und SZAIF, J., Hrsg., </w:t>
      </w:r>
      <w:r w:rsidR="00E568F1">
        <w:rPr>
          <w:i/>
          <w:noProof/>
          <w:szCs w:val="22"/>
          <w:lang w:val="en-US"/>
        </w:rPr>
        <w:t xml:space="preserve">Die Geschichte des philosophischen Begriffs </w:t>
      </w:r>
      <w:r>
        <w:rPr>
          <w:i/>
          <w:noProof/>
          <w:szCs w:val="22"/>
          <w:lang w:val="en-US"/>
        </w:rPr>
        <w:t>der Wahrheit</w:t>
      </w:r>
      <w:r>
        <w:rPr>
          <w:noProof/>
          <w:szCs w:val="22"/>
          <w:lang w:val="en-US"/>
        </w:rPr>
        <w:t xml:space="preserve">. </w:t>
      </w:r>
      <w:r w:rsidRPr="00C040A6">
        <w:rPr>
          <w:noProof/>
          <w:szCs w:val="22"/>
          <w:lang w:val="en-US"/>
        </w:rPr>
        <w:t>Berlin, de Gruyter, 2</w:t>
      </w:r>
      <w:r>
        <w:rPr>
          <w:noProof/>
          <w:szCs w:val="22"/>
          <w:lang w:val="en-US"/>
        </w:rPr>
        <w:t xml:space="preserve">006. </w:t>
      </w:r>
      <w:r w:rsidRPr="008F56F0">
        <w:rPr>
          <w:lang w:val="en-US"/>
        </w:rPr>
        <w:t>VIII</w:t>
      </w:r>
      <w:r>
        <w:rPr>
          <w:noProof/>
          <w:szCs w:val="22"/>
          <w:lang w:val="en-US"/>
        </w:rPr>
        <w:t>+404 S. [UNICAMP] [USP]</w:t>
      </w:r>
    </w:p>
    <w:p w:rsidR="00863B77" w:rsidRDefault="00863B77" w:rsidP="002802EC">
      <w:pPr>
        <w:pStyle w:val="PargrafoparaBibl"/>
        <w:widowControl/>
        <w:rPr>
          <w:lang w:val="en-US"/>
        </w:rPr>
      </w:pPr>
      <w:r w:rsidRPr="001B0ECB">
        <w:rPr>
          <w:lang w:val="en-US"/>
        </w:rPr>
        <w:t>FIDORA, A., und LUTZ-BACHMANN</w:t>
      </w:r>
      <w:r>
        <w:rPr>
          <w:lang w:val="en-US"/>
        </w:rPr>
        <w:t xml:space="preserve">, M., et al., Hrsg., </w:t>
      </w:r>
      <w:r w:rsidRPr="001B0ECB">
        <w:rPr>
          <w:i/>
          <w:lang w:val="en-US"/>
        </w:rPr>
        <w:t xml:space="preserve">Erfahrung und Beweis. </w:t>
      </w:r>
      <w:r w:rsidRPr="00412BEA">
        <w:rPr>
          <w:i/>
          <w:lang w:val="en-US"/>
        </w:rPr>
        <w:t>Die Wissenschafte</w:t>
      </w:r>
      <w:r>
        <w:rPr>
          <w:i/>
          <w:lang w:val="en-US"/>
        </w:rPr>
        <w:t xml:space="preserve">n </w:t>
      </w:r>
      <w:r w:rsidRPr="00412BEA">
        <w:rPr>
          <w:i/>
          <w:lang w:val="en-US"/>
        </w:rPr>
        <w:t xml:space="preserve">von der Natur im 13. und 14. </w:t>
      </w:r>
      <w:r w:rsidRPr="001B0ECB">
        <w:rPr>
          <w:i/>
          <w:lang w:val="en-US"/>
        </w:rPr>
        <w:t>Jahrhundert / Experience and demonstration. The sciences of nature in the 13</w:t>
      </w:r>
      <w:r w:rsidRPr="001B0ECB">
        <w:rPr>
          <w:i/>
          <w:vertAlign w:val="superscript"/>
          <w:lang w:val="en-US"/>
        </w:rPr>
        <w:t>th</w:t>
      </w:r>
      <w:r w:rsidRPr="001B0ECB">
        <w:rPr>
          <w:i/>
          <w:lang w:val="en-US"/>
        </w:rPr>
        <w:t xml:space="preserve"> and 14t</w:t>
      </w:r>
      <w:r w:rsidRPr="001B0ECB">
        <w:rPr>
          <w:i/>
          <w:vertAlign w:val="superscript"/>
          <w:lang w:val="en-US"/>
        </w:rPr>
        <w:t>th</w:t>
      </w:r>
      <w:r w:rsidRPr="001B0ECB">
        <w:rPr>
          <w:i/>
          <w:lang w:val="en-US"/>
        </w:rPr>
        <w:t xml:space="preserve"> Centuries</w:t>
      </w:r>
      <w:r w:rsidRPr="001B0ECB">
        <w:rPr>
          <w:lang w:val="en-US"/>
        </w:rPr>
        <w:t>. Berlin</w:t>
      </w:r>
      <w:r>
        <w:rPr>
          <w:lang w:val="en-US"/>
        </w:rPr>
        <w:t xml:space="preserve">, </w:t>
      </w:r>
      <w:r w:rsidRPr="001B0ECB">
        <w:rPr>
          <w:lang w:val="en-US"/>
        </w:rPr>
        <w:t xml:space="preserve">Akademie, 2007. </w:t>
      </w:r>
      <w:r>
        <w:rPr>
          <w:lang w:val="en-US"/>
        </w:rPr>
        <w:t>VIII+</w:t>
      </w:r>
      <w:r w:rsidRPr="001B0ECB">
        <w:rPr>
          <w:lang w:val="en-US"/>
        </w:rPr>
        <w:t>302 S. [UFSCar]</w:t>
      </w:r>
      <w:r>
        <w:rPr>
          <w:lang w:val="en-US"/>
        </w:rPr>
        <w:t xml:space="preserve"> [USP]</w:t>
      </w:r>
    </w:p>
    <w:p w:rsidR="00F7213B" w:rsidRDefault="00F7213B" w:rsidP="002802EC">
      <w:pPr>
        <w:pStyle w:val="PargrafoparaBibl"/>
        <w:widowControl/>
        <w:rPr>
          <w:color w:val="808080"/>
          <w:szCs w:val="24"/>
        </w:rPr>
      </w:pPr>
      <w:r w:rsidRPr="00737B70">
        <w:rPr>
          <w:color w:val="808080"/>
          <w:szCs w:val="24"/>
          <w:lang w:val="en-US"/>
        </w:rPr>
        <w:t>FLOOD, J., et al., eds</w:t>
      </w:r>
      <w:r w:rsidR="003C3F54">
        <w:rPr>
          <w:color w:val="808080"/>
          <w:szCs w:val="24"/>
          <w:lang w:val="en-US"/>
        </w:rPr>
        <w:t>.</w:t>
      </w:r>
      <w:r w:rsidRPr="00737B70">
        <w:rPr>
          <w:color w:val="808080"/>
          <w:szCs w:val="24"/>
          <w:lang w:val="en-US"/>
        </w:rPr>
        <w:t xml:space="preserve">, </w:t>
      </w:r>
      <w:r w:rsidRPr="00F7213B">
        <w:rPr>
          <w:i/>
          <w:color w:val="808080"/>
          <w:szCs w:val="24"/>
          <w:lang w:val="en-US"/>
        </w:rPr>
        <w:t>Robert Grosseteste and his intellectual milieu. New editions and studies</w:t>
      </w:r>
      <w:r w:rsidRPr="00737B70">
        <w:rPr>
          <w:color w:val="808080"/>
          <w:szCs w:val="24"/>
          <w:lang w:val="en-US"/>
        </w:rPr>
        <w:t>. Papers in mediaeval studies, 2</w:t>
      </w:r>
      <w:r w:rsidR="003C3F54">
        <w:rPr>
          <w:color w:val="808080"/>
          <w:szCs w:val="24"/>
          <w:lang w:val="en-US"/>
        </w:rPr>
        <w:t>4</w:t>
      </w:r>
      <w:r w:rsidRPr="00737B70">
        <w:rPr>
          <w:color w:val="808080"/>
          <w:szCs w:val="24"/>
          <w:lang w:val="en-US"/>
        </w:rPr>
        <w:t xml:space="preserve">. </w:t>
      </w:r>
      <w:r w:rsidRPr="00986584">
        <w:rPr>
          <w:color w:val="808080"/>
          <w:szCs w:val="24"/>
          <w:lang w:val="en-US"/>
        </w:rPr>
        <w:t xml:space="preserve">Toronto, PIMS, 2013. </w:t>
      </w:r>
      <w:r w:rsidRPr="00F7213B">
        <w:rPr>
          <w:color w:val="808080"/>
          <w:szCs w:val="24"/>
        </w:rPr>
        <w:t>XIV+429 p.</w:t>
      </w:r>
      <w:r>
        <w:rPr>
          <w:color w:val="808080"/>
          <w:szCs w:val="24"/>
        </w:rPr>
        <w:t>*</w:t>
      </w:r>
    </w:p>
    <w:p w:rsidR="00FB710A" w:rsidRPr="00F61AE9" w:rsidRDefault="00FB710A" w:rsidP="002802EC">
      <w:pPr>
        <w:pStyle w:val="PargrafoparaBibl"/>
        <w:widowControl/>
        <w:rPr>
          <w:szCs w:val="16"/>
          <w:lang w:val="en-US"/>
        </w:rPr>
      </w:pPr>
      <w:r w:rsidRPr="00F61AE9">
        <w:rPr>
          <w:szCs w:val="16"/>
        </w:rPr>
        <w:t xml:space="preserve">FOLLON, J., et McEVOY, J., éds., </w:t>
      </w:r>
      <w:r w:rsidRPr="00F61AE9">
        <w:rPr>
          <w:i/>
        </w:rPr>
        <w:t>Actualité de la pensée médiévale</w:t>
      </w:r>
      <w:r w:rsidRPr="00F61AE9">
        <w:rPr>
          <w:i/>
          <w:iCs/>
          <w:szCs w:val="16"/>
        </w:rPr>
        <w:t>: récueil d’articles</w:t>
      </w:r>
      <w:r w:rsidRPr="00F61AE9">
        <w:rPr>
          <w:szCs w:val="16"/>
        </w:rPr>
        <w:t xml:space="preserve">. </w:t>
      </w:r>
      <w:r w:rsidRPr="00F61AE9">
        <w:rPr>
          <w:szCs w:val="16"/>
          <w:lang w:val="en-US"/>
        </w:rPr>
        <w:t>Philosophes médiévaux, 31. Louvain-la-Neuve, Institut supérieur de philosophie / Peeters, 1994. VI+360 p. [UNICAMP]</w:t>
      </w:r>
      <w:r w:rsidRPr="00F61AE9">
        <w:rPr>
          <w:szCs w:val="24"/>
          <w:lang w:val="en-US"/>
        </w:rPr>
        <w:t xml:space="preserve"> [USP] </w:t>
      </w:r>
      <w:r w:rsidR="00DD370F" w:rsidRPr="000C1362">
        <w:rPr>
          <w:szCs w:val="24"/>
          <w:lang w:val="en-US"/>
        </w:rPr>
        <w:t>{NA}</w:t>
      </w:r>
    </w:p>
    <w:p w:rsidR="00FB710A" w:rsidRPr="00F61AE9" w:rsidRDefault="00FB710A" w:rsidP="002802EC">
      <w:pPr>
        <w:pStyle w:val="PargrafoparaBibl"/>
        <w:widowControl/>
        <w:rPr>
          <w:lang w:val="en-US"/>
        </w:rPr>
      </w:pPr>
      <w:r w:rsidRPr="00F61AE9">
        <w:rPr>
          <w:lang w:val="en-US"/>
        </w:rPr>
        <w:t xml:space="preserve">FOREST, A., et al., </w:t>
      </w:r>
      <w:r w:rsidRPr="00F61AE9">
        <w:rPr>
          <w:i/>
          <w:iCs/>
          <w:lang w:val="en-US"/>
        </w:rPr>
        <w:t>Le mouvement doctrinal du XI</w:t>
      </w:r>
      <w:r w:rsidRPr="00F61AE9">
        <w:rPr>
          <w:i/>
          <w:iCs/>
          <w:vertAlign w:val="superscript"/>
          <w:lang w:val="en-US"/>
        </w:rPr>
        <w:t>e</w:t>
      </w:r>
      <w:r w:rsidRPr="00F61AE9">
        <w:rPr>
          <w:i/>
          <w:iCs/>
          <w:lang w:val="en-US"/>
        </w:rPr>
        <w:t xml:space="preserve"> au XIV</w:t>
      </w:r>
      <w:r w:rsidRPr="00F61AE9">
        <w:rPr>
          <w:i/>
          <w:iCs/>
          <w:vertAlign w:val="superscript"/>
          <w:lang w:val="en-US"/>
        </w:rPr>
        <w:t>e</w:t>
      </w:r>
      <w:r w:rsidRPr="00F61AE9">
        <w:rPr>
          <w:i/>
          <w:iCs/>
          <w:lang w:val="en-US"/>
        </w:rPr>
        <w:t xml:space="preserve"> siècle. </w:t>
      </w:r>
      <w:r w:rsidRPr="00F61AE9">
        <w:rPr>
          <w:lang w:val="en-US"/>
        </w:rPr>
        <w:t xml:space="preserve">In FLICHE, A., et MARTIN, V., éds., </w:t>
      </w:r>
      <w:r w:rsidRPr="00F61AE9">
        <w:rPr>
          <w:i/>
          <w:iCs/>
          <w:lang w:val="en-US"/>
        </w:rPr>
        <w:t xml:space="preserve">Histoire de l’Église depuis les origines jusqu’à nos jours, 13. </w:t>
      </w:r>
      <w:r w:rsidRPr="00F61AE9">
        <w:rPr>
          <w:lang w:val="en-US"/>
        </w:rPr>
        <w:t xml:space="preserve">Paris, Bloud &amp; Gay, 1951. 479 p. </w:t>
      </w:r>
      <w:r w:rsidR="00A848D1">
        <w:rPr>
          <w:lang w:val="en-US"/>
        </w:rPr>
        <w:t xml:space="preserve">[PUC] </w:t>
      </w:r>
      <w:r w:rsidRPr="00F61AE9">
        <w:rPr>
          <w:lang w:val="en-US"/>
        </w:rPr>
        <w:t>[USP]</w:t>
      </w:r>
    </w:p>
    <w:p w:rsidR="005A4263" w:rsidRDefault="005A4263" w:rsidP="002802EC">
      <w:pPr>
        <w:pStyle w:val="PargrafoparaBibl"/>
        <w:widowControl/>
        <w:rPr>
          <w:lang w:val="es-ES_tradnl"/>
        </w:rPr>
      </w:pPr>
      <w:r w:rsidRPr="00F5038A">
        <w:rPr>
          <w:lang w:val="es-ES_tradnl"/>
        </w:rPr>
        <w:t xml:space="preserve">GEISER, J., et al., Hrsg., </w:t>
      </w:r>
      <w:r w:rsidRPr="00477DD7">
        <w:rPr>
          <w:rFonts w:hint="eastAsia"/>
          <w:i/>
          <w:lang w:val="es-ES_tradnl"/>
        </w:rPr>
        <w:t>Studien zur Geschichte der Philosophie</w:t>
      </w:r>
      <w:r>
        <w:rPr>
          <w:lang w:val="es-ES_tradnl"/>
        </w:rPr>
        <w:t>.</w:t>
      </w:r>
      <w:r w:rsidRPr="00F5038A">
        <w:rPr>
          <w:lang w:val="es-ES_tradnl"/>
        </w:rPr>
        <w:t xml:space="preserve"> </w:t>
      </w:r>
      <w:r w:rsidRPr="00F5038A">
        <w:rPr>
          <w:rFonts w:hint="eastAsia"/>
          <w:lang w:val="es-ES_tradnl"/>
        </w:rPr>
        <w:t>Festgabe zum 60. Geburtstag Clemens Baeumker</w:t>
      </w:r>
      <w:r>
        <w:rPr>
          <w:lang w:val="es-ES_tradnl"/>
        </w:rPr>
        <w:t xml:space="preserve"> g</w:t>
      </w:r>
      <w:r w:rsidRPr="00F5038A">
        <w:rPr>
          <w:lang w:val="es-ES_tradnl"/>
        </w:rPr>
        <w:t xml:space="preserve">ewidmet von seinen Schülern und Freunden. </w:t>
      </w:r>
      <w:r>
        <w:rPr>
          <w:lang w:val="es-ES_tradnl"/>
        </w:rPr>
        <w:t>M</w:t>
      </w:r>
      <w:r w:rsidRPr="00940A9B">
        <w:rPr>
          <w:rFonts w:hint="eastAsia"/>
          <w:lang w:val="es-ES_tradnl"/>
        </w:rPr>
        <w:t>it einem Bildnis von C</w:t>
      </w:r>
      <w:r>
        <w:rPr>
          <w:lang w:val="es-ES_tradnl"/>
        </w:rPr>
        <w:t>.</w:t>
      </w:r>
      <w:r w:rsidRPr="00940A9B">
        <w:rPr>
          <w:rFonts w:hint="eastAsia"/>
          <w:lang w:val="es-ES_tradnl"/>
        </w:rPr>
        <w:t xml:space="preserve"> Bäumker</w:t>
      </w:r>
      <w:r>
        <w:rPr>
          <w:lang w:val="es-ES_tradnl"/>
        </w:rPr>
        <w:t>.</w:t>
      </w:r>
      <w:r w:rsidRPr="00F5038A">
        <w:rPr>
          <w:lang w:val="es-ES_tradnl"/>
        </w:rPr>
        <w:t xml:space="preserve"> BGPTM, Suppl</w:t>
      </w:r>
      <w:r>
        <w:rPr>
          <w:lang w:val="es-ES_tradnl"/>
        </w:rPr>
        <w:t>.</w:t>
      </w:r>
      <w:r w:rsidRPr="00F5038A">
        <w:rPr>
          <w:lang w:val="es-ES_tradnl"/>
        </w:rPr>
        <w:t xml:space="preserve">, 1. Münster, Aschendorff, </w:t>
      </w:r>
      <w:r>
        <w:rPr>
          <w:lang w:val="es-ES_tradnl"/>
        </w:rPr>
        <w:t>1913.</w:t>
      </w:r>
      <w:r w:rsidRPr="00F5038A">
        <w:rPr>
          <w:lang w:val="es-ES_tradnl"/>
        </w:rPr>
        <w:t xml:space="preserve"> VIII+491 S. [PUC]</w:t>
      </w:r>
    </w:p>
    <w:p w:rsidR="00FB710A" w:rsidRPr="00F61AE9" w:rsidRDefault="00FB710A" w:rsidP="002802EC">
      <w:pPr>
        <w:pStyle w:val="PargrafoparaBibl"/>
        <w:widowControl/>
        <w:rPr>
          <w:lang w:val="en-US"/>
        </w:rPr>
      </w:pPr>
      <w:r w:rsidRPr="00F61AE9">
        <w:rPr>
          <w:lang w:val="en-US"/>
        </w:rPr>
        <w:t xml:space="preserve">GINTHER, J. R., </w:t>
      </w:r>
      <w:r w:rsidRPr="00F61AE9">
        <w:rPr>
          <w:i/>
          <w:lang w:val="en-US"/>
        </w:rPr>
        <w:t>Master of the sacred page: a study of the theology of Robert Grosseteste, ca. 1229/30-1235</w:t>
      </w:r>
      <w:r w:rsidRPr="00F61AE9">
        <w:rPr>
          <w:lang w:val="en-US"/>
        </w:rPr>
        <w:t>. Aldershot, Ashgate, 2004. XV+232 p. [UNICAMP] [USP]</w:t>
      </w:r>
    </w:p>
    <w:p w:rsidR="00FB710A" w:rsidRPr="00F61AE9" w:rsidRDefault="00FB710A" w:rsidP="002802EC">
      <w:pPr>
        <w:pStyle w:val="PargrafoparaBibl"/>
        <w:widowControl/>
        <w:rPr>
          <w:lang w:val="en-US"/>
        </w:rPr>
      </w:pPr>
      <w:r w:rsidRPr="00F61AE9">
        <w:rPr>
          <w:lang w:val="en-US"/>
        </w:rPr>
        <w:t xml:space="preserve">HENTSCHEL, F., ed., </w:t>
      </w:r>
      <w:r w:rsidRPr="00F61AE9">
        <w:rPr>
          <w:i/>
          <w:iCs/>
          <w:lang w:val="en-US"/>
        </w:rPr>
        <w:t>Musik - und die Geschichte der Philosophie und Naturwissenschaften im Mittelalter</w:t>
      </w:r>
      <w:r w:rsidRPr="00F61AE9">
        <w:rPr>
          <w:lang w:val="en-US"/>
        </w:rPr>
        <w:t xml:space="preserve">. </w:t>
      </w:r>
      <w:r w:rsidRPr="00F61AE9">
        <w:rPr>
          <w:i/>
          <w:iCs/>
          <w:lang w:val="en-US"/>
        </w:rPr>
        <w:t>Fragen zur Wechselwirkung von ‘Musica’ und ‘Philosophia’ im Mittelalter.</w:t>
      </w:r>
      <w:r w:rsidRPr="00F61AE9">
        <w:rPr>
          <w:lang w:val="en-US"/>
        </w:rPr>
        <w:t xml:space="preserve"> Studien und Texte zur Geistesgeschichte des Mittelalters, 62. Leiden, Brill, 1998. XI+418 p. [USP]</w:t>
      </w:r>
    </w:p>
    <w:p w:rsidR="00FB710A" w:rsidRDefault="00FB710A" w:rsidP="002802EC">
      <w:pPr>
        <w:pStyle w:val="PargrafoparaBibl"/>
        <w:widowControl/>
        <w:rPr>
          <w:lang w:val="en-US"/>
        </w:rPr>
      </w:pPr>
      <w:r w:rsidRPr="00F61AE9">
        <w:rPr>
          <w:lang w:val="en-US"/>
        </w:rPr>
        <w:t xml:space="preserve">HERMGES, C., </w:t>
      </w:r>
      <w:r w:rsidRPr="00F61AE9">
        <w:rPr>
          <w:i/>
          <w:lang w:val="en-US"/>
        </w:rPr>
        <w:t>Der Status des Lichtes in Robert Grossetestes Lichttraktat</w:t>
      </w:r>
      <w:r w:rsidRPr="00F61AE9">
        <w:rPr>
          <w:lang w:val="en-US"/>
        </w:rPr>
        <w:t xml:space="preserve">. </w:t>
      </w:r>
      <w:r w:rsidR="00015BD9" w:rsidRPr="00015BD9">
        <w:rPr>
          <w:lang w:val="en-US"/>
        </w:rPr>
        <w:t>München,</w:t>
      </w:r>
      <w:r w:rsidR="00015BD9" w:rsidRPr="00015BD9">
        <w:rPr>
          <w:noProof/>
          <w:color w:val="808080" w:themeColor="background1" w:themeShade="80"/>
          <w:lang w:val="en-US"/>
        </w:rPr>
        <w:t xml:space="preserve"> </w:t>
      </w:r>
      <w:r w:rsidR="00A96DDD">
        <w:rPr>
          <w:lang w:val="en-US"/>
        </w:rPr>
        <w:t>Grin, 2007. 40 S. [USP]</w:t>
      </w:r>
    </w:p>
    <w:p w:rsidR="00D6664D" w:rsidRPr="00917C74" w:rsidRDefault="00D6664D" w:rsidP="00D6664D">
      <w:pPr>
        <w:pStyle w:val="PargrafoparaBibl"/>
        <w:rPr>
          <w:color w:val="808080" w:themeColor="background1" w:themeShade="80"/>
        </w:rPr>
      </w:pPr>
      <w:r w:rsidRPr="00917C74">
        <w:rPr>
          <w:i/>
          <w:color w:val="808080" w:themeColor="background1" w:themeShade="80"/>
        </w:rPr>
        <w:t>I Francescani e le scienze</w:t>
      </w:r>
      <w:r w:rsidRPr="00917C74">
        <w:rPr>
          <w:color w:val="808080" w:themeColor="background1" w:themeShade="80"/>
        </w:rPr>
        <w:t>. Società internazionale di studi francescani, ns, 22. Spoleto, CISAM, Spoleto, CISAM, 2012. XXIX+406 p.</w:t>
      </w:r>
    </w:p>
    <w:p w:rsidR="00637320" w:rsidRPr="00637320" w:rsidRDefault="00637320" w:rsidP="002802EC">
      <w:pPr>
        <w:pStyle w:val="PargrafoparaBibl"/>
        <w:widowControl/>
        <w:rPr>
          <w:noProof/>
          <w:lang w:val="en-US"/>
        </w:rPr>
      </w:pPr>
      <w:r w:rsidRPr="00F61AE9">
        <w:rPr>
          <w:lang w:val="en-US"/>
        </w:rPr>
        <w:t xml:space="preserve">LAWN, B., </w:t>
      </w:r>
      <w:r w:rsidRPr="00F61AE9">
        <w:rPr>
          <w:i/>
          <w:lang w:val="en-US"/>
        </w:rPr>
        <w:t>The rise and decline of the scholastic ‘quaestio disputata’. With special emphasis on its use in the teaching of medicine and science</w:t>
      </w:r>
      <w:r w:rsidRPr="00F61AE9">
        <w:rPr>
          <w:lang w:val="en-US"/>
        </w:rPr>
        <w:t xml:space="preserve">. Education and </w:t>
      </w:r>
      <w:r w:rsidRPr="00F61AE9">
        <w:rPr>
          <w:lang w:val="en-US"/>
        </w:rPr>
        <w:lastRenderedPageBreak/>
        <w:t xml:space="preserve">society in the Middle Ages and Renaissance, 2. Leiden, Brill, 1993. </w:t>
      </w:r>
      <w:r>
        <w:rPr>
          <w:lang w:val="en-US"/>
        </w:rPr>
        <w:t>X+</w:t>
      </w:r>
      <w:r w:rsidRPr="00637320">
        <w:rPr>
          <w:lang w:val="en-US"/>
        </w:rPr>
        <w:t xml:space="preserve">176 p. </w:t>
      </w:r>
      <w:r w:rsidRPr="00637320">
        <w:rPr>
          <w:noProof/>
          <w:lang w:val="en-US"/>
        </w:rPr>
        <w:t>[USP]</w:t>
      </w:r>
    </w:p>
    <w:p w:rsidR="00FB710A" w:rsidRPr="0070189A" w:rsidRDefault="00FB710A" w:rsidP="002802EC">
      <w:pPr>
        <w:pStyle w:val="PargrafoparaBibl"/>
        <w:widowControl/>
        <w:rPr>
          <w:noProof/>
          <w:color w:val="808080" w:themeColor="background1" w:themeShade="80"/>
          <w:szCs w:val="22"/>
          <w:lang w:val="en-US"/>
        </w:rPr>
      </w:pPr>
      <w:r w:rsidRPr="0070189A">
        <w:rPr>
          <w:noProof/>
          <w:color w:val="808080" w:themeColor="background1" w:themeShade="80"/>
          <w:szCs w:val="22"/>
          <w:lang w:val="en-US"/>
        </w:rPr>
        <w:t xml:space="preserve">LEE, Jr., R. A., </w:t>
      </w:r>
      <w:r w:rsidRPr="0070189A">
        <w:rPr>
          <w:i/>
          <w:noProof/>
          <w:color w:val="808080" w:themeColor="background1" w:themeShade="80"/>
          <w:szCs w:val="22"/>
          <w:lang w:val="en-US"/>
        </w:rPr>
        <w:t>Science, the singular, and the question of theology</w:t>
      </w:r>
      <w:r w:rsidRPr="0070189A">
        <w:rPr>
          <w:noProof/>
          <w:color w:val="808080" w:themeColor="background1" w:themeShade="80"/>
          <w:szCs w:val="22"/>
          <w:lang w:val="en-US"/>
        </w:rPr>
        <w:t>. Hamps</w:t>
      </w:r>
      <w:r w:rsidR="0070189A" w:rsidRPr="0070189A">
        <w:rPr>
          <w:noProof/>
          <w:color w:val="808080" w:themeColor="background1" w:themeShade="80"/>
          <w:szCs w:val="22"/>
          <w:lang w:val="en-US"/>
        </w:rPr>
        <w:t>hire, Palgrave, 2002. IX+180 p.</w:t>
      </w:r>
    </w:p>
    <w:p w:rsidR="00FB710A" w:rsidRPr="00F61AE9" w:rsidRDefault="00FB710A" w:rsidP="002802EC">
      <w:pPr>
        <w:pStyle w:val="PargrafoparaBibl"/>
        <w:widowControl/>
        <w:rPr>
          <w:lang w:val="en-US"/>
        </w:rPr>
      </w:pPr>
      <w:r w:rsidRPr="00F61AE9">
        <w:rPr>
          <w:lang w:val="en-US"/>
        </w:rPr>
        <w:t xml:space="preserve">LINDBERG, D. C., </w:t>
      </w:r>
      <w:r w:rsidRPr="00F61AE9">
        <w:rPr>
          <w:i/>
          <w:lang w:val="en-US"/>
        </w:rPr>
        <w:t>Theories of vision from al-Kindi to Kepler</w:t>
      </w:r>
      <w:r w:rsidRPr="00F61AE9">
        <w:rPr>
          <w:lang w:val="en-US"/>
        </w:rPr>
        <w:t>. Chicago, UP, [1976] 1981. 1996. XII+324 p. [USP]</w:t>
      </w:r>
    </w:p>
    <w:p w:rsidR="003945B5" w:rsidRPr="00F61AE9" w:rsidRDefault="003945B5" w:rsidP="003945B5">
      <w:pPr>
        <w:pStyle w:val="PargrafoparaBibl"/>
        <w:widowControl/>
        <w:rPr>
          <w:lang w:val="en-US"/>
        </w:rPr>
      </w:pPr>
      <w:r w:rsidRPr="00F61AE9">
        <w:rPr>
          <w:lang w:val="en-US"/>
        </w:rPr>
        <w:t xml:space="preserve">LINDBERG, D. C., ed., </w:t>
      </w:r>
      <w:r w:rsidRPr="00F61AE9">
        <w:rPr>
          <w:i/>
          <w:lang w:val="en-US"/>
        </w:rPr>
        <w:t>Science in the Middle Ages</w:t>
      </w:r>
      <w:r w:rsidRPr="00F61AE9">
        <w:rPr>
          <w:lang w:val="en-US"/>
        </w:rPr>
        <w:t>. Chicago, UP, 1978</w:t>
      </w:r>
      <w:r>
        <w:rPr>
          <w:lang w:val="en-US"/>
        </w:rPr>
        <w:t>.</w:t>
      </w:r>
      <w:r w:rsidRPr="00F61AE9">
        <w:rPr>
          <w:lang w:val="en-US"/>
        </w:rPr>
        <w:t xml:space="preserve"> 1980. XV+549 p. </w:t>
      </w:r>
      <w:r>
        <w:rPr>
          <w:lang w:val="en-US"/>
        </w:rPr>
        <w:t xml:space="preserve">[PUC] </w:t>
      </w:r>
      <w:r w:rsidRPr="00F61AE9">
        <w:rPr>
          <w:lang w:val="en-US"/>
        </w:rPr>
        <w:t>[USP]</w:t>
      </w:r>
    </w:p>
    <w:p w:rsidR="00FE3AD9" w:rsidRPr="00FC1EB7" w:rsidRDefault="00FE3AD9" w:rsidP="002802EC">
      <w:pPr>
        <w:pStyle w:val="PargrafoparaBibl"/>
        <w:widowControl/>
        <w:rPr>
          <w:noProof/>
          <w:szCs w:val="24"/>
          <w:lang w:val="en-US"/>
        </w:rPr>
      </w:pPr>
      <w:r w:rsidRPr="00FC1EB7">
        <w:rPr>
          <w:noProof/>
          <w:szCs w:val="24"/>
          <w:lang w:val="en-US"/>
        </w:rPr>
        <w:t xml:space="preserve">LOTTIN, </w:t>
      </w:r>
      <w:r w:rsidRPr="00FC1EB7">
        <w:rPr>
          <w:noProof/>
          <w:lang w:val="en-US"/>
        </w:rPr>
        <w:t>O.</w:t>
      </w:r>
      <w:r w:rsidRPr="00FC1EB7">
        <w:rPr>
          <w:noProof/>
          <w:szCs w:val="24"/>
          <w:lang w:val="en-US"/>
        </w:rPr>
        <w:t xml:space="preserve">, </w:t>
      </w:r>
      <w:r w:rsidRPr="00FC1EB7">
        <w:rPr>
          <w:i/>
          <w:noProof/>
          <w:szCs w:val="24"/>
          <w:lang w:val="en-US"/>
        </w:rPr>
        <w:t>Psychologie et morale au XII</w:t>
      </w:r>
      <w:r w:rsidRPr="00FC1EB7">
        <w:rPr>
          <w:i/>
          <w:noProof/>
          <w:szCs w:val="24"/>
          <w:vertAlign w:val="superscript"/>
          <w:lang w:val="en-US"/>
        </w:rPr>
        <w:t>e</w:t>
      </w:r>
      <w:r w:rsidRPr="00FC1EB7">
        <w:rPr>
          <w:i/>
          <w:noProof/>
          <w:szCs w:val="24"/>
          <w:lang w:val="en-US"/>
        </w:rPr>
        <w:t xml:space="preserve"> et XIII</w:t>
      </w:r>
      <w:r w:rsidRPr="00FC1EB7">
        <w:rPr>
          <w:i/>
          <w:noProof/>
          <w:szCs w:val="24"/>
          <w:vertAlign w:val="superscript"/>
          <w:lang w:val="en-US"/>
        </w:rPr>
        <w:t>e</w:t>
      </w:r>
      <w:r w:rsidRPr="00FC1EB7">
        <w:rPr>
          <w:i/>
          <w:noProof/>
          <w:szCs w:val="24"/>
          <w:lang w:val="en-US"/>
        </w:rPr>
        <w:t xml:space="preserve"> siècles. </w:t>
      </w:r>
      <w:r w:rsidRPr="00F2681E">
        <w:rPr>
          <w:i/>
          <w:noProof/>
          <w:szCs w:val="24"/>
        </w:rPr>
        <w:t>T. VI</w:t>
      </w:r>
      <w:r w:rsidRPr="00F2681E">
        <w:rPr>
          <w:i/>
        </w:rPr>
        <w:t>.</w:t>
      </w:r>
      <w:r w:rsidRPr="00F2681E">
        <w:t xml:space="preserve"> </w:t>
      </w:r>
      <w:r w:rsidRPr="00F2681E">
        <w:rPr>
          <w:i/>
        </w:rPr>
        <w:t>Problèmes d’histoire litteraire. De 1160 a 1300</w:t>
      </w:r>
      <w:r w:rsidRPr="00F2681E">
        <w:t xml:space="preserve">. </w:t>
      </w:r>
      <w:r w:rsidRPr="00FC1EB7">
        <w:rPr>
          <w:noProof/>
          <w:szCs w:val="24"/>
          <w:lang w:val="en-US"/>
        </w:rPr>
        <w:t>Glembloux, J. Duculot, 1960. 516 p. [PUC]</w:t>
      </w:r>
    </w:p>
    <w:p w:rsidR="00FB710A" w:rsidRPr="00F61AE9" w:rsidRDefault="00FB710A" w:rsidP="002802EC">
      <w:pPr>
        <w:pStyle w:val="PargrafoparaBibl"/>
        <w:widowControl/>
        <w:rPr>
          <w:lang w:val="en-US"/>
        </w:rPr>
      </w:pPr>
      <w:r w:rsidRPr="00F61AE9">
        <w:rPr>
          <w:lang w:val="en-US"/>
        </w:rPr>
        <w:t xml:space="preserve">MARENBON, J., ed., </w:t>
      </w:r>
      <w:r w:rsidRPr="00F61AE9">
        <w:rPr>
          <w:i/>
          <w:iCs/>
          <w:lang w:val="en-US"/>
        </w:rPr>
        <w:t>Aristotle in Britain during the Middle Ages</w:t>
      </w:r>
      <w:r w:rsidRPr="00F61AE9">
        <w:rPr>
          <w:lang w:val="en-US"/>
        </w:rPr>
        <w:t xml:space="preserve">. </w:t>
      </w:r>
      <w:r w:rsidR="00511A92">
        <w:t>Rencontres de philosophie médiévale</w:t>
      </w:r>
      <w:r w:rsidRPr="00F61AE9">
        <w:t xml:space="preserve">, 5. </w:t>
      </w:r>
      <w:r w:rsidRPr="00F61AE9">
        <w:rPr>
          <w:noProof/>
          <w:szCs w:val="15"/>
        </w:rPr>
        <w:t>Louvain-La-Neuve, FIDEM</w:t>
      </w:r>
      <w:r w:rsidRPr="00F61AE9">
        <w:rPr>
          <w:noProof/>
          <w:szCs w:val="15"/>
          <w:lang w:val="es-ES_tradnl"/>
        </w:rPr>
        <w:t xml:space="preserve">, </w:t>
      </w:r>
      <w:r w:rsidRPr="00F61AE9">
        <w:t xml:space="preserve">1996. </w:t>
      </w:r>
      <w:r w:rsidRPr="00F61AE9">
        <w:rPr>
          <w:lang w:val="en-US"/>
        </w:rPr>
        <w:t>VIII+380 p. [UNICAMP] [USP]</w:t>
      </w:r>
    </w:p>
    <w:p w:rsidR="00FB710A" w:rsidRPr="00C040A6" w:rsidRDefault="00FB710A" w:rsidP="002802EC">
      <w:pPr>
        <w:pStyle w:val="PargrafoparaBibl"/>
        <w:widowControl/>
        <w:rPr>
          <w:lang w:val="en-US"/>
        </w:rPr>
      </w:pPr>
      <w:r w:rsidRPr="00F61AE9">
        <w:rPr>
          <w:lang w:val="en-US"/>
        </w:rPr>
        <w:t xml:space="preserve">MARRONE, S. P., </w:t>
      </w:r>
      <w:r w:rsidRPr="00F61AE9">
        <w:rPr>
          <w:i/>
          <w:lang w:val="en-US"/>
        </w:rPr>
        <w:t>The light of Thy countenance: science and knowledge of God in the Thirteenth Century</w:t>
      </w:r>
      <w:r w:rsidRPr="00F61AE9">
        <w:rPr>
          <w:lang w:val="en-US"/>
        </w:rPr>
        <w:t xml:space="preserve">. Studies in the history of christian thought, 98. Leiden, Brill, 2001. 2 vols. </w:t>
      </w:r>
      <w:r w:rsidRPr="00C040A6">
        <w:rPr>
          <w:lang w:val="en-US"/>
        </w:rPr>
        <w:t>[USP]</w:t>
      </w:r>
    </w:p>
    <w:p w:rsidR="002C1F3F" w:rsidRPr="002C1F3F" w:rsidRDefault="002C1F3F" w:rsidP="002802EC">
      <w:pPr>
        <w:pStyle w:val="PargrafoparaBibl"/>
        <w:widowControl/>
        <w:rPr>
          <w:color w:val="808080" w:themeColor="background1" w:themeShade="80"/>
          <w:lang w:val="en-US"/>
        </w:rPr>
      </w:pPr>
      <w:r w:rsidRPr="002C1F3F">
        <w:rPr>
          <w:color w:val="808080" w:themeColor="background1" w:themeShade="80"/>
          <w:lang w:val="en-US"/>
        </w:rPr>
        <w:t xml:space="preserve">MARRONE, S. P., </w:t>
      </w:r>
      <w:r w:rsidRPr="002C1F3F">
        <w:rPr>
          <w:i/>
          <w:color w:val="808080" w:themeColor="background1" w:themeShade="80"/>
          <w:lang w:val="en-US"/>
        </w:rPr>
        <w:t>William of Auvergne and Robert Grosseteste: New ideas of truth in Early Thirteenth Century</w:t>
      </w:r>
      <w:r w:rsidRPr="002C1F3F">
        <w:rPr>
          <w:color w:val="808080" w:themeColor="background1" w:themeShade="80"/>
          <w:lang w:val="en-US"/>
        </w:rPr>
        <w:t xml:space="preserve">. Princeton Legacy Library. </w:t>
      </w:r>
      <w:r w:rsidRPr="00D83C34">
        <w:rPr>
          <w:color w:val="808080" w:themeColor="background1" w:themeShade="80"/>
          <w:lang w:val="en-US"/>
        </w:rPr>
        <w:t>Princeton</w:t>
      </w:r>
      <w:r w:rsidR="00C14727">
        <w:rPr>
          <w:color w:val="808080" w:themeColor="background1" w:themeShade="80"/>
          <w:lang w:val="en-US"/>
        </w:rPr>
        <w:t xml:space="preserve">, </w:t>
      </w:r>
      <w:r w:rsidRPr="00D83C34">
        <w:rPr>
          <w:color w:val="808080" w:themeColor="background1" w:themeShade="80"/>
          <w:lang w:val="en-US"/>
        </w:rPr>
        <w:t>U</w:t>
      </w:r>
      <w:r w:rsidR="00C14727">
        <w:rPr>
          <w:color w:val="808080" w:themeColor="background1" w:themeShade="80"/>
          <w:lang w:val="en-US"/>
        </w:rPr>
        <w:t>P</w:t>
      </w:r>
      <w:r w:rsidRPr="002C1F3F">
        <w:rPr>
          <w:color w:val="808080" w:themeColor="background1" w:themeShade="80"/>
          <w:lang w:val="en-US"/>
        </w:rPr>
        <w:t>,</w:t>
      </w:r>
      <w:r w:rsidRPr="00D83C34">
        <w:rPr>
          <w:color w:val="808080" w:themeColor="background1" w:themeShade="80"/>
          <w:lang w:val="en-US"/>
        </w:rPr>
        <w:t xml:space="preserve"> </w:t>
      </w:r>
      <w:r w:rsidRPr="002C1F3F">
        <w:rPr>
          <w:color w:val="808080" w:themeColor="background1" w:themeShade="80"/>
          <w:lang w:val="en-US"/>
        </w:rPr>
        <w:t xml:space="preserve">2014. </w:t>
      </w:r>
      <w:r w:rsidRPr="00D83C34">
        <w:rPr>
          <w:color w:val="808080" w:themeColor="background1" w:themeShade="80"/>
          <w:lang w:val="en-US"/>
        </w:rPr>
        <w:t>336</w:t>
      </w:r>
      <w:r w:rsidRPr="002C1F3F">
        <w:rPr>
          <w:color w:val="808080" w:themeColor="background1" w:themeShade="80"/>
          <w:lang w:val="en-US"/>
        </w:rPr>
        <w:t xml:space="preserve"> p.*</w:t>
      </w:r>
    </w:p>
    <w:p w:rsidR="00FB710A" w:rsidRPr="00A91BAF" w:rsidRDefault="00FB710A" w:rsidP="002802EC">
      <w:pPr>
        <w:pStyle w:val="PargrafoparaBibl"/>
        <w:widowControl/>
        <w:rPr>
          <w:szCs w:val="14"/>
        </w:rPr>
      </w:pPr>
      <w:r w:rsidRPr="002C1F3F">
        <w:rPr>
          <w:szCs w:val="14"/>
          <w:lang w:val="en-US"/>
        </w:rPr>
        <w:t xml:space="preserve">McEVOY, J., </w:t>
      </w:r>
      <w:r w:rsidRPr="002C1F3F">
        <w:rPr>
          <w:i/>
          <w:iCs/>
          <w:szCs w:val="14"/>
          <w:lang w:val="en-US"/>
        </w:rPr>
        <w:t xml:space="preserve">Gli inizi di Oxford. </w:t>
      </w:r>
      <w:r w:rsidRPr="00F61AE9">
        <w:rPr>
          <w:i/>
          <w:szCs w:val="14"/>
        </w:rPr>
        <w:t>Grossatesta e il XIII secolo</w:t>
      </w:r>
      <w:r w:rsidRPr="00F61AE9">
        <w:rPr>
          <w:szCs w:val="14"/>
        </w:rPr>
        <w:t xml:space="preserve">. Tr. P. Alborghetti. Eredità medievale. </w:t>
      </w:r>
      <w:r w:rsidRPr="00A91BAF">
        <w:rPr>
          <w:szCs w:val="14"/>
        </w:rPr>
        <w:t xml:space="preserve">Milano, Jacabook, 1996. 208 p. </w:t>
      </w:r>
      <w:r w:rsidRPr="00A91BAF">
        <w:t>[USP]</w:t>
      </w:r>
    </w:p>
    <w:p w:rsidR="002E3D90" w:rsidRPr="00E36F09" w:rsidRDefault="002E3D90" w:rsidP="002802EC">
      <w:pPr>
        <w:pStyle w:val="PargrafoparaBibl"/>
        <w:widowControl/>
        <w:ind w:firstLine="0"/>
        <w:rPr>
          <w:lang w:val="es-ES_tradnl"/>
        </w:rPr>
      </w:pPr>
      <w:r w:rsidRPr="001E4E0E">
        <w:rPr>
          <w:lang w:val="es-ES_tradnl"/>
        </w:rPr>
        <w:t>BIFFI, I., e MARABELLI, C</w:t>
      </w:r>
      <w:r w:rsidRPr="00E36F09">
        <w:rPr>
          <w:lang w:val="es-ES_tradnl"/>
        </w:rPr>
        <w:t xml:space="preserve">., a cura di, </w:t>
      </w:r>
      <w:r w:rsidRPr="00E36F09">
        <w:rPr>
          <w:i/>
          <w:lang w:val="es-ES_tradnl"/>
        </w:rPr>
        <w:t>Rinnovamento della “Via Antiqua”. Tra XIII e XIV secolo</w:t>
      </w:r>
      <w:r w:rsidRPr="00E36F09">
        <w:rPr>
          <w:lang w:val="es-ES_tradnl"/>
        </w:rPr>
        <w:t>. Figure del pensiero medievale.</w:t>
      </w:r>
      <w:r w:rsidRPr="00E36F09">
        <w:t xml:space="preserve"> Storia della teologia e della filosofia dalla tarda antichità alle soglie dell’umanesimo</w:t>
      </w:r>
      <w:r w:rsidRPr="00E36F09">
        <w:rPr>
          <w:lang w:val="es-ES_tradnl"/>
        </w:rPr>
        <w:t>, 5. Milano, Jaca Book /</w:t>
      </w:r>
      <w:r w:rsidRPr="00E36F09">
        <w:t xml:space="preserve"> </w:t>
      </w:r>
      <w:r w:rsidRPr="00E36F09">
        <w:rPr>
          <w:lang w:val="es-ES_tradnl"/>
        </w:rPr>
        <w:t xml:space="preserve">Roma, Città Nuova, 2009. </w:t>
      </w:r>
      <w:r w:rsidR="000E06AE" w:rsidRPr="00E36F09">
        <w:rPr>
          <w:lang w:val="es-ES_tradnl"/>
        </w:rPr>
        <w:t>6</w:t>
      </w:r>
      <w:r w:rsidR="000E06AE">
        <w:rPr>
          <w:lang w:val="es-ES_tradnl"/>
        </w:rPr>
        <w:t>69</w:t>
      </w:r>
      <w:r w:rsidR="000E06AE" w:rsidRPr="00E36F09">
        <w:rPr>
          <w:lang w:val="es-ES_tradnl"/>
        </w:rPr>
        <w:t xml:space="preserve"> p. </w:t>
      </w:r>
      <w:r w:rsidR="000E06AE" w:rsidRPr="00C45EC4">
        <w:rPr>
          <w:lang w:val="es-ES_tradnl"/>
        </w:rPr>
        <w:t>[USP]</w:t>
      </w:r>
    </w:p>
    <w:p w:rsidR="002E3D90" w:rsidRPr="00A91BAF" w:rsidRDefault="002E3D90" w:rsidP="002802EC">
      <w:pPr>
        <w:pStyle w:val="PargrafoparaBibl"/>
        <w:widowControl/>
        <w:rPr>
          <w:lang w:val="en-US"/>
        </w:rPr>
      </w:pPr>
      <w:r w:rsidRPr="002E3D90">
        <w:t xml:space="preserve">McEVOY, J., </w:t>
      </w:r>
      <w:r w:rsidRPr="002E3D90">
        <w:rPr>
          <w:i/>
          <w:iCs/>
        </w:rPr>
        <w:t xml:space="preserve">Robert Grosseteste et la théologie à l’Université d’Oxford (1190-1250). </w:t>
      </w:r>
      <w:r w:rsidRPr="00F61AE9">
        <w:rPr>
          <w:lang w:val="en-US"/>
        </w:rPr>
        <w:t xml:space="preserve">Tr. É. S.-A. Utudjian. Initiations au Moyen Âge. </w:t>
      </w:r>
      <w:r w:rsidRPr="002E3D90">
        <w:rPr>
          <w:lang w:val="en-US"/>
        </w:rPr>
        <w:t xml:space="preserve">Paris, Cerf, 1999. </w:t>
      </w:r>
      <w:r w:rsidRPr="00A91BAF">
        <w:rPr>
          <w:lang w:val="en-US"/>
        </w:rPr>
        <w:t>240 p. [UFSCar] [UNICAMP] [USP] {NA}</w:t>
      </w:r>
    </w:p>
    <w:p w:rsidR="00FB710A" w:rsidRPr="00F61AE9" w:rsidRDefault="00FB710A" w:rsidP="002802EC">
      <w:pPr>
        <w:pStyle w:val="PargrafoparaBibl"/>
        <w:widowControl/>
        <w:rPr>
          <w:sz w:val="17"/>
          <w:szCs w:val="17"/>
          <w:lang w:val="en-US"/>
        </w:rPr>
      </w:pPr>
      <w:r w:rsidRPr="00A91BAF">
        <w:rPr>
          <w:lang w:val="en-US"/>
        </w:rPr>
        <w:t xml:space="preserve">McEVOY, J., </w:t>
      </w:r>
      <w:r w:rsidRPr="00A91BAF">
        <w:rPr>
          <w:i/>
          <w:iCs/>
          <w:lang w:val="en-US"/>
        </w:rPr>
        <w:t>Robert Grosseteste</w:t>
      </w:r>
      <w:r w:rsidRPr="00A91BAF">
        <w:rPr>
          <w:lang w:val="en-US"/>
        </w:rPr>
        <w:t xml:space="preserve">. </w:t>
      </w:r>
      <w:r w:rsidRPr="00F61AE9">
        <w:rPr>
          <w:lang w:val="en-US"/>
        </w:rPr>
        <w:t xml:space="preserve">Great medieval thinkers. Oxford, UP, 2000. 2010. XX+219 p. </w:t>
      </w:r>
      <w:r w:rsidR="00126AEF">
        <w:rPr>
          <w:lang w:val="en-US"/>
        </w:rPr>
        <w:t xml:space="preserve">[UFABC] </w:t>
      </w:r>
      <w:r w:rsidR="0037305A">
        <w:rPr>
          <w:lang w:val="en-US"/>
        </w:rPr>
        <w:t>[UFSCar] [UNICAMP] [USP]</w:t>
      </w:r>
    </w:p>
    <w:p w:rsidR="00FB710A" w:rsidRPr="00F61AE9" w:rsidRDefault="00FB710A" w:rsidP="002802EC">
      <w:pPr>
        <w:pStyle w:val="PargrafoparaBibl"/>
        <w:widowControl/>
        <w:rPr>
          <w:lang w:val="en-US"/>
        </w:rPr>
      </w:pPr>
      <w:r w:rsidRPr="00F61AE9">
        <w:rPr>
          <w:lang w:val="en-US"/>
        </w:rPr>
        <w:t xml:space="preserve">McEVOY, J., </w:t>
      </w:r>
      <w:r w:rsidRPr="00F61AE9">
        <w:rPr>
          <w:i/>
          <w:lang w:val="en-US"/>
        </w:rPr>
        <w:t>Robert Grosseteste, exegete and philosopher</w:t>
      </w:r>
      <w:r w:rsidRPr="00F61AE9">
        <w:rPr>
          <w:lang w:val="en-US"/>
        </w:rPr>
        <w:t xml:space="preserve">. Aldershot, Ashgate, 1994. </w:t>
      </w:r>
      <w:r w:rsidR="009751A0">
        <w:rPr>
          <w:lang w:val="en-US"/>
        </w:rPr>
        <w:t xml:space="preserve">295 p. [PUC] </w:t>
      </w:r>
      <w:r w:rsidRPr="00F61AE9">
        <w:rPr>
          <w:lang w:val="en-US"/>
        </w:rPr>
        <w:t>[UNICAMP]</w:t>
      </w:r>
    </w:p>
    <w:p w:rsidR="00FB710A" w:rsidRPr="00C14727" w:rsidRDefault="00FB710A" w:rsidP="002802EC">
      <w:pPr>
        <w:pStyle w:val="PargrafoparaBibl"/>
        <w:widowControl/>
      </w:pPr>
      <w:bookmarkStart w:id="94" w:name="_Hlk487442049"/>
      <w:r w:rsidRPr="00F61AE9">
        <w:rPr>
          <w:lang w:val="en-US"/>
        </w:rPr>
        <w:t xml:space="preserve">McEVOY, J., ed., </w:t>
      </w:r>
      <w:r w:rsidRPr="00F61AE9">
        <w:rPr>
          <w:i/>
          <w:lang w:val="en-US"/>
        </w:rPr>
        <w:t>Robert Grosseteste: new perspectives on his thought and scholarship</w:t>
      </w:r>
      <w:r w:rsidRPr="00F61AE9">
        <w:rPr>
          <w:lang w:val="en-US"/>
        </w:rPr>
        <w:t xml:space="preserve">. </w:t>
      </w:r>
      <w:r w:rsidRPr="00787D27">
        <w:t>Instrumenta patristica et mediaevalia, 27</w:t>
      </w:r>
      <w:r w:rsidRPr="00F61AE9">
        <w:t>. Turnhout, Brepols, 1996. 4</w:t>
      </w:r>
      <w:r w:rsidR="002E3D90">
        <w:t xml:space="preserve">38 p. </w:t>
      </w:r>
      <w:r w:rsidR="009751A0">
        <w:t xml:space="preserve">[PUC] </w:t>
      </w:r>
      <w:r w:rsidR="00C43890">
        <w:t>[UFSCar] [UNICAMP] [USP]</w:t>
      </w:r>
    </w:p>
    <w:bookmarkEnd w:id="94"/>
    <w:p w:rsidR="00FB710A" w:rsidRPr="00A91BAF" w:rsidRDefault="00FB710A" w:rsidP="002802EC">
      <w:pPr>
        <w:pStyle w:val="PargrafoparaBibl"/>
        <w:widowControl/>
      </w:pPr>
      <w:r w:rsidRPr="00F61AE9">
        <w:rPr>
          <w:lang w:val="en-US"/>
        </w:rPr>
        <w:t xml:space="preserve">McEVOY, J., </w:t>
      </w:r>
      <w:r w:rsidRPr="00F61AE9">
        <w:rPr>
          <w:i/>
          <w:lang w:val="en-US"/>
        </w:rPr>
        <w:t>The philosophy of Robert Grosseteste</w:t>
      </w:r>
      <w:r w:rsidRPr="00F61AE9">
        <w:rPr>
          <w:lang w:val="en-US"/>
        </w:rPr>
        <w:t xml:space="preserve">. </w:t>
      </w:r>
      <w:r w:rsidRPr="00A91BAF">
        <w:t>Oxford, Clarendon, [1982] 1986. 560 p. [UNICAMP]</w:t>
      </w:r>
    </w:p>
    <w:p w:rsidR="00FB710A" w:rsidRPr="00F61AE9" w:rsidRDefault="00FB710A" w:rsidP="002802EC">
      <w:pPr>
        <w:pStyle w:val="PargrafoparaBibl"/>
        <w:widowControl/>
        <w:rPr>
          <w:color w:val="808080"/>
          <w:lang w:val="en-US"/>
        </w:rPr>
      </w:pPr>
      <w:r w:rsidRPr="00F61AE9">
        <w:lastRenderedPageBreak/>
        <w:t xml:space="preserve">DE MOTTONI, B. F., </w:t>
      </w:r>
      <w:r w:rsidRPr="00F61AE9">
        <w:rPr>
          <w:i/>
        </w:rPr>
        <w:t>Figure e motivi della contemplazione nelle teologie medievali</w:t>
      </w:r>
      <w:r w:rsidRPr="00F61AE9">
        <w:t xml:space="preserve">. </w:t>
      </w:r>
      <w:r w:rsidRPr="00F61AE9">
        <w:rPr>
          <w:lang w:val="en-US"/>
        </w:rPr>
        <w:t xml:space="preserve">Micrologus’ library, 18. Firenze, SISMEL / Galluzzo, 2007. 181 p. [UFSCAr] [USP] </w:t>
      </w:r>
      <w:r w:rsidR="00910698">
        <w:rPr>
          <w:lang w:val="en-US"/>
        </w:rPr>
        <w:t>{NA}</w:t>
      </w:r>
    </w:p>
    <w:p w:rsidR="004D61ED" w:rsidRPr="00221D17" w:rsidRDefault="004D61ED" w:rsidP="002802EC">
      <w:pPr>
        <w:pStyle w:val="PargrafoparaBibl"/>
        <w:widowControl/>
        <w:rPr>
          <w:lang w:val="en-US"/>
        </w:rPr>
      </w:pPr>
      <w:r w:rsidRPr="00221D17">
        <w:rPr>
          <w:lang w:val="en-US"/>
        </w:rPr>
        <w:t>MICHAUD-QUANTIN, P</w:t>
      </w:r>
      <w:r>
        <w:rPr>
          <w:lang w:val="en-US"/>
        </w:rPr>
        <w:t xml:space="preserve">., </w:t>
      </w:r>
      <w:r>
        <w:rPr>
          <w:i/>
          <w:lang w:val="en-US"/>
        </w:rPr>
        <w:t>É</w:t>
      </w:r>
      <w:r w:rsidRPr="00221D17">
        <w:rPr>
          <w:i/>
          <w:lang w:val="en-US"/>
        </w:rPr>
        <w:t>tudes sur le voca</w:t>
      </w:r>
      <w:r>
        <w:rPr>
          <w:i/>
          <w:lang w:val="en-US"/>
        </w:rPr>
        <w:t>bulaire philosophique du Moyen Â</w:t>
      </w:r>
      <w:r w:rsidRPr="00221D17">
        <w:rPr>
          <w:i/>
          <w:lang w:val="en-US"/>
        </w:rPr>
        <w:t>ge</w:t>
      </w:r>
      <w:r w:rsidRPr="00221D17">
        <w:rPr>
          <w:lang w:val="en-US"/>
        </w:rPr>
        <w:t xml:space="preserve">. </w:t>
      </w:r>
      <w:r w:rsidRPr="004D61ED">
        <w:rPr>
          <w:lang w:val="en-US"/>
        </w:rPr>
        <w:t>Lessico intellettuale europeo, 5.</w:t>
      </w:r>
      <w:r w:rsidRPr="005E4213">
        <w:rPr>
          <w:rStyle w:val="Forte"/>
          <w:b w:val="0"/>
          <w:color w:val="76923C" w:themeColor="accent3" w:themeShade="BF"/>
          <w:lang w:val="en-US"/>
        </w:rPr>
        <w:t xml:space="preserve"> </w:t>
      </w:r>
      <w:r w:rsidRPr="00221D17">
        <w:rPr>
          <w:lang w:val="en-US"/>
        </w:rPr>
        <w:t>Roma, Ateneo, 1970</w:t>
      </w:r>
      <w:r>
        <w:rPr>
          <w:lang w:val="en-US"/>
        </w:rPr>
        <w:t>. 253 p. [PUC]</w:t>
      </w:r>
    </w:p>
    <w:p w:rsidR="00FB710A" w:rsidRPr="004D70EA" w:rsidRDefault="00FB710A" w:rsidP="002802EC">
      <w:pPr>
        <w:pStyle w:val="PargrafoparaBibl"/>
        <w:widowControl/>
      </w:pPr>
      <w:r w:rsidRPr="00F61AE9">
        <w:rPr>
          <w:lang w:val="en-US"/>
        </w:rPr>
        <w:t xml:space="preserve">MUESSIG, C., ed., </w:t>
      </w:r>
      <w:r w:rsidRPr="00F61AE9">
        <w:rPr>
          <w:i/>
          <w:lang w:val="en-US"/>
        </w:rPr>
        <w:t>Medieval monastic preaching</w:t>
      </w:r>
      <w:r w:rsidRPr="00F61AE9">
        <w:rPr>
          <w:lang w:val="en-US"/>
        </w:rPr>
        <w:t>. Brill’s studies in intellectual history, 90.</w:t>
      </w:r>
      <w:r w:rsidRPr="00F61AE9">
        <w:rPr>
          <w:szCs w:val="22"/>
          <w:lang w:val="en-US"/>
        </w:rPr>
        <w:t xml:space="preserve"> </w:t>
      </w:r>
      <w:r w:rsidRPr="004D70EA">
        <w:rPr>
          <w:szCs w:val="22"/>
        </w:rPr>
        <w:t xml:space="preserve">Leiden, </w:t>
      </w:r>
      <w:r w:rsidRPr="004D70EA">
        <w:rPr>
          <w:szCs w:val="24"/>
        </w:rPr>
        <w:t xml:space="preserve">Brill, 1998. </w:t>
      </w:r>
      <w:r w:rsidRPr="004D70EA">
        <w:t>XIV</w:t>
      </w:r>
      <w:r w:rsidRPr="004D70EA">
        <w:rPr>
          <w:szCs w:val="24"/>
        </w:rPr>
        <w:t xml:space="preserve">+367 p. </w:t>
      </w:r>
      <w:r w:rsidRPr="004D70EA">
        <w:t>[USP]</w:t>
      </w:r>
    </w:p>
    <w:p w:rsidR="000043F8" w:rsidRPr="009F53C9" w:rsidRDefault="000043F8" w:rsidP="002802EC">
      <w:pPr>
        <w:pStyle w:val="PargrafoparaBibl"/>
        <w:widowControl/>
        <w:rPr>
          <w:lang w:val="en-US"/>
        </w:rPr>
      </w:pPr>
      <w:r w:rsidRPr="00F61AE9">
        <w:t xml:space="preserve">MUSCO, A., a cura di, </w:t>
      </w:r>
      <w:r w:rsidRPr="00F61AE9">
        <w:rPr>
          <w:i/>
        </w:rPr>
        <w:t>I francescani e la politica</w:t>
      </w:r>
      <w:r w:rsidRPr="00F61AE9">
        <w:t>. Franciscana, 13. Palermo, Officina di Studi Med</w:t>
      </w:r>
      <w:r>
        <w:t xml:space="preserve">ievali, 2007. </w:t>
      </w:r>
      <w:r>
        <w:rPr>
          <w:lang w:val="en-US"/>
        </w:rPr>
        <w:t>2 vols. [USP]</w:t>
      </w:r>
    </w:p>
    <w:p w:rsidR="00FB710A" w:rsidRPr="00F61AE9" w:rsidRDefault="00FB710A" w:rsidP="002802EC">
      <w:pPr>
        <w:pStyle w:val="PargrafoparaBibl"/>
        <w:widowControl/>
        <w:rPr>
          <w:lang w:val="en-US"/>
        </w:rPr>
      </w:pPr>
      <w:r w:rsidRPr="00F61AE9">
        <w:rPr>
          <w:lang w:val="en-US"/>
        </w:rPr>
        <w:t xml:space="preserve">NORTH, J. D., </w:t>
      </w:r>
      <w:r w:rsidRPr="00F61AE9">
        <w:rPr>
          <w:i/>
          <w:lang w:val="en-US"/>
        </w:rPr>
        <w:t>God’s clockmaker: Richard of Wallingford and the invention of time</w:t>
      </w:r>
      <w:r w:rsidRPr="00F61AE9">
        <w:rPr>
          <w:lang w:val="en-US"/>
        </w:rPr>
        <w:t>. London, Hambledon and London, 2005. XVII+441 p. [USP]</w:t>
      </w:r>
    </w:p>
    <w:p w:rsidR="00BB2A81" w:rsidRPr="00831EAF" w:rsidRDefault="00BB2A81" w:rsidP="002802EC">
      <w:pPr>
        <w:pStyle w:val="PargrafoparaBibl"/>
        <w:widowControl/>
      </w:pPr>
      <w:r w:rsidRPr="002F327E">
        <w:rPr>
          <w:lang w:val="en-US"/>
        </w:rPr>
        <w:t xml:space="preserve">O’CARROLL, M., </w:t>
      </w:r>
      <w:r w:rsidR="002C7745">
        <w:rPr>
          <w:lang w:val="en-US"/>
        </w:rPr>
        <w:t xml:space="preserve">ed., </w:t>
      </w:r>
      <w:r w:rsidRPr="002F327E">
        <w:rPr>
          <w:i/>
          <w:lang w:val="en-US"/>
        </w:rPr>
        <w:t>Robert Grosseteste and the beginnings of a British theological tradition</w:t>
      </w:r>
      <w:r w:rsidRPr="002F327E">
        <w:rPr>
          <w:lang w:val="en-US"/>
        </w:rPr>
        <w:t xml:space="preserve">. </w:t>
      </w:r>
      <w:r w:rsidR="00C52852">
        <w:t>Bibliotheca se</w:t>
      </w:r>
      <w:r w:rsidRPr="008B3618">
        <w:t>raphico-Capuccina, 69. Roma, Istituto Stori</w:t>
      </w:r>
      <w:r w:rsidR="002F327E" w:rsidRPr="008B3618">
        <w:t>co dei Cap</w:t>
      </w:r>
      <w:r w:rsidR="002C7745">
        <w:t xml:space="preserve">puccini, 2003. </w:t>
      </w:r>
      <w:r w:rsidR="002C7745" w:rsidRPr="00831EAF">
        <w:t>373 p. [USP]</w:t>
      </w:r>
    </w:p>
    <w:p w:rsidR="00FB710A" w:rsidRDefault="00FB710A" w:rsidP="002802EC">
      <w:pPr>
        <w:pStyle w:val="PargrafoparaBibl"/>
        <w:widowControl/>
        <w:rPr>
          <w:lang w:val="en-US"/>
        </w:rPr>
      </w:pPr>
      <w:r w:rsidRPr="00E428C4">
        <w:t xml:space="preserve">PELZER, A., </w:t>
      </w:r>
      <w:r w:rsidRPr="00E428C4">
        <w:rPr>
          <w:i/>
        </w:rPr>
        <w:t>Études d’histoire littéraire sur la scolastique médiévale</w:t>
      </w:r>
      <w:r w:rsidRPr="00E428C4">
        <w:t xml:space="preserve">. </w:t>
      </w:r>
      <w:r w:rsidRPr="00F61AE9">
        <w:rPr>
          <w:lang w:val="en-US"/>
        </w:rPr>
        <w:t>Philosophes médiévaux, 7. Louvain, Publications universitaires, 1964. 592 p. [USP]</w:t>
      </w:r>
    </w:p>
    <w:p w:rsidR="00FB710A" w:rsidRPr="00E91334" w:rsidRDefault="00FB710A" w:rsidP="002802EC">
      <w:pPr>
        <w:pStyle w:val="PargrafoparaBibl"/>
        <w:widowControl/>
        <w:rPr>
          <w:lang w:val="en-US"/>
        </w:rPr>
      </w:pPr>
      <w:r w:rsidRPr="00E91334">
        <w:rPr>
          <w:lang w:val="en-US"/>
        </w:rPr>
        <w:t xml:space="preserve">RHODES, J., </w:t>
      </w:r>
      <w:r w:rsidRPr="00E91334">
        <w:rPr>
          <w:i/>
          <w:lang w:val="en-US"/>
        </w:rPr>
        <w:t>Poetry does theology: Chaucer, Grosseteste, and the Pearl-Poet</w:t>
      </w:r>
      <w:r w:rsidRPr="00E91334">
        <w:rPr>
          <w:lang w:val="en-US"/>
        </w:rPr>
        <w:t>. Notre Dame, UP, 2001. XI+324 p. [USP]</w:t>
      </w:r>
    </w:p>
    <w:p w:rsidR="00FB710A" w:rsidRPr="00F61AE9" w:rsidRDefault="00FB710A" w:rsidP="002802EC">
      <w:pPr>
        <w:pStyle w:val="PargrafoparaBibl"/>
        <w:widowControl/>
        <w:rPr>
          <w:szCs w:val="12"/>
          <w:lang w:val="en-US"/>
        </w:rPr>
      </w:pPr>
      <w:r w:rsidRPr="00F61AE9">
        <w:rPr>
          <w:szCs w:val="16"/>
          <w:lang w:val="en-US"/>
        </w:rPr>
        <w:t xml:space="preserve">RUELLO, F., </w:t>
      </w:r>
      <w:r w:rsidRPr="00F61AE9">
        <w:rPr>
          <w:i/>
          <w:iCs/>
          <w:szCs w:val="16"/>
          <w:lang w:val="en-US"/>
        </w:rPr>
        <w:t>Les “noms divins” et leurs “raisons” selon saint Albert le Grand, commentateur du “de divinis nominibus”.</w:t>
      </w:r>
      <w:r w:rsidRPr="00F61AE9">
        <w:rPr>
          <w:szCs w:val="16"/>
          <w:lang w:val="en-US"/>
        </w:rPr>
        <w:t xml:space="preserve"> Bibliothèque thomiste, 35. Paris, Vrin, 1963. 244 p. </w:t>
      </w:r>
      <w:r w:rsidRPr="00F61AE9">
        <w:rPr>
          <w:lang w:val="es-ES_tradnl"/>
        </w:rPr>
        <w:t>[USP]</w:t>
      </w:r>
    </w:p>
    <w:p w:rsidR="00FB710A" w:rsidRPr="00F61AE9" w:rsidRDefault="00FB710A" w:rsidP="002802EC">
      <w:pPr>
        <w:pStyle w:val="PargrafoparaBibl"/>
        <w:widowControl/>
        <w:rPr>
          <w:iCs/>
          <w:lang w:val="en-US"/>
        </w:rPr>
      </w:pPr>
      <w:r w:rsidRPr="00F61AE9">
        <w:rPr>
          <w:iCs/>
          <w:lang w:val="en-US"/>
        </w:rPr>
        <w:t xml:space="preserve">SARTON, G., </w:t>
      </w:r>
      <w:r w:rsidRPr="00F61AE9">
        <w:rPr>
          <w:i/>
          <w:lang w:val="en-US"/>
        </w:rPr>
        <w:t>Introduction to the History of Science</w:t>
      </w:r>
      <w:r w:rsidRPr="00F61AE9">
        <w:rPr>
          <w:iCs/>
          <w:lang w:val="en-US"/>
        </w:rPr>
        <w:t xml:space="preserve">. Baltimore, Carnegie Institution of Washington / Williams &amp; Wilkins, [1927] 1968. Vol. l. </w:t>
      </w:r>
      <w:r w:rsidRPr="00F61AE9">
        <w:rPr>
          <w:i/>
          <w:lang w:val="en-US"/>
        </w:rPr>
        <w:t>From Homer to Omar Khayyam</w:t>
      </w:r>
      <w:r w:rsidRPr="00F61AE9">
        <w:rPr>
          <w:iCs/>
          <w:lang w:val="en-US"/>
        </w:rPr>
        <w:t xml:space="preserve">. Vol. 2(1-2): </w:t>
      </w:r>
      <w:r w:rsidRPr="00F61AE9">
        <w:rPr>
          <w:i/>
          <w:lang w:val="en-US"/>
        </w:rPr>
        <w:t>From Rabbi Ben Ezra to Roger Bacon</w:t>
      </w:r>
      <w:r w:rsidRPr="00F61AE9">
        <w:rPr>
          <w:iCs/>
          <w:lang w:val="en-US"/>
        </w:rPr>
        <w:t>. Vol</w:t>
      </w:r>
      <w:r w:rsidRPr="00F61AE9">
        <w:rPr>
          <w:lang w:val="en-US"/>
        </w:rPr>
        <w:t xml:space="preserve">. 3(1-2): </w:t>
      </w:r>
      <w:r w:rsidRPr="00F61AE9">
        <w:rPr>
          <w:i/>
          <w:lang w:val="en-US"/>
        </w:rPr>
        <w:t>Science and Learning in the Fourteenth Century</w:t>
      </w:r>
      <w:r w:rsidRPr="00F61AE9">
        <w:rPr>
          <w:lang w:val="en-US"/>
        </w:rPr>
        <w:t>. 5</w:t>
      </w:r>
      <w:r w:rsidRPr="00F61AE9">
        <w:rPr>
          <w:iCs/>
          <w:lang w:val="en-US"/>
        </w:rPr>
        <w:t xml:space="preserve"> vols. </w:t>
      </w:r>
      <w:r w:rsidRPr="00F61AE9">
        <w:rPr>
          <w:lang w:val="en-US"/>
        </w:rPr>
        <w:t>[UNICAMP]</w:t>
      </w:r>
      <w:r w:rsidRPr="00F61AE9">
        <w:rPr>
          <w:iCs/>
          <w:lang w:val="en-US"/>
        </w:rPr>
        <w:t xml:space="preserve"> [USP]</w:t>
      </w:r>
    </w:p>
    <w:p w:rsidR="00FB710A" w:rsidRPr="00F61AE9" w:rsidRDefault="00FB710A" w:rsidP="002802EC">
      <w:pPr>
        <w:pStyle w:val="PargrafoparaBibl"/>
        <w:widowControl/>
        <w:rPr>
          <w:iCs/>
          <w:lang w:val="en-US"/>
        </w:rPr>
      </w:pPr>
      <w:r w:rsidRPr="00F61AE9">
        <w:rPr>
          <w:iCs/>
          <w:lang w:val="en-US"/>
        </w:rPr>
        <w:t xml:space="preserve">SOUTHERN, R. W., </w:t>
      </w:r>
      <w:r w:rsidRPr="00F61AE9">
        <w:rPr>
          <w:i/>
          <w:iCs/>
          <w:lang w:val="en-US"/>
        </w:rPr>
        <w:t>Robert Grosseteste: the growth of an english mind in Medieval Europe</w:t>
      </w:r>
      <w:r w:rsidRPr="00F61AE9">
        <w:rPr>
          <w:iCs/>
          <w:lang w:val="en-US"/>
        </w:rPr>
        <w:t>. Oxford, Clarendon, 1992</w:t>
      </w:r>
      <w:r w:rsidRPr="00F61AE9">
        <w:rPr>
          <w:iCs/>
          <w:szCs w:val="24"/>
          <w:vertAlign w:val="superscript"/>
          <w:lang w:val="en-US"/>
        </w:rPr>
        <w:t>2</w:t>
      </w:r>
      <w:r w:rsidRPr="00F61AE9">
        <w:rPr>
          <w:iCs/>
          <w:lang w:val="en-US"/>
        </w:rPr>
        <w:t>. 337 p. [UNICAMP]</w:t>
      </w:r>
    </w:p>
    <w:p w:rsidR="00C31ED1" w:rsidRDefault="00C31ED1" w:rsidP="00C31ED1">
      <w:pPr>
        <w:pStyle w:val="PargrafoparaBibl"/>
        <w:rPr>
          <w:lang w:val="la-Latn"/>
        </w:rPr>
      </w:pPr>
      <w:r w:rsidRPr="001709EF">
        <w:rPr>
          <w:bCs/>
          <w:lang w:val="la-Latn"/>
        </w:rPr>
        <w:t>SPICQ, C.</w:t>
      </w:r>
      <w:r w:rsidRPr="001709EF">
        <w:rPr>
          <w:lang w:val="la-Latn"/>
        </w:rPr>
        <w:t xml:space="preserve">, </w:t>
      </w:r>
      <w:r w:rsidRPr="001709EF">
        <w:rPr>
          <w:i/>
          <w:lang w:val="la-Latn"/>
        </w:rPr>
        <w:t>Esquisse d’une histoire de l’exégèse latine au Moyen Âge</w:t>
      </w:r>
      <w:r w:rsidRPr="001709EF">
        <w:rPr>
          <w:lang w:val="la-Latn"/>
        </w:rPr>
        <w:t xml:space="preserve">. Bibliothèque thomiste, 26. Paris, Vrin, 1944. </w:t>
      </w:r>
      <w:r w:rsidRPr="001709EF">
        <w:t xml:space="preserve">403 p. </w:t>
      </w:r>
      <w:r w:rsidRPr="001709EF">
        <w:rPr>
          <w:lang w:val="la-Latn"/>
        </w:rPr>
        <w:t>[Redentoristas]</w:t>
      </w:r>
    </w:p>
    <w:p w:rsidR="00FB710A" w:rsidRPr="00F61AE9" w:rsidRDefault="00FB710A" w:rsidP="002802EC">
      <w:pPr>
        <w:pStyle w:val="PargrafoparaBibl"/>
        <w:widowControl/>
        <w:rPr>
          <w:szCs w:val="24"/>
          <w:lang w:val="en-US"/>
        </w:rPr>
      </w:pPr>
      <w:r w:rsidRPr="00F61AE9">
        <w:rPr>
          <w:szCs w:val="24"/>
          <w:lang w:val="en-US"/>
        </w:rPr>
        <w:t xml:space="preserve">THOMSON, S. H., </w:t>
      </w:r>
      <w:r w:rsidRPr="00F61AE9">
        <w:rPr>
          <w:i/>
          <w:iCs/>
          <w:szCs w:val="24"/>
          <w:lang w:val="en-US"/>
        </w:rPr>
        <w:t>The writings of Robert Grosseteste, Bishop of Lincoln 1235-1253</w:t>
      </w:r>
      <w:r w:rsidRPr="00F61AE9">
        <w:rPr>
          <w:szCs w:val="24"/>
          <w:lang w:val="en-US"/>
        </w:rPr>
        <w:t>. Cambridge, UP, 1940. 302 p. [USP]</w:t>
      </w:r>
    </w:p>
    <w:p w:rsidR="00FB710A" w:rsidRDefault="00FB710A" w:rsidP="002802EC">
      <w:pPr>
        <w:pStyle w:val="PargrafoparaBibl"/>
        <w:widowControl/>
        <w:rPr>
          <w:lang w:val="en-US"/>
        </w:rPr>
      </w:pPr>
      <w:r w:rsidRPr="00F61AE9">
        <w:rPr>
          <w:lang w:val="en-US"/>
        </w:rPr>
        <w:t xml:space="preserve">TRIFOGLI, C., </w:t>
      </w:r>
      <w:r w:rsidRPr="00F61AE9">
        <w:rPr>
          <w:i/>
          <w:iCs/>
          <w:lang w:val="en-US"/>
        </w:rPr>
        <w:t>Oxford physics in the thirteenth century (ca. 1250-1270). Motion, infinity, place and time</w:t>
      </w:r>
      <w:r w:rsidRPr="00F61AE9">
        <w:rPr>
          <w:lang w:val="en-US"/>
        </w:rPr>
        <w:t>. Studien und Texte zur Geistesgeschichte des Mittelalters, 72. Leiden, Brill, 2000. 294 p. [UNICAMP] [USP]</w:t>
      </w:r>
    </w:p>
    <w:p w:rsidR="00161954" w:rsidRDefault="00161954" w:rsidP="00161954">
      <w:pPr>
        <w:pStyle w:val="PargrafoparaBibl"/>
      </w:pPr>
      <w:r w:rsidRPr="00A01C53">
        <w:t xml:space="preserve">WELLMUTH, J., </w:t>
      </w:r>
      <w:r w:rsidRPr="00A01C53">
        <w:rPr>
          <w:i/>
        </w:rPr>
        <w:t>The nature and origins of scientism</w:t>
      </w:r>
      <w:r w:rsidRPr="00A01C53">
        <w:t>. The Aquinas lecture</w:t>
      </w:r>
      <w:r>
        <w:t xml:space="preserve">, 8. </w:t>
      </w:r>
      <w:r w:rsidRPr="00A01C53">
        <w:t>Milwaukee</w:t>
      </w:r>
      <w:r>
        <w:t xml:space="preserve">, </w:t>
      </w:r>
      <w:r w:rsidRPr="00A01C53">
        <w:t>Marquette U</w:t>
      </w:r>
      <w:r>
        <w:t>P</w:t>
      </w:r>
      <w:r w:rsidRPr="00A01C53">
        <w:t>,</w:t>
      </w:r>
      <w:r>
        <w:t xml:space="preserve"> </w:t>
      </w:r>
      <w:r w:rsidRPr="00A01C53">
        <w:t>1944</w:t>
      </w:r>
      <w:r>
        <w:t>. VIII+60 p. [USP]</w:t>
      </w:r>
    </w:p>
    <w:p w:rsidR="00FB710A" w:rsidRPr="00A91BAF" w:rsidRDefault="00FB710A" w:rsidP="002802EC">
      <w:pPr>
        <w:spacing w:after="200" w:line="276" w:lineRule="auto"/>
        <w:rPr>
          <w:bCs/>
          <w:lang w:val="en-US"/>
        </w:rPr>
      </w:pPr>
      <w:r w:rsidRPr="00A91BAF">
        <w:rPr>
          <w:bCs/>
          <w:lang w:val="en-US"/>
        </w:rPr>
        <w:br w:type="page"/>
      </w:r>
    </w:p>
    <w:p w:rsidR="00FB710A" w:rsidRPr="00F61AE9" w:rsidRDefault="00FB710A" w:rsidP="002802EC">
      <w:pPr>
        <w:pStyle w:val="Ttulo4"/>
        <w:widowControl/>
        <w:rPr>
          <w:color w:val="FF0000"/>
          <w:lang w:val="en-US"/>
        </w:rPr>
      </w:pPr>
      <w:r w:rsidRPr="00F61AE9">
        <w:rPr>
          <w:color w:val="FF0000"/>
          <w:lang w:val="en-US"/>
        </w:rPr>
        <w:lastRenderedPageBreak/>
        <w:t xml:space="preserve">roberto kilwardby, ca. 1215-1279 </w:t>
      </w:r>
    </w:p>
    <w:p w:rsidR="002C31EA" w:rsidRPr="00112651" w:rsidRDefault="002C31EA" w:rsidP="002802EC">
      <w:pPr>
        <w:pStyle w:val="Ttulo5"/>
        <w:keepNext/>
        <w:spacing w:before="0"/>
        <w:rPr>
          <w:color w:val="FF0000"/>
          <w:lang w:val="en-US"/>
        </w:rPr>
      </w:pPr>
      <w:r w:rsidRPr="00112651">
        <w:rPr>
          <w:color w:val="FF0000"/>
          <w:lang w:val="en-US"/>
        </w:rPr>
        <w:t>Beiträge zur Geschichte der Philosophie...</w:t>
      </w:r>
    </w:p>
    <w:p w:rsidR="002C31EA" w:rsidRPr="003E5147" w:rsidRDefault="002C31EA" w:rsidP="002802EC">
      <w:pPr>
        <w:pStyle w:val="PargrafoparaBibl"/>
        <w:widowControl/>
        <w:rPr>
          <w:lang w:val="en-US"/>
        </w:rPr>
      </w:pPr>
      <w:r w:rsidRPr="004D270A">
        <w:rPr>
          <w:i/>
          <w:lang w:val="en-US"/>
        </w:rPr>
        <w:t>Der Brief Robert Kilwardbys an Peter von Conflans und die Streitsch</w:t>
      </w:r>
      <w:r w:rsidRPr="002C31EA">
        <w:rPr>
          <w:i/>
          <w:lang w:val="en-US"/>
        </w:rPr>
        <w:t>rift des Ägidius von Lessines</w:t>
      </w:r>
      <w:r>
        <w:rPr>
          <w:lang w:val="en-US"/>
        </w:rPr>
        <w:t xml:space="preserve"> in</w:t>
      </w:r>
      <w:r w:rsidRPr="003E5147">
        <w:rPr>
          <w:lang w:val="en-US"/>
        </w:rPr>
        <w:t xml:space="preserve"> BIRKENMAJER, A., </w:t>
      </w:r>
      <w:r w:rsidRPr="002C31EA">
        <w:rPr>
          <w:i/>
          <w:lang w:val="en-US"/>
        </w:rPr>
        <w:t>Vermischte Untersuchungen zur Geschichte der mittelalterlichen Philosophie</w:t>
      </w:r>
      <w:r w:rsidRPr="003E5147">
        <w:rPr>
          <w:lang w:val="en-US"/>
        </w:rPr>
        <w:t xml:space="preserve">. </w:t>
      </w:r>
      <w:r>
        <w:rPr>
          <w:lang w:val="en-US"/>
        </w:rPr>
        <w:t>BGPTM</w:t>
      </w:r>
      <w:r w:rsidRPr="00FB6C42">
        <w:rPr>
          <w:lang w:val="en-US"/>
        </w:rPr>
        <w:t>, X</w:t>
      </w:r>
      <w:r>
        <w:rPr>
          <w:lang w:val="en-US"/>
        </w:rPr>
        <w:t>X</w:t>
      </w:r>
      <w:r w:rsidRPr="00FB6C42">
        <w:rPr>
          <w:lang w:val="en-US"/>
        </w:rPr>
        <w:t>,</w:t>
      </w:r>
      <w:r>
        <w:rPr>
          <w:lang w:val="en-US"/>
        </w:rPr>
        <w:t xml:space="preserve"> 5.</w:t>
      </w:r>
      <w:r w:rsidRPr="004D270A">
        <w:rPr>
          <w:lang w:val="en-US"/>
        </w:rPr>
        <w:t xml:space="preserve"> </w:t>
      </w:r>
      <w:r w:rsidRPr="00FB6C42">
        <w:rPr>
          <w:lang w:val="en-US"/>
        </w:rPr>
        <w:t>Münster, Aschendorff,</w:t>
      </w:r>
      <w:r>
        <w:rPr>
          <w:lang w:val="en-US"/>
        </w:rPr>
        <w:t xml:space="preserve"> 1922, SS. 36-69</w:t>
      </w:r>
      <w:r w:rsidRPr="00FB6C42">
        <w:rPr>
          <w:lang w:val="en-US"/>
        </w:rPr>
        <w:t>.</w:t>
      </w:r>
      <w:r w:rsidRPr="003E5147">
        <w:rPr>
          <w:lang w:val="en-US"/>
        </w:rPr>
        <w:t xml:space="preserve"> VII+246 </w:t>
      </w:r>
      <w:r>
        <w:rPr>
          <w:lang w:val="en-US"/>
        </w:rPr>
        <w:t xml:space="preserve">S. </w:t>
      </w:r>
      <w:r w:rsidRPr="00125321">
        <w:rPr>
          <w:lang w:val="en-US"/>
        </w:rPr>
        <w:t>[PUC]</w:t>
      </w:r>
    </w:p>
    <w:p w:rsidR="00857C20" w:rsidRPr="0056605C" w:rsidRDefault="00AF0097" w:rsidP="002802EC">
      <w:pPr>
        <w:pStyle w:val="Ttulo5"/>
        <w:keepNext/>
        <w:spacing w:before="0"/>
        <w:rPr>
          <w:color w:val="FF0000"/>
          <w:lang w:val="es-ES_tradnl"/>
        </w:rPr>
      </w:pPr>
      <w:r>
        <w:rPr>
          <w:color w:val="FF0000"/>
          <w:lang w:val="es-ES_tradnl"/>
        </w:rPr>
        <w:t>Auctores Britannici Medii Aevi</w:t>
      </w:r>
    </w:p>
    <w:p w:rsidR="00044025" w:rsidRDefault="00044025" w:rsidP="002802EC">
      <w:pPr>
        <w:pStyle w:val="PargrafoparaBibl"/>
        <w:widowControl/>
        <w:rPr>
          <w:lang w:val="en-US"/>
        </w:rPr>
      </w:pPr>
      <w:r w:rsidRPr="006A6599">
        <w:rPr>
          <w:lang w:val="en-US"/>
        </w:rPr>
        <w:t xml:space="preserve">ROBERT KILWARDBY, </w:t>
      </w:r>
      <w:r w:rsidRPr="006A6599">
        <w:rPr>
          <w:i/>
          <w:iCs/>
          <w:lang w:val="en-US"/>
        </w:rPr>
        <w:t>De ortu scientiarum</w:t>
      </w:r>
      <w:r w:rsidRPr="006A6599">
        <w:rPr>
          <w:lang w:val="en-US"/>
        </w:rPr>
        <w:t xml:space="preserve">. Ed. A. G. Judy. Auctores Britannici Medii Aevi, 4. </w:t>
      </w:r>
      <w:r w:rsidR="00E428C4">
        <w:rPr>
          <w:lang w:val="en-US"/>
        </w:rPr>
        <w:t xml:space="preserve">London / Toronto, </w:t>
      </w:r>
      <w:r w:rsidR="006A6599" w:rsidRPr="006A6599">
        <w:rPr>
          <w:lang w:val="en-US"/>
        </w:rPr>
        <w:t xml:space="preserve">The British Academy </w:t>
      </w:r>
      <w:r w:rsidR="006A6599">
        <w:rPr>
          <w:lang w:val="en-US"/>
        </w:rPr>
        <w:t>/ PIMS [</w:t>
      </w:r>
      <w:r w:rsidRPr="006A6599">
        <w:rPr>
          <w:lang w:val="en-US"/>
        </w:rPr>
        <w:t>Oxford, UP / Oxbow Books</w:t>
      </w:r>
      <w:r w:rsidR="006A6599">
        <w:rPr>
          <w:lang w:val="en-US"/>
        </w:rPr>
        <w:t>]</w:t>
      </w:r>
      <w:r w:rsidRPr="006A6599">
        <w:rPr>
          <w:lang w:val="en-US"/>
        </w:rPr>
        <w:t xml:space="preserve">, 1976. </w:t>
      </w:r>
      <w:r w:rsidR="006A6599" w:rsidRPr="006A6599">
        <w:rPr>
          <w:lang w:val="en-US"/>
        </w:rPr>
        <w:t>LXI</w:t>
      </w:r>
      <w:r w:rsidR="006A6599">
        <w:rPr>
          <w:lang w:val="en-US"/>
        </w:rPr>
        <w:t>+</w:t>
      </w:r>
      <w:r w:rsidRPr="006A6599">
        <w:rPr>
          <w:lang w:val="en-US"/>
        </w:rPr>
        <w:t>255 p.</w:t>
      </w:r>
      <w:r w:rsidR="006A6599" w:rsidRPr="006A6599">
        <w:rPr>
          <w:lang w:val="en-US"/>
        </w:rPr>
        <w:t xml:space="preserve"> </w:t>
      </w:r>
      <w:bookmarkStart w:id="95" w:name="_Hlk480366878"/>
      <w:r w:rsidR="00C52852">
        <w:rPr>
          <w:lang w:val="en-US"/>
        </w:rPr>
        <w:t>[PUC</w:t>
      </w:r>
      <w:r w:rsidR="006A6599" w:rsidRPr="006A6599">
        <w:rPr>
          <w:lang w:val="en-US"/>
        </w:rPr>
        <w:t>]</w:t>
      </w:r>
      <w:bookmarkEnd w:id="95"/>
    </w:p>
    <w:p w:rsidR="00FB710A" w:rsidRPr="00F61AE9" w:rsidRDefault="00FB710A" w:rsidP="002802EC">
      <w:pPr>
        <w:pStyle w:val="PargrafoparaBibl"/>
        <w:widowControl/>
        <w:rPr>
          <w:szCs w:val="24"/>
          <w:lang w:val="en-US"/>
        </w:rPr>
      </w:pPr>
      <w:r w:rsidRPr="00F61AE9">
        <w:rPr>
          <w:szCs w:val="24"/>
          <w:lang w:val="en-US"/>
        </w:rPr>
        <w:t xml:space="preserve">ROBERT KILWARDBY, </w:t>
      </w:r>
      <w:r w:rsidRPr="00F61AE9">
        <w:rPr>
          <w:i/>
          <w:iCs/>
          <w:szCs w:val="24"/>
          <w:lang w:val="en-US"/>
        </w:rPr>
        <w:t xml:space="preserve">On time and imagination (De tempore. </w:t>
      </w:r>
      <w:r w:rsidRPr="009A6B91">
        <w:rPr>
          <w:i/>
          <w:iCs/>
          <w:szCs w:val="24"/>
        </w:rPr>
        <w:t>De spiritu fantastico)</w:t>
      </w:r>
      <w:r w:rsidRPr="009A6B91">
        <w:rPr>
          <w:szCs w:val="24"/>
        </w:rPr>
        <w:t xml:space="preserve">. Ed. P. O. Lewry. </w:t>
      </w:r>
      <w:r w:rsidRPr="00F61AE9">
        <w:rPr>
          <w:szCs w:val="24"/>
          <w:lang w:val="en-US"/>
        </w:rPr>
        <w:t>Auctores Britannici Medii Aevi, 9. Oxford</w:t>
      </w:r>
      <w:r w:rsidR="00044025">
        <w:rPr>
          <w:szCs w:val="24"/>
          <w:lang w:val="en-US"/>
        </w:rPr>
        <w:t>,</w:t>
      </w:r>
      <w:r w:rsidRPr="00F61AE9">
        <w:rPr>
          <w:szCs w:val="24"/>
          <w:lang w:val="en-US"/>
        </w:rPr>
        <w:t xml:space="preserve"> UP, 1987-1993. 2 vols. [UNICAMP]</w:t>
      </w:r>
    </w:p>
    <w:p w:rsidR="00044025" w:rsidRDefault="00044025" w:rsidP="002802EC">
      <w:pPr>
        <w:pStyle w:val="PargrafoparaBibl"/>
        <w:widowControl/>
        <w:rPr>
          <w:color w:val="808080"/>
          <w:lang w:val="en-US"/>
        </w:rPr>
      </w:pPr>
      <w:r w:rsidRPr="00F61AE9">
        <w:rPr>
          <w:color w:val="808080"/>
          <w:lang w:val="en-US"/>
        </w:rPr>
        <w:t xml:space="preserve">ROBERT KILWARDBY, </w:t>
      </w:r>
      <w:r>
        <w:rPr>
          <w:i/>
          <w:color w:val="808080"/>
          <w:lang w:val="en-US"/>
        </w:rPr>
        <w:t>Notule libri Priorum</w:t>
      </w:r>
      <w:r>
        <w:rPr>
          <w:color w:val="808080"/>
          <w:lang w:val="en-US"/>
        </w:rPr>
        <w:t>. Ed.</w:t>
      </w:r>
      <w:r w:rsidRPr="00A20BF8">
        <w:rPr>
          <w:color w:val="808080"/>
          <w:lang w:val="en-US"/>
        </w:rPr>
        <w:t xml:space="preserve"> and tr</w:t>
      </w:r>
      <w:r>
        <w:rPr>
          <w:color w:val="808080"/>
          <w:lang w:val="en-US"/>
        </w:rPr>
        <w:t>.</w:t>
      </w:r>
      <w:r w:rsidRPr="00A20BF8">
        <w:rPr>
          <w:color w:val="808080"/>
          <w:lang w:val="en-US"/>
        </w:rPr>
        <w:t xml:space="preserve"> by P. Thom and J. Scott. </w:t>
      </w:r>
      <w:r w:rsidRPr="00C655DB">
        <w:rPr>
          <w:color w:val="808080"/>
          <w:lang w:val="en-US"/>
        </w:rPr>
        <w:t>Auctores Britannici Medii Aevi, 2</w:t>
      </w:r>
      <w:r>
        <w:rPr>
          <w:color w:val="808080"/>
          <w:lang w:val="en-US"/>
        </w:rPr>
        <w:t>3-24. Oxford, UP, 2015</w:t>
      </w:r>
      <w:r w:rsidRPr="00C655DB">
        <w:rPr>
          <w:color w:val="808080"/>
          <w:lang w:val="en-US"/>
        </w:rPr>
        <w:t>.</w:t>
      </w:r>
      <w:r w:rsidRPr="00A20BF8">
        <w:rPr>
          <w:color w:val="808080"/>
          <w:lang w:val="en-US"/>
        </w:rPr>
        <w:t xml:space="preserve"> </w:t>
      </w:r>
      <w:r>
        <w:rPr>
          <w:color w:val="808080"/>
          <w:lang w:val="en-US"/>
        </w:rPr>
        <w:t>2 vols.</w:t>
      </w:r>
    </w:p>
    <w:p w:rsidR="00857C20" w:rsidRDefault="00044025" w:rsidP="002802EC">
      <w:pPr>
        <w:pStyle w:val="Ttulo5"/>
        <w:keepNext/>
        <w:spacing w:before="0"/>
        <w:rPr>
          <w:color w:val="FF0000"/>
          <w:lang w:val="en-US"/>
        </w:rPr>
      </w:pPr>
      <w:r>
        <w:rPr>
          <w:color w:val="FF0000"/>
          <w:lang w:val="en-US"/>
        </w:rPr>
        <w:t>D</w:t>
      </w:r>
      <w:r w:rsidR="00AF0097">
        <w:rPr>
          <w:color w:val="FF0000"/>
          <w:lang w:val="en-US"/>
        </w:rPr>
        <w:t>iversas</w:t>
      </w:r>
    </w:p>
    <w:p w:rsidR="00FB710A" w:rsidRPr="00F61AE9" w:rsidRDefault="00FB710A" w:rsidP="002802EC">
      <w:pPr>
        <w:pStyle w:val="PargrafoparaBibl"/>
        <w:widowControl/>
        <w:rPr>
          <w:lang w:val="en-US"/>
        </w:rPr>
      </w:pPr>
      <w:r w:rsidRPr="00F61AE9">
        <w:rPr>
          <w:lang w:val="en-US"/>
        </w:rPr>
        <w:t xml:space="preserve">ROBERT KILWARDBY, </w:t>
      </w:r>
      <w:r w:rsidRPr="00F61AE9">
        <w:rPr>
          <w:i/>
          <w:lang w:val="en-US"/>
        </w:rPr>
        <w:t>Quaestiones in librum primum Sententiarum</w:t>
      </w:r>
      <w:r w:rsidRPr="00F61AE9">
        <w:rPr>
          <w:lang w:val="en-US"/>
        </w:rPr>
        <w:t xml:space="preserve">. </w:t>
      </w:r>
      <w:r w:rsidR="00D00BE9">
        <w:rPr>
          <w:lang w:val="en-US"/>
        </w:rPr>
        <w:t>Texte aus der mittelalterlichen Geisteswelt</w:t>
      </w:r>
      <w:r w:rsidRPr="00F61AE9">
        <w:rPr>
          <w:lang w:val="en-US"/>
        </w:rPr>
        <w:t xml:space="preserve">, 13. Munich, Bayerische Akademie der Wissenschaften, 1986. </w:t>
      </w:r>
      <w:r w:rsidR="00811C20">
        <w:rPr>
          <w:lang w:val="en-US"/>
        </w:rPr>
        <w:t>56*+</w:t>
      </w:r>
      <w:r w:rsidR="00811C20" w:rsidRPr="00811C20">
        <w:rPr>
          <w:lang w:val="en-US"/>
        </w:rPr>
        <w:t>308</w:t>
      </w:r>
      <w:r w:rsidR="007A71D0">
        <w:rPr>
          <w:lang w:val="en-US"/>
        </w:rPr>
        <w:t xml:space="preserve"> </w:t>
      </w:r>
      <w:r w:rsidR="00811C20" w:rsidRPr="00811C20">
        <w:rPr>
          <w:lang w:val="en-US"/>
        </w:rPr>
        <w:t>S.</w:t>
      </w:r>
      <w:r w:rsidR="00811C20">
        <w:rPr>
          <w:lang w:val="en-US"/>
        </w:rPr>
        <w:t xml:space="preserve"> </w:t>
      </w:r>
      <w:r w:rsidR="002F327E">
        <w:rPr>
          <w:lang w:val="en-US"/>
        </w:rPr>
        <w:t>[USP] {NA}</w:t>
      </w:r>
    </w:p>
    <w:p w:rsidR="00FB710A" w:rsidRPr="00F61AE9" w:rsidRDefault="00FB710A" w:rsidP="002802EC">
      <w:pPr>
        <w:pStyle w:val="PargrafoparaBibl"/>
        <w:widowControl/>
        <w:rPr>
          <w:lang w:val="en-US"/>
        </w:rPr>
      </w:pPr>
      <w:r w:rsidRPr="00F61AE9">
        <w:rPr>
          <w:lang w:val="en-US"/>
        </w:rPr>
        <w:t xml:space="preserve">ROBERT KILWARDBY, </w:t>
      </w:r>
      <w:r w:rsidRPr="00F61AE9">
        <w:rPr>
          <w:i/>
          <w:lang w:val="en-US"/>
        </w:rPr>
        <w:t>Quaestiones in librum secundum</w:t>
      </w:r>
      <w:r w:rsidRPr="00F61AE9">
        <w:rPr>
          <w:sz w:val="20"/>
          <w:lang w:val="en-US"/>
        </w:rPr>
        <w:t xml:space="preserve"> </w:t>
      </w:r>
      <w:r w:rsidRPr="00F61AE9">
        <w:rPr>
          <w:i/>
          <w:lang w:val="en-US"/>
        </w:rPr>
        <w:t>Sententiarum</w:t>
      </w:r>
      <w:r w:rsidRPr="00F61AE9">
        <w:rPr>
          <w:lang w:val="en-US"/>
        </w:rPr>
        <w:t xml:space="preserve">. </w:t>
      </w:r>
      <w:r w:rsidR="00D00BE9">
        <w:rPr>
          <w:lang w:val="en-US"/>
        </w:rPr>
        <w:t>Texte aus der mittelalterlichen Geisteswelt</w:t>
      </w:r>
      <w:r w:rsidRPr="00F61AE9">
        <w:rPr>
          <w:lang w:val="en-US"/>
        </w:rPr>
        <w:t xml:space="preserve">, 16. Munich, Bayerische Akademie der Wissenschaften, 1992. </w:t>
      </w:r>
      <w:r w:rsidR="00811C20">
        <w:rPr>
          <w:lang w:val="en-US"/>
        </w:rPr>
        <w:t>39*+</w:t>
      </w:r>
      <w:r w:rsidR="00811C20" w:rsidRPr="00811C20">
        <w:rPr>
          <w:lang w:val="en-US"/>
        </w:rPr>
        <w:t>501 S.</w:t>
      </w:r>
      <w:r w:rsidR="00811C20">
        <w:rPr>
          <w:lang w:val="en-US"/>
        </w:rPr>
        <w:t xml:space="preserve"> </w:t>
      </w:r>
      <w:r w:rsidR="002F327E">
        <w:rPr>
          <w:lang w:val="en-US"/>
        </w:rPr>
        <w:t>[USP] {NA}</w:t>
      </w:r>
    </w:p>
    <w:p w:rsidR="00FB710A" w:rsidRPr="00F61AE9" w:rsidRDefault="00FB710A" w:rsidP="002802EC">
      <w:pPr>
        <w:pStyle w:val="PargrafoparaBibl"/>
        <w:widowControl/>
        <w:rPr>
          <w:color w:val="808080"/>
          <w:lang w:val="en-US"/>
        </w:rPr>
      </w:pPr>
      <w:r w:rsidRPr="00F61AE9">
        <w:rPr>
          <w:color w:val="808080"/>
          <w:lang w:val="en-US"/>
        </w:rPr>
        <w:t xml:space="preserve">ROBERT KILWARDBY, </w:t>
      </w:r>
      <w:r w:rsidRPr="00F61AE9">
        <w:rPr>
          <w:i/>
          <w:color w:val="808080"/>
          <w:lang w:val="en-US"/>
        </w:rPr>
        <w:t>Quaestiones in librum tertium Sententiarum, Teil 1</w:t>
      </w:r>
      <w:r w:rsidRPr="00F61AE9">
        <w:rPr>
          <w:color w:val="808080"/>
          <w:lang w:val="en-US"/>
        </w:rPr>
        <w:t xml:space="preserve">. </w:t>
      </w:r>
      <w:r w:rsidR="00D00BE9">
        <w:rPr>
          <w:color w:val="808080"/>
          <w:lang w:val="en-US"/>
        </w:rPr>
        <w:t>Texte aus der mittelalterlichen Geisteswelt</w:t>
      </w:r>
      <w:r w:rsidRPr="00F61AE9">
        <w:rPr>
          <w:color w:val="808080"/>
          <w:lang w:val="en-US"/>
        </w:rPr>
        <w:t>, 10. Munich, Bayerische Akademie der Wissenschaften, 1982.</w:t>
      </w:r>
      <w:r w:rsidR="00811C20" w:rsidRPr="00811C20">
        <w:rPr>
          <w:color w:val="808080"/>
          <w:lang w:val="en-US"/>
        </w:rPr>
        <w:t xml:space="preserve"> 64*+260</w:t>
      </w:r>
      <w:r w:rsidR="007A71D0">
        <w:rPr>
          <w:color w:val="808080"/>
          <w:lang w:val="en-US"/>
        </w:rPr>
        <w:t xml:space="preserve"> </w:t>
      </w:r>
      <w:r w:rsidR="00811C20" w:rsidRPr="00811C20">
        <w:rPr>
          <w:color w:val="808080"/>
          <w:lang w:val="en-US"/>
        </w:rPr>
        <w:t>S.*</w:t>
      </w:r>
    </w:p>
    <w:p w:rsidR="00FB710A" w:rsidRPr="00F61AE9" w:rsidRDefault="00FB710A" w:rsidP="002802EC">
      <w:pPr>
        <w:pStyle w:val="PargrafoparaBibl"/>
        <w:widowControl/>
        <w:rPr>
          <w:lang w:val="en-US"/>
        </w:rPr>
      </w:pPr>
      <w:r w:rsidRPr="00F61AE9">
        <w:rPr>
          <w:lang w:val="en-US"/>
        </w:rPr>
        <w:t xml:space="preserve">ROBERT KILWARDBY, </w:t>
      </w:r>
      <w:r w:rsidRPr="00F61AE9">
        <w:rPr>
          <w:i/>
          <w:lang w:val="en-US"/>
        </w:rPr>
        <w:t>Quaestiones in librum tertium Sententiarum, Teil 2</w:t>
      </w:r>
      <w:r w:rsidRPr="00F61AE9">
        <w:rPr>
          <w:lang w:val="en-US"/>
        </w:rPr>
        <w:t xml:space="preserve">. </w:t>
      </w:r>
      <w:r w:rsidR="00D00BE9">
        <w:rPr>
          <w:lang w:val="en-US"/>
        </w:rPr>
        <w:t>Texte aus der mittelalterlichen Geisteswelt</w:t>
      </w:r>
      <w:r w:rsidRPr="00F61AE9">
        <w:rPr>
          <w:lang w:val="en-US"/>
        </w:rPr>
        <w:t xml:space="preserve">, 12. Munich, Bayerische Akademie der Wissenschaften, 1985. </w:t>
      </w:r>
      <w:r w:rsidR="00811C20">
        <w:rPr>
          <w:lang w:val="en-US"/>
        </w:rPr>
        <w:t>38*+</w:t>
      </w:r>
      <w:r w:rsidR="00811C20" w:rsidRPr="00811C20">
        <w:rPr>
          <w:lang w:val="en-US"/>
        </w:rPr>
        <w:t>279</w:t>
      </w:r>
      <w:r w:rsidR="007A71D0">
        <w:rPr>
          <w:lang w:val="en-US"/>
        </w:rPr>
        <w:t xml:space="preserve"> </w:t>
      </w:r>
      <w:r w:rsidR="00811C20" w:rsidRPr="00811C20">
        <w:rPr>
          <w:lang w:val="en-US"/>
        </w:rPr>
        <w:t>S.</w:t>
      </w:r>
      <w:r w:rsidR="00811C20">
        <w:rPr>
          <w:lang w:val="en-US"/>
        </w:rPr>
        <w:t xml:space="preserve"> </w:t>
      </w:r>
      <w:r w:rsidR="00E0443F">
        <w:rPr>
          <w:lang w:val="en-US"/>
        </w:rPr>
        <w:t>[USP] {NA}</w:t>
      </w:r>
    </w:p>
    <w:p w:rsidR="00FB710A" w:rsidRPr="00F61AE9" w:rsidRDefault="00FB710A" w:rsidP="002802EC">
      <w:pPr>
        <w:pStyle w:val="PargrafoparaBibl"/>
        <w:widowControl/>
        <w:rPr>
          <w:lang w:val="en-US"/>
        </w:rPr>
      </w:pPr>
      <w:r w:rsidRPr="00F61AE9">
        <w:rPr>
          <w:lang w:val="en-US"/>
        </w:rPr>
        <w:t xml:space="preserve">ROBERT KILWARDBY, </w:t>
      </w:r>
      <w:r w:rsidRPr="00F61AE9">
        <w:rPr>
          <w:i/>
          <w:lang w:val="en-US"/>
        </w:rPr>
        <w:t>Quaestiones in librum quartum Sententiarum</w:t>
      </w:r>
      <w:r w:rsidRPr="00F61AE9">
        <w:rPr>
          <w:lang w:val="en-US"/>
        </w:rPr>
        <w:t xml:space="preserve">. </w:t>
      </w:r>
      <w:r w:rsidR="00D00BE9">
        <w:rPr>
          <w:lang w:val="en-US"/>
        </w:rPr>
        <w:t>Texte aus der mittelalterlichen Geisteswelt</w:t>
      </w:r>
      <w:r w:rsidRPr="00F61AE9">
        <w:rPr>
          <w:lang w:val="en-US"/>
        </w:rPr>
        <w:t xml:space="preserve">, 17. Munich, Bayerische Akademie der Wissenschaften, 1993. </w:t>
      </w:r>
      <w:r w:rsidR="00811C20" w:rsidRPr="007F32A7">
        <w:rPr>
          <w:lang w:val="en-US"/>
        </w:rPr>
        <w:t xml:space="preserve">71*+280 S. </w:t>
      </w:r>
      <w:r w:rsidR="00E0443F">
        <w:rPr>
          <w:lang w:val="en-US"/>
        </w:rPr>
        <w:t>[USP] {NA}</w:t>
      </w:r>
    </w:p>
    <w:p w:rsidR="00FB710A" w:rsidRPr="005A2E78" w:rsidRDefault="00FB710A" w:rsidP="002802EC">
      <w:pPr>
        <w:pStyle w:val="PargrafoparaBibl"/>
        <w:widowControl/>
        <w:rPr>
          <w:sz w:val="20"/>
        </w:rPr>
      </w:pPr>
      <w:r w:rsidRPr="00F61AE9">
        <w:rPr>
          <w:lang w:val="en-US"/>
        </w:rPr>
        <w:t xml:space="preserve">ROBERT KILWARDBY, </w:t>
      </w:r>
      <w:r w:rsidRPr="00F61AE9">
        <w:rPr>
          <w:i/>
          <w:lang w:val="en-US"/>
        </w:rPr>
        <w:t>Quaestiones in librum quartum Sententiarum</w:t>
      </w:r>
      <w:r w:rsidRPr="00F61AE9">
        <w:rPr>
          <w:lang w:val="en-US"/>
        </w:rPr>
        <w:t xml:space="preserve">. </w:t>
      </w:r>
      <w:r w:rsidRPr="00F61AE9">
        <w:t xml:space="preserve">Appendix: Tabula ordine alphabeti contexta (cod. </w:t>
      </w:r>
      <w:r w:rsidRPr="00F61AE9">
        <w:rPr>
          <w:lang w:val="en-US"/>
        </w:rPr>
        <w:t>Worcester F 43).</w:t>
      </w:r>
      <w:r w:rsidRPr="00F61AE9">
        <w:rPr>
          <w:sz w:val="20"/>
          <w:lang w:val="en-US"/>
        </w:rPr>
        <w:t xml:space="preserve"> </w:t>
      </w:r>
      <w:r w:rsidR="00D00BE9">
        <w:rPr>
          <w:lang w:val="en-US"/>
        </w:rPr>
        <w:t>Texte aus der mittelalterlichen Geisteswelt</w:t>
      </w:r>
      <w:r w:rsidRPr="00F61AE9">
        <w:rPr>
          <w:lang w:val="en-US"/>
        </w:rPr>
        <w:t xml:space="preserve">, 19. Munich, Bayerische Akademie der Wissenschaften, 1995. </w:t>
      </w:r>
      <w:r w:rsidR="00811C20" w:rsidRPr="005A2E78">
        <w:t xml:space="preserve">23*+108 S. </w:t>
      </w:r>
      <w:r w:rsidR="002F327E">
        <w:t>[USP] {NA}</w:t>
      </w:r>
    </w:p>
    <w:p w:rsidR="00FB710A" w:rsidRPr="005A2E78" w:rsidRDefault="00FB710A" w:rsidP="002802EC">
      <w:pPr>
        <w:pStyle w:val="PargrafoparaBibl"/>
        <w:widowControl/>
      </w:pPr>
      <w:r w:rsidRPr="005A2E78">
        <w:t xml:space="preserve">ROBERT KILWARDBY [atribuído a ÆGIDIUS ROMANUS], </w:t>
      </w:r>
      <w:r w:rsidRPr="005A2E78">
        <w:rPr>
          <w:i/>
        </w:rPr>
        <w:t>In libros Priorum analyticorum expositio</w:t>
      </w:r>
      <w:r w:rsidRPr="005A2E78">
        <w:t>. Venezia, 1516. Frankfurt, Minerva, 1968. 172 p. [USP]</w:t>
      </w:r>
    </w:p>
    <w:p w:rsidR="00FB710A" w:rsidRPr="00F61AE9" w:rsidRDefault="00FB710A" w:rsidP="002802EC">
      <w:pPr>
        <w:pStyle w:val="PargrafoparaBibl"/>
        <w:widowControl/>
        <w:rPr>
          <w:szCs w:val="24"/>
          <w:lang w:val="en-US"/>
        </w:rPr>
      </w:pPr>
      <w:r w:rsidRPr="005A2E78">
        <w:rPr>
          <w:szCs w:val="24"/>
        </w:rPr>
        <w:lastRenderedPageBreak/>
        <w:t xml:space="preserve">ROBERT KILWARDBY, “Tractatus de vestio et imagine Trinitati”, ed. F. Stegmüller, </w:t>
      </w:r>
      <w:r w:rsidRPr="005A2E78">
        <w:rPr>
          <w:i/>
          <w:noProof/>
        </w:rPr>
        <w:t>Archives d’histoire doctrinale et littéraire du Moyen Âge</w:t>
      </w:r>
      <w:r w:rsidRPr="005A2E78">
        <w:rPr>
          <w:noProof/>
        </w:rPr>
        <w:t>, Paris, 1935, 35(10).</w:t>
      </w:r>
      <w:r w:rsidRPr="005A2E78">
        <w:rPr>
          <w:noProof/>
          <w:color w:val="FF0000"/>
        </w:rPr>
        <w:t xml:space="preserve"> </w:t>
      </w:r>
      <w:r w:rsidRPr="00F61AE9">
        <w:rPr>
          <w:noProof/>
          <w:lang w:val="en-US"/>
        </w:rPr>
        <w:t>[USP]</w:t>
      </w:r>
    </w:p>
    <w:p w:rsidR="00B17E04" w:rsidRDefault="00B17E04" w:rsidP="002802EC">
      <w:pPr>
        <w:pStyle w:val="Ttulo5"/>
        <w:keepNext/>
        <w:spacing w:before="0"/>
        <w:rPr>
          <w:color w:val="FF0000"/>
          <w:lang w:val="es-ES_tradnl"/>
        </w:rPr>
      </w:pPr>
      <w:r>
        <w:rPr>
          <w:color w:val="FF0000"/>
          <w:lang w:val="es-ES_tradnl"/>
        </w:rPr>
        <w:t>Antologias</w:t>
      </w:r>
    </w:p>
    <w:p w:rsidR="00FB710A" w:rsidRPr="00F61AE9" w:rsidRDefault="00FB710A" w:rsidP="002802EC">
      <w:pPr>
        <w:pStyle w:val="PargrafoparaBibl"/>
        <w:widowControl/>
        <w:spacing w:after="120"/>
        <w:rPr>
          <w:szCs w:val="15"/>
          <w:lang w:val="en-US"/>
        </w:rPr>
      </w:pPr>
      <w:r w:rsidRPr="00F61AE9">
        <w:rPr>
          <w:szCs w:val="24"/>
          <w:lang w:val="en-US"/>
        </w:rPr>
        <w:t>ROBERT KILWARDBY,</w:t>
      </w:r>
      <w:r w:rsidRPr="00F61AE9">
        <w:rPr>
          <w:lang w:val="en-US"/>
        </w:rPr>
        <w:t xml:space="preserve"> “‘The nature of logic’ and ‘Dialectic and demonstration’ from </w:t>
      </w:r>
      <w:r w:rsidRPr="00F61AE9">
        <w:rPr>
          <w:i/>
          <w:iCs/>
          <w:lang w:val="en-US"/>
        </w:rPr>
        <w:t>De ortu scientiarum</w:t>
      </w:r>
      <w:r w:rsidRPr="00F61AE9">
        <w:rPr>
          <w:lang w:val="en-US"/>
        </w:rPr>
        <w:t>” in KRETZMANN, N., and STUMP, E., ed</w:t>
      </w:r>
      <w:r w:rsidR="00F22419">
        <w:rPr>
          <w:lang w:val="en-US"/>
        </w:rPr>
        <w:t>s</w:t>
      </w:r>
      <w:r w:rsidRPr="00F61AE9">
        <w:rPr>
          <w:lang w:val="en-US"/>
        </w:rPr>
        <w:t xml:space="preserve">., </w:t>
      </w:r>
      <w:r w:rsidRPr="00F61AE9">
        <w:rPr>
          <w:i/>
          <w:iCs/>
          <w:lang w:val="en-US"/>
        </w:rPr>
        <w:t xml:space="preserve">The Cambridge translations of Medieval philosophical texts. </w:t>
      </w:r>
      <w:r w:rsidR="000249C4">
        <w:rPr>
          <w:i/>
          <w:iCs/>
          <w:lang w:val="en-US"/>
        </w:rPr>
        <w:t>Vol. 1. Logic and the philosophy of language</w:t>
      </w:r>
      <w:r w:rsidRPr="00F61AE9">
        <w:rPr>
          <w:lang w:val="en-US"/>
        </w:rPr>
        <w:t xml:space="preserve">. </w:t>
      </w:r>
      <w:r w:rsidR="0090501E">
        <w:rPr>
          <w:lang w:val="es-ES_tradnl"/>
        </w:rPr>
        <w:t xml:space="preserve">Cambridge, UP, </w:t>
      </w:r>
      <w:r w:rsidR="00820265">
        <w:rPr>
          <w:lang w:val="en-US"/>
        </w:rPr>
        <w:t xml:space="preserve">1988. </w:t>
      </w:r>
      <w:r w:rsidR="00820265" w:rsidRPr="00F61AE9">
        <w:rPr>
          <w:lang w:val="en-US"/>
        </w:rPr>
        <w:t>1997. 2002</w:t>
      </w:r>
      <w:r w:rsidR="00820265">
        <w:rPr>
          <w:lang w:val="en-US"/>
        </w:rPr>
        <w:t xml:space="preserve">, </w:t>
      </w:r>
      <w:r w:rsidR="0090501E">
        <w:rPr>
          <w:lang w:val="es-ES_tradnl"/>
        </w:rPr>
        <w:t xml:space="preserve">pp. 262-282. </w:t>
      </w:r>
      <w:r w:rsidR="00820265" w:rsidRPr="00CC6C6A">
        <w:rPr>
          <w:lang w:val="en-US"/>
        </w:rPr>
        <w:t>VIII+531 p</w:t>
      </w:r>
      <w:r w:rsidR="00820265" w:rsidRPr="00F61AE9">
        <w:rPr>
          <w:lang w:val="en-US"/>
        </w:rPr>
        <w:t xml:space="preserve">. </w:t>
      </w:r>
      <w:r w:rsidR="0090501E">
        <w:rPr>
          <w:lang w:val="es-ES_tradnl"/>
        </w:rPr>
        <w:t xml:space="preserve">[PUC] </w:t>
      </w:r>
      <w:r w:rsidRPr="00F61AE9">
        <w:rPr>
          <w:lang w:val="en-US"/>
        </w:rPr>
        <w:t xml:space="preserve">[UFABC] </w:t>
      </w:r>
      <w:r w:rsidRPr="00F61AE9">
        <w:rPr>
          <w:lang w:val="es-ES_tradnl"/>
        </w:rPr>
        <w:t xml:space="preserve">[UFSCar] </w:t>
      </w:r>
      <w:r w:rsidRPr="00F61AE9">
        <w:rPr>
          <w:lang w:val="en-US"/>
        </w:rPr>
        <w:t>[UNICAMP] [USP]</w:t>
      </w:r>
    </w:p>
    <w:p w:rsidR="00FB710A" w:rsidRPr="00F61AE9" w:rsidRDefault="00FB710A" w:rsidP="002802EC">
      <w:pPr>
        <w:pStyle w:val="PargrafoparaBibl"/>
        <w:widowControl/>
        <w:ind w:firstLine="0"/>
      </w:pPr>
      <w:r w:rsidRPr="00F61AE9">
        <w:rPr>
          <w:szCs w:val="24"/>
          <w:lang w:val="en-US"/>
        </w:rPr>
        <w:t>ROBERT KILWARDBY,</w:t>
      </w:r>
      <w:r w:rsidRPr="00F61AE9">
        <w:rPr>
          <w:lang w:val="en-US"/>
        </w:rPr>
        <w:t xml:space="preserve"> “‘The nature of logic’ and ‘Dialectic and demonstration’ from </w:t>
      </w:r>
      <w:r w:rsidRPr="00F61AE9">
        <w:rPr>
          <w:i/>
          <w:iCs/>
          <w:lang w:val="en-US"/>
        </w:rPr>
        <w:t>De ortu scientiarum</w:t>
      </w:r>
      <w:r w:rsidRPr="00F61AE9">
        <w:rPr>
          <w:lang w:val="en-US"/>
        </w:rPr>
        <w:t xml:space="preserve">” in SCHOEDINGER, A. B., ed., </w:t>
      </w:r>
      <w:r w:rsidRPr="00F61AE9">
        <w:rPr>
          <w:i/>
          <w:lang w:val="en-US"/>
        </w:rPr>
        <w:t>Readings in Medieval Philosophy</w:t>
      </w:r>
      <w:r w:rsidRPr="00F61AE9">
        <w:rPr>
          <w:i/>
          <w:iCs/>
          <w:lang w:val="en-US"/>
        </w:rPr>
        <w:t>.</w:t>
      </w:r>
      <w:r w:rsidRPr="00F61AE9">
        <w:rPr>
          <w:lang w:val="en-US"/>
        </w:rPr>
        <w:t xml:space="preserve"> [Tr. N. Kretzmann and E. Stump]. New York, Oxford UP, 1996; pp. 694-706. </w:t>
      </w:r>
      <w:r w:rsidR="0032241E" w:rsidRPr="00787FE9">
        <w:t xml:space="preserve">[UFSCar] </w:t>
      </w:r>
      <w:r w:rsidRPr="00F61AE9">
        <w:t>[USP]</w:t>
      </w:r>
    </w:p>
    <w:p w:rsidR="00FB710A" w:rsidRPr="00F61AE9" w:rsidRDefault="00FB710A" w:rsidP="002802EC">
      <w:pPr>
        <w:pStyle w:val="PargrafoparaBibl"/>
        <w:widowControl/>
        <w:rPr>
          <w:color w:val="000000"/>
          <w:sz w:val="17"/>
          <w:szCs w:val="17"/>
          <w:lang w:val="en-US"/>
        </w:rPr>
      </w:pPr>
      <w:r w:rsidRPr="00F61AE9">
        <w:t>ROBERTO KILWARDBY, “I predicati generali delle creature” in CANAVERO</w:t>
      </w:r>
      <w:r w:rsidRPr="00F61AE9">
        <w:rPr>
          <w:iCs/>
        </w:rPr>
        <w:t xml:space="preserve">, A. T., a cura de, </w:t>
      </w:r>
      <w:r w:rsidRPr="00F61AE9">
        <w:rPr>
          <w:i/>
        </w:rPr>
        <w:t xml:space="preserve">L’infinita via: ragione natura e trinità da Anselmo a Tommaso. </w:t>
      </w:r>
      <w:r w:rsidRPr="00F61AE9">
        <w:rPr>
          <w:lang w:val="en-US"/>
        </w:rPr>
        <w:t xml:space="preserve">Quodlibet, 7. </w:t>
      </w:r>
      <w:r w:rsidRPr="00F61AE9">
        <w:rPr>
          <w:iCs/>
          <w:lang w:val="en-US"/>
        </w:rPr>
        <w:t xml:space="preserve">Bergamo, </w:t>
      </w:r>
      <w:r w:rsidRPr="00F61AE9">
        <w:rPr>
          <w:lang w:val="en-US"/>
        </w:rPr>
        <w:t>Lubrina, 1990. 272 p. [UFSCar] [UNICAMP] [USP]</w:t>
      </w:r>
    </w:p>
    <w:p w:rsidR="00FB710A" w:rsidRPr="00444D71" w:rsidRDefault="00FB710A" w:rsidP="002802EC">
      <w:pPr>
        <w:pStyle w:val="PargrafoparaBibl"/>
        <w:widowControl/>
        <w:rPr>
          <w:lang w:val="en-US"/>
        </w:rPr>
      </w:pPr>
      <w:r w:rsidRPr="00F61AE9">
        <w:rPr>
          <w:lang w:val="en-US"/>
        </w:rPr>
        <w:t xml:space="preserve">TUGWELL, S., ed., </w:t>
      </w:r>
      <w:r w:rsidRPr="00F61AE9">
        <w:rPr>
          <w:i/>
          <w:lang w:val="en-US"/>
        </w:rPr>
        <w:t>Early Dominicans: selected writings</w:t>
      </w:r>
      <w:r w:rsidRPr="00F61AE9">
        <w:rPr>
          <w:lang w:val="en-US"/>
        </w:rPr>
        <w:t xml:space="preserve">. The classics of Western spirituality. </w:t>
      </w:r>
      <w:r w:rsidRPr="00444D71">
        <w:rPr>
          <w:lang w:val="en-US"/>
        </w:rPr>
        <w:t>New York, Paulist, 1982. XIV+508 p. [USP]</w:t>
      </w:r>
    </w:p>
    <w:p w:rsidR="00FB710A" w:rsidRPr="00D8177D" w:rsidRDefault="00AA4FB5" w:rsidP="002802EC">
      <w:pPr>
        <w:pStyle w:val="Ttulo5"/>
        <w:keepNext/>
        <w:spacing w:before="0"/>
        <w:rPr>
          <w:color w:val="FF0000"/>
          <w:lang w:val="es-ES_tradnl"/>
        </w:rPr>
      </w:pPr>
      <w:r>
        <w:rPr>
          <w:color w:val="FF0000"/>
          <w:lang w:val="es-ES_tradnl"/>
        </w:rPr>
        <w:t>Comentadores</w:t>
      </w:r>
    </w:p>
    <w:p w:rsidR="00E76183" w:rsidRPr="00EA65BD" w:rsidRDefault="00E76183" w:rsidP="002802EC">
      <w:pPr>
        <w:pStyle w:val="PargrafoparaBibl"/>
        <w:widowControl/>
      </w:pPr>
      <w:r w:rsidRPr="00444D71">
        <w:rPr>
          <w:lang w:val="en-US"/>
        </w:rPr>
        <w:t xml:space="preserve">BIFFI, I., </w:t>
      </w:r>
      <w:r w:rsidRPr="00444D71">
        <w:rPr>
          <w:i/>
          <w:lang w:val="en-US"/>
        </w:rPr>
        <w:t>Figure medievali della teologia</w:t>
      </w:r>
      <w:r w:rsidRPr="00444D71">
        <w:rPr>
          <w:lang w:val="en-US"/>
        </w:rPr>
        <w:t xml:space="preserve">. Presentazione di M.-D. Chenu. Pref. di G. Colombo. </w:t>
      </w:r>
      <w:r w:rsidRPr="00D32B84">
        <w:t xml:space="preserve">Biblioteca di Cultura Medievale. Milano, Jaca Book, 1992. </w:t>
      </w:r>
      <w:r>
        <w:t>XV+</w:t>
      </w:r>
      <w:r w:rsidRPr="00D32B84">
        <w:t>3</w:t>
      </w:r>
      <w:r>
        <w:t>39</w:t>
      </w:r>
      <w:r w:rsidRPr="00D32B84">
        <w:t xml:space="preserve"> p.</w:t>
      </w:r>
      <w:r w:rsidRPr="00EA65BD">
        <w:t xml:space="preserve"> [USP]</w:t>
      </w:r>
    </w:p>
    <w:p w:rsidR="00BE5A69" w:rsidRDefault="00BE5A69" w:rsidP="002802EC">
      <w:pPr>
        <w:pStyle w:val="PargrafoparaBibl"/>
        <w:widowControl/>
        <w:rPr>
          <w:lang w:val="es-ES_tradnl"/>
        </w:rPr>
      </w:pPr>
      <w:r w:rsidRPr="001E4E0E">
        <w:rPr>
          <w:lang w:val="es-ES_tradnl"/>
        </w:rPr>
        <w:t>BIFFI, I., e MARABELLI, C</w:t>
      </w:r>
      <w:r w:rsidRPr="00E36F09">
        <w:rPr>
          <w:lang w:val="es-ES_tradnl"/>
        </w:rPr>
        <w:t xml:space="preserve">., </w:t>
      </w:r>
      <w:r w:rsidRPr="00C45EC4">
        <w:rPr>
          <w:lang w:val="es-ES_tradnl"/>
        </w:rPr>
        <w:t xml:space="preserve">a cura di, </w:t>
      </w:r>
      <w:r w:rsidRPr="00C45EC4">
        <w:rPr>
          <w:i/>
          <w:lang w:val="es-ES_tradnl"/>
        </w:rPr>
        <w:t>La nuova razionalità. XIII secolo</w:t>
      </w:r>
      <w:r w:rsidRPr="00C45EC4">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w:t>
      </w:r>
      <w:r w:rsidRPr="00C45EC4">
        <w:rPr>
          <w:lang w:val="es-ES_tradnl"/>
        </w:rPr>
        <w:t xml:space="preserve"> 4. </w:t>
      </w:r>
      <w:r w:rsidRPr="00E613EF">
        <w:rPr>
          <w:lang w:val="es-ES_tradnl"/>
        </w:rPr>
        <w:t xml:space="preserve">Milano, Jaca Book / </w:t>
      </w:r>
      <w:r w:rsidRPr="00C45EC4">
        <w:rPr>
          <w:lang w:val="es-ES_tradnl"/>
        </w:rPr>
        <w:t xml:space="preserve">Roma, Città Nuova, 2008. </w:t>
      </w:r>
      <w:r w:rsidR="00E64242">
        <w:rPr>
          <w:lang w:val="es-ES_tradnl"/>
        </w:rPr>
        <w:t>7</w:t>
      </w:r>
      <w:r w:rsidR="00E64242" w:rsidRPr="00C45EC4">
        <w:rPr>
          <w:lang w:val="es-ES_tradnl"/>
        </w:rPr>
        <w:t>6</w:t>
      </w:r>
      <w:r w:rsidR="00E64242">
        <w:rPr>
          <w:lang w:val="es-ES_tradnl"/>
        </w:rPr>
        <w:t>3</w:t>
      </w:r>
      <w:r w:rsidR="00E64242" w:rsidRPr="00C45EC4">
        <w:rPr>
          <w:lang w:val="es-ES_tradnl"/>
        </w:rPr>
        <w:t xml:space="preserve"> p. [USP]</w:t>
      </w:r>
    </w:p>
    <w:p w:rsidR="00FB710A" w:rsidRPr="00F61AE9" w:rsidRDefault="00FB710A" w:rsidP="002802EC">
      <w:pPr>
        <w:pStyle w:val="PargrafoparaBibl"/>
        <w:widowControl/>
        <w:rPr>
          <w:lang w:val="en-US"/>
        </w:rPr>
      </w:pPr>
      <w:r w:rsidRPr="00F61AE9">
        <w:rPr>
          <w:lang w:val="en-US"/>
        </w:rPr>
        <w:t xml:space="preserve">BOSLEY, R., and TWEEDALE, M., eds., </w:t>
      </w:r>
      <w:r w:rsidRPr="00F61AE9">
        <w:rPr>
          <w:i/>
          <w:lang w:val="en-US"/>
        </w:rPr>
        <w:t>Aristotle and his medieval interpreters</w:t>
      </w:r>
      <w:r w:rsidRPr="00F61AE9">
        <w:rPr>
          <w:lang w:val="en-US"/>
        </w:rPr>
        <w:t>. Calgary, UP, 1992. 259 p.</w:t>
      </w:r>
      <w:r w:rsidR="00442E07" w:rsidRPr="00442E07">
        <w:rPr>
          <w:color w:val="808080" w:themeColor="background1" w:themeShade="80"/>
          <w:lang w:val="en-US"/>
        </w:rPr>
        <w:t>*</w:t>
      </w:r>
      <w:r w:rsidRPr="00F61AE9">
        <w:rPr>
          <w:lang w:val="en-US"/>
        </w:rPr>
        <w:t xml:space="preserve"> [UNICAMP]</w:t>
      </w:r>
    </w:p>
    <w:p w:rsidR="00FB710A" w:rsidRPr="00F61AE9" w:rsidRDefault="00FB710A" w:rsidP="002802EC">
      <w:pPr>
        <w:pStyle w:val="PargrafoparaBibl"/>
        <w:widowControl/>
        <w:rPr>
          <w:lang w:val="en-US"/>
        </w:rPr>
      </w:pPr>
      <w:r w:rsidRPr="00F61AE9">
        <w:rPr>
          <w:lang w:val="en-US"/>
        </w:rPr>
        <w:t xml:space="preserve">BRAAKHUIS, H. A. G., et al., eds., </w:t>
      </w:r>
      <w:r w:rsidRPr="00F61AE9">
        <w:rPr>
          <w:i/>
          <w:iCs/>
          <w:lang w:val="en-US"/>
        </w:rPr>
        <w:t>English logic and semantics from the end of the Twelfth Century to the time of Ockham and Burleigh</w:t>
      </w:r>
      <w:r w:rsidRPr="00F61AE9">
        <w:rPr>
          <w:lang w:val="en-US"/>
        </w:rPr>
        <w:t xml:space="preserve">. Artistarium, supplementa 1. Nijmegen, Ingenium, 1981. 471 p. </w:t>
      </w:r>
      <w:r w:rsidRPr="00F61AE9">
        <w:rPr>
          <w:noProof/>
          <w:szCs w:val="22"/>
          <w:lang w:val="en-US"/>
        </w:rPr>
        <w:t xml:space="preserve">[UFSCar] </w:t>
      </w:r>
      <w:r w:rsidRPr="00F61AE9">
        <w:rPr>
          <w:lang w:val="en-US"/>
        </w:rPr>
        <w:t>[UNICAMP] [USP]</w:t>
      </w:r>
    </w:p>
    <w:p w:rsidR="00FB710A" w:rsidRPr="00F61AE9" w:rsidRDefault="00FB710A" w:rsidP="002802EC">
      <w:pPr>
        <w:pStyle w:val="PargrafoparaBibl"/>
        <w:widowControl/>
        <w:rPr>
          <w:lang w:val="en-US"/>
        </w:rPr>
      </w:pPr>
      <w:r w:rsidRPr="00F61AE9">
        <w:rPr>
          <w:lang w:val="en-US"/>
        </w:rPr>
        <w:t xml:space="preserve">BRAAKHUIS, H. A. G., and KNEEPKENS, C. H., </w:t>
      </w:r>
      <w:r w:rsidRPr="00F61AE9">
        <w:rPr>
          <w:i/>
          <w:lang w:val="en-US"/>
        </w:rPr>
        <w:t>Aristotle’s Peri Hermeneias in the Latin Middle Ages. Essays in the commentary tradition</w:t>
      </w:r>
      <w:r w:rsidRPr="00F61AE9">
        <w:rPr>
          <w:lang w:val="en-US"/>
        </w:rPr>
        <w:t>. Artistarium, supplementa 10. Groningen, Ingenium, 2003. XLI+509 p. [UNICAMP] [USP]</w:t>
      </w:r>
    </w:p>
    <w:p w:rsidR="00FB710A" w:rsidRPr="00F61AE9" w:rsidRDefault="00FB710A" w:rsidP="002802EC">
      <w:pPr>
        <w:pStyle w:val="PargrafoparaBibl"/>
        <w:widowControl/>
      </w:pPr>
      <w:r w:rsidRPr="00F61AE9">
        <w:rPr>
          <w:noProof/>
        </w:rPr>
        <w:t xml:space="preserve">CASAGRANDE, C., e VECCHIO, S., a cura di, </w:t>
      </w:r>
      <w:r w:rsidRPr="00F61AE9">
        <w:rPr>
          <w:i/>
          <w:noProof/>
        </w:rPr>
        <w:t>Anima e corpo nella cultura medievale</w:t>
      </w:r>
      <w:r w:rsidRPr="00F61AE9">
        <w:rPr>
          <w:noProof/>
        </w:rPr>
        <w:t>. Millennio medievale, 15. Firenze, SISMEL / Galluzzo, 1999. 332 p. [UNICAMP]</w:t>
      </w:r>
      <w:r w:rsidRPr="00F61AE9">
        <w:t xml:space="preserve"> [</w:t>
      </w:r>
      <w:r w:rsidRPr="00F61AE9">
        <w:rPr>
          <w:noProof/>
        </w:rPr>
        <w:t>USP</w:t>
      </w:r>
      <w:r w:rsidRPr="00F61AE9">
        <w:t>]</w:t>
      </w:r>
    </w:p>
    <w:p w:rsidR="00AC552D" w:rsidRPr="00AC552D" w:rsidRDefault="00AC552D" w:rsidP="002802EC">
      <w:pPr>
        <w:pStyle w:val="PargrafoparaBibl"/>
        <w:widowControl/>
        <w:rPr>
          <w:bCs/>
        </w:rPr>
      </w:pPr>
      <w:r w:rsidRPr="00AC552D">
        <w:rPr>
          <w:bCs/>
        </w:rPr>
        <w:t xml:space="preserve">CORBINI, A., </w:t>
      </w:r>
      <w:r w:rsidRPr="00AC552D">
        <w:rPr>
          <w:bCs/>
          <w:i/>
        </w:rPr>
        <w:t>La teoria della scienza nel XIII secolo. I commenti degli “Analitici secondi”</w:t>
      </w:r>
      <w:r w:rsidRPr="00AC552D">
        <w:rPr>
          <w:bCs/>
        </w:rPr>
        <w:t>.</w:t>
      </w:r>
      <w:r w:rsidRPr="00AC552D">
        <w:rPr>
          <w:b/>
          <w:bCs/>
        </w:rPr>
        <w:t xml:space="preserve"> C</w:t>
      </w:r>
      <w:r w:rsidRPr="00AC552D">
        <w:rPr>
          <w:bCs/>
        </w:rPr>
        <w:t>PMA</w:t>
      </w:r>
      <w:r w:rsidRPr="00AC552D">
        <w:rPr>
          <w:b/>
          <w:bCs/>
        </w:rPr>
        <w:t xml:space="preserve">, </w:t>
      </w:r>
      <w:r w:rsidRPr="00AC552D">
        <w:rPr>
          <w:bCs/>
        </w:rPr>
        <w:t>Testi e studi, 20. SISMEL / Galluzzo, 2006. XX+347</w:t>
      </w:r>
      <w:r w:rsidRPr="00AC552D">
        <w:rPr>
          <w:b/>
          <w:bCs/>
        </w:rPr>
        <w:t xml:space="preserve"> </w:t>
      </w:r>
      <w:r w:rsidRPr="00AC552D">
        <w:rPr>
          <w:bCs/>
        </w:rPr>
        <w:t>p. [USP]</w:t>
      </w:r>
    </w:p>
    <w:p w:rsidR="00FB710A" w:rsidRPr="003C754B" w:rsidRDefault="00FB710A" w:rsidP="002802EC">
      <w:pPr>
        <w:pStyle w:val="PargrafoparaBibl"/>
        <w:widowControl/>
        <w:rPr>
          <w:szCs w:val="16"/>
        </w:rPr>
      </w:pPr>
      <w:r w:rsidRPr="00F61AE9">
        <w:rPr>
          <w:szCs w:val="16"/>
        </w:rPr>
        <w:lastRenderedPageBreak/>
        <w:t xml:space="preserve">CÔTÉ, A., </w:t>
      </w:r>
      <w:r w:rsidRPr="00F61AE9">
        <w:rPr>
          <w:i/>
          <w:iCs/>
          <w:szCs w:val="16"/>
        </w:rPr>
        <w:t>L’infinité divine dans la théologie médiévale (1220-1255)</w:t>
      </w:r>
      <w:r w:rsidRPr="00F61AE9">
        <w:rPr>
          <w:szCs w:val="16"/>
        </w:rPr>
        <w:t xml:space="preserve">. </w:t>
      </w:r>
      <w:r w:rsidRPr="003C754B">
        <w:rPr>
          <w:szCs w:val="16"/>
        </w:rPr>
        <w:t xml:space="preserve">Études de philosophie médiévale, 84. Paris, Vrin, 2002. 272 p. </w:t>
      </w:r>
      <w:r w:rsidRPr="003C754B">
        <w:t xml:space="preserve">[UFSCar] [UNICAMP] </w:t>
      </w:r>
      <w:r>
        <w:rPr>
          <w:szCs w:val="16"/>
          <w:lang w:val="fr-FR"/>
        </w:rPr>
        <w:t xml:space="preserve">[UNIFESP] </w:t>
      </w:r>
      <w:r w:rsidRPr="003C754B">
        <w:rPr>
          <w:szCs w:val="16"/>
        </w:rPr>
        <w:t>[USP]</w:t>
      </w:r>
    </w:p>
    <w:p w:rsidR="003C754B" w:rsidRDefault="003C754B" w:rsidP="002802EC">
      <w:pPr>
        <w:pStyle w:val="PargrafoparaBibl"/>
        <w:widowControl/>
        <w:rPr>
          <w:lang w:val="en-US"/>
        </w:rPr>
      </w:pPr>
      <w:r w:rsidRPr="00554729">
        <w:rPr>
          <w:noProof/>
          <w:szCs w:val="22"/>
        </w:rPr>
        <w:t>D’ONOFRIO, G., a cura di</w:t>
      </w:r>
      <w:r w:rsidRPr="003C754B">
        <w:t xml:space="preserve">, </w:t>
      </w:r>
      <w:r w:rsidRPr="003C754B">
        <w:rPr>
          <w:i/>
        </w:rPr>
        <w:t>La divisione della filosofia e le sue ragioni: lettura di testi medievali (VI-XIII secolo)</w:t>
      </w:r>
      <w:r w:rsidRPr="00554729">
        <w:t xml:space="preserve">. </w:t>
      </w:r>
      <w:r w:rsidRPr="003C754B">
        <w:rPr>
          <w:lang w:val="en-US"/>
        </w:rPr>
        <w:t xml:space="preserve">Schola salernitana, 5, Cava de’Tirreni (Salerno), Avagliano, 2001. </w:t>
      </w:r>
      <w:r w:rsidRPr="00554729">
        <w:rPr>
          <w:lang w:val="en-US"/>
        </w:rPr>
        <w:t>259 p. [USP]</w:t>
      </w:r>
    </w:p>
    <w:p w:rsidR="0056605C" w:rsidRPr="0056605C" w:rsidRDefault="0056605C" w:rsidP="002802EC">
      <w:pPr>
        <w:pStyle w:val="PargrafoparaBibl"/>
        <w:widowControl/>
        <w:rPr>
          <w:color w:val="808080" w:themeColor="background1" w:themeShade="80"/>
          <w:lang w:val="en"/>
        </w:rPr>
      </w:pPr>
      <w:r w:rsidRPr="0056605C">
        <w:rPr>
          <w:color w:val="808080" w:themeColor="background1" w:themeShade="80"/>
          <w:lang w:val="en"/>
        </w:rPr>
        <w:t>FINK, J</w:t>
      </w:r>
      <w:r>
        <w:rPr>
          <w:color w:val="808080" w:themeColor="background1" w:themeShade="80"/>
          <w:lang w:val="en"/>
        </w:rPr>
        <w:t>.</w:t>
      </w:r>
      <w:r w:rsidRPr="0056605C">
        <w:rPr>
          <w:color w:val="808080" w:themeColor="background1" w:themeShade="80"/>
          <w:lang w:val="en"/>
        </w:rPr>
        <w:t xml:space="preserve"> L</w:t>
      </w:r>
      <w:r>
        <w:rPr>
          <w:color w:val="808080" w:themeColor="background1" w:themeShade="80"/>
          <w:lang w:val="en"/>
        </w:rPr>
        <w:t>.</w:t>
      </w:r>
      <w:r w:rsidRPr="0056605C">
        <w:rPr>
          <w:color w:val="808080" w:themeColor="background1" w:themeShade="80"/>
          <w:lang w:val="en"/>
        </w:rPr>
        <w:t xml:space="preserve">, et al., eds., </w:t>
      </w:r>
      <w:r w:rsidRPr="0056605C">
        <w:rPr>
          <w:i/>
          <w:color w:val="808080" w:themeColor="background1" w:themeShade="80"/>
          <w:lang w:val="en"/>
        </w:rPr>
        <w:t>Logic and language in the Middle Ages</w:t>
      </w:r>
      <w:r w:rsidRPr="0056605C">
        <w:rPr>
          <w:color w:val="808080" w:themeColor="background1" w:themeShade="80"/>
          <w:lang w:val="en"/>
        </w:rPr>
        <w:t>. Investigating medieval philosophy</w:t>
      </w:r>
      <w:r>
        <w:rPr>
          <w:color w:val="808080" w:themeColor="background1" w:themeShade="80"/>
          <w:lang w:val="en"/>
        </w:rPr>
        <w:t>, 4</w:t>
      </w:r>
      <w:r w:rsidRPr="0056605C">
        <w:rPr>
          <w:color w:val="808080" w:themeColor="background1" w:themeShade="80"/>
          <w:lang w:val="en"/>
        </w:rPr>
        <w:t>. Leiden, Brill, 2012. 492 p.*</w:t>
      </w:r>
    </w:p>
    <w:p w:rsidR="00FB710A" w:rsidRPr="00F61AE9" w:rsidRDefault="00FB710A" w:rsidP="002802EC">
      <w:pPr>
        <w:pStyle w:val="PargrafoparaBibl"/>
        <w:widowControl/>
        <w:rPr>
          <w:lang w:val="en-US"/>
        </w:rPr>
      </w:pPr>
      <w:r w:rsidRPr="00F61AE9">
        <w:rPr>
          <w:lang w:val="en-US"/>
        </w:rPr>
        <w:t xml:space="preserve">HENTSCHEL, F., ed., </w:t>
      </w:r>
      <w:r w:rsidRPr="00F61AE9">
        <w:rPr>
          <w:i/>
          <w:iCs/>
          <w:lang w:val="en-US"/>
        </w:rPr>
        <w:t>Musik - und die Geschichte der Philosophie und Naturwissenschaften im Mittelalter</w:t>
      </w:r>
      <w:r w:rsidRPr="00F61AE9">
        <w:rPr>
          <w:lang w:val="en-US"/>
        </w:rPr>
        <w:t xml:space="preserve">. </w:t>
      </w:r>
      <w:r w:rsidRPr="00F61AE9">
        <w:rPr>
          <w:i/>
          <w:iCs/>
          <w:lang w:val="en-US"/>
        </w:rPr>
        <w:t>Fragen zur Wechselwirkung von ‘Musica’ und ‘Philosophia’ im Mittelalter.</w:t>
      </w:r>
      <w:r w:rsidRPr="00F61AE9">
        <w:rPr>
          <w:lang w:val="en-US"/>
        </w:rPr>
        <w:t xml:space="preserve"> Studien und Texte zur Geistesgeschichte des Mittelalters, 62. Leiden, Brill, 1998. XI+418 p. [USP]</w:t>
      </w:r>
    </w:p>
    <w:p w:rsidR="008026EE" w:rsidRPr="0053459E" w:rsidRDefault="008026EE" w:rsidP="002802EC">
      <w:pPr>
        <w:pStyle w:val="PargrafoparaBibl"/>
        <w:widowControl/>
        <w:rPr>
          <w:color w:val="808080" w:themeColor="background1" w:themeShade="80"/>
          <w:lang w:val="en-US"/>
        </w:rPr>
      </w:pPr>
      <w:r w:rsidRPr="00A9342F">
        <w:rPr>
          <w:color w:val="808080" w:themeColor="background1" w:themeShade="80"/>
          <w:lang w:val="en-US"/>
        </w:rPr>
        <w:t xml:space="preserve">ROOS, H., Hrsg., </w:t>
      </w:r>
      <w:r w:rsidRPr="00A9342F">
        <w:rPr>
          <w:i/>
          <w:iCs/>
          <w:color w:val="808080" w:themeColor="background1" w:themeShade="80"/>
          <w:lang w:val="en-US"/>
        </w:rPr>
        <w:t>Die Modi significandi des Martinus de Dacia.</w:t>
      </w:r>
      <w:r w:rsidRPr="00A9342F">
        <w:rPr>
          <w:color w:val="808080" w:themeColor="background1" w:themeShade="80"/>
          <w:lang w:val="en-US"/>
        </w:rPr>
        <w:t xml:space="preserve"> </w:t>
      </w:r>
      <w:r w:rsidRPr="0053459E">
        <w:rPr>
          <w:i/>
          <w:color w:val="808080" w:themeColor="background1" w:themeShade="80"/>
          <w:lang w:val="en-US"/>
        </w:rPr>
        <w:t>Forschungen zur Geschichte der Sprachlogik im Mittelalter</w:t>
      </w:r>
      <w:r w:rsidRPr="0053459E">
        <w:rPr>
          <w:color w:val="808080" w:themeColor="background1" w:themeShade="80"/>
          <w:lang w:val="en-US"/>
        </w:rPr>
        <w:t>. BGPTM, XXXVII, 2. Münster, Aschendorff / Kopenhagen, Frost-Hansen, 1952. 167 p.</w:t>
      </w:r>
    </w:p>
    <w:p w:rsidR="0030069E" w:rsidRPr="0030069E" w:rsidRDefault="0030069E" w:rsidP="002802EC">
      <w:pPr>
        <w:pStyle w:val="PargrafoparaBibl"/>
        <w:widowControl/>
        <w:rPr>
          <w:rFonts w:ascii="Arial" w:hAnsi="Arial" w:cs="Arial"/>
          <w:color w:val="333333"/>
          <w:sz w:val="20"/>
          <w:shd w:val="clear" w:color="auto" w:fill="FFFFFF"/>
          <w:lang w:val="en-US"/>
        </w:rPr>
      </w:pPr>
      <w:r w:rsidRPr="00F61AE9">
        <w:rPr>
          <w:noProof/>
          <w:lang w:val="en-US"/>
        </w:rPr>
        <w:t xml:space="preserve">KNUUTTILA, S., and KÄRKKÄINEN, P., eds., </w:t>
      </w:r>
      <w:r w:rsidRPr="00F61AE9">
        <w:rPr>
          <w:i/>
          <w:noProof/>
          <w:lang w:val="en-US"/>
        </w:rPr>
        <w:t>Theories of perception in medieval and early modern philosophy</w:t>
      </w:r>
      <w:r w:rsidRPr="00F61AE9">
        <w:rPr>
          <w:noProof/>
          <w:lang w:val="en-US"/>
        </w:rPr>
        <w:t xml:space="preserve">. Dordrechet, Springer, 2008. </w:t>
      </w:r>
      <w:r w:rsidRPr="00F61AE9">
        <w:rPr>
          <w:lang w:val="en-US"/>
        </w:rPr>
        <w:t xml:space="preserve">292 </w:t>
      </w:r>
      <w:r w:rsidRPr="00F61AE9">
        <w:rPr>
          <w:noProof/>
          <w:lang w:val="en-US"/>
        </w:rPr>
        <w:t>p.</w:t>
      </w:r>
      <w:r w:rsidRPr="0030069E">
        <w:rPr>
          <w:noProof/>
          <w:color w:val="808080" w:themeColor="background1" w:themeShade="80"/>
          <w:lang w:val="en-US"/>
        </w:rPr>
        <w:t>*</w:t>
      </w:r>
      <w:r w:rsidRPr="00F61AE9">
        <w:rPr>
          <w:noProof/>
          <w:lang w:val="en-US"/>
        </w:rPr>
        <w:t xml:space="preserve"> </w:t>
      </w:r>
      <w:r w:rsidR="007807C3">
        <w:rPr>
          <w:noProof/>
          <w:lang w:val="en-US"/>
        </w:rPr>
        <w:t xml:space="preserve">[UFABC] </w:t>
      </w:r>
      <w:r w:rsidRPr="00F61AE9">
        <w:rPr>
          <w:noProof/>
          <w:lang w:val="en-US"/>
        </w:rPr>
        <w:t>[UNICAMP]</w:t>
      </w:r>
    </w:p>
    <w:p w:rsidR="00FB710A" w:rsidRPr="002F629C" w:rsidRDefault="00FB710A" w:rsidP="002802EC">
      <w:pPr>
        <w:pStyle w:val="PargrafoparaBibl"/>
        <w:widowControl/>
        <w:rPr>
          <w:color w:val="808080"/>
          <w:lang w:val="en-US"/>
        </w:rPr>
      </w:pPr>
      <w:r w:rsidRPr="002F629C">
        <w:rPr>
          <w:color w:val="808080"/>
          <w:lang w:val="en"/>
        </w:rPr>
        <w:t>LAGERLUND, H., and THOM, P., eds.</w:t>
      </w:r>
      <w:r w:rsidRPr="002F629C">
        <w:rPr>
          <w:b/>
          <w:color w:val="808080"/>
          <w:lang w:val="en"/>
        </w:rPr>
        <w:t xml:space="preserve"> </w:t>
      </w:r>
      <w:r w:rsidRPr="002F629C">
        <w:rPr>
          <w:i/>
          <w:color w:val="808080"/>
          <w:lang w:val="en"/>
        </w:rPr>
        <w:t>Companion to the Philosophy of Robert Kilwardby</w:t>
      </w:r>
      <w:r w:rsidRPr="002F629C">
        <w:rPr>
          <w:color w:val="808080"/>
          <w:lang w:val="en"/>
        </w:rPr>
        <w:t>.</w:t>
      </w:r>
      <w:r w:rsidRPr="00E91334">
        <w:rPr>
          <w:iCs/>
          <w:color w:val="808080"/>
          <w:lang w:val="en-US"/>
        </w:rPr>
        <w:t xml:space="preserve"> </w:t>
      </w:r>
      <w:r w:rsidRPr="002F629C">
        <w:rPr>
          <w:color w:val="808080"/>
          <w:lang w:val="en"/>
        </w:rPr>
        <w:t>Brill’s Companions to the Christian Tradition, 37. Leiden, Brill, 2012.*</w:t>
      </w:r>
    </w:p>
    <w:p w:rsidR="00FB710A" w:rsidRPr="00F61AE9" w:rsidRDefault="00FB710A" w:rsidP="002802EC">
      <w:pPr>
        <w:pStyle w:val="PargrafoparaBibl"/>
        <w:widowControl/>
        <w:rPr>
          <w:lang w:val="en-US"/>
        </w:rPr>
      </w:pPr>
      <w:r w:rsidRPr="00F61AE9">
        <w:rPr>
          <w:lang w:val="en-US"/>
        </w:rPr>
        <w:t xml:space="preserve">MARENBON, J., ed., </w:t>
      </w:r>
      <w:r w:rsidRPr="00F61AE9">
        <w:rPr>
          <w:i/>
          <w:iCs/>
          <w:lang w:val="en-US"/>
        </w:rPr>
        <w:t>Aristotle in Britain during the Middle Ages</w:t>
      </w:r>
      <w:r w:rsidRPr="00F61AE9">
        <w:rPr>
          <w:lang w:val="en-US"/>
        </w:rPr>
        <w:t xml:space="preserve">. </w:t>
      </w:r>
      <w:r w:rsidR="00511A92">
        <w:t>Rencontres de philosophie médiévale</w:t>
      </w:r>
      <w:r w:rsidRPr="00F61AE9">
        <w:t xml:space="preserve">, 5. </w:t>
      </w:r>
      <w:r w:rsidRPr="00F61AE9">
        <w:rPr>
          <w:noProof/>
          <w:szCs w:val="15"/>
        </w:rPr>
        <w:t>Louvain-La-Neuve, FIDEM</w:t>
      </w:r>
      <w:r w:rsidRPr="00F61AE9">
        <w:rPr>
          <w:noProof/>
          <w:szCs w:val="15"/>
          <w:lang w:val="es-ES_tradnl"/>
        </w:rPr>
        <w:t xml:space="preserve">, </w:t>
      </w:r>
      <w:r w:rsidRPr="00F61AE9">
        <w:t xml:space="preserve">1996. </w:t>
      </w:r>
      <w:r w:rsidRPr="00F61AE9">
        <w:rPr>
          <w:lang w:val="en-US"/>
        </w:rPr>
        <w:t>VIII+380 p. [UNICAMP] [USP]</w:t>
      </w:r>
    </w:p>
    <w:p w:rsidR="00FB710A" w:rsidRPr="00F61AE9" w:rsidRDefault="00FB710A" w:rsidP="002802EC">
      <w:pPr>
        <w:pStyle w:val="PargrafoparaBibl"/>
        <w:widowControl/>
        <w:rPr>
          <w:lang w:val="en-US"/>
        </w:rPr>
      </w:pPr>
      <w:r w:rsidRPr="00F61AE9">
        <w:rPr>
          <w:lang w:val="en-US"/>
        </w:rPr>
        <w:t xml:space="preserve">READ, S., ed., </w:t>
      </w:r>
      <w:r w:rsidRPr="00F61AE9">
        <w:rPr>
          <w:i/>
          <w:iCs/>
          <w:lang w:val="en-US"/>
        </w:rPr>
        <w:t>Sophisms in medieval logic and grammar</w:t>
      </w:r>
      <w:r w:rsidRPr="00F61AE9">
        <w:rPr>
          <w:lang w:val="en-US"/>
        </w:rPr>
        <w:t>. Dordrecht, Kluwer, 1993. 421 p. [USP]</w:t>
      </w:r>
    </w:p>
    <w:p w:rsidR="0056605C" w:rsidRPr="0056605C" w:rsidRDefault="0056605C" w:rsidP="002802EC">
      <w:pPr>
        <w:pStyle w:val="PargrafoparaBibl"/>
        <w:widowControl/>
        <w:rPr>
          <w:color w:val="808080" w:themeColor="background1" w:themeShade="80"/>
          <w:lang w:val="en"/>
        </w:rPr>
      </w:pPr>
      <w:r w:rsidRPr="0056605C">
        <w:rPr>
          <w:color w:val="808080" w:themeColor="background1" w:themeShade="80"/>
          <w:lang w:val="en"/>
        </w:rPr>
        <w:t>SILVA, J</w:t>
      </w:r>
      <w:r>
        <w:rPr>
          <w:color w:val="808080" w:themeColor="background1" w:themeShade="80"/>
          <w:lang w:val="en"/>
        </w:rPr>
        <w:t>.</w:t>
      </w:r>
      <w:r w:rsidRPr="0056605C">
        <w:rPr>
          <w:color w:val="808080" w:themeColor="background1" w:themeShade="80"/>
          <w:lang w:val="en"/>
        </w:rPr>
        <w:t xml:space="preserve"> F</w:t>
      </w:r>
      <w:r>
        <w:rPr>
          <w:color w:val="808080" w:themeColor="background1" w:themeShade="80"/>
          <w:lang w:val="en"/>
        </w:rPr>
        <w:t>.</w:t>
      </w:r>
      <w:r w:rsidRPr="0056605C">
        <w:rPr>
          <w:color w:val="808080" w:themeColor="background1" w:themeShade="80"/>
          <w:lang w:val="en"/>
        </w:rPr>
        <w:t xml:space="preserve">, </w:t>
      </w:r>
      <w:r w:rsidRPr="0056605C">
        <w:rPr>
          <w:i/>
          <w:color w:val="808080" w:themeColor="background1" w:themeShade="80"/>
          <w:lang w:val="en"/>
        </w:rPr>
        <w:t>Robert Kilwardby on the human soul. Plurality of forms and censorship in the Thirteenth Century</w:t>
      </w:r>
      <w:r w:rsidRPr="0056605C">
        <w:rPr>
          <w:color w:val="808080" w:themeColor="background1" w:themeShade="80"/>
          <w:lang w:val="en"/>
        </w:rPr>
        <w:t>. Investigating medieval philosophy, 3.</w:t>
      </w:r>
      <w:r w:rsidRPr="0056605C">
        <w:rPr>
          <w:color w:val="808080" w:themeColor="background1" w:themeShade="80"/>
          <w:lang w:val="en-US"/>
        </w:rPr>
        <w:t xml:space="preserve"> Leiden, Brill,</w:t>
      </w:r>
      <w:r>
        <w:rPr>
          <w:color w:val="808080" w:themeColor="background1" w:themeShade="80"/>
          <w:lang w:val="en-US"/>
        </w:rPr>
        <w:t xml:space="preserve"> 2012. 416 p.*</w:t>
      </w:r>
    </w:p>
    <w:p w:rsidR="00FB710A" w:rsidRPr="007350DB" w:rsidRDefault="00FB710A" w:rsidP="002802EC">
      <w:pPr>
        <w:pStyle w:val="PargrafoparaBibl"/>
        <w:widowControl/>
        <w:rPr>
          <w:color w:val="808080"/>
          <w:szCs w:val="22"/>
        </w:rPr>
      </w:pPr>
      <w:r w:rsidRPr="00F61AE9">
        <w:rPr>
          <w:szCs w:val="22"/>
          <w:lang w:val="en-US"/>
        </w:rPr>
        <w:t xml:space="preserve">LONG, R. J., ed., </w:t>
      </w:r>
      <w:r w:rsidRPr="00F61AE9">
        <w:rPr>
          <w:i/>
          <w:szCs w:val="22"/>
          <w:lang w:val="en-US"/>
        </w:rPr>
        <w:t>Philosophy and the God of Abraham</w:t>
      </w:r>
      <w:r w:rsidRPr="00F61AE9">
        <w:rPr>
          <w:szCs w:val="22"/>
          <w:lang w:val="en-US"/>
        </w:rPr>
        <w:t xml:space="preserve">. Papers in mediaeval studies, 12. Toronto, PIMS, 1991. </w:t>
      </w:r>
      <w:r w:rsidRPr="007350DB">
        <w:rPr>
          <w:szCs w:val="22"/>
        </w:rPr>
        <w:t>X+296 p.</w:t>
      </w:r>
      <w:r w:rsidRPr="007350DB">
        <w:rPr>
          <w:color w:val="808080"/>
          <w:szCs w:val="22"/>
        </w:rPr>
        <w:t xml:space="preserve"> </w:t>
      </w:r>
      <w:r w:rsidRPr="007350DB">
        <w:rPr>
          <w:szCs w:val="22"/>
        </w:rPr>
        <w:t>[UFSCar]</w:t>
      </w:r>
      <w:r w:rsidRPr="007350DB">
        <w:rPr>
          <w:color w:val="808080"/>
          <w:szCs w:val="22"/>
        </w:rPr>
        <w:t xml:space="preserve"> </w:t>
      </w:r>
      <w:r w:rsidRPr="007350DB">
        <w:rPr>
          <w:szCs w:val="22"/>
        </w:rPr>
        <w:t>[UNICAMP]</w:t>
      </w:r>
      <w:r w:rsidRPr="007350DB">
        <w:t xml:space="preserve"> [USP] </w:t>
      </w:r>
      <w:r w:rsidR="00E0443F" w:rsidRPr="008B3618">
        <w:t>{NA}</w:t>
      </w:r>
    </w:p>
    <w:p w:rsidR="00B95661" w:rsidRPr="00B95661" w:rsidRDefault="00B95661" w:rsidP="002802EC">
      <w:pPr>
        <w:pStyle w:val="PargrafoparaBibl"/>
        <w:widowControl/>
        <w:rPr>
          <w:lang w:val="en-US"/>
        </w:rPr>
      </w:pPr>
      <w:r w:rsidRPr="00F61AE9">
        <w:t xml:space="preserve">ROBIGLIO, A. A., </w:t>
      </w:r>
      <w:r w:rsidRPr="00F61AE9">
        <w:rPr>
          <w:i/>
        </w:rPr>
        <w:t>La sopravvivenza e la gloria: appunti sulla formazione della prima scuola tomista</w:t>
      </w:r>
      <w:r>
        <w:rPr>
          <w:i/>
        </w:rPr>
        <w:t xml:space="preserve">, sec. </w:t>
      </w:r>
      <w:r w:rsidRPr="00B95661">
        <w:rPr>
          <w:i/>
          <w:lang w:val="en-US"/>
        </w:rPr>
        <w:t>XIV</w:t>
      </w:r>
      <w:r w:rsidRPr="00B95661">
        <w:rPr>
          <w:lang w:val="en-US"/>
        </w:rPr>
        <w:t>. Bologna, ESD, 2008. 111 p. [USP]</w:t>
      </w:r>
    </w:p>
    <w:p w:rsidR="00FB710A" w:rsidRPr="00F61AE9" w:rsidRDefault="00FB710A" w:rsidP="002802EC">
      <w:pPr>
        <w:pStyle w:val="PargrafoparaBibl"/>
        <w:widowControl/>
        <w:rPr>
          <w:lang w:val="en-US"/>
        </w:rPr>
      </w:pPr>
      <w:r w:rsidRPr="00F61AE9">
        <w:rPr>
          <w:lang w:val="en-US"/>
        </w:rPr>
        <w:t xml:space="preserve">STEEL, C., et al., </w:t>
      </w:r>
      <w:r w:rsidRPr="00F61AE9">
        <w:rPr>
          <w:i/>
          <w:lang w:val="en-US"/>
        </w:rPr>
        <w:t>Aristotle’s animals in the Middle Ages and Renaissance</w:t>
      </w:r>
      <w:r w:rsidRPr="00F61AE9">
        <w:rPr>
          <w:lang w:val="en-US"/>
        </w:rPr>
        <w:t>. Mediaevalia lovaniensia. s. 1, studia, 27. Leuven, UP, 1999. 408 p. [UNICAMP]</w:t>
      </w:r>
    </w:p>
    <w:p w:rsidR="00FB710A" w:rsidRPr="00F61AE9" w:rsidRDefault="00FB710A" w:rsidP="002802EC">
      <w:pPr>
        <w:pStyle w:val="PargrafoparaBibl"/>
        <w:widowControl/>
        <w:rPr>
          <w:noProof/>
          <w:szCs w:val="22"/>
          <w:lang w:val="en-US"/>
        </w:rPr>
      </w:pPr>
      <w:r w:rsidRPr="00F61AE9">
        <w:rPr>
          <w:noProof/>
          <w:szCs w:val="22"/>
          <w:lang w:val="en-US"/>
        </w:rPr>
        <w:t xml:space="preserve">THOM, P., </w:t>
      </w:r>
      <w:r w:rsidRPr="00F61AE9">
        <w:rPr>
          <w:i/>
          <w:noProof/>
          <w:szCs w:val="22"/>
          <w:lang w:val="en-US"/>
        </w:rPr>
        <w:t>Logic and ontology in the syllogistic of Robert Kilwardby</w:t>
      </w:r>
      <w:r w:rsidRPr="00F61AE9">
        <w:rPr>
          <w:noProof/>
          <w:szCs w:val="22"/>
          <w:lang w:val="en-US"/>
        </w:rPr>
        <w:t xml:space="preserve">. Studien und Texte zur Geistesgeschichte des Mittelalters, 92. Leiden, Brill, 2007. XX+316 p. </w:t>
      </w:r>
      <w:r w:rsidRPr="00F61AE9">
        <w:rPr>
          <w:lang w:val="en-US"/>
        </w:rPr>
        <w:t>[USP]</w:t>
      </w:r>
    </w:p>
    <w:p w:rsidR="00583021" w:rsidRDefault="00583021" w:rsidP="002802EC">
      <w:pPr>
        <w:pStyle w:val="PargrafoparaBibl"/>
        <w:widowControl/>
        <w:rPr>
          <w:lang w:val="en-US"/>
        </w:rPr>
      </w:pPr>
      <w:r w:rsidRPr="00B86C2B">
        <w:rPr>
          <w:lang w:val="en-US"/>
        </w:rPr>
        <w:lastRenderedPageBreak/>
        <w:t xml:space="preserve">THOM, P., </w:t>
      </w:r>
      <w:r w:rsidRPr="00B86C2B">
        <w:rPr>
          <w:i/>
          <w:lang w:val="en-US"/>
        </w:rPr>
        <w:t>Medieval modal systems. Problems and concepts</w:t>
      </w:r>
      <w:r w:rsidRPr="00B86C2B">
        <w:rPr>
          <w:lang w:val="en-US"/>
        </w:rPr>
        <w:t xml:space="preserve">. Ashgate Studies in medieval philosophy. </w:t>
      </w:r>
      <w:r w:rsidRPr="00F42598">
        <w:rPr>
          <w:lang w:val="en-US"/>
        </w:rPr>
        <w:t xml:space="preserve">Aldershot, Ashgate, 2003. </w:t>
      </w:r>
      <w:r>
        <w:rPr>
          <w:lang w:val="en-US"/>
        </w:rPr>
        <w:t>XII+216 p. [UFABC] [UFSCar] [USP]</w:t>
      </w:r>
    </w:p>
    <w:p w:rsidR="00087F4D" w:rsidRPr="008B17A1" w:rsidRDefault="00087F4D" w:rsidP="002802EC">
      <w:pPr>
        <w:pStyle w:val="PargrafoparaBibl"/>
        <w:widowControl/>
        <w:rPr>
          <w:lang w:val="es-ES_tradnl"/>
        </w:rPr>
      </w:pPr>
    </w:p>
    <w:p w:rsidR="00FB710A" w:rsidRPr="00A91BAF" w:rsidRDefault="00FB710A" w:rsidP="002802EC">
      <w:pPr>
        <w:spacing w:after="200" w:line="276" w:lineRule="auto"/>
        <w:rPr>
          <w:bCs/>
          <w:lang w:val="en-US"/>
        </w:rPr>
      </w:pPr>
      <w:r w:rsidRPr="00A91BAF">
        <w:rPr>
          <w:bCs/>
          <w:lang w:val="en-US"/>
        </w:rPr>
        <w:br w:type="page"/>
      </w:r>
    </w:p>
    <w:p w:rsidR="00FB710A" w:rsidRPr="00A542F9" w:rsidRDefault="00FB710A" w:rsidP="002802EC">
      <w:pPr>
        <w:pStyle w:val="Ttulo4"/>
        <w:widowControl/>
        <w:rPr>
          <w:color w:val="FF0000"/>
          <w:lang w:val="en-US"/>
        </w:rPr>
      </w:pPr>
      <w:r w:rsidRPr="00A542F9">
        <w:rPr>
          <w:color w:val="FF0000"/>
          <w:lang w:val="en-US"/>
        </w:rPr>
        <w:lastRenderedPageBreak/>
        <w:t xml:space="preserve">rodolfo de </w:t>
      </w:r>
      <w:r w:rsidRPr="00A542F9">
        <w:rPr>
          <w:iCs/>
          <w:color w:val="FF0000"/>
          <w:lang w:val="en-US"/>
        </w:rPr>
        <w:t>biberach</w:t>
      </w:r>
      <w:r w:rsidRPr="00A542F9">
        <w:rPr>
          <w:color w:val="FF0000"/>
          <w:lang w:val="en-US"/>
        </w:rPr>
        <w:t>, ca. 1270-1326</w:t>
      </w:r>
    </w:p>
    <w:p w:rsidR="00FD4AFA" w:rsidRDefault="00FD4AFA" w:rsidP="002802EC">
      <w:pPr>
        <w:pStyle w:val="Ttulo5"/>
        <w:keepNext/>
        <w:spacing w:before="0"/>
        <w:rPr>
          <w:color w:val="FF0000"/>
          <w:lang w:val="es-ES_tradnl"/>
        </w:rPr>
      </w:pPr>
      <w:r>
        <w:rPr>
          <w:color w:val="FF0000"/>
          <w:lang w:val="es-ES_tradnl"/>
        </w:rPr>
        <w:t>Textos</w:t>
      </w:r>
    </w:p>
    <w:p w:rsidR="001968BA" w:rsidRDefault="001968BA" w:rsidP="001968BA">
      <w:pPr>
        <w:pStyle w:val="PargrafoparaBibl"/>
        <w:widowControl/>
      </w:pPr>
      <w:r w:rsidRPr="001968BA">
        <w:rPr>
          <w:szCs w:val="16"/>
          <w:lang w:val="en-US"/>
        </w:rPr>
        <w:t>RODOLPHE DE BIBERACH</w:t>
      </w:r>
      <w:r w:rsidRPr="009B0569">
        <w:rPr>
          <w:szCs w:val="16"/>
          <w:lang w:val="en-US"/>
        </w:rPr>
        <w:t xml:space="preserve">, </w:t>
      </w:r>
      <w:r w:rsidRPr="009B0569">
        <w:rPr>
          <w:i/>
          <w:szCs w:val="16"/>
          <w:lang w:val="en-US"/>
        </w:rPr>
        <w:t>De septem itineribus aeternitatis</w:t>
      </w:r>
      <w:r w:rsidRPr="009B0569">
        <w:rPr>
          <w:szCs w:val="16"/>
          <w:lang w:val="en-US"/>
        </w:rPr>
        <w:t xml:space="preserve"> </w:t>
      </w:r>
      <w:r>
        <w:rPr>
          <w:szCs w:val="16"/>
          <w:lang w:val="en-US"/>
        </w:rPr>
        <w:t xml:space="preserve">in </w:t>
      </w:r>
      <w:r w:rsidRPr="007A4F4D">
        <w:rPr>
          <w:rFonts w:hint="eastAsia"/>
          <w:i/>
        </w:rPr>
        <w:t xml:space="preserve">Bonaventurae Opera </w:t>
      </w:r>
      <w:r w:rsidRPr="007A4F4D">
        <w:rPr>
          <w:i/>
        </w:rPr>
        <w:t>o</w:t>
      </w:r>
      <w:r w:rsidRPr="007A4F4D">
        <w:rPr>
          <w:rFonts w:hint="eastAsia"/>
          <w:i/>
        </w:rPr>
        <w:t>mnia</w:t>
      </w:r>
      <w:r>
        <w:t>, VIII.</w:t>
      </w:r>
      <w:r w:rsidRPr="007A4F4D">
        <w:rPr>
          <w:rFonts w:hint="eastAsia"/>
        </w:rPr>
        <w:t xml:space="preserve"> </w:t>
      </w:r>
      <w:r>
        <w:t>C</w:t>
      </w:r>
      <w:r w:rsidRPr="007A4F4D">
        <w:rPr>
          <w:rFonts w:hint="eastAsia"/>
        </w:rPr>
        <w:t>ura et studio A.</w:t>
      </w:r>
      <w:r>
        <w:t xml:space="preserve"> </w:t>
      </w:r>
      <w:r w:rsidRPr="007A4F4D">
        <w:rPr>
          <w:rFonts w:hint="eastAsia"/>
        </w:rPr>
        <w:t>C. Peltier.</w:t>
      </w:r>
      <w:r w:rsidRPr="007A4F4D">
        <w:t xml:space="preserve"> Parisiis, Ludovicus Vivès, 186</w:t>
      </w:r>
      <w:r>
        <w:t>6</w:t>
      </w:r>
      <w:r w:rsidRPr="007A4F4D">
        <w:t xml:space="preserve">. </w:t>
      </w:r>
      <w:r>
        <w:t xml:space="preserve">648 p. </w:t>
      </w:r>
      <w:r w:rsidRPr="00835295">
        <w:t>[Redentoristas]</w:t>
      </w:r>
    </w:p>
    <w:p w:rsidR="00FB710A" w:rsidRDefault="00FB710A" w:rsidP="002802EC">
      <w:pPr>
        <w:pStyle w:val="PargrafoparaBibl"/>
        <w:widowControl/>
        <w:rPr>
          <w:szCs w:val="16"/>
          <w:lang w:val="en-US"/>
        </w:rPr>
      </w:pPr>
      <w:r w:rsidRPr="009B0569">
        <w:rPr>
          <w:szCs w:val="16"/>
          <w:lang w:val="en-US"/>
        </w:rPr>
        <w:t xml:space="preserve">RUDOLF VON BIBERACH, </w:t>
      </w:r>
      <w:r w:rsidRPr="009B0569">
        <w:rPr>
          <w:i/>
          <w:szCs w:val="16"/>
          <w:lang w:val="en-US"/>
        </w:rPr>
        <w:t>De septem itineribus aeternitatis</w:t>
      </w:r>
      <w:r w:rsidRPr="009B0569">
        <w:rPr>
          <w:szCs w:val="16"/>
          <w:lang w:val="en-US"/>
        </w:rPr>
        <w:t xml:space="preserve">. </w:t>
      </w:r>
      <w:r w:rsidRPr="009B0569">
        <w:rPr>
          <w:lang w:val="en-US"/>
        </w:rPr>
        <w:t xml:space="preserve">Nachdruck der Ausgabe von </w:t>
      </w:r>
      <w:r w:rsidR="001968BA" w:rsidRPr="00F327F8">
        <w:rPr>
          <w:lang w:val="en-US"/>
        </w:rPr>
        <w:t xml:space="preserve">A. C. </w:t>
      </w:r>
      <w:r w:rsidRPr="009B0569">
        <w:rPr>
          <w:lang w:val="en-US"/>
        </w:rPr>
        <w:t>Peltier</w:t>
      </w:r>
      <w:r w:rsidR="00F327F8" w:rsidRPr="00F327F8">
        <w:rPr>
          <w:lang w:val="en-US"/>
        </w:rPr>
        <w:t xml:space="preserve">. </w:t>
      </w:r>
      <w:r w:rsidRPr="009B0569">
        <w:rPr>
          <w:lang w:val="en-US"/>
        </w:rPr>
        <w:t xml:space="preserve">Mit einer Einleitung in die lateinische Überlieferung und Corrigenda zum Text von M. Schmidt. </w:t>
      </w:r>
      <w:r w:rsidRPr="00F61AE9">
        <w:rPr>
          <w:lang w:val="en-US"/>
        </w:rPr>
        <w:t xml:space="preserve">Christliche Mystik, 1. Stuttgart-Bad Cannstatt, </w:t>
      </w:r>
      <w:r w:rsidRPr="00F61AE9">
        <w:rPr>
          <w:szCs w:val="16"/>
          <w:lang w:val="en-US"/>
        </w:rPr>
        <w:t>Frommann-Holzboog, 1985</w:t>
      </w:r>
      <w:r w:rsidR="00831EAF">
        <w:rPr>
          <w:szCs w:val="16"/>
          <w:lang w:val="en-US"/>
        </w:rPr>
        <w:t>. XLVI+93 S. [UFSCar] [USP]</w:t>
      </w:r>
    </w:p>
    <w:p w:rsidR="00FB710A" w:rsidRDefault="00FB710A" w:rsidP="002802EC">
      <w:pPr>
        <w:pStyle w:val="PargrafoparaBibl"/>
        <w:widowControl/>
        <w:rPr>
          <w:szCs w:val="16"/>
          <w:lang w:val="en-US"/>
        </w:rPr>
      </w:pPr>
      <w:r w:rsidRPr="00F61AE9">
        <w:rPr>
          <w:szCs w:val="16"/>
          <w:lang w:val="en-US"/>
        </w:rPr>
        <w:t xml:space="preserve">RUDOLF VON BIBERACH, </w:t>
      </w:r>
      <w:r w:rsidR="00FD4AFA">
        <w:rPr>
          <w:i/>
          <w:szCs w:val="16"/>
          <w:lang w:val="en-US"/>
        </w:rPr>
        <w:t xml:space="preserve">Die </w:t>
      </w:r>
      <w:r w:rsidRPr="00F61AE9">
        <w:rPr>
          <w:i/>
          <w:szCs w:val="16"/>
          <w:lang w:val="en-US"/>
        </w:rPr>
        <w:t>Sieben Straßen zu Gott</w:t>
      </w:r>
      <w:r w:rsidRPr="00F61AE9">
        <w:rPr>
          <w:szCs w:val="16"/>
          <w:lang w:val="en-US"/>
        </w:rPr>
        <w:t xml:space="preserve">. Revidierte hochalemannische Übersetzung nach der Handschrift Einsiedeln 278 mit hochdeutscher Übersetzung. Synoptische Ausgabe hrsg. und eingeleitet von M. Schmidt. </w:t>
      </w:r>
      <w:r w:rsidR="00FD4AFA">
        <w:rPr>
          <w:szCs w:val="16"/>
          <w:lang w:val="en-US"/>
        </w:rPr>
        <w:t>[</w:t>
      </w:r>
      <w:r w:rsidR="00FD4AFA" w:rsidRPr="00FD4AFA">
        <w:rPr>
          <w:szCs w:val="16"/>
          <w:lang w:val="en-US"/>
        </w:rPr>
        <w:t xml:space="preserve">Spicilegium Bonaventurianum, 6. Quaracchi, 1969]. </w:t>
      </w:r>
      <w:r w:rsidRPr="00F61AE9">
        <w:rPr>
          <w:szCs w:val="16"/>
          <w:lang w:val="en-US"/>
        </w:rPr>
        <w:t>Christliche Mystik, 2. Frommann-Holzboog, 1985.</w:t>
      </w:r>
      <w:r w:rsidR="00E0443F">
        <w:rPr>
          <w:szCs w:val="16"/>
          <w:lang w:val="en-US"/>
        </w:rPr>
        <w:t xml:space="preserve"> XX</w:t>
      </w:r>
      <w:r w:rsidR="00831EAF">
        <w:rPr>
          <w:szCs w:val="16"/>
          <w:lang w:val="en-US"/>
        </w:rPr>
        <w:t>IX+367 S. [UFSCar] [USP]</w:t>
      </w:r>
    </w:p>
    <w:p w:rsidR="00FB710A" w:rsidRPr="00D8177D" w:rsidRDefault="00AA4FB5" w:rsidP="002802EC">
      <w:pPr>
        <w:pStyle w:val="Ttulo5"/>
        <w:keepNext/>
        <w:spacing w:before="0"/>
        <w:rPr>
          <w:color w:val="FF0000"/>
          <w:lang w:val="en-US"/>
        </w:rPr>
      </w:pPr>
      <w:r>
        <w:rPr>
          <w:color w:val="FF0000"/>
          <w:lang w:val="en-US"/>
        </w:rPr>
        <w:t>Comentadores</w:t>
      </w:r>
    </w:p>
    <w:p w:rsidR="00FB710A" w:rsidRPr="001C6B85" w:rsidRDefault="00FB710A" w:rsidP="002802EC">
      <w:pPr>
        <w:pStyle w:val="PargrafoparaBibl"/>
        <w:widowControl/>
        <w:rPr>
          <w:color w:val="808080"/>
          <w:lang w:val="en-US"/>
        </w:rPr>
      </w:pPr>
      <w:r w:rsidRPr="001C6B85">
        <w:rPr>
          <w:color w:val="808080"/>
          <w:lang w:val="en-US"/>
        </w:rPr>
        <w:t xml:space="preserve">SCHMIDT, M., </w:t>
      </w:r>
      <w:r w:rsidRPr="001C6B85">
        <w:rPr>
          <w:i/>
          <w:color w:val="808080"/>
          <w:lang w:val="en-US"/>
        </w:rPr>
        <w:t>Wortindex zu Rudolfs von Biberach “Die Siben Strassen zu Got”</w:t>
      </w:r>
      <w:r w:rsidRPr="001C6B85">
        <w:rPr>
          <w:color w:val="808080"/>
          <w:lang w:val="en-US"/>
        </w:rPr>
        <w:t>. Amsterdam, Rodopi, 1980. 717 p.</w:t>
      </w:r>
    </w:p>
    <w:p w:rsidR="00FB710A" w:rsidRDefault="00FB710A" w:rsidP="002802EC">
      <w:pPr>
        <w:pStyle w:val="PargrafoparaBibl"/>
        <w:widowControl/>
        <w:rPr>
          <w:color w:val="808080"/>
          <w:lang w:val="en-US"/>
        </w:rPr>
      </w:pPr>
      <w:r w:rsidRPr="001C6B85">
        <w:rPr>
          <w:color w:val="808080"/>
          <w:lang w:val="en-US"/>
        </w:rPr>
        <w:t xml:space="preserve">RUDY, G., </w:t>
      </w:r>
      <w:r w:rsidRPr="001C6B85">
        <w:rPr>
          <w:i/>
          <w:color w:val="808080"/>
          <w:lang w:val="en-US"/>
        </w:rPr>
        <w:t>Mystical language of sensation in the Later Middle Ages</w:t>
      </w:r>
      <w:r w:rsidRPr="001C6B85">
        <w:rPr>
          <w:color w:val="808080"/>
          <w:lang w:val="en-US"/>
        </w:rPr>
        <w:t>. Studies in medieval history and culture, 14. London, Routledge, 2002. 188 p.</w:t>
      </w:r>
      <w:r w:rsidR="00241E03">
        <w:rPr>
          <w:color w:val="808080"/>
          <w:lang w:val="en-US"/>
        </w:rPr>
        <w:t>*</w:t>
      </w:r>
    </w:p>
    <w:p w:rsidR="007B4F78" w:rsidRPr="00B35113" w:rsidRDefault="007B4F78" w:rsidP="002802EC">
      <w:pPr>
        <w:pStyle w:val="PargrafoparaBibl"/>
        <w:widowControl/>
        <w:rPr>
          <w:color w:val="808080" w:themeColor="background1" w:themeShade="80"/>
        </w:rPr>
      </w:pPr>
      <w:r w:rsidRPr="005D68C7">
        <w:rPr>
          <w:color w:val="808080" w:themeColor="background1" w:themeShade="80"/>
          <w:lang w:val="en-US"/>
        </w:rPr>
        <w:t xml:space="preserve">STURLESE, L., </w:t>
      </w:r>
      <w:r w:rsidRPr="005D68C7">
        <w:rPr>
          <w:i/>
          <w:color w:val="808080" w:themeColor="background1" w:themeShade="80"/>
          <w:lang w:val="en-US"/>
        </w:rPr>
        <w:t>Storia della filosofia tedesca nel Medioevo dagli inizi alla fine del XII secolo</w:t>
      </w:r>
      <w:r w:rsidRPr="005D68C7">
        <w:rPr>
          <w:color w:val="808080" w:themeColor="background1" w:themeShade="80"/>
          <w:lang w:val="en-US"/>
        </w:rPr>
        <w:t xml:space="preserve">. </w:t>
      </w:r>
      <w:r w:rsidRPr="00B35113">
        <w:rPr>
          <w:color w:val="808080" w:themeColor="background1" w:themeShade="80"/>
        </w:rPr>
        <w:t>Accademia toscana di scienze e lettere La Colombaria, Studi, 105. Firenze, Olschki</w:t>
      </w:r>
      <w:r>
        <w:rPr>
          <w:color w:val="808080" w:themeColor="background1" w:themeShade="80"/>
        </w:rPr>
        <w:t>, 1990. 244 p.*</w:t>
      </w:r>
    </w:p>
    <w:p w:rsidR="007B4F78" w:rsidRPr="007B4F78" w:rsidRDefault="007B4F78" w:rsidP="002802EC">
      <w:pPr>
        <w:pStyle w:val="PargrafoparaBibl"/>
        <w:widowControl/>
        <w:rPr>
          <w:color w:val="808080" w:themeColor="background1" w:themeShade="80"/>
          <w:lang w:val="en-US"/>
        </w:rPr>
      </w:pPr>
      <w:r w:rsidRPr="00B35113">
        <w:rPr>
          <w:color w:val="808080" w:themeColor="background1" w:themeShade="80"/>
        </w:rPr>
        <w:t>STURLESE, L</w:t>
      </w:r>
      <w:r>
        <w:rPr>
          <w:color w:val="808080" w:themeColor="background1" w:themeShade="80"/>
        </w:rPr>
        <w:t>.</w:t>
      </w:r>
      <w:r w:rsidRPr="00B35113">
        <w:rPr>
          <w:color w:val="808080" w:themeColor="background1" w:themeShade="80"/>
        </w:rPr>
        <w:t xml:space="preserve">, </w:t>
      </w:r>
      <w:r w:rsidRPr="00B35113">
        <w:rPr>
          <w:i/>
          <w:color w:val="808080" w:themeColor="background1" w:themeShade="80"/>
        </w:rPr>
        <w:t>Storia della filosofia tedesca nel Medioevo. Il secolo XIII</w:t>
      </w:r>
      <w:r w:rsidRPr="00B35113">
        <w:rPr>
          <w:color w:val="808080" w:themeColor="background1" w:themeShade="80"/>
        </w:rPr>
        <w:t>. Accademia toscana di scienze e lettere La Colombaria, Studi, 149. Firenze, Olschki,</w:t>
      </w:r>
      <w:r>
        <w:rPr>
          <w:color w:val="808080" w:themeColor="background1" w:themeShade="80"/>
        </w:rPr>
        <w:t xml:space="preserve"> 1996. </w:t>
      </w:r>
      <w:r w:rsidRPr="007B4F78">
        <w:rPr>
          <w:color w:val="808080" w:themeColor="background1" w:themeShade="80"/>
          <w:lang w:val="en-US"/>
        </w:rPr>
        <w:t>304 p.*</w:t>
      </w:r>
    </w:p>
    <w:p w:rsidR="00FB710A" w:rsidRDefault="00FB710A" w:rsidP="002802EC">
      <w:pPr>
        <w:pStyle w:val="PargrafoparaBibl"/>
        <w:widowControl/>
        <w:rPr>
          <w:szCs w:val="24"/>
          <w:lang w:val="en-US"/>
        </w:rPr>
      </w:pPr>
      <w:r w:rsidRPr="00F61AE9">
        <w:rPr>
          <w:szCs w:val="24"/>
          <w:lang w:val="en-US"/>
        </w:rPr>
        <w:t xml:space="preserve">WARNAR, G., and WEBB, D., eds., </w:t>
      </w:r>
      <w:r w:rsidRPr="00F61AE9">
        <w:rPr>
          <w:i/>
          <w:szCs w:val="24"/>
          <w:lang w:val="en-US"/>
        </w:rPr>
        <w:t>Ruusbroec: literature and mysticism in the Fourteenth Century</w:t>
      </w:r>
      <w:r w:rsidRPr="00F61AE9">
        <w:rPr>
          <w:szCs w:val="24"/>
          <w:lang w:val="en-US"/>
        </w:rPr>
        <w:t>. Brill’s studies in intellectual history, 150. Leiden, Brill, 2007. 370 p. [USP]</w:t>
      </w:r>
    </w:p>
    <w:p w:rsidR="00087F4D" w:rsidRPr="00F61AE9" w:rsidRDefault="00087F4D" w:rsidP="002802EC">
      <w:pPr>
        <w:pStyle w:val="PargrafoparaBibl"/>
        <w:widowControl/>
        <w:rPr>
          <w:szCs w:val="24"/>
          <w:lang w:val="en-US"/>
        </w:rPr>
      </w:pPr>
    </w:p>
    <w:p w:rsidR="00FB710A" w:rsidRPr="001C6B85" w:rsidRDefault="00FB710A" w:rsidP="002802EC">
      <w:pPr>
        <w:pStyle w:val="PargrafoparaBibl"/>
        <w:widowControl/>
        <w:rPr>
          <w:color w:val="808080"/>
          <w:lang w:val="en-US"/>
        </w:rPr>
      </w:pPr>
      <w:r w:rsidRPr="00E91334">
        <w:rPr>
          <w:bCs/>
          <w:lang w:val="en-US"/>
        </w:rPr>
        <w:br w:type="page"/>
      </w:r>
    </w:p>
    <w:p w:rsidR="00FB710A" w:rsidRPr="001C6B85" w:rsidRDefault="00FB710A" w:rsidP="002802EC">
      <w:pPr>
        <w:pStyle w:val="Ttulo4"/>
        <w:widowControl/>
        <w:rPr>
          <w:color w:val="FF0000"/>
          <w:lang w:val="en-US"/>
        </w:rPr>
      </w:pPr>
      <w:r w:rsidRPr="001C6B85">
        <w:rPr>
          <w:color w:val="FF0000"/>
          <w:lang w:val="en-US"/>
        </w:rPr>
        <w:lastRenderedPageBreak/>
        <w:t>rodrigo jiménez de rada, 1170-1247</w:t>
      </w:r>
    </w:p>
    <w:p w:rsidR="00A81779" w:rsidRPr="00A90227" w:rsidRDefault="00AF0097" w:rsidP="002802EC">
      <w:pPr>
        <w:pStyle w:val="Ttulo5"/>
        <w:keepNext/>
        <w:spacing w:before="0"/>
        <w:rPr>
          <w:noProof/>
          <w:color w:val="FF0000"/>
        </w:rPr>
      </w:pPr>
      <w:r>
        <w:rPr>
          <w:noProof/>
          <w:color w:val="FF0000"/>
        </w:rPr>
        <w:t>Corpus christianorum</w:t>
      </w:r>
    </w:p>
    <w:p w:rsidR="00FB710A" w:rsidRPr="00F61AE9" w:rsidRDefault="00FB710A" w:rsidP="002802EC">
      <w:pPr>
        <w:pStyle w:val="PargrafoparaBibl"/>
        <w:widowControl/>
        <w:rPr>
          <w:lang w:val="pt-PT"/>
        </w:rPr>
      </w:pPr>
      <w:r w:rsidRPr="00F61AE9">
        <w:rPr>
          <w:lang w:val="pt-PT"/>
        </w:rPr>
        <w:t xml:space="preserve">RODERICUS XIMENIUS DE RADA, </w:t>
      </w:r>
      <w:r w:rsidRPr="00F61AE9">
        <w:rPr>
          <w:i/>
          <w:iCs/>
          <w:lang w:val="pt-PT"/>
        </w:rPr>
        <w:t>Opera omnia I. Historia de rebus Hispanie sive historia gothica</w:t>
      </w:r>
      <w:r w:rsidRPr="00F61AE9">
        <w:rPr>
          <w:lang w:val="pt-PT"/>
        </w:rPr>
        <w:t>. Ed. J. Fernández Valverde. CCCM, 72. Turnholt, Brepols, 1987. XLVII+371 p. [USP]</w:t>
      </w:r>
    </w:p>
    <w:p w:rsidR="00FB710A" w:rsidRPr="00F61AE9" w:rsidRDefault="00FB710A" w:rsidP="002802EC">
      <w:pPr>
        <w:pStyle w:val="PargrafoparaBibl"/>
        <w:widowControl/>
        <w:rPr>
          <w:lang w:val="pt-PT"/>
        </w:rPr>
      </w:pPr>
      <w:r w:rsidRPr="00F61AE9">
        <w:rPr>
          <w:lang w:val="pt-PT"/>
        </w:rPr>
        <w:t xml:space="preserve">RODERICUS XIMENIUS DE RADA, </w:t>
      </w:r>
      <w:r w:rsidRPr="00F61AE9">
        <w:rPr>
          <w:i/>
          <w:iCs/>
          <w:lang w:val="pt-PT"/>
        </w:rPr>
        <w:t>Opera omnia II. Breviarium historie catholice</w:t>
      </w:r>
      <w:r w:rsidRPr="00F61AE9">
        <w:rPr>
          <w:lang w:val="pt-PT"/>
        </w:rPr>
        <w:t>. Ed. J. Fernández Valverde. CCCM, 72A-B. Turnholt, Brepols, 1992-1993. 2 vols. [USP]</w:t>
      </w:r>
    </w:p>
    <w:p w:rsidR="00FB710A" w:rsidRPr="00F61AE9" w:rsidRDefault="00FB710A" w:rsidP="002802EC">
      <w:pPr>
        <w:pStyle w:val="PargrafoparaBibl"/>
        <w:widowControl/>
        <w:rPr>
          <w:noProof/>
          <w:szCs w:val="15"/>
        </w:rPr>
      </w:pPr>
      <w:r w:rsidRPr="00F61AE9">
        <w:rPr>
          <w:noProof/>
          <w:szCs w:val="15"/>
        </w:rPr>
        <w:t xml:space="preserve">RODERICUS XIMENIUS DE RADA, </w:t>
      </w:r>
      <w:r w:rsidRPr="00F61AE9">
        <w:rPr>
          <w:i/>
          <w:iCs/>
          <w:noProof/>
          <w:szCs w:val="15"/>
        </w:rPr>
        <w:t>Opera omnia III. Historiae minores. Dialogus libri vitae</w:t>
      </w:r>
      <w:r w:rsidRPr="00F61AE9">
        <w:rPr>
          <w:noProof/>
          <w:szCs w:val="15"/>
        </w:rPr>
        <w:t>. Ed. J. Fernández Valverde et J. A. Estévez Sola. CCCM, 72C. Turnholt, Brepols, 1999. 509 p. [USP]</w:t>
      </w:r>
    </w:p>
    <w:p w:rsidR="00A81779" w:rsidRPr="00A81779" w:rsidRDefault="00AF0097" w:rsidP="002802EC">
      <w:pPr>
        <w:pStyle w:val="Ttulo5"/>
        <w:keepNext/>
        <w:spacing w:before="0"/>
        <w:rPr>
          <w:color w:val="FF0000"/>
        </w:rPr>
      </w:pPr>
      <w:r>
        <w:rPr>
          <w:color w:val="FF0000"/>
        </w:rPr>
        <w:t>Diversas</w:t>
      </w:r>
    </w:p>
    <w:p w:rsidR="00FB710A" w:rsidRPr="00F61AE9" w:rsidRDefault="00FB710A" w:rsidP="002802EC">
      <w:pPr>
        <w:pStyle w:val="PargrafoparaBibl"/>
        <w:widowControl/>
        <w:rPr>
          <w:lang w:val="es-ES_tradnl"/>
        </w:rPr>
      </w:pPr>
      <w:r w:rsidRPr="00F61AE9">
        <w:t xml:space="preserve">RODRIGO JIMÉNEZ DE RADA, </w:t>
      </w:r>
      <w:r w:rsidR="00A81779">
        <w:rPr>
          <w:i/>
        </w:rPr>
        <w:t>Historia arabu</w:t>
      </w:r>
      <w:r w:rsidRPr="00F61AE9">
        <w:rPr>
          <w:i/>
        </w:rPr>
        <w:t>m</w:t>
      </w:r>
      <w:r w:rsidRPr="00F61AE9">
        <w:t xml:space="preserve">. </w:t>
      </w:r>
      <w:r w:rsidRPr="00F61AE9">
        <w:rPr>
          <w:lang w:val="es-ES_tradnl"/>
        </w:rPr>
        <w:t>Intr., ed. crítica e notas de J. Lozano Sánchez. Sevilla, Universidad de Sevilla,</w:t>
      </w:r>
      <w:r w:rsidR="00C50DEE">
        <w:rPr>
          <w:lang w:val="es-ES_tradnl"/>
        </w:rPr>
        <w:t xml:space="preserve"> </w:t>
      </w:r>
      <w:r w:rsidRPr="00F61AE9">
        <w:rPr>
          <w:lang w:val="es-ES_tradnl"/>
        </w:rPr>
        <w:t>1974. 92 p. [UNESP]</w:t>
      </w:r>
    </w:p>
    <w:p w:rsidR="00FB710A" w:rsidRDefault="00FB710A" w:rsidP="002802EC">
      <w:pPr>
        <w:pStyle w:val="PargrafoparaBibl"/>
        <w:widowControl/>
        <w:rPr>
          <w:lang w:val="es-ES_tradnl"/>
        </w:rPr>
      </w:pPr>
      <w:r w:rsidRPr="00F61AE9">
        <w:rPr>
          <w:lang w:val="es-ES_tradnl"/>
        </w:rPr>
        <w:t xml:space="preserve">RODRIGO JIMÉNEZ DE RADA, </w:t>
      </w:r>
      <w:r w:rsidRPr="00F61AE9">
        <w:rPr>
          <w:i/>
          <w:iCs/>
          <w:lang w:val="es-ES_tradnl"/>
        </w:rPr>
        <w:t>Historia de los hechos de Espana</w:t>
      </w:r>
      <w:r w:rsidRPr="00F61AE9">
        <w:rPr>
          <w:lang w:val="es-ES_tradnl"/>
        </w:rPr>
        <w:t xml:space="preserve">. </w:t>
      </w:r>
      <w:r w:rsidRPr="00F61AE9">
        <w:rPr>
          <w:lang w:val="pt-PT"/>
        </w:rPr>
        <w:t xml:space="preserve">Intr. e tr. de J. Fernandez Valverde. </w:t>
      </w:r>
      <w:r w:rsidRPr="00F61AE9">
        <w:rPr>
          <w:lang w:val="es-ES_tradnl"/>
        </w:rPr>
        <w:t>Madrid, Alianza, 1989. 396 p. [UNICAMP]</w:t>
      </w:r>
    </w:p>
    <w:p w:rsidR="00FB710A" w:rsidRPr="00D8177D" w:rsidRDefault="00AA4FB5" w:rsidP="002802EC">
      <w:pPr>
        <w:pStyle w:val="Ttulo5"/>
        <w:keepNext/>
        <w:spacing w:before="0"/>
        <w:rPr>
          <w:color w:val="FF0000"/>
        </w:rPr>
      </w:pPr>
      <w:r>
        <w:rPr>
          <w:color w:val="FF0000"/>
        </w:rPr>
        <w:t>Comentadores</w:t>
      </w:r>
    </w:p>
    <w:p w:rsidR="00FB710A" w:rsidRPr="00F61AE9" w:rsidRDefault="00FB710A" w:rsidP="002802EC">
      <w:pPr>
        <w:pStyle w:val="PargrafoparaBibl"/>
        <w:widowControl/>
        <w:rPr>
          <w:color w:val="808080"/>
          <w:lang w:val="es-ES_tradnl"/>
        </w:rPr>
      </w:pPr>
      <w:r w:rsidRPr="00F61AE9">
        <w:rPr>
          <w:color w:val="808080"/>
        </w:rPr>
        <w:t xml:space="preserve">ADRO, X., </w:t>
      </w:r>
      <w:r w:rsidRPr="00F61AE9">
        <w:rPr>
          <w:i/>
          <w:color w:val="808080"/>
        </w:rPr>
        <w:t xml:space="preserve">Rodrigo Jiménez de Rada. </w:t>
      </w:r>
      <w:r w:rsidRPr="00F61AE9">
        <w:rPr>
          <w:i/>
          <w:color w:val="808080"/>
          <w:lang w:val="es-ES_tradnl"/>
        </w:rPr>
        <w:t>Estadista y artífice, siglo XIII</w:t>
      </w:r>
      <w:r w:rsidRPr="00F61AE9">
        <w:rPr>
          <w:color w:val="808080"/>
          <w:lang w:val="es-ES_tradnl"/>
        </w:rPr>
        <w:t>. Barcelona, Casals, 1989. 420 p.</w:t>
      </w:r>
    </w:p>
    <w:p w:rsidR="00FB710A" w:rsidRPr="00F61AE9" w:rsidRDefault="00FB710A" w:rsidP="002802EC">
      <w:pPr>
        <w:pStyle w:val="PargrafoparaBibl"/>
        <w:widowControl/>
        <w:rPr>
          <w:color w:val="000000"/>
          <w:sz w:val="19"/>
          <w:szCs w:val="19"/>
          <w:lang w:val="es-ES_tradnl"/>
        </w:rPr>
      </w:pPr>
      <w:r w:rsidRPr="00F61AE9">
        <w:rPr>
          <w:lang w:val="es-ES_tradnl"/>
        </w:rPr>
        <w:t xml:space="preserve">BALLESTEROS GAIBROIS, M., </w:t>
      </w:r>
      <w:r w:rsidRPr="00F61AE9">
        <w:rPr>
          <w:i/>
          <w:iCs/>
          <w:lang w:val="es-ES_tradnl"/>
        </w:rPr>
        <w:t>Don Rodrigo Jiménez de Rada</w:t>
      </w:r>
      <w:r w:rsidRPr="00F61AE9">
        <w:rPr>
          <w:lang w:val="es-ES_tradnl"/>
        </w:rPr>
        <w:t>. Barcelona, Labor, 1936. 249 p. [UNICAMP]</w:t>
      </w:r>
    </w:p>
    <w:p w:rsidR="00FB710A" w:rsidRPr="00F61AE9" w:rsidRDefault="00FB710A" w:rsidP="002802EC">
      <w:pPr>
        <w:pStyle w:val="PargrafoparaBibl"/>
        <w:widowControl/>
        <w:rPr>
          <w:color w:val="808080"/>
          <w:lang w:val="es-ES_tradnl"/>
        </w:rPr>
      </w:pPr>
      <w:r w:rsidRPr="00F61AE9">
        <w:rPr>
          <w:color w:val="808080"/>
        </w:rPr>
        <w:t xml:space="preserve">PÉREZ DE RADA, F. J., </w:t>
      </w:r>
      <w:r w:rsidRPr="00F61AE9">
        <w:rPr>
          <w:i/>
          <w:color w:val="808080"/>
        </w:rPr>
        <w:t>El arzobispo don Rodrigo Jiménez de Rada</w:t>
      </w:r>
      <w:r w:rsidRPr="00F61AE9">
        <w:rPr>
          <w:color w:val="808080"/>
        </w:rPr>
        <w:t xml:space="preserve">. </w:t>
      </w:r>
      <w:r w:rsidRPr="00F61AE9">
        <w:rPr>
          <w:color w:val="808080"/>
          <w:lang w:val="es-ES_tradnl"/>
        </w:rPr>
        <w:t>Madrid, Fundación Jaureguízar, 2002. 454 p.</w:t>
      </w:r>
    </w:p>
    <w:p w:rsidR="00FB710A" w:rsidRPr="00F61AE9" w:rsidRDefault="00FB710A" w:rsidP="002802EC">
      <w:pPr>
        <w:pStyle w:val="PargrafoparaBibl"/>
        <w:widowControl/>
        <w:rPr>
          <w:color w:val="808080"/>
          <w:lang w:val="en-US"/>
        </w:rPr>
      </w:pPr>
      <w:r w:rsidRPr="00F61AE9">
        <w:rPr>
          <w:color w:val="808080"/>
          <w:lang w:val="es-ES_tradnl"/>
        </w:rPr>
        <w:t xml:space="preserve">GOROSTERRATZU, J., </w:t>
      </w:r>
      <w:r w:rsidRPr="00F61AE9">
        <w:rPr>
          <w:i/>
          <w:color w:val="808080"/>
          <w:lang w:val="es-ES_tradnl"/>
        </w:rPr>
        <w:t>Don Rodrigo Jiménez de Rada, gran estadista, escritor y prelado</w:t>
      </w:r>
      <w:r w:rsidRPr="00F61AE9">
        <w:rPr>
          <w:color w:val="808080"/>
          <w:lang w:val="es-ES_tradnl"/>
        </w:rPr>
        <w:t xml:space="preserve">. Estudio documentado de su vida, de los cuarenta años de su primacía en la iglesia de España y de su cancillerato en Castilla y en particular, la prueba de su asistencia al Concilio IV de Letrán, tan debatida en la controversia de la venida de Santiago a España. Pamplona, Viuda de T. Bescansa, 1925. </w:t>
      </w:r>
      <w:r w:rsidRPr="00F61AE9">
        <w:rPr>
          <w:color w:val="808080"/>
          <w:lang w:val="en-US"/>
        </w:rPr>
        <w:t>471 p.</w:t>
      </w:r>
    </w:p>
    <w:p w:rsidR="00FB710A" w:rsidRPr="00F61AE9" w:rsidRDefault="00FB710A" w:rsidP="002802EC">
      <w:pPr>
        <w:pStyle w:val="PargrafoparaBibl"/>
        <w:widowControl/>
        <w:rPr>
          <w:color w:val="808080"/>
        </w:rPr>
      </w:pPr>
      <w:r w:rsidRPr="00F61AE9">
        <w:rPr>
          <w:color w:val="808080"/>
          <w:lang w:val="en-US"/>
        </w:rPr>
        <w:t xml:space="preserve">PICK, L. K., </w:t>
      </w:r>
      <w:r w:rsidRPr="00F61AE9">
        <w:rPr>
          <w:i/>
          <w:color w:val="808080"/>
          <w:lang w:val="en-US"/>
        </w:rPr>
        <w:t>Conflict and coexistence: Archbishop Rodrigo and the Muslims and Jews of Medieval Spain</w:t>
      </w:r>
      <w:r w:rsidRPr="00F61AE9">
        <w:rPr>
          <w:color w:val="808080"/>
          <w:lang w:val="en-US"/>
        </w:rPr>
        <w:t xml:space="preserve">. </w:t>
      </w:r>
      <w:r w:rsidRPr="00F61AE9">
        <w:rPr>
          <w:color w:val="808080"/>
        </w:rPr>
        <w:t>Ann Arbor, Michigan UP, 2004. 264 p.</w:t>
      </w:r>
    </w:p>
    <w:p w:rsidR="00FB710A" w:rsidRPr="00F61AE9" w:rsidRDefault="00FB710A" w:rsidP="002802EC">
      <w:pPr>
        <w:pStyle w:val="PargrafoparaBibl"/>
        <w:widowControl/>
        <w:rPr>
          <w:lang w:val="en-US"/>
        </w:rPr>
      </w:pPr>
      <w:r w:rsidRPr="00F61AE9">
        <w:rPr>
          <w:lang w:val="es-ES_tradnl"/>
        </w:rPr>
        <w:t xml:space="preserve">VILLAMARÍN, H. C., </w:t>
      </w:r>
      <w:r w:rsidRPr="00F61AE9">
        <w:rPr>
          <w:i/>
          <w:lang w:val="es-ES_tradnl"/>
        </w:rPr>
        <w:t>Las antigüedades de Hispania</w:t>
      </w:r>
      <w:r w:rsidRPr="00F61AE9">
        <w:rPr>
          <w:lang w:val="es-ES_tradnl"/>
        </w:rPr>
        <w:t xml:space="preserve">. </w:t>
      </w:r>
      <w:r w:rsidRPr="00F61AE9">
        <w:t xml:space="preserve">Biblioteca di medioevo latino, 18. </w:t>
      </w:r>
      <w:r w:rsidRPr="00F61AE9">
        <w:rPr>
          <w:lang w:val="en-US"/>
        </w:rPr>
        <w:t>Spoleto, CISAM, 1996. 341 p. [UNICAMP] [USP]</w:t>
      </w:r>
    </w:p>
    <w:p w:rsidR="00FB710A" w:rsidRDefault="00FB710A" w:rsidP="002802EC">
      <w:pPr>
        <w:pStyle w:val="PargrafoparaBibl"/>
        <w:widowControl/>
      </w:pPr>
      <w:r w:rsidRPr="00F61AE9">
        <w:rPr>
          <w:szCs w:val="24"/>
          <w:lang w:val="en-US"/>
        </w:rPr>
        <w:t xml:space="preserve">SPEER, A., und WEGENER, L., Hrsg., </w:t>
      </w:r>
      <w:r w:rsidRPr="00F61AE9">
        <w:rPr>
          <w:i/>
          <w:szCs w:val="24"/>
          <w:lang w:val="en-US"/>
        </w:rPr>
        <w:t xml:space="preserve">Wissen über Grenzen. Arabisches Wissen und lateinisches Mittelalter. </w:t>
      </w:r>
      <w:r w:rsidRPr="00F61AE9">
        <w:rPr>
          <w:szCs w:val="24"/>
        </w:rPr>
        <w:t>Miscellanea Mediaevalia, 33. Berlin, de Gruyter, 2006. XXIII+838 S.</w:t>
      </w:r>
      <w:r w:rsidRPr="00F61AE9">
        <w:t xml:space="preserve"> [USP]</w:t>
      </w: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lang w:val="es-ES_tradnl"/>
        </w:rPr>
      </w:pPr>
      <w:bookmarkStart w:id="96" w:name="_Hlk486791625"/>
      <w:r w:rsidRPr="00F61AE9">
        <w:rPr>
          <w:color w:val="FF0000"/>
          <w:lang w:val="es-ES_tradnl"/>
        </w:rPr>
        <w:lastRenderedPageBreak/>
        <w:t>rogério bacon, ca. 1214-1294</w:t>
      </w:r>
    </w:p>
    <w:bookmarkEnd w:id="96"/>
    <w:p w:rsidR="008F02A6" w:rsidRPr="008F02A6" w:rsidRDefault="008F02A6" w:rsidP="002802EC">
      <w:pPr>
        <w:pStyle w:val="PargrafoparaBibl"/>
        <w:widowControl/>
        <w:rPr>
          <w:color w:val="FF0000"/>
        </w:rPr>
      </w:pPr>
      <w:r w:rsidRPr="008F02A6">
        <w:rPr>
          <w:color w:val="FF0000"/>
        </w:rPr>
        <w:t>Rerum Britannicarum</w:t>
      </w:r>
    </w:p>
    <w:p w:rsidR="008F02A6" w:rsidRPr="00F61AE9" w:rsidRDefault="008F02A6" w:rsidP="002802EC">
      <w:pPr>
        <w:pStyle w:val="PargrafoparaBibl"/>
        <w:widowControl/>
        <w:rPr>
          <w:lang w:val="en-US"/>
        </w:rPr>
      </w:pPr>
      <w:r w:rsidRPr="00F61AE9">
        <w:rPr>
          <w:lang w:val="de-DE"/>
        </w:rPr>
        <w:t xml:space="preserve">ROGERUS BACON, </w:t>
      </w:r>
      <w:r w:rsidRPr="00F61AE9">
        <w:rPr>
          <w:i/>
          <w:iCs/>
          <w:lang w:val="de-DE"/>
        </w:rPr>
        <w:t>Opera quaedam hactenus inedita</w:t>
      </w:r>
      <w:r w:rsidRPr="00F61AE9">
        <w:rPr>
          <w:lang w:val="de-DE"/>
        </w:rPr>
        <w:t xml:space="preserve">. </w:t>
      </w:r>
      <w:r w:rsidRPr="00E428C4">
        <w:rPr>
          <w:lang w:val="en-US"/>
        </w:rPr>
        <w:t xml:space="preserve">Ed. J. S. Brewer. [Opus tertium. </w:t>
      </w:r>
      <w:r w:rsidRPr="007350DB">
        <w:t xml:space="preserve">Opus minus. Compendium philosophiae. </w:t>
      </w:r>
      <w:r w:rsidRPr="007350DB">
        <w:rPr>
          <w:iCs/>
        </w:rPr>
        <w:t>Epistola de secretis operibus artis et natura</w:t>
      </w:r>
      <w:r w:rsidRPr="007350DB">
        <w:t xml:space="preserve">. De nullitate magiae]. </w:t>
      </w:r>
      <w:r w:rsidRPr="00F61AE9">
        <w:rPr>
          <w:lang w:val="en-US"/>
        </w:rPr>
        <w:t>Rerum Britannicarum. Rolls Series, 15. [London, 1859]. New York, Kraus Reprint, 1965. C+573 p. [USP]</w:t>
      </w:r>
    </w:p>
    <w:p w:rsidR="003805AC" w:rsidRDefault="00AF0097" w:rsidP="002802EC">
      <w:pPr>
        <w:pStyle w:val="Ttulo5"/>
        <w:keepNext/>
        <w:spacing w:before="0"/>
        <w:rPr>
          <w:color w:val="FF0000"/>
          <w:lang w:val="en-US"/>
        </w:rPr>
      </w:pPr>
      <w:r>
        <w:rPr>
          <w:color w:val="FF0000"/>
          <w:lang w:val="en-US"/>
        </w:rPr>
        <w:t>Diversas</w:t>
      </w:r>
    </w:p>
    <w:p w:rsidR="00D565DE" w:rsidRPr="00D565DE" w:rsidRDefault="00D565DE" w:rsidP="002802EC">
      <w:pPr>
        <w:pStyle w:val="PargrafoparaBibl"/>
        <w:widowControl/>
        <w:rPr>
          <w:lang w:val="en-US"/>
        </w:rPr>
      </w:pPr>
      <w:r w:rsidRPr="00F61AE9">
        <w:rPr>
          <w:lang w:val="es-ES_tradnl"/>
        </w:rPr>
        <w:t xml:space="preserve">ROGERUS BACON, </w:t>
      </w:r>
      <w:r w:rsidRPr="00F61AE9">
        <w:rPr>
          <w:i/>
          <w:lang w:val="en-US"/>
        </w:rPr>
        <w:t>The Opus majus</w:t>
      </w:r>
      <w:r w:rsidRPr="00F61AE9">
        <w:rPr>
          <w:lang w:val="en-US"/>
        </w:rPr>
        <w:t>. Ed. J. H. Bridges</w:t>
      </w:r>
      <w:r>
        <w:rPr>
          <w:lang w:val="en-US"/>
        </w:rPr>
        <w:t xml:space="preserve">, </w:t>
      </w:r>
      <w:r w:rsidRPr="00F61AE9">
        <w:rPr>
          <w:lang w:val="en-US"/>
        </w:rPr>
        <w:t xml:space="preserve">1897. </w:t>
      </w:r>
      <w:r w:rsidRPr="001B776E">
        <w:rPr>
          <w:rStyle w:val="field-content"/>
          <w:lang w:val="en-US"/>
        </w:rPr>
        <w:t>Adamant</w:t>
      </w:r>
      <w:r w:rsidRPr="00F61AE9">
        <w:rPr>
          <w:lang w:val="en-US"/>
        </w:rPr>
        <w:t>, 200</w:t>
      </w:r>
      <w:r>
        <w:rPr>
          <w:lang w:val="en-US"/>
        </w:rPr>
        <w:t xml:space="preserve">5. </w:t>
      </w:r>
      <w:r w:rsidRPr="00D565DE">
        <w:rPr>
          <w:lang w:val="en-US"/>
        </w:rPr>
        <w:t xml:space="preserve">3 vols. [USP] {NA} </w:t>
      </w:r>
      <w:r w:rsidRPr="00D565DE">
        <w:rPr>
          <w:sz w:val="22"/>
          <w:lang w:val="en-US"/>
        </w:rPr>
        <w:t>[= falta o vol. 2]</w:t>
      </w:r>
    </w:p>
    <w:p w:rsidR="00FB710A" w:rsidRDefault="00FB710A" w:rsidP="002802EC">
      <w:pPr>
        <w:pStyle w:val="PargrafoparaBibl"/>
        <w:widowControl/>
        <w:rPr>
          <w:lang w:val="en-US"/>
        </w:rPr>
      </w:pPr>
      <w:r w:rsidRPr="00F61AE9">
        <w:rPr>
          <w:lang w:val="es-ES_tradnl"/>
        </w:rPr>
        <w:t xml:space="preserve">ROGERUS BACON, </w:t>
      </w:r>
      <w:r w:rsidRPr="00F61AE9">
        <w:rPr>
          <w:i/>
          <w:lang w:val="en-US"/>
        </w:rPr>
        <w:t>The</w:t>
      </w:r>
      <w:r w:rsidRPr="00F61AE9">
        <w:rPr>
          <w:lang w:val="en-US"/>
        </w:rPr>
        <w:t xml:space="preserve"> </w:t>
      </w:r>
      <w:r w:rsidRPr="00F61AE9">
        <w:rPr>
          <w:i/>
          <w:lang w:val="en-US"/>
        </w:rPr>
        <w:t>Opus majus</w:t>
      </w:r>
      <w:r w:rsidRPr="001B1F6B">
        <w:rPr>
          <w:i/>
          <w:lang w:val="en-US"/>
        </w:rPr>
        <w:t xml:space="preserve">. </w:t>
      </w:r>
      <w:r w:rsidR="001B1F6B" w:rsidRPr="001B1F6B">
        <w:rPr>
          <w:i/>
          <w:lang w:val="en-US"/>
        </w:rPr>
        <w:t>1. Causes of error. 2. Philosophy.</w:t>
      </w:r>
      <w:r w:rsidR="001B1F6B">
        <w:rPr>
          <w:lang w:val="en-US"/>
        </w:rPr>
        <w:t xml:space="preserve"> </w:t>
      </w:r>
      <w:r w:rsidRPr="00F61AE9">
        <w:rPr>
          <w:lang w:val="en-US"/>
        </w:rPr>
        <w:t xml:space="preserve">Tr. </w:t>
      </w:r>
      <w:r w:rsidR="00D565DE" w:rsidRPr="00D565DE">
        <w:rPr>
          <w:lang w:val="en-US"/>
        </w:rPr>
        <w:t xml:space="preserve">based on </w:t>
      </w:r>
      <w:r w:rsidR="00D565DE" w:rsidRPr="00D565DE">
        <w:rPr>
          <w:rStyle w:val="text3"/>
          <w:lang w:val="en-US"/>
        </w:rPr>
        <w:t>the</w:t>
      </w:r>
      <w:r w:rsidR="00D565DE" w:rsidRPr="00D565DE">
        <w:rPr>
          <w:lang w:val="en-US"/>
        </w:rPr>
        <w:t xml:space="preserve"> text of </w:t>
      </w:r>
      <w:r w:rsidR="00D565DE" w:rsidRPr="00D565DE">
        <w:rPr>
          <w:rStyle w:val="text3"/>
          <w:lang w:val="en-US"/>
        </w:rPr>
        <w:t>Bridges</w:t>
      </w:r>
      <w:r w:rsidR="00D565DE" w:rsidRPr="00D565DE">
        <w:rPr>
          <w:lang w:val="en-US"/>
        </w:rPr>
        <w:t>’ edition</w:t>
      </w:r>
      <w:r w:rsidR="00D565DE">
        <w:rPr>
          <w:lang w:val="en-US"/>
        </w:rPr>
        <w:t xml:space="preserve"> (</w:t>
      </w:r>
      <w:r w:rsidR="00D565DE" w:rsidRPr="00D565DE">
        <w:rPr>
          <w:lang w:val="en-US"/>
        </w:rPr>
        <w:t>London, 1900</w:t>
      </w:r>
      <w:r w:rsidR="00D565DE">
        <w:rPr>
          <w:lang w:val="en-US"/>
        </w:rPr>
        <w:t xml:space="preserve">) by </w:t>
      </w:r>
      <w:r w:rsidRPr="00F61AE9">
        <w:rPr>
          <w:lang w:val="en-US"/>
        </w:rPr>
        <w:t>R. B. Burke.</w:t>
      </w:r>
      <w:r w:rsidR="00831EAF" w:rsidRPr="00831EAF">
        <w:rPr>
          <w:lang w:val="en-US"/>
        </w:rPr>
        <w:t xml:space="preserve"> Philadelphia</w:t>
      </w:r>
      <w:r w:rsidR="00831EAF">
        <w:rPr>
          <w:lang w:val="en-US"/>
        </w:rPr>
        <w:t xml:space="preserve">, </w:t>
      </w:r>
      <w:r w:rsidR="00831EAF" w:rsidRPr="00831EAF">
        <w:rPr>
          <w:lang w:val="en-US"/>
        </w:rPr>
        <w:t xml:space="preserve">Pennsylvania </w:t>
      </w:r>
      <w:r w:rsidR="00831EAF">
        <w:rPr>
          <w:lang w:val="en-US"/>
        </w:rPr>
        <w:t>U</w:t>
      </w:r>
      <w:r w:rsidR="00831EAF" w:rsidRPr="00831EAF">
        <w:rPr>
          <w:lang w:val="en-US"/>
        </w:rPr>
        <w:t>P,</w:t>
      </w:r>
      <w:r w:rsidR="00831EAF">
        <w:rPr>
          <w:lang w:val="en-US"/>
        </w:rPr>
        <w:t xml:space="preserve"> </w:t>
      </w:r>
      <w:r w:rsidR="00831EAF" w:rsidRPr="00831EAF">
        <w:rPr>
          <w:lang w:val="en-US"/>
        </w:rPr>
        <w:t>1928.</w:t>
      </w:r>
      <w:r w:rsidR="00831EAF">
        <w:rPr>
          <w:lang w:val="en-US"/>
        </w:rPr>
        <w:t xml:space="preserve"> </w:t>
      </w:r>
      <w:r w:rsidR="001B1F6B" w:rsidRPr="001B1F6B">
        <w:rPr>
          <w:lang w:val="en-US"/>
        </w:rPr>
        <w:t xml:space="preserve">Bristol, Thoemmes, 2000. </w:t>
      </w:r>
      <w:r w:rsidRPr="00F61AE9">
        <w:rPr>
          <w:lang w:val="en-US"/>
        </w:rPr>
        <w:t>Whitefish, Kessinger, 2010.</w:t>
      </w:r>
      <w:r w:rsidRPr="00F61AE9">
        <w:rPr>
          <w:color w:val="000000"/>
          <w:sz w:val="20"/>
          <w:lang w:val="en-US"/>
        </w:rPr>
        <w:t xml:space="preserve"> </w:t>
      </w:r>
      <w:r w:rsidRPr="00F61AE9">
        <w:rPr>
          <w:lang w:val="en-US"/>
        </w:rPr>
        <w:t xml:space="preserve">2 vols. [UFSCar] [UNICAMP] [USP] </w:t>
      </w:r>
      <w:r w:rsidR="001B776E">
        <w:rPr>
          <w:lang w:val="en-US"/>
        </w:rPr>
        <w:t>{</w:t>
      </w:r>
      <w:r w:rsidRPr="00F61AE9">
        <w:rPr>
          <w:lang w:val="en-US"/>
        </w:rPr>
        <w:t>NA</w:t>
      </w:r>
      <w:r w:rsidR="00831EAF">
        <w:rPr>
          <w:lang w:val="en-US"/>
        </w:rPr>
        <w:t>}</w:t>
      </w:r>
    </w:p>
    <w:p w:rsidR="00FB710A" w:rsidRDefault="00FB710A" w:rsidP="002802EC">
      <w:pPr>
        <w:pStyle w:val="PargrafoparaBibl"/>
        <w:widowControl/>
        <w:rPr>
          <w:lang w:val="de-DE"/>
        </w:rPr>
      </w:pPr>
      <w:r w:rsidRPr="00D565DE">
        <w:rPr>
          <w:lang w:val="en-US"/>
        </w:rPr>
        <w:t xml:space="preserve">ROGER BACON, </w:t>
      </w:r>
      <w:r w:rsidRPr="00D565DE">
        <w:rPr>
          <w:i/>
          <w:iCs/>
          <w:lang w:val="en-US"/>
        </w:rPr>
        <w:t xml:space="preserve">Opus maius. </w:t>
      </w:r>
      <w:r w:rsidRPr="00F61AE9">
        <w:rPr>
          <w:i/>
          <w:iCs/>
          <w:lang w:val="en-US"/>
        </w:rPr>
        <w:t>Eine moralphilosophische Auswahl</w:t>
      </w:r>
      <w:r w:rsidRPr="00F61AE9">
        <w:rPr>
          <w:lang w:val="en-US"/>
        </w:rPr>
        <w:t xml:space="preserve">. </w:t>
      </w:r>
      <w:r w:rsidR="00D565DE">
        <w:rPr>
          <w:lang w:val="en-US"/>
        </w:rPr>
        <w:t>A</w:t>
      </w:r>
      <w:r w:rsidR="00D565DE" w:rsidRPr="00D565DE">
        <w:rPr>
          <w:lang w:val="en-US"/>
        </w:rPr>
        <w:t>usgewählt, eingeleitet und übersetzt von</w:t>
      </w:r>
      <w:r w:rsidRPr="00F61AE9">
        <w:rPr>
          <w:lang w:val="de-DE"/>
        </w:rPr>
        <w:t>. P. A. Antolic</w:t>
      </w:r>
      <w:r w:rsidR="00D565DE" w:rsidRPr="00D565DE">
        <w:rPr>
          <w:lang w:val="en-US"/>
        </w:rPr>
        <w:t>-Piper</w:t>
      </w:r>
      <w:r w:rsidRPr="00F61AE9">
        <w:rPr>
          <w:lang w:val="de-DE"/>
        </w:rPr>
        <w:t>. Bibliothek der Philosophie des Mittelalters, 13. Freiburg, Herder, 2008. 200 S.</w:t>
      </w:r>
      <w:r w:rsidR="00D565DE">
        <w:rPr>
          <w:lang w:val="de-DE"/>
        </w:rPr>
        <w:t xml:space="preserve"> [UFSCar] [USP]</w:t>
      </w:r>
    </w:p>
    <w:p w:rsidR="00FB710A" w:rsidRPr="00F61AE9" w:rsidRDefault="00FB710A" w:rsidP="002802EC">
      <w:pPr>
        <w:pStyle w:val="PargrafoparaBibl"/>
        <w:widowControl/>
        <w:rPr>
          <w:lang w:val="en-US"/>
        </w:rPr>
      </w:pPr>
      <w:r w:rsidRPr="00F61AE9">
        <w:rPr>
          <w:lang w:val="en-US"/>
        </w:rPr>
        <w:t xml:space="preserve">ROGER BACON, “An unedited part of Roger Bacon’s </w:t>
      </w:r>
      <w:r w:rsidRPr="00F61AE9">
        <w:rPr>
          <w:i/>
          <w:iCs/>
          <w:lang w:val="en-US"/>
        </w:rPr>
        <w:t>‘Opus maius’: ‘De signis’”</w:t>
      </w:r>
      <w:r w:rsidRPr="00F61AE9">
        <w:rPr>
          <w:iCs/>
          <w:lang w:val="en-US"/>
        </w:rPr>
        <w:t>,</w:t>
      </w:r>
      <w:r w:rsidRPr="00F61AE9">
        <w:rPr>
          <w:lang w:val="en-US"/>
        </w:rPr>
        <w:t xml:space="preserve"> ed. K. M. Fredborg, L. Nielsen, J. Pinborg, </w:t>
      </w:r>
      <w:r w:rsidRPr="00F61AE9">
        <w:rPr>
          <w:i/>
          <w:iCs/>
          <w:lang w:val="en-US"/>
        </w:rPr>
        <w:t>Traditio</w:t>
      </w:r>
      <w:r w:rsidRPr="00F61AE9">
        <w:rPr>
          <w:iCs/>
          <w:lang w:val="en-US"/>
        </w:rPr>
        <w:t>, New York,</w:t>
      </w:r>
      <w:r w:rsidRPr="00F61AE9">
        <w:rPr>
          <w:lang w:val="en-US"/>
        </w:rPr>
        <w:t xml:space="preserve"> 1978, 34, pp. 75-136. [USP]</w:t>
      </w:r>
    </w:p>
    <w:p w:rsidR="00FB710A" w:rsidRPr="00F61AE9" w:rsidRDefault="00FB710A" w:rsidP="002802EC">
      <w:pPr>
        <w:pStyle w:val="PargrafoparaBibl"/>
        <w:widowControl/>
        <w:rPr>
          <w:lang w:val="en-US"/>
        </w:rPr>
      </w:pPr>
      <w:r w:rsidRPr="00F61AE9">
        <w:rPr>
          <w:i/>
          <w:iCs/>
          <w:lang w:val="en-US"/>
        </w:rPr>
        <w:t>Roger Bacon’s Philosophy of Nature</w:t>
      </w:r>
      <w:r w:rsidRPr="00F61AE9">
        <w:rPr>
          <w:lang w:val="en-US"/>
        </w:rPr>
        <w:t xml:space="preserve">. A critical ed., with tr., intr., and notes, of </w:t>
      </w:r>
      <w:r w:rsidRPr="00F61AE9">
        <w:rPr>
          <w:i/>
          <w:iCs/>
          <w:lang w:val="en-US"/>
        </w:rPr>
        <w:t>De multiplicatione specierum</w:t>
      </w:r>
      <w:r w:rsidRPr="00F61AE9">
        <w:rPr>
          <w:lang w:val="en-US"/>
        </w:rPr>
        <w:t xml:space="preserve"> and </w:t>
      </w:r>
      <w:r w:rsidRPr="00F61AE9">
        <w:rPr>
          <w:i/>
          <w:iCs/>
          <w:lang w:val="en-US"/>
        </w:rPr>
        <w:t xml:space="preserve">De speculis comburentibus </w:t>
      </w:r>
      <w:r w:rsidRPr="00F61AE9">
        <w:rPr>
          <w:lang w:val="en-US"/>
        </w:rPr>
        <w:t xml:space="preserve">by D. C. Lindberg. Oxford, Clarendon, 1983. 420 p. South Bend, St. Augustine’s, 1998. LXXXI+420 p. </w:t>
      </w:r>
      <w:r w:rsidR="00F37538">
        <w:rPr>
          <w:lang w:val="en-US"/>
        </w:rPr>
        <w:t xml:space="preserve">[PUC] </w:t>
      </w:r>
      <w:r w:rsidRPr="00F61AE9">
        <w:rPr>
          <w:lang w:val="en-US"/>
        </w:rPr>
        <w:t>[UFSCar] [UNICAMP] [USP]</w:t>
      </w:r>
    </w:p>
    <w:p w:rsidR="00C1051E" w:rsidRPr="00787D27" w:rsidRDefault="00C1051E" w:rsidP="002802EC">
      <w:pPr>
        <w:pStyle w:val="PargrafoparaBibl"/>
        <w:widowControl/>
        <w:rPr>
          <w:szCs w:val="24"/>
        </w:rPr>
      </w:pPr>
      <w:r w:rsidRPr="00F61AE9">
        <w:rPr>
          <w:i/>
          <w:lang w:val="en-US"/>
        </w:rPr>
        <w:t>Roger Bacon and the origins of perspectiva in the Middle Ages</w:t>
      </w:r>
      <w:r w:rsidRPr="00F61AE9">
        <w:rPr>
          <w:lang w:val="en-US"/>
        </w:rPr>
        <w:t xml:space="preserve">. A critical ed. and tr. of Bacon’s </w:t>
      </w:r>
      <w:r w:rsidRPr="00F61AE9">
        <w:rPr>
          <w:i/>
          <w:lang w:val="en-US"/>
        </w:rPr>
        <w:t>Perspectiva</w:t>
      </w:r>
      <w:r w:rsidRPr="00F61AE9">
        <w:rPr>
          <w:lang w:val="en-US"/>
        </w:rPr>
        <w:t xml:space="preserve">. With intr. and notes by D. C. Lindberg. Oxford, Clarendon, 1996. </w:t>
      </w:r>
      <w:r w:rsidRPr="00787D27">
        <w:t>CXI+411 p. [UNESP] [UNICAMP]</w:t>
      </w:r>
      <w:r w:rsidRPr="00787D27">
        <w:rPr>
          <w:szCs w:val="24"/>
        </w:rPr>
        <w:t xml:space="preserve"> [USP]</w:t>
      </w:r>
    </w:p>
    <w:p w:rsidR="007623C1" w:rsidRPr="00787D27" w:rsidRDefault="007623C1" w:rsidP="007623C1">
      <w:pPr>
        <w:pStyle w:val="PargrafoparaBibl"/>
      </w:pPr>
      <w:r w:rsidRPr="007623C1">
        <w:rPr>
          <w:rFonts w:hint="eastAsia"/>
          <w:i/>
        </w:rPr>
        <w:t>Opera hactenus inedita Rogeri Baconi</w:t>
      </w:r>
      <w:r w:rsidRPr="007623C1">
        <w:rPr>
          <w:i/>
        </w:rPr>
        <w:t>.</w:t>
      </w:r>
      <w:r w:rsidRPr="007623C1">
        <w:rPr>
          <w:rFonts w:hint="eastAsia"/>
          <w:i/>
        </w:rPr>
        <w:t xml:space="preserve"> Fasc. 1, Metaphysica Fratris Rogeri ordinis Fratrum minorum de viciis contractis in studio theologie</w:t>
      </w:r>
      <w:r w:rsidRPr="007623C1">
        <w:rPr>
          <w:rFonts w:hint="eastAsia"/>
        </w:rPr>
        <w:t>.</w:t>
      </w:r>
      <w:r w:rsidRPr="007623C1">
        <w:t xml:space="preserve"> Nunc primum edidit R. Steele. Oxonii, Clarendoniano, 1909. </w:t>
      </w:r>
      <w:r w:rsidR="00C865AF" w:rsidRPr="00896183">
        <w:rPr>
          <w:szCs w:val="24"/>
        </w:rPr>
        <w:t xml:space="preserve">Whitefish, </w:t>
      </w:r>
      <w:r w:rsidRPr="00787D27">
        <w:t>Kessinger, 2007. VIII+56 p. [UFSCar]</w:t>
      </w:r>
      <w:r w:rsidR="00C865AF" w:rsidRPr="00C865AF">
        <w:rPr>
          <w:szCs w:val="24"/>
        </w:rPr>
        <w:t xml:space="preserve"> </w:t>
      </w:r>
      <w:r w:rsidR="00C865AF" w:rsidRPr="00787D27">
        <w:rPr>
          <w:szCs w:val="24"/>
        </w:rPr>
        <w:t>[USP]</w:t>
      </w:r>
      <w:r w:rsidR="00C865AF">
        <w:rPr>
          <w:szCs w:val="24"/>
        </w:rPr>
        <w:t xml:space="preserve"> {NA}</w:t>
      </w:r>
    </w:p>
    <w:p w:rsidR="00FB710A" w:rsidRPr="00F61AE9" w:rsidRDefault="00FB710A" w:rsidP="002802EC">
      <w:pPr>
        <w:pStyle w:val="PargrafoparaBibl"/>
        <w:widowControl/>
        <w:rPr>
          <w:lang w:val="en-US"/>
        </w:rPr>
      </w:pPr>
      <w:r w:rsidRPr="00787D27">
        <w:t xml:space="preserve">ROGER BACON, </w:t>
      </w:r>
      <w:r w:rsidRPr="00787D27">
        <w:rPr>
          <w:i/>
        </w:rPr>
        <w:t>Specula mathematica</w:t>
      </w:r>
      <w:r w:rsidRPr="00787D27">
        <w:t xml:space="preserve">. In qua, de specierum multiplicatione, carundemque in inferioribus virtute agitur liber. [reprinted 1614]. </w:t>
      </w:r>
      <w:r w:rsidRPr="00F61AE9">
        <w:rPr>
          <w:lang w:val="en-US"/>
        </w:rPr>
        <w:t>The Cicognara Library. Urbana Champaign, Univ. of Illinois, 1989. 16 microfichas (ca. 35 fotogr. cada). [UNICAMP]</w:t>
      </w:r>
    </w:p>
    <w:p w:rsidR="004F1474" w:rsidRDefault="004F1474" w:rsidP="002802EC">
      <w:pPr>
        <w:pStyle w:val="PargrafoparaBibl"/>
        <w:widowControl/>
        <w:rPr>
          <w:lang w:val="en-US"/>
        </w:rPr>
      </w:pPr>
      <w:r w:rsidRPr="001B6C74">
        <w:rPr>
          <w:lang w:val="en-US"/>
        </w:rPr>
        <w:t>ROGER BACON</w:t>
      </w:r>
      <w:r>
        <w:rPr>
          <w:lang w:val="en-US"/>
        </w:rPr>
        <w:t>,</w:t>
      </w:r>
      <w:r w:rsidRPr="001B6C74">
        <w:rPr>
          <w:lang w:val="en-US"/>
        </w:rPr>
        <w:t xml:space="preserve"> </w:t>
      </w:r>
      <w:r w:rsidRPr="004F1474">
        <w:rPr>
          <w:i/>
          <w:lang w:val="en-US"/>
        </w:rPr>
        <w:t>De signis</w:t>
      </w:r>
      <w:r w:rsidRPr="001B6C74">
        <w:rPr>
          <w:lang w:val="en-US"/>
        </w:rPr>
        <w:t xml:space="preserve"> in </w:t>
      </w:r>
      <w:r>
        <w:rPr>
          <w:lang w:val="en-US"/>
        </w:rPr>
        <w:t>“</w:t>
      </w:r>
      <w:r w:rsidRPr="001B6C74">
        <w:rPr>
          <w:lang w:val="en-US"/>
        </w:rPr>
        <w:t xml:space="preserve">An unedited part </w:t>
      </w:r>
      <w:r>
        <w:rPr>
          <w:lang w:val="en-US"/>
        </w:rPr>
        <w:t>of Roger Bacon’</w:t>
      </w:r>
      <w:r w:rsidRPr="001B6C74">
        <w:rPr>
          <w:lang w:val="en-US"/>
        </w:rPr>
        <w:t xml:space="preserve">s </w:t>
      </w:r>
      <w:r w:rsidRPr="004F1474">
        <w:rPr>
          <w:i/>
          <w:lang w:val="en-US"/>
        </w:rPr>
        <w:t>Opus maius</w:t>
      </w:r>
      <w:r w:rsidRPr="001B6C74">
        <w:rPr>
          <w:lang w:val="en-US"/>
        </w:rPr>
        <w:t xml:space="preserve">: </w:t>
      </w:r>
      <w:r w:rsidRPr="004F1474">
        <w:rPr>
          <w:i/>
          <w:lang w:val="en-US"/>
        </w:rPr>
        <w:t>De signis</w:t>
      </w:r>
      <w:r>
        <w:rPr>
          <w:lang w:val="en-US"/>
        </w:rPr>
        <w:t>”,</w:t>
      </w:r>
      <w:r w:rsidRPr="001B6C74">
        <w:rPr>
          <w:lang w:val="en-US"/>
        </w:rPr>
        <w:t xml:space="preserve"> ed. K</w:t>
      </w:r>
      <w:r>
        <w:rPr>
          <w:lang w:val="en-US"/>
        </w:rPr>
        <w:t>. M.</w:t>
      </w:r>
      <w:r w:rsidRPr="001B6C74">
        <w:rPr>
          <w:lang w:val="en-US"/>
        </w:rPr>
        <w:t xml:space="preserve"> Fredborg, L</w:t>
      </w:r>
      <w:r>
        <w:rPr>
          <w:lang w:val="en-US"/>
        </w:rPr>
        <w:t xml:space="preserve">. </w:t>
      </w:r>
      <w:r w:rsidRPr="001B6C74">
        <w:rPr>
          <w:lang w:val="en-US"/>
        </w:rPr>
        <w:t>O</w:t>
      </w:r>
      <w:r>
        <w:rPr>
          <w:lang w:val="en-US"/>
        </w:rPr>
        <w:t>.</w:t>
      </w:r>
      <w:r w:rsidRPr="001B6C74">
        <w:rPr>
          <w:lang w:val="en-US"/>
        </w:rPr>
        <w:t xml:space="preserve"> Nielsen, and J</w:t>
      </w:r>
      <w:r>
        <w:rPr>
          <w:lang w:val="en-US"/>
        </w:rPr>
        <w:t>.</w:t>
      </w:r>
      <w:r w:rsidRPr="001B6C74">
        <w:rPr>
          <w:lang w:val="en-US"/>
        </w:rPr>
        <w:t xml:space="preserve"> Pinborg, </w:t>
      </w:r>
      <w:r w:rsidRPr="004F1474">
        <w:rPr>
          <w:bCs/>
          <w:i/>
          <w:lang w:val="en-US"/>
        </w:rPr>
        <w:t>Traditio</w:t>
      </w:r>
      <w:r>
        <w:rPr>
          <w:lang w:val="en-US"/>
        </w:rPr>
        <w:t>,</w:t>
      </w:r>
      <w:r w:rsidRPr="001B6C74">
        <w:rPr>
          <w:lang w:val="en-US"/>
        </w:rPr>
        <w:t xml:space="preserve"> 1978</w:t>
      </w:r>
      <w:r>
        <w:rPr>
          <w:lang w:val="en-US"/>
        </w:rPr>
        <w:t xml:space="preserve">, </w:t>
      </w:r>
      <w:r w:rsidRPr="001B6C74">
        <w:rPr>
          <w:lang w:val="en-US"/>
        </w:rPr>
        <w:t>34</w:t>
      </w:r>
      <w:r>
        <w:rPr>
          <w:lang w:val="en-US"/>
        </w:rPr>
        <w:t>, pp.</w:t>
      </w:r>
      <w:r w:rsidRPr="001B6C74">
        <w:rPr>
          <w:lang w:val="en-US"/>
        </w:rPr>
        <w:t xml:space="preserve"> </w:t>
      </w:r>
      <w:r>
        <w:rPr>
          <w:lang w:val="en-US"/>
        </w:rPr>
        <w:t>76-136. [USP]</w:t>
      </w:r>
    </w:p>
    <w:p w:rsidR="002716FD" w:rsidRPr="002716FD" w:rsidRDefault="002716FD" w:rsidP="002802EC">
      <w:pPr>
        <w:pStyle w:val="PargrafoparaBibl"/>
        <w:widowControl/>
        <w:rPr>
          <w:noProof/>
          <w:color w:val="808080" w:themeColor="background1" w:themeShade="80"/>
          <w:lang w:val="en-US"/>
        </w:rPr>
      </w:pPr>
      <w:r w:rsidRPr="002716FD">
        <w:rPr>
          <w:noProof/>
          <w:color w:val="808080" w:themeColor="background1" w:themeShade="80"/>
          <w:lang w:val="en-US"/>
        </w:rPr>
        <w:lastRenderedPageBreak/>
        <w:t xml:space="preserve">ROGER BACON, </w:t>
      </w:r>
      <w:r w:rsidRPr="002716FD">
        <w:rPr>
          <w:i/>
          <w:noProof/>
          <w:color w:val="808080" w:themeColor="background1" w:themeShade="80"/>
          <w:lang w:val="en-US"/>
        </w:rPr>
        <w:t>On signs</w:t>
      </w:r>
      <w:r w:rsidRPr="002716FD">
        <w:rPr>
          <w:noProof/>
          <w:color w:val="808080" w:themeColor="background1" w:themeShade="80"/>
          <w:lang w:val="en-US"/>
        </w:rPr>
        <w:t xml:space="preserve">. Tr. with an intr. and notes by T. S. Maloney. Mediaeval sources in translation </w:t>
      </w:r>
      <w:r>
        <w:rPr>
          <w:noProof/>
          <w:color w:val="808080" w:themeColor="background1" w:themeShade="80"/>
          <w:lang w:val="en-US"/>
        </w:rPr>
        <w:t>54</w:t>
      </w:r>
      <w:r w:rsidRPr="002716FD">
        <w:rPr>
          <w:noProof/>
          <w:color w:val="808080" w:themeColor="background1" w:themeShade="80"/>
          <w:lang w:val="en-US"/>
        </w:rPr>
        <w:t xml:space="preserve">. Toronto, </w:t>
      </w:r>
      <w:r>
        <w:rPr>
          <w:noProof/>
          <w:color w:val="808080" w:themeColor="background1" w:themeShade="80"/>
          <w:lang w:val="en-US"/>
        </w:rPr>
        <w:t>P</w:t>
      </w:r>
      <w:r w:rsidRPr="002716FD">
        <w:rPr>
          <w:noProof/>
          <w:color w:val="808080" w:themeColor="background1" w:themeShade="80"/>
          <w:lang w:val="en-US"/>
        </w:rPr>
        <w:t>I</w:t>
      </w:r>
      <w:r>
        <w:rPr>
          <w:noProof/>
          <w:color w:val="808080" w:themeColor="background1" w:themeShade="80"/>
          <w:lang w:val="en-US"/>
        </w:rPr>
        <w:t>MS</w:t>
      </w:r>
      <w:r w:rsidRPr="002716FD">
        <w:rPr>
          <w:noProof/>
          <w:color w:val="808080" w:themeColor="background1" w:themeShade="80"/>
          <w:lang w:val="en-US"/>
        </w:rPr>
        <w:t>, 2013. XII+148 p.</w:t>
      </w:r>
      <w:r>
        <w:rPr>
          <w:noProof/>
          <w:color w:val="808080" w:themeColor="background1" w:themeShade="80"/>
          <w:lang w:val="en-US"/>
        </w:rPr>
        <w:t>*</w:t>
      </w:r>
    </w:p>
    <w:p w:rsidR="00FB710A" w:rsidRPr="00F61AE9" w:rsidRDefault="00FB710A" w:rsidP="002802EC">
      <w:pPr>
        <w:pStyle w:val="PargrafoparaBibl"/>
        <w:widowControl/>
        <w:rPr>
          <w:lang w:val="en-US"/>
        </w:rPr>
      </w:pPr>
      <w:r w:rsidRPr="00F61AE9">
        <w:rPr>
          <w:lang w:val="en-US"/>
        </w:rPr>
        <w:t xml:space="preserve">ROGER BACON, </w:t>
      </w:r>
      <w:r w:rsidRPr="00F61AE9">
        <w:rPr>
          <w:i/>
          <w:lang w:val="en-US"/>
        </w:rPr>
        <w:t>The Greek grammar of Roger Bacon and a fragment of his Hebrew grammar</w:t>
      </w:r>
      <w:r w:rsidRPr="00F61AE9">
        <w:rPr>
          <w:lang w:val="en-US"/>
        </w:rPr>
        <w:t>. Ed. from the mss. with intr. and notes by E. Nolan and S. A. Hirsch [1902]. Whitefish, Kess</w:t>
      </w:r>
      <w:r w:rsidR="00E23AE6">
        <w:rPr>
          <w:lang w:val="en-US"/>
        </w:rPr>
        <w:t>inger, 2009. 298 p. [UFSCar] [USP] {NA}</w:t>
      </w:r>
    </w:p>
    <w:p w:rsidR="00FB710A" w:rsidRPr="00F61AE9" w:rsidRDefault="00FB710A" w:rsidP="002802EC">
      <w:pPr>
        <w:pStyle w:val="PargrafoparaBibl"/>
        <w:widowControl/>
        <w:rPr>
          <w:lang w:val="en-US"/>
        </w:rPr>
      </w:pPr>
      <w:r w:rsidRPr="00F61AE9">
        <w:rPr>
          <w:lang w:val="en-US"/>
        </w:rPr>
        <w:t xml:space="preserve">ROGER BACON, </w:t>
      </w:r>
      <w:r w:rsidRPr="00F61AE9">
        <w:rPr>
          <w:i/>
          <w:lang w:val="en-US"/>
        </w:rPr>
        <w:t>Three treatments of universals</w:t>
      </w:r>
      <w:r w:rsidRPr="00F61AE9">
        <w:rPr>
          <w:lang w:val="en-US"/>
        </w:rPr>
        <w:t xml:space="preserve">. A tr. with intr. and notes by T. S. Maloney. Medieval and renaissance texts and studies, 66. Binghamton, Center for Medieval and Early Renaissance Studies, 1989. 161 p. [UNICAMP] </w:t>
      </w:r>
    </w:p>
    <w:p w:rsidR="00FB710A" w:rsidRDefault="00FB710A" w:rsidP="002802EC">
      <w:pPr>
        <w:pStyle w:val="PargrafoparaBibl"/>
        <w:widowControl/>
        <w:rPr>
          <w:lang w:val="en-US"/>
        </w:rPr>
      </w:pPr>
      <w:r w:rsidRPr="00F61AE9">
        <w:rPr>
          <w:lang w:val="en-US"/>
        </w:rPr>
        <w:t xml:space="preserve">BACON, </w:t>
      </w:r>
      <w:r w:rsidRPr="00F61AE9">
        <w:rPr>
          <w:i/>
          <w:lang w:val="en-US"/>
        </w:rPr>
        <w:t>The art and science of logic</w:t>
      </w:r>
      <w:r w:rsidRPr="00F61AE9">
        <w:rPr>
          <w:lang w:val="en-US"/>
        </w:rPr>
        <w:t xml:space="preserve">. A tr. of the </w:t>
      </w:r>
      <w:r w:rsidRPr="00F61AE9">
        <w:rPr>
          <w:i/>
          <w:lang w:val="en-US"/>
        </w:rPr>
        <w:t>Summulae dialectices</w:t>
      </w:r>
      <w:r w:rsidRPr="00F61AE9">
        <w:rPr>
          <w:lang w:val="en-US"/>
        </w:rPr>
        <w:t xml:space="preserve"> with notes and intr. by T</w:t>
      </w:r>
      <w:r>
        <w:rPr>
          <w:lang w:val="en-US"/>
        </w:rPr>
        <w:t>.</w:t>
      </w:r>
      <w:r w:rsidRPr="00F61AE9">
        <w:rPr>
          <w:lang w:val="en-US"/>
        </w:rPr>
        <w:t xml:space="preserve"> S. Maloney. Mediaeval sources in translation, 47. Toronto, PIMS, 2009.</w:t>
      </w:r>
      <w:r w:rsidRPr="00F61AE9">
        <w:rPr>
          <w:iCs/>
          <w:lang w:val="en-US"/>
        </w:rPr>
        <w:t xml:space="preserve"> </w:t>
      </w:r>
      <w:r w:rsidRPr="00F61AE9">
        <w:rPr>
          <w:lang w:val="en-US"/>
        </w:rPr>
        <w:t xml:space="preserve">XXVII+256 p. [UFSCar] </w:t>
      </w:r>
      <w:r>
        <w:rPr>
          <w:lang w:val="en-US"/>
        </w:rPr>
        <w:t>[USP]</w:t>
      </w:r>
    </w:p>
    <w:p w:rsidR="00F14E67" w:rsidRPr="00986584" w:rsidRDefault="00F14E67" w:rsidP="002802EC">
      <w:pPr>
        <w:pStyle w:val="PargrafoparaBibl"/>
        <w:widowControl/>
        <w:rPr>
          <w:color w:val="808080"/>
        </w:rPr>
      </w:pPr>
      <w:r w:rsidRPr="00F61AE9">
        <w:rPr>
          <w:color w:val="808080"/>
        </w:rPr>
        <w:t xml:space="preserve">BACONE RUGGERO, </w:t>
      </w:r>
      <w:r w:rsidRPr="00F61AE9">
        <w:rPr>
          <w:i/>
          <w:color w:val="808080"/>
        </w:rPr>
        <w:t>Moralis philosophia</w:t>
      </w:r>
      <w:r w:rsidRPr="00F61AE9">
        <w:rPr>
          <w:color w:val="808080"/>
        </w:rPr>
        <w:t xml:space="preserve">. A cura di F. Delorme e E. Massa. </w:t>
      </w:r>
      <w:r w:rsidRPr="00986584">
        <w:rPr>
          <w:color w:val="808080"/>
        </w:rPr>
        <w:t>Thesaurus mundi. Padova,</w:t>
      </w:r>
      <w:r w:rsidRPr="00986584">
        <w:t xml:space="preserve"> </w:t>
      </w:r>
      <w:r w:rsidRPr="00986584">
        <w:rPr>
          <w:color w:val="808080"/>
        </w:rPr>
        <w:t>Antenore, [1953] 2000. XLVI+296 p.*</w:t>
      </w:r>
    </w:p>
    <w:p w:rsidR="0099481E" w:rsidRPr="00986584" w:rsidRDefault="0099481E" w:rsidP="002802EC">
      <w:pPr>
        <w:pStyle w:val="PargrafoparaBibl"/>
        <w:widowControl/>
        <w:rPr>
          <w:color w:val="808080"/>
          <w:lang w:val="en-US"/>
        </w:rPr>
      </w:pPr>
      <w:r w:rsidRPr="00F61AE9">
        <w:rPr>
          <w:color w:val="808080"/>
        </w:rPr>
        <w:t xml:space="preserve">BACONE RUGGERO, </w:t>
      </w:r>
      <w:r w:rsidRPr="00F61AE9">
        <w:rPr>
          <w:i/>
          <w:color w:val="808080"/>
        </w:rPr>
        <w:t>Filosofia, scienza, teologia dall’Opus maius</w:t>
      </w:r>
      <w:r w:rsidRPr="00F61AE9">
        <w:rPr>
          <w:color w:val="808080"/>
        </w:rPr>
        <w:t xml:space="preserve">. </w:t>
      </w:r>
      <w:r w:rsidRPr="0099481E">
        <w:rPr>
          <w:i/>
          <w:color w:val="808080"/>
        </w:rPr>
        <w:t>Per i Licei e gli Ist. Magistrali</w:t>
      </w:r>
      <w:r>
        <w:rPr>
          <w:color w:val="808080"/>
        </w:rPr>
        <w:t xml:space="preserve">. </w:t>
      </w:r>
      <w:r w:rsidRPr="00F61AE9">
        <w:rPr>
          <w:color w:val="808080"/>
        </w:rPr>
        <w:t xml:space="preserve">A cura di V. Sorge e F. Selle. </w:t>
      </w:r>
      <w:r w:rsidRPr="0099481E">
        <w:rPr>
          <w:color w:val="808080"/>
        </w:rPr>
        <w:t>I classici della filosofia</w:t>
      </w:r>
      <w:r>
        <w:rPr>
          <w:color w:val="808080"/>
        </w:rPr>
        <w:t xml:space="preserve">. </w:t>
      </w:r>
      <w:r w:rsidRPr="00986584">
        <w:rPr>
          <w:color w:val="808080"/>
          <w:lang w:val="en-US"/>
        </w:rPr>
        <w:t>Roma, Armando Editore, 2010. 192 p.</w:t>
      </w:r>
      <w:r w:rsidR="00F14E67" w:rsidRPr="00986584">
        <w:rPr>
          <w:color w:val="808080"/>
          <w:lang w:val="en-US"/>
        </w:rPr>
        <w:t>*</w:t>
      </w:r>
    </w:p>
    <w:p w:rsidR="00FB710A" w:rsidRPr="00F61AE9" w:rsidRDefault="00FB710A" w:rsidP="002802EC">
      <w:pPr>
        <w:pStyle w:val="PargrafoparaBibl"/>
        <w:widowControl/>
      </w:pPr>
      <w:r w:rsidRPr="00F61AE9">
        <w:rPr>
          <w:lang w:val="en-US"/>
        </w:rPr>
        <w:t xml:space="preserve">ROGER BACON, </w:t>
      </w:r>
      <w:r w:rsidRPr="00F61AE9">
        <w:rPr>
          <w:i/>
          <w:lang w:val="en-US"/>
        </w:rPr>
        <w:t>Magical letter of Roger Bacon: Concerning the marvelous power of art and nature</w:t>
      </w:r>
      <w:r w:rsidRPr="00F61AE9">
        <w:rPr>
          <w:lang w:val="en-US"/>
        </w:rPr>
        <w:t>.</w:t>
      </w:r>
      <w:r w:rsidRPr="00F61AE9">
        <w:rPr>
          <w:color w:val="000000"/>
          <w:sz w:val="20"/>
          <w:lang w:val="en-US"/>
        </w:rPr>
        <w:t xml:space="preserve"> </w:t>
      </w:r>
      <w:r w:rsidRPr="00F61AE9">
        <w:t>Holmes, 1988. 112 p. [UNESP]</w:t>
      </w:r>
    </w:p>
    <w:p w:rsidR="0009019B" w:rsidRPr="00775CB5" w:rsidRDefault="0009019B" w:rsidP="002802EC">
      <w:pPr>
        <w:pStyle w:val="PargrafoparaBibl"/>
        <w:widowControl/>
      </w:pPr>
      <w:r w:rsidRPr="00F61AE9">
        <w:rPr>
          <w:szCs w:val="24"/>
        </w:rPr>
        <w:t xml:space="preserve">ROGÉRIO BACON, </w:t>
      </w:r>
      <w:r w:rsidRPr="00F61AE9">
        <w:rPr>
          <w:i/>
          <w:iCs/>
          <w:szCs w:val="24"/>
        </w:rPr>
        <w:t>Obras escolhidas:</w:t>
      </w:r>
      <w:r w:rsidRPr="00F61AE9">
        <w:rPr>
          <w:iCs/>
          <w:szCs w:val="24"/>
        </w:rPr>
        <w:t xml:space="preserve"> </w:t>
      </w:r>
      <w:r w:rsidRPr="00F61AE9">
        <w:rPr>
          <w:i/>
          <w:szCs w:val="24"/>
        </w:rPr>
        <w:t>Os segredos da arte e da natureza; Carta a Clemente IV; A ciência experimental</w:t>
      </w:r>
      <w:r w:rsidRPr="00F61AE9">
        <w:rPr>
          <w:szCs w:val="24"/>
        </w:rPr>
        <w:t xml:space="preserve">. Tr. J. G. ter Reegen et al. Pensamento franciscano, 8. Porto Alegre, Edipucrs / USF, 2006. </w:t>
      </w:r>
      <w:r w:rsidRPr="00775CB5">
        <w:rPr>
          <w:szCs w:val="24"/>
        </w:rPr>
        <w:t>187 p. [UNIFESP] [USP]</w:t>
      </w:r>
    </w:p>
    <w:p w:rsidR="002475A9" w:rsidRDefault="002475A9" w:rsidP="002802EC">
      <w:pPr>
        <w:pStyle w:val="PargrafoparaBibl"/>
        <w:widowControl/>
        <w:rPr>
          <w:color w:val="808080"/>
        </w:rPr>
      </w:pPr>
      <w:r w:rsidRPr="00F61AE9">
        <w:rPr>
          <w:color w:val="808080"/>
        </w:rPr>
        <w:t>BACONE RUGGERO,</w:t>
      </w:r>
      <w:r>
        <w:rPr>
          <w:color w:val="808080"/>
        </w:rPr>
        <w:t xml:space="preserve"> </w:t>
      </w:r>
      <w:r w:rsidRPr="002475A9">
        <w:rPr>
          <w:i/>
          <w:color w:val="808080"/>
        </w:rPr>
        <w:t>I segreti dell’arte e della natura e confutazione della magia</w:t>
      </w:r>
      <w:r w:rsidRPr="002475A9">
        <w:rPr>
          <w:color w:val="808080"/>
        </w:rPr>
        <w:t>. Secondo l’edizione critica di John Dee del 1622. Carmagnola,</w:t>
      </w:r>
      <w:r>
        <w:rPr>
          <w:rStyle w:val="st"/>
          <w:rFonts w:ascii="Arial" w:hAnsi="Arial" w:cs="Arial"/>
          <w:color w:val="222222"/>
        </w:rPr>
        <w:t xml:space="preserve"> </w:t>
      </w:r>
      <w:r w:rsidRPr="002475A9">
        <w:rPr>
          <w:color w:val="808080"/>
        </w:rPr>
        <w:t>Arktos</w:t>
      </w:r>
      <w:r w:rsidR="0099481E">
        <w:rPr>
          <w:color w:val="808080"/>
        </w:rPr>
        <w:t>, 2006. 70 p.*</w:t>
      </w:r>
    </w:p>
    <w:p w:rsidR="00FB710A" w:rsidRPr="003805AC" w:rsidRDefault="00FB710A" w:rsidP="002802EC">
      <w:pPr>
        <w:pStyle w:val="PargrafoparaBibl"/>
        <w:widowControl/>
        <w:rPr>
          <w:color w:val="808080"/>
        </w:rPr>
      </w:pPr>
      <w:r w:rsidRPr="00F61AE9">
        <w:rPr>
          <w:color w:val="808080"/>
        </w:rPr>
        <w:t xml:space="preserve">ROGER BACON, </w:t>
      </w:r>
      <w:r w:rsidRPr="00F61AE9">
        <w:rPr>
          <w:i/>
          <w:color w:val="808080"/>
        </w:rPr>
        <w:t>I segreti dell’arte e della natura. Confutazione della magia</w:t>
      </w:r>
      <w:r w:rsidRPr="00F61AE9">
        <w:rPr>
          <w:color w:val="808080"/>
        </w:rPr>
        <w:t xml:space="preserve">. </w:t>
      </w:r>
      <w:r w:rsidR="002475A9">
        <w:rPr>
          <w:color w:val="808080"/>
        </w:rPr>
        <w:t xml:space="preserve">Milano, </w:t>
      </w:r>
      <w:r w:rsidRPr="00F61AE9">
        <w:rPr>
          <w:color w:val="808080"/>
        </w:rPr>
        <w:t>Pizeta, 1999. 69 p.</w:t>
      </w:r>
      <w:r w:rsidR="002475A9">
        <w:rPr>
          <w:color w:val="808080"/>
        </w:rPr>
        <w:t>*</w:t>
      </w:r>
    </w:p>
    <w:p w:rsidR="007623C1" w:rsidRPr="004235A5" w:rsidRDefault="007623C1" w:rsidP="007623C1">
      <w:pPr>
        <w:pStyle w:val="Ttulo5"/>
        <w:keepNext/>
        <w:spacing w:before="0"/>
        <w:rPr>
          <w:color w:val="FF0000"/>
          <w:lang w:val="es-ES_tradnl"/>
        </w:rPr>
      </w:pPr>
      <w:r w:rsidRPr="004235A5">
        <w:rPr>
          <w:color w:val="FF0000"/>
          <w:lang w:val="es-ES_tradnl"/>
        </w:rPr>
        <w:t>Opera adscripta</w:t>
      </w:r>
    </w:p>
    <w:p w:rsidR="00FB710A" w:rsidRPr="00775CB5" w:rsidRDefault="00FB710A" w:rsidP="002802EC">
      <w:pPr>
        <w:pStyle w:val="PargrafoparaBibl"/>
        <w:widowControl/>
        <w:rPr>
          <w:color w:val="808080"/>
          <w:lang w:val="en-US"/>
        </w:rPr>
      </w:pPr>
      <w:r w:rsidRPr="00F61AE9">
        <w:rPr>
          <w:color w:val="808080"/>
        </w:rPr>
        <w:t xml:space="preserve">BACONE RUGGERO, ALBERTO MAGNO, </w:t>
      </w:r>
      <w:r w:rsidRPr="00F61AE9">
        <w:rPr>
          <w:i/>
          <w:color w:val="808080"/>
        </w:rPr>
        <w:t>Miroir d’alchimie. Le composé des composés</w:t>
      </w:r>
      <w:r w:rsidRPr="00F61AE9">
        <w:rPr>
          <w:color w:val="808080"/>
        </w:rPr>
        <w:t xml:space="preserve">. </w:t>
      </w:r>
      <w:r w:rsidRPr="00775CB5">
        <w:rPr>
          <w:color w:val="808080"/>
          <w:lang w:val="en-US"/>
        </w:rPr>
        <w:t xml:space="preserve">Tr. A. Poisson. </w:t>
      </w:r>
      <w:r w:rsidR="0099481E" w:rsidRPr="00775CB5">
        <w:rPr>
          <w:color w:val="808080"/>
          <w:lang w:val="en-US"/>
        </w:rPr>
        <w:t xml:space="preserve">Milano, </w:t>
      </w:r>
      <w:r w:rsidRPr="00775CB5">
        <w:rPr>
          <w:color w:val="808080"/>
          <w:lang w:val="en-US"/>
        </w:rPr>
        <w:t>Arché, 1974. 96 p.</w:t>
      </w:r>
      <w:r w:rsidR="002475A9" w:rsidRPr="00775CB5">
        <w:rPr>
          <w:color w:val="808080"/>
          <w:lang w:val="en-US"/>
        </w:rPr>
        <w:t>*</w:t>
      </w:r>
    </w:p>
    <w:p w:rsidR="0009019B" w:rsidRPr="007912D6" w:rsidRDefault="0009019B" w:rsidP="002802EC">
      <w:pPr>
        <w:pStyle w:val="PargrafoparaBibl"/>
        <w:widowControl/>
        <w:rPr>
          <w:lang w:val="en-US"/>
        </w:rPr>
      </w:pPr>
      <w:r w:rsidRPr="00F61AE9">
        <w:rPr>
          <w:lang w:val="en-US"/>
        </w:rPr>
        <w:t xml:space="preserve">ROGER BACON, </w:t>
      </w:r>
      <w:r w:rsidRPr="00F61AE9">
        <w:rPr>
          <w:i/>
          <w:lang w:val="en-US"/>
        </w:rPr>
        <w:t>The mirror of alchymy</w:t>
      </w:r>
      <w:r w:rsidRPr="00F61AE9">
        <w:rPr>
          <w:lang w:val="en-US"/>
        </w:rPr>
        <w:t>. Ed. M. Charles. Edmonds, The Alchemichal Press, 1997</w:t>
      </w:r>
      <w:r w:rsidRPr="00F61AE9">
        <w:rPr>
          <w:vertAlign w:val="superscript"/>
          <w:lang w:val="en-US"/>
        </w:rPr>
        <w:t>2</w:t>
      </w:r>
      <w:r w:rsidRPr="00F61AE9">
        <w:rPr>
          <w:lang w:val="en-US"/>
        </w:rPr>
        <w:t xml:space="preserve">. </w:t>
      </w:r>
      <w:r w:rsidRPr="007912D6">
        <w:rPr>
          <w:lang w:val="en-US"/>
        </w:rPr>
        <w:t>22 p. [UNICAMP]</w:t>
      </w:r>
    </w:p>
    <w:p w:rsidR="003805AC" w:rsidRDefault="0009019B" w:rsidP="002802EC">
      <w:pPr>
        <w:pStyle w:val="Ttulo5"/>
        <w:keepNext/>
        <w:spacing w:before="0"/>
        <w:rPr>
          <w:color w:val="FF0000"/>
          <w:lang w:val="en-US"/>
        </w:rPr>
      </w:pPr>
      <w:r>
        <w:rPr>
          <w:color w:val="FF0000"/>
          <w:lang w:val="en-US"/>
        </w:rPr>
        <w:lastRenderedPageBreak/>
        <w:t>Antologias</w:t>
      </w:r>
    </w:p>
    <w:p w:rsidR="005834F6" w:rsidRDefault="005834F6" w:rsidP="00D743FE">
      <w:pPr>
        <w:pStyle w:val="PargrafoparaBibl"/>
        <w:keepNext/>
        <w:widowControl/>
        <w:rPr>
          <w:lang w:val="en-US"/>
        </w:rPr>
      </w:pPr>
      <w:r w:rsidRPr="00DF4911">
        <w:rPr>
          <w:lang w:val="en-US"/>
        </w:rPr>
        <w:t>ROGER BACON</w:t>
      </w:r>
      <w:r>
        <w:rPr>
          <w:lang w:val="en-US"/>
        </w:rPr>
        <w:t>, “</w:t>
      </w:r>
      <w:r w:rsidRPr="00DF4911">
        <w:rPr>
          <w:lang w:val="en-US"/>
        </w:rPr>
        <w:t xml:space="preserve">The </w:t>
      </w:r>
      <w:r w:rsidRPr="00DF4911">
        <w:rPr>
          <w:i/>
          <w:lang w:val="en-US"/>
        </w:rPr>
        <w:t xml:space="preserve">Opus </w:t>
      </w:r>
      <w:r>
        <w:rPr>
          <w:i/>
          <w:lang w:val="en-US"/>
        </w:rPr>
        <w:t>m</w:t>
      </w:r>
      <w:r w:rsidRPr="00DF4911">
        <w:rPr>
          <w:i/>
          <w:lang w:val="en-US"/>
        </w:rPr>
        <w:t>ajus</w:t>
      </w:r>
      <w:r w:rsidRPr="00DF4911">
        <w:rPr>
          <w:lang w:val="en-US"/>
        </w:rPr>
        <w:t xml:space="preserve"> (Selections)</w:t>
      </w:r>
      <w:r>
        <w:rPr>
          <w:lang w:val="en-US"/>
        </w:rPr>
        <w:t xml:space="preserve">” in </w:t>
      </w:r>
      <w:r w:rsidRPr="00EC1443">
        <w:rPr>
          <w:lang w:val="en-US"/>
        </w:rPr>
        <w:t>McKEON</w:t>
      </w:r>
      <w:r>
        <w:rPr>
          <w:lang w:val="en-US"/>
        </w:rPr>
        <w:t xml:space="preserve">, R., ed., </w:t>
      </w:r>
      <w:r w:rsidRPr="00EC1443">
        <w:rPr>
          <w:i/>
          <w:lang w:val="en-US"/>
        </w:rPr>
        <w:t xml:space="preserve">Selections from medieval philosophers. 2. Roger Bacon to William of </w:t>
      </w:r>
      <w:r w:rsidRPr="00EC1443">
        <w:rPr>
          <w:rStyle w:val="text3"/>
          <w:i/>
          <w:lang w:val="en-US"/>
        </w:rPr>
        <w:t>Ockham</w:t>
      </w:r>
      <w:r>
        <w:rPr>
          <w:lang w:val="en-US"/>
        </w:rPr>
        <w:t>. E</w:t>
      </w:r>
      <w:r w:rsidRPr="00EC1443">
        <w:rPr>
          <w:lang w:val="en-US"/>
        </w:rPr>
        <w:t>d. and tr</w:t>
      </w:r>
      <w:r>
        <w:rPr>
          <w:lang w:val="en-US"/>
        </w:rPr>
        <w:t>.</w:t>
      </w:r>
      <w:r w:rsidRPr="00EC1443">
        <w:rPr>
          <w:lang w:val="en-US"/>
        </w:rPr>
        <w:t>, with intr</w:t>
      </w:r>
      <w:r>
        <w:rPr>
          <w:lang w:val="en-US"/>
        </w:rPr>
        <w:t>.</w:t>
      </w:r>
      <w:r w:rsidRPr="00EC1443">
        <w:rPr>
          <w:lang w:val="en-US"/>
        </w:rPr>
        <w:t xml:space="preserve"> notes and glossary by R</w:t>
      </w:r>
      <w:r>
        <w:rPr>
          <w:lang w:val="en-US"/>
        </w:rPr>
        <w:t>.</w:t>
      </w:r>
      <w:r w:rsidRPr="00EC1443">
        <w:rPr>
          <w:lang w:val="en-US"/>
        </w:rPr>
        <w:t xml:space="preserve"> McKeon</w:t>
      </w:r>
      <w:r>
        <w:rPr>
          <w:lang w:val="en-US"/>
        </w:rPr>
        <w:t xml:space="preserve">. </w:t>
      </w:r>
      <w:r w:rsidRPr="00EC1443">
        <w:rPr>
          <w:lang w:val="en-US"/>
        </w:rPr>
        <w:t xml:space="preserve">New York, Charles Scribner’s Sons, </w:t>
      </w:r>
      <w:r w:rsidR="00A85E70">
        <w:rPr>
          <w:lang w:val="en-US"/>
        </w:rPr>
        <w:t xml:space="preserve">1930. </w:t>
      </w:r>
      <w:r w:rsidRPr="00EC1443">
        <w:rPr>
          <w:lang w:val="en-US"/>
        </w:rPr>
        <w:t>1958</w:t>
      </w:r>
      <w:r>
        <w:rPr>
          <w:lang w:val="en-US"/>
        </w:rPr>
        <w:t>, pp</w:t>
      </w:r>
      <w:r w:rsidRPr="00EC1443">
        <w:rPr>
          <w:lang w:val="en-US"/>
        </w:rPr>
        <w:t xml:space="preserve">. </w:t>
      </w:r>
      <w:r>
        <w:rPr>
          <w:lang w:val="en-US"/>
        </w:rPr>
        <w:t xml:space="preserve">37-110. </w:t>
      </w:r>
      <w:r w:rsidR="00A85E70">
        <w:rPr>
          <w:lang w:val="en-US"/>
        </w:rPr>
        <w:t xml:space="preserve">[PUC] </w:t>
      </w:r>
      <w:r w:rsidRPr="00EC1443">
        <w:rPr>
          <w:lang w:val="en-US"/>
        </w:rPr>
        <w:t>[USP]</w:t>
      </w:r>
    </w:p>
    <w:p w:rsidR="006C3694" w:rsidRDefault="006C3694" w:rsidP="006C3694">
      <w:pPr>
        <w:pStyle w:val="PargrafoparaBibl"/>
        <w:widowControl/>
        <w:rPr>
          <w:bCs/>
          <w:lang w:val="en-US"/>
        </w:rPr>
      </w:pPr>
      <w:bookmarkStart w:id="97" w:name="_Hlk488488303"/>
      <w:r w:rsidRPr="00DF4911">
        <w:rPr>
          <w:lang w:val="en-US"/>
        </w:rPr>
        <w:t>ROGER BACON</w:t>
      </w:r>
      <w:r>
        <w:rPr>
          <w:lang w:val="en-US"/>
        </w:rPr>
        <w:t>, “</w:t>
      </w:r>
      <w:r w:rsidRPr="00DF4911">
        <w:rPr>
          <w:lang w:val="en-US"/>
        </w:rPr>
        <w:t xml:space="preserve">The </w:t>
      </w:r>
      <w:r w:rsidRPr="00DF4911">
        <w:rPr>
          <w:i/>
          <w:lang w:val="en-US"/>
        </w:rPr>
        <w:t xml:space="preserve">Opus </w:t>
      </w:r>
      <w:r>
        <w:rPr>
          <w:i/>
          <w:lang w:val="en-US"/>
        </w:rPr>
        <w:t>m</w:t>
      </w:r>
      <w:r w:rsidRPr="00DF4911">
        <w:rPr>
          <w:i/>
          <w:lang w:val="en-US"/>
        </w:rPr>
        <w:t>a</w:t>
      </w:r>
      <w:r>
        <w:rPr>
          <w:i/>
          <w:lang w:val="en-US"/>
        </w:rPr>
        <w:t>i</w:t>
      </w:r>
      <w:r w:rsidRPr="00DF4911">
        <w:rPr>
          <w:i/>
          <w:lang w:val="en-US"/>
        </w:rPr>
        <w:t>us</w:t>
      </w:r>
      <w:r w:rsidRPr="00DF4911">
        <w:rPr>
          <w:lang w:val="en-US"/>
        </w:rPr>
        <w:t xml:space="preserve"> (Selections)</w:t>
      </w:r>
      <w:r>
        <w:rPr>
          <w:lang w:val="en-US"/>
        </w:rPr>
        <w:t xml:space="preserve">” </w:t>
      </w:r>
      <w:r>
        <w:rPr>
          <w:noProof/>
          <w:color w:val="000000"/>
          <w:lang w:val="en-US"/>
        </w:rPr>
        <w:t xml:space="preserve">in </w:t>
      </w:r>
      <w:r w:rsidRPr="00DB4A64">
        <w:rPr>
          <w:rStyle w:val="destacapalavras"/>
          <w:bCs/>
          <w:lang w:val="en-US"/>
        </w:rPr>
        <w:t>WIPPEL,</w:t>
      </w:r>
      <w:r w:rsidRPr="00DB4A64">
        <w:rPr>
          <w:bCs/>
          <w:lang w:val="en-US"/>
        </w:rPr>
        <w:t xml:space="preserve"> J</w:t>
      </w:r>
      <w:r>
        <w:rPr>
          <w:bCs/>
          <w:lang w:val="en-US"/>
        </w:rPr>
        <w:t>.</w:t>
      </w:r>
      <w:r w:rsidRPr="00DB4A64">
        <w:rPr>
          <w:bCs/>
          <w:lang w:val="en-US"/>
        </w:rPr>
        <w:t xml:space="preserve"> F.</w:t>
      </w:r>
      <w:r>
        <w:rPr>
          <w:bCs/>
          <w:lang w:val="en-US"/>
        </w:rPr>
        <w:t xml:space="preserve">, </w:t>
      </w:r>
      <w:r w:rsidRPr="00DB4A64">
        <w:rPr>
          <w:bCs/>
          <w:lang w:val="en-US"/>
        </w:rPr>
        <w:t xml:space="preserve">and </w:t>
      </w:r>
      <w:r w:rsidRPr="00DB4A64">
        <w:rPr>
          <w:rStyle w:val="destacapalavras"/>
          <w:bCs/>
          <w:lang w:val="en-US"/>
        </w:rPr>
        <w:t>WOLTER</w:t>
      </w:r>
      <w:r>
        <w:rPr>
          <w:rStyle w:val="destacapalavras"/>
          <w:bCs/>
          <w:lang w:val="en-US"/>
        </w:rPr>
        <w:t>,</w:t>
      </w:r>
      <w:r w:rsidRPr="00DB4A64">
        <w:rPr>
          <w:bCs/>
          <w:lang w:val="en-US"/>
        </w:rPr>
        <w:t xml:space="preserve"> A</w:t>
      </w:r>
      <w:r>
        <w:rPr>
          <w:bCs/>
          <w:lang w:val="en-US"/>
        </w:rPr>
        <w:t>.</w:t>
      </w:r>
      <w:r w:rsidRPr="00DB4A64">
        <w:rPr>
          <w:bCs/>
          <w:lang w:val="en-US"/>
        </w:rPr>
        <w:t xml:space="preserve"> B.</w:t>
      </w:r>
      <w:r>
        <w:rPr>
          <w:bCs/>
          <w:lang w:val="en-US"/>
        </w:rPr>
        <w:t xml:space="preserve">, eds., </w:t>
      </w:r>
      <w:r w:rsidRPr="006E02FA">
        <w:rPr>
          <w:bCs/>
          <w:i/>
          <w:lang w:val="en-US"/>
        </w:rPr>
        <w:t>Medieval philosophy: from St. Augustine to Nicholas of Cusa</w:t>
      </w:r>
      <w:r>
        <w:rPr>
          <w:bCs/>
          <w:lang w:val="en-US"/>
        </w:rPr>
        <w:t>.</w:t>
      </w:r>
      <w:r w:rsidRPr="00DB4A64">
        <w:rPr>
          <w:lang w:val="en-US"/>
        </w:rPr>
        <w:t xml:space="preserve"> New York</w:t>
      </w:r>
      <w:r>
        <w:rPr>
          <w:lang w:val="en-US"/>
        </w:rPr>
        <w:t xml:space="preserve"> / </w:t>
      </w:r>
      <w:r w:rsidRPr="00DB4A64">
        <w:rPr>
          <w:lang w:val="en-US"/>
        </w:rPr>
        <w:t>London</w:t>
      </w:r>
      <w:r>
        <w:rPr>
          <w:lang w:val="en-US"/>
        </w:rPr>
        <w:t>,</w:t>
      </w:r>
      <w:r w:rsidRPr="00DB4A64">
        <w:rPr>
          <w:lang w:val="en-US"/>
        </w:rPr>
        <w:t xml:space="preserve"> MacMillan, 1969</w:t>
      </w:r>
      <w:r>
        <w:rPr>
          <w:lang w:val="en-US"/>
        </w:rPr>
        <w:t>, pp. 273-297. 487 p.</w:t>
      </w:r>
      <w:r w:rsidRPr="006E02FA">
        <w:rPr>
          <w:szCs w:val="24"/>
          <w:lang w:val="en-US"/>
        </w:rPr>
        <w:t xml:space="preserve"> </w:t>
      </w:r>
      <w:r w:rsidRPr="0080531D">
        <w:rPr>
          <w:szCs w:val="24"/>
          <w:lang w:val="en-US"/>
        </w:rPr>
        <w:t>[UNICAMP]</w:t>
      </w:r>
    </w:p>
    <w:bookmarkEnd w:id="97"/>
    <w:p w:rsidR="00FB710A" w:rsidRPr="00F61AE9" w:rsidRDefault="00FB710A" w:rsidP="002802EC">
      <w:pPr>
        <w:pStyle w:val="PargrafoparaBibl"/>
        <w:widowControl/>
        <w:rPr>
          <w:szCs w:val="24"/>
          <w:lang w:val="en-US"/>
        </w:rPr>
      </w:pPr>
      <w:r w:rsidRPr="005834F6">
        <w:rPr>
          <w:szCs w:val="24"/>
          <w:lang w:val="en-US"/>
        </w:rPr>
        <w:t xml:space="preserve">ROGÉRIO BACON, </w:t>
      </w:r>
      <w:r w:rsidRPr="005834F6">
        <w:rPr>
          <w:i/>
          <w:lang w:val="en-US"/>
        </w:rPr>
        <w:t xml:space="preserve">Opus majus </w:t>
      </w:r>
      <w:r w:rsidRPr="005834F6">
        <w:rPr>
          <w:lang w:val="en-US"/>
        </w:rPr>
        <w:t xml:space="preserve">[excertos] </w:t>
      </w:r>
      <w:r w:rsidRPr="005834F6">
        <w:rPr>
          <w:szCs w:val="24"/>
          <w:lang w:val="en-US"/>
        </w:rPr>
        <w:t xml:space="preserve">in de BONI, L. A., org., </w:t>
      </w:r>
      <w:r w:rsidRPr="005834F6">
        <w:rPr>
          <w:i/>
          <w:szCs w:val="24"/>
          <w:lang w:val="en-US"/>
        </w:rPr>
        <w:t>Filosofia medieval: textos</w:t>
      </w:r>
      <w:r w:rsidRPr="005834F6">
        <w:rPr>
          <w:szCs w:val="24"/>
          <w:lang w:val="en-US"/>
        </w:rPr>
        <w:t xml:space="preserve">. </w:t>
      </w:r>
      <w:r w:rsidRPr="00F61AE9">
        <w:rPr>
          <w:szCs w:val="24"/>
        </w:rPr>
        <w:t>Tr. C. A. R. Nascimento. Porto Alegre, Edpucrs, [2000] 2005</w:t>
      </w:r>
      <w:r w:rsidRPr="00F61AE9">
        <w:rPr>
          <w:szCs w:val="24"/>
          <w:vertAlign w:val="superscript"/>
        </w:rPr>
        <w:t>2</w:t>
      </w:r>
      <w:r w:rsidRPr="00F61AE9">
        <w:rPr>
          <w:szCs w:val="24"/>
        </w:rPr>
        <w:t xml:space="preserve">, revista e ampliada. </w:t>
      </w:r>
      <w:r w:rsidRPr="00F61AE9">
        <w:rPr>
          <w:szCs w:val="24"/>
          <w:lang w:val="en-US"/>
        </w:rPr>
        <w:t xml:space="preserve">431 p. [UFABC] </w:t>
      </w:r>
      <w:r w:rsidR="00F83048" w:rsidRPr="001C32BD">
        <w:rPr>
          <w:szCs w:val="24"/>
          <w:lang w:val="en-US"/>
        </w:rPr>
        <w:t xml:space="preserve">[UNIFESP] </w:t>
      </w:r>
      <w:r w:rsidRPr="00F61AE9">
        <w:rPr>
          <w:szCs w:val="24"/>
          <w:lang w:val="en-US"/>
        </w:rPr>
        <w:t>[</w:t>
      </w:r>
      <w:r w:rsidRPr="00F61AE9">
        <w:rPr>
          <w:noProof/>
          <w:szCs w:val="24"/>
          <w:lang w:val="en-US"/>
        </w:rPr>
        <w:t>USP</w:t>
      </w:r>
      <w:r w:rsidRPr="00F61AE9">
        <w:rPr>
          <w:szCs w:val="24"/>
          <w:lang w:val="en-US"/>
        </w:rPr>
        <w:t>]</w:t>
      </w:r>
    </w:p>
    <w:p w:rsidR="00FB710A" w:rsidRPr="00F61AE9" w:rsidRDefault="00FB710A" w:rsidP="002802EC">
      <w:pPr>
        <w:pStyle w:val="PargrafoparaBibl"/>
        <w:widowControl/>
        <w:rPr>
          <w:lang w:val="en-US"/>
        </w:rPr>
      </w:pPr>
      <w:r w:rsidRPr="00F61AE9">
        <w:rPr>
          <w:lang w:val="en-US"/>
        </w:rPr>
        <w:t xml:space="preserve">ROGER BACON, “Lettre à Clément IV” in IMBACH, R., et MÉLÉARD, M.-H., éds., </w:t>
      </w:r>
      <w:r w:rsidRPr="00F61AE9">
        <w:rPr>
          <w:i/>
          <w:iCs/>
          <w:lang w:val="en-US"/>
        </w:rPr>
        <w:t>Philosophes médiévaux. Anthologie de textes philosophiques (XIII</w:t>
      </w:r>
      <w:r w:rsidRPr="00F61AE9">
        <w:rPr>
          <w:i/>
          <w:iCs/>
          <w:vertAlign w:val="superscript"/>
          <w:lang w:val="en-US"/>
        </w:rPr>
        <w:t>e</w:t>
      </w:r>
      <w:r w:rsidRPr="00F61AE9">
        <w:rPr>
          <w:i/>
          <w:iCs/>
          <w:lang w:val="en-US"/>
        </w:rPr>
        <w:t>-XIV</w:t>
      </w:r>
      <w:r w:rsidRPr="00F61AE9">
        <w:rPr>
          <w:i/>
          <w:iCs/>
          <w:vertAlign w:val="superscript"/>
          <w:lang w:val="en-US"/>
        </w:rPr>
        <w:t>e</w:t>
      </w:r>
      <w:r w:rsidRPr="00F61AE9">
        <w:rPr>
          <w:i/>
          <w:iCs/>
          <w:lang w:val="en-US"/>
        </w:rPr>
        <w:t xml:space="preserve"> siècles)</w:t>
      </w:r>
      <w:r w:rsidRPr="00F61AE9">
        <w:rPr>
          <w:lang w:val="en-US"/>
        </w:rPr>
        <w:t>. Tr. J.-M. Meilland. Paris, UGE, 1986; pp. 123-148. [UNICAMP] [USP]</w:t>
      </w:r>
    </w:p>
    <w:p w:rsidR="00FB710A" w:rsidRPr="00F61AE9" w:rsidRDefault="00FB710A" w:rsidP="002802EC">
      <w:pPr>
        <w:pStyle w:val="PargrafoparaBibl"/>
        <w:widowControl/>
        <w:rPr>
          <w:lang w:val="en-US"/>
        </w:rPr>
      </w:pPr>
      <w:r w:rsidRPr="00F61AE9">
        <w:rPr>
          <w:lang w:val="en-US"/>
        </w:rPr>
        <w:t>ROGER BACON, “</w:t>
      </w:r>
      <w:r w:rsidRPr="00F61AE9">
        <w:rPr>
          <w:i/>
          <w:iCs/>
          <w:lang w:val="en-US"/>
        </w:rPr>
        <w:t>Opus majus</w:t>
      </w:r>
      <w:r w:rsidRPr="00F61AE9">
        <w:rPr>
          <w:lang w:val="en-US"/>
        </w:rPr>
        <w:t xml:space="preserve">, Part IV; Distinctions I, II and III” in SCHOEDINGER, A. B., ed., </w:t>
      </w:r>
      <w:r w:rsidRPr="00F61AE9">
        <w:rPr>
          <w:i/>
          <w:lang w:val="en-US"/>
        </w:rPr>
        <w:t>Readings in Medieval Philosophy</w:t>
      </w:r>
      <w:r w:rsidRPr="00F61AE9">
        <w:rPr>
          <w:i/>
          <w:iCs/>
          <w:lang w:val="en-US"/>
        </w:rPr>
        <w:t>.</w:t>
      </w:r>
      <w:r w:rsidRPr="00F61AE9">
        <w:rPr>
          <w:lang w:val="en-US"/>
        </w:rPr>
        <w:t xml:space="preserve"> [Tr. R. B. Burke]. New York, Oxford UP, 1996; pp. 780-799. </w:t>
      </w:r>
      <w:r w:rsidR="0032241E">
        <w:rPr>
          <w:lang w:val="en-US"/>
        </w:rPr>
        <w:t xml:space="preserve">[UFSCar] </w:t>
      </w:r>
      <w:r w:rsidRPr="00F61AE9">
        <w:rPr>
          <w:lang w:val="en-US"/>
        </w:rPr>
        <w:t>[USP]</w:t>
      </w:r>
    </w:p>
    <w:p w:rsidR="00381032" w:rsidRPr="00F61AE9" w:rsidRDefault="00381032" w:rsidP="002802EC">
      <w:pPr>
        <w:pStyle w:val="PargrafoparaBibl"/>
        <w:widowControl/>
        <w:rPr>
          <w:lang w:val="en-US"/>
        </w:rPr>
      </w:pPr>
      <w:r w:rsidRPr="00F61AE9">
        <w:rPr>
          <w:lang w:val="en-US"/>
        </w:rPr>
        <w:t xml:space="preserve">HYMAN, A., and WALSH, J. J., eds., </w:t>
      </w:r>
      <w:r w:rsidRPr="00F61AE9">
        <w:rPr>
          <w:i/>
          <w:iCs/>
          <w:lang w:val="en-US"/>
        </w:rPr>
        <w:t>Philosophy in the Middle Ages</w:t>
      </w:r>
      <w:r w:rsidRPr="00F61AE9">
        <w:rPr>
          <w:i/>
          <w:lang w:val="en-US"/>
        </w:rPr>
        <w:t>. The Christian, Islamic, and Jewish Traditions</w:t>
      </w:r>
      <w:r w:rsidRPr="00F61AE9">
        <w:rPr>
          <w:lang w:val="en-US"/>
        </w:rPr>
        <w:t>. New York, Harper &amp; Row, 1967. Indianapolis, Hackett,</w:t>
      </w:r>
      <w:r w:rsidRPr="00F61AE9">
        <w:rPr>
          <w:color w:val="008000"/>
          <w:sz w:val="16"/>
          <w:szCs w:val="16"/>
          <w:lang w:val="en-US"/>
        </w:rPr>
        <w:t xml:space="preserve"> </w:t>
      </w:r>
      <w:r w:rsidRPr="00F61AE9">
        <w:rPr>
          <w:lang w:val="en-US"/>
        </w:rPr>
        <w:t>1983</w:t>
      </w:r>
      <w:r w:rsidRPr="00F61AE9">
        <w:rPr>
          <w:szCs w:val="24"/>
          <w:vertAlign w:val="superscript"/>
          <w:lang w:val="en-US"/>
        </w:rPr>
        <w:t>3</w:t>
      </w:r>
      <w:r w:rsidRPr="00F61AE9">
        <w:rPr>
          <w:lang w:val="en-US"/>
        </w:rPr>
        <w:t xml:space="preserve">. </w:t>
      </w:r>
      <w:r>
        <w:rPr>
          <w:lang w:val="en-US"/>
        </w:rPr>
        <w:t xml:space="preserve">2010. </w:t>
      </w:r>
      <w:r w:rsidRPr="00F61AE9">
        <w:rPr>
          <w:lang w:val="en-US"/>
        </w:rPr>
        <w:t>X+805 p.</w:t>
      </w:r>
      <w:r w:rsidRPr="00381032">
        <w:rPr>
          <w:color w:val="808080" w:themeColor="background1" w:themeShade="80"/>
          <w:lang w:val="en-US"/>
        </w:rPr>
        <w:t>*</w:t>
      </w:r>
      <w:r w:rsidRPr="00F61AE9">
        <w:rPr>
          <w:lang w:val="en-US"/>
        </w:rPr>
        <w:t xml:space="preserve"> </w:t>
      </w:r>
      <w:r>
        <w:rPr>
          <w:lang w:val="en-US"/>
        </w:rPr>
        <w:t xml:space="preserve">[UFABC] </w:t>
      </w:r>
      <w:r w:rsidRPr="00F61AE9">
        <w:rPr>
          <w:lang w:val="en-US"/>
        </w:rPr>
        <w:t>[UNESP] [UNICAMP]</w:t>
      </w:r>
      <w:r>
        <w:rPr>
          <w:lang w:val="en-US"/>
        </w:rPr>
        <w:t xml:space="preserve"> [USP]</w:t>
      </w:r>
    </w:p>
    <w:p w:rsidR="007105BE" w:rsidRDefault="007105BE" w:rsidP="002802EC">
      <w:pPr>
        <w:pStyle w:val="PargrafoparaBibl"/>
        <w:widowControl/>
        <w:rPr>
          <w:szCs w:val="24"/>
          <w:lang w:val="en-US"/>
        </w:rPr>
      </w:pPr>
      <w:r w:rsidRPr="002828DE">
        <w:rPr>
          <w:szCs w:val="24"/>
          <w:lang w:val="en-US"/>
        </w:rPr>
        <w:t>ROGER BACON</w:t>
      </w:r>
      <w:r>
        <w:rPr>
          <w:szCs w:val="24"/>
          <w:lang w:val="en-US"/>
        </w:rPr>
        <w:t>,</w:t>
      </w:r>
      <w:r w:rsidRPr="002828DE">
        <w:rPr>
          <w:szCs w:val="24"/>
          <w:lang w:val="en-US"/>
        </w:rPr>
        <w:t xml:space="preserve"> </w:t>
      </w:r>
      <w:r w:rsidRPr="0064272B">
        <w:rPr>
          <w:i/>
          <w:szCs w:val="24"/>
          <w:lang w:val="en-US"/>
        </w:rPr>
        <w:t>On the admirable force and efficiency of art and nature</w:t>
      </w:r>
      <w:r w:rsidRPr="002828DE">
        <w:rPr>
          <w:i/>
          <w:szCs w:val="24"/>
          <w:lang w:val="en-US"/>
        </w:rPr>
        <w:t xml:space="preserve"> </w:t>
      </w:r>
      <w:r w:rsidRPr="002828DE">
        <w:rPr>
          <w:szCs w:val="24"/>
          <w:lang w:val="en-US"/>
        </w:rPr>
        <w:t>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New York, George Braziller, 1966. 384 p. [USP]</w:t>
      </w:r>
    </w:p>
    <w:p w:rsidR="009C4A86" w:rsidRPr="00294927" w:rsidRDefault="009C4A86" w:rsidP="002802EC">
      <w:pPr>
        <w:pStyle w:val="PargrafoparaBibl"/>
        <w:widowControl/>
        <w:rPr>
          <w:bCs/>
          <w:szCs w:val="24"/>
        </w:rPr>
      </w:pPr>
      <w:r w:rsidRPr="00023481">
        <w:rPr>
          <w:bCs/>
          <w:szCs w:val="24"/>
          <w:lang w:val="en-US"/>
        </w:rPr>
        <w:t>ROGER BACON</w:t>
      </w:r>
      <w:r>
        <w:rPr>
          <w:bCs/>
          <w:szCs w:val="24"/>
          <w:lang w:val="en-US"/>
        </w:rPr>
        <w:t>, “</w:t>
      </w:r>
      <w:r w:rsidRPr="00023481">
        <w:rPr>
          <w:bCs/>
          <w:szCs w:val="24"/>
          <w:lang w:val="en-US"/>
        </w:rPr>
        <w:t>Causal analysis of reflection. The geometry of refraction. Image formation by refraction”</w:t>
      </w:r>
      <w:r>
        <w:rPr>
          <w:bCs/>
          <w:szCs w:val="24"/>
          <w:lang w:val="en-US"/>
        </w:rPr>
        <w:t xml:space="preserve"> 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294927">
        <w:rPr>
          <w:szCs w:val="24"/>
        </w:rPr>
        <w:t xml:space="preserve">Cambridge, Harvard, UP, 1974. </w:t>
      </w:r>
      <w:r w:rsidRPr="00294927">
        <w:rPr>
          <w:bCs/>
          <w:szCs w:val="24"/>
        </w:rPr>
        <w:t>XVIII+864 p.</w:t>
      </w:r>
      <w:r w:rsidRPr="00294927">
        <w:rPr>
          <w:bCs/>
          <w:color w:val="808080" w:themeColor="background1" w:themeShade="80"/>
          <w:szCs w:val="24"/>
        </w:rPr>
        <w:t>*</w:t>
      </w:r>
      <w:r w:rsidRPr="00294927">
        <w:rPr>
          <w:bCs/>
          <w:szCs w:val="24"/>
        </w:rPr>
        <w:t xml:space="preserve"> [UNICAMP]</w:t>
      </w:r>
    </w:p>
    <w:p w:rsidR="008B6BC9" w:rsidRPr="006D4A0D" w:rsidRDefault="008B6BC9" w:rsidP="002802EC">
      <w:pPr>
        <w:pStyle w:val="PargrafoparaBibl"/>
        <w:widowControl/>
        <w:rPr>
          <w:lang w:val="es-ES_tradnl"/>
        </w:rPr>
      </w:pPr>
      <w:r w:rsidRPr="008B6BC9">
        <w:rPr>
          <w:szCs w:val="24"/>
        </w:rPr>
        <w:t>ROGÉRIO BACON</w:t>
      </w:r>
      <w:r>
        <w:rPr>
          <w:szCs w:val="24"/>
        </w:rPr>
        <w:t>,</w:t>
      </w:r>
      <w:r w:rsidRPr="008B6BC9">
        <w:rPr>
          <w:szCs w:val="24"/>
        </w:rPr>
        <w:t xml:space="preserve"> </w:t>
      </w:r>
      <w:r>
        <w:rPr>
          <w:szCs w:val="24"/>
        </w:rPr>
        <w:t>“</w:t>
      </w:r>
      <w:r w:rsidRPr="008B6BC9">
        <w:rPr>
          <w:szCs w:val="24"/>
        </w:rPr>
        <w:t xml:space="preserve">Prólogo do </w:t>
      </w:r>
      <w:r w:rsidRPr="008B6BC9">
        <w:rPr>
          <w:i/>
          <w:szCs w:val="24"/>
        </w:rPr>
        <w:t>De multiplicatione specierum</w:t>
      </w:r>
      <w:r>
        <w:rPr>
          <w:szCs w:val="24"/>
        </w:rPr>
        <w:t>” in</w:t>
      </w:r>
      <w:r w:rsidRPr="008B6BC9">
        <w:rPr>
          <w:szCs w:val="24"/>
        </w:rPr>
        <w:t xml:space="preserve"> </w:t>
      </w:r>
      <w:r w:rsidRPr="00716DF0">
        <w:t xml:space="preserve">NASCIMENTO, C. A. R., </w:t>
      </w:r>
      <w:r w:rsidRPr="00716DF0">
        <w:rPr>
          <w:i/>
          <w:iCs/>
        </w:rPr>
        <w:t>De Tomás de Aquino a Galileu</w:t>
      </w:r>
      <w:r w:rsidRPr="00716DF0">
        <w:t xml:space="preserve">. </w:t>
      </w:r>
      <w:r w:rsidRPr="006D4A0D">
        <w:rPr>
          <w:lang w:val="es-ES_tradnl"/>
        </w:rPr>
        <w:t>Campinas, Unicamp, 1995. 1998</w:t>
      </w:r>
      <w:r>
        <w:rPr>
          <w:szCs w:val="24"/>
        </w:rPr>
        <w:t>, p. 137-143</w:t>
      </w:r>
      <w:r w:rsidRPr="006D4A0D">
        <w:rPr>
          <w:lang w:val="es-ES_tradnl"/>
        </w:rPr>
        <w:t>. 217 p. [UFSCar] [UNESP] [UNICAMP] [USP]</w:t>
      </w:r>
    </w:p>
    <w:p w:rsidR="00127AD1" w:rsidRPr="00B87F1A" w:rsidRDefault="00127AD1" w:rsidP="002802EC">
      <w:pPr>
        <w:pStyle w:val="PargrafoparaBibl"/>
        <w:widowControl/>
        <w:rPr>
          <w:lang w:val="en-US"/>
        </w:rPr>
      </w:pPr>
      <w:r w:rsidRPr="00B87F1A">
        <w:rPr>
          <w:lang w:val="fr-FR"/>
        </w:rPr>
        <w:t xml:space="preserve">FUMAGALLI, M. T. B. B., a cura di, </w:t>
      </w:r>
      <w:r w:rsidRPr="00B87F1A">
        <w:rPr>
          <w:i/>
          <w:lang w:val="fr-FR"/>
        </w:rPr>
        <w:t>Le due Chiese. Progetti di riforma politico-religiosa nei secoli XII-XV. Raccolta di testi e documenti dei secc. XII-XV.</w:t>
      </w:r>
      <w:r w:rsidRPr="00B87F1A">
        <w:rPr>
          <w:lang w:val="fr-FR"/>
        </w:rPr>
        <w:t xml:space="preserve"> Biblioteca di cultura filosofica. Milano, Unicopli, </w:t>
      </w:r>
      <w:r>
        <w:rPr>
          <w:lang w:val="fr-FR"/>
        </w:rPr>
        <w:t xml:space="preserve">[1998] </w:t>
      </w:r>
      <w:r w:rsidRPr="00B87F1A">
        <w:rPr>
          <w:lang w:val="fr-FR"/>
        </w:rPr>
        <w:t>2006. 240 p.</w:t>
      </w:r>
      <w:r w:rsidRPr="00B87F1A">
        <w:rPr>
          <w:lang w:val="en-US"/>
        </w:rPr>
        <w:t xml:space="preserve"> [USP] </w:t>
      </w:r>
      <w:r w:rsidR="002D72BB">
        <w:rPr>
          <w:lang w:val="fr-FR"/>
        </w:rPr>
        <w:t>{NA}</w:t>
      </w:r>
    </w:p>
    <w:p w:rsidR="00FB710A" w:rsidRPr="00085A77" w:rsidRDefault="00AA4FB5" w:rsidP="002802EC">
      <w:pPr>
        <w:pStyle w:val="Ttulo5"/>
        <w:keepNext/>
        <w:spacing w:before="0"/>
        <w:rPr>
          <w:color w:val="FF0000"/>
          <w:lang w:val="es-ES_tradnl"/>
        </w:rPr>
      </w:pPr>
      <w:r>
        <w:rPr>
          <w:color w:val="FF0000"/>
          <w:lang w:val="es-ES_tradnl"/>
        </w:rPr>
        <w:lastRenderedPageBreak/>
        <w:t>Comentadores</w:t>
      </w:r>
    </w:p>
    <w:p w:rsidR="00771FF7" w:rsidRPr="006C3694" w:rsidRDefault="00771FF7" w:rsidP="006C3694">
      <w:pPr>
        <w:pStyle w:val="PargrafoparaBibl"/>
        <w:keepNext/>
        <w:widowControl/>
      </w:pPr>
      <w:r w:rsidRPr="00F61AE9">
        <w:rPr>
          <w:lang w:val="en-US"/>
        </w:rPr>
        <w:t xml:space="preserve">AERTSEN, J. A., und SPEER, A., Hrsg., </w:t>
      </w:r>
      <w:r w:rsidRPr="00F61AE9">
        <w:rPr>
          <w:i/>
          <w:iCs/>
          <w:lang w:val="en-US"/>
        </w:rPr>
        <w:t>Raum und Raumvorstellungen im Mittelalter</w:t>
      </w:r>
      <w:r w:rsidRPr="00F61AE9">
        <w:rPr>
          <w:lang w:val="en-US"/>
        </w:rPr>
        <w:t xml:space="preserve">. </w:t>
      </w:r>
      <w:r w:rsidRPr="007912D6">
        <w:t>Miscellanea Mediaevalia, 25. Berlin, de Gruyter, 1998. XXI+847 S. [UNICAMP] [USP]</w:t>
      </w:r>
    </w:p>
    <w:p w:rsidR="00FB710A" w:rsidRPr="00F61AE9" w:rsidRDefault="00FB710A" w:rsidP="002802EC">
      <w:pPr>
        <w:pStyle w:val="PargrafoparaBibl"/>
        <w:widowControl/>
        <w:rPr>
          <w:szCs w:val="22"/>
          <w:lang w:val="es-ES_tradnl"/>
        </w:rPr>
      </w:pPr>
      <w:r w:rsidRPr="00F61AE9">
        <w:rPr>
          <w:szCs w:val="22"/>
          <w:lang w:val="es-ES_tradnl"/>
        </w:rPr>
        <w:t xml:space="preserve">AGUISSE Y RESPALDIZA, A., </w:t>
      </w:r>
      <w:r w:rsidRPr="00F61AE9">
        <w:rPr>
          <w:i/>
          <w:iCs/>
          <w:szCs w:val="22"/>
          <w:lang w:val="es-ES_tradnl"/>
        </w:rPr>
        <w:t xml:space="preserve">La ciencia positiva en el siglo XIII. Rogério Bacon. </w:t>
      </w:r>
      <w:r w:rsidRPr="00F61AE9">
        <w:rPr>
          <w:szCs w:val="22"/>
          <w:lang w:val="es-ES_tradnl"/>
        </w:rPr>
        <w:t>Buenos Aires, Labor, 1935. 432 p. [UNESP] [UNICAMP] [USP]</w:t>
      </w:r>
    </w:p>
    <w:p w:rsidR="00FB710A" w:rsidRPr="00F61AE9" w:rsidRDefault="00FB710A" w:rsidP="002802EC">
      <w:pPr>
        <w:pStyle w:val="PargrafoparaBibl"/>
        <w:widowControl/>
        <w:rPr>
          <w:szCs w:val="22"/>
          <w:lang w:val="es-ES_tradnl"/>
        </w:rPr>
      </w:pPr>
      <w:r w:rsidRPr="00F61AE9">
        <w:rPr>
          <w:szCs w:val="22"/>
          <w:lang w:val="es-ES_tradnl"/>
        </w:rPr>
        <w:t xml:space="preserve">ALESSIO, F., </w:t>
      </w:r>
      <w:r w:rsidRPr="00F61AE9">
        <w:rPr>
          <w:i/>
          <w:szCs w:val="22"/>
          <w:lang w:val="es-ES_tradnl"/>
        </w:rPr>
        <w:t>Introduzione a Ruggero Bacone</w:t>
      </w:r>
      <w:r w:rsidR="00D743FE">
        <w:rPr>
          <w:szCs w:val="22"/>
          <w:lang w:val="es-ES_tradnl"/>
        </w:rPr>
        <w:t>. Roma, Laterza, 1985.</w:t>
      </w:r>
      <w:r w:rsidRPr="00F61AE9">
        <w:rPr>
          <w:szCs w:val="22"/>
          <w:lang w:val="es-ES_tradnl"/>
        </w:rPr>
        <w:t xml:space="preserve"> 1995</w:t>
      </w:r>
      <w:r w:rsidRPr="00F61AE9">
        <w:rPr>
          <w:szCs w:val="24"/>
          <w:vertAlign w:val="superscript"/>
          <w:lang w:val="es-ES_tradnl"/>
        </w:rPr>
        <w:t>2</w:t>
      </w:r>
      <w:r w:rsidRPr="00F61AE9">
        <w:rPr>
          <w:szCs w:val="22"/>
          <w:lang w:val="es-ES_tradnl"/>
        </w:rPr>
        <w:t>. 145 p. [UNICAMP]</w:t>
      </w:r>
      <w:r w:rsidR="00E11DFC" w:rsidRPr="00E11DFC">
        <w:rPr>
          <w:szCs w:val="22"/>
          <w:lang w:val="es-ES_tradnl"/>
        </w:rPr>
        <w:t xml:space="preserve"> </w:t>
      </w:r>
      <w:r w:rsidR="00E11DFC" w:rsidRPr="00F61AE9">
        <w:rPr>
          <w:szCs w:val="22"/>
          <w:lang w:val="es-ES_tradnl"/>
        </w:rPr>
        <w:t>[USP]</w:t>
      </w:r>
    </w:p>
    <w:p w:rsidR="00FB710A" w:rsidRPr="00996F46" w:rsidRDefault="00FB710A" w:rsidP="002802EC">
      <w:pPr>
        <w:pStyle w:val="PargrafoparaBibl"/>
        <w:widowControl/>
      </w:pPr>
      <w:r w:rsidRPr="00F61AE9">
        <w:rPr>
          <w:lang w:val="es-ES_tradnl"/>
        </w:rPr>
        <w:t xml:space="preserve">BAGLIANI, A. P., </w:t>
      </w:r>
      <w:r w:rsidRPr="00F61AE9">
        <w:rPr>
          <w:i/>
          <w:lang w:val="es-ES_tradnl"/>
        </w:rPr>
        <w:t xml:space="preserve">Il potere del papa. </w:t>
      </w:r>
      <w:r w:rsidRPr="00F61AE9">
        <w:rPr>
          <w:i/>
        </w:rPr>
        <w:t>Corporeità, autorappresentazione, simboli</w:t>
      </w:r>
      <w:r w:rsidRPr="00F61AE9">
        <w:t>. Millennio medievale, 78. Firen</w:t>
      </w:r>
      <w:r w:rsidR="00D743FE">
        <w:t>ze, SISMEL / Galluzzo, 2009. XI</w:t>
      </w:r>
      <w:r w:rsidRPr="00F61AE9">
        <w:t>+412 p.</w:t>
      </w:r>
      <w:r w:rsidRPr="00F61AE9">
        <w:rPr>
          <w:color w:val="808080"/>
        </w:rPr>
        <w:t xml:space="preserve"> </w:t>
      </w:r>
      <w:r w:rsidR="00D743FE">
        <w:t>[USP]</w:t>
      </w:r>
    </w:p>
    <w:p w:rsidR="00FB710A" w:rsidRPr="00F61AE9" w:rsidRDefault="00FB710A" w:rsidP="002802EC">
      <w:pPr>
        <w:pStyle w:val="PargrafoparaBibl"/>
        <w:widowControl/>
      </w:pPr>
      <w:r w:rsidRPr="00F61AE9">
        <w:t xml:space="preserve">BAGLIANI, A. P., </w:t>
      </w:r>
      <w:r w:rsidRPr="00F61AE9">
        <w:rPr>
          <w:i/>
        </w:rPr>
        <w:t>Medicina e scienze della natura alla corte dei papi nel Duecento</w:t>
      </w:r>
      <w:r w:rsidRPr="00F61AE9">
        <w:t>.</w:t>
      </w:r>
      <w:r w:rsidRPr="00F61AE9">
        <w:rPr>
          <w:b/>
          <w:bCs/>
          <w:color w:val="000000"/>
          <w:sz w:val="15"/>
          <w:szCs w:val="15"/>
        </w:rPr>
        <w:t xml:space="preserve"> </w:t>
      </w:r>
      <w:r w:rsidRPr="00F61AE9">
        <w:t>Biblioteca di Medioevo latino, 4. Spoleto, CISAM, 1991. 488 p. [UNICAMP]</w:t>
      </w:r>
    </w:p>
    <w:p w:rsidR="00FB710A" w:rsidRPr="000142DD" w:rsidRDefault="00FB710A" w:rsidP="002802EC">
      <w:pPr>
        <w:pStyle w:val="PargrafoparaBibl"/>
        <w:widowControl/>
      </w:pPr>
      <w:r w:rsidRPr="00F61AE9">
        <w:t xml:space="preserve">BAGOLIN, L. A., </w:t>
      </w:r>
      <w:r w:rsidRPr="00F61AE9">
        <w:rPr>
          <w:i/>
        </w:rPr>
        <w:t>Dos comentários de Lorenzo Ghiberti: análise e tradução</w:t>
      </w:r>
      <w:r w:rsidRPr="00F61AE9">
        <w:t xml:space="preserve">. </w:t>
      </w:r>
      <w:r w:rsidRPr="000142DD">
        <w:t>Doutorado. São Paulo, USP, 2005. 2 vols. [USP]</w:t>
      </w:r>
    </w:p>
    <w:p w:rsidR="00516FE1" w:rsidRDefault="00516FE1" w:rsidP="002802EC">
      <w:pPr>
        <w:pStyle w:val="PargrafoparaBibl"/>
        <w:widowControl/>
      </w:pPr>
      <w:r w:rsidRPr="000142DD">
        <w:t xml:space="preserve">BARATIN, M., et al., éds. </w:t>
      </w:r>
      <w:r w:rsidRPr="00B115FC">
        <w:rPr>
          <w:i/>
        </w:rPr>
        <w:t>Priscien</w:t>
      </w:r>
      <w:r w:rsidR="00430083">
        <w:rPr>
          <w:i/>
        </w:rPr>
        <w:t>. T</w:t>
      </w:r>
      <w:r w:rsidRPr="00B115FC">
        <w:rPr>
          <w:i/>
        </w:rPr>
        <w:t>ransmission et refondation de la grammaire, de l’</w:t>
      </w:r>
      <w:r w:rsidR="00430083">
        <w:rPr>
          <w:i/>
        </w:rPr>
        <w:t>A</w:t>
      </w:r>
      <w:r w:rsidRPr="00B115FC">
        <w:rPr>
          <w:i/>
        </w:rPr>
        <w:t>ntiquité aux modernes</w:t>
      </w:r>
      <w:r w:rsidRPr="00B115FC">
        <w:t xml:space="preserve">. </w:t>
      </w:r>
      <w:r w:rsidR="00CA7D24" w:rsidRPr="00B115FC">
        <w:t xml:space="preserve">Studia artistarum, </w:t>
      </w:r>
      <w:r w:rsidRPr="00B115FC">
        <w:t>21. Turnhout, Brepols, 2009. XXII+770 p.</w:t>
      </w:r>
      <w:r w:rsidRPr="00B115FC">
        <w:rPr>
          <w:rFonts w:ascii="Verdana" w:hAnsi="Verdana"/>
          <w:color w:val="000000"/>
          <w:sz w:val="17"/>
          <w:szCs w:val="17"/>
        </w:rPr>
        <w:t xml:space="preserve"> </w:t>
      </w:r>
      <w:r w:rsidR="00807614">
        <w:t>[USP]</w:t>
      </w:r>
    </w:p>
    <w:p w:rsidR="000622C1" w:rsidRPr="00B115FC" w:rsidRDefault="000622C1" w:rsidP="002802EC">
      <w:pPr>
        <w:pStyle w:val="PargrafoparaBibl"/>
        <w:widowControl/>
        <w:rPr>
          <w:iCs/>
          <w:color w:val="808080" w:themeColor="background1" w:themeShade="80"/>
        </w:rPr>
      </w:pPr>
      <w:r w:rsidRPr="008D24FA">
        <w:rPr>
          <w:color w:val="808080" w:themeColor="background1" w:themeShade="80"/>
        </w:rPr>
        <w:t xml:space="preserve">BÉRUBÉ, C., </w:t>
      </w:r>
      <w:r w:rsidRPr="00521F21">
        <w:rPr>
          <w:i/>
          <w:iCs/>
          <w:color w:val="808080" w:themeColor="background1" w:themeShade="80"/>
        </w:rPr>
        <w:t>De la philosophie à la sagesse chez saint Bonaventure et Roger Bacon</w:t>
      </w:r>
      <w:r w:rsidRPr="00521F21">
        <w:rPr>
          <w:iCs/>
          <w:color w:val="808080" w:themeColor="background1" w:themeShade="80"/>
        </w:rPr>
        <w:t xml:space="preserve">. Bibliotheca seraphico-capuccina, 26. </w:t>
      </w:r>
      <w:r w:rsidRPr="00B115FC">
        <w:rPr>
          <w:iCs/>
          <w:color w:val="808080" w:themeColor="background1" w:themeShade="80"/>
        </w:rPr>
        <w:t>Roma, Istituto storico dei cappuccini, 1976. XXIV+343 p.</w:t>
      </w:r>
      <w:r w:rsidRPr="00B115FC">
        <w:rPr>
          <w:color w:val="808080" w:themeColor="background1" w:themeShade="80"/>
        </w:rPr>
        <w:t>*</w:t>
      </w:r>
      <w:r w:rsidRPr="00B115FC">
        <w:rPr>
          <w:color w:val="808080" w:themeColor="background1" w:themeShade="80"/>
          <w:vertAlign w:val="superscript"/>
        </w:rPr>
        <w:t>+</w:t>
      </w:r>
    </w:p>
    <w:p w:rsidR="00FB710A" w:rsidRPr="00F11C0A" w:rsidRDefault="00FB710A" w:rsidP="002802EC">
      <w:pPr>
        <w:pStyle w:val="PargrafoparaBibl"/>
        <w:widowControl/>
        <w:rPr>
          <w:color w:val="808080" w:themeColor="background1" w:themeShade="80"/>
        </w:rPr>
      </w:pPr>
      <w:r w:rsidRPr="00F11C0A">
        <w:rPr>
          <w:color w:val="808080" w:themeColor="background1" w:themeShade="80"/>
          <w:lang w:val="en-US"/>
        </w:rPr>
        <w:t xml:space="preserve">BIANCHI, L., ed., </w:t>
      </w:r>
      <w:r w:rsidRPr="00F11C0A">
        <w:rPr>
          <w:bCs/>
          <w:i/>
          <w:color w:val="808080" w:themeColor="background1" w:themeShade="80"/>
          <w:lang w:val="en-US"/>
        </w:rPr>
        <w:t>Christian readings of Aristotle from the Middle Ages to the Renaissance</w:t>
      </w:r>
      <w:r w:rsidRPr="00F11C0A">
        <w:rPr>
          <w:color w:val="808080" w:themeColor="background1" w:themeShade="80"/>
          <w:lang w:val="en-US"/>
        </w:rPr>
        <w:t xml:space="preserve">. </w:t>
      </w:r>
      <w:r w:rsidR="00CA7D24" w:rsidRPr="00F11C0A">
        <w:rPr>
          <w:color w:val="808080" w:themeColor="background1" w:themeShade="80"/>
        </w:rPr>
        <w:t xml:space="preserve">Studia artistarum, </w:t>
      </w:r>
      <w:r w:rsidRPr="00F11C0A">
        <w:rPr>
          <w:color w:val="808080" w:themeColor="background1" w:themeShade="80"/>
        </w:rPr>
        <w:t>29. Turnhout, Brepols, 2011. 442 p.</w:t>
      </w:r>
      <w:r w:rsidR="00F14E67" w:rsidRPr="00F11C0A">
        <w:rPr>
          <w:color w:val="808080" w:themeColor="background1" w:themeShade="80"/>
        </w:rPr>
        <w:t>*</w:t>
      </w:r>
    </w:p>
    <w:p w:rsidR="00E42A4A" w:rsidRPr="003D4863" w:rsidRDefault="00E42A4A" w:rsidP="002802EC">
      <w:pPr>
        <w:pStyle w:val="PargrafoparaBibl"/>
        <w:widowControl/>
        <w:rPr>
          <w:color w:val="808080" w:themeColor="background1" w:themeShade="80"/>
        </w:rPr>
      </w:pPr>
      <w:r w:rsidRPr="003D4863">
        <w:rPr>
          <w:color w:val="808080" w:themeColor="background1" w:themeShade="80"/>
        </w:rPr>
        <w:t xml:space="preserve">BIANCHI, L., </w:t>
      </w:r>
      <w:r w:rsidRPr="003D4863">
        <w:rPr>
          <w:i/>
          <w:color w:val="808080" w:themeColor="background1" w:themeShade="80"/>
        </w:rPr>
        <w:t>L’errore di Aristotele:</w:t>
      </w:r>
      <w:r w:rsidR="009C2CA2">
        <w:rPr>
          <w:i/>
          <w:color w:val="808080" w:themeColor="background1" w:themeShade="80"/>
        </w:rPr>
        <w:t xml:space="preserve"> la polemica contro lʼeternità del mondo nel XIII secolo. Firenze, La Nuova Italia</w:t>
      </w:r>
      <w:r w:rsidRPr="003D4863">
        <w:rPr>
          <w:color w:val="808080" w:themeColor="background1" w:themeShade="80"/>
        </w:rPr>
        <w:t xml:space="preserve">, 1984. 210 p. </w:t>
      </w:r>
    </w:p>
    <w:p w:rsidR="00FB710A" w:rsidRPr="00E23AE6" w:rsidRDefault="00FB710A" w:rsidP="002802EC">
      <w:pPr>
        <w:pStyle w:val="PargrafoparaBibl"/>
        <w:widowControl/>
      </w:pPr>
      <w:r w:rsidRPr="00F61AE9">
        <w:t xml:space="preserve">BIANCHI, L., </w:t>
      </w:r>
      <w:r w:rsidRPr="00F61AE9">
        <w:rPr>
          <w:i/>
        </w:rPr>
        <w:t>L’inizio dei tempi: antichità e novità del mondo da Bonaventura a Newton</w:t>
      </w:r>
      <w:r w:rsidRPr="00F61AE9">
        <w:t xml:space="preserve">. Biblioteca di storia della scienza, 26. Firenze, Olschki, 1987. 113 p. [UFSCar] [USP] </w:t>
      </w:r>
      <w:r w:rsidR="00B026BE">
        <w:t>{NA}</w:t>
      </w:r>
    </w:p>
    <w:p w:rsidR="00FB710A" w:rsidRPr="00F61AE9" w:rsidRDefault="00FB710A" w:rsidP="002802EC">
      <w:pPr>
        <w:pStyle w:val="PargrafoparaBibl"/>
        <w:widowControl/>
      </w:pPr>
      <w:r w:rsidRPr="00F61AE9">
        <w:t xml:space="preserve">BIANCHI, L., et RANDI, E., </w:t>
      </w:r>
      <w:r w:rsidRPr="00F61AE9">
        <w:rPr>
          <w:i/>
          <w:iCs/>
        </w:rPr>
        <w:t>Vérités dissonantes. Aristote à la fin du Moyen Âge</w:t>
      </w:r>
      <w:r w:rsidRPr="00F61AE9">
        <w:t>. Tr. C. Pottier. Vestigia, 11. Paris, Cerf / Éditions Universitaires de Fribourg, 1993. XIV+266 p. [UFSCar] [UNIFESP] [UNICAMP]</w:t>
      </w:r>
      <w:r w:rsidRPr="00F61AE9">
        <w:rPr>
          <w:noProof/>
          <w:szCs w:val="15"/>
        </w:rPr>
        <w:t xml:space="preserve"> [USP]</w:t>
      </w:r>
    </w:p>
    <w:p w:rsidR="00FB710A" w:rsidRPr="005329EB" w:rsidRDefault="00FB710A" w:rsidP="002802EC">
      <w:pPr>
        <w:pStyle w:val="PargrafoparaBibl"/>
        <w:widowControl/>
      </w:pPr>
      <w:r w:rsidRPr="00F61AE9">
        <w:t xml:space="preserve">BIARD, J., </w:t>
      </w:r>
      <w:r w:rsidRPr="00F61AE9">
        <w:rPr>
          <w:i/>
        </w:rPr>
        <w:t>Logique et théorie du signe au XIV</w:t>
      </w:r>
      <w:r w:rsidRPr="00F61AE9">
        <w:rPr>
          <w:i/>
          <w:vertAlign w:val="superscript"/>
        </w:rPr>
        <w:t>e</w:t>
      </w:r>
      <w:r w:rsidRPr="00F61AE9">
        <w:rPr>
          <w:i/>
        </w:rPr>
        <w:t xml:space="preserve"> siècle.</w:t>
      </w:r>
      <w:r w:rsidRPr="00F61AE9">
        <w:t xml:space="preserve"> </w:t>
      </w:r>
      <w:r w:rsidRPr="00F61AE9">
        <w:rPr>
          <w:szCs w:val="16"/>
          <w:lang w:val="es-ES_tradnl"/>
        </w:rPr>
        <w:t xml:space="preserve">Études de philosophie médiévale, 64. </w:t>
      </w:r>
      <w:r w:rsidRPr="005329EB">
        <w:t>Paris, Vrin, 1989. 2006. 344 p. [UFSCar] [UNESP] [UNIFESP] [USP]</w:t>
      </w:r>
    </w:p>
    <w:p w:rsidR="00BC0B79" w:rsidRDefault="00BC0B79" w:rsidP="00BC0B79">
      <w:pPr>
        <w:pStyle w:val="PargrafoparaBibl"/>
        <w:rPr>
          <w:szCs w:val="24"/>
        </w:rPr>
      </w:pPr>
      <w:r w:rsidRPr="002D462D">
        <w:rPr>
          <w:szCs w:val="24"/>
        </w:rPr>
        <w:t xml:space="preserve">BOTTIN, F., </w:t>
      </w:r>
      <w:r w:rsidRPr="002D462D">
        <w:rPr>
          <w:i/>
          <w:szCs w:val="24"/>
        </w:rPr>
        <w:t>Filosofia medievale della mente</w:t>
      </w:r>
      <w:r w:rsidRPr="002D462D">
        <w:rPr>
          <w:szCs w:val="24"/>
        </w:rPr>
        <w:t>. Subsidia mediaevalia Patavina, 7. Padova, Il poligrafo, 2005. 249 p. [USP]</w:t>
      </w:r>
    </w:p>
    <w:p w:rsidR="00AA7E6B" w:rsidRPr="005329EB" w:rsidRDefault="00AA7E6B" w:rsidP="002802EC">
      <w:pPr>
        <w:pStyle w:val="PargrafoparaBibl"/>
        <w:widowControl/>
        <w:rPr>
          <w:lang w:val="en-US"/>
        </w:rPr>
      </w:pPr>
      <w:r w:rsidRPr="005329EB">
        <w:lastRenderedPageBreak/>
        <w:t xml:space="preserve">BOULNOIS, O., </w:t>
      </w:r>
      <w:r w:rsidRPr="005329EB">
        <w:rPr>
          <w:i/>
          <w:iCs/>
        </w:rPr>
        <w:t xml:space="preserve">Être et représentation. </w:t>
      </w:r>
      <w:r w:rsidRPr="006347B9">
        <w:rPr>
          <w:i/>
          <w:iCs/>
        </w:rPr>
        <w:t>Une généalogie de la métaphysique moderne à l’époque de Duns Scot, XIII</w:t>
      </w:r>
      <w:r w:rsidRPr="006347B9">
        <w:rPr>
          <w:i/>
          <w:iCs/>
          <w:vertAlign w:val="superscript"/>
        </w:rPr>
        <w:t>e</w:t>
      </w:r>
      <w:r w:rsidRPr="006347B9">
        <w:rPr>
          <w:i/>
          <w:iCs/>
        </w:rPr>
        <w:t>-XIV</w:t>
      </w:r>
      <w:r w:rsidRPr="006347B9">
        <w:rPr>
          <w:i/>
          <w:iCs/>
          <w:vertAlign w:val="superscript"/>
        </w:rPr>
        <w:t>e</w:t>
      </w:r>
      <w:r w:rsidRPr="006347B9">
        <w:rPr>
          <w:i/>
          <w:iCs/>
        </w:rPr>
        <w:t xml:space="preserve"> siècle. </w:t>
      </w:r>
      <w:r w:rsidRPr="005329EB">
        <w:rPr>
          <w:lang w:val="en-US"/>
        </w:rPr>
        <w:t>Paris, PUF, 1999. 2008. 538 p. [UFABC] [UFSCar] [UNICAMP]</w:t>
      </w:r>
      <w:r w:rsidRPr="005329EB">
        <w:rPr>
          <w:noProof/>
          <w:szCs w:val="15"/>
          <w:lang w:val="en-US"/>
        </w:rPr>
        <w:t xml:space="preserve"> [USP]</w:t>
      </w:r>
    </w:p>
    <w:p w:rsidR="00FB710A" w:rsidRPr="00F61AE9" w:rsidRDefault="00FB710A" w:rsidP="002802EC">
      <w:pPr>
        <w:pStyle w:val="PargrafoparaBibl"/>
        <w:widowControl/>
        <w:rPr>
          <w:lang w:val="en-US"/>
        </w:rPr>
      </w:pPr>
      <w:r w:rsidRPr="00F61AE9">
        <w:rPr>
          <w:lang w:val="en-US"/>
        </w:rPr>
        <w:t xml:space="preserve">BRAAKHUIS, H. A. G., and KNEEPKENS, C. H., </w:t>
      </w:r>
      <w:r w:rsidRPr="00F61AE9">
        <w:rPr>
          <w:i/>
          <w:lang w:val="en-US"/>
        </w:rPr>
        <w:t>Aristotle’s Peri Hermeneias in the Latin Middle Ages. Essays in the commentary tradition</w:t>
      </w:r>
      <w:r w:rsidRPr="00F61AE9">
        <w:rPr>
          <w:lang w:val="en-US"/>
        </w:rPr>
        <w:t>. Artistarium, supplementa 10. Groningen, Ingenium, 2003. XLI+509 p. [UNICAMP] [USP]</w:t>
      </w:r>
    </w:p>
    <w:p w:rsidR="00FB710A" w:rsidRPr="00F61AE9" w:rsidRDefault="00FB710A" w:rsidP="002802EC">
      <w:pPr>
        <w:pStyle w:val="PargrafoparaBibl"/>
        <w:widowControl/>
        <w:rPr>
          <w:color w:val="000000"/>
          <w:lang w:val="en-US"/>
        </w:rPr>
      </w:pPr>
      <w:r w:rsidRPr="00F61AE9">
        <w:rPr>
          <w:lang w:val="en-US"/>
        </w:rPr>
        <w:t xml:space="preserve">BRAAKHUIS, H. A. G., et al., eds., </w:t>
      </w:r>
      <w:r w:rsidRPr="00F61AE9">
        <w:rPr>
          <w:i/>
          <w:iCs/>
          <w:lang w:val="en-US"/>
        </w:rPr>
        <w:t>English logic and semantics from the end of the Twelfth Century to the time of Ockham and Burleigh</w:t>
      </w:r>
      <w:r w:rsidRPr="00F61AE9">
        <w:rPr>
          <w:lang w:val="en-US"/>
        </w:rPr>
        <w:t xml:space="preserve">. Artistarium, supplementa 1. Nijmegen, Ingenium, 1981. 471 p. </w:t>
      </w:r>
      <w:r w:rsidRPr="00F61AE9">
        <w:rPr>
          <w:noProof/>
          <w:szCs w:val="22"/>
          <w:lang w:val="en-US"/>
        </w:rPr>
        <w:t xml:space="preserve">[UFSCar] </w:t>
      </w:r>
      <w:r w:rsidRPr="00F61AE9">
        <w:rPr>
          <w:lang w:val="en-US"/>
        </w:rPr>
        <w:t>[UNICAMP] [USP]</w:t>
      </w:r>
    </w:p>
    <w:p w:rsidR="001C69EC" w:rsidRPr="00C04260" w:rsidRDefault="001C69EC" w:rsidP="002802EC">
      <w:pPr>
        <w:pStyle w:val="PargrafoparaBibl"/>
        <w:widowControl/>
        <w:rPr>
          <w:noProof/>
          <w:lang w:val="en-US"/>
        </w:rPr>
      </w:pPr>
      <w:r w:rsidRPr="00F61AE9">
        <w:rPr>
          <w:noProof/>
          <w:lang w:val="en-US"/>
        </w:rPr>
        <w:t xml:space="preserve">BRAY, N., and STURLESE, L., eds., </w:t>
      </w:r>
      <w:r w:rsidRPr="00F61AE9">
        <w:rPr>
          <w:i/>
          <w:noProof/>
          <w:lang w:val="en-US"/>
        </w:rPr>
        <w:t>Filosofia in volgare nel medioevo</w:t>
      </w:r>
      <w:r w:rsidRPr="00F61AE9">
        <w:rPr>
          <w:noProof/>
          <w:lang w:val="en-US"/>
        </w:rPr>
        <w:t xml:space="preserve">. </w:t>
      </w:r>
      <w:r w:rsidRPr="00F61AE9">
        <w:rPr>
          <w:noProof/>
        </w:rPr>
        <w:t xml:space="preserve">Textes et études du Moyen Âge, 21. Louvain-La-Neuve, FIDEM, 2003. </w:t>
      </w:r>
      <w:r>
        <w:rPr>
          <w:noProof/>
          <w:lang w:val="en-US"/>
        </w:rPr>
        <w:t>VIII+532 p. [UFSCar] [UNICAMP] [USP]</w:t>
      </w:r>
    </w:p>
    <w:p w:rsidR="00FB710A" w:rsidRPr="00F61AE9" w:rsidRDefault="00FB710A" w:rsidP="002802EC">
      <w:pPr>
        <w:pStyle w:val="PargrafoparaBibl"/>
        <w:widowControl/>
        <w:rPr>
          <w:lang w:val="fr-FR"/>
        </w:rPr>
      </w:pPr>
      <w:r w:rsidRPr="00F61AE9">
        <w:rPr>
          <w:lang w:val="fr-FR"/>
        </w:rPr>
        <w:t xml:space="preserve">BURSILL-HALL, G. L., et al., </w:t>
      </w:r>
      <w:r w:rsidRPr="00F61AE9">
        <w:rPr>
          <w:i/>
          <w:iCs/>
          <w:lang w:val="fr-FR"/>
        </w:rPr>
        <w:t>De ortu grammaticae</w:t>
      </w:r>
      <w:r w:rsidRPr="00F61AE9">
        <w:rPr>
          <w:lang w:val="fr-FR"/>
        </w:rPr>
        <w:t xml:space="preserve"> Amsterdam, Benjamins, 1990. 363 p. [UNICAMP]</w:t>
      </w:r>
    </w:p>
    <w:p w:rsidR="00FB710A" w:rsidRPr="00F61AE9" w:rsidRDefault="00FB710A" w:rsidP="002802EC">
      <w:pPr>
        <w:pStyle w:val="PargrafoparaBibl"/>
        <w:widowControl/>
        <w:rPr>
          <w:noProof/>
          <w:szCs w:val="22"/>
          <w:lang w:val="en-US"/>
        </w:rPr>
      </w:pPr>
      <w:r w:rsidRPr="00F61AE9">
        <w:rPr>
          <w:noProof/>
          <w:szCs w:val="22"/>
          <w:lang w:val="en-US"/>
        </w:rPr>
        <w:t xml:space="preserve">CANNING, J., et al., eds., </w:t>
      </w:r>
      <w:r w:rsidRPr="00F61AE9">
        <w:rPr>
          <w:i/>
          <w:noProof/>
          <w:szCs w:val="22"/>
          <w:lang w:val="en-US"/>
        </w:rPr>
        <w:t>Knowledge, discipline and power in the Middle Ages</w:t>
      </w:r>
      <w:r w:rsidRPr="00F61AE9">
        <w:rPr>
          <w:noProof/>
          <w:szCs w:val="22"/>
          <w:lang w:val="en-US"/>
        </w:rPr>
        <w:t>. Essays in honour of David Luscombe. Studien und Texte zur Geistesgeschichte des Mittelalters, 106. Leiden, Brill, 2011. 281 p. [UNICAMP]</w:t>
      </w:r>
    </w:p>
    <w:p w:rsidR="00FB710A" w:rsidRPr="00F61AE9" w:rsidRDefault="00FB710A" w:rsidP="002802EC">
      <w:pPr>
        <w:pStyle w:val="PargrafoparaBibl"/>
        <w:widowControl/>
        <w:rPr>
          <w:lang w:val="es-ES_tradnl"/>
        </w:rPr>
      </w:pPr>
      <w:r w:rsidRPr="00F61AE9">
        <w:rPr>
          <w:szCs w:val="22"/>
          <w:lang w:val="es-ES_tradnl"/>
        </w:rPr>
        <w:t>CARTON</w:t>
      </w:r>
      <w:r w:rsidRPr="00F61AE9">
        <w:rPr>
          <w:lang w:val="es-ES_tradnl"/>
        </w:rPr>
        <w:t xml:space="preserve">, R., </w:t>
      </w:r>
      <w:r w:rsidRPr="00F61AE9">
        <w:rPr>
          <w:i/>
          <w:iCs/>
          <w:lang w:val="es-ES_tradnl"/>
        </w:rPr>
        <w:t>L’expérience physique chez Roger Bacon. Contribution a l’étude de la méthode et de la science expérimentales au XIII</w:t>
      </w:r>
      <w:r w:rsidRPr="00F61AE9">
        <w:rPr>
          <w:i/>
          <w:iCs/>
          <w:vertAlign w:val="superscript"/>
          <w:lang w:val="es-ES_tradnl"/>
        </w:rPr>
        <w:t>e</w:t>
      </w:r>
      <w:r w:rsidRPr="00F61AE9">
        <w:rPr>
          <w:i/>
          <w:iCs/>
          <w:lang w:val="es-ES_tradnl"/>
        </w:rPr>
        <w:t xml:space="preserve"> siècle</w:t>
      </w:r>
      <w:r w:rsidRPr="00F61AE9">
        <w:rPr>
          <w:lang w:val="es-ES_tradnl"/>
        </w:rPr>
        <w:t xml:space="preserve">. </w:t>
      </w:r>
      <w:r w:rsidRPr="00F61AE9">
        <w:rPr>
          <w:szCs w:val="16"/>
          <w:lang w:val="es-ES_tradnl"/>
        </w:rPr>
        <w:t xml:space="preserve">Études de philosophie médiévale, 2. </w:t>
      </w:r>
      <w:r w:rsidRPr="00F61AE9">
        <w:rPr>
          <w:lang w:val="es-ES_tradnl"/>
        </w:rPr>
        <w:t xml:space="preserve">Paris, Vrin, 1924. </w:t>
      </w:r>
      <w:r w:rsidR="00232AAB" w:rsidRPr="00F61AE9">
        <w:rPr>
          <w:lang w:val="es-ES_tradnl"/>
        </w:rPr>
        <w:t xml:space="preserve">1981. </w:t>
      </w:r>
      <w:r w:rsidRPr="00F61AE9">
        <w:rPr>
          <w:lang w:val="es-ES_tradnl"/>
        </w:rPr>
        <w:t>189 p. [UNICAMP]</w:t>
      </w:r>
      <w:r w:rsidR="00232AAB" w:rsidRPr="00232AAB">
        <w:rPr>
          <w:lang w:val="es-ES_tradnl"/>
        </w:rPr>
        <w:t xml:space="preserve"> </w:t>
      </w:r>
      <w:r w:rsidR="00232AAB" w:rsidRPr="00F61AE9">
        <w:rPr>
          <w:lang w:val="es-ES_tradnl"/>
        </w:rPr>
        <w:t>[USP]</w:t>
      </w:r>
    </w:p>
    <w:p w:rsidR="00FB710A" w:rsidRPr="00F61AE9" w:rsidRDefault="00FB710A" w:rsidP="002802EC">
      <w:pPr>
        <w:pStyle w:val="PargrafoparaBibl"/>
        <w:widowControl/>
        <w:rPr>
          <w:lang w:val="es-ES_tradnl"/>
        </w:rPr>
      </w:pPr>
      <w:r w:rsidRPr="00F61AE9">
        <w:rPr>
          <w:lang w:val="es-ES_tradnl"/>
        </w:rPr>
        <w:t xml:space="preserve">CARTON, R., </w:t>
      </w:r>
      <w:r w:rsidRPr="00F61AE9">
        <w:rPr>
          <w:i/>
          <w:iCs/>
          <w:lang w:val="es-ES_tradnl"/>
        </w:rPr>
        <w:t>L’expérience mystique chez Roger Bacon</w:t>
      </w:r>
      <w:r w:rsidRPr="00F61AE9">
        <w:rPr>
          <w:lang w:val="es-ES_tradnl"/>
        </w:rPr>
        <w:t xml:space="preserve">. </w:t>
      </w:r>
      <w:r w:rsidRPr="00F61AE9">
        <w:rPr>
          <w:szCs w:val="16"/>
          <w:lang w:val="es-ES_tradnl"/>
        </w:rPr>
        <w:t xml:space="preserve">Études de philosophie médiévale, 3. Paris, Vrin, 1924. </w:t>
      </w:r>
      <w:r w:rsidRPr="00F61AE9">
        <w:rPr>
          <w:lang w:val="es-ES_tradnl"/>
        </w:rPr>
        <w:t xml:space="preserve">400 p. </w:t>
      </w:r>
      <w:r w:rsidRPr="00F61AE9">
        <w:rPr>
          <w:szCs w:val="16"/>
          <w:lang w:val="es-ES_tradnl"/>
        </w:rPr>
        <w:t>[USP]</w:t>
      </w:r>
    </w:p>
    <w:p w:rsidR="001B776E" w:rsidRPr="007350DB" w:rsidRDefault="00FB710A" w:rsidP="002802EC">
      <w:pPr>
        <w:pStyle w:val="PargrafoparaBibl"/>
        <w:widowControl/>
        <w:rPr>
          <w:lang w:val="es-ES_tradnl"/>
        </w:rPr>
      </w:pPr>
      <w:r w:rsidRPr="00F61AE9">
        <w:rPr>
          <w:szCs w:val="22"/>
          <w:lang w:val="es-ES_tradnl"/>
        </w:rPr>
        <w:t>CARTON</w:t>
      </w:r>
      <w:r w:rsidRPr="00F61AE9">
        <w:rPr>
          <w:lang w:val="es-ES_tradnl"/>
        </w:rPr>
        <w:t xml:space="preserve">, R., </w:t>
      </w:r>
      <w:r w:rsidRPr="00F61AE9">
        <w:rPr>
          <w:i/>
          <w:iCs/>
          <w:lang w:val="es-ES_tradnl"/>
        </w:rPr>
        <w:t>La synthèse doctrinale de Roger Bacon</w:t>
      </w:r>
      <w:r w:rsidRPr="00F61AE9">
        <w:rPr>
          <w:lang w:val="es-ES_tradnl"/>
        </w:rPr>
        <w:t>. Études de philosophie médiévale, 5. Paris, Vrin, 1924. 150 p. [USP]</w:t>
      </w:r>
    </w:p>
    <w:p w:rsidR="00FB710A" w:rsidRPr="001B776E" w:rsidRDefault="001B776E" w:rsidP="002802EC">
      <w:pPr>
        <w:pStyle w:val="PargrafoparaBibl"/>
        <w:widowControl/>
        <w:rPr>
          <w:lang w:val="es-ES_tradnl"/>
        </w:rPr>
      </w:pPr>
      <w:r w:rsidRPr="001B776E">
        <w:rPr>
          <w:lang w:val="es-ES_tradnl"/>
        </w:rPr>
        <w:t xml:space="preserve">CLEGG, B., </w:t>
      </w:r>
      <w:r w:rsidRPr="001B776E">
        <w:rPr>
          <w:i/>
          <w:lang w:val="es-ES_tradnl"/>
        </w:rPr>
        <w:t>The first scientist: a life of Roger Bacon</w:t>
      </w:r>
      <w:r w:rsidRPr="001B776E">
        <w:rPr>
          <w:lang w:val="es-ES_tradnl"/>
        </w:rPr>
        <w:t>. London, Constable, 2003. 244 p. [USP]</w:t>
      </w:r>
    </w:p>
    <w:p w:rsidR="00FB710A" w:rsidRPr="00F61AE9" w:rsidRDefault="00FB710A" w:rsidP="002802EC">
      <w:pPr>
        <w:pStyle w:val="PargrafoparaBibl"/>
        <w:widowControl/>
      </w:pPr>
      <w:r w:rsidRPr="001B776E">
        <w:t xml:space="preserve">COELHO </w:t>
      </w:r>
      <w:r w:rsidRPr="00F61AE9">
        <w:t xml:space="preserve">LATINO, J. M., </w:t>
      </w:r>
      <w:r w:rsidRPr="00F61AE9">
        <w:rPr>
          <w:i/>
          <w:iCs/>
        </w:rPr>
        <w:t>A ciência na Idade Média. A ciência na Idade Média e as enciclopédias desse tempo. O chanceler Bacon</w:t>
      </w:r>
      <w:r w:rsidRPr="00F61AE9">
        <w:t>. Fixação do texto, prefácio e notas de P. Gomes. Lisboa, Guimarães, 1988. 154 p. [USP]</w:t>
      </w:r>
    </w:p>
    <w:p w:rsidR="00FB710A" w:rsidRPr="00F61AE9" w:rsidRDefault="00FB710A" w:rsidP="002802EC">
      <w:pPr>
        <w:pStyle w:val="PargrafoparaBibl"/>
        <w:widowControl/>
        <w:rPr>
          <w:szCs w:val="16"/>
        </w:rPr>
      </w:pPr>
      <w:r w:rsidRPr="00F61AE9">
        <w:rPr>
          <w:szCs w:val="16"/>
        </w:rPr>
        <w:t xml:space="preserve">CÔTÉ, A., </w:t>
      </w:r>
      <w:r w:rsidRPr="00F61AE9">
        <w:rPr>
          <w:i/>
          <w:iCs/>
          <w:szCs w:val="16"/>
        </w:rPr>
        <w:t>L’infinité divine dans la théologie médiévale (1220-1255)</w:t>
      </w:r>
      <w:r w:rsidRPr="00F61AE9">
        <w:rPr>
          <w:szCs w:val="16"/>
        </w:rPr>
        <w:t xml:space="preserve">. Études de philosophie médiévale, 84. Paris, Vrin, 2002. 272 p. </w:t>
      </w:r>
      <w:r w:rsidRPr="00F61AE9">
        <w:t xml:space="preserve">[UFSCar] [UNICAMP] </w:t>
      </w:r>
      <w:r>
        <w:rPr>
          <w:szCs w:val="16"/>
          <w:lang w:val="fr-FR"/>
        </w:rPr>
        <w:t xml:space="preserve">[UNIFESP] </w:t>
      </w:r>
      <w:r w:rsidRPr="00F61AE9">
        <w:rPr>
          <w:szCs w:val="16"/>
        </w:rPr>
        <w:t>[USP]</w:t>
      </w:r>
    </w:p>
    <w:p w:rsidR="006C6E41" w:rsidRPr="00F61AE9" w:rsidRDefault="006C6E41" w:rsidP="002802EC">
      <w:pPr>
        <w:pStyle w:val="PargrafoparaBibl"/>
        <w:widowControl/>
        <w:rPr>
          <w:szCs w:val="24"/>
          <w:lang w:val="es-ES_tradnl"/>
        </w:rPr>
      </w:pPr>
      <w:r w:rsidRPr="00F61AE9">
        <w:rPr>
          <w:szCs w:val="24"/>
        </w:rPr>
        <w:t xml:space="preserve">CRISCIANI, C., e BAGLIANI, A. P., a cura di, </w:t>
      </w:r>
      <w:r w:rsidRPr="00F61AE9">
        <w:rPr>
          <w:i/>
          <w:szCs w:val="24"/>
        </w:rPr>
        <w:t>Alchimia e medicina nel Medioevo</w:t>
      </w:r>
      <w:r w:rsidRPr="00F61AE9">
        <w:rPr>
          <w:szCs w:val="24"/>
        </w:rPr>
        <w:t xml:space="preserve">. </w:t>
      </w:r>
      <w:r w:rsidRPr="006C6E41">
        <w:rPr>
          <w:lang w:val="en-US"/>
        </w:rPr>
        <w:t>Micrologus’ library, 9. Firenze</w:t>
      </w:r>
      <w:r w:rsidRPr="00F61AE9">
        <w:rPr>
          <w:szCs w:val="24"/>
          <w:lang w:val="es-ES_tradnl"/>
        </w:rPr>
        <w:t>, SISMEL / Galluzzo, 2003. XVI+400 p. [UNICAMP] [USP]</w:t>
      </w:r>
    </w:p>
    <w:p w:rsidR="00FB710A" w:rsidRPr="00F61AE9" w:rsidRDefault="00FB710A" w:rsidP="002802EC">
      <w:pPr>
        <w:pStyle w:val="PargrafoparaBibl"/>
        <w:widowControl/>
        <w:rPr>
          <w:szCs w:val="24"/>
          <w:lang w:val="en-US"/>
        </w:rPr>
      </w:pPr>
      <w:r w:rsidRPr="00F61AE9">
        <w:rPr>
          <w:szCs w:val="24"/>
          <w:lang w:val="en-US"/>
        </w:rPr>
        <w:t xml:space="preserve">CROMBIE, A. C., </w:t>
      </w:r>
      <w:r w:rsidRPr="00F61AE9">
        <w:rPr>
          <w:i/>
          <w:iCs/>
          <w:szCs w:val="24"/>
          <w:lang w:val="en-US"/>
        </w:rPr>
        <w:t>Robert Grosseteste and the origins of experimental science, 1100-1700</w:t>
      </w:r>
      <w:r w:rsidRPr="00F61AE9">
        <w:rPr>
          <w:szCs w:val="24"/>
          <w:lang w:val="en-US"/>
        </w:rPr>
        <w:t xml:space="preserve">. Oxford, Clarendon, 1953. 1971. 369 p. </w:t>
      </w:r>
      <w:r w:rsidRPr="00F61AE9">
        <w:rPr>
          <w:lang w:val="en-US"/>
        </w:rPr>
        <w:t>[UNICAMP]</w:t>
      </w:r>
      <w:r w:rsidRPr="00F61AE9">
        <w:rPr>
          <w:szCs w:val="24"/>
          <w:lang w:val="en-US"/>
        </w:rPr>
        <w:t xml:space="preserve"> [USP]</w:t>
      </w:r>
    </w:p>
    <w:p w:rsidR="009076D7" w:rsidRDefault="009076D7" w:rsidP="002802EC">
      <w:pPr>
        <w:pStyle w:val="PargrafoparaBibl"/>
        <w:widowControl/>
        <w:rPr>
          <w:lang w:val="fr-FR"/>
        </w:rPr>
      </w:pPr>
      <w:r w:rsidRPr="002533BA">
        <w:rPr>
          <w:lang w:val="fr-FR"/>
        </w:rPr>
        <w:lastRenderedPageBreak/>
        <w:t>CROMBIE, A. C.,</w:t>
      </w:r>
      <w:r>
        <w:rPr>
          <w:lang w:val="fr-FR"/>
        </w:rPr>
        <w:t xml:space="preserve"> </w:t>
      </w:r>
      <w:r w:rsidRPr="00450CD8">
        <w:rPr>
          <w:i/>
          <w:lang w:val="fr-FR"/>
        </w:rPr>
        <w:t>Science, art and nature in medieval and modern thought</w:t>
      </w:r>
      <w:r>
        <w:rPr>
          <w:lang w:val="fr-FR"/>
        </w:rPr>
        <w:t>.</w:t>
      </w:r>
      <w:r w:rsidRPr="00450CD8">
        <w:rPr>
          <w:lang w:val="fr-FR"/>
        </w:rPr>
        <w:t xml:space="preserve"> London, Hambledon, 1996. XV+516 p. </w:t>
      </w:r>
      <w:r w:rsidRPr="002533BA">
        <w:rPr>
          <w:lang w:val="fr-FR"/>
        </w:rPr>
        <w:t>[USP]</w:t>
      </w:r>
    </w:p>
    <w:p w:rsidR="00FB710A" w:rsidRPr="00F61AE9" w:rsidRDefault="00FB710A" w:rsidP="002802EC">
      <w:pPr>
        <w:pStyle w:val="PargrafoparaBibl"/>
        <w:widowControl/>
        <w:rPr>
          <w:lang w:val="en-US"/>
        </w:rPr>
      </w:pPr>
      <w:r w:rsidRPr="00F61AE9">
        <w:rPr>
          <w:lang w:val="en-US"/>
        </w:rPr>
        <w:t xml:space="preserve">CROMBIE, A. C., </w:t>
      </w:r>
      <w:r w:rsidRPr="00F61AE9">
        <w:rPr>
          <w:i/>
          <w:lang w:val="en-US"/>
        </w:rPr>
        <w:t>Science, optics, and music in Medieval and Early Modern thought</w:t>
      </w:r>
      <w:r w:rsidRPr="00F61AE9">
        <w:rPr>
          <w:lang w:val="en-US"/>
        </w:rPr>
        <w:t>. London, Hambledon, 1990. XXII+474 p. [UNICAMP] [USP]</w:t>
      </w:r>
    </w:p>
    <w:p w:rsidR="00FB710A" w:rsidRPr="00F61AE9" w:rsidRDefault="00FB710A" w:rsidP="002802EC">
      <w:pPr>
        <w:pStyle w:val="PargrafoparaBibl"/>
        <w:widowControl/>
        <w:rPr>
          <w:lang w:val="es-ES_tradnl"/>
        </w:rPr>
      </w:pPr>
      <w:r w:rsidRPr="00F61AE9">
        <w:rPr>
          <w:lang w:val="en-US"/>
        </w:rPr>
        <w:t xml:space="preserve">CROWLEY, T., </w:t>
      </w:r>
      <w:r w:rsidRPr="00F61AE9">
        <w:rPr>
          <w:i/>
          <w:iCs/>
          <w:lang w:val="en-US"/>
        </w:rPr>
        <w:t xml:space="preserve">Roger Bacon: the problem of the soul in his philosophical commentaries. </w:t>
      </w:r>
      <w:r w:rsidRPr="00787D27">
        <w:rPr>
          <w:lang w:val="en-US"/>
        </w:rPr>
        <w:t xml:space="preserve">Dublin, Frederick, 1950. </w:t>
      </w:r>
      <w:r w:rsidRPr="00787D27">
        <w:rPr>
          <w:rStyle w:val="gl"/>
          <w:lang w:val="en-US"/>
        </w:rPr>
        <w:t>223</w:t>
      </w:r>
      <w:r w:rsidRPr="00787D27">
        <w:rPr>
          <w:lang w:val="en-US"/>
        </w:rPr>
        <w:t xml:space="preserve"> p. </w:t>
      </w:r>
      <w:r w:rsidR="00A85E70" w:rsidRPr="00787D27">
        <w:rPr>
          <w:lang w:val="en-US"/>
        </w:rPr>
        <w:t xml:space="preserve">[PUC] </w:t>
      </w:r>
      <w:r w:rsidRPr="00787D27">
        <w:rPr>
          <w:lang w:val="en-US"/>
        </w:rPr>
        <w:t>[USP]</w:t>
      </w:r>
    </w:p>
    <w:p w:rsidR="002777F2" w:rsidRPr="006C40F8" w:rsidRDefault="002777F2" w:rsidP="002777F2">
      <w:pPr>
        <w:pStyle w:val="PargrafoparaBibl"/>
        <w:widowControl/>
        <w:rPr>
          <w:lang w:val="en-US"/>
        </w:rPr>
      </w:pPr>
      <w:r w:rsidRPr="006C40F8">
        <w:rPr>
          <w:lang w:val="en-US"/>
        </w:rPr>
        <w:t xml:space="preserve">DELAURENTI, B., </w:t>
      </w:r>
      <w:r w:rsidRPr="00A05E60">
        <w:rPr>
          <w:i/>
          <w:lang w:val="en-US"/>
        </w:rPr>
        <w:t>La puissance des mots: “virtus verborum”. Débats doctrinaux sur le pouvoir des incantations au Moyen Âge</w:t>
      </w:r>
      <w:r w:rsidRPr="006C40F8">
        <w:rPr>
          <w:lang w:val="en-US"/>
        </w:rPr>
        <w:t xml:space="preserve">. Paris, Cerf, 2007. V+579 p. </w:t>
      </w:r>
      <w:r>
        <w:rPr>
          <w:lang w:val="en-US"/>
        </w:rPr>
        <w:t xml:space="preserve">[UFSCar] </w:t>
      </w:r>
      <w:r w:rsidRPr="006C40F8">
        <w:rPr>
          <w:lang w:val="en-US"/>
        </w:rPr>
        <w:t>[USP]</w:t>
      </w:r>
    </w:p>
    <w:p w:rsidR="00926883" w:rsidRPr="008B3618" w:rsidRDefault="00FB710A" w:rsidP="002802EC">
      <w:pPr>
        <w:pStyle w:val="PargrafoparaBibl"/>
        <w:widowControl/>
        <w:rPr>
          <w:lang w:val="en-US"/>
        </w:rPr>
      </w:pPr>
      <w:r w:rsidRPr="00787D27">
        <w:rPr>
          <w:lang w:val="en-US"/>
        </w:rPr>
        <w:t xml:space="preserve">DELVAILLE, J., </w:t>
      </w:r>
      <w:r w:rsidRPr="00787D27">
        <w:rPr>
          <w:i/>
          <w:lang w:val="en-US"/>
        </w:rPr>
        <w:t>Essai sur l’histoire de l’idée de progrès jusqu’à la fin du XIII</w:t>
      </w:r>
      <w:r w:rsidRPr="00787D27">
        <w:rPr>
          <w:i/>
          <w:vertAlign w:val="superscript"/>
          <w:lang w:val="en-US"/>
        </w:rPr>
        <w:t>e</w:t>
      </w:r>
      <w:r w:rsidRPr="00787D27">
        <w:rPr>
          <w:i/>
          <w:lang w:val="en-US"/>
        </w:rPr>
        <w:t xml:space="preserve"> siècle</w:t>
      </w:r>
      <w:r w:rsidRPr="00787D27">
        <w:rPr>
          <w:lang w:val="en-US"/>
        </w:rPr>
        <w:t xml:space="preserve">. </w:t>
      </w:r>
      <w:r w:rsidRPr="008B3618">
        <w:rPr>
          <w:rStyle w:val="text3"/>
          <w:lang w:val="en-US"/>
        </w:rPr>
        <w:t>Hildesheim, Olms</w:t>
      </w:r>
      <w:r w:rsidRPr="008B3618">
        <w:rPr>
          <w:lang w:val="en-US"/>
        </w:rPr>
        <w:t>, 1977. XII+761 p. [USP]</w:t>
      </w:r>
    </w:p>
    <w:p w:rsidR="00817B90" w:rsidRPr="008B3618" w:rsidRDefault="00817B90" w:rsidP="002802EC">
      <w:pPr>
        <w:pStyle w:val="PargrafoparaBibl"/>
        <w:widowControl/>
      </w:pPr>
      <w:r w:rsidRPr="00F61AE9">
        <w:rPr>
          <w:lang w:val="en-US"/>
        </w:rPr>
        <w:t xml:space="preserve">DENERY II, D. G., </w:t>
      </w:r>
      <w:r w:rsidRPr="00F61AE9">
        <w:rPr>
          <w:i/>
          <w:lang w:val="en-US"/>
        </w:rPr>
        <w:t>Seeing and being seen in the later medieval world. Optics, theology and religious life</w:t>
      </w:r>
      <w:r w:rsidRPr="00F61AE9">
        <w:rPr>
          <w:lang w:val="en-US"/>
        </w:rPr>
        <w:t>. Cambridge studies in medieval life and thought, 4</w:t>
      </w:r>
      <w:r w:rsidRPr="00F61AE9">
        <w:rPr>
          <w:vertAlign w:val="superscript"/>
          <w:lang w:val="en-US"/>
        </w:rPr>
        <w:t xml:space="preserve">th </w:t>
      </w:r>
      <w:r w:rsidRPr="00F61AE9">
        <w:rPr>
          <w:lang w:val="en-US"/>
        </w:rPr>
        <w:t xml:space="preserve">s., 63. </w:t>
      </w:r>
      <w:r w:rsidRPr="008B3618">
        <w:t xml:space="preserve">Cambridge UP, 2009. </w:t>
      </w:r>
      <w:r w:rsidRPr="008B3618">
        <w:rPr>
          <w:rStyle w:val="gl"/>
        </w:rPr>
        <w:t xml:space="preserve">202 </w:t>
      </w:r>
      <w:r w:rsidRPr="008B3618">
        <w:t>p. [UFSCar] [USP]</w:t>
      </w:r>
    </w:p>
    <w:p w:rsidR="00D879B7" w:rsidRPr="00096F9D" w:rsidRDefault="00D879B7" w:rsidP="002802EC">
      <w:pPr>
        <w:pStyle w:val="PargrafoparaBibl"/>
        <w:widowControl/>
        <w:rPr>
          <w:lang w:val="en-US"/>
        </w:rPr>
      </w:pPr>
      <w:r w:rsidRPr="00F61AE9">
        <w:t xml:space="preserve">DOMANSKI, J., </w:t>
      </w:r>
      <w:r w:rsidRPr="00F61AE9">
        <w:rPr>
          <w:i/>
          <w:iCs/>
        </w:rPr>
        <w:t>La Philosophie, théorie ou manière de vivre? Les controverses de l’antiquité à la Renaissance</w:t>
      </w:r>
      <w:r w:rsidRPr="00F61AE9">
        <w:t xml:space="preserve">. Préf. de P. Hadot. Vestigia, 18. Paris, Cerf / Éditions Universitaires de Fribourg, 1996. </w:t>
      </w:r>
      <w:r w:rsidRPr="00096F9D">
        <w:rPr>
          <w:lang w:val="en-US"/>
        </w:rPr>
        <w:t>128 p. [UNICAMP]</w:t>
      </w:r>
    </w:p>
    <w:p w:rsidR="00FB710A" w:rsidRPr="00CC5C85" w:rsidRDefault="00FB710A" w:rsidP="002802EC">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FB710A" w:rsidRPr="00F61AE9" w:rsidRDefault="00FB710A" w:rsidP="002802EC">
      <w:pPr>
        <w:pStyle w:val="PargrafoparaBibl"/>
        <w:widowControl/>
        <w:rPr>
          <w:lang w:val="en-US"/>
        </w:rPr>
      </w:pPr>
      <w:r w:rsidRPr="00F61AE9">
        <w:rPr>
          <w:lang w:val="en-US"/>
        </w:rPr>
        <w:t xml:space="preserve">EAMON, W., </w:t>
      </w:r>
      <w:r w:rsidRPr="00F61AE9">
        <w:rPr>
          <w:i/>
          <w:lang w:val="en-US"/>
        </w:rPr>
        <w:t>Science and the secrets of nature: Books of secrets in Medieval and Early Modern culture</w:t>
      </w:r>
      <w:r w:rsidRPr="00F61AE9">
        <w:rPr>
          <w:lang w:val="en-US"/>
        </w:rPr>
        <w:t xml:space="preserve">. Princeton, UP, 1994. 1996. 510 p. [UNICAMP] </w:t>
      </w:r>
      <w:r w:rsidRPr="00F61AE9">
        <w:rPr>
          <w:noProof/>
          <w:lang w:val="en-US"/>
        </w:rPr>
        <w:t>[USP]</w:t>
      </w:r>
    </w:p>
    <w:p w:rsidR="00FB710A" w:rsidRPr="00F61AE9" w:rsidRDefault="00FB710A" w:rsidP="002802EC">
      <w:pPr>
        <w:pStyle w:val="PargrafoparaBibl"/>
        <w:widowControl/>
        <w:rPr>
          <w:lang w:val="en-US"/>
        </w:rPr>
      </w:pPr>
      <w:r w:rsidRPr="00F61AE9">
        <w:rPr>
          <w:lang w:val="en-US"/>
        </w:rPr>
        <w:t xml:space="preserve">ECO, U., and MARMO, C., </w:t>
      </w:r>
      <w:r w:rsidRPr="00F61AE9">
        <w:rPr>
          <w:i/>
          <w:lang w:val="en-US"/>
        </w:rPr>
        <w:t>On the medieval theory of signs</w:t>
      </w:r>
      <w:r w:rsidRPr="00F61AE9">
        <w:rPr>
          <w:lang w:val="en-US"/>
        </w:rPr>
        <w:t>. Amsterdam, Benjamins, 1989. 224 p. [UNICAMP] [USP]</w:t>
      </w:r>
    </w:p>
    <w:p w:rsidR="002F00D2" w:rsidRDefault="002F00D2" w:rsidP="002802EC">
      <w:pPr>
        <w:pStyle w:val="PargrafoparaBibl"/>
        <w:widowControl/>
        <w:rPr>
          <w:lang w:val="en-US"/>
        </w:rPr>
      </w:pPr>
      <w:r w:rsidRPr="001B0ECB">
        <w:rPr>
          <w:lang w:val="en-US"/>
        </w:rPr>
        <w:t>FIDORA, A., und LUTZ-BACHMANN</w:t>
      </w:r>
      <w:r>
        <w:rPr>
          <w:lang w:val="en-US"/>
        </w:rPr>
        <w:t xml:space="preserve">, M., et al., Hrsg., </w:t>
      </w:r>
      <w:r w:rsidRPr="001B0ECB">
        <w:rPr>
          <w:i/>
          <w:lang w:val="en-US"/>
        </w:rPr>
        <w:t xml:space="preserve">Erfahrung und Beweis. </w:t>
      </w:r>
      <w:r w:rsidRPr="00412BEA">
        <w:rPr>
          <w:i/>
          <w:lang w:val="en-US"/>
        </w:rPr>
        <w:t>Die Wissenschafte</w:t>
      </w:r>
      <w:r>
        <w:rPr>
          <w:i/>
          <w:lang w:val="en-US"/>
        </w:rPr>
        <w:t xml:space="preserve">n </w:t>
      </w:r>
      <w:r w:rsidRPr="00412BEA">
        <w:rPr>
          <w:i/>
          <w:lang w:val="en-US"/>
        </w:rPr>
        <w:t xml:space="preserve">von der Natur im 13. und 14. </w:t>
      </w:r>
      <w:r w:rsidRPr="001B0ECB">
        <w:rPr>
          <w:i/>
          <w:lang w:val="en-US"/>
        </w:rPr>
        <w:t>Jahrhundert / Experience and demonstration. The sciences of nature in the 13</w:t>
      </w:r>
      <w:r w:rsidRPr="001B0ECB">
        <w:rPr>
          <w:i/>
          <w:vertAlign w:val="superscript"/>
          <w:lang w:val="en-US"/>
        </w:rPr>
        <w:t>th</w:t>
      </w:r>
      <w:r w:rsidRPr="001B0ECB">
        <w:rPr>
          <w:i/>
          <w:lang w:val="en-US"/>
        </w:rPr>
        <w:t xml:space="preserve"> and 14t</w:t>
      </w:r>
      <w:r w:rsidRPr="001B0ECB">
        <w:rPr>
          <w:i/>
          <w:vertAlign w:val="superscript"/>
          <w:lang w:val="en-US"/>
        </w:rPr>
        <w:t>th</w:t>
      </w:r>
      <w:r w:rsidRPr="001B0ECB">
        <w:rPr>
          <w:i/>
          <w:lang w:val="en-US"/>
        </w:rPr>
        <w:t xml:space="preserve"> Centuries</w:t>
      </w:r>
      <w:r w:rsidRPr="001B0ECB">
        <w:rPr>
          <w:lang w:val="en-US"/>
        </w:rPr>
        <w:t>. Berlin</w:t>
      </w:r>
      <w:r>
        <w:rPr>
          <w:lang w:val="en-US"/>
        </w:rPr>
        <w:t xml:space="preserve">, </w:t>
      </w:r>
      <w:r w:rsidRPr="001B0ECB">
        <w:rPr>
          <w:lang w:val="en-US"/>
        </w:rPr>
        <w:t xml:space="preserve">Akademie, 2007. </w:t>
      </w:r>
      <w:r>
        <w:rPr>
          <w:lang w:val="en-US"/>
        </w:rPr>
        <w:t>VIII+</w:t>
      </w:r>
      <w:r w:rsidRPr="001B0ECB">
        <w:rPr>
          <w:lang w:val="en-US"/>
        </w:rPr>
        <w:t>302 S. [UFSCar]</w:t>
      </w:r>
      <w:r>
        <w:rPr>
          <w:lang w:val="en-US"/>
        </w:rPr>
        <w:t xml:space="preserve"> [USP]</w:t>
      </w:r>
    </w:p>
    <w:p w:rsidR="00FB710A" w:rsidRPr="00F61AE9" w:rsidRDefault="00FB710A" w:rsidP="002802EC">
      <w:pPr>
        <w:pStyle w:val="PargrafoparaBibl"/>
        <w:widowControl/>
        <w:rPr>
          <w:lang w:val="en-US"/>
        </w:rPr>
      </w:pPr>
      <w:r w:rsidRPr="00F61AE9">
        <w:rPr>
          <w:lang w:val="en-US"/>
        </w:rPr>
        <w:t xml:space="preserve">FINKENBERG, F., </w:t>
      </w:r>
      <w:r w:rsidRPr="00F61AE9">
        <w:rPr>
          <w:i/>
          <w:lang w:val="en-US"/>
        </w:rPr>
        <w:t>Ancilla theologiae? Theologie und Wissenschaften bei Roger Bacon</w:t>
      </w:r>
      <w:r w:rsidRPr="00F61AE9">
        <w:rPr>
          <w:lang w:val="en-US"/>
        </w:rPr>
        <w:t>. Johannes-Duns-Skotus-Akademie, 24. Mönchengladbach, Kühlen, 2007. 113 S. [UFSCar]</w:t>
      </w:r>
      <w:r w:rsidRPr="00F61AE9">
        <w:rPr>
          <w:color w:val="808080"/>
          <w:lang w:val="en-US"/>
        </w:rPr>
        <w:t xml:space="preserve"> </w:t>
      </w:r>
      <w:r w:rsidR="00350059">
        <w:rPr>
          <w:lang w:val="en-US"/>
        </w:rPr>
        <w:t>[USP] {NA}</w:t>
      </w:r>
    </w:p>
    <w:p w:rsidR="00777AD8" w:rsidRPr="00777AD8" w:rsidRDefault="00777AD8" w:rsidP="002802EC">
      <w:pPr>
        <w:pStyle w:val="PargrafoparaBibl"/>
        <w:widowControl/>
        <w:rPr>
          <w:sz w:val="20"/>
          <w:lang w:val="en-US"/>
        </w:rPr>
      </w:pPr>
      <w:r w:rsidRPr="00F61AE9">
        <w:rPr>
          <w:szCs w:val="24"/>
          <w:lang w:val="en-US"/>
        </w:rPr>
        <w:t xml:space="preserve">FUCHS, M., </w:t>
      </w:r>
      <w:r w:rsidRPr="00F61AE9">
        <w:rPr>
          <w:i/>
          <w:szCs w:val="24"/>
          <w:lang w:val="en-US"/>
        </w:rPr>
        <w:t>Zeichen und Wissen. Das Verhältnis der Zeichentheorie zur Theorie des Wissens und der Wissenschaften im dreizehnten Jahrhundert</w:t>
      </w:r>
      <w:r w:rsidRPr="00F61AE9">
        <w:rPr>
          <w:szCs w:val="24"/>
          <w:lang w:val="en-US"/>
        </w:rPr>
        <w:t xml:space="preserve">. </w:t>
      </w:r>
      <w:r w:rsidRPr="00777AD8">
        <w:rPr>
          <w:lang w:val="en-US"/>
        </w:rPr>
        <w:t>BGPTM, NF,</w:t>
      </w:r>
      <w:r w:rsidRPr="00777AD8">
        <w:rPr>
          <w:szCs w:val="24"/>
          <w:lang w:val="en-US"/>
        </w:rPr>
        <w:t xml:space="preserve"> 51. Münster, Aschendorff, 1999. 300 S. </w:t>
      </w:r>
      <w:r w:rsidRPr="00777AD8">
        <w:rPr>
          <w:noProof/>
          <w:szCs w:val="24"/>
          <w:lang w:val="en-US"/>
        </w:rPr>
        <w:t>[USP] {NA}</w:t>
      </w:r>
    </w:p>
    <w:p w:rsidR="00FB710A" w:rsidRPr="00F61AE9" w:rsidRDefault="00FB710A" w:rsidP="002802EC">
      <w:pPr>
        <w:pStyle w:val="PargrafoparaBibl"/>
        <w:widowControl/>
        <w:rPr>
          <w:lang w:val="es-ES_tradnl"/>
        </w:rPr>
      </w:pPr>
      <w:r w:rsidRPr="00F61AE9">
        <w:rPr>
          <w:lang w:val="en-US"/>
        </w:rPr>
        <w:t xml:space="preserve">GARREAU, A., </w:t>
      </w:r>
      <w:r w:rsidRPr="00F61AE9">
        <w:rPr>
          <w:i/>
          <w:iCs/>
          <w:lang w:val="en-US"/>
        </w:rPr>
        <w:t>Roger Bacon, frère mineur.</w:t>
      </w:r>
      <w:r w:rsidRPr="00F61AE9">
        <w:rPr>
          <w:lang w:val="en-US"/>
        </w:rPr>
        <w:t xml:space="preserve"> Paris, Éditions franciscaines, 1942. </w:t>
      </w:r>
      <w:r w:rsidRPr="00F61AE9">
        <w:rPr>
          <w:lang w:val="es-ES_tradnl"/>
        </w:rPr>
        <w:t>68 p. [USP]</w:t>
      </w:r>
    </w:p>
    <w:p w:rsidR="00A85E70" w:rsidRPr="00A85E70" w:rsidRDefault="00A85E70" w:rsidP="00A85E70">
      <w:pPr>
        <w:pStyle w:val="PargrafoparaBibl"/>
      </w:pPr>
      <w:r w:rsidRPr="00A85E70">
        <w:t xml:space="preserve">GEMELLI, A., </w:t>
      </w:r>
      <w:r w:rsidRPr="00A85E70">
        <w:rPr>
          <w:i/>
        </w:rPr>
        <w:t xml:space="preserve">Scritti vari: pubblicati in occasione del VII Centenario della nascita di </w:t>
      </w:r>
      <w:r w:rsidRPr="00A85E70">
        <w:rPr>
          <w:i/>
        </w:rPr>
        <w:lastRenderedPageBreak/>
        <w:t>Ruggero Bacone</w:t>
      </w:r>
      <w:r w:rsidRPr="00A85E70">
        <w:t xml:space="preserve">. Separata da </w:t>
      </w:r>
      <w:r w:rsidRPr="00A85E70">
        <w:rPr>
          <w:i/>
        </w:rPr>
        <w:t>Rivista di Filosofia Neo-scolastica</w:t>
      </w:r>
      <w:r w:rsidRPr="00A85E70">
        <w:t>, 1914, VI, pp.</w:t>
      </w:r>
      <w:r>
        <w:t xml:space="preserve"> </w:t>
      </w:r>
      <w:r w:rsidRPr="00A85E70">
        <w:t>471-584. Firenze, Fiorentina, 1914. 114 p. [PUC]</w:t>
      </w:r>
    </w:p>
    <w:p w:rsidR="00FB710A" w:rsidRPr="00F61AE9" w:rsidRDefault="00FB710A" w:rsidP="002802EC">
      <w:pPr>
        <w:pStyle w:val="PargrafoparaBibl"/>
        <w:widowControl/>
        <w:rPr>
          <w:lang w:val="es-ES_tradnl"/>
        </w:rPr>
      </w:pPr>
      <w:r w:rsidRPr="00F61AE9">
        <w:t xml:space="preserve">GOLDFARB, A. M. A., </w:t>
      </w:r>
      <w:r w:rsidRPr="00F61AE9">
        <w:rPr>
          <w:i/>
          <w:iCs/>
        </w:rPr>
        <w:t>Do mundo mágico-vitalista de Roger Bacon ao mecanismo de Robert Boyle: a passagem da alquimia para a química</w:t>
      </w:r>
      <w:r w:rsidRPr="00F61AE9">
        <w:t xml:space="preserve">. </w:t>
      </w:r>
      <w:r w:rsidRPr="00F61AE9">
        <w:rPr>
          <w:lang w:val="en-US"/>
        </w:rPr>
        <w:t xml:space="preserve">Doutorado em História. São Paulo, USP, 1986. 350 p. </w:t>
      </w:r>
      <w:r w:rsidRPr="00F61AE9">
        <w:rPr>
          <w:lang w:val="es-ES_tradnl"/>
        </w:rPr>
        <w:t>[USP]</w:t>
      </w:r>
    </w:p>
    <w:p w:rsidR="00DC7D26" w:rsidRDefault="00DC7D26" w:rsidP="002802EC">
      <w:pPr>
        <w:pStyle w:val="PargrafoparaBibl"/>
        <w:widowControl/>
        <w:rPr>
          <w:szCs w:val="24"/>
          <w:lang w:val="en-US"/>
        </w:rPr>
      </w:pPr>
      <w:r w:rsidRPr="001D49C2">
        <w:rPr>
          <w:lang w:val="en-US"/>
        </w:rPr>
        <w:t>GRANT, E.,</w:t>
      </w:r>
      <w:r>
        <w:rPr>
          <w:lang w:val="en-US"/>
        </w:rPr>
        <w:t xml:space="preserve"> </w:t>
      </w:r>
      <w:r w:rsidRPr="00382287">
        <w:rPr>
          <w:i/>
          <w:szCs w:val="24"/>
          <w:lang w:val="en-US"/>
        </w:rPr>
        <w:t>The nature of Natural Philosophy in the Late Middle Ages</w:t>
      </w:r>
      <w:r>
        <w:rPr>
          <w:szCs w:val="24"/>
          <w:lang w:val="en-US"/>
        </w:rPr>
        <w:t>. Stud</w:t>
      </w:r>
      <w:r w:rsidRPr="00074F3C">
        <w:rPr>
          <w:szCs w:val="24"/>
          <w:lang w:val="en-US"/>
        </w:rPr>
        <w:t>ies in philosophy and history of philosophy</w:t>
      </w:r>
      <w:r>
        <w:rPr>
          <w:szCs w:val="24"/>
          <w:lang w:val="en-US"/>
        </w:rPr>
        <w:t>, 52.</w:t>
      </w:r>
      <w:r w:rsidRPr="00074F3C">
        <w:rPr>
          <w:szCs w:val="24"/>
          <w:lang w:val="en-US"/>
        </w:rPr>
        <w:t xml:space="preserve"> Washington, CUA, 2010. </w:t>
      </w:r>
      <w:r w:rsidR="00E62D65">
        <w:rPr>
          <w:szCs w:val="24"/>
          <w:lang w:val="en-US"/>
        </w:rPr>
        <w:t>XVI+</w:t>
      </w:r>
      <w:r>
        <w:rPr>
          <w:szCs w:val="24"/>
          <w:lang w:val="en-US"/>
        </w:rPr>
        <w:t>355 p. [USP]</w:t>
      </w:r>
    </w:p>
    <w:p w:rsidR="00FB710A" w:rsidRPr="00F61AE9" w:rsidRDefault="00FB710A" w:rsidP="002802EC">
      <w:pPr>
        <w:pStyle w:val="PargrafoparaBibl"/>
        <w:widowControl/>
        <w:rPr>
          <w:lang w:val="en-US"/>
        </w:rPr>
      </w:pPr>
      <w:r w:rsidRPr="00F61AE9">
        <w:rPr>
          <w:lang w:val="en-US"/>
        </w:rPr>
        <w:t xml:space="preserve">GRANT, E., and MURDOCH, J. E., eds., </w:t>
      </w:r>
      <w:r w:rsidRPr="00F61AE9">
        <w:rPr>
          <w:i/>
          <w:lang w:val="en-US"/>
        </w:rPr>
        <w:t>Mathematics and its applications to science and natural philosophy in the Middle Ages</w:t>
      </w:r>
      <w:r w:rsidRPr="00F61AE9">
        <w:rPr>
          <w:lang w:val="en-US"/>
        </w:rPr>
        <w:t xml:space="preserve">. Cambridge, UP, 1987. </w:t>
      </w:r>
      <w:r w:rsidR="00D22428" w:rsidRPr="00D22428">
        <w:rPr>
          <w:color w:val="808080" w:themeColor="background1" w:themeShade="80"/>
          <w:lang w:val="en-US"/>
        </w:rPr>
        <w:t>2010.*</w:t>
      </w:r>
      <w:r w:rsidR="00D22428">
        <w:rPr>
          <w:lang w:val="en-US"/>
        </w:rPr>
        <w:t xml:space="preserve"> </w:t>
      </w:r>
      <w:r w:rsidRPr="00F61AE9">
        <w:rPr>
          <w:lang w:val="en-US"/>
        </w:rPr>
        <w:t xml:space="preserve">337 p. </w:t>
      </w:r>
      <w:r w:rsidR="00ED2B44">
        <w:rPr>
          <w:lang w:val="en-US"/>
        </w:rPr>
        <w:t xml:space="preserve">[UFABC] </w:t>
      </w:r>
      <w:r w:rsidRPr="00F61AE9">
        <w:rPr>
          <w:lang w:val="en-US"/>
        </w:rPr>
        <w:t>[UNICAMP]</w:t>
      </w:r>
    </w:p>
    <w:p w:rsidR="00FB710A" w:rsidRPr="00F61AE9" w:rsidRDefault="00FB710A" w:rsidP="002802EC">
      <w:pPr>
        <w:pStyle w:val="PargrafoparaBibl"/>
        <w:widowControl/>
        <w:rPr>
          <w:lang w:val="en-US"/>
        </w:rPr>
      </w:pPr>
      <w:r w:rsidRPr="00F61AE9">
        <w:rPr>
          <w:lang w:val="en-US"/>
        </w:rPr>
        <w:t xml:space="preserve">HACKETT, J., ed., </w:t>
      </w:r>
      <w:r w:rsidRPr="00F61AE9">
        <w:rPr>
          <w:i/>
          <w:iCs/>
          <w:lang w:val="en-US"/>
        </w:rPr>
        <w:t>Roger Bacon and the sciences: commemorative essays</w:t>
      </w:r>
      <w:r w:rsidRPr="00F61AE9">
        <w:rPr>
          <w:lang w:val="en-US"/>
        </w:rPr>
        <w:t xml:space="preserve">. Studien und Texte zur Geistesgeschichte des Mittelalters, 57. Leiden, Brill, 1997. X+439 p. </w:t>
      </w:r>
      <w:r w:rsidR="00F37538">
        <w:rPr>
          <w:lang w:val="en-US"/>
        </w:rPr>
        <w:t xml:space="preserve">[PUC] </w:t>
      </w:r>
      <w:r w:rsidRPr="00F61AE9">
        <w:rPr>
          <w:lang w:val="en-US"/>
        </w:rPr>
        <w:t>[UNICAMP] [USP]</w:t>
      </w:r>
    </w:p>
    <w:p w:rsidR="00FB710A" w:rsidRPr="00A91BAF" w:rsidRDefault="00232AAB" w:rsidP="002802EC">
      <w:pPr>
        <w:pStyle w:val="PargrafoparaBibl"/>
        <w:widowControl/>
        <w:rPr>
          <w:color w:val="808080"/>
          <w:lang w:val="en-US"/>
        </w:rPr>
      </w:pPr>
      <w:r>
        <w:rPr>
          <w:color w:val="808080"/>
          <w:lang w:val="en-US"/>
        </w:rPr>
        <w:t>HACKETT, J., et al., H</w:t>
      </w:r>
      <w:r w:rsidR="00FB710A">
        <w:rPr>
          <w:color w:val="808080"/>
          <w:lang w:val="en-US"/>
        </w:rPr>
        <w:t>rs</w:t>
      </w:r>
      <w:r w:rsidR="00FB710A" w:rsidRPr="00F61AE9">
        <w:rPr>
          <w:color w:val="808080"/>
          <w:lang w:val="en-US"/>
        </w:rPr>
        <w:t xml:space="preserve">g., </w:t>
      </w:r>
      <w:r w:rsidR="00FB710A" w:rsidRPr="00F61AE9">
        <w:rPr>
          <w:i/>
          <w:color w:val="808080"/>
          <w:lang w:val="en-US"/>
        </w:rPr>
        <w:t>Roger Bacon in der Diskussion</w:t>
      </w:r>
      <w:r w:rsidR="00FB710A" w:rsidRPr="00F61AE9">
        <w:rPr>
          <w:color w:val="808080"/>
          <w:lang w:val="en-US"/>
        </w:rPr>
        <w:t xml:space="preserve">. </w:t>
      </w:r>
      <w:r w:rsidR="00FB710A" w:rsidRPr="00A91BAF">
        <w:rPr>
          <w:color w:val="808080"/>
          <w:lang w:val="en-US"/>
        </w:rPr>
        <w:t xml:space="preserve">Frankfurt, Peter Lang, 2001. 238 S. </w:t>
      </w:r>
    </w:p>
    <w:p w:rsidR="00982C3C" w:rsidRPr="00982C3C" w:rsidRDefault="00982C3C" w:rsidP="002802EC">
      <w:pPr>
        <w:pStyle w:val="PargrafoparaBibl"/>
        <w:widowControl/>
        <w:rPr>
          <w:szCs w:val="14"/>
        </w:rPr>
      </w:pPr>
      <w:r w:rsidRPr="00A91BAF">
        <w:rPr>
          <w:szCs w:val="14"/>
          <w:lang w:val="en-US"/>
        </w:rPr>
        <w:t xml:space="preserve">HOENEN, M., </w:t>
      </w:r>
      <w:r w:rsidRPr="00A91BAF">
        <w:rPr>
          <w:i/>
          <w:iCs/>
          <w:szCs w:val="14"/>
          <w:lang w:val="en-US"/>
        </w:rPr>
        <w:t>A Oxford: dibattiti teologici nel tardo Medioevo</w:t>
      </w:r>
      <w:r w:rsidRPr="00A91BAF">
        <w:rPr>
          <w:szCs w:val="14"/>
          <w:lang w:val="en-US"/>
        </w:rPr>
        <w:t xml:space="preserve">. </w:t>
      </w:r>
      <w:r w:rsidRPr="00787D27">
        <w:rPr>
          <w:szCs w:val="14"/>
        </w:rPr>
        <w:t xml:space="preserve">Eredità medievale. Milano, </w:t>
      </w:r>
      <w:r w:rsidRPr="00787D27">
        <w:rPr>
          <w:szCs w:val="24"/>
        </w:rPr>
        <w:t>J</w:t>
      </w:r>
      <w:r w:rsidRPr="00982C3C">
        <w:rPr>
          <w:szCs w:val="24"/>
        </w:rPr>
        <w:t>aca Book</w:t>
      </w:r>
      <w:r w:rsidRPr="00982C3C">
        <w:rPr>
          <w:szCs w:val="14"/>
        </w:rPr>
        <w:t xml:space="preserve">, 2003. 160 p. </w:t>
      </w:r>
      <w:r w:rsidRPr="00982C3C">
        <w:rPr>
          <w:noProof/>
          <w:szCs w:val="24"/>
        </w:rPr>
        <w:t>[</w:t>
      </w:r>
      <w:r w:rsidRPr="00982C3C">
        <w:t>USP</w:t>
      </w:r>
      <w:r w:rsidRPr="00982C3C">
        <w:rPr>
          <w:noProof/>
          <w:szCs w:val="24"/>
        </w:rPr>
        <w:t>]</w:t>
      </w:r>
    </w:p>
    <w:p w:rsidR="00982C3C" w:rsidRPr="00DC6BB0" w:rsidRDefault="00982C3C" w:rsidP="002802EC">
      <w:pPr>
        <w:pStyle w:val="PargrafoparaBibl"/>
        <w:widowControl/>
        <w:ind w:firstLine="0"/>
        <w:rPr>
          <w:color w:val="808080" w:themeColor="background1" w:themeShade="80"/>
          <w:lang w:val="es-ES_tradnl"/>
        </w:rPr>
      </w:pPr>
      <w:r w:rsidRPr="00DC6BB0">
        <w:rPr>
          <w:color w:val="808080" w:themeColor="background1" w:themeShade="80"/>
          <w:lang w:val="es-ES_tradnl"/>
        </w:rPr>
        <w:t>BIFFI, I., e MARABELLI, C., a cura di</w:t>
      </w:r>
      <w:r>
        <w:rPr>
          <w:color w:val="808080" w:themeColor="background1" w:themeShade="80"/>
          <w:lang w:val="es-ES_tradnl"/>
        </w:rPr>
        <w:t>,</w:t>
      </w:r>
      <w:r w:rsidRPr="00DC6BB0">
        <w:rPr>
          <w:color w:val="808080" w:themeColor="background1" w:themeShade="80"/>
          <w:lang w:val="es-ES_tradnl"/>
        </w:rPr>
        <w:t xml:space="preserve"> </w:t>
      </w:r>
      <w:r w:rsidRPr="00364BFE">
        <w:rPr>
          <w:i/>
          <w:color w:val="808080" w:themeColor="background1" w:themeShade="80"/>
          <w:lang w:val="es-ES_tradnl"/>
        </w:rPr>
        <w:t>“La via moderna”. XIV e inizi del XV secolo</w:t>
      </w:r>
      <w:r w:rsidRPr="00DC6BB0">
        <w:rPr>
          <w:color w:val="808080" w:themeColor="background1" w:themeShade="80"/>
          <w:lang w:val="es-ES_tradnl"/>
        </w:rPr>
        <w:t>. Figure del pensiero medievale.</w:t>
      </w:r>
      <w:r w:rsidRPr="00DC6BB0">
        <w:rPr>
          <w:color w:val="808080" w:themeColor="background1" w:themeShade="80"/>
        </w:rPr>
        <w:t xml:space="preserve"> Storia della teologia e della filosofia dalla tarda antichità alle soglie dell’umanesimo</w:t>
      </w:r>
      <w:r w:rsidRPr="00DC6BB0">
        <w:rPr>
          <w:color w:val="808080" w:themeColor="background1" w:themeShade="80"/>
          <w:lang w:val="es-ES_tradnl"/>
        </w:rPr>
        <w:t>, 6. Milano, Jaca Book /</w:t>
      </w:r>
      <w:r w:rsidRPr="00982C3C">
        <w:rPr>
          <w:color w:val="808080" w:themeColor="background1" w:themeShade="80"/>
          <w:lang w:val="es-ES_tradnl"/>
        </w:rPr>
        <w:t xml:space="preserve"> </w:t>
      </w:r>
      <w:r w:rsidRPr="00DC6BB0">
        <w:rPr>
          <w:color w:val="808080" w:themeColor="background1" w:themeShade="80"/>
          <w:lang w:val="es-ES_tradnl"/>
        </w:rPr>
        <w:t>Roma, Città Nuova, 2010. XIV+371</w:t>
      </w:r>
      <w:r>
        <w:rPr>
          <w:color w:val="808080" w:themeColor="background1" w:themeShade="80"/>
          <w:lang w:val="es-ES_tradnl"/>
        </w:rPr>
        <w:t xml:space="preserve"> p.*</w:t>
      </w:r>
    </w:p>
    <w:p w:rsidR="00D6664D" w:rsidRPr="00917C74" w:rsidRDefault="00D6664D" w:rsidP="00D6664D">
      <w:pPr>
        <w:pStyle w:val="PargrafoparaBibl"/>
        <w:rPr>
          <w:color w:val="808080" w:themeColor="background1" w:themeShade="80"/>
        </w:rPr>
      </w:pPr>
      <w:r w:rsidRPr="00917C74">
        <w:rPr>
          <w:i/>
          <w:color w:val="808080" w:themeColor="background1" w:themeShade="80"/>
        </w:rPr>
        <w:t>I Francescani e le scienze</w:t>
      </w:r>
      <w:r w:rsidRPr="00917C74">
        <w:rPr>
          <w:color w:val="808080" w:themeColor="background1" w:themeShade="80"/>
        </w:rPr>
        <w:t>. Società internazionale di studi francescani, ns, 22. Spoleto, CISAM, Spoleto, CISAM, 2012. XXIX+406 p.</w:t>
      </w:r>
    </w:p>
    <w:p w:rsidR="00E04E70" w:rsidRPr="00E04E70" w:rsidRDefault="00E04E70" w:rsidP="002802EC">
      <w:pPr>
        <w:pStyle w:val="PargrafoparaBibl"/>
        <w:widowControl/>
        <w:rPr>
          <w:szCs w:val="16"/>
          <w:lang w:val="en-US"/>
        </w:rPr>
      </w:pPr>
      <w:r w:rsidRPr="00F61AE9">
        <w:rPr>
          <w:szCs w:val="16"/>
        </w:rPr>
        <w:t xml:space="preserve">JOLIVET, J., KALUZA, Z. et de LIBERA, A., </w:t>
      </w:r>
      <w:r>
        <w:rPr>
          <w:szCs w:val="16"/>
        </w:rPr>
        <w:t>é</w:t>
      </w:r>
      <w:r w:rsidRPr="00F61AE9">
        <w:rPr>
          <w:szCs w:val="16"/>
        </w:rPr>
        <w:t xml:space="preserve">ds., </w:t>
      </w:r>
      <w:r w:rsidRPr="00F61AE9">
        <w:rPr>
          <w:i/>
          <w:iCs/>
          <w:szCs w:val="16"/>
        </w:rPr>
        <w:t>Lectionum varietates</w:t>
      </w:r>
      <w:r w:rsidRPr="00F61AE9">
        <w:rPr>
          <w:szCs w:val="16"/>
        </w:rPr>
        <w:t xml:space="preserve">. </w:t>
      </w:r>
      <w:r w:rsidRPr="00E04E70">
        <w:rPr>
          <w:szCs w:val="16"/>
          <w:lang w:val="en-US"/>
        </w:rPr>
        <w:t xml:space="preserve">Études de philosophie médiévale, 65. Paris, Vrin, 1991. </w:t>
      </w:r>
      <w:r w:rsidRPr="00E04E70">
        <w:rPr>
          <w:lang w:val="en-US"/>
        </w:rPr>
        <w:t>344 p. [UNICAMP] [UNIFESP] [USP]</w:t>
      </w:r>
    </w:p>
    <w:p w:rsidR="00FB710A" w:rsidRPr="00F61AE9" w:rsidRDefault="00FB710A" w:rsidP="002802EC">
      <w:pPr>
        <w:pStyle w:val="PargrafoparaBibl"/>
        <w:widowControl/>
        <w:rPr>
          <w:lang w:val="en-US"/>
        </w:rPr>
      </w:pPr>
      <w:r w:rsidRPr="00F61AE9">
        <w:rPr>
          <w:lang w:val="en-US"/>
        </w:rPr>
        <w:t xml:space="preserve">KAVEY, A., </w:t>
      </w:r>
      <w:r w:rsidRPr="00F61AE9">
        <w:rPr>
          <w:i/>
          <w:lang w:val="en-US"/>
        </w:rPr>
        <w:t>Books of secrets: natural philosophy in England, 1550-1600</w:t>
      </w:r>
      <w:r w:rsidRPr="00F61AE9">
        <w:rPr>
          <w:lang w:val="en-US"/>
        </w:rPr>
        <w:t>. Urbana, Illinois UP, 2007. X+197 p. [USP]</w:t>
      </w:r>
    </w:p>
    <w:p w:rsidR="003945B5" w:rsidRDefault="003945B5" w:rsidP="003945B5">
      <w:pPr>
        <w:pStyle w:val="PargrafoparaBibl"/>
        <w:rPr>
          <w:szCs w:val="24"/>
          <w:lang w:val="es-ES_tradnl"/>
        </w:rPr>
      </w:pPr>
      <w:r w:rsidRPr="00E0152C">
        <w:rPr>
          <w:szCs w:val="24"/>
          <w:lang w:val="es-ES_tradnl"/>
        </w:rPr>
        <w:t xml:space="preserve">KEICHER, O., </w:t>
      </w:r>
      <w:r w:rsidRPr="00E0152C">
        <w:rPr>
          <w:i/>
          <w:szCs w:val="24"/>
          <w:lang w:val="es-ES_tradnl"/>
        </w:rPr>
        <w:t>Der Intellectus agens bei Roger Bacon</w:t>
      </w:r>
      <w:r>
        <w:rPr>
          <w:szCs w:val="24"/>
          <w:lang w:val="es-ES_tradnl"/>
        </w:rPr>
        <w:t xml:space="preserve"> in</w:t>
      </w:r>
      <w:r w:rsidRPr="000C211F">
        <w:rPr>
          <w:szCs w:val="24"/>
          <w:lang w:val="es-ES_tradnl"/>
        </w:rPr>
        <w:t xml:space="preserve"> GEISER, J., et al., Hrsg., </w:t>
      </w:r>
      <w:r w:rsidRPr="000C211F">
        <w:rPr>
          <w:i/>
          <w:szCs w:val="24"/>
          <w:lang w:val="es-ES_tradnl"/>
        </w:rPr>
        <w:t>Studien zur Geschichte der Philosophie</w:t>
      </w:r>
      <w:r w:rsidRPr="000C211F">
        <w:rPr>
          <w:szCs w:val="24"/>
          <w:lang w:val="es-ES_tradnl"/>
        </w:rPr>
        <w:t xml:space="preserve">. BGPTM, </w:t>
      </w:r>
      <w:r>
        <w:rPr>
          <w:szCs w:val="24"/>
          <w:lang w:val="es-ES_tradnl"/>
        </w:rPr>
        <w:t xml:space="preserve">XXV. </w:t>
      </w:r>
      <w:r w:rsidRPr="000C211F">
        <w:rPr>
          <w:szCs w:val="24"/>
          <w:lang w:val="es-ES_tradnl"/>
        </w:rPr>
        <w:t>Supplementband, 1. Münster, Aschendorff, 1913</w:t>
      </w:r>
      <w:r>
        <w:rPr>
          <w:szCs w:val="24"/>
          <w:lang w:val="es-ES_tradnl"/>
        </w:rPr>
        <w:t xml:space="preserve">, pp. </w:t>
      </w:r>
      <w:r w:rsidRPr="00E0152C">
        <w:rPr>
          <w:szCs w:val="24"/>
          <w:lang w:val="es-ES_tradnl"/>
        </w:rPr>
        <w:t>297-308</w:t>
      </w:r>
      <w:r>
        <w:rPr>
          <w:szCs w:val="24"/>
          <w:lang w:val="es-ES_tradnl"/>
        </w:rPr>
        <w:t>. [PUC]</w:t>
      </w:r>
    </w:p>
    <w:p w:rsidR="00FB710A" w:rsidRPr="00F61AE9" w:rsidRDefault="00FB710A" w:rsidP="002802EC">
      <w:pPr>
        <w:pStyle w:val="PargrafoparaBibl"/>
        <w:widowControl/>
        <w:rPr>
          <w:color w:val="808080"/>
        </w:rPr>
      </w:pPr>
      <w:r w:rsidRPr="00F61AE9">
        <w:rPr>
          <w:color w:val="808080"/>
          <w:lang w:val="en-US"/>
        </w:rPr>
        <w:t xml:space="preserve">KUPER, M., </w:t>
      </w:r>
      <w:r w:rsidRPr="00F61AE9">
        <w:rPr>
          <w:i/>
          <w:color w:val="808080"/>
          <w:lang w:val="en-US"/>
        </w:rPr>
        <w:t>Roger Bacon. Der Mann, der Bruder Williams Lehrer war</w:t>
      </w:r>
      <w:r w:rsidRPr="00F61AE9">
        <w:rPr>
          <w:color w:val="808080"/>
          <w:lang w:val="en-US"/>
        </w:rPr>
        <w:t>.</w:t>
      </w:r>
      <w:r w:rsidRPr="00F61AE9">
        <w:rPr>
          <w:sz w:val="20"/>
          <w:lang w:val="en-US"/>
        </w:rPr>
        <w:t xml:space="preserve"> </w:t>
      </w:r>
      <w:r w:rsidRPr="00F61AE9">
        <w:rPr>
          <w:color w:val="808080"/>
        </w:rPr>
        <w:t>Clemens Zerling, 1996. 151 S.</w:t>
      </w:r>
      <w:r w:rsidRPr="00F61AE9">
        <w:rPr>
          <w:sz w:val="20"/>
        </w:rPr>
        <w:t xml:space="preserve"> </w:t>
      </w:r>
    </w:p>
    <w:p w:rsidR="00A87F2C" w:rsidRDefault="00A87F2C" w:rsidP="00A87F2C">
      <w:pPr>
        <w:pStyle w:val="PargrafoparaBibl"/>
        <w:widowControl/>
        <w:rPr>
          <w:noProof/>
          <w:szCs w:val="24"/>
          <w:lang w:val="es-ES_tradnl"/>
        </w:rPr>
      </w:pPr>
      <w:r w:rsidRPr="00E95C63">
        <w:rPr>
          <w:noProof/>
          <w:szCs w:val="24"/>
          <w:lang w:val="es-ES_tradnl"/>
        </w:rPr>
        <w:t xml:space="preserve">LAGERLUND, H., ed., </w:t>
      </w:r>
      <w:r w:rsidRPr="00E95C63">
        <w:rPr>
          <w:i/>
          <w:noProof/>
          <w:szCs w:val="24"/>
          <w:lang w:val="es-ES_tradnl"/>
        </w:rPr>
        <w:t>Forming the mind</w:t>
      </w:r>
      <w:r>
        <w:rPr>
          <w:i/>
          <w:noProof/>
          <w:szCs w:val="24"/>
          <w:lang w:val="es-ES_tradnl"/>
        </w:rPr>
        <w:t>. E</w:t>
      </w:r>
      <w:r w:rsidRPr="00E95C63">
        <w:rPr>
          <w:i/>
          <w:noProof/>
          <w:szCs w:val="24"/>
          <w:lang w:val="es-ES_tradnl"/>
        </w:rPr>
        <w:t>ssays on the internal senses and the mind/body problem from Avicenna to the medical enlightenment</w:t>
      </w:r>
      <w:r w:rsidRPr="00E95C63">
        <w:rPr>
          <w:noProof/>
          <w:szCs w:val="24"/>
          <w:lang w:val="es-ES_tradnl"/>
        </w:rPr>
        <w:t xml:space="preserve">. Studies in the history of philosophy of mind, 5. Dordrecht, Springer, 2007. </w:t>
      </w:r>
      <w:r>
        <w:rPr>
          <w:noProof/>
          <w:szCs w:val="24"/>
          <w:lang w:val="es-ES_tradnl"/>
        </w:rPr>
        <w:t>X+</w:t>
      </w:r>
      <w:r w:rsidRPr="00E95C63">
        <w:rPr>
          <w:noProof/>
          <w:szCs w:val="24"/>
          <w:lang w:val="es-ES_tradnl"/>
        </w:rPr>
        <w:t>345 p.</w:t>
      </w:r>
      <w:r>
        <w:rPr>
          <w:noProof/>
          <w:szCs w:val="24"/>
          <w:lang w:val="es-ES_tradnl"/>
        </w:rPr>
        <w:t xml:space="preserve"> </w:t>
      </w:r>
      <w:r w:rsidRPr="00E95C63">
        <w:rPr>
          <w:noProof/>
          <w:szCs w:val="24"/>
          <w:lang w:val="es-ES_tradnl"/>
        </w:rPr>
        <w:t>[UNICAMP]</w:t>
      </w:r>
    </w:p>
    <w:p w:rsidR="00FB710A" w:rsidRPr="008B21E7" w:rsidRDefault="00FB710A" w:rsidP="002802EC">
      <w:pPr>
        <w:pStyle w:val="PargrafoparaBibl"/>
        <w:widowControl/>
        <w:rPr>
          <w:lang w:val="en-US"/>
        </w:rPr>
      </w:pPr>
      <w:r w:rsidRPr="00F61AE9">
        <w:lastRenderedPageBreak/>
        <w:t xml:space="preserve">LEONARDI, C., a cura di, </w:t>
      </w:r>
      <w:r w:rsidRPr="00F61AE9">
        <w:rPr>
          <w:i/>
        </w:rPr>
        <w:t xml:space="preserve">Letteratura latina medievale (sec. </w:t>
      </w:r>
      <w:r w:rsidRPr="00F61AE9">
        <w:rPr>
          <w:i/>
          <w:lang w:val="es-ES_tradnl"/>
        </w:rPr>
        <w:t>VI-sec. XV). Un manuale</w:t>
      </w:r>
      <w:r w:rsidRPr="00F61AE9">
        <w:rPr>
          <w:lang w:val="es-ES_tradnl"/>
        </w:rPr>
        <w:t xml:space="preserve">. </w:t>
      </w:r>
      <w:r w:rsidRPr="008B21E7">
        <w:rPr>
          <w:lang w:val="en-US"/>
        </w:rPr>
        <w:t>Millennio medievale, 31. Firenze, SISMEL / Gallu</w:t>
      </w:r>
      <w:r w:rsidR="00B122AB" w:rsidRPr="008B21E7">
        <w:rPr>
          <w:lang w:val="en-US"/>
        </w:rPr>
        <w:t>zzo, 2002. XII+512 p. [USP] {NA}</w:t>
      </w:r>
    </w:p>
    <w:p w:rsidR="00FB710A" w:rsidRPr="00F61AE9" w:rsidRDefault="00FB710A" w:rsidP="002802EC">
      <w:pPr>
        <w:pStyle w:val="PargrafoparaBibl"/>
        <w:widowControl/>
      </w:pPr>
      <w:r w:rsidRPr="00F61AE9">
        <w:rPr>
          <w:lang w:val="en-US"/>
        </w:rPr>
        <w:t xml:space="preserve">LINDBERG, D. C., </w:t>
      </w:r>
      <w:r w:rsidRPr="00F61AE9">
        <w:rPr>
          <w:i/>
          <w:iCs/>
          <w:lang w:val="en-US"/>
        </w:rPr>
        <w:t>The beginnings of Western science. The european scientific tradition in philosophical, religious, and institutional context, 600 B.C. to A.D. 1450</w:t>
      </w:r>
      <w:r w:rsidRPr="00F61AE9">
        <w:rPr>
          <w:lang w:val="en-US"/>
        </w:rPr>
        <w:t xml:space="preserve">. </w:t>
      </w:r>
      <w:r w:rsidRPr="00F61AE9">
        <w:t xml:space="preserve">Chicago, UP, 1992. XVIII+455 p. </w:t>
      </w:r>
      <w:r w:rsidR="00110AD7">
        <w:t xml:space="preserve">[UFABC] </w:t>
      </w:r>
      <w:r w:rsidRPr="00F61AE9">
        <w:t>[UFSCar] [UNICAMP] [USP]</w:t>
      </w:r>
    </w:p>
    <w:p w:rsidR="00FB710A" w:rsidRPr="00F61AE9" w:rsidRDefault="00FB710A" w:rsidP="002802EC">
      <w:pPr>
        <w:pStyle w:val="PargrafoparaBibl"/>
        <w:widowControl/>
        <w:rPr>
          <w:lang w:val="en-US"/>
        </w:rPr>
      </w:pPr>
      <w:r w:rsidRPr="00F61AE9">
        <w:t xml:space="preserve">LINDBERG, D. C., </w:t>
      </w:r>
      <w:r w:rsidRPr="00F61AE9">
        <w:rPr>
          <w:i/>
        </w:rPr>
        <w:t>Los inicios de la ciencia occidental. La tradición científica europea en el contexto filosófico, religioso e institucional: desde el 600 a. C. hasta 1450</w:t>
      </w:r>
      <w:r w:rsidRPr="00F61AE9">
        <w:t xml:space="preserve">. </w:t>
      </w:r>
      <w:r w:rsidRPr="00F61AE9">
        <w:rPr>
          <w:lang w:val="en-US"/>
        </w:rPr>
        <w:t>Tr. ?. Barcelona, Paidós, 2002. 529 p. [USP]</w:t>
      </w:r>
    </w:p>
    <w:p w:rsidR="00FB710A" w:rsidRPr="00F61AE9" w:rsidRDefault="00FB710A" w:rsidP="002802EC">
      <w:pPr>
        <w:pStyle w:val="PargrafoparaBibl"/>
        <w:widowControl/>
        <w:rPr>
          <w:lang w:val="en-US"/>
        </w:rPr>
      </w:pPr>
      <w:bookmarkStart w:id="98" w:name="_Hlk487445748"/>
      <w:r w:rsidRPr="00F61AE9">
        <w:rPr>
          <w:lang w:val="en-US"/>
        </w:rPr>
        <w:t xml:space="preserve">LINDBERG, D. C., ed., </w:t>
      </w:r>
      <w:r w:rsidRPr="00F61AE9">
        <w:rPr>
          <w:i/>
          <w:lang w:val="en-US"/>
        </w:rPr>
        <w:t>Science in the Middle Ages</w:t>
      </w:r>
      <w:r w:rsidRPr="00F61AE9">
        <w:rPr>
          <w:lang w:val="en-US"/>
        </w:rPr>
        <w:t>. Chicago, UP, 1978</w:t>
      </w:r>
      <w:r w:rsidR="003945B5">
        <w:rPr>
          <w:lang w:val="en-US"/>
        </w:rPr>
        <w:t>.</w:t>
      </w:r>
      <w:r w:rsidRPr="00F61AE9">
        <w:rPr>
          <w:lang w:val="en-US"/>
        </w:rPr>
        <w:t xml:space="preserve"> 1980. XV+549 p. </w:t>
      </w:r>
      <w:r w:rsidR="003945B5">
        <w:rPr>
          <w:lang w:val="en-US"/>
        </w:rPr>
        <w:t xml:space="preserve">[PUC] </w:t>
      </w:r>
      <w:r w:rsidRPr="00F61AE9">
        <w:rPr>
          <w:lang w:val="en-US"/>
        </w:rPr>
        <w:t>[USP]</w:t>
      </w:r>
    </w:p>
    <w:bookmarkEnd w:id="98"/>
    <w:p w:rsidR="00FB710A" w:rsidRPr="005C1923" w:rsidRDefault="00FB710A" w:rsidP="002802EC">
      <w:pPr>
        <w:pStyle w:val="PargrafoparaBibl"/>
        <w:widowControl/>
        <w:rPr>
          <w:szCs w:val="22"/>
          <w:lang w:val="en-US"/>
        </w:rPr>
      </w:pPr>
      <w:r w:rsidRPr="00F61AE9">
        <w:rPr>
          <w:szCs w:val="22"/>
          <w:lang w:val="en-US"/>
        </w:rPr>
        <w:t xml:space="preserve">LONG, R. J., ed., </w:t>
      </w:r>
      <w:r w:rsidRPr="00F61AE9">
        <w:rPr>
          <w:i/>
          <w:szCs w:val="22"/>
          <w:lang w:val="en-US"/>
        </w:rPr>
        <w:t>Philosophy and the God of Abraham</w:t>
      </w:r>
      <w:r w:rsidRPr="00F61AE9">
        <w:rPr>
          <w:szCs w:val="22"/>
          <w:lang w:val="en-US"/>
        </w:rPr>
        <w:t>. Papers in mediaeval studies, 12. Toronto, PIMS, 1991. X+296 p.</w:t>
      </w:r>
      <w:r w:rsidRPr="00F61AE9">
        <w:rPr>
          <w:color w:val="808080"/>
          <w:szCs w:val="22"/>
          <w:lang w:val="en-US"/>
        </w:rPr>
        <w:t xml:space="preserve"> </w:t>
      </w:r>
      <w:r w:rsidRPr="00F61AE9">
        <w:rPr>
          <w:szCs w:val="22"/>
          <w:lang w:val="en-US"/>
        </w:rPr>
        <w:t>[UFSCar]</w:t>
      </w:r>
      <w:r w:rsidRPr="00F61AE9">
        <w:rPr>
          <w:color w:val="808080"/>
          <w:szCs w:val="22"/>
          <w:lang w:val="en-US"/>
        </w:rPr>
        <w:t xml:space="preserve"> </w:t>
      </w:r>
      <w:r w:rsidRPr="00F61AE9">
        <w:rPr>
          <w:szCs w:val="22"/>
          <w:lang w:val="en-US"/>
        </w:rPr>
        <w:t>[UNICAMP]</w:t>
      </w:r>
      <w:r w:rsidR="00350059">
        <w:rPr>
          <w:lang w:val="en-US"/>
        </w:rPr>
        <w:t xml:space="preserve"> [USP] {</w:t>
      </w:r>
      <w:r w:rsidR="00350059" w:rsidRPr="005C1923">
        <w:rPr>
          <w:szCs w:val="22"/>
          <w:lang w:val="en-US"/>
        </w:rPr>
        <w:t>NA}</w:t>
      </w:r>
    </w:p>
    <w:p w:rsidR="00FB710A" w:rsidRPr="0009102E" w:rsidRDefault="00FB710A" w:rsidP="002802EC">
      <w:pPr>
        <w:pStyle w:val="PargrafoparaBibl"/>
        <w:widowControl/>
        <w:rPr>
          <w:szCs w:val="22"/>
          <w:lang w:val="en-US"/>
        </w:rPr>
      </w:pPr>
      <w:r w:rsidRPr="00F61AE9">
        <w:rPr>
          <w:lang w:val="en-US"/>
        </w:rPr>
        <w:t xml:space="preserve">LUETHY, C., et al., eds., </w:t>
      </w:r>
      <w:r w:rsidRPr="00F61AE9">
        <w:rPr>
          <w:i/>
          <w:iCs/>
          <w:lang w:val="en-US"/>
        </w:rPr>
        <w:t>Late Medieval and Early Modern corpuscular matter theories</w:t>
      </w:r>
      <w:r w:rsidRPr="00F61AE9">
        <w:rPr>
          <w:lang w:val="en-US"/>
        </w:rPr>
        <w:t>. The Medieval and early modern science, 1. Leiden, Brill, 2001. VIII+610 p. [</w:t>
      </w:r>
      <w:r w:rsidRPr="005C1923">
        <w:rPr>
          <w:szCs w:val="22"/>
          <w:lang w:val="en-US"/>
        </w:rPr>
        <w:t>USP]</w:t>
      </w:r>
    </w:p>
    <w:p w:rsidR="00FB710A" w:rsidRPr="00F61AE9" w:rsidRDefault="00FB710A" w:rsidP="002802EC">
      <w:pPr>
        <w:pStyle w:val="PargrafoparaBibl"/>
        <w:widowControl/>
        <w:rPr>
          <w:noProof/>
          <w:szCs w:val="15"/>
        </w:rPr>
      </w:pPr>
      <w:r w:rsidRPr="00F61AE9">
        <w:rPr>
          <w:noProof/>
          <w:lang w:val="en-US"/>
        </w:rPr>
        <w:t xml:space="preserve">MARCHETTI, G., et al., eds., </w:t>
      </w:r>
      <w:r w:rsidRPr="00F61AE9">
        <w:rPr>
          <w:i/>
          <w:noProof/>
          <w:lang w:val="en-US"/>
        </w:rPr>
        <w:t>Ratio et superstitio</w:t>
      </w:r>
      <w:r w:rsidRPr="00F61AE9">
        <w:rPr>
          <w:noProof/>
          <w:lang w:val="en-US"/>
        </w:rPr>
        <w:t xml:space="preserve">.Textes et études du Moyen Âge, 24. </w:t>
      </w:r>
      <w:r w:rsidRPr="00F61AE9">
        <w:rPr>
          <w:noProof/>
        </w:rPr>
        <w:t>Louvain-la-Neuve, FIDEM, 2003. XXX+680 p. [UFSCar] [UNICAMP</w:t>
      </w:r>
      <w:r w:rsidR="00EA0F06">
        <w:rPr>
          <w:noProof/>
        </w:rPr>
        <w:t>] [USP]</w:t>
      </w:r>
    </w:p>
    <w:p w:rsidR="004D70EA" w:rsidRPr="00F61AE9" w:rsidRDefault="004D70EA" w:rsidP="002802EC">
      <w:pPr>
        <w:pStyle w:val="PargrafoparaBibl"/>
        <w:widowControl/>
        <w:rPr>
          <w:bCs/>
          <w:noProof/>
        </w:rPr>
      </w:pPr>
      <w:r w:rsidRPr="00F61AE9">
        <w:rPr>
          <w:bCs/>
          <w:noProof/>
        </w:rPr>
        <w:t xml:space="preserve">MARTELLO, C., et al., a cura di, </w:t>
      </w:r>
      <w:r w:rsidRPr="00F61AE9">
        <w:rPr>
          <w:bCs/>
          <w:i/>
          <w:noProof/>
        </w:rPr>
        <w:t>Cosmogonie e cosmologie nel medioevo</w:t>
      </w:r>
      <w:r w:rsidRPr="00F61AE9">
        <w:rPr>
          <w:bCs/>
          <w:noProof/>
        </w:rPr>
        <w:t>.</w:t>
      </w:r>
      <w:r w:rsidRPr="00F61AE9">
        <w:rPr>
          <w:b/>
          <w:noProof/>
        </w:rPr>
        <w:t xml:space="preserve"> </w:t>
      </w:r>
      <w:r w:rsidRPr="00F61AE9">
        <w:rPr>
          <w:bCs/>
          <w:noProof/>
        </w:rPr>
        <w:t>Textes et études du Moyen Âge, 46. Turnhout, Brepols, 2008</w:t>
      </w:r>
      <w:r>
        <w:rPr>
          <w:bCs/>
          <w:noProof/>
        </w:rPr>
        <w:t>. XVI+525 p. [UFSCar] [USP]</w:t>
      </w:r>
    </w:p>
    <w:p w:rsidR="00FB710A" w:rsidRPr="00F61AE9" w:rsidRDefault="00FB710A" w:rsidP="002802EC">
      <w:pPr>
        <w:pStyle w:val="PargrafoparaBibl"/>
        <w:widowControl/>
        <w:rPr>
          <w:color w:val="999999"/>
          <w:lang w:val="en-US"/>
        </w:rPr>
      </w:pPr>
      <w:r w:rsidRPr="00F61AE9">
        <w:rPr>
          <w:color w:val="999999"/>
        </w:rPr>
        <w:t xml:space="preserve">MASSA, E., </w:t>
      </w:r>
      <w:r w:rsidRPr="00F61AE9">
        <w:rPr>
          <w:i/>
          <w:color w:val="999999"/>
        </w:rPr>
        <w:t>Ruggero Bacone. Etica e poetica nella storia dell’“Opus maius”</w:t>
      </w:r>
      <w:r w:rsidRPr="00F61AE9">
        <w:rPr>
          <w:color w:val="999999"/>
        </w:rPr>
        <w:t xml:space="preserve">. </w:t>
      </w:r>
      <w:r w:rsidRPr="00F61AE9">
        <w:rPr>
          <w:color w:val="999999"/>
          <w:lang w:val="en-US"/>
        </w:rPr>
        <w:t>Storia e Letteratura, 1955. 194 p.</w:t>
      </w:r>
    </w:p>
    <w:p w:rsidR="00FB710A" w:rsidRPr="00F61AE9" w:rsidRDefault="00FB710A" w:rsidP="002802EC">
      <w:pPr>
        <w:pStyle w:val="PargrafoparaBibl"/>
        <w:widowControl/>
        <w:rPr>
          <w:color w:val="808080"/>
          <w:lang w:val="en-US"/>
        </w:rPr>
      </w:pPr>
      <w:r w:rsidRPr="00F61AE9">
        <w:rPr>
          <w:color w:val="808080"/>
          <w:lang w:val="en-US"/>
        </w:rPr>
        <w:t xml:space="preserve">MASSA, E., et al., </w:t>
      </w:r>
      <w:r w:rsidRPr="00F61AE9">
        <w:rPr>
          <w:i/>
          <w:color w:val="808080"/>
          <w:lang w:val="en-US"/>
        </w:rPr>
        <w:t>Roger Bacon in der Diskussion II</w:t>
      </w:r>
      <w:r w:rsidRPr="00F61AE9">
        <w:rPr>
          <w:color w:val="808080"/>
          <w:lang w:val="en-US"/>
        </w:rPr>
        <w:t xml:space="preserve">. Frankfurt, Peter Lang, 2003. 278 S. </w:t>
      </w:r>
    </w:p>
    <w:p w:rsidR="00FB710A" w:rsidRPr="00F61AE9" w:rsidRDefault="00FB710A" w:rsidP="002802EC">
      <w:pPr>
        <w:pStyle w:val="PargrafoparaBibl"/>
        <w:widowControl/>
        <w:rPr>
          <w:szCs w:val="14"/>
          <w:lang w:val="en-US"/>
        </w:rPr>
      </w:pPr>
      <w:r w:rsidRPr="00F61AE9">
        <w:rPr>
          <w:szCs w:val="14"/>
          <w:lang w:val="en-US"/>
        </w:rPr>
        <w:t xml:space="preserve">McEVOY, J., </w:t>
      </w:r>
      <w:r w:rsidRPr="00F61AE9">
        <w:rPr>
          <w:i/>
          <w:iCs/>
          <w:szCs w:val="14"/>
          <w:lang w:val="en-US"/>
        </w:rPr>
        <w:t xml:space="preserve">Gli inizi di Oxford. </w:t>
      </w:r>
      <w:r w:rsidRPr="00F61AE9">
        <w:rPr>
          <w:i/>
          <w:szCs w:val="14"/>
        </w:rPr>
        <w:t>Grossatesta e il XIII secolo</w:t>
      </w:r>
      <w:r w:rsidRPr="00F61AE9">
        <w:rPr>
          <w:szCs w:val="14"/>
        </w:rPr>
        <w:t xml:space="preserve">. Tr. P. Alborghetti. Eredità medievale. </w:t>
      </w:r>
      <w:r w:rsidRPr="00F61AE9">
        <w:rPr>
          <w:szCs w:val="14"/>
          <w:lang w:val="en-US"/>
        </w:rPr>
        <w:t xml:space="preserve">Milano, Jacabook, 1996. 208 p. </w:t>
      </w:r>
      <w:r w:rsidRPr="00F61AE9">
        <w:rPr>
          <w:lang w:val="en-US"/>
        </w:rPr>
        <w:t>[USP]</w:t>
      </w:r>
    </w:p>
    <w:p w:rsidR="00122BC8" w:rsidRDefault="00122BC8" w:rsidP="002802EC">
      <w:pPr>
        <w:pStyle w:val="PargrafoparaBibl"/>
        <w:widowControl/>
        <w:rPr>
          <w:lang w:val="en-US"/>
        </w:rPr>
      </w:pPr>
      <w:r w:rsidRPr="00F61AE9">
        <w:rPr>
          <w:lang w:val="en-US"/>
        </w:rPr>
        <w:t xml:space="preserve">MENSCHING, G., </w:t>
      </w:r>
      <w:r>
        <w:rPr>
          <w:lang w:val="en-US"/>
        </w:rPr>
        <w:t xml:space="preserve">Hrsg., </w:t>
      </w:r>
      <w:r w:rsidRPr="00350059">
        <w:rPr>
          <w:i/>
          <w:lang w:val="en-US"/>
        </w:rPr>
        <w:t>De usu rationis. Vernunft und Offenbarung im Mittelalter</w:t>
      </w:r>
      <w:r>
        <w:rPr>
          <w:lang w:val="en-US"/>
        </w:rPr>
        <w:t>.</w:t>
      </w:r>
      <w:r w:rsidRPr="00350059">
        <w:rPr>
          <w:lang w:val="en-US"/>
        </w:rPr>
        <w:t xml:space="preserve"> Würzburg, Königshausen &amp; Neumann, 2007. 205 S. </w:t>
      </w:r>
      <w:r>
        <w:rPr>
          <w:lang w:val="en-US"/>
        </w:rPr>
        <w:t>[USP]</w:t>
      </w:r>
    </w:p>
    <w:p w:rsidR="00350059" w:rsidRDefault="00FB710A" w:rsidP="002802EC">
      <w:pPr>
        <w:pStyle w:val="PargrafoparaBibl"/>
        <w:widowControl/>
        <w:rPr>
          <w:lang w:val="en-US"/>
        </w:rPr>
      </w:pPr>
      <w:r w:rsidRPr="00F61AE9">
        <w:rPr>
          <w:lang w:val="en-US"/>
        </w:rPr>
        <w:t xml:space="preserve">MENSCHING, G., </w:t>
      </w:r>
      <w:r w:rsidRPr="00F61AE9">
        <w:rPr>
          <w:i/>
          <w:lang w:val="en-US"/>
        </w:rPr>
        <w:t>Roger Bacon</w:t>
      </w:r>
      <w:r w:rsidRPr="00F61AE9">
        <w:rPr>
          <w:lang w:val="en-US"/>
        </w:rPr>
        <w:t>. Zugänge zum Denken des Mittelalters, 4. Münster, Asch</w:t>
      </w:r>
      <w:r w:rsidR="00C63D55">
        <w:rPr>
          <w:lang w:val="en-US"/>
        </w:rPr>
        <w:t>endorff, 2009. 139</w:t>
      </w:r>
      <w:r w:rsidR="00122BC8">
        <w:rPr>
          <w:lang w:val="en-US"/>
        </w:rPr>
        <w:t xml:space="preserve"> S. </w:t>
      </w:r>
      <w:r w:rsidR="001B1F6B">
        <w:rPr>
          <w:lang w:val="en-US"/>
        </w:rPr>
        <w:t xml:space="preserve">[UFSCar] </w:t>
      </w:r>
      <w:r w:rsidR="00C63D55">
        <w:rPr>
          <w:lang w:val="en-US"/>
        </w:rPr>
        <w:t>[USP]</w:t>
      </w:r>
    </w:p>
    <w:p w:rsidR="00FB710A" w:rsidRPr="00F61AE9" w:rsidRDefault="00FB710A" w:rsidP="002802EC">
      <w:pPr>
        <w:pStyle w:val="PargrafoparaBibl"/>
        <w:widowControl/>
        <w:rPr>
          <w:noProof/>
          <w:lang w:val="en-US"/>
        </w:rPr>
      </w:pPr>
      <w:r w:rsidRPr="00F61AE9">
        <w:rPr>
          <w:noProof/>
          <w:szCs w:val="22"/>
          <w:lang w:val="en-US"/>
        </w:rPr>
        <w:t xml:space="preserve">MEIER-OESER, S., </w:t>
      </w:r>
      <w:r w:rsidRPr="00F61AE9">
        <w:rPr>
          <w:i/>
          <w:noProof/>
          <w:szCs w:val="22"/>
          <w:lang w:val="en-US"/>
        </w:rPr>
        <w:t>Die Spur Des Zeichens: Das Zeichen und seine Funktion in der Philosophie des Mittelalters und der Frühen Neuzeit</w:t>
      </w:r>
      <w:r w:rsidRPr="00F61AE9">
        <w:rPr>
          <w:noProof/>
          <w:szCs w:val="22"/>
          <w:lang w:val="en-US"/>
        </w:rPr>
        <w:t>. Quellen und Studien zur Philosophie, 44. Berlin, de Gruyter, 1998. XX+483 p. [USP]</w:t>
      </w:r>
    </w:p>
    <w:p w:rsidR="002F00D3" w:rsidRPr="00F61AE9" w:rsidRDefault="002F00D3" w:rsidP="002802EC">
      <w:pPr>
        <w:pStyle w:val="PargrafoparaBibl"/>
        <w:widowControl/>
        <w:rPr>
          <w:szCs w:val="24"/>
          <w:lang w:val="es-ES_tradnl"/>
        </w:rPr>
      </w:pPr>
      <w:r w:rsidRPr="002F00D3">
        <w:t>MEIRINHOS,</w:t>
      </w:r>
      <w:r>
        <w:t xml:space="preserve"> J. F., e </w:t>
      </w:r>
      <w:r w:rsidRPr="002F00D3">
        <w:t>PULIDO</w:t>
      </w:r>
      <w:r>
        <w:t xml:space="preserve">, M. L., orgs., </w:t>
      </w:r>
      <w:r w:rsidRPr="002F00D3">
        <w:rPr>
          <w:i/>
        </w:rPr>
        <w:t>Pensar a natureza: problemas e respostas na Idade Média (séculos IX-XIV)</w:t>
      </w:r>
      <w:r>
        <w:t>.</w:t>
      </w:r>
      <w:r w:rsidRPr="002F00D3">
        <w:t xml:space="preserve"> </w:t>
      </w:r>
      <w:r>
        <w:t xml:space="preserve">Textos &amp; estudos de </w:t>
      </w:r>
      <w:r>
        <w:rPr>
          <w:rStyle w:val="text3"/>
        </w:rPr>
        <w:t>filosofia</w:t>
      </w:r>
      <w:r>
        <w:t xml:space="preserve"> </w:t>
      </w:r>
      <w:r>
        <w:rPr>
          <w:rStyle w:val="text3"/>
        </w:rPr>
        <w:t xml:space="preserve">medieval, </w:t>
      </w:r>
      <w:r>
        <w:t xml:space="preserve">2. Famalicão, Universidade do Porto / Húmus, 2011. </w:t>
      </w:r>
      <w:r w:rsidRPr="002F00D3">
        <w:rPr>
          <w:lang w:val="en-US"/>
        </w:rPr>
        <w:t>XXIX+382 p. [USP]</w:t>
      </w:r>
    </w:p>
    <w:p w:rsidR="004D61ED" w:rsidRPr="00221D17" w:rsidRDefault="004D61ED" w:rsidP="002802EC">
      <w:pPr>
        <w:pStyle w:val="PargrafoparaBibl"/>
        <w:widowControl/>
        <w:rPr>
          <w:lang w:val="en-US"/>
        </w:rPr>
      </w:pPr>
      <w:r w:rsidRPr="00221D17">
        <w:rPr>
          <w:lang w:val="en-US"/>
        </w:rPr>
        <w:lastRenderedPageBreak/>
        <w:t>MICHAUD-QUANTIN, P</w:t>
      </w:r>
      <w:r>
        <w:rPr>
          <w:lang w:val="en-US"/>
        </w:rPr>
        <w:t xml:space="preserve">., </w:t>
      </w:r>
      <w:r>
        <w:rPr>
          <w:i/>
          <w:lang w:val="en-US"/>
        </w:rPr>
        <w:t>É</w:t>
      </w:r>
      <w:r w:rsidRPr="00221D17">
        <w:rPr>
          <w:i/>
          <w:lang w:val="en-US"/>
        </w:rPr>
        <w:t>tudes sur le voca</w:t>
      </w:r>
      <w:r>
        <w:rPr>
          <w:i/>
          <w:lang w:val="en-US"/>
        </w:rPr>
        <w:t>bulaire philosophique du Moyen Â</w:t>
      </w:r>
      <w:r w:rsidRPr="00221D17">
        <w:rPr>
          <w:i/>
          <w:lang w:val="en-US"/>
        </w:rPr>
        <w:t>ge</w:t>
      </w:r>
      <w:r w:rsidRPr="00221D17">
        <w:rPr>
          <w:lang w:val="en-US"/>
        </w:rPr>
        <w:t xml:space="preserve">. </w:t>
      </w:r>
      <w:r w:rsidRPr="004D61ED">
        <w:rPr>
          <w:lang w:val="en-US"/>
        </w:rPr>
        <w:t>Lessico intellettuale europeo, 5.</w:t>
      </w:r>
      <w:r w:rsidRPr="005E4213">
        <w:rPr>
          <w:rStyle w:val="Forte"/>
          <w:b w:val="0"/>
          <w:color w:val="76923C" w:themeColor="accent3" w:themeShade="BF"/>
          <w:lang w:val="en-US"/>
        </w:rPr>
        <w:t xml:space="preserve"> </w:t>
      </w:r>
      <w:r w:rsidRPr="00221D17">
        <w:rPr>
          <w:lang w:val="en-US"/>
        </w:rPr>
        <w:t>Roma, Ateneo, 1970</w:t>
      </w:r>
      <w:r>
        <w:rPr>
          <w:lang w:val="en-US"/>
        </w:rPr>
        <w:t>. 253 p. [PUC]</w:t>
      </w:r>
    </w:p>
    <w:p w:rsidR="00FB710A" w:rsidRPr="0009102E" w:rsidRDefault="00FB710A" w:rsidP="002802EC">
      <w:pPr>
        <w:pStyle w:val="PargrafoparaBibl"/>
        <w:widowControl/>
        <w:rPr>
          <w:lang w:val="en-US"/>
        </w:rPr>
      </w:pPr>
      <w:r w:rsidRPr="00AA5FD0">
        <w:rPr>
          <w:lang w:val="en-US"/>
        </w:rPr>
        <w:t xml:space="preserve">MOJSISCH, B., Hrsg., </w:t>
      </w:r>
      <w:r w:rsidRPr="00AA5FD0">
        <w:rPr>
          <w:i/>
          <w:lang w:val="en-US"/>
        </w:rPr>
        <w:t>Sprachphilosophie in Antike und Mittelalter</w:t>
      </w:r>
      <w:r w:rsidRPr="00AA5FD0">
        <w:rPr>
          <w:lang w:val="en-US"/>
        </w:rPr>
        <w:t xml:space="preserve">. </w:t>
      </w:r>
      <w:r w:rsidRPr="00BE1ECA">
        <w:rPr>
          <w:lang w:val="en-US"/>
        </w:rPr>
        <w:t>Bochumer Studien zur Philosophie, 3. Amsterdam, Grüner, 1986. 448 S. [UFSCar]</w:t>
      </w:r>
      <w:r w:rsidR="00613103">
        <w:rPr>
          <w:lang w:val="en-US"/>
        </w:rPr>
        <w:t xml:space="preserve"> [</w:t>
      </w:r>
      <w:r w:rsidR="00613103" w:rsidRPr="0009102E">
        <w:rPr>
          <w:lang w:val="en-US"/>
        </w:rPr>
        <w:t>USP]</w:t>
      </w:r>
    </w:p>
    <w:p w:rsidR="00143DE7" w:rsidRDefault="00143DE7" w:rsidP="002802EC">
      <w:pPr>
        <w:pStyle w:val="PargrafoparaBibl"/>
        <w:widowControl/>
        <w:rPr>
          <w:szCs w:val="24"/>
          <w:lang w:val="es-ES_tradnl"/>
        </w:rPr>
      </w:pPr>
      <w:r w:rsidRPr="00266ED6">
        <w:rPr>
          <w:lang w:val="en-US"/>
        </w:rPr>
        <w:t xml:space="preserve">MORPURGO, P., </w:t>
      </w:r>
      <w:r w:rsidRPr="00266ED6">
        <w:rPr>
          <w:i/>
          <w:lang w:val="en-US"/>
        </w:rPr>
        <w:t>L’armonia della natura e l’ordine dei governi (secoli XII-XIV)</w:t>
      </w:r>
      <w:r w:rsidRPr="00266ED6">
        <w:rPr>
          <w:lang w:val="en-US"/>
        </w:rPr>
        <w:t>.</w:t>
      </w:r>
      <w:r w:rsidRPr="004F33E3">
        <w:rPr>
          <w:lang w:val="fr-FR"/>
        </w:rPr>
        <w:t xml:space="preserve"> </w:t>
      </w:r>
      <w:r w:rsidRPr="002533BA">
        <w:rPr>
          <w:lang w:val="fr-FR"/>
        </w:rPr>
        <w:t xml:space="preserve">Micrologus’ library, </w:t>
      </w:r>
      <w:r>
        <w:rPr>
          <w:lang w:val="fr-FR"/>
        </w:rPr>
        <w:t>4</w:t>
      </w:r>
      <w:r w:rsidRPr="002533BA">
        <w:rPr>
          <w:lang w:val="fr-FR"/>
        </w:rPr>
        <w:t xml:space="preserve">. Firenze, </w:t>
      </w:r>
      <w:r w:rsidRPr="00BE1ECA">
        <w:t xml:space="preserve">SISMEL / </w:t>
      </w:r>
      <w:r w:rsidRPr="002533BA">
        <w:rPr>
          <w:lang w:val="fr-FR"/>
        </w:rPr>
        <w:t>Galluzzo,</w:t>
      </w:r>
      <w:r w:rsidRPr="00BE1ECA">
        <w:t xml:space="preserve"> 2000. 346 p.*</w:t>
      </w:r>
      <w:r w:rsidRPr="004F33E3">
        <w:rPr>
          <w:lang w:val="fr-FR"/>
        </w:rPr>
        <w:t xml:space="preserve"> </w:t>
      </w:r>
      <w:r w:rsidRPr="002533BA">
        <w:rPr>
          <w:lang w:val="fr-FR"/>
        </w:rPr>
        <w:t>[</w:t>
      </w:r>
      <w:r w:rsidRPr="00BE1ECA">
        <w:t>UNICAMP</w:t>
      </w:r>
      <w:r w:rsidRPr="002533BA">
        <w:rPr>
          <w:lang w:val="fr-FR"/>
        </w:rPr>
        <w:t>]</w:t>
      </w:r>
    </w:p>
    <w:p w:rsidR="00FB710A" w:rsidRPr="00F61AE9" w:rsidRDefault="00FB710A" w:rsidP="002802EC">
      <w:pPr>
        <w:pStyle w:val="PargrafoparaBibl"/>
        <w:widowControl/>
      </w:pPr>
      <w:r w:rsidRPr="00F61AE9">
        <w:t xml:space="preserve">NASCIMENTO, C. A. R., </w:t>
      </w:r>
      <w:r w:rsidRPr="00F61AE9">
        <w:rPr>
          <w:i/>
          <w:iCs/>
        </w:rPr>
        <w:t>De Tomás de Aquino a Galileu</w:t>
      </w:r>
      <w:r w:rsidRPr="00F61AE9">
        <w:t>. Campinas, Unicamp, 1995. 1998. 217 p. [UFSCar] [UNESP] [UNICAMP] [USP]</w:t>
      </w:r>
    </w:p>
    <w:p w:rsidR="00FB710A" w:rsidRPr="004439B9" w:rsidRDefault="00FB710A" w:rsidP="002802EC">
      <w:pPr>
        <w:pStyle w:val="PargrafoparaBibl"/>
        <w:widowControl/>
        <w:rPr>
          <w:lang w:val="en-US"/>
        </w:rPr>
      </w:pPr>
      <w:r w:rsidRPr="00F61AE9">
        <w:t xml:space="preserve">NASCIMENTO, C. A. R., </w:t>
      </w:r>
      <w:r w:rsidRPr="00F61AE9">
        <w:rPr>
          <w:i/>
        </w:rPr>
        <w:t>Une théorie des opérations naturelles fondée sur l’optique: Le De multiplicatione specierum de Roger Bacon</w:t>
      </w:r>
      <w:r w:rsidRPr="00F61AE9">
        <w:t xml:space="preserve">. </w:t>
      </w:r>
      <w:r w:rsidR="00F37538">
        <w:rPr>
          <w:lang w:val="en-US"/>
        </w:rPr>
        <w:t xml:space="preserve">Ph. </w:t>
      </w:r>
      <w:r w:rsidRPr="004439B9">
        <w:rPr>
          <w:lang w:val="en-US"/>
        </w:rPr>
        <w:t xml:space="preserve">D. diss. Montreal, University de Montreal, 1975. 2 vols. </w:t>
      </w:r>
      <w:r w:rsidR="00F37538">
        <w:rPr>
          <w:lang w:val="en-US"/>
        </w:rPr>
        <w:t xml:space="preserve">[PUC] </w:t>
      </w:r>
      <w:r w:rsidRPr="004439B9">
        <w:rPr>
          <w:lang w:val="en-US"/>
        </w:rPr>
        <w:t>[UNICAMP]</w:t>
      </w:r>
    </w:p>
    <w:p w:rsidR="002678B3" w:rsidRDefault="002678B3" w:rsidP="002802EC">
      <w:pPr>
        <w:pStyle w:val="PargrafoparaBibl"/>
        <w:widowControl/>
        <w:rPr>
          <w:color w:val="808080" w:themeColor="background1" w:themeShade="80"/>
        </w:rPr>
      </w:pPr>
      <w:r w:rsidRPr="002678B3">
        <w:rPr>
          <w:color w:val="808080" w:themeColor="background1" w:themeShade="80"/>
          <w:lang w:val="en-US"/>
        </w:rPr>
        <w:t xml:space="preserve">POWER, A., </w:t>
      </w:r>
      <w:r w:rsidRPr="002678B3">
        <w:rPr>
          <w:i/>
          <w:color w:val="808080" w:themeColor="background1" w:themeShade="80"/>
          <w:lang w:val="en-US"/>
        </w:rPr>
        <w:t>Roger Bacon and the defence of Christendom</w:t>
      </w:r>
      <w:r w:rsidRPr="002678B3">
        <w:rPr>
          <w:color w:val="808080" w:themeColor="background1" w:themeShade="80"/>
          <w:lang w:val="en-US"/>
        </w:rPr>
        <w:t>. Cambridge studies in medieval life and thought, 4</w:t>
      </w:r>
      <w:r w:rsidRPr="002678B3">
        <w:rPr>
          <w:color w:val="808080" w:themeColor="background1" w:themeShade="80"/>
          <w:vertAlign w:val="superscript"/>
          <w:lang w:val="en-US"/>
        </w:rPr>
        <w:t>th</w:t>
      </w:r>
      <w:r w:rsidRPr="002678B3">
        <w:rPr>
          <w:color w:val="808080" w:themeColor="background1" w:themeShade="80"/>
          <w:lang w:val="en-US"/>
        </w:rPr>
        <w:t xml:space="preserve"> ser., 84. </w:t>
      </w:r>
      <w:r w:rsidRPr="002678B3">
        <w:rPr>
          <w:color w:val="808080" w:themeColor="background1" w:themeShade="80"/>
        </w:rPr>
        <w:t>Cambridge, UP, 2012. 312 p.*</w:t>
      </w:r>
    </w:p>
    <w:p w:rsidR="00FB710A" w:rsidRPr="00F61AE9" w:rsidRDefault="00FB710A" w:rsidP="002802EC">
      <w:pPr>
        <w:pStyle w:val="PargrafoparaBibl"/>
        <w:widowControl/>
        <w:rPr>
          <w:noProof/>
          <w:lang w:val="es-ES_tradnl"/>
        </w:rPr>
      </w:pPr>
      <w:r w:rsidRPr="00F61AE9">
        <w:t xml:space="preserve">PELZER, A., </w:t>
      </w:r>
      <w:r w:rsidRPr="00F61AE9">
        <w:rPr>
          <w:i/>
        </w:rPr>
        <w:t>Études d’histoire littéraire sur la scolastique médiévale</w:t>
      </w:r>
      <w:r w:rsidRPr="00F61AE9">
        <w:t xml:space="preserve">. </w:t>
      </w:r>
      <w:r w:rsidRPr="004439B9">
        <w:rPr>
          <w:lang w:val="en-US"/>
        </w:rPr>
        <w:t xml:space="preserve">Philosophes médiévaux, 7. </w:t>
      </w:r>
      <w:r w:rsidRPr="00F61AE9">
        <w:rPr>
          <w:lang w:val="en-US"/>
        </w:rPr>
        <w:t>Louvain, Publications universitaires, 1964. 592 p. [USP]</w:t>
      </w:r>
    </w:p>
    <w:p w:rsidR="00FB710A" w:rsidRPr="00F61AE9" w:rsidRDefault="00FB710A" w:rsidP="002802EC">
      <w:pPr>
        <w:pStyle w:val="PargrafoparaBibl"/>
        <w:widowControl/>
        <w:rPr>
          <w:lang w:val="es-ES_tradnl"/>
        </w:rPr>
      </w:pPr>
      <w:r w:rsidRPr="00F61AE9">
        <w:rPr>
          <w:lang w:val="es-ES_tradnl"/>
        </w:rPr>
        <w:t xml:space="preserve">ROSIER-CATACH, I., </w:t>
      </w:r>
      <w:r w:rsidRPr="00F61AE9">
        <w:rPr>
          <w:i/>
          <w:lang w:val="es-ES_tradnl"/>
        </w:rPr>
        <w:t>La parole efficace: signe, rituel, sacré</w:t>
      </w:r>
      <w:r w:rsidRPr="00F61AE9">
        <w:rPr>
          <w:lang w:val="es-ES_tradnl"/>
        </w:rPr>
        <w:t xml:space="preserve">. Paris, Seuil, 2004. 766 p. </w:t>
      </w:r>
      <w:r w:rsidRPr="00C14727">
        <w:rPr>
          <w:lang w:val="es-ES_tradnl"/>
        </w:rPr>
        <w:t xml:space="preserve">[UFSCar] </w:t>
      </w:r>
      <w:r w:rsidR="00304194">
        <w:rPr>
          <w:lang w:val="es-ES_tradnl"/>
        </w:rPr>
        <w:t>[UNICAMP] [USP]</w:t>
      </w:r>
    </w:p>
    <w:p w:rsidR="00FB710A" w:rsidRPr="00F61AE9" w:rsidRDefault="00FB710A" w:rsidP="002802EC">
      <w:pPr>
        <w:pStyle w:val="PargrafoparaBibl"/>
        <w:widowControl/>
        <w:rPr>
          <w:lang w:val="en-US"/>
        </w:rPr>
      </w:pPr>
      <w:r w:rsidRPr="00F61AE9">
        <w:rPr>
          <w:lang w:val="es-ES_tradnl"/>
        </w:rPr>
        <w:t xml:space="preserve">ROSIER-CATACH, I., et DAHAN, G., éds., </w:t>
      </w:r>
      <w:r w:rsidRPr="00F61AE9">
        <w:rPr>
          <w:i/>
          <w:iCs/>
          <w:lang w:val="es-ES_tradnl"/>
        </w:rPr>
        <w:t>La rhétorique d’Aristote, traditions et commentaires de l’Antiquité au XVII</w:t>
      </w:r>
      <w:r w:rsidRPr="00F61AE9">
        <w:rPr>
          <w:i/>
          <w:iCs/>
          <w:vertAlign w:val="superscript"/>
          <w:lang w:val="es-ES_tradnl"/>
        </w:rPr>
        <w:t>e</w:t>
      </w:r>
      <w:r w:rsidRPr="00F61AE9">
        <w:rPr>
          <w:i/>
          <w:iCs/>
          <w:lang w:val="es-ES_tradnl"/>
        </w:rPr>
        <w:t xml:space="preserve"> siècle</w:t>
      </w:r>
      <w:r w:rsidRPr="00F61AE9">
        <w:rPr>
          <w:lang w:val="es-ES_tradnl"/>
        </w:rPr>
        <w:t xml:space="preserve">. </w:t>
      </w:r>
      <w:r w:rsidRPr="00F61AE9">
        <w:rPr>
          <w:lang w:val="en-US"/>
        </w:rPr>
        <w:t>Paris, Vrin, 1998. 356 p. [UFSCar]</w:t>
      </w:r>
      <w:r w:rsidRPr="00F61AE9">
        <w:rPr>
          <w:color w:val="808080"/>
          <w:lang w:val="en-US"/>
        </w:rPr>
        <w:t xml:space="preserve"> </w:t>
      </w:r>
      <w:r w:rsidRPr="00F61AE9">
        <w:rPr>
          <w:lang w:val="en-US"/>
        </w:rPr>
        <w:t>[UNICAMP] [USP]</w:t>
      </w:r>
    </w:p>
    <w:p w:rsidR="00450419" w:rsidRPr="0027778D" w:rsidRDefault="00450419" w:rsidP="002802EC">
      <w:pPr>
        <w:pStyle w:val="PargrafoparaBibl"/>
        <w:widowControl/>
        <w:rPr>
          <w:lang w:val="en-US"/>
        </w:rPr>
      </w:pPr>
      <w:r w:rsidRPr="00450419">
        <w:rPr>
          <w:lang w:val="en-US"/>
        </w:rPr>
        <w:t xml:space="preserve">SARTIAUX, F., </w:t>
      </w:r>
      <w:r w:rsidRPr="00450419">
        <w:rPr>
          <w:i/>
          <w:lang w:val="en-US"/>
        </w:rPr>
        <w:t>Foi et science au Moyen Âge</w:t>
      </w:r>
      <w:r w:rsidRPr="00450419">
        <w:rPr>
          <w:lang w:val="en-US"/>
        </w:rPr>
        <w:t xml:space="preserve">. </w:t>
      </w:r>
      <w:r w:rsidRPr="0027778D">
        <w:rPr>
          <w:lang w:val="en-US"/>
        </w:rPr>
        <w:t>Christianisme</w:t>
      </w:r>
      <w:r>
        <w:rPr>
          <w:lang w:val="en-US"/>
        </w:rPr>
        <w:t xml:space="preserve">, </w:t>
      </w:r>
      <w:r w:rsidRPr="0027778D">
        <w:rPr>
          <w:lang w:val="en-US"/>
        </w:rPr>
        <w:t>14</w:t>
      </w:r>
      <w:r>
        <w:rPr>
          <w:lang w:val="en-US"/>
        </w:rPr>
        <w:t xml:space="preserve">. </w:t>
      </w:r>
      <w:r w:rsidRPr="0027778D">
        <w:rPr>
          <w:lang w:val="en-US"/>
        </w:rPr>
        <w:t>Paris, Rieder, 1926. 252 p. [USP]</w:t>
      </w:r>
    </w:p>
    <w:p w:rsidR="00FB710A" w:rsidRPr="002C06CB" w:rsidRDefault="00FB710A" w:rsidP="002802EC">
      <w:pPr>
        <w:pStyle w:val="PargrafoparaBibl"/>
        <w:widowControl/>
        <w:rPr>
          <w:iCs/>
          <w:lang w:val="en-US"/>
        </w:rPr>
      </w:pPr>
      <w:r w:rsidRPr="00F61AE9">
        <w:rPr>
          <w:iCs/>
          <w:lang w:val="en-US"/>
        </w:rPr>
        <w:t xml:space="preserve">SARTON, G., </w:t>
      </w:r>
      <w:r w:rsidRPr="00F61AE9">
        <w:rPr>
          <w:i/>
          <w:lang w:val="en-US"/>
        </w:rPr>
        <w:t>Introduction to the history of science</w:t>
      </w:r>
      <w:r w:rsidRPr="00F61AE9">
        <w:rPr>
          <w:iCs/>
          <w:lang w:val="en-US"/>
        </w:rPr>
        <w:t xml:space="preserve">. Baltimore, Carnegie Institution of Washington / Williams &amp; Wilkins, [1927] 1968. Vol. l. </w:t>
      </w:r>
      <w:r w:rsidRPr="00F61AE9">
        <w:rPr>
          <w:i/>
          <w:lang w:val="en-US"/>
        </w:rPr>
        <w:t>From Homer to Omar Khayyam</w:t>
      </w:r>
      <w:r w:rsidRPr="00F61AE9">
        <w:rPr>
          <w:iCs/>
          <w:lang w:val="en-US"/>
        </w:rPr>
        <w:t xml:space="preserve">. Vol. 2(1-2): </w:t>
      </w:r>
      <w:r w:rsidRPr="00F61AE9">
        <w:rPr>
          <w:i/>
          <w:lang w:val="en-US"/>
        </w:rPr>
        <w:t>From Rabbi Ben Ezra to Roger Bacon</w:t>
      </w:r>
      <w:r w:rsidRPr="00F61AE9">
        <w:rPr>
          <w:iCs/>
          <w:lang w:val="en-US"/>
        </w:rPr>
        <w:t xml:space="preserve">. </w:t>
      </w:r>
      <w:r w:rsidRPr="002C06CB">
        <w:rPr>
          <w:iCs/>
          <w:lang w:val="en-US"/>
        </w:rPr>
        <w:t xml:space="preserve">5 vols. </w:t>
      </w:r>
      <w:r w:rsidRPr="002C06CB">
        <w:rPr>
          <w:lang w:val="en-US"/>
        </w:rPr>
        <w:t>[UNICAMP]</w:t>
      </w:r>
      <w:r w:rsidRPr="002C06CB">
        <w:rPr>
          <w:iCs/>
          <w:lang w:val="en-US"/>
        </w:rPr>
        <w:t xml:space="preserve"> [USP]</w:t>
      </w:r>
    </w:p>
    <w:p w:rsidR="00B65DF1" w:rsidRPr="00B65DF1" w:rsidRDefault="00B65DF1" w:rsidP="002802EC">
      <w:pPr>
        <w:pStyle w:val="PargrafoparaBibl"/>
        <w:widowControl/>
        <w:rPr>
          <w:bCs/>
        </w:rPr>
      </w:pPr>
      <w:r w:rsidRPr="00D431CA">
        <w:rPr>
          <w:bCs/>
          <w:lang w:val="en-US"/>
        </w:rPr>
        <w:t xml:space="preserve">SHIMIZU, T., </w:t>
      </w:r>
      <w:r>
        <w:rPr>
          <w:bCs/>
          <w:lang w:val="en-US"/>
        </w:rPr>
        <w:t xml:space="preserve">and </w:t>
      </w:r>
      <w:r w:rsidRPr="00D431CA">
        <w:rPr>
          <w:bCs/>
          <w:lang w:val="en-US"/>
        </w:rPr>
        <w:t xml:space="preserve">BURNETT, C., eds., </w:t>
      </w:r>
      <w:r w:rsidRPr="00D431CA">
        <w:rPr>
          <w:bCs/>
          <w:i/>
          <w:lang w:val="en-US"/>
        </w:rPr>
        <w:t>The Word in Medieval logic, theology and psychology</w:t>
      </w:r>
      <w:r w:rsidRPr="00D431CA">
        <w:rPr>
          <w:bCs/>
          <w:lang w:val="en-US"/>
        </w:rPr>
        <w:t xml:space="preserve">. </w:t>
      </w:r>
      <w:r w:rsidRPr="00B65DF1">
        <w:rPr>
          <w:bCs/>
        </w:rPr>
        <w:t>Rencontres de philosophie médiévale, 14. Turnholt, Brepols, 2009. VI+440 p. [USP]</w:t>
      </w:r>
    </w:p>
    <w:p w:rsidR="00FB710A" w:rsidRPr="00F61AE9" w:rsidRDefault="00FB710A" w:rsidP="002802EC">
      <w:pPr>
        <w:pStyle w:val="PargrafoparaBibl"/>
        <w:widowControl/>
        <w:rPr>
          <w:lang w:val="en-US"/>
        </w:rPr>
      </w:pPr>
      <w:r w:rsidRPr="00F61AE9">
        <w:t xml:space="preserve">SILVEIRA, I., </w:t>
      </w:r>
      <w:r w:rsidRPr="00F61AE9">
        <w:rPr>
          <w:i/>
        </w:rPr>
        <w:t xml:space="preserve">Roger Bacon, Doutor admirável: frade mago embusteiro?... </w:t>
      </w:r>
      <w:r w:rsidRPr="00F61AE9">
        <w:rPr>
          <w:i/>
          <w:lang w:val="en-US"/>
        </w:rPr>
        <w:t>gênio visionário?...</w:t>
      </w:r>
      <w:r w:rsidRPr="00F61AE9">
        <w:rPr>
          <w:lang w:val="en-US"/>
        </w:rPr>
        <w:t xml:space="preserve"> Bragança Paulista, USF, 1996. 65 p. [UNICAMP]</w:t>
      </w:r>
    </w:p>
    <w:p w:rsidR="00FB710A" w:rsidRPr="00F61AE9" w:rsidRDefault="00FB710A" w:rsidP="002802EC">
      <w:pPr>
        <w:pStyle w:val="PargrafoparaBibl"/>
        <w:widowControl/>
        <w:rPr>
          <w:lang w:val="en-US"/>
        </w:rPr>
      </w:pPr>
      <w:r w:rsidRPr="00F61AE9">
        <w:rPr>
          <w:lang w:val="en-US"/>
        </w:rPr>
        <w:t xml:space="preserve">SMALLEY, B., </w:t>
      </w:r>
      <w:r w:rsidRPr="00F61AE9">
        <w:rPr>
          <w:i/>
          <w:iCs/>
          <w:lang w:val="en-US"/>
        </w:rPr>
        <w:t>The study of the Bible in the Middle Ages</w:t>
      </w:r>
      <w:r w:rsidRPr="00F61AE9">
        <w:rPr>
          <w:lang w:val="en-US"/>
        </w:rPr>
        <w:t>. Oxford, Blackwell, 1983</w:t>
      </w:r>
      <w:r w:rsidRPr="00F61AE9">
        <w:rPr>
          <w:vertAlign w:val="superscript"/>
          <w:lang w:val="en-US"/>
        </w:rPr>
        <w:t>3</w:t>
      </w:r>
      <w:r w:rsidRPr="00F61AE9">
        <w:rPr>
          <w:lang w:val="en-US"/>
        </w:rPr>
        <w:t>, rev. XXXVIII+406 p. [USP]</w:t>
      </w:r>
    </w:p>
    <w:p w:rsidR="00FB710A" w:rsidRPr="00F61AE9" w:rsidRDefault="00FB710A" w:rsidP="002802EC">
      <w:pPr>
        <w:pStyle w:val="PargrafoparaBibl"/>
        <w:widowControl/>
        <w:rPr>
          <w:szCs w:val="16"/>
          <w:lang w:val="en-US"/>
        </w:rPr>
      </w:pPr>
      <w:r w:rsidRPr="00F61AE9">
        <w:rPr>
          <w:szCs w:val="16"/>
          <w:lang w:val="es-ES_tradnl"/>
        </w:rPr>
        <w:t xml:space="preserve">SOLÈRE, J.-L., et KALUZA, Z., éds., </w:t>
      </w:r>
      <w:r w:rsidRPr="00F61AE9">
        <w:rPr>
          <w:i/>
          <w:szCs w:val="16"/>
          <w:lang w:val="es-ES_tradnl"/>
        </w:rPr>
        <w:t xml:space="preserve">La servante et la consolatrice. </w:t>
      </w:r>
      <w:r w:rsidRPr="00F61AE9">
        <w:rPr>
          <w:i/>
          <w:szCs w:val="16"/>
          <w:lang w:val="en-US"/>
        </w:rPr>
        <w:t>La philosophie dans ses rapports avec la théologie au Moyen Âge</w:t>
      </w:r>
      <w:r w:rsidRPr="00F61AE9">
        <w:rPr>
          <w:szCs w:val="16"/>
          <w:lang w:val="en-US"/>
        </w:rPr>
        <w:t xml:space="preserve">. </w:t>
      </w:r>
      <w:r w:rsidRPr="00F61AE9">
        <w:rPr>
          <w:noProof/>
          <w:lang w:val="en-US"/>
        </w:rPr>
        <w:t xml:space="preserve">Textes et traditions, 3. </w:t>
      </w:r>
      <w:r w:rsidRPr="00F61AE9">
        <w:rPr>
          <w:szCs w:val="16"/>
          <w:lang w:val="en-US"/>
        </w:rPr>
        <w:t xml:space="preserve">Paris, Vrin, 2002. </w:t>
      </w:r>
      <w:r w:rsidRPr="00F61AE9">
        <w:rPr>
          <w:lang w:val="en-US"/>
        </w:rPr>
        <w:t>XV+258</w:t>
      </w:r>
      <w:r w:rsidRPr="00F61AE9">
        <w:rPr>
          <w:szCs w:val="16"/>
          <w:lang w:val="en-US"/>
        </w:rPr>
        <w:t xml:space="preserve"> p. [UFSCar] [UNICAMP] [USP]</w:t>
      </w:r>
    </w:p>
    <w:p w:rsidR="00C31ED1" w:rsidRDefault="00C31ED1" w:rsidP="00C31ED1">
      <w:pPr>
        <w:pStyle w:val="PargrafoparaBibl"/>
        <w:widowControl/>
        <w:rPr>
          <w:lang w:val="la-Latn"/>
        </w:rPr>
      </w:pPr>
      <w:r w:rsidRPr="001709EF">
        <w:rPr>
          <w:bCs/>
          <w:lang w:val="la-Latn"/>
        </w:rPr>
        <w:lastRenderedPageBreak/>
        <w:t>SPICQ, C.</w:t>
      </w:r>
      <w:r w:rsidRPr="001709EF">
        <w:rPr>
          <w:lang w:val="la-Latn"/>
        </w:rPr>
        <w:t xml:space="preserve">, </w:t>
      </w:r>
      <w:r w:rsidRPr="001709EF">
        <w:rPr>
          <w:i/>
          <w:lang w:val="la-Latn"/>
        </w:rPr>
        <w:t>Esquisse d’une histoire de l’exégèse latine au Moyen Âge</w:t>
      </w:r>
      <w:r w:rsidRPr="001709EF">
        <w:rPr>
          <w:lang w:val="la-Latn"/>
        </w:rPr>
        <w:t xml:space="preserve">. Bibliothèque thomiste, 26. Paris, Vrin, 1944. </w:t>
      </w:r>
      <w:r w:rsidRPr="001709EF">
        <w:t xml:space="preserve">403 p. </w:t>
      </w:r>
      <w:r w:rsidRPr="001709EF">
        <w:rPr>
          <w:lang w:val="la-Latn"/>
        </w:rPr>
        <w:t>[Redentoristas]</w:t>
      </w:r>
    </w:p>
    <w:p w:rsidR="007350DB" w:rsidRPr="007350DB" w:rsidRDefault="007350DB" w:rsidP="002802EC">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FB710A" w:rsidRPr="0009102E" w:rsidRDefault="00FB710A" w:rsidP="002802EC">
      <w:pPr>
        <w:pStyle w:val="PargrafoparaBibl"/>
        <w:widowControl/>
      </w:pPr>
      <w:r w:rsidRPr="00F61AE9">
        <w:rPr>
          <w:lang w:val="es-ES_tradnl"/>
        </w:rPr>
        <w:t xml:space="preserve">TALAMO, S., </w:t>
      </w:r>
      <w:r w:rsidRPr="00F61AE9">
        <w:rPr>
          <w:i/>
          <w:lang w:val="es-ES_tradnl"/>
        </w:rPr>
        <w:t>L’aristotélisme de la scolastique dans l’histoire de la philosophie</w:t>
      </w:r>
      <w:r w:rsidRPr="00F61AE9">
        <w:rPr>
          <w:lang w:val="es-ES_tradnl"/>
        </w:rPr>
        <w:t xml:space="preserve">. </w:t>
      </w:r>
      <w:r w:rsidRPr="00F61AE9">
        <w:t>Paris, Vivès, 1876. 539 p. [</w:t>
      </w:r>
      <w:r w:rsidRPr="0009102E">
        <w:t>USP]</w:t>
      </w:r>
    </w:p>
    <w:p w:rsidR="00FB710A" w:rsidRPr="00F61AE9" w:rsidRDefault="00FB710A" w:rsidP="002802EC">
      <w:pPr>
        <w:pStyle w:val="PargrafoparaBibl"/>
        <w:widowControl/>
        <w:rPr>
          <w:color w:val="808080"/>
        </w:rPr>
      </w:pPr>
      <w:r w:rsidRPr="00F61AE9">
        <w:rPr>
          <w:color w:val="808080"/>
        </w:rPr>
        <w:t xml:space="preserve">TAMPELLINI, L., </w:t>
      </w:r>
      <w:r w:rsidRPr="00F61AE9">
        <w:rPr>
          <w:i/>
          <w:color w:val="808080"/>
        </w:rPr>
        <w:t>Ruggero Bacone. Un passaggio nodale all’origine della scienza moderna</w:t>
      </w:r>
      <w:r w:rsidRPr="00F61AE9">
        <w:rPr>
          <w:color w:val="808080"/>
        </w:rPr>
        <w:t>. Cantagalli, 2004. 160 p.</w:t>
      </w:r>
    </w:p>
    <w:p w:rsidR="00FB710A" w:rsidRPr="00F61AE9" w:rsidRDefault="00FB710A" w:rsidP="002802EC">
      <w:pPr>
        <w:pStyle w:val="PargrafoparaBibl"/>
        <w:widowControl/>
        <w:rPr>
          <w:lang w:val="en-US"/>
        </w:rPr>
      </w:pPr>
      <w:r w:rsidRPr="00F61AE9">
        <w:t xml:space="preserve">TOLEDO, K. M. N., </w:t>
      </w:r>
      <w:r w:rsidRPr="00F61AE9">
        <w:rPr>
          <w:i/>
        </w:rPr>
        <w:t>Um estudo da “Perspectiva” de Rogério Bacon</w:t>
      </w:r>
      <w:r w:rsidRPr="00F61AE9">
        <w:t xml:space="preserve">. Mestrado em Filosofia. Campinas, UNICAMP, 2001. </w:t>
      </w:r>
      <w:r w:rsidRPr="00F61AE9">
        <w:rPr>
          <w:lang w:val="en-US"/>
        </w:rPr>
        <w:t>213 p. [UNICAMP]</w:t>
      </w:r>
    </w:p>
    <w:p w:rsidR="00FB710A" w:rsidRPr="00F61AE9" w:rsidRDefault="00FB710A" w:rsidP="002802EC">
      <w:pPr>
        <w:pStyle w:val="PargrafoparaBibl"/>
        <w:widowControl/>
      </w:pPr>
      <w:r w:rsidRPr="00F61AE9">
        <w:rPr>
          <w:lang w:val="en-US"/>
        </w:rPr>
        <w:t xml:space="preserve">TRIFOGLI, C., </w:t>
      </w:r>
      <w:r w:rsidRPr="00F61AE9">
        <w:rPr>
          <w:i/>
          <w:iCs/>
          <w:lang w:val="en-US"/>
        </w:rPr>
        <w:t>Oxford physics in the Thirteenth Century (ca. 1250-1270). Motion, infinity, place and time</w:t>
      </w:r>
      <w:r w:rsidRPr="00F61AE9">
        <w:rPr>
          <w:lang w:val="en-US"/>
        </w:rPr>
        <w:t xml:space="preserve">. Studien und Texte zur Geistesgeschichte des Mittelalters, 72. </w:t>
      </w:r>
      <w:r w:rsidRPr="00F61AE9">
        <w:t>Leiden, Brill, 2000. 294 p. [UNICAMP]</w:t>
      </w:r>
      <w:r w:rsidRPr="00F61AE9">
        <w:rPr>
          <w:lang w:val="pt-PT"/>
        </w:rPr>
        <w:t xml:space="preserve"> [USP]</w:t>
      </w:r>
    </w:p>
    <w:p w:rsidR="00FB710A" w:rsidRPr="007350DB" w:rsidRDefault="00FB710A" w:rsidP="002802EC">
      <w:pPr>
        <w:pStyle w:val="PargrafoparaBibl"/>
        <w:widowControl/>
        <w:rPr>
          <w:lang w:val="en-US"/>
        </w:rPr>
      </w:pPr>
      <w:r w:rsidRPr="00F61AE9">
        <w:t xml:space="preserve">VESCOVINI, G. F., </w:t>
      </w:r>
      <w:r w:rsidRPr="00F61AE9">
        <w:rPr>
          <w:i/>
        </w:rPr>
        <w:t>Filosofia e scienza classica, arabo-latina medievale e l’età moderna</w:t>
      </w:r>
      <w:r w:rsidRPr="00F61AE9">
        <w:t>. Textes et études du Moyen Âge</w:t>
      </w:r>
      <w:r w:rsidRPr="00F61AE9">
        <w:rPr>
          <w:noProof/>
        </w:rPr>
        <w:t xml:space="preserve">, 11. </w:t>
      </w:r>
      <w:r w:rsidRPr="00F61AE9">
        <w:t xml:space="preserve">Louvain-la-Neuve, </w:t>
      </w:r>
      <w:r w:rsidRPr="00F61AE9">
        <w:rPr>
          <w:noProof/>
          <w:szCs w:val="22"/>
        </w:rPr>
        <w:t>FIDEM</w:t>
      </w:r>
      <w:r w:rsidRPr="00F61AE9">
        <w:t xml:space="preserve">, 1999. </w:t>
      </w:r>
      <w:r w:rsidRPr="00F61AE9">
        <w:rPr>
          <w:lang w:val="en-US"/>
        </w:rPr>
        <w:t>VIII+330 p. [UNICAMP] [</w:t>
      </w:r>
      <w:r w:rsidRPr="007350DB">
        <w:rPr>
          <w:lang w:val="en-US"/>
        </w:rPr>
        <w:t>USP]</w:t>
      </w:r>
    </w:p>
    <w:p w:rsidR="00AF489A" w:rsidRDefault="00AF489A" w:rsidP="00AF489A">
      <w:pPr>
        <w:pStyle w:val="PargrafoparaBibl"/>
        <w:rPr>
          <w:lang w:val="en-US"/>
        </w:rPr>
      </w:pPr>
      <w:r w:rsidRPr="00960FE8">
        <w:rPr>
          <w:lang w:val="en-US"/>
        </w:rPr>
        <w:t xml:space="preserve">VOGL, S., </w:t>
      </w:r>
      <w:r w:rsidRPr="00960FE8">
        <w:rPr>
          <w:i/>
          <w:lang w:val="en-US"/>
        </w:rPr>
        <w:t>Die Physik Roger Bacons (13 Jahrh)</w:t>
      </w:r>
      <w:r w:rsidRPr="00960FE8">
        <w:rPr>
          <w:lang w:val="en-US"/>
        </w:rPr>
        <w:t xml:space="preserve">. </w:t>
      </w:r>
      <w:r w:rsidRPr="00960FE8">
        <w:rPr>
          <w:rFonts w:hint="eastAsia"/>
          <w:lang w:val="en-US"/>
        </w:rPr>
        <w:t>Inaugural-Dissertation</w:t>
      </w:r>
      <w:r>
        <w:rPr>
          <w:lang w:val="en-US"/>
        </w:rPr>
        <w:t>…</w:t>
      </w:r>
      <w:r w:rsidRPr="00960FE8">
        <w:rPr>
          <w:lang w:val="en-US"/>
        </w:rPr>
        <w:t xml:space="preserve"> Erlangen, Druckerei von Junge und Sohn, 1906. X+105 S. [PUC]</w:t>
      </w:r>
    </w:p>
    <w:p w:rsidR="00FB710A" w:rsidRPr="00F61AE9" w:rsidRDefault="00FB710A" w:rsidP="002802EC">
      <w:pPr>
        <w:pStyle w:val="PargrafoparaBibl"/>
        <w:widowControl/>
        <w:rPr>
          <w:lang w:val="en-US"/>
        </w:rPr>
      </w:pPr>
      <w:r w:rsidRPr="00F61AE9">
        <w:rPr>
          <w:lang w:val="en-US"/>
        </w:rPr>
        <w:t xml:space="preserve">WEISHEIPL, J. A., </w:t>
      </w:r>
      <w:r w:rsidRPr="00F61AE9">
        <w:rPr>
          <w:i/>
          <w:lang w:val="en-US"/>
        </w:rPr>
        <w:t>The development of physical theory in the Middle Ages</w:t>
      </w:r>
      <w:r w:rsidRPr="00F61AE9">
        <w:rPr>
          <w:lang w:val="en-US"/>
        </w:rPr>
        <w:t>. Ann Arbor, Michigan UP, [1959] 1971. 92 p. [USP]</w:t>
      </w:r>
    </w:p>
    <w:p w:rsidR="00161954" w:rsidRDefault="00161954" w:rsidP="00161954">
      <w:pPr>
        <w:pStyle w:val="PargrafoparaBibl"/>
      </w:pPr>
      <w:r w:rsidRPr="00A01C53">
        <w:t xml:space="preserve">WELLMUTH, J., </w:t>
      </w:r>
      <w:r w:rsidRPr="00A01C53">
        <w:rPr>
          <w:i/>
        </w:rPr>
        <w:t>The nature and origins of scientism</w:t>
      </w:r>
      <w:r w:rsidRPr="00A01C53">
        <w:t>. The Aquinas lecture</w:t>
      </w:r>
      <w:r>
        <w:t xml:space="preserve">, 8. </w:t>
      </w:r>
      <w:r w:rsidRPr="00A01C53">
        <w:t>Milwaukee</w:t>
      </w:r>
      <w:r>
        <w:t xml:space="preserve">, </w:t>
      </w:r>
      <w:r w:rsidRPr="00A01C53">
        <w:t>Marquette U</w:t>
      </w:r>
      <w:r>
        <w:t>P</w:t>
      </w:r>
      <w:r w:rsidRPr="00A01C53">
        <w:t>,</w:t>
      </w:r>
      <w:r>
        <w:t xml:space="preserve"> </w:t>
      </w:r>
      <w:r w:rsidRPr="00A01C53">
        <w:t>1944</w:t>
      </w:r>
      <w:r>
        <w:t>. VIII+60 p. [USP]</w:t>
      </w:r>
    </w:p>
    <w:p w:rsidR="00FB710A" w:rsidRPr="00F61AE9" w:rsidRDefault="00FB710A" w:rsidP="002802EC">
      <w:pPr>
        <w:pStyle w:val="PargrafoparaBibl"/>
        <w:widowControl/>
        <w:rPr>
          <w:color w:val="808080"/>
          <w:lang w:val="en-US"/>
        </w:rPr>
      </w:pPr>
      <w:r w:rsidRPr="00F61AE9">
        <w:rPr>
          <w:color w:val="808080"/>
          <w:lang w:val="en-US"/>
        </w:rPr>
        <w:t xml:space="preserve">WERNER, K., </w:t>
      </w:r>
      <w:r w:rsidRPr="00F61AE9">
        <w:rPr>
          <w:i/>
          <w:color w:val="808080"/>
          <w:lang w:val="en-US"/>
        </w:rPr>
        <w:t>Die Psychologie, Erkenntnis- und Wissenschaftslehre des Roger Bacon</w:t>
      </w:r>
      <w:r w:rsidRPr="00F61AE9">
        <w:rPr>
          <w:color w:val="808080"/>
          <w:lang w:val="en-US"/>
        </w:rPr>
        <w:t>. Sitzungsberichte der phils.-historischen Klasse Wien 93. Band., S. 467-574 und 94. Band., S. 489-612. Auflage: 1879. Minerva Journals, 2007.</w:t>
      </w:r>
    </w:p>
    <w:p w:rsidR="00FB710A" w:rsidRDefault="00FB710A" w:rsidP="002802EC">
      <w:pPr>
        <w:pStyle w:val="PargrafoparaBibl"/>
        <w:widowControl/>
        <w:rPr>
          <w:lang w:val="en-US"/>
        </w:rPr>
      </w:pPr>
      <w:r w:rsidRPr="00F61AE9">
        <w:rPr>
          <w:lang w:val="en-US"/>
        </w:rPr>
        <w:t xml:space="preserve">ZAMBELLI, P., </w:t>
      </w:r>
      <w:r w:rsidRPr="00F61AE9">
        <w:rPr>
          <w:i/>
          <w:lang w:val="en-US"/>
        </w:rPr>
        <w:t>The Speculum astronomiae and its enigma: astrology, theology and science in Albertus Magnus and his contemporaries</w:t>
      </w:r>
      <w:r w:rsidRPr="00F61AE9">
        <w:rPr>
          <w:lang w:val="en-US"/>
        </w:rPr>
        <w:t>. Boston Studies in the philosophy of science, 135. London, Kluwer, 1992. 352 p. [UNICAMP]</w:t>
      </w:r>
    </w:p>
    <w:p w:rsidR="00A67AA1" w:rsidRPr="0032252B" w:rsidRDefault="00A67AA1" w:rsidP="00A67AA1">
      <w:pPr>
        <w:pStyle w:val="PargrafoparaBibl"/>
        <w:widowControl/>
        <w:rPr>
          <w:noProof/>
        </w:rPr>
      </w:pPr>
      <w:r w:rsidRPr="004F722E">
        <w:rPr>
          <w:szCs w:val="24"/>
          <w:lang w:val="en-US"/>
        </w:rPr>
        <w:t xml:space="preserve">ZIMMERMANN, A., </w:t>
      </w:r>
      <w:r w:rsidRPr="004F722E">
        <w:rPr>
          <w:i/>
          <w:szCs w:val="24"/>
          <w:lang w:val="en-US"/>
        </w:rPr>
        <w:t xml:space="preserve">Ontologie oder Metaphysik? </w:t>
      </w:r>
      <w:r w:rsidRPr="008A7EE0">
        <w:rPr>
          <w:i/>
          <w:szCs w:val="24"/>
          <w:lang w:val="en-US"/>
        </w:rPr>
        <w:t>Die Diskussion über den Gegenstand der Metaphysik im 13. und 14. Jahrhundert</w:t>
      </w:r>
      <w:r w:rsidRPr="008A7EE0">
        <w:rPr>
          <w:szCs w:val="24"/>
          <w:lang w:val="en-US"/>
        </w:rPr>
        <w:t>. Texte und Untersuchungen. Recherches de théologie et philosophie médiévales</w:t>
      </w:r>
      <w:r>
        <w:rPr>
          <w:szCs w:val="24"/>
          <w:lang w:val="en-US"/>
        </w:rPr>
        <w:t xml:space="preserve">, </w:t>
      </w:r>
      <w:r w:rsidRPr="008A7EE0">
        <w:rPr>
          <w:szCs w:val="24"/>
          <w:lang w:val="en-US"/>
        </w:rPr>
        <w:t>Bibliotheca</w:t>
      </w:r>
      <w:r>
        <w:rPr>
          <w:szCs w:val="24"/>
          <w:lang w:val="en-US"/>
        </w:rPr>
        <w:t xml:space="preserve">, 1. </w:t>
      </w:r>
      <w:r w:rsidRPr="0032252B">
        <w:rPr>
          <w:szCs w:val="24"/>
        </w:rPr>
        <w:t>Leuven, Peeters, 1998. X</w:t>
      </w:r>
      <w:r>
        <w:rPr>
          <w:szCs w:val="24"/>
        </w:rPr>
        <w:t>V</w:t>
      </w:r>
      <w:r w:rsidRPr="0032252B">
        <w:rPr>
          <w:szCs w:val="24"/>
        </w:rPr>
        <w:t>+445 p. [USP]</w:t>
      </w:r>
    </w:p>
    <w:p w:rsidR="00087F4D" w:rsidRPr="00F61AE9" w:rsidRDefault="00087F4D" w:rsidP="002802EC">
      <w:pPr>
        <w:pStyle w:val="PargrafoparaBibl"/>
        <w:widowControl/>
        <w:rPr>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F61AE9" w:rsidRDefault="00FB710A" w:rsidP="002802EC">
      <w:pPr>
        <w:pStyle w:val="Ttulo4"/>
        <w:widowControl/>
        <w:rPr>
          <w:color w:val="FF0000"/>
        </w:rPr>
      </w:pPr>
      <w:r w:rsidRPr="00F61AE9">
        <w:rPr>
          <w:color w:val="FF0000"/>
        </w:rPr>
        <w:lastRenderedPageBreak/>
        <w:t>salimbene de parma (de adão), 1221-ca. 1290</w:t>
      </w:r>
    </w:p>
    <w:p w:rsidR="005717A4" w:rsidRPr="00A90227" w:rsidRDefault="00AF0097" w:rsidP="002802EC">
      <w:pPr>
        <w:pStyle w:val="Ttulo5"/>
        <w:keepNext/>
        <w:spacing w:before="0"/>
        <w:rPr>
          <w:noProof/>
          <w:color w:val="FF0000"/>
        </w:rPr>
      </w:pPr>
      <w:r>
        <w:rPr>
          <w:noProof/>
          <w:color w:val="FF0000"/>
        </w:rPr>
        <w:t>Corpus christianorum</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SALIMBENE DE ADAM, </w:t>
      </w:r>
      <w:r w:rsidRPr="00F61AE9">
        <w:rPr>
          <w:i/>
          <w:iCs/>
          <w:noProof/>
          <w:szCs w:val="15"/>
          <w:lang w:val="es-ES_tradnl"/>
        </w:rPr>
        <w:t>Cronica</w:t>
      </w:r>
      <w:r w:rsidRPr="00F61AE9">
        <w:rPr>
          <w:noProof/>
          <w:szCs w:val="15"/>
          <w:lang w:val="es-ES_tradnl"/>
        </w:rPr>
        <w:t>. Ed. G. Scalia. CCCM, 125-125A. Turnholt, Brepols, 1998-1999. 2 vols.</w:t>
      </w:r>
      <w:r w:rsidRPr="00F61AE9">
        <w:rPr>
          <w:color w:val="000000"/>
          <w:lang w:val="en-US"/>
        </w:rPr>
        <w:t xml:space="preserve"> </w:t>
      </w:r>
      <w:r w:rsidRPr="0032252B">
        <w:rPr>
          <w:color w:val="000000"/>
          <w:lang w:val="en-US"/>
        </w:rPr>
        <w:t>[UNICAMP] [USP]</w:t>
      </w:r>
    </w:p>
    <w:p w:rsidR="005717A4" w:rsidRPr="0032252B" w:rsidRDefault="00AF0097" w:rsidP="002802EC">
      <w:pPr>
        <w:pStyle w:val="Ttulo5"/>
        <w:keepNext/>
        <w:spacing w:before="0"/>
        <w:rPr>
          <w:color w:val="FF0000"/>
        </w:rPr>
      </w:pPr>
      <w:r>
        <w:rPr>
          <w:color w:val="FF0000"/>
        </w:rPr>
        <w:t>Diversas</w:t>
      </w:r>
    </w:p>
    <w:p w:rsidR="00FB710A" w:rsidRDefault="00FB710A" w:rsidP="002802EC">
      <w:pPr>
        <w:pStyle w:val="PargrafoparaBibl"/>
        <w:widowControl/>
        <w:rPr>
          <w:color w:val="000000"/>
        </w:rPr>
      </w:pPr>
      <w:r w:rsidRPr="00F61AE9">
        <w:rPr>
          <w:noProof/>
          <w:szCs w:val="15"/>
          <w:lang w:val="es-ES_tradnl"/>
        </w:rPr>
        <w:t>SALIMBENE</w:t>
      </w:r>
      <w:r w:rsidRPr="00F61AE9">
        <w:t>,</w:t>
      </w:r>
      <w:r w:rsidRPr="00F61AE9">
        <w:rPr>
          <w:i/>
        </w:rPr>
        <w:t xml:space="preserve"> La cronaca, 1221-1289</w:t>
      </w:r>
      <w:r w:rsidRPr="00F61AE9">
        <w:t xml:space="preserve">. </w:t>
      </w:r>
      <w:r>
        <w:t xml:space="preserve">A cura di </w:t>
      </w:r>
      <w:r w:rsidRPr="00F61AE9">
        <w:t>G. Pochettino. Firenze, Toscana</w:t>
      </w:r>
      <w:r>
        <w:t xml:space="preserve"> /</w:t>
      </w:r>
      <w:r w:rsidRPr="00F61AE9">
        <w:t xml:space="preserve"> San</w:t>
      </w:r>
      <w:r>
        <w:t xml:space="preserve"> C</w:t>
      </w:r>
      <w:r w:rsidRPr="00F61AE9">
        <w:t xml:space="preserve">aciano, </w:t>
      </w:r>
      <w:r>
        <w:rPr>
          <w:rStyle w:val="st"/>
        </w:rPr>
        <w:t>Val di Pesa, 1926.</w:t>
      </w:r>
      <w:r w:rsidRPr="00F61AE9">
        <w:t xml:space="preserve"> </w:t>
      </w:r>
      <w:r>
        <w:t xml:space="preserve">239 p. </w:t>
      </w:r>
      <w:r w:rsidRPr="00F61AE9">
        <w:rPr>
          <w:color w:val="000000"/>
        </w:rPr>
        <w:t>[USP]</w:t>
      </w:r>
    </w:p>
    <w:p w:rsidR="00FB710A" w:rsidRPr="00E91334" w:rsidRDefault="00FB710A" w:rsidP="002802EC">
      <w:pPr>
        <w:pStyle w:val="PargrafoparaBibl"/>
        <w:widowControl/>
        <w:rPr>
          <w:lang w:val="en-US"/>
        </w:rPr>
      </w:pPr>
      <w:r w:rsidRPr="00F61AE9">
        <w:t xml:space="preserve">SALIMBENE DA PARMA, </w:t>
      </w:r>
      <w:r w:rsidRPr="00F61AE9">
        <w:rPr>
          <w:i/>
        </w:rPr>
        <w:t>Cronica</w:t>
      </w:r>
      <w:r w:rsidRPr="00F61AE9">
        <w:t xml:space="preserve">. </w:t>
      </w:r>
      <w:r>
        <w:t xml:space="preserve">A cura di F. Bernini. </w:t>
      </w:r>
      <w:r w:rsidRPr="00E91334">
        <w:rPr>
          <w:lang w:val="en-US"/>
        </w:rPr>
        <w:t>Bari, Laterza, 1942. 535 p. [USP]</w:t>
      </w:r>
    </w:p>
    <w:p w:rsidR="00FB710A" w:rsidRPr="00F61AE9" w:rsidRDefault="00FB710A" w:rsidP="002802EC">
      <w:pPr>
        <w:pStyle w:val="PargrafoparaBibl"/>
        <w:widowControl/>
        <w:rPr>
          <w:szCs w:val="24"/>
          <w:lang w:val="en-US"/>
        </w:rPr>
      </w:pPr>
      <w:r w:rsidRPr="00F82877">
        <w:rPr>
          <w:szCs w:val="24"/>
          <w:lang w:val="en-US"/>
        </w:rPr>
        <w:t xml:space="preserve">JOURDAIN DE GIANO, THOMAS D’ECCLESTON et SALIMBENE D’ADAM, </w:t>
      </w:r>
      <w:r w:rsidRPr="00F82877">
        <w:rPr>
          <w:i/>
          <w:szCs w:val="24"/>
          <w:lang w:val="en-US"/>
        </w:rPr>
        <w:t>Sur les routes d’Europe au XIII</w:t>
      </w:r>
      <w:r w:rsidRPr="00F82877">
        <w:rPr>
          <w:i/>
          <w:szCs w:val="24"/>
          <w:vertAlign w:val="superscript"/>
          <w:lang w:val="en-US"/>
        </w:rPr>
        <w:t>e</w:t>
      </w:r>
      <w:r w:rsidRPr="00F82877">
        <w:rPr>
          <w:i/>
          <w:szCs w:val="24"/>
          <w:lang w:val="en-US"/>
        </w:rPr>
        <w:t xml:space="preserve"> siècle: chroniques</w:t>
      </w:r>
      <w:r w:rsidRPr="00F82877">
        <w:rPr>
          <w:szCs w:val="24"/>
          <w:lang w:val="en-US"/>
        </w:rPr>
        <w:t xml:space="preserve">. </w:t>
      </w:r>
      <w:r w:rsidRPr="00F61AE9">
        <w:rPr>
          <w:szCs w:val="24"/>
          <w:lang w:val="en-US"/>
        </w:rPr>
        <w:t>Tr. et commentées par M.-Th. Laureilhe. Paris, Franciscaines, 1959. 229 p. [USP]</w:t>
      </w:r>
    </w:p>
    <w:p w:rsidR="007A11C0" w:rsidRPr="007A11C0" w:rsidRDefault="007A11C0" w:rsidP="002802EC">
      <w:pPr>
        <w:pStyle w:val="PargrafoparaBibl"/>
        <w:widowControl/>
        <w:rPr>
          <w:lang w:val="en-US"/>
        </w:rPr>
      </w:pPr>
      <w:r w:rsidRPr="007A11C0">
        <w:t xml:space="preserve">JORDÃO DE JANO, TOMÁS DE ECCLESTON, SALIMBENE DE ADAM DE PARMA, </w:t>
      </w:r>
      <w:r w:rsidRPr="007A11C0">
        <w:rPr>
          <w:i/>
        </w:rPr>
        <w:t>Crônicas medievais franciscanas. A expansão dos frades pela Europa</w:t>
      </w:r>
      <w:r w:rsidRPr="007A11C0">
        <w:t xml:space="preserve">. Apres. A. da Silva Moreira. Intr., tr. e notas A. E. Pintarelli. Pensamento Franciscano, 9. Porto Alegre, Edipucrs, 2008. </w:t>
      </w:r>
      <w:r w:rsidRPr="007A11C0">
        <w:rPr>
          <w:lang w:val="en-US"/>
        </w:rPr>
        <w:t>279 p.</w:t>
      </w:r>
      <w:r w:rsidRPr="007A11C0">
        <w:rPr>
          <w:color w:val="808080" w:themeColor="background1" w:themeShade="80"/>
          <w:lang w:val="en-US"/>
        </w:rPr>
        <w:t>*</w:t>
      </w:r>
      <w:r w:rsidRPr="007A11C0">
        <w:rPr>
          <w:lang w:val="en-US"/>
        </w:rPr>
        <w:t xml:space="preserve"> [UNIFESP]</w:t>
      </w:r>
    </w:p>
    <w:p w:rsidR="007105BE" w:rsidRPr="002828DE" w:rsidRDefault="007105BE" w:rsidP="002802EC">
      <w:pPr>
        <w:pStyle w:val="PargrafoparaBibl"/>
        <w:widowControl/>
        <w:rPr>
          <w:szCs w:val="24"/>
          <w:lang w:val="en-US"/>
        </w:rPr>
      </w:pPr>
      <w:r w:rsidRPr="002828DE">
        <w:rPr>
          <w:szCs w:val="24"/>
          <w:lang w:val="en-US"/>
        </w:rPr>
        <w:t>SALIMBERNE DEGLI ADAMI</w:t>
      </w:r>
      <w:r>
        <w:rPr>
          <w:szCs w:val="24"/>
          <w:lang w:val="en-US"/>
        </w:rPr>
        <w:t>,</w:t>
      </w:r>
      <w:r w:rsidRPr="002828DE">
        <w:rPr>
          <w:szCs w:val="24"/>
          <w:lang w:val="en-US"/>
        </w:rPr>
        <w:t xml:space="preserve"> </w:t>
      </w:r>
      <w:r w:rsidRPr="0064272B">
        <w:rPr>
          <w:i/>
          <w:szCs w:val="24"/>
          <w:lang w:val="en-US"/>
        </w:rPr>
        <w:t>King St. Louis</w:t>
      </w:r>
      <w:r w:rsidRPr="002828DE">
        <w:rPr>
          <w:szCs w:val="24"/>
          <w:lang w:val="en-US"/>
        </w:rPr>
        <w:t xml:space="preserve"> 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New York, George Braziller, 1966. 384 p. [USP]</w:t>
      </w:r>
    </w:p>
    <w:p w:rsidR="00FB710A" w:rsidRPr="00F61AE9" w:rsidRDefault="00FB710A" w:rsidP="002802EC">
      <w:pPr>
        <w:pStyle w:val="PargrafoparaBibl"/>
        <w:widowControl/>
        <w:rPr>
          <w:lang w:val="es-ES_tradnl"/>
        </w:rPr>
      </w:pPr>
      <w:r w:rsidRPr="00F61AE9">
        <w:rPr>
          <w:lang w:val="es-ES_tradnl"/>
        </w:rPr>
        <w:t xml:space="preserve">GOODICH, M., ed., </w:t>
      </w:r>
      <w:r w:rsidRPr="00F61AE9">
        <w:rPr>
          <w:i/>
          <w:lang w:val="es-ES_tradnl"/>
        </w:rPr>
        <w:t>Other Middle Ages: witnesses at the margins of medieval society</w:t>
      </w:r>
      <w:r w:rsidRPr="00F61AE9">
        <w:rPr>
          <w:lang w:val="es-ES_tradnl"/>
        </w:rPr>
        <w:t>. Middle Ages series. Philadelphia, Pennsylvania UP, 1998. VII+265 p. [UNICAMP]</w:t>
      </w:r>
    </w:p>
    <w:p w:rsidR="00FB710A" w:rsidRPr="00085A77" w:rsidRDefault="00AA4FB5" w:rsidP="002802EC">
      <w:pPr>
        <w:pStyle w:val="Ttulo5"/>
        <w:keepNext/>
        <w:spacing w:before="0"/>
        <w:rPr>
          <w:color w:val="FF0000"/>
          <w:lang w:val="es-ES_tradnl"/>
        </w:rPr>
      </w:pPr>
      <w:r>
        <w:rPr>
          <w:color w:val="FF0000"/>
          <w:lang w:val="es-ES_tradnl"/>
        </w:rPr>
        <w:t>Comentadores</w:t>
      </w:r>
    </w:p>
    <w:p w:rsidR="006C6E41" w:rsidRPr="006C6E41" w:rsidRDefault="006C6E41" w:rsidP="002802EC">
      <w:pPr>
        <w:pStyle w:val="PargrafoparaBibl"/>
        <w:widowControl/>
        <w:rPr>
          <w:lang w:val="en-US"/>
        </w:rPr>
      </w:pPr>
      <w:r w:rsidRPr="00BE1ECA">
        <w:rPr>
          <w:lang w:val="en-US"/>
        </w:rPr>
        <w:t xml:space="preserve">BERLIOZ, J., </w:t>
      </w:r>
      <w:r w:rsidRPr="00BE1ECA">
        <w:rPr>
          <w:i/>
          <w:lang w:val="en-US"/>
        </w:rPr>
        <w:t>Catastrophes naturelles et calamités au Moyen Âge</w:t>
      </w:r>
      <w:r w:rsidRPr="00BE1ECA">
        <w:rPr>
          <w:lang w:val="en-US"/>
        </w:rPr>
        <w:t xml:space="preserve">. </w:t>
      </w:r>
      <w:r w:rsidRPr="006C6E41">
        <w:rPr>
          <w:lang w:val="en-US"/>
        </w:rPr>
        <w:t>Micrologus’ library, 1. Firenze, SISMEL / Galluzzo, 1998. 243 p.</w:t>
      </w:r>
      <w:r>
        <w:rPr>
          <w:szCs w:val="24"/>
          <w:lang w:val="es-ES_tradnl"/>
        </w:rPr>
        <w:t xml:space="preserve"> </w:t>
      </w:r>
      <w:r w:rsidRPr="002533BA">
        <w:rPr>
          <w:lang w:val="fr-FR"/>
        </w:rPr>
        <w:t>[UNICAMP]</w:t>
      </w:r>
      <w:r w:rsidRPr="00833080">
        <w:rPr>
          <w:szCs w:val="24"/>
          <w:lang w:val="es-ES_tradnl"/>
        </w:rPr>
        <w:t xml:space="preserve"> </w:t>
      </w:r>
      <w:r w:rsidRPr="00F61AE9">
        <w:rPr>
          <w:szCs w:val="24"/>
          <w:lang w:val="es-ES_tradnl"/>
        </w:rPr>
        <w:t>[USP]</w:t>
      </w:r>
    </w:p>
    <w:p w:rsidR="00FB710A" w:rsidRDefault="00FB710A" w:rsidP="002802EC">
      <w:pPr>
        <w:pStyle w:val="PargrafoparaBibl"/>
        <w:widowControl/>
        <w:rPr>
          <w:lang w:val="en-US"/>
        </w:rPr>
      </w:pPr>
      <w:r w:rsidRPr="00F61AE9">
        <w:rPr>
          <w:lang w:val="en-US"/>
        </w:rPr>
        <w:t>BRENTANO, R</w:t>
      </w:r>
      <w:r>
        <w:rPr>
          <w:lang w:val="en-US"/>
        </w:rPr>
        <w:t>.,</w:t>
      </w:r>
      <w:r w:rsidRPr="00727F63">
        <w:rPr>
          <w:i/>
          <w:lang w:val="en-US"/>
        </w:rPr>
        <w:t xml:space="preserve"> </w:t>
      </w:r>
      <w:r w:rsidRPr="00F61AE9">
        <w:rPr>
          <w:i/>
          <w:lang w:val="en-US"/>
        </w:rPr>
        <w:t>Bishops, saints, and historians: studies in the ecclesiastical history of medieval Britain and Italy</w:t>
      </w:r>
      <w:r w:rsidRPr="00F61AE9">
        <w:rPr>
          <w:lang w:val="en-US"/>
        </w:rPr>
        <w:t xml:space="preserve">. </w:t>
      </w:r>
      <w:r>
        <w:rPr>
          <w:lang w:val="en-US"/>
        </w:rPr>
        <w:t xml:space="preserve">Ed. W. L. </w:t>
      </w:r>
      <w:r w:rsidRPr="00F61AE9">
        <w:rPr>
          <w:lang w:val="en-US"/>
        </w:rPr>
        <w:t>North</w:t>
      </w:r>
      <w:r>
        <w:rPr>
          <w:lang w:val="en-US"/>
        </w:rPr>
        <w:t xml:space="preserve">. </w:t>
      </w:r>
      <w:r w:rsidRPr="00727F63">
        <w:rPr>
          <w:lang w:val="en-US"/>
        </w:rPr>
        <w:t>Aldershot, Ashgate, 2</w:t>
      </w:r>
      <w:r w:rsidR="00122BC8">
        <w:rPr>
          <w:lang w:val="en-US"/>
        </w:rPr>
        <w:t>008. 448 p. [UNICAMP] [USP]</w:t>
      </w:r>
    </w:p>
    <w:p w:rsidR="00FF4C6F" w:rsidRDefault="00FF4C6F" w:rsidP="002802EC">
      <w:pPr>
        <w:pStyle w:val="PargrafoparaBibl"/>
        <w:widowControl/>
      </w:pPr>
      <w:r w:rsidRPr="004D70EA">
        <w:rPr>
          <w:lang w:val="en-US"/>
        </w:rPr>
        <w:t xml:space="preserve">CARILE, A., </w:t>
      </w:r>
      <w:r w:rsidRPr="004D70EA">
        <w:rPr>
          <w:i/>
          <w:lang w:val="en-US"/>
        </w:rPr>
        <w:t>Teologia politica bizantina</w:t>
      </w:r>
      <w:r w:rsidRPr="004D70EA">
        <w:rPr>
          <w:lang w:val="en-US"/>
        </w:rPr>
        <w:t xml:space="preserve">. </w:t>
      </w:r>
      <w:r w:rsidRPr="00484F4E">
        <w:t xml:space="preserve">Collectanea, 22. </w:t>
      </w:r>
      <w:r w:rsidRPr="00F56D65">
        <w:t>Spoleto, CISAM,</w:t>
      </w:r>
      <w:r>
        <w:t xml:space="preserve"> </w:t>
      </w:r>
      <w:r w:rsidRPr="00484F4E">
        <w:t xml:space="preserve">2008. XII+443 p. </w:t>
      </w:r>
      <w:r w:rsidRPr="00F56D65">
        <w:t>[USP]</w:t>
      </w:r>
    </w:p>
    <w:p w:rsidR="00FB710A" w:rsidRDefault="00FB710A" w:rsidP="002802EC">
      <w:pPr>
        <w:pStyle w:val="PargrafoparaBibl"/>
        <w:widowControl/>
        <w:rPr>
          <w:szCs w:val="24"/>
        </w:rPr>
      </w:pPr>
      <w:r w:rsidRPr="004D70EA">
        <w:rPr>
          <w:i/>
          <w:szCs w:val="24"/>
        </w:rPr>
        <w:t>Chiara di Assisi</w:t>
      </w:r>
      <w:r w:rsidRPr="004D70EA">
        <w:rPr>
          <w:szCs w:val="24"/>
        </w:rPr>
        <w:t xml:space="preserve">. </w:t>
      </w:r>
      <w:r w:rsidRPr="00603507">
        <w:rPr>
          <w:szCs w:val="24"/>
        </w:rPr>
        <w:t>Società internazionale di studi francescani e del Centro interuniversitario di studi francescani</w:t>
      </w:r>
      <w:r>
        <w:rPr>
          <w:szCs w:val="24"/>
        </w:rPr>
        <w:t>, ns, 3.</w:t>
      </w:r>
      <w:r w:rsidRPr="00603507">
        <w:rPr>
          <w:szCs w:val="24"/>
        </w:rPr>
        <w:t xml:space="preserve"> </w:t>
      </w:r>
      <w:r>
        <w:rPr>
          <w:szCs w:val="24"/>
        </w:rPr>
        <w:t>Spoleto, CISAM</w:t>
      </w:r>
      <w:r w:rsidRPr="00603507">
        <w:rPr>
          <w:szCs w:val="24"/>
        </w:rPr>
        <w:t>, 199</w:t>
      </w:r>
      <w:r>
        <w:rPr>
          <w:szCs w:val="24"/>
        </w:rPr>
        <w:t>3. XXVI+446</w:t>
      </w:r>
      <w:r w:rsidRPr="00603507">
        <w:rPr>
          <w:szCs w:val="24"/>
        </w:rPr>
        <w:t xml:space="preserve"> p</w:t>
      </w:r>
      <w:r>
        <w:rPr>
          <w:szCs w:val="24"/>
        </w:rPr>
        <w:t>. [UNICAMP] [USP]</w:t>
      </w:r>
    </w:p>
    <w:p w:rsidR="00767C27" w:rsidRPr="00767C27" w:rsidRDefault="00767C27" w:rsidP="002802EC">
      <w:pPr>
        <w:pStyle w:val="PargrafoparaBibl"/>
        <w:widowControl/>
        <w:rPr>
          <w:color w:val="808080" w:themeColor="background1" w:themeShade="80"/>
          <w:lang w:val="es-AR"/>
        </w:rPr>
      </w:pPr>
      <w:r w:rsidRPr="00767C27">
        <w:rPr>
          <w:color w:val="808080" w:themeColor="background1" w:themeShade="80"/>
          <w:lang w:val="es-AR"/>
        </w:rPr>
        <w:t xml:space="preserve">D’ALATRI, M., </w:t>
      </w:r>
      <w:r w:rsidRPr="00767C27">
        <w:rPr>
          <w:i/>
          <w:color w:val="808080" w:themeColor="background1" w:themeShade="80"/>
          <w:lang w:val="es-AR"/>
        </w:rPr>
        <w:t>La cronaca di Salimbene. Personaggi e tematiche</w:t>
      </w:r>
      <w:r w:rsidRPr="00767C27">
        <w:rPr>
          <w:color w:val="808080" w:themeColor="background1" w:themeShade="80"/>
          <w:lang w:val="es-AR"/>
        </w:rPr>
        <w:t>. Bibliotheca seraphico-capuccina, 35. Roma, Istituto storico dei cappuccini,</w:t>
      </w:r>
      <w:r w:rsidR="00FA44C5">
        <w:rPr>
          <w:color w:val="808080" w:themeColor="background1" w:themeShade="80"/>
          <w:lang w:val="es-AR"/>
        </w:rPr>
        <w:t xml:space="preserve"> </w:t>
      </w:r>
      <w:r w:rsidRPr="00767C27">
        <w:rPr>
          <w:color w:val="808080" w:themeColor="background1" w:themeShade="80"/>
          <w:lang w:val="es-AR"/>
        </w:rPr>
        <w:t>1988. 200 p.*</w:t>
      </w:r>
      <w:r w:rsidR="00687682" w:rsidRPr="00687682">
        <w:rPr>
          <w:color w:val="808080" w:themeColor="background1" w:themeShade="80"/>
          <w:vertAlign w:val="superscript"/>
          <w:lang w:val="es-AR"/>
        </w:rPr>
        <w:t>+</w:t>
      </w:r>
      <w:r w:rsidR="00687682">
        <w:rPr>
          <w:color w:val="808080" w:themeColor="background1" w:themeShade="80"/>
          <w:lang w:val="es-AR"/>
        </w:rPr>
        <w:t xml:space="preserve"> </w:t>
      </w:r>
    </w:p>
    <w:p w:rsidR="00FB710A" w:rsidRPr="00F61AE9" w:rsidRDefault="00FB710A" w:rsidP="002802EC">
      <w:pPr>
        <w:pStyle w:val="PargrafoparaBibl"/>
        <w:widowControl/>
        <w:rPr>
          <w:szCs w:val="24"/>
        </w:rPr>
      </w:pPr>
      <w:r w:rsidRPr="00F61AE9">
        <w:rPr>
          <w:i/>
          <w:szCs w:val="24"/>
        </w:rPr>
        <w:lastRenderedPageBreak/>
        <w:t>Dal pulpito alla cattedra: i vescovi degli ordini mendicanti nel ‘200 e nel primo ‘300</w:t>
      </w:r>
      <w:r w:rsidRPr="00F61AE9">
        <w:rPr>
          <w:szCs w:val="24"/>
        </w:rPr>
        <w:t>. Società internazionale di studi francescani, ns, 10. Spoleto, CISAM, 2000. VI+420 p. [UNICAMP] [USP]</w:t>
      </w:r>
    </w:p>
    <w:p w:rsidR="00FB710A" w:rsidRPr="00AA4AF2" w:rsidRDefault="00FB710A" w:rsidP="002802EC">
      <w:pPr>
        <w:pStyle w:val="PargrafoparaBibl"/>
        <w:widowControl/>
        <w:rPr>
          <w:lang w:val="en-US"/>
        </w:rPr>
      </w:pPr>
      <w:r w:rsidRPr="00F61AE9">
        <w:t xml:space="preserve">GATTO, L., </w:t>
      </w:r>
      <w:r w:rsidRPr="00F61AE9">
        <w:rPr>
          <w:i/>
        </w:rPr>
        <w:t>Dalla parte di Salimbene: raccolta di ricerche sulla Cronaca e i suoi personaggi</w:t>
      </w:r>
      <w:r w:rsidRPr="00F61AE9">
        <w:t xml:space="preserve">. </w:t>
      </w:r>
      <w:r w:rsidRPr="00AA4AF2">
        <w:rPr>
          <w:lang w:val="en-US"/>
        </w:rPr>
        <w:t>Medioevo, 13. Roma, Ant</w:t>
      </w:r>
      <w:r w:rsidR="00122BC8">
        <w:rPr>
          <w:lang w:val="en-US"/>
        </w:rPr>
        <w:t>onianum, 2007. 706 p. [USP] {NA}</w:t>
      </w:r>
    </w:p>
    <w:p w:rsidR="00AA4AF2" w:rsidRDefault="00AA4AF2" w:rsidP="002802EC">
      <w:pPr>
        <w:pStyle w:val="PargrafoparaBibl"/>
        <w:widowControl/>
        <w:rPr>
          <w:lang w:val="es-ES_tradnl"/>
        </w:rPr>
      </w:pPr>
      <w:r w:rsidRPr="004C40EF">
        <w:rPr>
          <w:lang w:val="es-ES_tradnl"/>
        </w:rPr>
        <w:t xml:space="preserve">GOODICH, M., </w:t>
      </w:r>
      <w:r>
        <w:rPr>
          <w:lang w:val="es-ES_tradnl"/>
        </w:rPr>
        <w:t xml:space="preserve">ed., </w:t>
      </w:r>
      <w:r w:rsidRPr="004C40EF">
        <w:rPr>
          <w:i/>
          <w:lang w:val="es-ES_tradnl"/>
        </w:rPr>
        <w:t>Other Middle Ages: witnesses at the margins of medieval society</w:t>
      </w:r>
      <w:r w:rsidRPr="004C40EF">
        <w:rPr>
          <w:lang w:val="es-ES_tradnl"/>
        </w:rPr>
        <w:t>. Middle Ages series. Philadelphia, Pennsylvania UP, 1998. VII</w:t>
      </w:r>
      <w:r>
        <w:rPr>
          <w:lang w:val="es-ES_tradnl"/>
        </w:rPr>
        <w:t>I</w:t>
      </w:r>
      <w:r w:rsidRPr="004C40EF">
        <w:rPr>
          <w:lang w:val="es-ES_tradnl"/>
        </w:rPr>
        <w:t>+265 p. [UNICAMP]</w:t>
      </w:r>
      <w:r>
        <w:rPr>
          <w:lang w:val="es-ES_tradnl"/>
        </w:rPr>
        <w:t xml:space="preserve"> [USP]</w:t>
      </w:r>
    </w:p>
    <w:p w:rsidR="00FB710A" w:rsidRPr="00F61AE9" w:rsidRDefault="00FB710A" w:rsidP="002802EC">
      <w:pPr>
        <w:pStyle w:val="PargrafoparaBibl"/>
        <w:widowControl/>
        <w:rPr>
          <w:lang w:val="en-US"/>
        </w:rPr>
      </w:pPr>
      <w:r w:rsidRPr="00AA4AF2">
        <w:rPr>
          <w:lang w:val="en-US"/>
        </w:rPr>
        <w:t xml:space="preserve">GOODICH, M., </w:t>
      </w:r>
      <w:r w:rsidRPr="00AA4AF2">
        <w:rPr>
          <w:i/>
          <w:lang w:val="en-US"/>
        </w:rPr>
        <w:t xml:space="preserve">Vita perfecta. </w:t>
      </w:r>
      <w:r w:rsidRPr="00F61AE9">
        <w:rPr>
          <w:i/>
          <w:lang w:val="en-US"/>
        </w:rPr>
        <w:t>The ideal of sainthood in the Thirteenth Century</w:t>
      </w:r>
      <w:r w:rsidRPr="00F61AE9">
        <w:rPr>
          <w:lang w:val="en-US"/>
        </w:rPr>
        <w:t>.</w:t>
      </w:r>
      <w:r w:rsidRPr="00F61AE9">
        <w:rPr>
          <w:lang w:val="es-ES_tradnl"/>
        </w:rPr>
        <w:t xml:space="preserve"> Monographien zur Geschichte des Mittelalters, 25. Stuttgart, Hiersemann,</w:t>
      </w:r>
      <w:r w:rsidRPr="00F61AE9">
        <w:rPr>
          <w:lang w:val="en-US"/>
        </w:rPr>
        <w:t xml:space="preserve"> 1982. VIII+290 S. [USP]</w:t>
      </w:r>
    </w:p>
    <w:p w:rsidR="00FB710A" w:rsidRDefault="00FB710A" w:rsidP="002802EC">
      <w:pPr>
        <w:pStyle w:val="PargrafoparaBibl"/>
        <w:widowControl/>
        <w:rPr>
          <w:lang w:val="es-AR"/>
        </w:rPr>
      </w:pPr>
      <w:r w:rsidRPr="00F61AE9">
        <w:rPr>
          <w:lang w:val="es-AR"/>
        </w:rPr>
        <w:t xml:space="preserve">GUYOTJEANNIN, G., </w:t>
      </w:r>
      <w:r w:rsidRPr="00F61AE9">
        <w:rPr>
          <w:i/>
          <w:lang w:val="es-AR"/>
        </w:rPr>
        <w:t>Salimbene de Adam, un chroniqueur franciscain</w:t>
      </w:r>
      <w:r w:rsidRPr="00F61AE9">
        <w:rPr>
          <w:lang w:val="es-AR"/>
        </w:rPr>
        <w:t xml:space="preserve">. Témoins de notre histoire, 5. Turnhout, </w:t>
      </w:r>
      <w:r w:rsidR="00122BC8">
        <w:rPr>
          <w:lang w:val="es-AR"/>
        </w:rPr>
        <w:t>Brepols, 1995. 344 p. [USP]</w:t>
      </w:r>
    </w:p>
    <w:p w:rsidR="00FB710A" w:rsidRPr="00F61AE9" w:rsidRDefault="00FB710A" w:rsidP="002802EC">
      <w:pPr>
        <w:pStyle w:val="PargrafoparaBibl"/>
        <w:widowControl/>
        <w:rPr>
          <w:lang w:val="es-AR"/>
        </w:rPr>
      </w:pPr>
      <w:r w:rsidRPr="00F61AE9">
        <w:rPr>
          <w:lang w:val="es-AR"/>
        </w:rPr>
        <w:t xml:space="preserve">HEULLANT-DONAT, I., éd., </w:t>
      </w:r>
      <w:r w:rsidRPr="00F61AE9">
        <w:rPr>
          <w:i/>
          <w:lang w:val="es-AR"/>
        </w:rPr>
        <w:t>Cultures italiennes</w:t>
      </w:r>
      <w:r w:rsidRPr="00F61AE9">
        <w:rPr>
          <w:bCs/>
          <w:i/>
          <w:lang w:val="es-AR"/>
        </w:rPr>
        <w:t xml:space="preserve"> </w:t>
      </w:r>
      <w:r w:rsidRPr="00F61AE9">
        <w:rPr>
          <w:i/>
          <w:lang w:val="es-AR"/>
        </w:rPr>
        <w:t>(XII</w:t>
      </w:r>
      <w:r w:rsidRPr="00F61AE9">
        <w:rPr>
          <w:i/>
          <w:vertAlign w:val="superscript"/>
          <w:lang w:val="es-AR"/>
        </w:rPr>
        <w:t>e</w:t>
      </w:r>
      <w:r w:rsidRPr="00F61AE9">
        <w:rPr>
          <w:i/>
          <w:lang w:val="es-AR"/>
        </w:rPr>
        <w:t>-XV</w:t>
      </w:r>
      <w:r w:rsidRPr="00F61AE9">
        <w:rPr>
          <w:i/>
          <w:vertAlign w:val="superscript"/>
          <w:lang w:val="es-AR"/>
        </w:rPr>
        <w:t>e</w:t>
      </w:r>
      <w:r w:rsidRPr="00F61AE9">
        <w:rPr>
          <w:i/>
          <w:lang w:val="es-AR"/>
        </w:rPr>
        <w:t xml:space="preserve"> siècle)</w:t>
      </w:r>
      <w:r w:rsidRPr="00F61AE9">
        <w:rPr>
          <w:lang w:val="es-AR"/>
        </w:rPr>
        <w:t xml:space="preserve">. Initiations au Moyen Âge. Paris, Cerf, [2000] 2007. 396 p. [UFSCar] [USP] </w:t>
      </w:r>
      <w:r w:rsidR="00122BC8" w:rsidRPr="00AE4674">
        <w:rPr>
          <w:lang w:val="en-US"/>
        </w:rPr>
        <w:t>{NA}</w:t>
      </w:r>
    </w:p>
    <w:p w:rsidR="00A861C0" w:rsidRPr="001545ED" w:rsidRDefault="00A861C0" w:rsidP="002802EC">
      <w:pPr>
        <w:pStyle w:val="PargrafoparaBibl"/>
        <w:widowControl/>
        <w:rPr>
          <w:lang w:val="en-US"/>
        </w:rPr>
      </w:pPr>
      <w:r w:rsidRPr="001545ED">
        <w:rPr>
          <w:lang w:val="en-US"/>
        </w:rPr>
        <w:t xml:space="preserve">KECK, D., </w:t>
      </w:r>
      <w:r w:rsidRPr="001545ED">
        <w:rPr>
          <w:i/>
          <w:lang w:val="en-US"/>
        </w:rPr>
        <w:t>Angels and angelology in the Middle Ages</w:t>
      </w:r>
      <w:r w:rsidRPr="001545ED">
        <w:rPr>
          <w:lang w:val="en-US"/>
        </w:rPr>
        <w:t xml:space="preserve">. Oxford, UP, 1998. </w:t>
      </w:r>
      <w:r>
        <w:rPr>
          <w:lang w:val="en-US"/>
        </w:rPr>
        <w:t>X+</w:t>
      </w:r>
      <w:r w:rsidRPr="001545ED">
        <w:rPr>
          <w:lang w:val="en-US"/>
        </w:rPr>
        <w:t>280 p. [UFABC]</w:t>
      </w:r>
    </w:p>
    <w:p w:rsidR="00D004D6" w:rsidRPr="00F61AE9" w:rsidRDefault="00D004D6" w:rsidP="002802EC">
      <w:pPr>
        <w:pStyle w:val="PargrafoparaBibl"/>
        <w:widowControl/>
      </w:pPr>
      <w:r w:rsidRPr="00F61AE9">
        <w:rPr>
          <w:i/>
        </w:rPr>
        <w:t>La propaganda politica nel basso Medioevo</w:t>
      </w:r>
      <w:r w:rsidRPr="00F61AE9">
        <w:t>. Centro di studi sulla spirtualità medievale, ns, 15. Spoleto, CISAM, 2002. XI+582 p. [UNICAMP] [USP]</w:t>
      </w:r>
    </w:p>
    <w:p w:rsidR="00D004D6" w:rsidRPr="00D004D6" w:rsidRDefault="00D004D6" w:rsidP="00D004D6">
      <w:pPr>
        <w:pStyle w:val="PargrafoparaBibl"/>
      </w:pPr>
      <w:r w:rsidRPr="00745A71">
        <w:t xml:space="preserve">LAMBERT, M. D., </w:t>
      </w:r>
      <w:r w:rsidRPr="00745A71">
        <w:rPr>
          <w:i/>
        </w:rPr>
        <w:t>Povertà francescana. La dottrina dell’assoluta povertà di Cristo e degli apostoli nell’Ordine francescano (1210-1323)</w:t>
      </w:r>
      <w:r w:rsidRPr="00745A71">
        <w:t xml:space="preserve">. Tr. M. Colombo. Fonti e ricerche, 8. Milano, Biblioteca Francescana, 1995. </w:t>
      </w:r>
      <w:r w:rsidRPr="00D004D6">
        <w:t>280 p. [UFSCar] [USP]</w:t>
      </w:r>
    </w:p>
    <w:p w:rsidR="00FB710A" w:rsidRPr="00F61AE9" w:rsidRDefault="00FB710A" w:rsidP="002802EC">
      <w:pPr>
        <w:pStyle w:val="PargrafoparaBibl"/>
        <w:widowControl/>
      </w:pPr>
      <w:r w:rsidRPr="00F61AE9">
        <w:t xml:space="preserve">LEONARDI, C., a cura di, </w:t>
      </w:r>
      <w:r w:rsidRPr="00F61AE9">
        <w:rPr>
          <w:i/>
        </w:rPr>
        <w:t xml:space="preserve">Letteratura latina medievale (sec. </w:t>
      </w:r>
      <w:r w:rsidRPr="00F61AE9">
        <w:rPr>
          <w:i/>
          <w:lang w:val="es-ES_tradnl"/>
        </w:rPr>
        <w:t>VI-sec. XV). Un manuale</w:t>
      </w:r>
      <w:r w:rsidRPr="00F61AE9">
        <w:rPr>
          <w:lang w:val="es-ES_tradnl"/>
        </w:rPr>
        <w:t xml:space="preserve">. </w:t>
      </w:r>
      <w:r w:rsidRPr="00F61AE9">
        <w:t>Millennio medievale, 31. Firenze, SISMEL / Gallu</w:t>
      </w:r>
      <w:r w:rsidR="00B122AB">
        <w:t>zzo, 2002. XII+512 p. [USP] {NA}</w:t>
      </w:r>
    </w:p>
    <w:p w:rsidR="0044497C" w:rsidRDefault="0044497C" w:rsidP="0044497C">
      <w:pPr>
        <w:pStyle w:val="PargrafoparaBibl"/>
      </w:pPr>
      <w:bookmarkStart w:id="99" w:name="_Hlk483126834"/>
      <w:r w:rsidRPr="00A82D2D">
        <w:t xml:space="preserve">MUSCO, A., a cura di, </w:t>
      </w:r>
      <w:r w:rsidRPr="00A82D2D">
        <w:rPr>
          <w:i/>
        </w:rPr>
        <w:t xml:space="preserve">I Francescani e la </w:t>
      </w:r>
      <w:r>
        <w:rPr>
          <w:i/>
        </w:rPr>
        <w:t>p</w:t>
      </w:r>
      <w:r w:rsidRPr="00A82D2D">
        <w:rPr>
          <w:i/>
        </w:rPr>
        <w:t>olitica</w:t>
      </w:r>
      <w:r w:rsidRPr="00A82D2D">
        <w:t>. Franciscana, 13. Palermo, Officina di Studi Med</w:t>
      </w:r>
      <w:r>
        <w:t>ievali, 2007. 2 vols. [USP]</w:t>
      </w:r>
    </w:p>
    <w:bookmarkEnd w:id="99"/>
    <w:p w:rsidR="0044497C" w:rsidRPr="00767C27" w:rsidRDefault="0044497C" w:rsidP="0044497C">
      <w:pPr>
        <w:pStyle w:val="PargrafoparaBibl"/>
        <w:widowControl/>
        <w:rPr>
          <w:color w:val="808080" w:themeColor="background1" w:themeShade="80"/>
          <w:lang w:val="es-AR"/>
        </w:rPr>
      </w:pPr>
      <w:r w:rsidRPr="00767C27">
        <w:rPr>
          <w:color w:val="808080" w:themeColor="background1" w:themeShade="80"/>
          <w:lang w:val="es-AR"/>
        </w:rPr>
        <w:t>PAUL, J</w:t>
      </w:r>
      <w:r>
        <w:rPr>
          <w:color w:val="808080" w:themeColor="background1" w:themeShade="80"/>
          <w:lang w:val="es-AR"/>
        </w:rPr>
        <w:t>., e</w:t>
      </w:r>
      <w:r w:rsidRPr="00767C27">
        <w:rPr>
          <w:color w:val="808080" w:themeColor="background1" w:themeShade="80"/>
          <w:lang w:val="es-AR"/>
        </w:rPr>
        <w:t xml:space="preserve"> D’ALATRI, M., </w:t>
      </w:r>
      <w:r w:rsidRPr="00767C27">
        <w:rPr>
          <w:i/>
          <w:color w:val="808080" w:themeColor="background1" w:themeShade="80"/>
          <w:lang w:val="es-AR"/>
        </w:rPr>
        <w:t>Salimbene da Parma testimone e cronista</w:t>
      </w:r>
      <w:r w:rsidRPr="00767C27">
        <w:rPr>
          <w:color w:val="808080" w:themeColor="background1" w:themeShade="80"/>
          <w:lang w:val="es-AR"/>
        </w:rPr>
        <w:t>. Bibliotheca seraphico-capuccina, 41. Roma, Istituto storico dei cappuccini,</w:t>
      </w:r>
      <w:r>
        <w:rPr>
          <w:color w:val="808080" w:themeColor="background1" w:themeShade="80"/>
          <w:lang w:val="es-AR"/>
        </w:rPr>
        <w:t xml:space="preserve"> </w:t>
      </w:r>
      <w:r w:rsidRPr="00767C27">
        <w:rPr>
          <w:color w:val="808080" w:themeColor="background1" w:themeShade="80"/>
          <w:lang w:val="es-AR"/>
        </w:rPr>
        <w:t>1992. 270 p</w:t>
      </w:r>
      <w:r>
        <w:rPr>
          <w:color w:val="808080" w:themeColor="background1" w:themeShade="80"/>
          <w:lang w:val="es-AR"/>
        </w:rPr>
        <w:t>.*</w:t>
      </w:r>
    </w:p>
    <w:p w:rsidR="00926B92" w:rsidRPr="008B1A27" w:rsidRDefault="00926B92" w:rsidP="002802EC">
      <w:pPr>
        <w:pStyle w:val="PargrafoparaBibl"/>
        <w:widowControl/>
        <w:rPr>
          <w:noProof/>
          <w:szCs w:val="22"/>
          <w:lang w:val="en-US"/>
        </w:rPr>
      </w:pPr>
      <w:r w:rsidRPr="00F61AE9">
        <w:rPr>
          <w:noProof/>
          <w:szCs w:val="22"/>
        </w:rPr>
        <w:t xml:space="preserve">ORIOLI, R., </w:t>
      </w:r>
      <w:r>
        <w:rPr>
          <w:noProof/>
          <w:szCs w:val="22"/>
        </w:rPr>
        <w:t xml:space="preserve">a cura di, </w:t>
      </w:r>
      <w:r w:rsidRPr="00F61AE9">
        <w:rPr>
          <w:i/>
          <w:noProof/>
          <w:szCs w:val="22"/>
        </w:rPr>
        <w:t>Fra Dolcino.</w:t>
      </w:r>
      <w:r w:rsidRPr="00F61AE9">
        <w:rPr>
          <w:noProof/>
          <w:szCs w:val="22"/>
        </w:rPr>
        <w:t xml:space="preserve"> </w:t>
      </w:r>
      <w:r w:rsidRPr="00F61AE9">
        <w:rPr>
          <w:i/>
          <w:noProof/>
          <w:szCs w:val="22"/>
        </w:rPr>
        <w:t>Nascita, vita e morte di un’eresia medievale</w:t>
      </w:r>
      <w:r w:rsidRPr="00F61AE9">
        <w:rPr>
          <w:noProof/>
          <w:szCs w:val="22"/>
        </w:rPr>
        <w:t xml:space="preserve">. </w:t>
      </w:r>
      <w:r w:rsidRPr="008B1A27">
        <w:rPr>
          <w:noProof/>
          <w:szCs w:val="22"/>
          <w:lang w:val="en-US"/>
        </w:rPr>
        <w:t>Milano, Jaca Book, 2004. 247 p. [USP]</w:t>
      </w:r>
    </w:p>
    <w:p w:rsidR="00FB710A" w:rsidRDefault="00FB710A" w:rsidP="002802EC">
      <w:pPr>
        <w:pStyle w:val="PargrafoparaBibl"/>
        <w:widowControl/>
        <w:rPr>
          <w:szCs w:val="24"/>
        </w:rPr>
      </w:pPr>
      <w:r w:rsidRPr="008B1A27">
        <w:rPr>
          <w:szCs w:val="24"/>
          <w:lang w:val="en-US"/>
        </w:rPr>
        <w:t xml:space="preserve">ROEST, B., </w:t>
      </w:r>
      <w:r w:rsidRPr="008B1A27">
        <w:rPr>
          <w:i/>
          <w:szCs w:val="24"/>
          <w:lang w:val="en-US"/>
        </w:rPr>
        <w:t>A history of Franciscan education (c. 1210-1517)</w:t>
      </w:r>
      <w:r w:rsidRPr="008B1A27">
        <w:rPr>
          <w:szCs w:val="24"/>
          <w:lang w:val="en-US"/>
        </w:rPr>
        <w:t xml:space="preserve">. </w:t>
      </w:r>
      <w:r w:rsidRPr="00F61AE9">
        <w:rPr>
          <w:szCs w:val="24"/>
          <w:lang w:val="en-US"/>
        </w:rPr>
        <w:t xml:space="preserve">Education and society in the Middle Ages and Renaissance, 11. </w:t>
      </w:r>
      <w:r w:rsidRPr="00F61AE9">
        <w:rPr>
          <w:szCs w:val="24"/>
        </w:rPr>
        <w:t>Leiden, Brill, 2000. X+405 p. [UNICAMP]</w:t>
      </w:r>
    </w:p>
    <w:p w:rsidR="00087F4D" w:rsidRPr="00F61AE9" w:rsidRDefault="00087F4D" w:rsidP="002802EC">
      <w:pPr>
        <w:pStyle w:val="PargrafoparaBibl"/>
        <w:widowControl/>
        <w:rPr>
          <w:szCs w:val="24"/>
        </w:rPr>
      </w:pPr>
    </w:p>
    <w:p w:rsidR="00FB710A" w:rsidRPr="00F61AE9" w:rsidRDefault="00FB710A" w:rsidP="002802EC">
      <w:pPr>
        <w:spacing w:after="200" w:line="276" w:lineRule="auto"/>
        <w:rPr>
          <w:bCs/>
        </w:rPr>
      </w:pPr>
      <w:r w:rsidRPr="00F61AE9">
        <w:rPr>
          <w:bCs/>
        </w:rPr>
        <w:br w:type="page"/>
      </w:r>
    </w:p>
    <w:p w:rsidR="00FB710A" w:rsidRPr="00484BF7" w:rsidRDefault="00FB710A" w:rsidP="002802EC">
      <w:pPr>
        <w:pStyle w:val="Ttulo4"/>
        <w:widowControl/>
        <w:rPr>
          <w:color w:val="808080"/>
        </w:rPr>
      </w:pPr>
      <w:r w:rsidRPr="00484BF7">
        <w:rPr>
          <w:color w:val="808080"/>
        </w:rPr>
        <w:lastRenderedPageBreak/>
        <w:t>sigério de brabante, ca. 1230-ca. 1283</w:t>
      </w:r>
    </w:p>
    <w:p w:rsidR="00484BF7" w:rsidRDefault="00484BF7" w:rsidP="00484BF7">
      <w:pPr>
        <w:pStyle w:val="PargrafoparaBibl"/>
        <w:widowControl/>
        <w:rPr>
          <w:noProof/>
        </w:rPr>
      </w:pPr>
      <w:r w:rsidRPr="00F61AE9">
        <w:rPr>
          <w:noProof/>
        </w:rPr>
        <w:t xml:space="preserve">Ver </w:t>
      </w:r>
      <w:r w:rsidRPr="00484BF7">
        <w:rPr>
          <w:noProof/>
        </w:rPr>
        <w:t>Sigério de Brabante</w:t>
      </w:r>
      <w:r w:rsidRPr="00F61AE9">
        <w:rPr>
          <w:noProof/>
        </w:rPr>
        <w:t xml:space="preserve">: </w:t>
      </w:r>
      <w:r>
        <w:rPr>
          <w:noProof/>
        </w:rPr>
        <w:t xml:space="preserve">Listas </w:t>
      </w:r>
      <w:r w:rsidRPr="00F61AE9">
        <w:rPr>
          <w:noProof/>
        </w:rPr>
        <w:t>Bibliografi</w:t>
      </w:r>
      <w:r>
        <w:rPr>
          <w:noProof/>
        </w:rPr>
        <w:t>c</w:t>
      </w:r>
      <w:r w:rsidRPr="00F61AE9">
        <w:rPr>
          <w:noProof/>
        </w:rPr>
        <w:t>a</w:t>
      </w:r>
      <w:r>
        <w:rPr>
          <w:noProof/>
        </w:rPr>
        <w:t>s</w:t>
      </w:r>
      <w:r w:rsidRPr="00F61AE9">
        <w:rPr>
          <w:noProof/>
        </w:rPr>
        <w:t>.</w:t>
      </w:r>
    </w:p>
    <w:p w:rsidR="00B34419" w:rsidRPr="0032252B" w:rsidRDefault="00B34419" w:rsidP="002802EC">
      <w:pPr>
        <w:pStyle w:val="PargrafoparaBibl"/>
        <w:widowControl/>
        <w:rPr>
          <w:noProof/>
        </w:rPr>
      </w:pPr>
    </w:p>
    <w:p w:rsidR="00FB710A" w:rsidRPr="0032252B" w:rsidRDefault="00FB710A" w:rsidP="002802EC">
      <w:pPr>
        <w:spacing w:after="200" w:line="276" w:lineRule="auto"/>
        <w:rPr>
          <w:bCs/>
        </w:rPr>
      </w:pPr>
      <w:r w:rsidRPr="0032252B">
        <w:rPr>
          <w:bCs/>
        </w:rPr>
        <w:br w:type="page"/>
      </w:r>
    </w:p>
    <w:p w:rsidR="00FB710A" w:rsidRPr="0032252B" w:rsidRDefault="00FB710A" w:rsidP="002802EC">
      <w:pPr>
        <w:pStyle w:val="Ttulo4"/>
        <w:widowControl/>
        <w:rPr>
          <w:color w:val="FF0000"/>
        </w:rPr>
      </w:pPr>
      <w:r w:rsidRPr="0032252B">
        <w:rPr>
          <w:color w:val="FF0000"/>
        </w:rPr>
        <w:lastRenderedPageBreak/>
        <w:t>simão de faversham, ca. 1260-1306</w:t>
      </w:r>
    </w:p>
    <w:p w:rsidR="00F52161" w:rsidRDefault="00F52161" w:rsidP="002802EC">
      <w:pPr>
        <w:pStyle w:val="Ttulo5"/>
        <w:keepNext/>
        <w:spacing w:before="0"/>
        <w:rPr>
          <w:color w:val="FF0000"/>
          <w:lang w:val="es-ES_tradnl"/>
        </w:rPr>
      </w:pPr>
      <w:r>
        <w:rPr>
          <w:color w:val="FF0000"/>
          <w:lang w:val="es-ES_tradnl"/>
        </w:rPr>
        <w:t>Opera</w:t>
      </w:r>
    </w:p>
    <w:p w:rsidR="00F52161" w:rsidRPr="00915BA3" w:rsidRDefault="00F52161" w:rsidP="002802EC">
      <w:pPr>
        <w:pStyle w:val="PargrafoparaBibl"/>
        <w:widowControl/>
        <w:rPr>
          <w:color w:val="808080" w:themeColor="background1" w:themeShade="80"/>
        </w:rPr>
      </w:pPr>
      <w:r w:rsidRPr="00F52161">
        <w:rPr>
          <w:rFonts w:hint="eastAsia"/>
          <w:color w:val="808080" w:themeColor="background1" w:themeShade="80"/>
        </w:rPr>
        <w:t xml:space="preserve">Magistri Simonis Anglici sive de Faversham </w:t>
      </w:r>
      <w:r w:rsidRPr="00F52161">
        <w:rPr>
          <w:rFonts w:hint="eastAsia"/>
          <w:i/>
          <w:color w:val="808080" w:themeColor="background1" w:themeShade="80"/>
        </w:rPr>
        <w:t>Opera logica</w:t>
      </w:r>
      <w:r w:rsidRPr="00F52161">
        <w:rPr>
          <w:i/>
          <w:color w:val="808080" w:themeColor="background1" w:themeShade="80"/>
        </w:rPr>
        <w:t xml:space="preserve">. </w:t>
      </w:r>
      <w:r w:rsidRPr="00915BA3">
        <w:rPr>
          <w:rFonts w:hint="eastAsia"/>
          <w:i/>
          <w:color w:val="808080" w:themeColor="background1" w:themeShade="80"/>
        </w:rPr>
        <w:t>T</w:t>
      </w:r>
      <w:r w:rsidRPr="00915BA3">
        <w:rPr>
          <w:rFonts w:hint="eastAsia"/>
          <w:i/>
          <w:color w:val="808080" w:themeColor="background1" w:themeShade="80"/>
          <w:vertAlign w:val="superscript"/>
        </w:rPr>
        <w:t>us</w:t>
      </w:r>
      <w:r w:rsidRPr="00915BA3">
        <w:rPr>
          <w:rFonts w:hint="eastAsia"/>
          <w:i/>
          <w:color w:val="808080" w:themeColor="background1" w:themeShade="80"/>
        </w:rPr>
        <w:t xml:space="preserve"> prior, 1. Quaestiones super libro Porphyrii</w:t>
      </w:r>
      <w:r w:rsidRPr="00915BA3">
        <w:rPr>
          <w:i/>
          <w:color w:val="808080" w:themeColor="background1" w:themeShade="80"/>
        </w:rPr>
        <w:t xml:space="preserve">. </w:t>
      </w:r>
      <w:r w:rsidRPr="00915BA3">
        <w:rPr>
          <w:rFonts w:hint="eastAsia"/>
          <w:i/>
          <w:color w:val="808080" w:themeColor="background1" w:themeShade="80"/>
        </w:rPr>
        <w:t xml:space="preserve">2. Quaestiones super libro </w:t>
      </w:r>
      <w:r w:rsidR="00022E06" w:rsidRPr="00915BA3">
        <w:rPr>
          <w:i/>
          <w:color w:val="808080" w:themeColor="background1" w:themeShade="80"/>
        </w:rPr>
        <w:t>Praedicamentorum</w:t>
      </w:r>
      <w:r w:rsidRPr="00915BA3">
        <w:rPr>
          <w:i/>
          <w:color w:val="808080" w:themeColor="background1" w:themeShade="80"/>
        </w:rPr>
        <w:t xml:space="preserve">. </w:t>
      </w:r>
      <w:r w:rsidRPr="00915BA3">
        <w:rPr>
          <w:rFonts w:hint="eastAsia"/>
          <w:i/>
          <w:color w:val="808080" w:themeColor="background1" w:themeShade="80"/>
        </w:rPr>
        <w:t>3. Quaestiones super libro</w:t>
      </w:r>
      <w:r w:rsidRPr="00915BA3">
        <w:rPr>
          <w:i/>
          <w:color w:val="808080" w:themeColor="background1" w:themeShade="80"/>
        </w:rPr>
        <w:t xml:space="preserve"> P</w:t>
      </w:r>
      <w:r w:rsidRPr="00915BA3">
        <w:rPr>
          <w:rFonts w:hint="eastAsia"/>
          <w:i/>
          <w:color w:val="808080" w:themeColor="background1" w:themeShade="80"/>
        </w:rPr>
        <w:t>erishermeneias</w:t>
      </w:r>
      <w:r w:rsidRPr="00915BA3">
        <w:rPr>
          <w:color w:val="808080" w:themeColor="background1" w:themeShade="80"/>
        </w:rPr>
        <w:t xml:space="preserve">. </w:t>
      </w:r>
      <w:r w:rsidRPr="00915BA3">
        <w:rPr>
          <w:rFonts w:hint="eastAsia"/>
          <w:color w:val="808080" w:themeColor="background1" w:themeShade="80"/>
        </w:rPr>
        <w:t xml:space="preserve">Simonis de Faversham </w:t>
      </w:r>
      <w:r w:rsidRPr="00915BA3">
        <w:rPr>
          <w:color w:val="808080" w:themeColor="background1" w:themeShade="80"/>
        </w:rPr>
        <w:t>Opera omnia, I, 1. Cura et studio P. Mazzarella. Padova, Milani, 1957. 170 p.</w:t>
      </w:r>
    </w:p>
    <w:p w:rsidR="006A653B" w:rsidRPr="00FB4E5C" w:rsidRDefault="00B8210A" w:rsidP="002802EC">
      <w:pPr>
        <w:pStyle w:val="Ttulo5"/>
        <w:keepNext/>
        <w:spacing w:before="0"/>
        <w:rPr>
          <w:color w:val="FF0000"/>
          <w:lang w:val="es-ES_tradnl"/>
        </w:rPr>
      </w:pPr>
      <w:r>
        <w:rPr>
          <w:color w:val="FF0000"/>
          <w:lang w:val="es-ES_tradnl"/>
        </w:rPr>
        <w:t>Textos</w:t>
      </w:r>
    </w:p>
    <w:p w:rsidR="00FB710A" w:rsidRPr="00F61AE9" w:rsidRDefault="00FB710A" w:rsidP="002802EC">
      <w:pPr>
        <w:pStyle w:val="PargrafoparaBibl"/>
        <w:widowControl/>
        <w:rPr>
          <w:lang w:val="en-US"/>
        </w:rPr>
      </w:pPr>
      <w:r w:rsidRPr="00915BA3">
        <w:t xml:space="preserve">SIMON OF FAVERSHAM, </w:t>
      </w:r>
      <w:r w:rsidRPr="00915BA3">
        <w:rPr>
          <w:i/>
          <w:iCs/>
        </w:rPr>
        <w:t>Quaestiones super libro elenchorum</w:t>
      </w:r>
      <w:r w:rsidRPr="00915BA3">
        <w:t xml:space="preserve">. </w:t>
      </w:r>
      <w:r w:rsidRPr="00F61AE9">
        <w:rPr>
          <w:lang w:val="en-US"/>
        </w:rPr>
        <w:t xml:space="preserve">Ed. S. Ebbesen et al.. Studies and texts, 60. </w:t>
      </w:r>
      <w:r w:rsidRPr="00F61AE9">
        <w:rPr>
          <w:color w:val="000000"/>
          <w:lang w:val="en-US"/>
        </w:rPr>
        <w:t>Toronto, PIMS</w:t>
      </w:r>
      <w:r w:rsidRPr="00F61AE9">
        <w:rPr>
          <w:lang w:val="en-US"/>
        </w:rPr>
        <w:t>, 1984. 284 p. [UFSCar] [UNICAMP] [USP]</w:t>
      </w:r>
    </w:p>
    <w:p w:rsidR="00FB710A" w:rsidRPr="00F61AE9" w:rsidRDefault="00FB710A" w:rsidP="002802EC">
      <w:pPr>
        <w:pStyle w:val="PargrafoparaBibl"/>
        <w:widowControl/>
        <w:rPr>
          <w:lang w:val="en-US"/>
        </w:rPr>
      </w:pPr>
      <w:r w:rsidRPr="00E865EC">
        <w:rPr>
          <w:lang w:val="en-US"/>
        </w:rPr>
        <w:t xml:space="preserve">SIMO DE FAVERSHAM, </w:t>
      </w:r>
      <w:r w:rsidRPr="00E865EC">
        <w:rPr>
          <w:i/>
          <w:lang w:val="en-US"/>
        </w:rPr>
        <w:t>Quaestiones super tertium De anima</w:t>
      </w:r>
      <w:r w:rsidRPr="00E865EC">
        <w:rPr>
          <w:lang w:val="en-US"/>
        </w:rPr>
        <w:t xml:space="preserve">, ed. </w:t>
      </w:r>
      <w:r w:rsidRPr="00F61AE9">
        <w:rPr>
          <w:lang w:val="en"/>
        </w:rPr>
        <w:t xml:space="preserve">D. Sharp, </w:t>
      </w:r>
      <w:r w:rsidRPr="00F61AE9">
        <w:rPr>
          <w:i/>
          <w:lang w:val="en-US"/>
        </w:rPr>
        <w:t>Archives d’histoire doctrinale et littéraire du moyen Âge</w:t>
      </w:r>
      <w:r w:rsidRPr="00F61AE9">
        <w:rPr>
          <w:lang w:val="en-US"/>
        </w:rPr>
        <w:t>, Paris, 1934, IX, pp. 307-368. [USP]</w:t>
      </w:r>
    </w:p>
    <w:p w:rsidR="00FB710A" w:rsidRPr="00F61AE9" w:rsidRDefault="00FB710A" w:rsidP="002802EC">
      <w:pPr>
        <w:pStyle w:val="PargrafoparaBibl"/>
        <w:widowControl/>
        <w:rPr>
          <w:lang w:val="en-US"/>
        </w:rPr>
      </w:pPr>
      <w:r w:rsidRPr="00F61AE9">
        <w:rPr>
          <w:lang w:val="en-US"/>
        </w:rPr>
        <w:t xml:space="preserve">SIMON OF FAVERSHAM, </w:t>
      </w:r>
      <w:r w:rsidRPr="00F61AE9">
        <w:rPr>
          <w:i/>
          <w:lang w:val="en-US"/>
        </w:rPr>
        <w:t>Universale est intentio</w:t>
      </w:r>
      <w:r w:rsidRPr="00F61AE9">
        <w:rPr>
          <w:lang w:val="en-US"/>
        </w:rPr>
        <w:t xml:space="preserve">, ed. T. Yokoyama, </w:t>
      </w:r>
      <w:r w:rsidRPr="00F61AE9">
        <w:rPr>
          <w:i/>
          <w:lang w:val="en-US"/>
        </w:rPr>
        <w:t>Medieval Studies</w:t>
      </w:r>
      <w:r w:rsidRPr="00F61AE9">
        <w:rPr>
          <w:lang w:val="en-US"/>
        </w:rPr>
        <w:t>, Toronto, 1969, XXXI, pp. 1-14. [USP]</w:t>
      </w:r>
    </w:p>
    <w:p w:rsidR="00FB710A" w:rsidRDefault="00FB710A" w:rsidP="002802EC">
      <w:pPr>
        <w:pStyle w:val="PargrafoparaBibl"/>
        <w:widowControl/>
        <w:rPr>
          <w:lang w:val="en-US"/>
        </w:rPr>
      </w:pPr>
      <w:r w:rsidRPr="00F61AE9">
        <w:rPr>
          <w:lang w:val="en-US"/>
        </w:rPr>
        <w:t xml:space="preserve">de RIJK, L. M., ed, “Simon of Faversham as a commentator of the tracts I-IV of the </w:t>
      </w:r>
      <w:r w:rsidRPr="00F61AE9">
        <w:rPr>
          <w:i/>
          <w:lang w:val="en-US"/>
        </w:rPr>
        <w:t>Summulae</w:t>
      </w:r>
      <w:r w:rsidRPr="00F61AE9">
        <w:rPr>
          <w:lang w:val="en-US"/>
        </w:rPr>
        <w:t xml:space="preserve">”, </w:t>
      </w:r>
      <w:r w:rsidRPr="00F61AE9">
        <w:rPr>
          <w:i/>
          <w:lang w:val="en-US"/>
        </w:rPr>
        <w:t>Vivarium</w:t>
      </w:r>
      <w:r w:rsidRPr="00F61AE9">
        <w:rPr>
          <w:lang w:val="en-US"/>
        </w:rPr>
        <w:t xml:space="preserve">, 1968, VI, pp. 69-101. </w:t>
      </w:r>
      <w:r w:rsidRPr="00F7532E">
        <w:rPr>
          <w:lang w:val="en-US"/>
        </w:rPr>
        <w:t>[USP]</w:t>
      </w:r>
    </w:p>
    <w:p w:rsidR="00FB710A" w:rsidRPr="00F7532E" w:rsidRDefault="00AA4FB5" w:rsidP="002802EC">
      <w:pPr>
        <w:pStyle w:val="Ttulo5"/>
        <w:keepNext/>
        <w:spacing w:before="0"/>
        <w:rPr>
          <w:color w:val="FF0000"/>
          <w:lang w:val="en-US"/>
        </w:rPr>
      </w:pPr>
      <w:r w:rsidRPr="00F7532E">
        <w:rPr>
          <w:color w:val="FF0000"/>
          <w:lang w:val="en-US"/>
        </w:rPr>
        <w:t>Comentadores</w:t>
      </w:r>
    </w:p>
    <w:p w:rsidR="00EF71F1" w:rsidRPr="00F61AE9" w:rsidRDefault="00EF71F1" w:rsidP="002802EC">
      <w:pPr>
        <w:pStyle w:val="PargrafoparaBibl"/>
        <w:widowControl/>
        <w:rPr>
          <w:szCs w:val="16"/>
          <w:lang w:val="es-ES_tradnl"/>
        </w:rPr>
      </w:pPr>
      <w:r w:rsidRPr="00F61AE9">
        <w:rPr>
          <w:lang w:val="es-ES_tradnl"/>
        </w:rPr>
        <w:t>BIARD, J., et ROSIER-CATACH,</w:t>
      </w:r>
      <w:r w:rsidRPr="00F61AE9">
        <w:rPr>
          <w:i/>
          <w:iCs/>
          <w:lang w:val="es-ES_tradnl"/>
        </w:rPr>
        <w:t xml:space="preserve"> </w:t>
      </w:r>
      <w:r w:rsidRPr="00F61AE9">
        <w:rPr>
          <w:iCs/>
          <w:lang w:val="es-ES_tradnl"/>
        </w:rPr>
        <w:t>I., é</w:t>
      </w:r>
      <w:r w:rsidRPr="00F61AE9">
        <w:rPr>
          <w:lang w:val="es-ES_tradnl"/>
        </w:rPr>
        <w:t xml:space="preserve">ds., </w:t>
      </w:r>
      <w:r w:rsidRPr="00F61AE9">
        <w:rPr>
          <w:i/>
          <w:lang w:val="es-ES_tradnl"/>
        </w:rPr>
        <w:t>La tradition médiévale des catégories (XII</w:t>
      </w:r>
      <w:r w:rsidRPr="00F61AE9">
        <w:rPr>
          <w:i/>
          <w:iCs/>
          <w:vertAlign w:val="superscript"/>
          <w:lang w:val="es-ES_tradnl"/>
        </w:rPr>
        <w:t>e</w:t>
      </w:r>
      <w:r w:rsidRPr="00F61AE9">
        <w:rPr>
          <w:i/>
          <w:lang w:val="es-ES_tradnl"/>
        </w:rPr>
        <w:t>-XV</w:t>
      </w:r>
      <w:r w:rsidRPr="00F61AE9">
        <w:rPr>
          <w:i/>
          <w:iCs/>
          <w:vertAlign w:val="superscript"/>
          <w:lang w:val="es-ES_tradnl"/>
        </w:rPr>
        <w:t>e</w:t>
      </w:r>
      <w:r w:rsidRPr="00F61AE9">
        <w:rPr>
          <w:i/>
          <w:lang w:val="es-ES_tradnl"/>
        </w:rPr>
        <w:t xml:space="preserve"> siècles)</w:t>
      </w:r>
      <w:r w:rsidRPr="00F61AE9">
        <w:rPr>
          <w:lang w:val="es-ES_tradnl"/>
        </w:rPr>
        <w:t xml:space="preserve">. Philosophes médiévaux, 45. Louvain, Peeters, 2003. XII+404 p. </w:t>
      </w:r>
      <w:r w:rsidRPr="00F61AE9">
        <w:rPr>
          <w:szCs w:val="16"/>
          <w:lang w:val="es-ES_tradnl"/>
        </w:rPr>
        <w:t>[USP]</w:t>
      </w:r>
    </w:p>
    <w:p w:rsidR="00AC552D" w:rsidRPr="00AC552D" w:rsidRDefault="00AC552D" w:rsidP="002802EC">
      <w:pPr>
        <w:pStyle w:val="PargrafoparaBibl"/>
        <w:widowControl/>
        <w:rPr>
          <w:bCs/>
          <w:lang w:val="en-US"/>
        </w:rPr>
      </w:pPr>
      <w:r w:rsidRPr="00AC552D">
        <w:rPr>
          <w:bCs/>
        </w:rPr>
        <w:t xml:space="preserve">CORBINI, A., </w:t>
      </w:r>
      <w:r w:rsidRPr="00AC552D">
        <w:rPr>
          <w:bCs/>
          <w:i/>
        </w:rPr>
        <w:t xml:space="preserve">La teoria della scienza nel XIII secolo. </w:t>
      </w:r>
      <w:r w:rsidRPr="00AC552D">
        <w:rPr>
          <w:bCs/>
          <w:i/>
          <w:lang w:val="en-US"/>
        </w:rPr>
        <w:t>I commenti degli “Analitici secondi”</w:t>
      </w:r>
      <w:r w:rsidRPr="00AC552D">
        <w:rPr>
          <w:bCs/>
          <w:lang w:val="en-US"/>
        </w:rPr>
        <w:t>.</w:t>
      </w:r>
      <w:r w:rsidRPr="00022E06">
        <w:rPr>
          <w:bCs/>
          <w:lang w:val="en-US"/>
        </w:rPr>
        <w:t xml:space="preserve"> </w:t>
      </w:r>
      <w:r w:rsidRPr="00AC552D">
        <w:rPr>
          <w:b/>
          <w:bCs/>
          <w:lang w:val="en-US"/>
        </w:rPr>
        <w:t>C</w:t>
      </w:r>
      <w:r w:rsidRPr="00AC552D">
        <w:rPr>
          <w:bCs/>
          <w:lang w:val="en-US"/>
        </w:rPr>
        <w:t>PMA</w:t>
      </w:r>
      <w:r w:rsidRPr="00AC552D">
        <w:rPr>
          <w:b/>
          <w:bCs/>
          <w:lang w:val="en-US"/>
        </w:rPr>
        <w:t xml:space="preserve">, </w:t>
      </w:r>
      <w:r w:rsidRPr="00AC552D">
        <w:rPr>
          <w:bCs/>
          <w:lang w:val="en-US"/>
        </w:rPr>
        <w:t>Testi e studi, 20. SISMEL / Galluzzo, 2006. XX+347</w:t>
      </w:r>
      <w:r w:rsidRPr="00AC552D">
        <w:rPr>
          <w:b/>
          <w:bCs/>
          <w:lang w:val="en-US"/>
        </w:rPr>
        <w:t xml:space="preserve"> </w:t>
      </w:r>
      <w:r w:rsidRPr="00AC552D">
        <w:rPr>
          <w:bCs/>
          <w:lang w:val="en-US"/>
        </w:rPr>
        <w:t>p. [USP]</w:t>
      </w:r>
    </w:p>
    <w:p w:rsidR="006B4671" w:rsidRDefault="006B4671" w:rsidP="002802EC">
      <w:pPr>
        <w:pStyle w:val="PargrafoparaBibl"/>
        <w:widowControl/>
        <w:rPr>
          <w:lang w:val="en-US"/>
        </w:rPr>
      </w:pPr>
      <w:r w:rsidRPr="00F61AE9">
        <w:rPr>
          <w:lang w:val="en-US"/>
        </w:rPr>
        <w:t xml:space="preserve">EBBESEN, S., </w:t>
      </w:r>
      <w:r w:rsidRPr="00F61AE9">
        <w:rPr>
          <w:i/>
          <w:lang w:val="en-US"/>
        </w:rPr>
        <w:t>Topics in latin philosophy from the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Centuries. Collected essays of Sten Ebbesen, vol. 2</w:t>
      </w:r>
      <w:r w:rsidRPr="00F61AE9">
        <w:rPr>
          <w:lang w:val="en-US"/>
        </w:rPr>
        <w:t xml:space="preserve">. Ashgate Studies in medieval philosophy. </w:t>
      </w:r>
      <w:r w:rsidRPr="008B3618">
        <w:rPr>
          <w:lang w:val="en-US"/>
        </w:rPr>
        <w:t>Aldershot, Ashgate, 20</w:t>
      </w:r>
      <w:r>
        <w:rPr>
          <w:lang w:val="en-US"/>
        </w:rPr>
        <w:t>09. IX+243 p. [USP]</w:t>
      </w:r>
    </w:p>
    <w:p w:rsidR="00FB710A" w:rsidRPr="00C85DF1" w:rsidRDefault="00FB710A" w:rsidP="002802EC">
      <w:pPr>
        <w:pStyle w:val="PargrafoparaBibl"/>
        <w:widowControl/>
        <w:rPr>
          <w:lang w:val="en-US"/>
        </w:rPr>
      </w:pPr>
      <w:r w:rsidRPr="00C85DF1">
        <w:rPr>
          <w:lang w:val="en-US"/>
        </w:rPr>
        <w:t xml:space="preserve">EBBESEN, E., et al., eds., </w:t>
      </w:r>
      <w:r w:rsidRPr="00C85DF1">
        <w:rPr>
          <w:i/>
          <w:iCs/>
          <w:lang w:val="en-US"/>
        </w:rPr>
        <w:t>Knowledge and the sciences in Medieval Philosophy.</w:t>
      </w:r>
      <w:r w:rsidRPr="00C85DF1">
        <w:rPr>
          <w:sz w:val="18"/>
          <w:szCs w:val="18"/>
          <w:lang w:val="en-US"/>
        </w:rPr>
        <w:t xml:space="preserve"> </w:t>
      </w:r>
      <w:r w:rsidRPr="00C85DF1">
        <w:rPr>
          <w:lang w:val="en-US"/>
        </w:rPr>
        <w:t>SIEPM, VIII. Helsinki, Luther-Agricola Society, 1990. Vol. II.</w:t>
      </w:r>
      <w:r w:rsidR="00C85DF1" w:rsidRPr="00C85DF1">
        <w:rPr>
          <w:lang w:val="en-US"/>
        </w:rPr>
        <w:t xml:space="preserve"> [PUC]</w:t>
      </w:r>
    </w:p>
    <w:p w:rsidR="00022E06" w:rsidRPr="002533BA" w:rsidRDefault="00022E06" w:rsidP="002802EC">
      <w:pPr>
        <w:pStyle w:val="PargrafoparaBibl"/>
        <w:widowControl/>
        <w:rPr>
          <w:lang w:val="fr-FR"/>
        </w:rPr>
      </w:pPr>
      <w:r w:rsidRPr="002533BA">
        <w:rPr>
          <w:lang w:val="fr-FR"/>
        </w:rPr>
        <w:t xml:space="preserve">GLORIEUX, P., </w:t>
      </w:r>
      <w:r w:rsidRPr="002533BA">
        <w:rPr>
          <w:i/>
          <w:lang w:val="fr-FR"/>
        </w:rPr>
        <w:t>La Faculté des Arts et sés maîtres au XIII</w:t>
      </w:r>
      <w:r w:rsidRPr="002533BA">
        <w:rPr>
          <w:i/>
          <w:vertAlign w:val="superscript"/>
          <w:lang w:val="fr-FR"/>
        </w:rPr>
        <w:t>e</w:t>
      </w:r>
      <w:r w:rsidRPr="002533BA">
        <w:rPr>
          <w:i/>
          <w:lang w:val="fr-FR"/>
        </w:rPr>
        <w:t xml:space="preserve"> siècle</w:t>
      </w:r>
      <w:r w:rsidRPr="002533BA">
        <w:rPr>
          <w:lang w:val="fr-FR"/>
        </w:rPr>
        <w:t>. Études de philosophie médiévale, 59. Paris, Vrin, [1971] 2</w:t>
      </w:r>
      <w:r>
        <w:rPr>
          <w:lang w:val="fr-FR"/>
        </w:rPr>
        <w:t>002. 556 p. [UNICAMP] [USP]</w:t>
      </w:r>
    </w:p>
    <w:p w:rsidR="00FB710A" w:rsidRPr="00F61AE9" w:rsidRDefault="00FB710A" w:rsidP="002802EC">
      <w:pPr>
        <w:pStyle w:val="PargrafoparaBibl"/>
        <w:widowControl/>
        <w:rPr>
          <w:lang w:val="en-US"/>
        </w:rPr>
      </w:pPr>
      <w:r w:rsidRPr="00F61AE9">
        <w:rPr>
          <w:lang w:val="en-US"/>
        </w:rPr>
        <w:t xml:space="preserve">NEWTON, L. A., ed., </w:t>
      </w:r>
      <w:r w:rsidRPr="00F61AE9">
        <w:rPr>
          <w:i/>
          <w:lang w:val="en-US"/>
        </w:rPr>
        <w:t>Medieval commentaries on Aristotle’s Categories</w:t>
      </w:r>
      <w:r w:rsidRPr="00F61AE9">
        <w:rPr>
          <w:lang w:val="en-US"/>
        </w:rPr>
        <w:t>. Brill’s companions to the christian tradition, 10. Leiden, Brill, 2008. VIII+440 p. [UFSCar] [USP]</w:t>
      </w:r>
    </w:p>
    <w:p w:rsidR="00FB710A" w:rsidRDefault="00FB710A" w:rsidP="002802EC">
      <w:pPr>
        <w:pStyle w:val="PargrafoparaBibl"/>
        <w:widowControl/>
        <w:rPr>
          <w:noProof/>
        </w:rPr>
      </w:pPr>
      <w:r w:rsidRPr="00F61AE9">
        <w:rPr>
          <w:szCs w:val="16"/>
          <w:lang w:val="en-US"/>
        </w:rPr>
        <w:t xml:space="preserve">ROSIER-CATACH, I., </w:t>
      </w:r>
      <w:r w:rsidRPr="00F61AE9">
        <w:rPr>
          <w:i/>
          <w:iCs/>
          <w:szCs w:val="16"/>
          <w:lang w:val="en-US"/>
        </w:rPr>
        <w:t xml:space="preserve">La parole comme acte. </w:t>
      </w:r>
      <w:r w:rsidRPr="00F61AE9">
        <w:rPr>
          <w:i/>
          <w:iCs/>
          <w:szCs w:val="16"/>
        </w:rPr>
        <w:t>Sur la grammaire et la sémantique au XIII</w:t>
      </w:r>
      <w:r w:rsidRPr="00F61AE9">
        <w:rPr>
          <w:i/>
          <w:iCs/>
          <w:szCs w:val="10"/>
          <w:vertAlign w:val="superscript"/>
        </w:rPr>
        <w:t>e</w:t>
      </w:r>
      <w:r w:rsidRPr="00F61AE9">
        <w:rPr>
          <w:i/>
          <w:iCs/>
          <w:szCs w:val="10"/>
        </w:rPr>
        <w:t xml:space="preserve"> </w:t>
      </w:r>
      <w:r w:rsidRPr="00F61AE9">
        <w:rPr>
          <w:i/>
          <w:iCs/>
          <w:szCs w:val="16"/>
        </w:rPr>
        <w:t>siècle</w:t>
      </w:r>
      <w:r w:rsidRPr="00F61AE9">
        <w:rPr>
          <w:szCs w:val="16"/>
        </w:rPr>
        <w:t xml:space="preserve">. Suivi de textes traduits. Sic et Non. Paris, Vrin, </w:t>
      </w:r>
      <w:r w:rsidRPr="00F61AE9">
        <w:t>1993</w:t>
      </w:r>
      <w:r w:rsidRPr="00F61AE9">
        <w:rPr>
          <w:szCs w:val="16"/>
        </w:rPr>
        <w:t xml:space="preserve">. 370 p. </w:t>
      </w:r>
      <w:r w:rsidRPr="00F61AE9">
        <w:t xml:space="preserve">[UNICAMP] </w:t>
      </w:r>
      <w:r w:rsidR="00B3298D">
        <w:t xml:space="preserve">[UNIFESP] </w:t>
      </w:r>
      <w:r w:rsidRPr="00F61AE9">
        <w:rPr>
          <w:noProof/>
        </w:rPr>
        <w:t>[USP]</w:t>
      </w: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teodorico de frieberg, ca. 1245-ca. 1318</w:t>
      </w:r>
    </w:p>
    <w:p w:rsidR="00891310" w:rsidRPr="00856FC3" w:rsidRDefault="00891310" w:rsidP="002802EC">
      <w:pPr>
        <w:pStyle w:val="Ttulo5"/>
        <w:keepNext/>
        <w:spacing w:before="0"/>
        <w:rPr>
          <w:color w:val="FF0000"/>
        </w:rPr>
      </w:pPr>
      <w:r w:rsidRPr="00856FC3">
        <w:rPr>
          <w:color w:val="FF0000"/>
        </w:rPr>
        <w:t>Beiträge zur Geschichte der Philosophie...</w:t>
      </w:r>
    </w:p>
    <w:p w:rsidR="00891310" w:rsidRDefault="00891310" w:rsidP="002802EC">
      <w:pPr>
        <w:pStyle w:val="PargrafoparaBibl"/>
        <w:widowControl/>
        <w:rPr>
          <w:lang w:val="en-US"/>
        </w:rPr>
      </w:pPr>
      <w:r w:rsidRPr="009B6F33">
        <w:t>THEODORICUS TEUTONICUS DE VRIBERG,</w:t>
      </w:r>
      <w:r w:rsidRPr="009B6F33">
        <w:rPr>
          <w:rFonts w:hint="eastAsia"/>
        </w:rPr>
        <w:t xml:space="preserve"> </w:t>
      </w:r>
      <w:r w:rsidRPr="009B6F33">
        <w:rPr>
          <w:rFonts w:hint="eastAsia"/>
          <w:i/>
        </w:rPr>
        <w:t>De iride et radialibus impressionibus</w:t>
      </w:r>
      <w:r w:rsidRPr="009B6F33">
        <w:rPr>
          <w:i/>
        </w:rPr>
        <w:t xml:space="preserve">. </w:t>
      </w:r>
      <w:r w:rsidRPr="009B6F33">
        <w:rPr>
          <w:rFonts w:hint="eastAsia"/>
          <w:i/>
          <w:lang w:val="en-US"/>
        </w:rPr>
        <w:t>Dietrich von Freiburg</w:t>
      </w:r>
      <w:r>
        <w:rPr>
          <w:i/>
          <w:lang w:val="en-US"/>
        </w:rPr>
        <w:t>,</w:t>
      </w:r>
      <w:r w:rsidRPr="009B6F33">
        <w:rPr>
          <w:rFonts w:hint="eastAsia"/>
          <w:i/>
          <w:lang w:val="en-US"/>
        </w:rPr>
        <w:t xml:space="preserve"> Über den Regenbogen und die durch strahlen erzeugten Eindrücke</w:t>
      </w:r>
      <w:r>
        <w:rPr>
          <w:lang w:val="en-US"/>
        </w:rPr>
        <w:t>. Z</w:t>
      </w:r>
      <w:r w:rsidRPr="009B6F33">
        <w:rPr>
          <w:lang w:val="en-US"/>
        </w:rPr>
        <w:t xml:space="preserve">um ersten Male nach den Handschriften hrsg. und mit einer einleitung versehen von J. Würschmidt. </w:t>
      </w:r>
      <w:r>
        <w:rPr>
          <w:lang w:val="en-US"/>
        </w:rPr>
        <w:t>BGPTM</w:t>
      </w:r>
      <w:r w:rsidRPr="00FB6C42">
        <w:rPr>
          <w:lang w:val="en-US"/>
        </w:rPr>
        <w:t>, X</w:t>
      </w:r>
      <w:r>
        <w:rPr>
          <w:lang w:val="en-US"/>
        </w:rPr>
        <w:t>II</w:t>
      </w:r>
      <w:r w:rsidRPr="00FB6C42">
        <w:rPr>
          <w:lang w:val="en-US"/>
        </w:rPr>
        <w:t xml:space="preserve">, </w:t>
      </w:r>
      <w:r>
        <w:rPr>
          <w:lang w:val="en-US"/>
        </w:rPr>
        <w:t>5-6</w:t>
      </w:r>
      <w:r w:rsidRPr="00FB6C42">
        <w:rPr>
          <w:lang w:val="en-US"/>
        </w:rPr>
        <w:t>. Münster, Aschendorff,</w:t>
      </w:r>
      <w:r>
        <w:rPr>
          <w:lang w:val="en-US"/>
        </w:rPr>
        <w:t xml:space="preserve"> 1914</w:t>
      </w:r>
      <w:r w:rsidRPr="00FB6C42">
        <w:rPr>
          <w:lang w:val="en-US"/>
        </w:rPr>
        <w:t>.</w:t>
      </w:r>
      <w:r>
        <w:rPr>
          <w:lang w:val="en-US"/>
        </w:rPr>
        <w:t xml:space="preserve"> </w:t>
      </w:r>
      <w:r w:rsidRPr="009B6F33">
        <w:rPr>
          <w:lang w:val="en-US"/>
        </w:rPr>
        <w:t xml:space="preserve">XV+204 p. </w:t>
      </w:r>
      <w:r>
        <w:rPr>
          <w:lang w:val="en-US"/>
        </w:rPr>
        <w:t>[PUC]</w:t>
      </w:r>
    </w:p>
    <w:p w:rsidR="00914991" w:rsidRPr="003E5147" w:rsidRDefault="00914991" w:rsidP="002802EC">
      <w:pPr>
        <w:pStyle w:val="PargrafoparaBibl"/>
        <w:widowControl/>
        <w:rPr>
          <w:lang w:val="en-US"/>
        </w:rPr>
      </w:pPr>
      <w:r>
        <w:rPr>
          <w:lang w:val="en-US"/>
        </w:rPr>
        <w:t>“</w:t>
      </w:r>
      <w:r w:rsidRPr="004D270A">
        <w:rPr>
          <w:lang w:val="en-US"/>
        </w:rPr>
        <w:t>Drei Neue Handschrift</w:t>
      </w:r>
      <w:r w:rsidRPr="00914991">
        <w:rPr>
          <w:lang w:val="en-US"/>
        </w:rPr>
        <w:t>en der Werke Meister Dietrichs</w:t>
      </w:r>
      <w:r>
        <w:rPr>
          <w:lang w:val="en-US"/>
        </w:rPr>
        <w:t>”</w:t>
      </w:r>
      <w:r>
        <w:rPr>
          <w:i/>
          <w:lang w:val="en-US"/>
        </w:rPr>
        <w:t xml:space="preserve"> </w:t>
      </w:r>
      <w:r>
        <w:rPr>
          <w:lang w:val="en-US"/>
        </w:rPr>
        <w:t>in</w:t>
      </w:r>
      <w:r w:rsidRPr="003E5147">
        <w:rPr>
          <w:i/>
          <w:lang w:val="en-US"/>
        </w:rPr>
        <w:t xml:space="preserve"> </w:t>
      </w:r>
      <w:r w:rsidRPr="003E5147">
        <w:rPr>
          <w:lang w:val="en-US"/>
        </w:rPr>
        <w:t xml:space="preserve">BIRKENMAJER, A., </w:t>
      </w:r>
      <w:r w:rsidRPr="003E5147">
        <w:rPr>
          <w:i/>
          <w:lang w:val="en-US"/>
        </w:rPr>
        <w:t>Vermischte Untersuchungen zur Geschichte der mittelalterlichen Philosophie</w:t>
      </w:r>
      <w:r w:rsidRPr="004D270A">
        <w:rPr>
          <w:lang w:val="en-US"/>
        </w:rPr>
        <w:t>.</w:t>
      </w:r>
      <w:r w:rsidRPr="00914991">
        <w:rPr>
          <w:lang w:val="en-US"/>
        </w:rPr>
        <w:t xml:space="preserve"> </w:t>
      </w:r>
      <w:r>
        <w:rPr>
          <w:lang w:val="en-US"/>
        </w:rPr>
        <w:t>BGPTM</w:t>
      </w:r>
      <w:r w:rsidRPr="00FB6C42">
        <w:rPr>
          <w:lang w:val="en-US"/>
        </w:rPr>
        <w:t>, X</w:t>
      </w:r>
      <w:r>
        <w:rPr>
          <w:lang w:val="en-US"/>
        </w:rPr>
        <w:t>X</w:t>
      </w:r>
      <w:r w:rsidRPr="00FB6C42">
        <w:rPr>
          <w:lang w:val="en-US"/>
        </w:rPr>
        <w:t>,</w:t>
      </w:r>
      <w:r>
        <w:rPr>
          <w:lang w:val="en-US"/>
        </w:rPr>
        <w:t xml:space="preserve"> 5.</w:t>
      </w:r>
      <w:r w:rsidRPr="004D270A">
        <w:rPr>
          <w:lang w:val="en-US"/>
        </w:rPr>
        <w:t xml:space="preserve"> </w:t>
      </w:r>
      <w:r w:rsidRPr="00FB6C42">
        <w:rPr>
          <w:lang w:val="en-US"/>
        </w:rPr>
        <w:t>Münster, Aschendorff,</w:t>
      </w:r>
      <w:r>
        <w:rPr>
          <w:lang w:val="en-US"/>
        </w:rPr>
        <w:t xml:space="preserve"> 1922, SS. 70-90</w:t>
      </w:r>
      <w:r w:rsidRPr="00FB6C42">
        <w:rPr>
          <w:lang w:val="en-US"/>
        </w:rPr>
        <w:t>.</w:t>
      </w:r>
      <w:r w:rsidRPr="003E5147">
        <w:rPr>
          <w:lang w:val="en-US"/>
        </w:rPr>
        <w:t xml:space="preserve"> VII+246 </w:t>
      </w:r>
      <w:r>
        <w:rPr>
          <w:lang w:val="en-US"/>
        </w:rPr>
        <w:t xml:space="preserve">S. </w:t>
      </w:r>
      <w:r w:rsidRPr="00125321">
        <w:rPr>
          <w:lang w:val="en-US"/>
        </w:rPr>
        <w:t>[PUC]</w:t>
      </w:r>
    </w:p>
    <w:p w:rsidR="00857C20" w:rsidRPr="00FC3312" w:rsidRDefault="00857C20" w:rsidP="002802EC">
      <w:pPr>
        <w:pStyle w:val="Ttulo5"/>
        <w:keepNext/>
        <w:spacing w:before="0"/>
        <w:rPr>
          <w:color w:val="FF0000"/>
          <w:lang w:val="es-ES_tradnl"/>
        </w:rPr>
      </w:pPr>
      <w:r w:rsidRPr="00FC3312">
        <w:rPr>
          <w:color w:val="FF0000"/>
          <w:lang w:val="es-ES_tradnl"/>
        </w:rPr>
        <w:t xml:space="preserve">Corpus </w:t>
      </w:r>
      <w:r w:rsidR="00E55DE6" w:rsidRPr="00FC3312">
        <w:rPr>
          <w:color w:val="FF0000"/>
          <w:lang w:val="es-ES_tradnl"/>
        </w:rPr>
        <w:t xml:space="preserve">philosophorum </w:t>
      </w:r>
      <w:r w:rsidRPr="00FC3312">
        <w:rPr>
          <w:color w:val="FF0000"/>
          <w:lang w:val="es-ES_tradnl"/>
        </w:rPr>
        <w:t>Teutonicorum</w:t>
      </w:r>
    </w:p>
    <w:p w:rsidR="00FB710A" w:rsidRPr="00CB65E4" w:rsidRDefault="00FB710A" w:rsidP="002802EC">
      <w:pPr>
        <w:pStyle w:val="PargrafoparaBibl"/>
        <w:widowControl/>
        <w:rPr>
          <w:color w:val="808080"/>
          <w:lang w:val="en-US"/>
        </w:rPr>
      </w:pPr>
      <w:r w:rsidRPr="00856FC3">
        <w:rPr>
          <w:color w:val="808080"/>
          <w:lang w:val="en-US"/>
        </w:rPr>
        <w:t xml:space="preserve">DIETRICH VON FREIBERG, </w:t>
      </w:r>
      <w:r w:rsidRPr="00856FC3">
        <w:rPr>
          <w:i/>
          <w:iCs/>
          <w:color w:val="808080"/>
          <w:lang w:val="en-US"/>
        </w:rPr>
        <w:t>Opera omnia I. Schriften zur Intellekttheorie</w:t>
      </w:r>
      <w:r w:rsidRPr="00856FC3">
        <w:rPr>
          <w:color w:val="808080"/>
          <w:lang w:val="en-US"/>
        </w:rPr>
        <w:t xml:space="preserve">. </w:t>
      </w:r>
      <w:r w:rsidRPr="00F61AE9">
        <w:rPr>
          <w:color w:val="808080"/>
          <w:lang w:val="en-US"/>
        </w:rPr>
        <w:t>Hrsg. von B. Mojsisch. Mit einem Vorwort und einer Einleitung von K. Flasch. CPT</w:t>
      </w:r>
      <w:r w:rsidR="00CB65E4">
        <w:rPr>
          <w:color w:val="808080"/>
          <w:lang w:val="en-US"/>
        </w:rPr>
        <w:t>MA, II,</w:t>
      </w:r>
      <w:r w:rsidR="002B2BD8">
        <w:rPr>
          <w:color w:val="808080"/>
          <w:lang w:val="en-US"/>
        </w:rPr>
        <w:t xml:space="preserve"> </w:t>
      </w:r>
      <w:r w:rsidR="00CB65E4">
        <w:rPr>
          <w:color w:val="808080"/>
          <w:lang w:val="en-US"/>
        </w:rPr>
        <w:t>1. Hamburg, Meiner, [1977] 2014.</w:t>
      </w:r>
      <w:r w:rsidR="00CB65E4" w:rsidRPr="00CB65E4">
        <w:rPr>
          <w:color w:val="808080"/>
          <w:lang w:val="en-US"/>
        </w:rPr>
        <w:t xml:space="preserve"> LII+216</w:t>
      </w:r>
      <w:r w:rsidR="00CB65E4">
        <w:rPr>
          <w:color w:val="808080"/>
          <w:lang w:val="en-US"/>
        </w:rPr>
        <w:t xml:space="preserve"> S.*</w:t>
      </w:r>
    </w:p>
    <w:p w:rsidR="00FB710A" w:rsidRPr="00C14727" w:rsidRDefault="00FB710A" w:rsidP="002802EC">
      <w:pPr>
        <w:pStyle w:val="PargrafoparaBibl"/>
        <w:widowControl/>
        <w:rPr>
          <w:lang w:val="en-US"/>
        </w:rPr>
      </w:pPr>
      <w:r w:rsidRPr="00DD2948">
        <w:rPr>
          <w:lang w:val="en-US"/>
        </w:rPr>
        <w:t xml:space="preserve">DIETRICH VON FREIBERG, </w:t>
      </w:r>
      <w:r w:rsidRPr="00DD2948">
        <w:rPr>
          <w:i/>
          <w:iCs/>
          <w:lang w:val="en-US"/>
        </w:rPr>
        <w:t xml:space="preserve">Opera omnia II. </w:t>
      </w:r>
      <w:r w:rsidRPr="00F61AE9">
        <w:rPr>
          <w:i/>
          <w:iCs/>
          <w:lang w:val="en-US"/>
        </w:rPr>
        <w:t>Schriften zur Metaphysik und Theologie</w:t>
      </w:r>
      <w:r w:rsidRPr="00F61AE9">
        <w:rPr>
          <w:lang w:val="en-US"/>
        </w:rPr>
        <w:t xml:space="preserve">. Hrsg. von R. Imbach et al. Mit einem Vorwort und einer Einleitung von K. Flasch. </w:t>
      </w:r>
      <w:r w:rsidRPr="00C14727">
        <w:rPr>
          <w:bCs/>
          <w:lang w:val="en-US"/>
        </w:rPr>
        <w:t>CPTMA</w:t>
      </w:r>
      <w:r w:rsidRPr="00C14727">
        <w:rPr>
          <w:lang w:val="en-US"/>
        </w:rPr>
        <w:t>, II,</w:t>
      </w:r>
      <w:r w:rsidR="002B2BD8">
        <w:rPr>
          <w:lang w:val="en-US"/>
        </w:rPr>
        <w:t xml:space="preserve"> </w:t>
      </w:r>
      <w:r w:rsidRPr="00C14727">
        <w:rPr>
          <w:lang w:val="en-US"/>
        </w:rPr>
        <w:t>2. Hamburg, Meiner, 1980. X</w:t>
      </w:r>
      <w:r w:rsidR="00B938B7">
        <w:rPr>
          <w:lang w:val="en-US"/>
        </w:rPr>
        <w:t>LVIII+403 S. [UFSCar] [USP]</w:t>
      </w:r>
    </w:p>
    <w:p w:rsidR="00FB710A" w:rsidRPr="00F61AE9" w:rsidRDefault="00FB710A" w:rsidP="002802EC">
      <w:pPr>
        <w:pStyle w:val="PargrafoparaBibl"/>
        <w:widowControl/>
        <w:rPr>
          <w:lang w:val="en-US"/>
        </w:rPr>
      </w:pPr>
      <w:r w:rsidRPr="00C14727">
        <w:rPr>
          <w:lang w:val="en-US"/>
        </w:rPr>
        <w:t xml:space="preserve">DIETRICH VON FREIBERG, </w:t>
      </w:r>
      <w:r w:rsidRPr="00C14727">
        <w:rPr>
          <w:i/>
          <w:iCs/>
          <w:lang w:val="en-US"/>
        </w:rPr>
        <w:t xml:space="preserve">Opera omnia III. </w:t>
      </w:r>
      <w:r w:rsidRPr="00F61AE9">
        <w:rPr>
          <w:i/>
          <w:iCs/>
          <w:lang w:val="en-US"/>
        </w:rPr>
        <w:t>Schriften zur Naturphilosophie und Metaphysik</w:t>
      </w:r>
      <w:r w:rsidRPr="00F61AE9">
        <w:rPr>
          <w:lang w:val="en-US"/>
        </w:rPr>
        <w:t xml:space="preserve">. Hrsg. von J.-D. Cavigioli, R. Imbach, B. Mojsisch, M. R. Pagnoni-Sturlese, R. Rehn und L. Sturlese. Mit einem Vorwort und einer Einleitung von K. Flasch. </w:t>
      </w:r>
      <w:r w:rsidRPr="00F61AE9">
        <w:rPr>
          <w:bCs/>
          <w:lang w:val="en-US"/>
        </w:rPr>
        <w:t>CPTMA</w:t>
      </w:r>
      <w:r w:rsidRPr="00F61AE9">
        <w:rPr>
          <w:lang w:val="en-US"/>
        </w:rPr>
        <w:t>, II,</w:t>
      </w:r>
      <w:r w:rsidR="002B2BD8">
        <w:rPr>
          <w:lang w:val="en-US"/>
        </w:rPr>
        <w:t xml:space="preserve"> </w:t>
      </w:r>
      <w:r w:rsidRPr="00F61AE9">
        <w:rPr>
          <w:lang w:val="en-US"/>
        </w:rPr>
        <w:t>3. Hamburg, Meiner, 1983. XCVI+399 S. [USP]</w:t>
      </w:r>
    </w:p>
    <w:p w:rsidR="00FB710A" w:rsidRPr="00F61AE9" w:rsidRDefault="00FB710A" w:rsidP="002802EC">
      <w:pPr>
        <w:pStyle w:val="PargrafoparaBibl"/>
        <w:widowControl/>
        <w:rPr>
          <w:lang w:val="en-US"/>
        </w:rPr>
      </w:pPr>
      <w:r w:rsidRPr="00F61AE9">
        <w:rPr>
          <w:lang w:val="en-US"/>
        </w:rPr>
        <w:t xml:space="preserve">DIETRICH VON FREIBERG, </w:t>
      </w:r>
      <w:r w:rsidRPr="00F61AE9">
        <w:rPr>
          <w:i/>
          <w:iCs/>
          <w:lang w:val="en-US"/>
        </w:rPr>
        <w:t>Opera omnia IV. Schriften zur Naturwissenschaft, Briefe</w:t>
      </w:r>
      <w:r w:rsidRPr="00F61AE9">
        <w:rPr>
          <w:lang w:val="en-US"/>
        </w:rPr>
        <w:t xml:space="preserve">. Hrsg. von M. R. Pagnoni-Sturlese, R. Rehn, L. Sturlese und W. A. Wallace. Mit einem Vorwort und einer Einleitung von K. Flasch. </w:t>
      </w:r>
      <w:r w:rsidRPr="00F61AE9">
        <w:rPr>
          <w:bCs/>
          <w:lang w:val="en-US"/>
        </w:rPr>
        <w:t>CPTMA</w:t>
      </w:r>
      <w:r w:rsidRPr="00F61AE9">
        <w:rPr>
          <w:lang w:val="en-US"/>
        </w:rPr>
        <w:t>, II,</w:t>
      </w:r>
      <w:r w:rsidR="002B2BD8">
        <w:rPr>
          <w:lang w:val="en-US"/>
        </w:rPr>
        <w:t xml:space="preserve"> </w:t>
      </w:r>
      <w:r w:rsidRPr="00F61AE9">
        <w:rPr>
          <w:lang w:val="en-US"/>
        </w:rPr>
        <w:t>4. Hamburg, Meiner, 1985. LVII+380 S. [USP]</w:t>
      </w:r>
    </w:p>
    <w:p w:rsidR="006A3D78" w:rsidRDefault="006A3D78" w:rsidP="004535FC">
      <w:pPr>
        <w:pStyle w:val="PargrafoparaBibl"/>
        <w:widowControl/>
        <w:rPr>
          <w:lang w:val="en-US"/>
        </w:rPr>
      </w:pPr>
      <w:bookmarkStart w:id="100" w:name="_Hlk486940025"/>
      <w:r>
        <w:rPr>
          <w:lang w:val="en-US"/>
        </w:rPr>
        <w:t>Suplementos</w:t>
      </w:r>
    </w:p>
    <w:p w:rsidR="004535FC" w:rsidRDefault="004535FC" w:rsidP="004535FC">
      <w:pPr>
        <w:pStyle w:val="PargrafoparaBibl"/>
        <w:widowControl/>
        <w:rPr>
          <w:lang w:val="en-US"/>
        </w:rPr>
      </w:pPr>
      <w:r w:rsidRPr="00F61AE9">
        <w:rPr>
          <w:lang w:val="en-US"/>
        </w:rPr>
        <w:t xml:space="preserve">MOJSISCH, B., </w:t>
      </w:r>
      <w:r w:rsidRPr="00F61AE9">
        <w:rPr>
          <w:i/>
          <w:iCs/>
          <w:lang w:val="en-US"/>
        </w:rPr>
        <w:t>Die Theorie des Intellekts bei Dietrich von Freiberg</w:t>
      </w:r>
      <w:r w:rsidRPr="00F61AE9">
        <w:rPr>
          <w:lang w:val="en-US"/>
        </w:rPr>
        <w:t xml:space="preserve">. </w:t>
      </w:r>
      <w:r w:rsidRPr="00F61AE9">
        <w:rPr>
          <w:bCs/>
          <w:lang w:val="en-US"/>
        </w:rPr>
        <w:t>CPTMA</w:t>
      </w:r>
      <w:r w:rsidRPr="00F61AE9">
        <w:rPr>
          <w:lang w:val="en-US"/>
        </w:rPr>
        <w:t xml:space="preserve">, Beiheft </w:t>
      </w:r>
      <w:r>
        <w:rPr>
          <w:lang w:val="en-US"/>
        </w:rPr>
        <w:t>1</w:t>
      </w:r>
      <w:r w:rsidRPr="00F61AE9">
        <w:rPr>
          <w:lang w:val="en-US"/>
        </w:rPr>
        <w:t>. Hamburg, Meiner, 1977. 103 S. [USP]</w:t>
      </w:r>
    </w:p>
    <w:p w:rsidR="004535FC" w:rsidRPr="00F61AE9" w:rsidRDefault="004535FC" w:rsidP="004535FC">
      <w:pPr>
        <w:pStyle w:val="PargrafoparaBibl"/>
        <w:widowControl/>
        <w:rPr>
          <w:lang w:val="en-US"/>
        </w:rPr>
      </w:pPr>
      <w:r w:rsidRPr="00F61AE9">
        <w:rPr>
          <w:lang w:val="en-US"/>
        </w:rPr>
        <w:t xml:space="preserve">FLASCH, K., Hrsg., </w:t>
      </w:r>
      <w:r w:rsidRPr="00F61AE9">
        <w:rPr>
          <w:i/>
          <w:iCs/>
          <w:lang w:val="en-US"/>
        </w:rPr>
        <w:t>Von Meister Dietrich zu Meister Eckhart</w:t>
      </w:r>
      <w:r w:rsidRPr="00F61AE9">
        <w:rPr>
          <w:lang w:val="en-US"/>
        </w:rPr>
        <w:t xml:space="preserve">. </w:t>
      </w:r>
      <w:r w:rsidRPr="00F61AE9">
        <w:rPr>
          <w:bCs/>
          <w:lang w:val="en-US"/>
        </w:rPr>
        <w:t>CPTMA</w:t>
      </w:r>
      <w:r w:rsidRPr="00F61AE9">
        <w:rPr>
          <w:lang w:val="en-US"/>
        </w:rPr>
        <w:t>, Beiheft 2. Hamburg, Meiner, 1984. XIII+192 S. [USP]</w:t>
      </w:r>
    </w:p>
    <w:p w:rsidR="00857C20" w:rsidRDefault="00857C20" w:rsidP="002802EC">
      <w:pPr>
        <w:pStyle w:val="PargrafoparaBibl"/>
        <w:widowControl/>
        <w:rPr>
          <w:lang w:val="en-US"/>
        </w:rPr>
      </w:pPr>
      <w:r w:rsidRPr="00BC4784">
        <w:rPr>
          <w:lang w:val="en-US"/>
        </w:rPr>
        <w:t xml:space="preserve">STURLESE, L., </w:t>
      </w:r>
      <w:r w:rsidRPr="00BC4784">
        <w:rPr>
          <w:i/>
          <w:lang w:val="en-US"/>
        </w:rPr>
        <w:t>Dokumente und Forschungen zu Leben und Werk Dietrichs von Freiberg</w:t>
      </w:r>
      <w:r w:rsidRPr="00BC4784">
        <w:rPr>
          <w:lang w:val="en-US"/>
        </w:rPr>
        <w:t xml:space="preserve">. </w:t>
      </w:r>
      <w:r w:rsidRPr="009409A4">
        <w:rPr>
          <w:bCs/>
          <w:lang w:val="en-US"/>
        </w:rPr>
        <w:t>CPTMA</w:t>
      </w:r>
      <w:r w:rsidRPr="009409A4">
        <w:rPr>
          <w:lang w:val="en-US"/>
        </w:rPr>
        <w:t>, Beiheft 3. Ham</w:t>
      </w:r>
      <w:r w:rsidRPr="00F61AE9">
        <w:rPr>
          <w:lang w:val="en-US"/>
        </w:rPr>
        <w:t>burg, M</w:t>
      </w:r>
      <w:r w:rsidR="00144328">
        <w:rPr>
          <w:lang w:val="en-US"/>
        </w:rPr>
        <w:t>einer, 1984. X+187 S. [USP]</w:t>
      </w:r>
    </w:p>
    <w:bookmarkEnd w:id="100"/>
    <w:p w:rsidR="004535FC" w:rsidRPr="00F61AE9" w:rsidRDefault="004535FC" w:rsidP="004535FC">
      <w:pPr>
        <w:pStyle w:val="PargrafoparaBibl"/>
        <w:widowControl/>
        <w:rPr>
          <w:lang w:val="en-US"/>
        </w:rPr>
      </w:pPr>
      <w:r w:rsidRPr="00F61AE9">
        <w:rPr>
          <w:lang w:val="en-US"/>
        </w:rPr>
        <w:t xml:space="preserve">BECCARISI, A., et al., </w:t>
      </w:r>
      <w:r>
        <w:rPr>
          <w:lang w:val="en-US"/>
        </w:rPr>
        <w:t>Hrsg</w:t>
      </w:r>
      <w:r w:rsidRPr="00F61AE9">
        <w:rPr>
          <w:lang w:val="en-US"/>
        </w:rPr>
        <w:t xml:space="preserve">., </w:t>
      </w:r>
      <w:r w:rsidRPr="00F61AE9">
        <w:rPr>
          <w:i/>
          <w:lang w:val="en-US"/>
        </w:rPr>
        <w:t xml:space="preserve">Per perscrutationem </w:t>
      </w:r>
      <w:r w:rsidRPr="00F61AE9">
        <w:rPr>
          <w:i/>
          <w:iCs/>
          <w:lang w:val="en-US"/>
        </w:rPr>
        <w:t>philosophicam. Neue Perspektiven der mittelalterlichen Forschung</w:t>
      </w:r>
      <w:r w:rsidRPr="00F61AE9">
        <w:rPr>
          <w:lang w:val="en-US"/>
        </w:rPr>
        <w:t xml:space="preserve">. </w:t>
      </w:r>
      <w:r w:rsidRPr="00F61AE9">
        <w:rPr>
          <w:bCs/>
          <w:lang w:val="en-US"/>
        </w:rPr>
        <w:t>CPTMA</w:t>
      </w:r>
      <w:r w:rsidRPr="00F61AE9">
        <w:rPr>
          <w:lang w:val="en-US"/>
        </w:rPr>
        <w:t>, Beiheft 4. Hamburg, Meiner, 2008. XI+495 S. [USP]</w:t>
      </w:r>
    </w:p>
    <w:p w:rsidR="00857C20" w:rsidRPr="0032252B" w:rsidRDefault="00AF0097" w:rsidP="002802EC">
      <w:pPr>
        <w:pStyle w:val="Ttulo5"/>
        <w:keepNext/>
        <w:spacing w:before="0"/>
        <w:rPr>
          <w:color w:val="FF0000"/>
          <w:lang w:val="en-US"/>
        </w:rPr>
      </w:pPr>
      <w:r>
        <w:rPr>
          <w:color w:val="FF0000"/>
          <w:lang w:val="en-US"/>
        </w:rPr>
        <w:lastRenderedPageBreak/>
        <w:t>Diversas</w:t>
      </w:r>
    </w:p>
    <w:p w:rsidR="00B95161" w:rsidRDefault="00B95161" w:rsidP="00B95161">
      <w:pPr>
        <w:pStyle w:val="PargrafoparaBibl"/>
        <w:widowControl/>
      </w:pPr>
      <w:bookmarkStart w:id="101" w:name="_Hlk487800574"/>
      <w:r>
        <w:t xml:space="preserve">DIETRICH VON FREIBERG, “De tempore”, “De mensuris” in STEGMÜLER, F., “Meister Dietrich von Freiberg über die Zeit und das Sein”, </w:t>
      </w:r>
      <w:r w:rsidRPr="00F61AE9">
        <w:rPr>
          <w:i/>
          <w:lang w:val="en-US"/>
        </w:rPr>
        <w:t>Archives d’histoire doctrinale et littéraire du moyen Âge</w:t>
      </w:r>
      <w:r w:rsidRPr="00F61AE9">
        <w:rPr>
          <w:lang w:val="en-US"/>
        </w:rPr>
        <w:t xml:space="preserve">, Paris, </w:t>
      </w:r>
      <w:r>
        <w:t>1940-1942, XIII, pp. 153-221.</w:t>
      </w:r>
      <w:r w:rsidRPr="00B95161">
        <w:rPr>
          <w:lang w:val="en-US"/>
        </w:rPr>
        <w:t xml:space="preserve"> </w:t>
      </w:r>
      <w:r>
        <w:rPr>
          <w:lang w:val="en-US"/>
        </w:rPr>
        <w:t>[USP]</w:t>
      </w:r>
    </w:p>
    <w:p w:rsidR="004A6B3A" w:rsidRPr="00F61AE9" w:rsidRDefault="004A6B3A" w:rsidP="00810FAB">
      <w:pPr>
        <w:pStyle w:val="PargrafoparaBibl"/>
        <w:widowControl/>
        <w:rPr>
          <w:lang w:val="en-US"/>
        </w:rPr>
      </w:pPr>
      <w:r w:rsidRPr="00F61AE9">
        <w:rPr>
          <w:lang w:val="en-US"/>
        </w:rPr>
        <w:t xml:space="preserve">DIETRICH VON FREIBERG, </w:t>
      </w:r>
      <w:r w:rsidRPr="00F61AE9">
        <w:rPr>
          <w:i/>
          <w:iCs/>
          <w:lang w:val="en-US"/>
        </w:rPr>
        <w:t>Abhandlung über die Akzidentien</w:t>
      </w:r>
      <w:r w:rsidRPr="00F61AE9">
        <w:rPr>
          <w:lang w:val="en-US"/>
        </w:rPr>
        <w:t xml:space="preserve">. </w:t>
      </w:r>
      <w:r>
        <w:rPr>
          <w:lang w:val="en-US"/>
        </w:rPr>
        <w:t>A</w:t>
      </w:r>
      <w:r w:rsidRPr="002B21B4">
        <w:rPr>
          <w:lang w:val="en-US"/>
        </w:rPr>
        <w:t xml:space="preserve">uf der Grundlage des Textes der kritischen Ausgabe von </w:t>
      </w:r>
      <w:r>
        <w:rPr>
          <w:lang w:val="en-US"/>
        </w:rPr>
        <w:t>M. R.</w:t>
      </w:r>
      <w:r w:rsidRPr="002B21B4">
        <w:rPr>
          <w:lang w:val="en-US"/>
        </w:rPr>
        <w:t xml:space="preserve"> Pagnoni-Sturlese</w:t>
      </w:r>
      <w:r>
        <w:rPr>
          <w:lang w:val="en-US"/>
        </w:rPr>
        <w:t>.</w:t>
      </w:r>
      <w:r w:rsidRPr="002B21B4">
        <w:rPr>
          <w:lang w:val="en-US"/>
        </w:rPr>
        <w:t xml:space="preserve"> Einleitung und Begriffsregister versehen von K</w:t>
      </w:r>
      <w:r>
        <w:rPr>
          <w:lang w:val="en-US"/>
        </w:rPr>
        <w:t>.</w:t>
      </w:r>
      <w:r w:rsidRPr="002B21B4">
        <w:rPr>
          <w:lang w:val="en-US"/>
        </w:rPr>
        <w:t>-H</w:t>
      </w:r>
      <w:r>
        <w:rPr>
          <w:lang w:val="en-US"/>
        </w:rPr>
        <w:t>.</w:t>
      </w:r>
      <w:r w:rsidRPr="002B21B4">
        <w:rPr>
          <w:lang w:val="en-US"/>
        </w:rPr>
        <w:t xml:space="preserve"> Kandler.</w:t>
      </w:r>
      <w:r>
        <w:rPr>
          <w:lang w:val="en-US"/>
        </w:rPr>
        <w:t xml:space="preserve"> </w:t>
      </w:r>
      <w:r w:rsidRPr="004A3477">
        <w:rPr>
          <w:lang w:val="en-US"/>
        </w:rPr>
        <w:t>Vorwort und ü</w:t>
      </w:r>
      <w:r w:rsidRPr="00F61AE9">
        <w:rPr>
          <w:lang w:val="en-US"/>
        </w:rPr>
        <w:t xml:space="preserve">bers. </w:t>
      </w:r>
      <w:r>
        <w:rPr>
          <w:lang w:val="en-US"/>
        </w:rPr>
        <w:t xml:space="preserve">von </w:t>
      </w:r>
      <w:r w:rsidRPr="002B21B4">
        <w:rPr>
          <w:lang w:val="en-US"/>
        </w:rPr>
        <w:t>B</w:t>
      </w:r>
      <w:r>
        <w:rPr>
          <w:lang w:val="en-US"/>
        </w:rPr>
        <w:t>.</w:t>
      </w:r>
      <w:r w:rsidRPr="002B21B4">
        <w:rPr>
          <w:lang w:val="en-US"/>
        </w:rPr>
        <w:t xml:space="preserve"> Mojsisch</w:t>
      </w:r>
      <w:r w:rsidRPr="00F61AE9">
        <w:rPr>
          <w:lang w:val="en-US"/>
        </w:rPr>
        <w:t>. Philosophische Bibliothek. Hamburg, Felix Meiner 1994.</w:t>
      </w:r>
      <w:r>
        <w:rPr>
          <w:lang w:val="en-US"/>
        </w:rPr>
        <w:t xml:space="preserve"> </w:t>
      </w:r>
      <w:r w:rsidRPr="002B21B4">
        <w:rPr>
          <w:lang w:val="en-US"/>
        </w:rPr>
        <w:t>XLVIII+</w:t>
      </w:r>
      <w:r>
        <w:rPr>
          <w:lang w:val="en-US"/>
        </w:rPr>
        <w:t>144 S. [USP]</w:t>
      </w:r>
    </w:p>
    <w:p w:rsidR="00FB710A" w:rsidRPr="006A3D78" w:rsidRDefault="00FB710A" w:rsidP="002802EC">
      <w:pPr>
        <w:pStyle w:val="PargrafoparaBibl"/>
        <w:widowControl/>
      </w:pPr>
      <w:bookmarkStart w:id="102" w:name="_Hlk487801480"/>
      <w:r w:rsidRPr="0032252B">
        <w:rPr>
          <w:lang w:val="en-US"/>
        </w:rPr>
        <w:t xml:space="preserve">DIETRICH DE FREIBERG, </w:t>
      </w:r>
      <w:r w:rsidRPr="0032252B">
        <w:rPr>
          <w:i/>
          <w:lang w:val="en-US"/>
        </w:rPr>
        <w:t>Œuvres choisies</w:t>
      </w:r>
      <w:r w:rsidR="00915357">
        <w:rPr>
          <w:i/>
          <w:lang w:val="en-US"/>
        </w:rPr>
        <w:t>, I.</w:t>
      </w:r>
      <w:r w:rsidRPr="00F61AE9">
        <w:rPr>
          <w:i/>
          <w:lang w:val="en-US"/>
        </w:rPr>
        <w:t xml:space="preserve"> Substance, quidité et accidents</w:t>
      </w:r>
      <w:r w:rsidRPr="00F61AE9">
        <w:rPr>
          <w:lang w:val="en-US"/>
        </w:rPr>
        <w:t xml:space="preserve">. Intr. K. Flash. Tr. et notes C. König-Pralong et R. Imbach. </w:t>
      </w:r>
      <w:r w:rsidRPr="006A3D78">
        <w:t xml:space="preserve">Bibliothèque des textes philosophiques. Paris, Vrin, 2008. 222 p. </w:t>
      </w:r>
      <w:r w:rsidR="00810FAB" w:rsidRPr="006A3D78">
        <w:t xml:space="preserve">[UFSCar] </w:t>
      </w:r>
      <w:r w:rsidRPr="006A3D78">
        <w:t xml:space="preserve">[UNICAMP] </w:t>
      </w:r>
      <w:r w:rsidR="00A538C8" w:rsidRPr="006A3D78">
        <w:t xml:space="preserve">[UNIFESP] </w:t>
      </w:r>
      <w:r w:rsidRPr="006A3D78">
        <w:t>[USP]</w:t>
      </w:r>
    </w:p>
    <w:p w:rsidR="00915357" w:rsidRPr="00690426" w:rsidRDefault="00915357" w:rsidP="00915357">
      <w:pPr>
        <w:pStyle w:val="PargrafoparaBibl"/>
        <w:widowControl/>
        <w:rPr>
          <w:color w:val="808080" w:themeColor="background1" w:themeShade="80"/>
          <w:lang w:val="en-US"/>
        </w:rPr>
      </w:pPr>
      <w:bookmarkStart w:id="103" w:name="_Hlk487800206"/>
      <w:bookmarkEnd w:id="101"/>
      <w:bookmarkEnd w:id="102"/>
      <w:r w:rsidRPr="00690426">
        <w:rPr>
          <w:color w:val="808080" w:themeColor="background1" w:themeShade="80"/>
        </w:rPr>
        <w:t xml:space="preserve">DIETRICH DE FREIBERG, </w:t>
      </w:r>
      <w:r w:rsidRPr="00690426">
        <w:rPr>
          <w:i/>
          <w:color w:val="808080" w:themeColor="background1" w:themeShade="80"/>
        </w:rPr>
        <w:t xml:space="preserve">Œuvres choisies, II. </w:t>
      </w:r>
      <w:r w:rsidRPr="00915357">
        <w:rPr>
          <w:i/>
          <w:color w:val="808080" w:themeColor="background1" w:themeShade="80"/>
        </w:rPr>
        <w:t>La vision béatifique</w:t>
      </w:r>
      <w:r w:rsidRPr="00915357">
        <w:rPr>
          <w:color w:val="808080" w:themeColor="background1" w:themeShade="80"/>
        </w:rPr>
        <w:t xml:space="preserve">. </w:t>
      </w:r>
      <w:r w:rsidRPr="00690426">
        <w:rPr>
          <w:color w:val="808080" w:themeColor="background1" w:themeShade="80"/>
        </w:rPr>
        <w:t xml:space="preserve">Éd. bilingue sous la direction de R. Imbach et A. de Libera. </w:t>
      </w:r>
      <w:r w:rsidRPr="00915357">
        <w:rPr>
          <w:color w:val="808080" w:themeColor="background1" w:themeShade="80"/>
          <w:lang w:val="en-US"/>
        </w:rPr>
        <w:t>Tr. A.-S. R. Fabre. Bibliothèque des textes philosophiques. Paris, Vrin, 2012. 384 p.</w:t>
      </w:r>
    </w:p>
    <w:bookmarkEnd w:id="103"/>
    <w:p w:rsidR="00C45D9C" w:rsidRPr="00AD2E6C" w:rsidRDefault="00FB710A" w:rsidP="002802EC">
      <w:pPr>
        <w:pStyle w:val="PargrafoparaBibl"/>
        <w:widowControl/>
        <w:rPr>
          <w:lang w:val="en-US"/>
        </w:rPr>
      </w:pPr>
      <w:r w:rsidRPr="00F61AE9">
        <w:rPr>
          <w:lang w:val="en-US"/>
        </w:rPr>
        <w:t xml:space="preserve">DIETRICH OF FREIBERG, </w:t>
      </w:r>
      <w:r w:rsidRPr="00F61AE9">
        <w:rPr>
          <w:i/>
          <w:lang w:val="en-US"/>
        </w:rPr>
        <w:t xml:space="preserve">Treatise of the </w:t>
      </w:r>
      <w:r w:rsidR="00BC4784" w:rsidRPr="00F61AE9">
        <w:rPr>
          <w:i/>
          <w:lang w:val="en-US"/>
        </w:rPr>
        <w:t xml:space="preserve">intellect </w:t>
      </w:r>
      <w:r w:rsidRPr="00F61AE9">
        <w:rPr>
          <w:i/>
          <w:lang w:val="en-US"/>
        </w:rPr>
        <w:t>and the intelligible</w:t>
      </w:r>
      <w:r w:rsidR="000C57C7">
        <w:rPr>
          <w:i/>
          <w:lang w:val="en-US"/>
        </w:rPr>
        <w:t xml:space="preserve"> (</w:t>
      </w:r>
      <w:r w:rsidR="000C57C7" w:rsidRPr="000C57C7">
        <w:rPr>
          <w:rStyle w:val="field-content"/>
          <w:i/>
          <w:lang w:val="en-US"/>
        </w:rPr>
        <w:t>Tractatus de intellectu et intelligibili)</w:t>
      </w:r>
      <w:r w:rsidRPr="00F61AE9">
        <w:rPr>
          <w:lang w:val="en-US"/>
        </w:rPr>
        <w:t xml:space="preserve">. Tr. </w:t>
      </w:r>
      <w:r w:rsidR="00B938B7" w:rsidRPr="00B938B7">
        <w:rPr>
          <w:lang w:val="en-US"/>
        </w:rPr>
        <w:t xml:space="preserve">with an intr and notes by </w:t>
      </w:r>
      <w:r w:rsidRPr="00F61AE9">
        <w:rPr>
          <w:lang w:val="en-US"/>
        </w:rPr>
        <w:t xml:space="preserve">M. L. Führer. Mediaeval philosophical texts in translation, 31. Milwaukee, Marquette UP, 1992. </w:t>
      </w:r>
      <w:r w:rsidR="00B938B7" w:rsidRPr="00AD2E6C">
        <w:rPr>
          <w:lang w:val="en-US"/>
        </w:rPr>
        <w:t>135 p. [UFSCar] [USP]</w:t>
      </w:r>
    </w:p>
    <w:p w:rsidR="00FB710A" w:rsidRPr="00F61AE9" w:rsidRDefault="00C45D9C" w:rsidP="002802EC">
      <w:pPr>
        <w:pStyle w:val="PargrafoparaBibl"/>
        <w:widowControl/>
      </w:pPr>
      <w:r w:rsidRPr="00C45D9C">
        <w:rPr>
          <w:bCs/>
          <w:szCs w:val="24"/>
        </w:rPr>
        <w:t>TEODORICO DI FREIBERG</w:t>
      </w:r>
      <w:r>
        <w:rPr>
          <w:bCs/>
          <w:szCs w:val="24"/>
        </w:rPr>
        <w:t>,</w:t>
      </w:r>
      <w:r w:rsidRPr="00C45D9C">
        <w:rPr>
          <w:bCs/>
          <w:szCs w:val="24"/>
        </w:rPr>
        <w:t xml:space="preserve"> </w:t>
      </w:r>
      <w:r w:rsidRPr="00C45D9C">
        <w:rPr>
          <w:bCs/>
          <w:i/>
          <w:szCs w:val="24"/>
        </w:rPr>
        <w:t>L’Origine delle realtà predicamentali</w:t>
      </w:r>
      <w:r>
        <w:rPr>
          <w:bCs/>
          <w:szCs w:val="24"/>
        </w:rPr>
        <w:t>. I</w:t>
      </w:r>
      <w:r w:rsidRPr="00C45D9C">
        <w:rPr>
          <w:bCs/>
          <w:szCs w:val="24"/>
        </w:rPr>
        <w:t>ntr</w:t>
      </w:r>
      <w:r>
        <w:rPr>
          <w:bCs/>
          <w:szCs w:val="24"/>
        </w:rPr>
        <w:t>.</w:t>
      </w:r>
      <w:r w:rsidRPr="00C45D9C">
        <w:rPr>
          <w:bCs/>
          <w:szCs w:val="24"/>
        </w:rPr>
        <w:t>, t</w:t>
      </w:r>
      <w:r>
        <w:rPr>
          <w:bCs/>
          <w:szCs w:val="24"/>
        </w:rPr>
        <w:t>r.</w:t>
      </w:r>
      <w:r w:rsidRPr="00C45D9C">
        <w:rPr>
          <w:bCs/>
          <w:szCs w:val="24"/>
        </w:rPr>
        <w:t>, note e apparati di A</w:t>
      </w:r>
      <w:r>
        <w:rPr>
          <w:bCs/>
          <w:szCs w:val="24"/>
        </w:rPr>
        <w:t>.</w:t>
      </w:r>
      <w:r w:rsidRPr="00C45D9C">
        <w:rPr>
          <w:bCs/>
          <w:szCs w:val="24"/>
        </w:rPr>
        <w:t xml:space="preserve"> Colli.</w:t>
      </w:r>
      <w:r w:rsidR="00087F4D">
        <w:rPr>
          <w:bCs/>
          <w:szCs w:val="24"/>
        </w:rPr>
        <w:t xml:space="preserve"> </w:t>
      </w:r>
      <w:r w:rsidRPr="00C45D9C">
        <w:rPr>
          <w:szCs w:val="24"/>
        </w:rPr>
        <w:t>Milano</w:t>
      </w:r>
      <w:r>
        <w:rPr>
          <w:szCs w:val="24"/>
        </w:rPr>
        <w:t xml:space="preserve">, Bompiani, </w:t>
      </w:r>
      <w:r w:rsidR="00087F4D">
        <w:rPr>
          <w:szCs w:val="24"/>
        </w:rPr>
        <w:t xml:space="preserve">2010. </w:t>
      </w:r>
      <w:r>
        <w:rPr>
          <w:szCs w:val="24"/>
        </w:rPr>
        <w:t>316 p. [UNICAMP]</w:t>
      </w:r>
    </w:p>
    <w:p w:rsidR="00FB710A" w:rsidRPr="00BC4784" w:rsidRDefault="00FB710A" w:rsidP="002802EC">
      <w:pPr>
        <w:pStyle w:val="PargrafoparaBibl"/>
        <w:widowControl/>
      </w:pPr>
      <w:r w:rsidRPr="00F61AE9">
        <w:t>DEITRICH DE FRIEBERG</w:t>
      </w:r>
      <w:r w:rsidRPr="00F61AE9">
        <w:rPr>
          <w:i/>
          <w:iCs/>
        </w:rPr>
        <w:t xml:space="preserve">, </w:t>
      </w:r>
      <w:r w:rsidRPr="00F61AE9">
        <w:t xml:space="preserve">“De ente et essentia” in </w:t>
      </w:r>
      <w:r w:rsidRPr="00F61AE9">
        <w:rPr>
          <w:i/>
          <w:iCs/>
        </w:rPr>
        <w:t>L’être et l’essence: le vocabulaire médiéval de l’ontologie. Deux traités</w:t>
      </w:r>
      <w:r w:rsidRPr="00F61AE9">
        <w:t xml:space="preserve"> De ente et essentia </w:t>
      </w:r>
      <w:r w:rsidRPr="00F61AE9">
        <w:rPr>
          <w:i/>
          <w:iCs/>
        </w:rPr>
        <w:t>de Thomas d’Aquin et de Deitrich de Frieberg</w:t>
      </w:r>
      <w:r w:rsidRPr="00F61AE9">
        <w:t xml:space="preserve">. Présentés et tr. par A. de Libera et C. Michon. </w:t>
      </w:r>
      <w:r w:rsidRPr="00BC4784">
        <w:t>Paris, Seuil, 1996. 1999. 257 p. [UNICAMP] [USP]</w:t>
      </w:r>
    </w:p>
    <w:p w:rsidR="00BC4784" w:rsidRPr="009409A4" w:rsidRDefault="00BC4784" w:rsidP="002802EC">
      <w:pPr>
        <w:pStyle w:val="PargrafoparaBibl"/>
        <w:widowControl/>
        <w:rPr>
          <w:color w:val="808080" w:themeColor="background1" w:themeShade="80"/>
          <w:lang w:val="en-US"/>
        </w:rPr>
      </w:pPr>
      <w:r w:rsidRPr="00BC4784">
        <w:rPr>
          <w:color w:val="808080" w:themeColor="background1" w:themeShade="80"/>
        </w:rPr>
        <w:t>TEODORICO DE FREIBE</w:t>
      </w:r>
      <w:r w:rsidR="00C14727">
        <w:rPr>
          <w:color w:val="808080" w:themeColor="background1" w:themeShade="80"/>
        </w:rPr>
        <w:t xml:space="preserve">RG, </w:t>
      </w:r>
      <w:r w:rsidRPr="00BC4784">
        <w:rPr>
          <w:i/>
          <w:color w:val="808080" w:themeColor="background1" w:themeShade="80"/>
        </w:rPr>
        <w:t>O ente e a essência</w:t>
      </w:r>
      <w:r w:rsidRPr="00BC4784">
        <w:rPr>
          <w:color w:val="808080" w:themeColor="background1" w:themeShade="80"/>
        </w:rPr>
        <w:t xml:space="preserve">. Tr., apresentação e notas de M. S. Carvalho. </w:t>
      </w:r>
      <w:r w:rsidRPr="009409A4">
        <w:rPr>
          <w:color w:val="808080" w:themeColor="background1" w:themeShade="80"/>
          <w:lang w:val="en-US"/>
        </w:rPr>
        <w:t>Coimbra, Minerva, 2003. 74 p.*</w:t>
      </w:r>
    </w:p>
    <w:p w:rsidR="0009019B" w:rsidRDefault="0009019B" w:rsidP="002802EC">
      <w:pPr>
        <w:pStyle w:val="Ttulo5"/>
        <w:keepNext/>
        <w:spacing w:before="0"/>
        <w:rPr>
          <w:color w:val="FF0000"/>
          <w:lang w:val="en-US"/>
        </w:rPr>
      </w:pPr>
      <w:r>
        <w:rPr>
          <w:color w:val="FF0000"/>
          <w:lang w:val="en-US"/>
        </w:rPr>
        <w:t>Antologias</w:t>
      </w:r>
    </w:p>
    <w:p w:rsidR="007F022A" w:rsidRDefault="007F022A" w:rsidP="002802EC">
      <w:pPr>
        <w:pStyle w:val="PargrafoparaBibl"/>
        <w:widowControl/>
        <w:rPr>
          <w:bCs/>
          <w:szCs w:val="24"/>
          <w:lang w:val="en-US"/>
        </w:rPr>
      </w:pPr>
      <w:r w:rsidRPr="008D19EC">
        <w:rPr>
          <w:bCs/>
          <w:szCs w:val="24"/>
          <w:lang w:val="en-US"/>
        </w:rPr>
        <w:t>THEODORIC OF FREIBERG, “On the rainbow”</w:t>
      </w:r>
      <w:r w:rsidRPr="00732039">
        <w:rPr>
          <w:bCs/>
          <w:szCs w:val="24"/>
          <w:lang w:val="en-US"/>
        </w:rPr>
        <w:t xml:space="preserve"> </w:t>
      </w:r>
      <w:r>
        <w:rPr>
          <w:bCs/>
          <w:szCs w:val="24"/>
          <w:lang w:val="en-US"/>
        </w:rPr>
        <w:t xml:space="preserve">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707620" w:rsidRPr="00C07DC9" w:rsidRDefault="00707620" w:rsidP="002802EC">
      <w:pPr>
        <w:pStyle w:val="PargrafoparaBibl"/>
        <w:widowControl/>
        <w:rPr>
          <w:noProof/>
          <w:color w:val="808080"/>
          <w:szCs w:val="24"/>
          <w:lang w:val="en-US"/>
        </w:rPr>
      </w:pPr>
      <w:r w:rsidRPr="00C07DC9">
        <w:rPr>
          <w:noProof/>
          <w:color w:val="808080"/>
          <w:szCs w:val="24"/>
          <w:lang w:val="en-US"/>
        </w:rPr>
        <w:t xml:space="preserve">PERLER, D., und SCHIERBAUM, S., Hrgs., </w:t>
      </w:r>
      <w:r w:rsidRPr="00C07DC9">
        <w:rPr>
          <w:i/>
          <w:noProof/>
          <w:color w:val="808080"/>
          <w:szCs w:val="24"/>
          <w:lang w:val="en-US"/>
        </w:rPr>
        <w:t xml:space="preserve">Selbstbezug und Selbstwissen: Texte zu </w:t>
      </w:r>
      <w:r w:rsidR="00C14727">
        <w:rPr>
          <w:i/>
          <w:noProof/>
          <w:color w:val="808080"/>
          <w:szCs w:val="24"/>
          <w:lang w:val="en-US"/>
        </w:rPr>
        <w:t xml:space="preserve">einer mittelalterlichen Debatte </w:t>
      </w:r>
      <w:r w:rsidRPr="00C07DC9">
        <w:rPr>
          <w:i/>
          <w:noProof/>
          <w:color w:val="808080"/>
          <w:szCs w:val="24"/>
          <w:lang w:val="en-US"/>
        </w:rPr>
        <w:t>Broschiert</w:t>
      </w:r>
      <w:r w:rsidRPr="00C07DC9">
        <w:rPr>
          <w:noProof/>
          <w:color w:val="808080"/>
          <w:szCs w:val="24"/>
          <w:lang w:val="en-US"/>
        </w:rPr>
        <w:t>. Frankfurt am Main, Klostermann, 2014. 526 S.*</w:t>
      </w:r>
    </w:p>
    <w:p w:rsidR="00FB710A" w:rsidRPr="005722F9" w:rsidRDefault="00AA4FB5" w:rsidP="002802EC">
      <w:pPr>
        <w:pStyle w:val="Ttulo5"/>
        <w:keepNext/>
        <w:spacing w:before="0"/>
        <w:rPr>
          <w:color w:val="FF0000"/>
          <w:lang w:val="en-US"/>
        </w:rPr>
      </w:pPr>
      <w:r>
        <w:rPr>
          <w:color w:val="FF0000"/>
          <w:lang w:val="en-US"/>
        </w:rPr>
        <w:lastRenderedPageBreak/>
        <w:t>Comentadores</w:t>
      </w:r>
    </w:p>
    <w:p w:rsidR="00FB710A" w:rsidRPr="006A3D78" w:rsidRDefault="00FB710A" w:rsidP="00B95161">
      <w:pPr>
        <w:pStyle w:val="PargrafoparaBibl"/>
        <w:keepNext/>
        <w:widowControl/>
      </w:pPr>
      <w:r w:rsidRPr="008B3618">
        <w:rPr>
          <w:lang w:val="en-US"/>
        </w:rPr>
        <w:t xml:space="preserve">BIARD, J., et al., éds., </w:t>
      </w:r>
      <w:r w:rsidRPr="008B3618">
        <w:rPr>
          <w:i/>
          <w:lang w:val="en-US"/>
        </w:rPr>
        <w:t>Recherches sur Dietrich de Freiberg</w:t>
      </w:r>
      <w:r w:rsidRPr="008B3618">
        <w:rPr>
          <w:lang w:val="en-US"/>
        </w:rPr>
        <w:t>.</w:t>
      </w:r>
      <w:r w:rsidRPr="008B3618">
        <w:rPr>
          <w:bCs/>
          <w:lang w:val="en-US"/>
        </w:rPr>
        <w:t xml:space="preserve"> </w:t>
      </w:r>
      <w:r w:rsidR="00CA7D24" w:rsidRPr="006A3D78">
        <w:rPr>
          <w:bCs/>
        </w:rPr>
        <w:t xml:space="preserve">Studia artistarum, </w:t>
      </w:r>
      <w:r w:rsidRPr="006A3D78">
        <w:rPr>
          <w:bCs/>
        </w:rPr>
        <w:t>19. Turnhout, Brepols, 2009.</w:t>
      </w:r>
      <w:r w:rsidRPr="006A3D78">
        <w:t xml:space="preserve"> 270 p. [UFSCar] </w:t>
      </w:r>
      <w:r w:rsidR="00C45D9C" w:rsidRPr="006A3D78">
        <w:t xml:space="preserve">[UNICAMP] </w:t>
      </w:r>
      <w:r w:rsidR="00C05799" w:rsidRPr="006A3D78">
        <w:t>[USP] {</w:t>
      </w:r>
      <w:r w:rsidRPr="006A3D78">
        <w:t>NA</w:t>
      </w:r>
      <w:r w:rsidR="00C05799" w:rsidRPr="006A3D78">
        <w:t>}</w:t>
      </w:r>
    </w:p>
    <w:p w:rsidR="00FB710A" w:rsidRPr="00CB717D" w:rsidRDefault="00FB710A" w:rsidP="002802EC">
      <w:pPr>
        <w:pStyle w:val="PargrafoparaBibl"/>
        <w:widowControl/>
      </w:pPr>
      <w:r w:rsidRPr="006A3D78">
        <w:t xml:space="preserve">BOULNOIS, O., éd., </w:t>
      </w:r>
      <w:r w:rsidR="00C843C8" w:rsidRPr="006A3D78">
        <w:rPr>
          <w:i/>
        </w:rPr>
        <w:t xml:space="preserve">Généalogies du sujet. </w:t>
      </w:r>
      <w:r w:rsidR="00C843C8">
        <w:rPr>
          <w:i/>
        </w:rPr>
        <w:t xml:space="preserve">De saint Anselme </w:t>
      </w:r>
      <w:r w:rsidRPr="00F61AE9">
        <w:rPr>
          <w:i/>
        </w:rPr>
        <w:t>à Malebranche</w:t>
      </w:r>
      <w:r w:rsidRPr="00F61AE9">
        <w:t xml:space="preserve">. </w:t>
      </w:r>
      <w:r w:rsidRPr="00CB717D">
        <w:t xml:space="preserve">Bibliothèque d’histoire de la philosophie. Paris, Vrin, 2007. 320 p. </w:t>
      </w:r>
      <w:r w:rsidR="00BF0F85" w:rsidRPr="0049473A">
        <w:t xml:space="preserve">[PUC] </w:t>
      </w:r>
      <w:r w:rsidRPr="00CB717D">
        <w:t>[UNIFESP]</w:t>
      </w:r>
    </w:p>
    <w:p w:rsidR="00E37F25" w:rsidRDefault="00E37F25" w:rsidP="002802EC">
      <w:pPr>
        <w:pStyle w:val="PargrafoparaBibl"/>
        <w:widowControl/>
      </w:pPr>
      <w:r w:rsidRPr="00E37F25">
        <w:t>CALMA, D</w:t>
      </w:r>
      <w:r>
        <w:t>.</w:t>
      </w:r>
      <w:r w:rsidR="00C14727">
        <w:t xml:space="preserve">, </w:t>
      </w:r>
      <w:r w:rsidRPr="00E37F25">
        <w:rPr>
          <w:i/>
        </w:rPr>
        <w:t xml:space="preserve">Le poids de la citation. Étude sur les </w:t>
      </w:r>
      <w:r w:rsidR="00C14727">
        <w:rPr>
          <w:i/>
        </w:rPr>
        <w:t xml:space="preserve">sources arabes et grecques dans </w:t>
      </w:r>
      <w:r w:rsidRPr="00E37F25">
        <w:rPr>
          <w:i/>
        </w:rPr>
        <w:t>l’œuvre de Dietrich de Freiberg</w:t>
      </w:r>
      <w:r w:rsidRPr="00E37F25">
        <w:t>. Fribourg, Academic Press, 2010. XXVI+388 p.</w:t>
      </w:r>
      <w:r w:rsidRPr="00E37F25">
        <w:rPr>
          <w:color w:val="808080" w:themeColor="background1" w:themeShade="80"/>
        </w:rPr>
        <w:t>*</w:t>
      </w:r>
      <w:r w:rsidRPr="00E37F25">
        <w:t xml:space="preserve"> [UNICAMP]</w:t>
      </w:r>
    </w:p>
    <w:p w:rsidR="00997262" w:rsidRPr="00997262" w:rsidRDefault="00997262" w:rsidP="002802EC">
      <w:pPr>
        <w:pStyle w:val="PargrafoparaBibl"/>
        <w:widowControl/>
        <w:rPr>
          <w:lang w:val="en-US"/>
        </w:rPr>
      </w:pPr>
      <w:r w:rsidRPr="00997262">
        <w:rPr>
          <w:bCs/>
          <w:szCs w:val="24"/>
        </w:rPr>
        <w:t>COLLI</w:t>
      </w:r>
      <w:r>
        <w:rPr>
          <w:bCs/>
          <w:szCs w:val="24"/>
        </w:rPr>
        <w:t>, A.,</w:t>
      </w:r>
      <w:r w:rsidRPr="00997262">
        <w:rPr>
          <w:bCs/>
          <w:szCs w:val="24"/>
        </w:rPr>
        <w:t xml:space="preserve"> </w:t>
      </w:r>
      <w:r w:rsidRPr="00997262">
        <w:rPr>
          <w:bCs/>
          <w:i/>
          <w:szCs w:val="24"/>
        </w:rPr>
        <w:t>Tracce agostiniane nell’opera di Teodorico di Freiberg</w:t>
      </w:r>
      <w:r w:rsidR="00C14727">
        <w:rPr>
          <w:bCs/>
          <w:szCs w:val="24"/>
        </w:rPr>
        <w:t xml:space="preserve">. </w:t>
      </w:r>
      <w:r w:rsidRPr="00997262">
        <w:rPr>
          <w:szCs w:val="24"/>
        </w:rPr>
        <w:t>Genova</w:t>
      </w:r>
      <w:r>
        <w:rPr>
          <w:szCs w:val="24"/>
        </w:rPr>
        <w:t xml:space="preserve">, Marietti, </w:t>
      </w:r>
      <w:r w:rsidRPr="00997262">
        <w:rPr>
          <w:szCs w:val="24"/>
        </w:rPr>
        <w:t>2010</w:t>
      </w:r>
      <w:r>
        <w:rPr>
          <w:szCs w:val="24"/>
        </w:rPr>
        <w:t xml:space="preserve">. </w:t>
      </w:r>
      <w:r w:rsidRPr="00997262">
        <w:rPr>
          <w:szCs w:val="24"/>
          <w:lang w:val="en-US"/>
        </w:rPr>
        <w:t>196 p. [UNICAMP]</w:t>
      </w:r>
    </w:p>
    <w:p w:rsidR="00FB710A" w:rsidRPr="00F61AE9" w:rsidRDefault="00FB710A" w:rsidP="002802EC">
      <w:pPr>
        <w:pStyle w:val="PargrafoparaBibl"/>
        <w:widowControl/>
        <w:rPr>
          <w:szCs w:val="24"/>
          <w:lang w:val="en-US"/>
        </w:rPr>
      </w:pPr>
      <w:r w:rsidRPr="00997262">
        <w:rPr>
          <w:szCs w:val="24"/>
          <w:lang w:val="en-US"/>
        </w:rPr>
        <w:t xml:space="preserve">CROMBIE, A. C., </w:t>
      </w:r>
      <w:r w:rsidRPr="00997262">
        <w:rPr>
          <w:i/>
          <w:iCs/>
          <w:szCs w:val="24"/>
          <w:lang w:val="en-US"/>
        </w:rPr>
        <w:t xml:space="preserve">Robert Grosseteste and the origins of </w:t>
      </w:r>
      <w:r w:rsidRPr="00F61AE9">
        <w:rPr>
          <w:i/>
          <w:iCs/>
          <w:szCs w:val="24"/>
          <w:lang w:val="en-US"/>
        </w:rPr>
        <w:t>experimental science, 1100-1700</w:t>
      </w:r>
      <w:r w:rsidRPr="00F61AE9">
        <w:rPr>
          <w:szCs w:val="24"/>
          <w:lang w:val="en-US"/>
        </w:rPr>
        <w:t xml:space="preserve">. Oxford, Clarendon, 1953. 1971. 369 p. </w:t>
      </w:r>
      <w:r w:rsidRPr="00F61AE9">
        <w:rPr>
          <w:lang w:val="en-US"/>
        </w:rPr>
        <w:t>[UNICAMP]</w:t>
      </w:r>
      <w:r w:rsidRPr="00F61AE9">
        <w:rPr>
          <w:szCs w:val="24"/>
          <w:lang w:val="en-US"/>
        </w:rPr>
        <w:t xml:space="preserve"> [USP]</w:t>
      </w:r>
    </w:p>
    <w:p w:rsidR="00FB710A" w:rsidRPr="00F61AE9" w:rsidRDefault="00FB710A" w:rsidP="002802EC">
      <w:pPr>
        <w:pStyle w:val="PargrafoparaBibl"/>
        <w:widowControl/>
        <w:rPr>
          <w:lang w:val="en-US"/>
        </w:rPr>
      </w:pPr>
      <w:r w:rsidRPr="00F61AE9">
        <w:rPr>
          <w:lang w:val="en-US"/>
        </w:rPr>
        <w:t xml:space="preserve">CROMBIE, A. C., </w:t>
      </w:r>
      <w:r w:rsidRPr="00F61AE9">
        <w:rPr>
          <w:i/>
          <w:lang w:val="en-US"/>
        </w:rPr>
        <w:t>Science, optics, and music in Medieval and Early Modern thought</w:t>
      </w:r>
      <w:r w:rsidRPr="00F61AE9">
        <w:rPr>
          <w:lang w:val="en-US"/>
        </w:rPr>
        <w:t>. London, Hambledon, 1990. XXII+474 p. [UNICAMP] [USP]</w:t>
      </w:r>
    </w:p>
    <w:p w:rsidR="00460697" w:rsidRPr="00F61AE9" w:rsidRDefault="00460697" w:rsidP="002802EC">
      <w:pPr>
        <w:pStyle w:val="PargrafoparaBibl"/>
        <w:widowControl/>
        <w:rPr>
          <w:szCs w:val="12"/>
          <w:lang w:val="es-ES_tradnl"/>
        </w:rPr>
      </w:pPr>
      <w:r w:rsidRPr="0099344E">
        <w:rPr>
          <w:szCs w:val="12"/>
          <w:lang w:val="en-US"/>
        </w:rPr>
        <w:t xml:space="preserve">FLASCH, K., </w:t>
      </w:r>
      <w:r w:rsidRPr="0099344E">
        <w:rPr>
          <w:i/>
          <w:szCs w:val="12"/>
          <w:lang w:val="en-US"/>
        </w:rPr>
        <w:t xml:space="preserve">D’Averroès à Maître Eckhart. </w:t>
      </w:r>
      <w:r w:rsidRPr="00F61AE9">
        <w:rPr>
          <w:i/>
          <w:szCs w:val="12"/>
          <w:lang w:val="es-ES_tradnl"/>
        </w:rPr>
        <w:t>Les sources arabes de la mystique allemande</w:t>
      </w:r>
      <w:r w:rsidRPr="00F61AE9">
        <w:rPr>
          <w:szCs w:val="12"/>
          <w:lang w:val="es-ES_tradnl"/>
        </w:rPr>
        <w:t>. Suivi de</w:t>
      </w:r>
      <w:r w:rsidRPr="00F61AE9">
        <w:rPr>
          <w:i/>
          <w:szCs w:val="12"/>
          <w:lang w:val="es-ES_tradnl"/>
        </w:rPr>
        <w:t xml:space="preserve"> Pourquoi étudions-nous la philosophie médiévale?</w:t>
      </w:r>
      <w:r w:rsidRPr="00F61AE9">
        <w:rPr>
          <w:rStyle w:val="apple-converted-space"/>
          <w:b/>
          <w:bCs/>
          <w:color w:val="000000"/>
          <w:sz w:val="17"/>
          <w:szCs w:val="17"/>
          <w:bdr w:val="none" w:sz="0" w:space="0" w:color="auto" w:frame="1"/>
          <w:lang w:val="es-ES_tradnl"/>
        </w:rPr>
        <w:t xml:space="preserve"> </w:t>
      </w:r>
      <w:r w:rsidRPr="00F61AE9">
        <w:rPr>
          <w:szCs w:val="12"/>
          <w:lang w:val="es-ES_tradnl"/>
        </w:rPr>
        <w:t xml:space="preserve">Adaptation et tr. par J. Schmutz. Conférences Pierre Abélard. Paris, Vrin, 2008. 219 p. </w:t>
      </w:r>
      <w:r w:rsidRPr="00F61AE9">
        <w:rPr>
          <w:szCs w:val="24"/>
          <w:lang w:val="es-ES_tradnl"/>
        </w:rPr>
        <w:t xml:space="preserve">[UFSCar] [UNICAMP] </w:t>
      </w:r>
      <w:r>
        <w:rPr>
          <w:szCs w:val="12"/>
          <w:lang w:val="es-ES_tradnl"/>
        </w:rPr>
        <w:t>[USP]</w:t>
      </w:r>
    </w:p>
    <w:p w:rsidR="00FB710A" w:rsidRPr="00846A70" w:rsidRDefault="00FB710A" w:rsidP="002802EC">
      <w:pPr>
        <w:pStyle w:val="PargrafoparaBibl"/>
        <w:widowControl/>
      </w:pPr>
      <w:r w:rsidRPr="00F61AE9">
        <w:rPr>
          <w:lang w:val="en-US"/>
        </w:rPr>
        <w:t xml:space="preserve">FLASCH, K., </w:t>
      </w:r>
      <w:r w:rsidRPr="00F61AE9">
        <w:rPr>
          <w:i/>
          <w:lang w:val="en-US"/>
        </w:rPr>
        <w:t>Dietrich von Freiberg. Philosophie, Theologie, Naturforschung um 1300</w:t>
      </w:r>
      <w:r w:rsidRPr="00F61AE9">
        <w:rPr>
          <w:lang w:val="en-US"/>
        </w:rPr>
        <w:t xml:space="preserve">. </w:t>
      </w:r>
      <w:r w:rsidRPr="00264F2B">
        <w:t xml:space="preserve">Frankfurt, Klostermann, 2007. </w:t>
      </w:r>
      <w:r w:rsidRPr="00846A70">
        <w:t xml:space="preserve">717 p. [UFSCar] </w:t>
      </w:r>
      <w:r w:rsidR="005F5BCE" w:rsidRPr="00846A70">
        <w:t xml:space="preserve">[UNICAMP] </w:t>
      </w:r>
      <w:r w:rsidR="00846A70" w:rsidRPr="00846A70">
        <w:t>[USP]</w:t>
      </w:r>
    </w:p>
    <w:p w:rsidR="00846A70" w:rsidRPr="00846A70" w:rsidRDefault="00846A70" w:rsidP="002802EC">
      <w:pPr>
        <w:pStyle w:val="PargrafoparaBibl"/>
        <w:widowControl/>
        <w:rPr>
          <w:i/>
          <w:iCs/>
          <w:szCs w:val="16"/>
          <w:lang w:val="en-US"/>
        </w:rPr>
      </w:pPr>
      <w:r w:rsidRPr="00846A70">
        <w:t xml:space="preserve">FLASCH, K., </w:t>
      </w:r>
      <w:r w:rsidRPr="00846A70">
        <w:rPr>
          <w:i/>
        </w:rPr>
        <w:t>Eva e Adamo: metamorfosi di un mito</w:t>
      </w:r>
      <w:r w:rsidRPr="00846A70">
        <w:t>.</w:t>
      </w:r>
      <w:r>
        <w:t xml:space="preserve"> Tr. T. Cavallo.</w:t>
      </w:r>
      <w:r w:rsidRPr="00846A70">
        <w:t xml:space="preserve"> </w:t>
      </w:r>
      <w:r>
        <w:t xml:space="preserve">Bologna, Il Mulino, 2007. </w:t>
      </w:r>
      <w:r w:rsidRPr="00846A70">
        <w:rPr>
          <w:lang w:val="en-US"/>
        </w:rPr>
        <w:t>152 p. [USP]</w:t>
      </w:r>
    </w:p>
    <w:p w:rsidR="00856FC3" w:rsidRPr="00856FC3" w:rsidRDefault="00856FC3" w:rsidP="002802EC">
      <w:pPr>
        <w:pStyle w:val="PargrafoparaBibl"/>
        <w:widowControl/>
        <w:rPr>
          <w:color w:val="808080" w:themeColor="background1" w:themeShade="80"/>
          <w:lang w:val="es-ES_tradnl"/>
        </w:rPr>
      </w:pPr>
      <w:r w:rsidRPr="00856FC3">
        <w:rPr>
          <w:color w:val="808080" w:themeColor="background1" w:themeShade="80"/>
          <w:lang w:val="es-ES_tradnl"/>
        </w:rPr>
        <w:t xml:space="preserve">GERSH, S., ed., </w:t>
      </w:r>
      <w:r w:rsidRPr="00856FC3">
        <w:rPr>
          <w:i/>
          <w:color w:val="808080" w:themeColor="background1" w:themeShade="80"/>
          <w:lang w:val="es-ES_tradnl"/>
        </w:rPr>
        <w:t>Interpreting Proclus from Antiquity to the Renaissance</w:t>
      </w:r>
      <w:r w:rsidRPr="00856FC3">
        <w:rPr>
          <w:color w:val="808080" w:themeColor="background1" w:themeShade="80"/>
          <w:lang w:val="es-ES_tradnl"/>
        </w:rPr>
        <w:t>. Cambridge, UP, 2014. 417 p.</w:t>
      </w:r>
    </w:p>
    <w:p w:rsidR="00D6285C" w:rsidRDefault="00D6285C" w:rsidP="00D6285C">
      <w:pPr>
        <w:pStyle w:val="PargrafoparaBibl"/>
        <w:widowControl/>
      </w:pPr>
      <w:r w:rsidRPr="004B59CA">
        <w:t>HASEBRINK,</w:t>
      </w:r>
      <w:r>
        <w:t xml:space="preserve"> B</w:t>
      </w:r>
      <w:r w:rsidRPr="00F61AE9">
        <w:rPr>
          <w:lang w:val="es-ES_tradnl"/>
        </w:rPr>
        <w:t>.</w:t>
      </w:r>
      <w:r>
        <w:rPr>
          <w:lang w:val="es-ES_tradnl"/>
        </w:rPr>
        <w:t xml:space="preserve">, et al., Hrsg., </w:t>
      </w:r>
      <w:r w:rsidRPr="004B59CA">
        <w:rPr>
          <w:i/>
        </w:rPr>
        <w:t>Paradisus anime intelligentis: Studien zu einer dominikanischen Predigtsammlung aus dem Umkreis Meister Eckharts</w:t>
      </w:r>
      <w:r w:rsidRPr="00F61AE9">
        <w:rPr>
          <w:lang w:val="es-ES_tradnl"/>
        </w:rPr>
        <w:t>.</w:t>
      </w:r>
      <w:r w:rsidRPr="00F61AE9">
        <w:rPr>
          <w:i/>
          <w:iCs/>
          <w:lang w:val="es-ES_tradnl"/>
        </w:rPr>
        <w:t xml:space="preserve"> </w:t>
      </w:r>
      <w:r>
        <w:t>Tübingen, Max Niemeyer, 2009</w:t>
      </w:r>
      <w:r w:rsidRPr="00F61AE9">
        <w:rPr>
          <w:lang w:val="es-ES_tradnl"/>
        </w:rPr>
        <w:t xml:space="preserve">. </w:t>
      </w:r>
      <w:r>
        <w:rPr>
          <w:lang w:val="es-ES_tradnl"/>
        </w:rPr>
        <w:t xml:space="preserve">VIII+271 p. </w:t>
      </w:r>
      <w:r w:rsidRPr="00F61AE9">
        <w:t>[USP]</w:t>
      </w:r>
    </w:p>
    <w:p w:rsidR="00FB710A" w:rsidRPr="00F61AE9" w:rsidRDefault="00FB710A" w:rsidP="002802EC">
      <w:pPr>
        <w:pStyle w:val="PargrafoparaBibl"/>
        <w:widowControl/>
        <w:rPr>
          <w:lang w:val="en-US"/>
        </w:rPr>
      </w:pPr>
      <w:r w:rsidRPr="00F61AE9">
        <w:rPr>
          <w:lang w:val="en-US"/>
        </w:rPr>
        <w:t xml:space="preserve">IREMADZE, T., </w:t>
      </w:r>
      <w:r w:rsidRPr="00F61AE9">
        <w:rPr>
          <w:i/>
          <w:lang w:val="en-US"/>
        </w:rPr>
        <w:t>Konzeptionen des Denkens im Neuplatonismus: Zur Rezeption der Proklischen Philosophie im deutschen und georgischen Mittelalter: Dietrich von Freiberg - Berthold von Moosburg - Joane Petrizi</w:t>
      </w:r>
      <w:r w:rsidRPr="00F61AE9">
        <w:rPr>
          <w:lang w:val="en-US"/>
        </w:rPr>
        <w:t>. Bochumer Studien zur Philosophie, 40. Amsterdam, Grüner, 2004. 265 S. [UFSCar]</w:t>
      </w:r>
      <w:r w:rsidR="007A7178" w:rsidRPr="007A7178">
        <w:rPr>
          <w:lang w:val="en-US"/>
        </w:rPr>
        <w:t xml:space="preserve"> </w:t>
      </w:r>
      <w:r w:rsidR="007A7178">
        <w:rPr>
          <w:lang w:val="en-US"/>
        </w:rPr>
        <w:t>[USP] {NA}</w:t>
      </w:r>
    </w:p>
    <w:p w:rsidR="00FB710A" w:rsidRPr="00F61AE9" w:rsidRDefault="00FB710A" w:rsidP="002802EC">
      <w:pPr>
        <w:pStyle w:val="PargrafoparaBibl"/>
        <w:widowControl/>
        <w:rPr>
          <w:lang w:val="en-US"/>
        </w:rPr>
      </w:pPr>
      <w:r w:rsidRPr="00F61AE9">
        <w:rPr>
          <w:lang w:val="en-US"/>
        </w:rPr>
        <w:t xml:space="preserve">KANDLER, K.-M., </w:t>
      </w:r>
      <w:r w:rsidRPr="00F61AE9">
        <w:rPr>
          <w:i/>
          <w:lang w:val="en-US"/>
        </w:rPr>
        <w:t>Dietrich von Freiberg: Philisoph-Theologe-Naturforscher</w:t>
      </w:r>
      <w:r w:rsidRPr="00F61AE9">
        <w:rPr>
          <w:lang w:val="en-US"/>
        </w:rPr>
        <w:t>. Freiberg Bergakademie, 2009</w:t>
      </w:r>
      <w:r w:rsidR="007B77F4" w:rsidRPr="007B77F4">
        <w:rPr>
          <w:vertAlign w:val="superscript"/>
          <w:lang w:val="en-US"/>
        </w:rPr>
        <w:t>2</w:t>
      </w:r>
      <w:r w:rsidRPr="00F61AE9">
        <w:rPr>
          <w:lang w:val="en-US"/>
        </w:rPr>
        <w:t>. 161 S. [USP]</w:t>
      </w:r>
    </w:p>
    <w:p w:rsidR="00FB710A" w:rsidRPr="00611FD4" w:rsidRDefault="00FB710A" w:rsidP="002802EC">
      <w:pPr>
        <w:pStyle w:val="PargrafoparaBibl"/>
        <w:widowControl/>
        <w:rPr>
          <w:lang w:val="en-US"/>
        </w:rPr>
      </w:pPr>
      <w:r>
        <w:rPr>
          <w:lang w:val="en-US"/>
        </w:rPr>
        <w:t>KANDLER, K.-M., et al., Hrs</w:t>
      </w:r>
      <w:r w:rsidRPr="00F61AE9">
        <w:rPr>
          <w:lang w:val="en-US"/>
        </w:rPr>
        <w:t xml:space="preserve">g., </w:t>
      </w:r>
      <w:r w:rsidRPr="00F61AE9">
        <w:rPr>
          <w:i/>
          <w:lang w:val="en-US"/>
        </w:rPr>
        <w:t>Dietrich von Freiberg. Neue Perspektiven seiner Philosophie, Theologie und Naturwissenschaft</w:t>
      </w:r>
      <w:r w:rsidRPr="00F61AE9">
        <w:rPr>
          <w:lang w:val="en-US"/>
        </w:rPr>
        <w:t xml:space="preserve">. Bochumer Studien zur Philosophie, 28. Amsterdam, Grüner, 1999. </w:t>
      </w:r>
      <w:r w:rsidRPr="00611FD4">
        <w:rPr>
          <w:lang w:val="en-US"/>
        </w:rPr>
        <w:t>VIII+</w:t>
      </w:r>
      <w:r w:rsidR="00A61006" w:rsidRPr="00611FD4">
        <w:rPr>
          <w:lang w:val="en-US"/>
        </w:rPr>
        <w:t>287 p. [UFSCar] [USP]</w:t>
      </w:r>
    </w:p>
    <w:p w:rsidR="008A3E10" w:rsidRPr="00ED7F20" w:rsidRDefault="008A3E10" w:rsidP="002802EC">
      <w:pPr>
        <w:pStyle w:val="PargrafoparaBibl"/>
        <w:widowControl/>
      </w:pPr>
      <w:r w:rsidRPr="008A3E10">
        <w:lastRenderedPageBreak/>
        <w:t>KREBS, E.,</w:t>
      </w:r>
      <w:r w:rsidRPr="008A3E10">
        <w:rPr>
          <w:rFonts w:hint="eastAsia"/>
        </w:rPr>
        <w:t xml:space="preserve"> </w:t>
      </w:r>
      <w:r w:rsidRPr="008A3E10">
        <w:rPr>
          <w:rFonts w:hint="eastAsia"/>
          <w:i/>
        </w:rPr>
        <w:t>Meister Dietrich (Theodoricus Teutonicus de Vriberg)</w:t>
      </w:r>
      <w:r w:rsidRPr="008A3E10">
        <w:rPr>
          <w:i/>
        </w:rPr>
        <w:t xml:space="preserve">. </w:t>
      </w:r>
      <w:r w:rsidRPr="008A3E10">
        <w:rPr>
          <w:i/>
          <w:lang w:val="en-US"/>
        </w:rPr>
        <w:t>S</w:t>
      </w:r>
      <w:r w:rsidRPr="008A3E10">
        <w:rPr>
          <w:rFonts w:hint="eastAsia"/>
          <w:i/>
          <w:lang w:val="en-US"/>
        </w:rPr>
        <w:t>ein Leben, seine Werke, seine Wissenschaft</w:t>
      </w:r>
      <w:r w:rsidRPr="008A3E10">
        <w:rPr>
          <w:lang w:val="en-US"/>
        </w:rPr>
        <w:t xml:space="preserve">. </w:t>
      </w:r>
      <w:r>
        <w:rPr>
          <w:lang w:val="en-US"/>
        </w:rPr>
        <w:t>BGPTM, V</w:t>
      </w:r>
      <w:r w:rsidR="00DD232B">
        <w:rPr>
          <w:lang w:val="en-US"/>
        </w:rPr>
        <w:t xml:space="preserve">, </w:t>
      </w:r>
      <w:r>
        <w:rPr>
          <w:lang w:val="en-US"/>
        </w:rPr>
        <w:t>5-6</w:t>
      </w:r>
      <w:r w:rsidRPr="008A3E10">
        <w:rPr>
          <w:lang w:val="en-US"/>
        </w:rPr>
        <w:t>. Münster, Aschendorff, 1905.</w:t>
      </w:r>
      <w:r>
        <w:rPr>
          <w:lang w:val="en-US"/>
        </w:rPr>
        <w:t xml:space="preserve"> </w:t>
      </w:r>
      <w:r w:rsidRPr="00ED7F20">
        <w:t>2 Bd. [PUC]</w:t>
      </w:r>
    </w:p>
    <w:p w:rsidR="00121FF8" w:rsidRPr="00DD2948" w:rsidRDefault="00121FF8" w:rsidP="00121FF8">
      <w:pPr>
        <w:pStyle w:val="PargrafoparaBibl"/>
        <w:widowControl/>
      </w:pPr>
      <w:bookmarkStart w:id="104" w:name="_Hlk487888461"/>
      <w:r w:rsidRPr="00F61AE9">
        <w:t xml:space="preserve">de LIBERA, A., </w:t>
      </w:r>
      <w:r w:rsidRPr="00F61AE9">
        <w:rPr>
          <w:i/>
          <w:iCs/>
          <w:szCs w:val="16"/>
        </w:rPr>
        <w:t xml:space="preserve">Métaphysique et noétique. </w:t>
      </w:r>
      <w:r w:rsidRPr="00DD2948">
        <w:rPr>
          <w:i/>
          <w:iCs/>
          <w:szCs w:val="16"/>
        </w:rPr>
        <w:t>Albert le Grand</w:t>
      </w:r>
      <w:r w:rsidRPr="00DD2948">
        <w:rPr>
          <w:szCs w:val="16"/>
        </w:rPr>
        <w:t xml:space="preserve">. Paris, Vrin, 2005. 431 p. [UFSCar] [UNICAMP] [UNIFESP] </w:t>
      </w:r>
      <w:r w:rsidRPr="00DD2948">
        <w:t>[USP]</w:t>
      </w:r>
    </w:p>
    <w:bookmarkEnd w:id="104"/>
    <w:p w:rsidR="004D70EA" w:rsidRPr="004D70EA" w:rsidRDefault="004D70EA" w:rsidP="002802EC">
      <w:pPr>
        <w:pStyle w:val="PargrafoparaBibl"/>
        <w:widowControl/>
        <w:rPr>
          <w:bCs/>
          <w:noProof/>
          <w:lang w:val="en-US"/>
        </w:rPr>
      </w:pPr>
      <w:r w:rsidRPr="00F61AE9">
        <w:rPr>
          <w:bCs/>
          <w:noProof/>
        </w:rPr>
        <w:t xml:space="preserve">MARTELLO, C., et al., a cura di, </w:t>
      </w:r>
      <w:r w:rsidRPr="00F61AE9">
        <w:rPr>
          <w:bCs/>
          <w:i/>
          <w:noProof/>
        </w:rPr>
        <w:t>Cosmogonie e cosmologie nel medioevo</w:t>
      </w:r>
      <w:r w:rsidRPr="00F61AE9">
        <w:rPr>
          <w:bCs/>
          <w:noProof/>
        </w:rPr>
        <w:t>.</w:t>
      </w:r>
      <w:r w:rsidRPr="00F61AE9">
        <w:rPr>
          <w:b/>
          <w:noProof/>
        </w:rPr>
        <w:t xml:space="preserve"> </w:t>
      </w:r>
      <w:r w:rsidRPr="004D70EA">
        <w:rPr>
          <w:bCs/>
          <w:noProof/>
          <w:lang w:val="en-US"/>
        </w:rPr>
        <w:t>Textes et études du Moyen Âge, 46. Turnhout, Brepols, 2008. XVI+525 p. [UFSCar] [USP]</w:t>
      </w:r>
    </w:p>
    <w:p w:rsidR="00FB710A" w:rsidRPr="00F61AE9" w:rsidRDefault="00FB710A" w:rsidP="002802EC">
      <w:pPr>
        <w:pStyle w:val="PargrafoparaBibl"/>
        <w:widowControl/>
        <w:rPr>
          <w:lang w:val="en-US"/>
        </w:rPr>
      </w:pPr>
      <w:r w:rsidRPr="00F61AE9">
        <w:rPr>
          <w:lang w:val="en-US"/>
        </w:rPr>
        <w:t xml:space="preserve">MAURER, A. A., </w:t>
      </w:r>
      <w:r w:rsidRPr="00F61AE9">
        <w:rPr>
          <w:i/>
          <w:iCs/>
          <w:lang w:val="en-US"/>
        </w:rPr>
        <w:t>Being and knowing: studies in Thomas Aquinas and later medieval philosophers</w:t>
      </w:r>
      <w:r w:rsidR="00F11DD5">
        <w:rPr>
          <w:lang w:val="en-US"/>
        </w:rPr>
        <w:t>. Pap</w:t>
      </w:r>
      <w:r w:rsidRPr="00F61AE9">
        <w:rPr>
          <w:lang w:val="en-US"/>
        </w:rPr>
        <w:t>rs in mediaeval studies, 10.</w:t>
      </w:r>
      <w:r w:rsidRPr="00F61AE9">
        <w:rPr>
          <w:noProof/>
          <w:lang w:val="en-US"/>
        </w:rPr>
        <w:t xml:space="preserve"> </w:t>
      </w:r>
      <w:r w:rsidRPr="00F61AE9">
        <w:rPr>
          <w:lang w:val="en-US"/>
        </w:rPr>
        <w:t>Toronto, PIMS,</w:t>
      </w:r>
      <w:r w:rsidR="00C23058">
        <w:rPr>
          <w:lang w:val="en-US"/>
        </w:rPr>
        <w:t xml:space="preserve"> 1990. X+496 p. [UNICAMP] [USP]</w:t>
      </w:r>
    </w:p>
    <w:p w:rsidR="00F52161" w:rsidRPr="00F52161" w:rsidRDefault="00F52161" w:rsidP="002802EC">
      <w:pPr>
        <w:pStyle w:val="PargrafoparaBibl"/>
        <w:widowControl/>
        <w:rPr>
          <w:color w:val="808080" w:themeColor="background1" w:themeShade="80"/>
          <w:szCs w:val="26"/>
        </w:rPr>
      </w:pPr>
      <w:r w:rsidRPr="00F52161">
        <w:rPr>
          <w:color w:val="808080" w:themeColor="background1" w:themeShade="80"/>
          <w:szCs w:val="26"/>
        </w:rPr>
        <w:t xml:space="preserve">MAZZARELLA, P., </w:t>
      </w:r>
      <w:r w:rsidRPr="00F52161">
        <w:rPr>
          <w:i/>
          <w:color w:val="808080" w:themeColor="background1" w:themeShade="80"/>
          <w:szCs w:val="26"/>
        </w:rPr>
        <w:t>Metafisica e gnoseologia nel pensiero di Teodorico di Vriberg</w:t>
      </w:r>
      <w:r w:rsidRPr="00F52161">
        <w:rPr>
          <w:color w:val="808080" w:themeColor="background1" w:themeShade="80"/>
          <w:szCs w:val="26"/>
        </w:rPr>
        <w:t>. Napoli, La Nuova Cultura, 1967. XVI+288 p.</w:t>
      </w:r>
    </w:p>
    <w:p w:rsidR="00C47957" w:rsidRPr="00B36A17" w:rsidRDefault="00C47957" w:rsidP="002802EC">
      <w:pPr>
        <w:pStyle w:val="PargrafoparaBibl"/>
        <w:widowControl/>
        <w:rPr>
          <w:color w:val="808080" w:themeColor="background1" w:themeShade="80"/>
        </w:rPr>
      </w:pPr>
      <w:r w:rsidRPr="000C66F9">
        <w:rPr>
          <w:color w:val="808080" w:themeColor="background1" w:themeShade="80"/>
        </w:rPr>
        <w:t xml:space="preserve">MAZZARELLA, P., </w:t>
      </w:r>
      <w:r w:rsidRPr="000C66F9">
        <w:rPr>
          <w:i/>
          <w:color w:val="808080" w:themeColor="background1" w:themeShade="80"/>
        </w:rPr>
        <w:t>Il neoplatonismo di Teodorico di Vriberg</w:t>
      </w:r>
      <w:r w:rsidRPr="000C66F9">
        <w:rPr>
          <w:color w:val="808080" w:themeColor="background1" w:themeShade="80"/>
        </w:rPr>
        <w:t>. Napoli, La Nuova Cultura, 1972. 142 p.</w:t>
      </w:r>
    </w:p>
    <w:p w:rsidR="00FB710A" w:rsidRPr="00915BA3" w:rsidRDefault="00FB710A" w:rsidP="002802EC">
      <w:pPr>
        <w:pStyle w:val="PargrafoparaBibl"/>
        <w:widowControl/>
      </w:pPr>
      <w:r w:rsidRPr="00F52161">
        <w:t xml:space="preserve">PERLER, D., </w:t>
      </w:r>
      <w:r w:rsidRPr="00F52161">
        <w:rPr>
          <w:i/>
          <w:szCs w:val="24"/>
        </w:rPr>
        <w:t>Théories de l’intentionnalité au Moyen Âge.</w:t>
      </w:r>
      <w:r w:rsidRPr="00F52161">
        <w:rPr>
          <w:szCs w:val="24"/>
        </w:rPr>
        <w:t xml:space="preserve"> </w:t>
      </w:r>
      <w:r w:rsidRPr="00915BA3">
        <w:rPr>
          <w:szCs w:val="24"/>
        </w:rPr>
        <w:t>Conférences Pierre Abélard. Paris, Vrin, 2003. IX+168 p. [UFSCar] [UNICAMP] [USP]</w:t>
      </w:r>
    </w:p>
    <w:p w:rsidR="00FB710A" w:rsidRPr="00F61AE9" w:rsidRDefault="00FB710A" w:rsidP="002802EC">
      <w:pPr>
        <w:pStyle w:val="PargrafoparaBibl"/>
        <w:widowControl/>
        <w:rPr>
          <w:lang w:val="en-US"/>
        </w:rPr>
      </w:pPr>
      <w:r w:rsidRPr="00915BA3">
        <w:t xml:space="preserve">PERLER, D., </w:t>
      </w:r>
      <w:r w:rsidRPr="00915BA3">
        <w:rPr>
          <w:i/>
        </w:rPr>
        <w:t>Theorien der intentionalität im mittelalter</w:t>
      </w:r>
      <w:r w:rsidRPr="00915BA3">
        <w:t xml:space="preserve">. </w:t>
      </w:r>
      <w:r w:rsidRPr="00F61AE9">
        <w:rPr>
          <w:lang w:val="en-US"/>
        </w:rPr>
        <w:t>Frankfurt, Klostermann, 2004</w:t>
      </w:r>
      <w:r w:rsidRPr="00F61AE9">
        <w:rPr>
          <w:vertAlign w:val="superscript"/>
          <w:lang w:val="en-US"/>
        </w:rPr>
        <w:t>2</w:t>
      </w:r>
      <w:r w:rsidRPr="00F61AE9">
        <w:rPr>
          <w:lang w:val="en-US"/>
        </w:rPr>
        <w:t>. XXI+436 p. [USP]</w:t>
      </w:r>
    </w:p>
    <w:p w:rsidR="00FB710A" w:rsidRPr="00F61AE9" w:rsidRDefault="00FB710A" w:rsidP="002802EC">
      <w:pPr>
        <w:pStyle w:val="PargrafoparaBibl"/>
        <w:widowControl/>
        <w:rPr>
          <w:szCs w:val="24"/>
          <w:lang w:val="en-US"/>
        </w:rPr>
      </w:pPr>
      <w:r w:rsidRPr="00F61AE9">
        <w:rPr>
          <w:szCs w:val="24"/>
          <w:lang w:val="en-US"/>
        </w:rPr>
        <w:t xml:space="preserve">PORRO, P., ed., </w:t>
      </w:r>
      <w:r w:rsidRPr="00F61AE9">
        <w:rPr>
          <w:i/>
          <w:iCs/>
          <w:szCs w:val="24"/>
          <w:lang w:val="en-US"/>
        </w:rPr>
        <w:t xml:space="preserve">The medieval concept of time. Studies on the scholastic debate and its reception in early </w:t>
      </w:r>
      <w:r w:rsidRPr="00F61AE9">
        <w:rPr>
          <w:i/>
          <w:iCs/>
          <w:lang w:val="en-US"/>
        </w:rPr>
        <w:t>modern</w:t>
      </w:r>
      <w:r w:rsidRPr="00F61AE9">
        <w:rPr>
          <w:i/>
          <w:iCs/>
          <w:szCs w:val="24"/>
          <w:lang w:val="en-US"/>
        </w:rPr>
        <w:t xml:space="preserve"> philosophy</w:t>
      </w:r>
      <w:r w:rsidRPr="00F61AE9">
        <w:rPr>
          <w:szCs w:val="24"/>
          <w:lang w:val="en-US"/>
        </w:rPr>
        <w:t xml:space="preserve">. Studien und Texte zur Geistesgeschichte des Mittelalters, 75. </w:t>
      </w:r>
      <w:r w:rsidRPr="00F61AE9">
        <w:rPr>
          <w:lang w:val="en-US"/>
        </w:rPr>
        <w:t>Leiden, Brill, 2001.</w:t>
      </w:r>
      <w:r w:rsidRPr="00F61AE9">
        <w:rPr>
          <w:szCs w:val="24"/>
          <w:lang w:val="en-US"/>
        </w:rPr>
        <w:t xml:space="preserve"> X+587 p. [UFSCar] [UNICAMP] [USP]</w:t>
      </w:r>
    </w:p>
    <w:p w:rsidR="00FB710A" w:rsidRPr="00BC304F" w:rsidRDefault="00FB710A" w:rsidP="002802EC">
      <w:pPr>
        <w:pStyle w:val="PargrafoparaBibl"/>
        <w:widowControl/>
      </w:pPr>
      <w:r w:rsidRPr="00F61AE9">
        <w:rPr>
          <w:szCs w:val="16"/>
        </w:rPr>
        <w:t xml:space="preserve">PUTALLAZ, F.-X., </w:t>
      </w:r>
      <w:r w:rsidRPr="00F61AE9">
        <w:rPr>
          <w:i/>
          <w:iCs/>
          <w:szCs w:val="16"/>
        </w:rPr>
        <w:t>La connaissance de soi au XIII</w:t>
      </w:r>
      <w:r w:rsidRPr="00F61AE9">
        <w:rPr>
          <w:i/>
          <w:iCs/>
          <w:szCs w:val="10"/>
          <w:vertAlign w:val="superscript"/>
        </w:rPr>
        <w:t>e</w:t>
      </w:r>
      <w:r w:rsidRPr="00F61AE9">
        <w:rPr>
          <w:i/>
          <w:iCs/>
          <w:szCs w:val="10"/>
        </w:rPr>
        <w:t xml:space="preserve"> </w:t>
      </w:r>
      <w:r w:rsidRPr="00F61AE9">
        <w:rPr>
          <w:i/>
          <w:iCs/>
          <w:szCs w:val="16"/>
        </w:rPr>
        <w:t>siècle. De Matthieu d’Aquasparta à Thierry de Freiberg</w:t>
      </w:r>
      <w:r w:rsidRPr="00F61AE9">
        <w:rPr>
          <w:szCs w:val="16"/>
        </w:rPr>
        <w:t xml:space="preserve">. </w:t>
      </w:r>
      <w:r w:rsidRPr="00BC304F">
        <w:rPr>
          <w:szCs w:val="16"/>
        </w:rPr>
        <w:t>Paris, Vrin</w:t>
      </w:r>
      <w:r w:rsidRPr="00BC304F">
        <w:t>, 1991</w:t>
      </w:r>
      <w:r w:rsidRPr="00BC304F">
        <w:rPr>
          <w:szCs w:val="16"/>
        </w:rPr>
        <w:t>. 444 p</w:t>
      </w:r>
      <w:r w:rsidRPr="00BC304F">
        <w:rPr>
          <w:szCs w:val="12"/>
        </w:rPr>
        <w:t xml:space="preserve">. [UNIFESP] </w:t>
      </w:r>
      <w:r w:rsidRPr="00BC304F">
        <w:rPr>
          <w:szCs w:val="16"/>
        </w:rPr>
        <w:t>[USP]</w:t>
      </w:r>
    </w:p>
    <w:p w:rsidR="009F6F2B" w:rsidRPr="007350DB" w:rsidRDefault="009F6F2B" w:rsidP="002802EC">
      <w:pPr>
        <w:pStyle w:val="PargrafoparaBibl"/>
        <w:widowControl/>
        <w:rPr>
          <w:color w:val="808080" w:themeColor="background1" w:themeShade="80"/>
        </w:rPr>
      </w:pPr>
      <w:r w:rsidRPr="009F6F2B">
        <w:rPr>
          <w:color w:val="808080" w:themeColor="background1" w:themeShade="80"/>
        </w:rPr>
        <w:t xml:space="preserve">QUERO-SÁNCHEZ, A., </w:t>
      </w:r>
      <w:r w:rsidRPr="009F6F2B">
        <w:rPr>
          <w:i/>
          <w:color w:val="808080" w:themeColor="background1" w:themeShade="80"/>
        </w:rPr>
        <w:t>Über das Dasein: Albertus Magnus und die Metaphysik des Idealismus</w:t>
      </w:r>
      <w:r w:rsidRPr="009F6F2B">
        <w:rPr>
          <w:color w:val="808080" w:themeColor="background1" w:themeShade="80"/>
        </w:rPr>
        <w:t xml:space="preserve">. </w:t>
      </w:r>
      <w:r w:rsidRPr="00BC304F">
        <w:rPr>
          <w:color w:val="808080" w:themeColor="background1" w:themeShade="80"/>
        </w:rPr>
        <w:t xml:space="preserve">Meister-Eckhart-Jahrbuch Beihefte, 4. </w:t>
      </w:r>
      <w:r w:rsidRPr="007350DB">
        <w:rPr>
          <w:color w:val="808080" w:themeColor="background1" w:themeShade="80"/>
        </w:rPr>
        <w:t>Stuttgart, Kohlhammer, 2012. 740 S.*</w:t>
      </w:r>
    </w:p>
    <w:p w:rsidR="00B95661" w:rsidRPr="007350DB" w:rsidRDefault="00B95661" w:rsidP="002802EC">
      <w:pPr>
        <w:pStyle w:val="PargrafoparaBibl"/>
        <w:widowControl/>
        <w:rPr>
          <w:lang w:val="en-US"/>
        </w:rPr>
      </w:pPr>
      <w:r w:rsidRPr="00F61AE9">
        <w:t xml:space="preserve">ROBIGLIO, A. A., </w:t>
      </w:r>
      <w:r w:rsidRPr="00F61AE9">
        <w:rPr>
          <w:i/>
        </w:rPr>
        <w:t>La sopravvivenza e la gloria: appunti sulla formazione della prima scuola tomista</w:t>
      </w:r>
      <w:r>
        <w:rPr>
          <w:i/>
        </w:rPr>
        <w:t xml:space="preserve">, sec. </w:t>
      </w:r>
      <w:r w:rsidRPr="007350DB">
        <w:rPr>
          <w:i/>
          <w:lang w:val="en-US"/>
        </w:rPr>
        <w:t>XIV</w:t>
      </w:r>
      <w:r w:rsidRPr="007350DB">
        <w:rPr>
          <w:lang w:val="en-US"/>
        </w:rPr>
        <w:t>. Bologna, ESD, 2008. 111 p. [USP]</w:t>
      </w:r>
    </w:p>
    <w:p w:rsidR="00CF5E46" w:rsidRDefault="00CF5E46" w:rsidP="00CF5E46">
      <w:pPr>
        <w:pStyle w:val="PargrafoparaBibl"/>
        <w:rPr>
          <w:lang w:val="en-US"/>
        </w:rPr>
      </w:pPr>
      <w:r w:rsidRPr="00757053">
        <w:rPr>
          <w:lang w:val="en-US"/>
        </w:rPr>
        <w:t xml:space="preserve">SPEER, A., und WIRMER, D., Hrsg., </w:t>
      </w:r>
      <w:r w:rsidRPr="00757053">
        <w:rPr>
          <w:i/>
          <w:lang w:val="en-US"/>
        </w:rPr>
        <w:t>1308. Eine Topographie historischer Gleichzeitigkeit</w:t>
      </w:r>
      <w:r w:rsidRPr="00757053">
        <w:rPr>
          <w:lang w:val="en-US"/>
        </w:rPr>
        <w:t xml:space="preserve">. </w:t>
      </w:r>
      <w:r w:rsidRPr="0021217B">
        <w:rPr>
          <w:szCs w:val="24"/>
          <w:lang w:val="en-US"/>
        </w:rPr>
        <w:t xml:space="preserve">Miscellanea Mediaevalia, 35. </w:t>
      </w:r>
      <w:r w:rsidRPr="00757053">
        <w:rPr>
          <w:lang w:val="en-US"/>
        </w:rPr>
        <w:t>Berlin</w:t>
      </w:r>
      <w:r>
        <w:rPr>
          <w:lang w:val="en-US"/>
        </w:rPr>
        <w:t>,</w:t>
      </w:r>
      <w:r w:rsidRPr="00757053">
        <w:rPr>
          <w:lang w:val="en-US"/>
        </w:rPr>
        <w:t xml:space="preserve"> de Gruyter, 2010</w:t>
      </w:r>
      <w:r>
        <w:rPr>
          <w:lang w:val="en-US"/>
        </w:rPr>
        <w:t>.</w:t>
      </w:r>
      <w:r w:rsidRPr="00757053">
        <w:rPr>
          <w:lang w:val="en-US"/>
        </w:rPr>
        <w:t xml:space="preserve"> </w:t>
      </w:r>
      <w:r w:rsidRPr="0021217B">
        <w:rPr>
          <w:szCs w:val="24"/>
          <w:lang w:val="en-US"/>
        </w:rPr>
        <w:t>XXV+1.023 p.</w:t>
      </w:r>
      <w:r w:rsidRPr="00757053">
        <w:rPr>
          <w:lang w:val="en-US"/>
        </w:rPr>
        <w:t xml:space="preserve"> </w:t>
      </w:r>
      <w:bookmarkStart w:id="105" w:name="_Hlk490820294"/>
      <w:r w:rsidRPr="0021217B">
        <w:rPr>
          <w:lang w:val="en-US"/>
        </w:rPr>
        <w:t>[USP]</w:t>
      </w:r>
      <w:bookmarkEnd w:id="105"/>
    </w:p>
    <w:p w:rsidR="00FB710A" w:rsidRPr="00F61AE9" w:rsidRDefault="00FB710A" w:rsidP="002802EC">
      <w:pPr>
        <w:pStyle w:val="PargrafoparaBibl"/>
        <w:widowControl/>
        <w:rPr>
          <w:sz w:val="20"/>
          <w:lang w:val="en-US"/>
        </w:rPr>
      </w:pPr>
      <w:r w:rsidRPr="00B95661">
        <w:rPr>
          <w:lang w:val="en-US"/>
        </w:rPr>
        <w:t xml:space="preserve">STEER, G., et al., Hrsg., </w:t>
      </w:r>
      <w:r w:rsidRPr="00B95661">
        <w:rPr>
          <w:i/>
          <w:lang w:val="en-US"/>
        </w:rPr>
        <w:t>Lectura Eckhardi, III: Predigten Meister Eckharts von Fachgelehrten gelesen und gedeutet</w:t>
      </w:r>
      <w:r w:rsidRPr="00B95661">
        <w:rPr>
          <w:lang w:val="en-US"/>
        </w:rPr>
        <w:t xml:space="preserve">. </w:t>
      </w:r>
      <w:r w:rsidRPr="00F61AE9">
        <w:rPr>
          <w:lang w:val="en-US"/>
        </w:rPr>
        <w:t>Stuttgart, Kohlhammer, 2009. 261 S. [UFSCar] [USP]</w:t>
      </w:r>
    </w:p>
    <w:p w:rsidR="00B35113" w:rsidRPr="00B35113" w:rsidRDefault="00B35113" w:rsidP="002802EC">
      <w:pPr>
        <w:pStyle w:val="PargrafoparaBibl"/>
        <w:widowControl/>
        <w:rPr>
          <w:color w:val="808080" w:themeColor="background1" w:themeShade="80"/>
        </w:rPr>
      </w:pPr>
      <w:r w:rsidRPr="009928FC">
        <w:rPr>
          <w:color w:val="808080" w:themeColor="background1" w:themeShade="80"/>
          <w:lang w:val="en-US"/>
        </w:rPr>
        <w:t xml:space="preserve">STURLESE, L., </w:t>
      </w:r>
      <w:r w:rsidRPr="009928FC">
        <w:rPr>
          <w:i/>
          <w:color w:val="808080" w:themeColor="background1" w:themeShade="80"/>
          <w:lang w:val="en-US"/>
        </w:rPr>
        <w:t>Storia della filosofia tedesca nel Medioevo dagli inizi alla fine del XII secolo</w:t>
      </w:r>
      <w:r w:rsidRPr="009928FC">
        <w:rPr>
          <w:color w:val="808080" w:themeColor="background1" w:themeShade="80"/>
          <w:lang w:val="en-US"/>
        </w:rPr>
        <w:t xml:space="preserve">. </w:t>
      </w:r>
      <w:r w:rsidRPr="00B35113">
        <w:rPr>
          <w:color w:val="808080" w:themeColor="background1" w:themeShade="80"/>
        </w:rPr>
        <w:t>Accademia toscana di scienze e lettere La Colombaria, Studi, 105. Firenze, Olschki</w:t>
      </w:r>
      <w:r>
        <w:rPr>
          <w:color w:val="808080" w:themeColor="background1" w:themeShade="80"/>
        </w:rPr>
        <w:t>, 1990. 244 p.*</w:t>
      </w:r>
    </w:p>
    <w:p w:rsidR="00B35113" w:rsidRPr="00B35113" w:rsidRDefault="00B35113" w:rsidP="002802EC">
      <w:pPr>
        <w:pStyle w:val="PargrafoparaBibl"/>
        <w:widowControl/>
        <w:rPr>
          <w:color w:val="808080" w:themeColor="background1" w:themeShade="80"/>
        </w:rPr>
      </w:pPr>
      <w:r w:rsidRPr="00B35113">
        <w:rPr>
          <w:color w:val="808080" w:themeColor="background1" w:themeShade="80"/>
        </w:rPr>
        <w:lastRenderedPageBreak/>
        <w:t>STURLESE, L</w:t>
      </w:r>
      <w:r>
        <w:rPr>
          <w:color w:val="808080" w:themeColor="background1" w:themeShade="80"/>
        </w:rPr>
        <w:t>.</w:t>
      </w:r>
      <w:r w:rsidRPr="00B35113">
        <w:rPr>
          <w:color w:val="808080" w:themeColor="background1" w:themeShade="80"/>
        </w:rPr>
        <w:t xml:space="preserve">, </w:t>
      </w:r>
      <w:r w:rsidRPr="00B35113">
        <w:rPr>
          <w:i/>
          <w:color w:val="808080" w:themeColor="background1" w:themeShade="80"/>
        </w:rPr>
        <w:t>Storia della filosofia tedesca nel Medioevo. Il secolo XIII</w:t>
      </w:r>
      <w:r w:rsidRPr="00B35113">
        <w:rPr>
          <w:color w:val="808080" w:themeColor="background1" w:themeShade="80"/>
        </w:rPr>
        <w:t>. Accademia toscana di scienze e lettere La Colombaria, Studi, 149. Firenze, Olschki,</w:t>
      </w:r>
      <w:r>
        <w:rPr>
          <w:color w:val="808080" w:themeColor="background1" w:themeShade="80"/>
        </w:rPr>
        <w:t xml:space="preserve"> 1996. 304 p.*</w:t>
      </w:r>
    </w:p>
    <w:p w:rsidR="009928FC" w:rsidRPr="007C6A0D" w:rsidRDefault="009928FC" w:rsidP="002802EC">
      <w:pPr>
        <w:pStyle w:val="PargrafoparaBibl"/>
        <w:widowControl/>
      </w:pPr>
      <w:r w:rsidRPr="009928FC">
        <w:t xml:space="preserve">SUAREZ-NANI, T., </w:t>
      </w:r>
      <w:r w:rsidRPr="009928FC">
        <w:rPr>
          <w:i/>
        </w:rPr>
        <w:t xml:space="preserve">Les anges et la philosophie. </w:t>
      </w:r>
      <w:r w:rsidRPr="00F61AE9">
        <w:rPr>
          <w:i/>
        </w:rPr>
        <w:t>Subjectivité et fonction cosmologique des substances séparées à la fin du XIII</w:t>
      </w:r>
      <w:r w:rsidRPr="00F61AE9">
        <w:rPr>
          <w:i/>
          <w:vertAlign w:val="superscript"/>
        </w:rPr>
        <w:t>e</w:t>
      </w:r>
      <w:r w:rsidRPr="00F61AE9">
        <w:rPr>
          <w:i/>
        </w:rPr>
        <w:t xml:space="preserve"> siècle</w:t>
      </w:r>
      <w:r w:rsidRPr="00F61AE9">
        <w:t xml:space="preserve">. Études de philosophie médiévale, 82. Paris, Vrin, 2002. 208 p. [UFSCar] </w:t>
      </w:r>
      <w:r w:rsidRPr="00F61AE9">
        <w:rPr>
          <w:szCs w:val="16"/>
        </w:rPr>
        <w:t>[UNICAMP]</w:t>
      </w:r>
      <w:r>
        <w:t xml:space="preserve"> [UNIFESP] [USP] {NA}</w:t>
      </w:r>
    </w:p>
    <w:p w:rsidR="00785BD6" w:rsidRPr="0099344E" w:rsidRDefault="00785BD6" w:rsidP="002802EC">
      <w:pPr>
        <w:pStyle w:val="PargrafoparaBibl"/>
        <w:widowControl/>
        <w:rPr>
          <w:lang w:val="en-US"/>
        </w:rPr>
      </w:pPr>
      <w:r w:rsidRPr="00F61AE9">
        <w:t xml:space="preserve">VESCOVINI, G. F., e RIGNANI, O., a cura di, </w:t>
      </w:r>
      <w:r w:rsidRPr="00F61AE9">
        <w:rPr>
          <w:i/>
        </w:rPr>
        <w:t>Oggetto e spazio: fenomenologia dell’oggetto, forma e cosa dai secoli XIII-XIV ai post-cartesiani</w:t>
      </w:r>
      <w:r w:rsidRPr="00F61AE9">
        <w:t xml:space="preserve">. </w:t>
      </w:r>
      <w:r w:rsidRPr="0099344E">
        <w:rPr>
          <w:lang w:val="en-US"/>
        </w:rPr>
        <w:t>Micrologus’ library, 24. Firenze, SISMEL / Galluzzo, 2008. VI+333 p. [UFSCar] [USP]</w:t>
      </w:r>
    </w:p>
    <w:p w:rsidR="00087F4D" w:rsidRPr="00B95161" w:rsidRDefault="00856FC3" w:rsidP="002802EC">
      <w:pPr>
        <w:pStyle w:val="PargrafoparaBibl"/>
        <w:widowControl/>
        <w:rPr>
          <w:lang w:val="en-US"/>
        </w:rPr>
      </w:pPr>
      <w:r w:rsidRPr="00B95161">
        <w:rPr>
          <w:lang w:val="en-US"/>
        </w:rPr>
        <w:t xml:space="preserve">WALLACE, W. A., </w:t>
      </w:r>
      <w:r w:rsidRPr="00B95161">
        <w:rPr>
          <w:i/>
          <w:lang w:val="en-US"/>
        </w:rPr>
        <w:t>The scientific methodology of Theodoric of Freiberg. A case study of the relationship between science and philosophy</w:t>
      </w:r>
      <w:r w:rsidRPr="00B95161">
        <w:rPr>
          <w:lang w:val="en-US"/>
        </w:rPr>
        <w:t>. Studia Friburgensia, N.S., 26. Fribourg, The University Press, 1959. 395 p.</w:t>
      </w:r>
      <w:r w:rsidR="00B95161" w:rsidRPr="00B95161">
        <w:rPr>
          <w:lang w:val="en-US"/>
        </w:rPr>
        <w:t xml:space="preserve"> [Redentoristas]</w:t>
      </w:r>
    </w:p>
    <w:p w:rsidR="006D32F8" w:rsidRPr="006D32F8" w:rsidRDefault="006D32F8" w:rsidP="002802EC">
      <w:pPr>
        <w:pStyle w:val="PargrafoparaBibl"/>
        <w:widowControl/>
        <w:rPr>
          <w:lang w:val="en-US"/>
        </w:rPr>
      </w:pPr>
    </w:p>
    <w:p w:rsidR="00FB710A" w:rsidRPr="0099344E" w:rsidRDefault="00FB710A" w:rsidP="002802EC">
      <w:pPr>
        <w:spacing w:after="200" w:line="276" w:lineRule="auto"/>
        <w:rPr>
          <w:bCs/>
          <w:lang w:val="en-US"/>
        </w:rPr>
      </w:pPr>
      <w:r w:rsidRPr="0099344E">
        <w:rPr>
          <w:bCs/>
          <w:lang w:val="en-US"/>
        </w:rPr>
        <w:br w:type="page"/>
      </w:r>
    </w:p>
    <w:p w:rsidR="00FB710A" w:rsidRPr="000D067E" w:rsidRDefault="00FB710A" w:rsidP="002802EC">
      <w:pPr>
        <w:pStyle w:val="Ttulo4"/>
        <w:widowControl/>
        <w:rPr>
          <w:color w:val="FF0000"/>
          <w:lang w:val="en-US"/>
        </w:rPr>
      </w:pPr>
      <w:r w:rsidRPr="000D067E">
        <w:rPr>
          <w:color w:val="FF0000"/>
          <w:lang w:val="en-US"/>
        </w:rPr>
        <w:lastRenderedPageBreak/>
        <w:t xml:space="preserve">tiago de viterbo, ca. 1255-1308 </w:t>
      </w:r>
    </w:p>
    <w:p w:rsidR="006A653B" w:rsidRPr="00FB4E5C" w:rsidRDefault="00B8210A" w:rsidP="002802EC">
      <w:pPr>
        <w:pStyle w:val="Ttulo5"/>
        <w:keepNext/>
        <w:spacing w:before="0"/>
        <w:rPr>
          <w:color w:val="FF0000"/>
          <w:lang w:val="es-ES_tradnl"/>
        </w:rPr>
      </w:pPr>
      <w:r>
        <w:rPr>
          <w:color w:val="FF0000"/>
          <w:lang w:val="es-ES_tradnl"/>
        </w:rPr>
        <w:t>Textos</w:t>
      </w:r>
    </w:p>
    <w:p w:rsidR="00FB710A" w:rsidRPr="009D51E5" w:rsidRDefault="00FB710A" w:rsidP="002802EC">
      <w:pPr>
        <w:pStyle w:val="PargrafoparaBibl"/>
        <w:widowControl/>
        <w:rPr>
          <w:noProof/>
          <w:color w:val="808080"/>
          <w:lang w:val="fr-FR"/>
        </w:rPr>
      </w:pPr>
      <w:r w:rsidRPr="009D51E5">
        <w:rPr>
          <w:noProof/>
          <w:color w:val="808080"/>
          <w:lang w:val="fr-FR"/>
        </w:rPr>
        <w:t>JACOBUS DE VITERBIO</w:t>
      </w:r>
      <w:r w:rsidRPr="009D51E5">
        <w:rPr>
          <w:color w:val="808080"/>
          <w:lang w:val="fr-FR"/>
        </w:rPr>
        <w:t xml:space="preserve">, </w:t>
      </w:r>
      <w:r w:rsidRPr="009D51E5">
        <w:rPr>
          <w:bCs/>
          <w:i/>
          <w:noProof/>
          <w:color w:val="808080"/>
          <w:lang w:val="fr-FR"/>
        </w:rPr>
        <w:t>Quaestiones de divinis praedicamentis</w:t>
      </w:r>
      <w:r w:rsidRPr="009D51E5">
        <w:rPr>
          <w:bCs/>
          <w:color w:val="808080"/>
          <w:lang w:val="fr-FR"/>
        </w:rPr>
        <w:t>.</w:t>
      </w:r>
      <w:r w:rsidRPr="009D51E5">
        <w:rPr>
          <w:color w:val="808080"/>
          <w:lang w:val="fr-FR"/>
        </w:rPr>
        <w:t xml:space="preserve"> </w:t>
      </w:r>
      <w:r w:rsidRPr="009D51E5">
        <w:rPr>
          <w:noProof/>
          <w:color w:val="808080"/>
          <w:lang w:val="fr-FR"/>
        </w:rPr>
        <w:t>Ed. Y. P. M. A. Eelcko. Roma</w:t>
      </w:r>
      <w:r w:rsidRPr="009D51E5">
        <w:rPr>
          <w:color w:val="808080"/>
          <w:lang w:val="fr-FR"/>
        </w:rPr>
        <w:t xml:space="preserve">, </w:t>
      </w:r>
      <w:r w:rsidRPr="009D51E5">
        <w:rPr>
          <w:noProof/>
          <w:color w:val="808080"/>
          <w:lang w:val="fr-FR"/>
        </w:rPr>
        <w:t>Augustinianum</w:t>
      </w:r>
      <w:r w:rsidRPr="009D51E5">
        <w:rPr>
          <w:color w:val="808080"/>
          <w:lang w:val="fr-FR"/>
        </w:rPr>
        <w:t xml:space="preserve">, </w:t>
      </w:r>
      <w:r w:rsidRPr="009D51E5">
        <w:rPr>
          <w:noProof/>
          <w:color w:val="808080"/>
          <w:lang w:val="fr-FR"/>
        </w:rPr>
        <w:t xml:space="preserve">1983-1986. 2 vols. </w:t>
      </w:r>
    </w:p>
    <w:p w:rsidR="000562B0" w:rsidRDefault="000562B0" w:rsidP="002802EC">
      <w:pPr>
        <w:pStyle w:val="PargrafoparaBibl"/>
        <w:widowControl/>
        <w:rPr>
          <w:sz w:val="20"/>
        </w:rPr>
      </w:pPr>
      <w:r w:rsidRPr="009D51E5">
        <w:rPr>
          <w:noProof/>
          <w:color w:val="808080"/>
          <w:lang w:val="fr-FR"/>
        </w:rPr>
        <w:t xml:space="preserve">JACOBUS </w:t>
      </w:r>
      <w:r w:rsidRPr="0032140F">
        <w:rPr>
          <w:noProof/>
          <w:color w:val="808080"/>
          <w:lang w:val="fr-FR"/>
        </w:rPr>
        <w:t xml:space="preserve">DE </w:t>
      </w:r>
      <w:r w:rsidR="00071BF4" w:rsidRPr="009D51E5">
        <w:rPr>
          <w:noProof/>
          <w:color w:val="808080"/>
          <w:lang w:val="fr-FR"/>
        </w:rPr>
        <w:t>VITERBIO</w:t>
      </w:r>
      <w:r w:rsidR="00071BF4" w:rsidRPr="009D51E5">
        <w:rPr>
          <w:color w:val="808080"/>
          <w:lang w:val="fr-FR"/>
        </w:rPr>
        <w:t xml:space="preserve">, </w:t>
      </w:r>
      <w:r w:rsidRPr="0032140F">
        <w:rPr>
          <w:i/>
          <w:noProof/>
          <w:color w:val="808080"/>
          <w:lang w:val="fr-FR"/>
        </w:rPr>
        <w:t>Disputatio prima de quolibet</w:t>
      </w:r>
      <w:r w:rsidRPr="0032140F">
        <w:rPr>
          <w:noProof/>
          <w:color w:val="808080"/>
          <w:lang w:val="fr-FR"/>
        </w:rPr>
        <w:t xml:space="preserve">. </w:t>
      </w:r>
      <w:r w:rsidRPr="000562B0">
        <w:rPr>
          <w:noProof/>
          <w:color w:val="808080"/>
          <w:lang w:val="fr-FR"/>
        </w:rPr>
        <w:t>Quam edendam curavit E. Ypma</w:t>
      </w:r>
      <w:r w:rsidRPr="0032140F">
        <w:rPr>
          <w:noProof/>
          <w:color w:val="808080"/>
          <w:lang w:val="fr-FR"/>
        </w:rPr>
        <w:t>. Würzburg, Augustinus-Verlag, 1968.</w:t>
      </w:r>
      <w:r w:rsidRPr="000562B0">
        <w:rPr>
          <w:noProof/>
          <w:color w:val="808080"/>
          <w:lang w:val="fr-FR"/>
        </w:rPr>
        <w:t xml:space="preserve"> XXX+238 p.</w:t>
      </w:r>
    </w:p>
    <w:p w:rsidR="000562B0" w:rsidRDefault="00071BF4" w:rsidP="002802EC">
      <w:pPr>
        <w:pStyle w:val="PargrafoparaBibl"/>
        <w:widowControl/>
        <w:rPr>
          <w:noProof/>
          <w:color w:val="808080"/>
          <w:lang w:val="fr-FR"/>
        </w:rPr>
      </w:pPr>
      <w:r w:rsidRPr="009D51E5">
        <w:rPr>
          <w:noProof/>
          <w:color w:val="808080"/>
          <w:lang w:val="fr-FR"/>
        </w:rPr>
        <w:t xml:space="preserve">JACOBUS </w:t>
      </w:r>
      <w:r w:rsidRPr="0032140F">
        <w:rPr>
          <w:noProof/>
          <w:color w:val="808080"/>
          <w:lang w:val="fr-FR"/>
        </w:rPr>
        <w:t xml:space="preserve">DE </w:t>
      </w:r>
      <w:r w:rsidRPr="009D51E5">
        <w:rPr>
          <w:noProof/>
          <w:color w:val="808080"/>
          <w:lang w:val="fr-FR"/>
        </w:rPr>
        <w:t>VITERBIO</w:t>
      </w:r>
      <w:r w:rsidRPr="009D51E5">
        <w:rPr>
          <w:color w:val="808080"/>
          <w:lang w:val="fr-FR"/>
        </w:rPr>
        <w:t xml:space="preserve">, </w:t>
      </w:r>
      <w:r w:rsidR="000562B0" w:rsidRPr="0032140F">
        <w:rPr>
          <w:i/>
          <w:noProof/>
          <w:color w:val="808080"/>
          <w:lang w:val="fr-FR"/>
        </w:rPr>
        <w:t xml:space="preserve">Disputatio </w:t>
      </w:r>
      <w:r w:rsidR="000562B0" w:rsidRPr="000562B0">
        <w:rPr>
          <w:rFonts w:hint="eastAsia"/>
          <w:i/>
          <w:noProof/>
          <w:color w:val="808080"/>
          <w:lang w:val="fr-FR"/>
        </w:rPr>
        <w:t>secunda</w:t>
      </w:r>
      <w:r w:rsidR="00DD18E0">
        <w:rPr>
          <w:i/>
          <w:noProof/>
          <w:color w:val="808080"/>
          <w:lang w:val="fr-FR"/>
        </w:rPr>
        <w:t xml:space="preserve"> </w:t>
      </w:r>
      <w:r w:rsidR="000562B0" w:rsidRPr="0032140F">
        <w:rPr>
          <w:i/>
          <w:noProof/>
          <w:color w:val="808080"/>
          <w:lang w:val="fr-FR"/>
        </w:rPr>
        <w:t>de quolibet</w:t>
      </w:r>
      <w:r w:rsidR="000562B0" w:rsidRPr="0032140F">
        <w:rPr>
          <w:noProof/>
          <w:color w:val="808080"/>
          <w:lang w:val="fr-FR"/>
        </w:rPr>
        <w:t xml:space="preserve">. </w:t>
      </w:r>
      <w:r w:rsidR="000562B0" w:rsidRPr="000562B0">
        <w:rPr>
          <w:noProof/>
          <w:color w:val="808080"/>
          <w:lang w:val="fr-FR"/>
        </w:rPr>
        <w:t>Quam edendam curavit E. Ypma</w:t>
      </w:r>
      <w:r w:rsidR="000562B0" w:rsidRPr="0032140F">
        <w:rPr>
          <w:noProof/>
          <w:color w:val="808080"/>
          <w:lang w:val="fr-FR"/>
        </w:rPr>
        <w:t>. W</w:t>
      </w:r>
      <w:r w:rsidR="000562B0">
        <w:rPr>
          <w:noProof/>
          <w:color w:val="808080"/>
          <w:lang w:val="fr-FR"/>
        </w:rPr>
        <w:t>ürzburg, Augustinus-Verlag, 1969</w:t>
      </w:r>
      <w:r w:rsidR="000562B0" w:rsidRPr="0032140F">
        <w:rPr>
          <w:noProof/>
          <w:color w:val="808080"/>
          <w:lang w:val="fr-FR"/>
        </w:rPr>
        <w:t>.</w:t>
      </w:r>
      <w:r w:rsidR="000562B0" w:rsidRPr="000562B0">
        <w:rPr>
          <w:noProof/>
          <w:color w:val="808080"/>
          <w:lang w:val="fr-FR"/>
        </w:rPr>
        <w:t xml:space="preserve"> X</w:t>
      </w:r>
      <w:r w:rsidR="000562B0">
        <w:rPr>
          <w:noProof/>
          <w:color w:val="808080"/>
          <w:lang w:val="fr-FR"/>
        </w:rPr>
        <w:t>IV</w:t>
      </w:r>
      <w:r w:rsidR="000562B0" w:rsidRPr="000562B0">
        <w:rPr>
          <w:noProof/>
          <w:color w:val="808080"/>
          <w:lang w:val="fr-FR"/>
        </w:rPr>
        <w:t>+2</w:t>
      </w:r>
      <w:r w:rsidR="000562B0">
        <w:rPr>
          <w:noProof/>
          <w:color w:val="808080"/>
          <w:lang w:val="fr-FR"/>
        </w:rPr>
        <w:t>4</w:t>
      </w:r>
      <w:r w:rsidR="000562B0" w:rsidRPr="000562B0">
        <w:rPr>
          <w:noProof/>
          <w:color w:val="808080"/>
          <w:lang w:val="fr-FR"/>
        </w:rPr>
        <w:t>8 p.</w:t>
      </w:r>
    </w:p>
    <w:p w:rsidR="000562B0" w:rsidRDefault="00071BF4" w:rsidP="002802EC">
      <w:pPr>
        <w:pStyle w:val="PargrafoparaBibl"/>
        <w:widowControl/>
        <w:rPr>
          <w:noProof/>
          <w:color w:val="808080"/>
          <w:lang w:val="fr-FR"/>
        </w:rPr>
      </w:pPr>
      <w:r w:rsidRPr="009D51E5">
        <w:rPr>
          <w:noProof/>
          <w:color w:val="808080"/>
          <w:lang w:val="fr-FR"/>
        </w:rPr>
        <w:t xml:space="preserve">JACOBUS </w:t>
      </w:r>
      <w:r w:rsidRPr="0032140F">
        <w:rPr>
          <w:noProof/>
          <w:color w:val="808080"/>
          <w:lang w:val="fr-FR"/>
        </w:rPr>
        <w:t xml:space="preserve">DE </w:t>
      </w:r>
      <w:r w:rsidRPr="009D51E5">
        <w:rPr>
          <w:noProof/>
          <w:color w:val="808080"/>
          <w:lang w:val="fr-FR"/>
        </w:rPr>
        <w:t>VITERBIO</w:t>
      </w:r>
      <w:r w:rsidRPr="009D51E5">
        <w:rPr>
          <w:color w:val="808080"/>
          <w:lang w:val="fr-FR"/>
        </w:rPr>
        <w:t xml:space="preserve">, </w:t>
      </w:r>
      <w:r w:rsidR="000562B0" w:rsidRPr="0032140F">
        <w:rPr>
          <w:i/>
          <w:noProof/>
          <w:color w:val="808080"/>
          <w:lang w:val="fr-FR"/>
        </w:rPr>
        <w:t xml:space="preserve">Disputatio </w:t>
      </w:r>
      <w:r w:rsidR="000562B0" w:rsidRPr="000562B0">
        <w:rPr>
          <w:i/>
          <w:noProof/>
          <w:color w:val="808080"/>
          <w:lang w:val="fr-FR"/>
        </w:rPr>
        <w:t>tertia</w:t>
      </w:r>
      <w:r w:rsidR="000562B0" w:rsidRPr="000562B0">
        <w:rPr>
          <w:sz w:val="20"/>
        </w:rPr>
        <w:t xml:space="preserve"> </w:t>
      </w:r>
      <w:r w:rsidR="000562B0" w:rsidRPr="0032140F">
        <w:rPr>
          <w:i/>
          <w:noProof/>
          <w:color w:val="808080"/>
          <w:lang w:val="fr-FR"/>
        </w:rPr>
        <w:t>de quolibet</w:t>
      </w:r>
      <w:r w:rsidR="000562B0" w:rsidRPr="0032140F">
        <w:rPr>
          <w:noProof/>
          <w:color w:val="808080"/>
          <w:lang w:val="fr-FR"/>
        </w:rPr>
        <w:t xml:space="preserve">. </w:t>
      </w:r>
      <w:r w:rsidR="000562B0" w:rsidRPr="000562B0">
        <w:rPr>
          <w:noProof/>
          <w:color w:val="808080"/>
          <w:lang w:val="fr-FR"/>
        </w:rPr>
        <w:t>Quam edendam curavit E. Ypma</w:t>
      </w:r>
      <w:r w:rsidR="000562B0" w:rsidRPr="0032140F">
        <w:rPr>
          <w:noProof/>
          <w:color w:val="808080"/>
          <w:lang w:val="fr-FR"/>
        </w:rPr>
        <w:t>. W</w:t>
      </w:r>
      <w:r w:rsidR="000562B0">
        <w:rPr>
          <w:noProof/>
          <w:color w:val="808080"/>
          <w:lang w:val="fr-FR"/>
        </w:rPr>
        <w:t>ürzburg, Augustinus-Verlag, 1973</w:t>
      </w:r>
      <w:r w:rsidR="000562B0" w:rsidRPr="0032140F">
        <w:rPr>
          <w:noProof/>
          <w:color w:val="808080"/>
          <w:lang w:val="fr-FR"/>
        </w:rPr>
        <w:t>.</w:t>
      </w:r>
      <w:r w:rsidR="000562B0" w:rsidRPr="000562B0">
        <w:rPr>
          <w:noProof/>
          <w:color w:val="808080"/>
          <w:lang w:val="fr-FR"/>
        </w:rPr>
        <w:t xml:space="preserve"> 2</w:t>
      </w:r>
      <w:r w:rsidR="000562B0">
        <w:rPr>
          <w:noProof/>
          <w:color w:val="808080"/>
          <w:lang w:val="fr-FR"/>
        </w:rPr>
        <w:t>4</w:t>
      </w:r>
      <w:r w:rsidR="000562B0" w:rsidRPr="000562B0">
        <w:rPr>
          <w:noProof/>
          <w:color w:val="808080"/>
          <w:lang w:val="fr-FR"/>
        </w:rPr>
        <w:t>8 p.</w:t>
      </w:r>
    </w:p>
    <w:p w:rsidR="00FB710A" w:rsidRDefault="00071BF4" w:rsidP="002802EC">
      <w:pPr>
        <w:pStyle w:val="PargrafoparaBibl"/>
        <w:widowControl/>
        <w:rPr>
          <w:noProof/>
          <w:color w:val="808080"/>
          <w:lang w:val="fr-FR"/>
        </w:rPr>
      </w:pPr>
      <w:r w:rsidRPr="009D51E5">
        <w:rPr>
          <w:noProof/>
          <w:color w:val="808080"/>
          <w:lang w:val="fr-FR"/>
        </w:rPr>
        <w:t xml:space="preserve">JACOBUS </w:t>
      </w:r>
      <w:r w:rsidRPr="0032140F">
        <w:rPr>
          <w:noProof/>
          <w:color w:val="808080"/>
          <w:lang w:val="fr-FR"/>
        </w:rPr>
        <w:t xml:space="preserve">DE </w:t>
      </w:r>
      <w:r w:rsidRPr="009D51E5">
        <w:rPr>
          <w:noProof/>
          <w:color w:val="808080"/>
          <w:lang w:val="fr-FR"/>
        </w:rPr>
        <w:t>VITERBIO</w:t>
      </w:r>
      <w:r w:rsidRPr="009D51E5">
        <w:rPr>
          <w:color w:val="808080"/>
          <w:lang w:val="fr-FR"/>
        </w:rPr>
        <w:t xml:space="preserve">, </w:t>
      </w:r>
      <w:r w:rsidR="00FB710A" w:rsidRPr="0032140F">
        <w:rPr>
          <w:i/>
          <w:noProof/>
          <w:color w:val="808080"/>
          <w:lang w:val="fr-FR"/>
        </w:rPr>
        <w:t xml:space="preserve">Disputatio </w:t>
      </w:r>
      <w:r w:rsidR="000562B0" w:rsidRPr="000562B0">
        <w:rPr>
          <w:rFonts w:hint="eastAsia"/>
          <w:i/>
          <w:noProof/>
          <w:color w:val="808080"/>
          <w:lang w:val="fr-FR"/>
        </w:rPr>
        <w:t>quarta</w:t>
      </w:r>
      <w:r w:rsidR="00DD18E0">
        <w:rPr>
          <w:i/>
          <w:noProof/>
          <w:color w:val="808080"/>
          <w:lang w:val="fr-FR"/>
        </w:rPr>
        <w:t xml:space="preserve"> </w:t>
      </w:r>
      <w:r w:rsidR="00FB710A" w:rsidRPr="0032140F">
        <w:rPr>
          <w:i/>
          <w:noProof/>
          <w:color w:val="808080"/>
          <w:lang w:val="fr-FR"/>
        </w:rPr>
        <w:t>de quolibet</w:t>
      </w:r>
      <w:r w:rsidR="00FB710A" w:rsidRPr="0032140F">
        <w:rPr>
          <w:noProof/>
          <w:color w:val="808080"/>
          <w:lang w:val="fr-FR"/>
        </w:rPr>
        <w:t xml:space="preserve">. </w:t>
      </w:r>
      <w:r w:rsidR="000562B0" w:rsidRPr="000562B0">
        <w:rPr>
          <w:noProof/>
          <w:color w:val="808080"/>
          <w:lang w:val="fr-FR"/>
        </w:rPr>
        <w:t>Quam edendam curavit E. Ypma</w:t>
      </w:r>
      <w:r w:rsidR="00FB710A" w:rsidRPr="0032140F">
        <w:rPr>
          <w:noProof/>
          <w:color w:val="808080"/>
          <w:lang w:val="fr-FR"/>
        </w:rPr>
        <w:t>. W</w:t>
      </w:r>
      <w:r w:rsidR="000562B0">
        <w:rPr>
          <w:noProof/>
          <w:color w:val="808080"/>
          <w:lang w:val="fr-FR"/>
        </w:rPr>
        <w:t>ürzburg, Augustinus-Verlag, 1975</w:t>
      </w:r>
      <w:r w:rsidR="00FB710A" w:rsidRPr="0032140F">
        <w:rPr>
          <w:noProof/>
          <w:color w:val="808080"/>
          <w:lang w:val="fr-FR"/>
        </w:rPr>
        <w:t>.</w:t>
      </w:r>
      <w:r w:rsidR="000562B0" w:rsidRPr="000562B0">
        <w:rPr>
          <w:noProof/>
          <w:color w:val="808080"/>
          <w:lang w:val="fr-FR"/>
        </w:rPr>
        <w:t xml:space="preserve"> </w:t>
      </w:r>
      <w:r w:rsidR="000562B0">
        <w:rPr>
          <w:noProof/>
          <w:color w:val="808080"/>
          <w:lang w:val="fr-FR"/>
        </w:rPr>
        <w:t>XII+131 p.</w:t>
      </w:r>
    </w:p>
    <w:p w:rsidR="00071BF4" w:rsidRPr="00787D27" w:rsidRDefault="00071BF4" w:rsidP="002802EC">
      <w:pPr>
        <w:pStyle w:val="PargrafoparaBibl"/>
        <w:widowControl/>
        <w:rPr>
          <w:noProof/>
          <w:color w:val="808080"/>
        </w:rPr>
      </w:pPr>
      <w:r w:rsidRPr="000D067E">
        <w:rPr>
          <w:noProof/>
          <w:color w:val="808080"/>
          <w:lang w:val="fr-FR"/>
        </w:rPr>
        <w:t xml:space="preserve">JACQUES DE VITERBE, </w:t>
      </w:r>
      <w:r w:rsidRPr="000D067E">
        <w:rPr>
          <w:i/>
          <w:noProof/>
          <w:color w:val="808080"/>
          <w:lang w:val="fr-FR"/>
        </w:rPr>
        <w:t>L’âme, l’intellect et la volonté</w:t>
      </w:r>
      <w:r w:rsidRPr="000D067E">
        <w:rPr>
          <w:noProof/>
          <w:color w:val="808080"/>
          <w:lang w:val="fr-FR"/>
        </w:rPr>
        <w:t>. [</w:t>
      </w:r>
      <w:r w:rsidRPr="000D067E">
        <w:rPr>
          <w:i/>
          <w:noProof/>
          <w:color w:val="808080"/>
          <w:lang w:val="fr-FR"/>
        </w:rPr>
        <w:t>Quodlibet</w:t>
      </w:r>
      <w:r w:rsidRPr="000D067E">
        <w:rPr>
          <w:noProof/>
          <w:color w:val="808080"/>
          <w:lang w:val="fr-FR"/>
        </w:rPr>
        <w:t xml:space="preserve">, I, qq. 7, 12 et 13]. Textes latins, intr., tr. et annotés par A. Côté. </w:t>
      </w:r>
      <w:r w:rsidRPr="00787D27">
        <w:rPr>
          <w:noProof/>
          <w:color w:val="808080"/>
        </w:rPr>
        <w:t>Translatio, 7. Paris, Vrin, 2010. 238 p.*</w:t>
      </w:r>
    </w:p>
    <w:p w:rsidR="00DD18E0" w:rsidRPr="00787D27" w:rsidRDefault="00DD18E0" w:rsidP="00DD18E0">
      <w:pPr>
        <w:pStyle w:val="PargrafoparaBibl"/>
        <w:widowControl/>
        <w:rPr>
          <w:noProof/>
          <w:color w:val="808080"/>
        </w:rPr>
      </w:pPr>
      <w:r w:rsidRPr="002B46DB">
        <w:rPr>
          <w:noProof/>
          <w:color w:val="808080"/>
        </w:rPr>
        <w:t xml:space="preserve">GIACOMO DA VITERBO, </w:t>
      </w:r>
      <w:r w:rsidRPr="002B46DB">
        <w:rPr>
          <w:i/>
          <w:noProof/>
          <w:color w:val="808080"/>
        </w:rPr>
        <w:t>Il governo della Chiesa</w:t>
      </w:r>
      <w:r w:rsidRPr="002B46DB">
        <w:rPr>
          <w:noProof/>
          <w:color w:val="808080"/>
        </w:rPr>
        <w:t xml:space="preserve">. A cura di A. Rizzacasa e G. B. Marcoaldi. </w:t>
      </w:r>
      <w:r w:rsidRPr="00787D27">
        <w:rPr>
          <w:noProof/>
          <w:color w:val="808080"/>
        </w:rPr>
        <w:t>Biblioteca medievale, 15. Firenze, Nardini, 1993. 432 p.</w:t>
      </w:r>
      <w:r w:rsidRPr="00787D27">
        <w:rPr>
          <w:noProof/>
          <w:color w:val="808080"/>
          <w:vertAlign w:val="superscript"/>
        </w:rPr>
        <w:t>#</w:t>
      </w:r>
    </w:p>
    <w:p w:rsidR="00FB710A" w:rsidRDefault="00FB710A" w:rsidP="002802EC">
      <w:pPr>
        <w:pStyle w:val="PargrafoparaBibl"/>
        <w:widowControl/>
        <w:rPr>
          <w:lang w:val="en"/>
        </w:rPr>
      </w:pPr>
      <w:r w:rsidRPr="0032140F">
        <w:rPr>
          <w:noProof/>
          <w:lang w:val="fr-FR"/>
        </w:rPr>
        <w:t xml:space="preserve">JAMES OF VITERBO, </w:t>
      </w:r>
      <w:r w:rsidRPr="0032140F">
        <w:rPr>
          <w:i/>
          <w:noProof/>
          <w:lang w:val="fr-FR"/>
        </w:rPr>
        <w:t>De regim</w:t>
      </w:r>
      <w:r w:rsidRPr="00787D27">
        <w:rPr>
          <w:i/>
          <w:noProof/>
        </w:rPr>
        <w:t>ine christiano</w:t>
      </w:r>
      <w:r w:rsidRPr="00787D27">
        <w:rPr>
          <w:noProof/>
        </w:rPr>
        <w:t xml:space="preserve">. </w:t>
      </w:r>
      <w:r w:rsidRPr="00F61AE9">
        <w:rPr>
          <w:noProof/>
          <w:lang w:val="en-US"/>
        </w:rPr>
        <w:t xml:space="preserve">A critical ed. and tr. by R. W. Dyson. Brill’s studies in intellectual history, 174. </w:t>
      </w:r>
      <w:r w:rsidRPr="00F61AE9">
        <w:rPr>
          <w:lang w:val="en-US"/>
        </w:rPr>
        <w:t xml:space="preserve">Leiden, Brill, </w:t>
      </w:r>
      <w:r w:rsidR="00B938B7">
        <w:rPr>
          <w:lang w:val="en"/>
        </w:rPr>
        <w:t xml:space="preserve">1995. </w:t>
      </w:r>
      <w:r w:rsidR="00B938B7" w:rsidRPr="00B938B7">
        <w:rPr>
          <w:lang w:val="en-US"/>
        </w:rPr>
        <w:t>XXXIV</w:t>
      </w:r>
      <w:r w:rsidR="00B938B7">
        <w:rPr>
          <w:lang w:val="en"/>
        </w:rPr>
        <w:t>+334 p. [USP]</w:t>
      </w:r>
    </w:p>
    <w:p w:rsidR="00071BF4" w:rsidRPr="00FB0B89" w:rsidRDefault="00254B19" w:rsidP="002802EC">
      <w:pPr>
        <w:pStyle w:val="PargrafoparaBibl"/>
        <w:widowControl/>
        <w:rPr>
          <w:noProof/>
          <w:color w:val="808080" w:themeColor="background1" w:themeShade="80"/>
        </w:rPr>
      </w:pPr>
      <w:r w:rsidRPr="00FB0B89">
        <w:rPr>
          <w:noProof/>
          <w:color w:val="808080" w:themeColor="background1" w:themeShade="80"/>
        </w:rPr>
        <w:t xml:space="preserve">TIAGO DE VITERBO, </w:t>
      </w:r>
      <w:r w:rsidR="00071BF4" w:rsidRPr="00FB0B89">
        <w:rPr>
          <w:i/>
          <w:iCs/>
          <w:noProof/>
          <w:color w:val="808080" w:themeColor="background1" w:themeShade="80"/>
        </w:rPr>
        <w:t>O governo cristão</w:t>
      </w:r>
      <w:r w:rsidR="00FB0B89" w:rsidRPr="00FB0B89">
        <w:rPr>
          <w:i/>
          <w:iCs/>
          <w:noProof/>
          <w:color w:val="808080" w:themeColor="background1" w:themeShade="80"/>
        </w:rPr>
        <w:t xml:space="preserve"> (</w:t>
      </w:r>
      <w:r w:rsidR="00FB0B89" w:rsidRPr="00FB0B89">
        <w:rPr>
          <w:i/>
          <w:noProof/>
          <w:color w:val="808080" w:themeColor="background1" w:themeShade="80"/>
          <w:lang w:val="fr-FR"/>
        </w:rPr>
        <w:t>De regim</w:t>
      </w:r>
      <w:r w:rsidR="00FB0B89" w:rsidRPr="00FB0B89">
        <w:rPr>
          <w:i/>
          <w:noProof/>
          <w:color w:val="808080" w:themeColor="background1" w:themeShade="80"/>
        </w:rPr>
        <w:t>ine christiano)</w:t>
      </w:r>
      <w:r w:rsidR="00071BF4" w:rsidRPr="00FB0B89">
        <w:rPr>
          <w:noProof/>
          <w:color w:val="808080" w:themeColor="background1" w:themeShade="80"/>
        </w:rPr>
        <w:t xml:space="preserve">. Tr., intr. e notas de J. A. C. R. de Souza. Textos e estudos de Filosofia Medieval, 5. </w:t>
      </w:r>
      <w:r w:rsidRPr="00FB0B89">
        <w:rPr>
          <w:noProof/>
          <w:color w:val="808080" w:themeColor="background1" w:themeShade="80"/>
        </w:rPr>
        <w:t xml:space="preserve">Porto, Húmus, 2012. </w:t>
      </w:r>
      <w:r w:rsidR="00071BF4" w:rsidRPr="00FB0B89">
        <w:rPr>
          <w:noProof/>
          <w:color w:val="808080" w:themeColor="background1" w:themeShade="80"/>
        </w:rPr>
        <w:t>231 p.</w:t>
      </w:r>
    </w:p>
    <w:p w:rsidR="00033DB7" w:rsidRPr="00787D27" w:rsidRDefault="00033DB7" w:rsidP="002802EC">
      <w:pPr>
        <w:pStyle w:val="Ttulo5"/>
        <w:keepNext/>
        <w:spacing w:before="0"/>
        <w:rPr>
          <w:color w:val="FF0000"/>
        </w:rPr>
      </w:pPr>
      <w:r w:rsidRPr="00787D27">
        <w:rPr>
          <w:color w:val="FF0000"/>
        </w:rPr>
        <w:t>Antologias</w:t>
      </w:r>
    </w:p>
    <w:p w:rsidR="0073321D" w:rsidRDefault="0073321D" w:rsidP="002802EC">
      <w:pPr>
        <w:pStyle w:val="PargrafoparaBibl"/>
        <w:widowControl/>
        <w:rPr>
          <w:noProof/>
          <w:lang w:val="fr-FR"/>
        </w:rPr>
      </w:pPr>
      <w:bookmarkStart w:id="106" w:name="_Hlk486867258"/>
      <w:r w:rsidRPr="00787D27">
        <w:t xml:space="preserve">JAMES OF VITERBO, “Does a human being have a greater natural love for God than himself, or vice versa?”. </w:t>
      </w:r>
      <w:r w:rsidRPr="000562B0">
        <w:rPr>
          <w:noProof/>
          <w:lang w:val="fr-FR"/>
        </w:rPr>
        <w:t xml:space="preserve">GODFREY OF FONTAINES, </w:t>
      </w:r>
      <w:r>
        <w:rPr>
          <w:lang w:val="en-US"/>
        </w:rPr>
        <w:t>“</w:t>
      </w:r>
      <w:r w:rsidRPr="0064726C">
        <w:rPr>
          <w:lang w:val="en-US"/>
        </w:rPr>
        <w:t xml:space="preserve">Reply to James of Viterbo on </w:t>
      </w:r>
      <w:r>
        <w:rPr>
          <w:lang w:val="en-US"/>
        </w:rPr>
        <w:t>l</w:t>
      </w:r>
      <w:r w:rsidRPr="0064726C">
        <w:rPr>
          <w:lang w:val="en-US"/>
        </w:rPr>
        <w:t xml:space="preserve">ove of God and </w:t>
      </w:r>
      <w:r>
        <w:rPr>
          <w:lang w:val="en-US"/>
        </w:rPr>
        <w:t>s</w:t>
      </w:r>
      <w:r w:rsidRPr="0064726C">
        <w:rPr>
          <w:lang w:val="en-US"/>
        </w:rPr>
        <w:t>elf</w:t>
      </w:r>
      <w:r>
        <w:rPr>
          <w:lang w:val="en-US"/>
        </w:rPr>
        <w:t xml:space="preserve">”. </w:t>
      </w:r>
      <w:r w:rsidRPr="000562B0">
        <w:rPr>
          <w:noProof/>
          <w:lang w:val="fr-FR"/>
        </w:rPr>
        <w:t>“Is it better to be ruled by the best man than by the best laws?</w:t>
      </w:r>
      <w:r>
        <w:rPr>
          <w:noProof/>
          <w:lang w:val="fr-FR"/>
        </w:rPr>
        <w:t xml:space="preserve"> </w:t>
      </w:r>
      <w:r w:rsidRPr="00254B19">
        <w:rPr>
          <w:lang w:val="en-US"/>
        </w:rPr>
        <w:t>[</w:t>
      </w:r>
      <w:r w:rsidRPr="0073321D">
        <w:rPr>
          <w:i/>
          <w:lang w:val="en-US"/>
        </w:rPr>
        <w:t>Quodlibet</w:t>
      </w:r>
      <w:r w:rsidRPr="00254B19">
        <w:rPr>
          <w:lang w:val="en-US"/>
        </w:rPr>
        <w:t>, IV, q. 30</w:t>
      </w:r>
      <w:r>
        <w:rPr>
          <w:lang w:val="en-US"/>
        </w:rPr>
        <w:t>]</w:t>
      </w:r>
      <w:r w:rsidRPr="000562B0">
        <w:rPr>
          <w:lang w:val="en-US"/>
        </w:rPr>
        <w:t>”</w:t>
      </w:r>
      <w:r>
        <w:rPr>
          <w:lang w:val="en-US"/>
        </w:rPr>
        <w:t xml:space="preserve"> in </w:t>
      </w:r>
      <w:r w:rsidRPr="00DB1335">
        <w:rPr>
          <w:lang w:val="en-US"/>
        </w:rPr>
        <w:t xml:space="preserve">McGRADE, A. S., </w:t>
      </w:r>
      <w:r>
        <w:rPr>
          <w:lang w:val="en-US"/>
        </w:rPr>
        <w:t>et al.,</w:t>
      </w:r>
      <w:r w:rsidRPr="00DB1335">
        <w:rPr>
          <w:lang w:val="en-US"/>
        </w:rPr>
        <w:t xml:space="preserve"> eds., </w:t>
      </w:r>
      <w:r w:rsidRPr="00DB1335">
        <w:rPr>
          <w:i/>
          <w:lang w:val="en-US"/>
        </w:rPr>
        <w:t>The Cambridge translations of medieval philosophical texts</w:t>
      </w:r>
      <w:r w:rsidRPr="00DB1335">
        <w:rPr>
          <w:lang w:val="en-US"/>
        </w:rPr>
        <w:t>.</w:t>
      </w:r>
      <w:r w:rsidRPr="00DB1335">
        <w:rPr>
          <w:i/>
          <w:lang w:val="en-US"/>
        </w:rPr>
        <w:t xml:space="preserve"> Vol. 2. Ethics and political philosophy</w:t>
      </w:r>
      <w:r w:rsidRPr="00DB1335">
        <w:rPr>
          <w:lang w:val="en-US"/>
        </w:rPr>
        <w:t xml:space="preserve">. Cambridge, UP, </w:t>
      </w:r>
      <w:r>
        <w:rPr>
          <w:lang w:val="en-US"/>
        </w:rPr>
        <w:t xml:space="preserve">1988. </w:t>
      </w:r>
      <w:r w:rsidRPr="00F61AE9">
        <w:rPr>
          <w:lang w:val="en-US"/>
        </w:rPr>
        <w:t xml:space="preserve">1997. </w:t>
      </w:r>
      <w:r w:rsidRPr="00DB1335">
        <w:rPr>
          <w:lang w:val="en-US"/>
        </w:rPr>
        <w:t>2000</w:t>
      </w:r>
      <w:r>
        <w:rPr>
          <w:lang w:val="en-US"/>
        </w:rPr>
        <w:t>, pp. 285-300, 301-306, 321-325</w:t>
      </w:r>
      <w:r w:rsidRPr="00DB1335">
        <w:rPr>
          <w:lang w:val="en-US"/>
        </w:rPr>
        <w:t xml:space="preserve">. 608 p. </w:t>
      </w:r>
      <w:r>
        <w:rPr>
          <w:lang w:val="en-US"/>
        </w:rPr>
        <w:t xml:space="preserve">[PUC] </w:t>
      </w:r>
      <w:r w:rsidRPr="00CC6C6A">
        <w:rPr>
          <w:lang w:val="en-US"/>
        </w:rPr>
        <w:t xml:space="preserve">[UFABC] </w:t>
      </w:r>
      <w:r w:rsidRPr="00056545">
        <w:rPr>
          <w:lang w:val="en-US"/>
        </w:rPr>
        <w:t>[UFSCar]</w:t>
      </w:r>
      <w:r>
        <w:rPr>
          <w:lang w:val="en-US"/>
        </w:rPr>
        <w:t xml:space="preserve"> </w:t>
      </w:r>
      <w:r w:rsidRPr="00BF49A7">
        <w:rPr>
          <w:lang w:val="en-US"/>
        </w:rPr>
        <w:t>[USP]</w:t>
      </w:r>
    </w:p>
    <w:bookmarkEnd w:id="106"/>
    <w:p w:rsidR="00FB710A" w:rsidRPr="000562B0" w:rsidRDefault="00AA4FB5" w:rsidP="002802EC">
      <w:pPr>
        <w:pStyle w:val="Ttulo5"/>
        <w:keepNext/>
        <w:spacing w:before="0"/>
        <w:rPr>
          <w:color w:val="FF0000"/>
          <w:lang w:val="en-US"/>
        </w:rPr>
      </w:pPr>
      <w:r w:rsidRPr="000562B0">
        <w:rPr>
          <w:color w:val="FF0000"/>
          <w:lang w:val="en-US"/>
        </w:rPr>
        <w:t>Comentadores</w:t>
      </w:r>
    </w:p>
    <w:p w:rsidR="00161879" w:rsidRPr="00E92BA8" w:rsidRDefault="00161879" w:rsidP="002802EC">
      <w:pPr>
        <w:pStyle w:val="PargrafoparaBibl"/>
        <w:widowControl/>
      </w:pPr>
      <w:r w:rsidRPr="000562B0">
        <w:rPr>
          <w:lang w:val="en-US"/>
        </w:rPr>
        <w:t xml:space="preserve">BLACK, A., </w:t>
      </w:r>
      <w:r w:rsidRPr="000562B0">
        <w:rPr>
          <w:i/>
          <w:lang w:val="en-US"/>
        </w:rPr>
        <w:t>Political thought in Europe, 1250-1450</w:t>
      </w:r>
      <w:r w:rsidRPr="000562B0">
        <w:rPr>
          <w:lang w:val="en-US"/>
        </w:rPr>
        <w:t xml:space="preserve">. Cambridge medieval textbooks. Cambridge, UP, 1992. </w:t>
      </w:r>
      <w:r w:rsidRPr="00E92BA8">
        <w:t xml:space="preserve">XII+211 p. </w:t>
      </w:r>
      <w:r>
        <w:rPr>
          <w:szCs w:val="24"/>
        </w:rPr>
        <w:t>[UNICAMP]</w:t>
      </w:r>
      <w:r w:rsidRPr="00E92BA8">
        <w:t xml:space="preserve"> [USP]</w:t>
      </w:r>
    </w:p>
    <w:p w:rsidR="00161879" w:rsidRPr="00A50A2E" w:rsidRDefault="00161879" w:rsidP="002802EC">
      <w:pPr>
        <w:pStyle w:val="PargrafoparaBibl"/>
        <w:widowControl/>
      </w:pPr>
      <w:r w:rsidRPr="00E92BA8">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w:t>
      </w:r>
      <w:r w:rsidR="00C14727">
        <w:rPr>
          <w:bCs/>
          <w:szCs w:val="24"/>
        </w:rPr>
        <w:t xml:space="preserve">Crespo. </w:t>
      </w:r>
      <w:r w:rsidRPr="00E92BA8">
        <w:t>Cambridge, UP,</w:t>
      </w:r>
      <w:r>
        <w:t xml:space="preserve"> 1996. </w:t>
      </w:r>
      <w:r w:rsidRPr="00A50A2E">
        <w:rPr>
          <w:szCs w:val="24"/>
        </w:rPr>
        <w:t>XIII+324 p. [UNICAMP]</w:t>
      </w:r>
      <w:r w:rsidRPr="00A50A2E">
        <w:t xml:space="preserve"> [USP]</w:t>
      </w:r>
    </w:p>
    <w:p w:rsidR="003A10E4" w:rsidRPr="00F61AE9" w:rsidRDefault="003A10E4" w:rsidP="002802EC">
      <w:pPr>
        <w:pStyle w:val="PargrafoparaBibl"/>
        <w:widowControl/>
        <w:rPr>
          <w:lang w:val="en-US"/>
        </w:rPr>
      </w:pPr>
      <w:r w:rsidRPr="00F61AE9">
        <w:lastRenderedPageBreak/>
        <w:t xml:space="preserve">BOUREAU, A., </w:t>
      </w:r>
      <w:r w:rsidRPr="00F61AE9">
        <w:rPr>
          <w:i/>
        </w:rPr>
        <w:t>La religion de l’état: la construction de la république étatique dans le discours théologique de l’occident médiéval (1250-1350)</w:t>
      </w:r>
      <w:r w:rsidRPr="00F61AE9">
        <w:t xml:space="preserve">. </w:t>
      </w:r>
      <w:r w:rsidRPr="00651D83">
        <w:rPr>
          <w:lang w:val="en-US"/>
        </w:rPr>
        <w:t xml:space="preserve">Paris, Les Belles Lettres, 2008. </w:t>
      </w:r>
      <w:r w:rsidRPr="00F61AE9">
        <w:rPr>
          <w:lang w:val="en-US"/>
        </w:rPr>
        <w:t>351 p. [UFSCar] [UNICAMP]</w:t>
      </w:r>
      <w:r w:rsidRPr="003A10E4">
        <w:rPr>
          <w:szCs w:val="24"/>
          <w:lang w:val="en-US"/>
        </w:rPr>
        <w:t xml:space="preserve"> </w:t>
      </w:r>
      <w:r w:rsidRPr="00F61AE9">
        <w:rPr>
          <w:szCs w:val="24"/>
          <w:lang w:val="en-US"/>
        </w:rPr>
        <w:t>[USP]</w:t>
      </w:r>
    </w:p>
    <w:p w:rsidR="00FB710A" w:rsidRPr="00F61AE9" w:rsidRDefault="00FB710A" w:rsidP="002802EC">
      <w:pPr>
        <w:pStyle w:val="PargrafoparaBibl"/>
        <w:widowControl/>
        <w:rPr>
          <w:noProof/>
          <w:lang w:val="en-US"/>
        </w:rPr>
      </w:pPr>
      <w:r w:rsidRPr="00F61AE9">
        <w:rPr>
          <w:noProof/>
          <w:lang w:val="en-US"/>
        </w:rPr>
        <w:t xml:space="preserve">EVANS, G. R., ed., </w:t>
      </w:r>
      <w:r w:rsidRPr="00F61AE9">
        <w:rPr>
          <w:i/>
          <w:noProof/>
          <w:lang w:val="en-US"/>
        </w:rPr>
        <w:t>The medieval</w:t>
      </w:r>
      <w:r w:rsidRPr="00F61AE9">
        <w:rPr>
          <w:noProof/>
          <w:lang w:val="en-US"/>
        </w:rPr>
        <w:t xml:space="preserve"> </w:t>
      </w:r>
      <w:r w:rsidRPr="00F61AE9">
        <w:rPr>
          <w:i/>
          <w:noProof/>
          <w:lang w:val="en-US"/>
        </w:rPr>
        <w:t>theologians</w:t>
      </w:r>
      <w:r w:rsidRPr="00F61AE9">
        <w:rPr>
          <w:rStyle w:val="citationbook"/>
          <w:i/>
          <w:iCs/>
          <w:lang w:val="en"/>
        </w:rPr>
        <w:t>: an introduction to theology in the Medieval period</w:t>
      </w:r>
      <w:r w:rsidRPr="00F61AE9">
        <w:rPr>
          <w:noProof/>
          <w:lang w:val="en-US"/>
        </w:rPr>
        <w:t>. Oxford, Blackwell, 2001. XX+383 p. [UFSCar] [UNICAMP]</w:t>
      </w:r>
      <w:r w:rsidRPr="00F61AE9">
        <w:rPr>
          <w:lang w:val="en"/>
        </w:rPr>
        <w:t xml:space="preserve"> [U</w:t>
      </w:r>
      <w:r w:rsidR="00EA0F06">
        <w:rPr>
          <w:lang w:val="en"/>
        </w:rPr>
        <w:t>SP]</w:t>
      </w:r>
    </w:p>
    <w:p w:rsidR="00FB710A" w:rsidRPr="00A9299C" w:rsidRDefault="00FB710A" w:rsidP="002802EC">
      <w:pPr>
        <w:pStyle w:val="PargrafoparaBibl"/>
        <w:widowControl/>
      </w:pPr>
      <w:r w:rsidRPr="00F61AE9">
        <w:rPr>
          <w:lang w:val="en-US"/>
        </w:rPr>
        <w:t xml:space="preserve">KLUXEN, W., Hrsg., </w:t>
      </w:r>
      <w:r w:rsidRPr="00F61AE9">
        <w:rPr>
          <w:i/>
          <w:iCs/>
          <w:lang w:val="en-US"/>
        </w:rPr>
        <w:t>Sprache und Erkenntnis in Mittelalter</w:t>
      </w:r>
      <w:r w:rsidRPr="00F61AE9">
        <w:rPr>
          <w:lang w:val="en-US"/>
        </w:rPr>
        <w:t xml:space="preserve">. </w:t>
      </w:r>
      <w:r w:rsidRPr="00F61AE9">
        <w:t>SIEPM, VI, 1977.</w:t>
      </w:r>
      <w:r w:rsidRPr="00F61AE9">
        <w:rPr>
          <w:i/>
          <w:iCs/>
        </w:rPr>
        <w:t xml:space="preserve"> </w:t>
      </w:r>
      <w:r w:rsidRPr="00F61AE9">
        <w:t xml:space="preserve">Miscellanea Mediaevalia, 13/2. Berlin, de Gruyter, 1981. </w:t>
      </w:r>
      <w:r w:rsidRPr="00A9299C">
        <w:t>Vol. II. [USP]</w:t>
      </w:r>
    </w:p>
    <w:p w:rsidR="00A9299C" w:rsidRPr="00A9299C" w:rsidRDefault="00A9299C" w:rsidP="002802EC">
      <w:pPr>
        <w:pStyle w:val="PargrafoparaBibl"/>
        <w:widowControl/>
        <w:rPr>
          <w:lang w:val="en-US"/>
        </w:rPr>
      </w:pPr>
      <w:r w:rsidRPr="00A9299C">
        <w:t xml:space="preserve">PACAUT, M., </w:t>
      </w:r>
      <w:r w:rsidRPr="00A9299C">
        <w:rPr>
          <w:i/>
        </w:rPr>
        <w:t>La théocratie, l’église et la pouvoir au Moyen Âge</w:t>
      </w:r>
      <w:r w:rsidRPr="00A9299C">
        <w:t xml:space="preserve">. </w:t>
      </w:r>
      <w:r w:rsidRPr="00A9299C">
        <w:rPr>
          <w:lang w:val="en-US"/>
        </w:rPr>
        <w:t>Paris, Aubier, 1957. 302 p. [USP]</w:t>
      </w:r>
    </w:p>
    <w:p w:rsidR="00F70BAF" w:rsidRDefault="00F70BAF" w:rsidP="00F70BAF">
      <w:pPr>
        <w:pStyle w:val="PargrafoparaBibl"/>
        <w:widowControl/>
        <w:rPr>
          <w:lang w:val="en-US"/>
        </w:rPr>
      </w:pPr>
      <w:r w:rsidRPr="001339D3">
        <w:rPr>
          <w:lang w:val="en-US"/>
        </w:rPr>
        <w:t xml:space="preserve">SCHABEL, C., ed., </w:t>
      </w:r>
      <w:r w:rsidRPr="001339D3">
        <w:rPr>
          <w:i/>
          <w:lang w:val="en-US"/>
        </w:rPr>
        <w:t>Theological quodlibeta in the Middle Ages</w:t>
      </w:r>
      <w:r>
        <w:rPr>
          <w:i/>
          <w:lang w:val="en-US"/>
        </w:rPr>
        <w:t>. T</w:t>
      </w:r>
      <w:r w:rsidRPr="001339D3">
        <w:rPr>
          <w:i/>
          <w:lang w:val="en-US"/>
        </w:rPr>
        <w:t>he Thirteenth</w:t>
      </w:r>
      <w:r w:rsidRPr="001339D3">
        <w:rPr>
          <w:lang w:val="en-US"/>
        </w:rPr>
        <w:t xml:space="preserve"> </w:t>
      </w:r>
      <w:r w:rsidRPr="001339D3">
        <w:rPr>
          <w:i/>
          <w:lang w:val="en-US"/>
        </w:rPr>
        <w:t>Century</w:t>
      </w:r>
      <w:r w:rsidRPr="001339D3">
        <w:rPr>
          <w:lang w:val="en-US"/>
        </w:rPr>
        <w:t>. Brill’s Companions to the Christian Tradition, 1. Leiden, Brill, 2006. XIV+564 p. [USP]</w:t>
      </w:r>
    </w:p>
    <w:p w:rsidR="00F70BAF" w:rsidRDefault="00F70BAF" w:rsidP="00F70BAF">
      <w:pPr>
        <w:pStyle w:val="PargrafoparaBibl"/>
        <w:widowControl/>
        <w:rPr>
          <w:lang w:val="en-US"/>
        </w:rPr>
      </w:pPr>
      <w:r w:rsidRPr="00EA6B76">
        <w:rPr>
          <w:lang w:val="en-US"/>
        </w:rPr>
        <w:t xml:space="preserve">SCHABEL, C., ed., </w:t>
      </w:r>
      <w:r w:rsidRPr="00EA6B76">
        <w:rPr>
          <w:i/>
          <w:lang w:val="en-US"/>
        </w:rPr>
        <w:t>Theological quodlibeta in the Middle Ages</w:t>
      </w:r>
      <w:r>
        <w:rPr>
          <w:i/>
          <w:lang w:val="en-US"/>
        </w:rPr>
        <w:t>. T</w:t>
      </w:r>
      <w:r w:rsidRPr="00EA6B76">
        <w:rPr>
          <w:i/>
          <w:lang w:val="en-US"/>
        </w:rPr>
        <w:t>he Fourteenth Century</w:t>
      </w:r>
      <w:r w:rsidRPr="00EA6B76">
        <w:rPr>
          <w:lang w:val="en-US"/>
        </w:rPr>
        <w:t>. Brill’s Companions to the Christian Traditio</w:t>
      </w:r>
      <w:r>
        <w:rPr>
          <w:lang w:val="en-US"/>
        </w:rPr>
        <w:t>n, 7. Leiden, Brill, 2007. XIV+</w:t>
      </w:r>
      <w:r w:rsidRPr="00EA6B76">
        <w:rPr>
          <w:lang w:val="en-US"/>
        </w:rPr>
        <w:t xml:space="preserve">791 p. </w:t>
      </w:r>
      <w:r>
        <w:rPr>
          <w:lang w:val="en-US"/>
        </w:rPr>
        <w:t xml:space="preserve">[UFSCar] </w:t>
      </w:r>
      <w:r w:rsidRPr="00EA6B76">
        <w:rPr>
          <w:lang w:val="en-US"/>
        </w:rPr>
        <w:t>[USP]</w:t>
      </w:r>
    </w:p>
    <w:p w:rsidR="001017A6" w:rsidRPr="00F61AE9" w:rsidRDefault="001017A6" w:rsidP="002802EC">
      <w:pPr>
        <w:pStyle w:val="PargrafoparaBibl"/>
        <w:widowControl/>
        <w:rPr>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F61AE9" w:rsidRDefault="00FB710A" w:rsidP="002802EC">
      <w:pPr>
        <w:pStyle w:val="Ttulo4"/>
        <w:widowControl/>
        <w:rPr>
          <w:color w:val="FF0000"/>
        </w:rPr>
      </w:pPr>
      <w:r w:rsidRPr="00F61AE9">
        <w:rPr>
          <w:color w:val="FF0000"/>
        </w:rPr>
        <w:lastRenderedPageBreak/>
        <w:t>tiago de vitry, ca. 1160/70-1240</w:t>
      </w:r>
    </w:p>
    <w:p w:rsidR="006A653B" w:rsidRPr="00A90227" w:rsidRDefault="00AF0097" w:rsidP="002802EC">
      <w:pPr>
        <w:pStyle w:val="Ttulo5"/>
        <w:keepNext/>
        <w:spacing w:before="0"/>
        <w:rPr>
          <w:noProof/>
          <w:color w:val="FF0000"/>
        </w:rPr>
      </w:pPr>
      <w:r>
        <w:rPr>
          <w:noProof/>
          <w:color w:val="FF0000"/>
        </w:rPr>
        <w:t>Corpus christianorum</w:t>
      </w:r>
    </w:p>
    <w:p w:rsidR="00FB710A" w:rsidRDefault="00FB710A" w:rsidP="002802EC">
      <w:pPr>
        <w:pStyle w:val="PargrafoparaBibl"/>
        <w:widowControl/>
        <w:rPr>
          <w:color w:val="808080"/>
          <w:lang w:val="en-US"/>
        </w:rPr>
      </w:pPr>
      <w:r w:rsidRPr="00830F5E">
        <w:rPr>
          <w:color w:val="808080"/>
        </w:rPr>
        <w:t xml:space="preserve">IACOBUS DE VITRIACO, </w:t>
      </w:r>
      <w:r w:rsidRPr="00830F5E">
        <w:rPr>
          <w:bCs/>
          <w:i/>
          <w:color w:val="808080"/>
        </w:rPr>
        <w:t>Vita Marie de Oegnies</w:t>
      </w:r>
      <w:r w:rsidRPr="00830F5E">
        <w:rPr>
          <w:bCs/>
          <w:color w:val="808080"/>
        </w:rPr>
        <w:t xml:space="preserve">. </w:t>
      </w:r>
      <w:r w:rsidRPr="00E91334">
        <w:rPr>
          <w:color w:val="808080"/>
          <w:lang w:val="en-US"/>
        </w:rPr>
        <w:t>Ed. R. B. C. Huygens. CCCM, 252. Turnhout, Brepols, 2012. 241 p.</w:t>
      </w:r>
      <w:r w:rsidR="00C12D99">
        <w:rPr>
          <w:color w:val="808080"/>
          <w:lang w:val="en-US"/>
        </w:rPr>
        <w:t>*</w:t>
      </w:r>
    </w:p>
    <w:p w:rsidR="00C12D99" w:rsidRPr="002E7C36" w:rsidRDefault="00C12D99" w:rsidP="002802EC">
      <w:pPr>
        <w:pStyle w:val="PargrafoparaBibl"/>
        <w:widowControl/>
        <w:rPr>
          <w:color w:val="808080"/>
          <w:lang w:val="en-US"/>
        </w:rPr>
      </w:pPr>
      <w:r w:rsidRPr="00B224BF">
        <w:rPr>
          <w:color w:val="808080"/>
          <w:lang w:val="en-US"/>
        </w:rPr>
        <w:t>JAKOB VON VITRY,</w:t>
      </w:r>
      <w:r w:rsidR="000E70C1" w:rsidRPr="00B224BF">
        <w:rPr>
          <w:color w:val="808080"/>
          <w:lang w:val="en-US"/>
        </w:rPr>
        <w:t xml:space="preserve"> </w:t>
      </w:r>
      <w:r w:rsidRPr="00B224BF">
        <w:rPr>
          <w:color w:val="808080"/>
          <w:lang w:val="en-US"/>
        </w:rPr>
        <w:t xml:space="preserve">THOMAS VON CANTIMPRÉ, </w:t>
      </w:r>
      <w:r w:rsidRPr="00B224BF">
        <w:rPr>
          <w:i/>
          <w:color w:val="808080"/>
          <w:lang w:val="en-US"/>
        </w:rPr>
        <w:t>Das Leben der Maria von Oignies</w:t>
      </w:r>
      <w:r w:rsidRPr="00B224BF">
        <w:rPr>
          <w:color w:val="808080"/>
          <w:lang w:val="en-US"/>
        </w:rPr>
        <w:t xml:space="preserve">. </w:t>
      </w:r>
      <w:r w:rsidRPr="008A4CC4">
        <w:rPr>
          <w:color w:val="808080"/>
          <w:lang w:val="en-US"/>
        </w:rPr>
        <w:t xml:space="preserve">Ed. I. Geyer. Corpus Christianorum in translation, 18. </w:t>
      </w:r>
      <w:r w:rsidRPr="002E7C36">
        <w:rPr>
          <w:color w:val="808080"/>
          <w:lang w:val="en-US"/>
        </w:rPr>
        <w:t xml:space="preserve">Turnholt, Brepols, 2014. </w:t>
      </w:r>
      <w:r w:rsidR="002E7C36">
        <w:rPr>
          <w:color w:val="808080"/>
          <w:lang w:val="en-US"/>
        </w:rPr>
        <w:t>234 p.*</w:t>
      </w:r>
    </w:p>
    <w:p w:rsidR="00FB710A" w:rsidRPr="00910D9E" w:rsidRDefault="00FB710A" w:rsidP="002802EC">
      <w:pPr>
        <w:pStyle w:val="PargrafoparaBibl"/>
        <w:widowControl/>
        <w:rPr>
          <w:color w:val="808080"/>
          <w:lang w:val="en-US"/>
        </w:rPr>
      </w:pPr>
      <w:r w:rsidRPr="00B224BF">
        <w:rPr>
          <w:color w:val="808080"/>
          <w:lang w:val="en-US"/>
        </w:rPr>
        <w:t>IACOBUS DE VITRIACO,</w:t>
      </w:r>
      <w:r w:rsidRPr="00B224BF">
        <w:rPr>
          <w:bCs/>
          <w:color w:val="808080"/>
          <w:lang w:val="en-US"/>
        </w:rPr>
        <w:t xml:space="preserve"> </w:t>
      </w:r>
      <w:r w:rsidRPr="00B224BF">
        <w:rPr>
          <w:bCs/>
          <w:i/>
          <w:color w:val="808080"/>
          <w:lang w:val="en-US"/>
        </w:rPr>
        <w:t>Sermones vulgares uel ad status I</w:t>
      </w:r>
      <w:r w:rsidRPr="00B224BF">
        <w:rPr>
          <w:bCs/>
          <w:color w:val="808080"/>
          <w:lang w:val="en-US"/>
        </w:rPr>
        <w:t>.</w:t>
      </w:r>
      <w:r w:rsidRPr="00B224BF">
        <w:rPr>
          <w:color w:val="808080"/>
          <w:lang w:val="en-US"/>
        </w:rPr>
        <w:t xml:space="preserve"> Ed. J. Longère. </w:t>
      </w:r>
      <w:r w:rsidRPr="00910D9E">
        <w:rPr>
          <w:bCs/>
          <w:color w:val="808080"/>
          <w:lang w:val="en-US"/>
        </w:rPr>
        <w:t>CCCM,</w:t>
      </w:r>
      <w:r w:rsidRPr="00910D9E">
        <w:rPr>
          <w:color w:val="808080"/>
          <w:lang w:val="en-US"/>
        </w:rPr>
        <w:t xml:space="preserve"> </w:t>
      </w:r>
      <w:r w:rsidRPr="00910D9E">
        <w:rPr>
          <w:bCs/>
          <w:color w:val="808080"/>
          <w:lang w:val="en-US"/>
        </w:rPr>
        <w:t>255.</w:t>
      </w:r>
      <w:r w:rsidRPr="00910D9E">
        <w:rPr>
          <w:color w:val="808080"/>
          <w:lang w:val="en-US"/>
        </w:rPr>
        <w:t xml:space="preserve"> Turnhout, Brepols, 2013. </w:t>
      </w:r>
      <w:r w:rsidR="00A068B9" w:rsidRPr="00910D9E">
        <w:rPr>
          <w:color w:val="808080"/>
          <w:lang w:val="en-US"/>
        </w:rPr>
        <w:t>CXIV+791 p.*</w:t>
      </w:r>
    </w:p>
    <w:p w:rsidR="00823E65" w:rsidRPr="00F61AE9" w:rsidRDefault="00823E65" w:rsidP="002802EC">
      <w:pPr>
        <w:pStyle w:val="PargrafoparaBibl"/>
        <w:widowControl/>
        <w:rPr>
          <w:noProof/>
          <w:szCs w:val="15"/>
          <w:lang w:val="es-ES_tradnl"/>
        </w:rPr>
      </w:pPr>
      <w:r w:rsidRPr="00823E65">
        <w:rPr>
          <w:noProof/>
          <w:szCs w:val="15"/>
          <w:lang w:val="es-ES_tradnl"/>
        </w:rPr>
        <w:t>JACQUES DE VITRY</w:t>
      </w:r>
      <w:r>
        <w:rPr>
          <w:noProof/>
          <w:szCs w:val="15"/>
          <w:lang w:val="es-ES_tradnl"/>
        </w:rPr>
        <w:t>,</w:t>
      </w:r>
      <w:r w:rsidRPr="001453CA">
        <w:rPr>
          <w:noProof/>
          <w:szCs w:val="15"/>
          <w:lang w:val="es-ES_tradnl"/>
        </w:rPr>
        <w:t xml:space="preserve"> </w:t>
      </w:r>
      <w:r w:rsidRPr="00823E65">
        <w:rPr>
          <w:i/>
          <w:noProof/>
          <w:szCs w:val="15"/>
          <w:lang w:val="es-ES_tradnl"/>
        </w:rPr>
        <w:t>Lettres</w:t>
      </w:r>
      <w:r w:rsidRPr="00823E65">
        <w:rPr>
          <w:noProof/>
          <w:szCs w:val="15"/>
          <w:lang w:val="es-ES_tradnl"/>
        </w:rPr>
        <w:t xml:space="preserve"> </w:t>
      </w:r>
      <w:r w:rsidRPr="001453CA">
        <w:rPr>
          <w:noProof/>
          <w:szCs w:val="15"/>
          <w:lang w:val="es-ES_tradnl"/>
        </w:rPr>
        <w:t>in</w:t>
      </w:r>
      <w:r>
        <w:rPr>
          <w:iCs/>
          <w:noProof/>
          <w:szCs w:val="15"/>
          <w:lang w:val="es-ES_tradnl"/>
        </w:rPr>
        <w:t xml:space="preserve"> </w:t>
      </w:r>
      <w:r w:rsidRPr="00F61AE9">
        <w:rPr>
          <w:i/>
          <w:iCs/>
          <w:noProof/>
          <w:szCs w:val="15"/>
          <w:lang w:val="es-ES_tradnl"/>
        </w:rPr>
        <w:t>Serta mediaevalia. Textus varii saeculorum X-XIII in unum collecti. Tractatus et epistulae</w:t>
      </w:r>
      <w:r w:rsidRPr="00F61AE9">
        <w:rPr>
          <w:noProof/>
          <w:szCs w:val="15"/>
          <w:lang w:val="es-ES_tradnl"/>
        </w:rPr>
        <w:t xml:space="preserve">. </w:t>
      </w:r>
      <w:r w:rsidRPr="00F61AE9">
        <w:rPr>
          <w:i/>
          <w:iCs/>
          <w:noProof/>
          <w:szCs w:val="15"/>
          <w:lang w:val="es-ES_tradnl"/>
        </w:rPr>
        <w:t>Poetica. Indices</w:t>
      </w:r>
      <w:r w:rsidRPr="00F61AE9">
        <w:rPr>
          <w:noProof/>
          <w:szCs w:val="15"/>
          <w:lang w:val="es-ES_tradnl"/>
        </w:rPr>
        <w:t>. Curia et studio R. B. C. Huygens. CCCM, 171-171A. Turnholt, Brepols, 2000. 2 vols. [USP]</w:t>
      </w:r>
    </w:p>
    <w:p w:rsidR="006A653B" w:rsidRPr="00B10A49" w:rsidRDefault="00AF0097" w:rsidP="002802EC">
      <w:pPr>
        <w:pStyle w:val="Ttulo5"/>
        <w:keepNext/>
        <w:spacing w:before="0"/>
        <w:rPr>
          <w:color w:val="FF0000"/>
          <w:lang w:val="es-ES_tradnl"/>
        </w:rPr>
      </w:pPr>
      <w:r w:rsidRPr="00B10A49">
        <w:rPr>
          <w:color w:val="FF0000"/>
          <w:lang w:val="es-ES_tradnl"/>
        </w:rPr>
        <w:t>Diversas</w:t>
      </w:r>
    </w:p>
    <w:p w:rsidR="00B10A49" w:rsidRDefault="00B10A49" w:rsidP="002802EC">
      <w:pPr>
        <w:pStyle w:val="PargrafoparaBibl"/>
        <w:widowControl/>
        <w:rPr>
          <w:lang w:val="en"/>
        </w:rPr>
      </w:pPr>
      <w:r w:rsidRPr="00B224BF">
        <w:rPr>
          <w:szCs w:val="12"/>
          <w:lang w:val="es-ES_tradnl"/>
        </w:rPr>
        <w:t xml:space="preserve">JACQUES DE VITRY, </w:t>
      </w:r>
      <w:r w:rsidRPr="00B224BF">
        <w:rPr>
          <w:bCs/>
          <w:i/>
          <w:szCs w:val="12"/>
          <w:lang w:val="es-ES_tradnl"/>
        </w:rPr>
        <w:t>Histoire orientale. Historia orientalis</w:t>
      </w:r>
      <w:r w:rsidRPr="00B224BF">
        <w:rPr>
          <w:szCs w:val="12"/>
          <w:lang w:val="es-ES_tradnl"/>
        </w:rPr>
        <w:t xml:space="preserve">. </w:t>
      </w:r>
      <w:r w:rsidRPr="00A4377D">
        <w:rPr>
          <w:bCs/>
        </w:rPr>
        <w:t>Intr., éd. critique et tr. par J. Donnadie.</w:t>
      </w:r>
      <w:r w:rsidRPr="00A4377D">
        <w:rPr>
          <w:szCs w:val="12"/>
        </w:rPr>
        <w:t xml:space="preserve"> </w:t>
      </w:r>
      <w:r w:rsidRPr="00F61AE9">
        <w:rPr>
          <w:szCs w:val="12"/>
          <w:lang w:val="en-US"/>
        </w:rPr>
        <w:t>Sous la Règle de saint Augustin, 12. Turnhout, Brepols, 2008. 5</w:t>
      </w:r>
      <w:r>
        <w:rPr>
          <w:szCs w:val="12"/>
          <w:lang w:val="en-US"/>
        </w:rPr>
        <w:t>47</w:t>
      </w:r>
      <w:r w:rsidRPr="00F61AE9">
        <w:rPr>
          <w:szCs w:val="12"/>
          <w:lang w:val="en-US"/>
        </w:rPr>
        <w:t xml:space="preserve"> p.</w:t>
      </w:r>
      <w:r w:rsidRPr="00F61AE9">
        <w:rPr>
          <w:lang w:val="en"/>
        </w:rPr>
        <w:t xml:space="preserve"> </w:t>
      </w:r>
      <w:r w:rsidRPr="00F61AE9">
        <w:rPr>
          <w:lang w:val="es-ES_tradnl"/>
        </w:rPr>
        <w:t>[UFSCar]</w:t>
      </w:r>
      <w:r>
        <w:rPr>
          <w:lang w:val="en"/>
        </w:rPr>
        <w:t xml:space="preserve"> [UNICAMP] [USP]</w:t>
      </w:r>
    </w:p>
    <w:p w:rsidR="00B10A49" w:rsidRDefault="00B10A49" w:rsidP="002802EC">
      <w:pPr>
        <w:pStyle w:val="PargrafoparaBibl"/>
        <w:widowControl/>
        <w:rPr>
          <w:lang w:val="es-AR"/>
        </w:rPr>
      </w:pPr>
      <w:r w:rsidRPr="00B10A49">
        <w:rPr>
          <w:szCs w:val="12"/>
          <w:lang w:val="es-ES_tradnl"/>
        </w:rPr>
        <w:t xml:space="preserve">JACQUES DE VITRY, </w:t>
      </w:r>
      <w:r w:rsidRPr="00B10A49">
        <w:rPr>
          <w:i/>
          <w:lang w:val="es-ES_tradnl"/>
        </w:rPr>
        <w:t>Histoire de l’Orient et des croisades pour Jerusalem</w:t>
      </w:r>
      <w:r w:rsidRPr="00B10A49">
        <w:rPr>
          <w:lang w:val="es-ES_tradnl"/>
        </w:rPr>
        <w:t xml:space="preserve">. </w:t>
      </w:r>
      <w:r w:rsidRPr="00F0289A">
        <w:rPr>
          <w:lang w:val="es-AR"/>
        </w:rPr>
        <w:t>Tr. F. Guizot</w:t>
      </w:r>
      <w:r>
        <w:rPr>
          <w:lang w:val="es-AR"/>
        </w:rPr>
        <w:t xml:space="preserve"> [Paris, Brière, 1825]</w:t>
      </w:r>
      <w:r w:rsidRPr="00F0289A">
        <w:rPr>
          <w:lang w:val="es-AR"/>
        </w:rPr>
        <w:t>.</w:t>
      </w:r>
      <w:r>
        <w:rPr>
          <w:lang w:val="es-AR"/>
        </w:rPr>
        <w:t xml:space="preserve"> </w:t>
      </w:r>
      <w:r w:rsidRPr="0026618C">
        <w:rPr>
          <w:lang w:val="es-AR"/>
        </w:rPr>
        <w:t xml:space="preserve">Sources de l’histoire de France. </w:t>
      </w:r>
      <w:r w:rsidRPr="00F0289A">
        <w:rPr>
          <w:lang w:val="es-AR"/>
        </w:rPr>
        <w:t xml:space="preserve">L’encyclopédie médiévale. Clermont-Ferrand, </w:t>
      </w:r>
      <w:r>
        <w:rPr>
          <w:lang w:val="es-AR"/>
        </w:rPr>
        <w:t>Paléo</w:t>
      </w:r>
      <w:r w:rsidRPr="00F0289A">
        <w:rPr>
          <w:lang w:val="es-AR"/>
        </w:rPr>
        <w:t>,</w:t>
      </w:r>
      <w:r>
        <w:rPr>
          <w:lang w:val="es-AR"/>
        </w:rPr>
        <w:t xml:space="preserve"> 2007. 325 p. [USP]</w:t>
      </w:r>
    </w:p>
    <w:p w:rsidR="00FB710A" w:rsidRDefault="00FB710A" w:rsidP="002802EC">
      <w:pPr>
        <w:pStyle w:val="PargrafoparaBibl"/>
        <w:widowControl/>
        <w:rPr>
          <w:lang w:val="es-ES_tradnl"/>
        </w:rPr>
      </w:pPr>
      <w:r w:rsidRPr="00B224BF">
        <w:rPr>
          <w:szCs w:val="16"/>
          <w:lang w:val="es-ES_tradnl"/>
        </w:rPr>
        <w:t xml:space="preserve">JACQUES DE VITRY, </w:t>
      </w:r>
      <w:r w:rsidRPr="00B224BF">
        <w:rPr>
          <w:i/>
          <w:iCs/>
          <w:szCs w:val="16"/>
          <w:lang w:val="es-ES_tradnl"/>
        </w:rPr>
        <w:t xml:space="preserve">“Histoire occidentale”. </w:t>
      </w:r>
      <w:r w:rsidRPr="00F61AE9">
        <w:rPr>
          <w:i/>
          <w:iCs/>
          <w:szCs w:val="16"/>
          <w:lang w:val="en-US"/>
        </w:rPr>
        <w:t>Historia occidentalis (Tableau de l’Occident au XIII</w:t>
      </w:r>
      <w:r w:rsidRPr="00F61AE9">
        <w:rPr>
          <w:i/>
          <w:iCs/>
          <w:szCs w:val="16"/>
          <w:vertAlign w:val="superscript"/>
          <w:lang w:val="en-US"/>
        </w:rPr>
        <w:t>e</w:t>
      </w:r>
      <w:r w:rsidRPr="00F61AE9">
        <w:rPr>
          <w:i/>
          <w:iCs/>
          <w:szCs w:val="16"/>
          <w:lang w:val="en-US"/>
        </w:rPr>
        <w:t xml:space="preserve"> siècle). </w:t>
      </w:r>
      <w:r w:rsidRPr="00F61AE9">
        <w:rPr>
          <w:szCs w:val="16"/>
          <w:lang w:val="en-US"/>
        </w:rPr>
        <w:t xml:space="preserve">Tr. G. Duchet-Suchaux. </w:t>
      </w:r>
      <w:r w:rsidRPr="00B224BF">
        <w:rPr>
          <w:szCs w:val="16"/>
        </w:rPr>
        <w:t xml:space="preserve">Sagesses chrétiennes. </w:t>
      </w:r>
      <w:r w:rsidRPr="00E91334">
        <w:rPr>
          <w:szCs w:val="16"/>
        </w:rPr>
        <w:t xml:space="preserve">Paris, Cerf, </w:t>
      </w:r>
      <w:r w:rsidRPr="00E91334">
        <w:t>1997</w:t>
      </w:r>
      <w:r w:rsidRPr="00E91334">
        <w:rPr>
          <w:szCs w:val="16"/>
        </w:rPr>
        <w:t xml:space="preserve">. </w:t>
      </w:r>
      <w:r w:rsidRPr="00E91334">
        <w:t xml:space="preserve">362 </w:t>
      </w:r>
      <w:r w:rsidRPr="00E91334">
        <w:rPr>
          <w:szCs w:val="16"/>
        </w:rPr>
        <w:t>p.</w:t>
      </w:r>
      <w:r w:rsidRPr="00F61AE9">
        <w:rPr>
          <w:lang w:val="es-ES_tradnl"/>
        </w:rPr>
        <w:t xml:space="preserve"> </w:t>
      </w:r>
      <w:r>
        <w:rPr>
          <w:lang w:val="es-ES_tradnl"/>
        </w:rPr>
        <w:t xml:space="preserve">[UNICAMP] </w:t>
      </w:r>
      <w:r w:rsidRPr="00F61AE9">
        <w:rPr>
          <w:lang w:val="es-ES_tradnl"/>
        </w:rPr>
        <w:t>[UFSCar]</w:t>
      </w:r>
      <w:r w:rsidR="00E6046B" w:rsidRPr="00E6046B">
        <w:t xml:space="preserve"> [USP]</w:t>
      </w:r>
    </w:p>
    <w:p w:rsidR="00B10A49" w:rsidRPr="00E91334" w:rsidRDefault="00B10A49" w:rsidP="002802EC">
      <w:pPr>
        <w:pStyle w:val="PargrafoparaBibl"/>
        <w:widowControl/>
        <w:rPr>
          <w:rStyle w:val="productdisplaycrh1"/>
          <w:lang w:val="en-US"/>
        </w:rPr>
      </w:pPr>
      <w:r w:rsidRPr="00F61AE9">
        <w:rPr>
          <w:szCs w:val="12"/>
        </w:rPr>
        <w:t xml:space="preserve">JACQUES DE VITRY, </w:t>
      </w:r>
      <w:r w:rsidRPr="00F61AE9">
        <w:rPr>
          <w:i/>
          <w:szCs w:val="12"/>
        </w:rPr>
        <w:t>Lettres de la Cinquième Croisade</w:t>
      </w:r>
      <w:r w:rsidRPr="00F61AE9">
        <w:rPr>
          <w:szCs w:val="12"/>
        </w:rPr>
        <w:t xml:space="preserve">. </w:t>
      </w:r>
      <w:r w:rsidRPr="00B224BF">
        <w:rPr>
          <w:szCs w:val="12"/>
          <w:lang w:val="en-US"/>
        </w:rPr>
        <w:t>Ed</w:t>
      </w:r>
      <w:r w:rsidRPr="00B224BF">
        <w:rPr>
          <w:bCs/>
          <w:szCs w:val="12"/>
          <w:lang w:val="en-US"/>
        </w:rPr>
        <w:t xml:space="preserve">. </w:t>
      </w:r>
      <w:r w:rsidRPr="00B224BF">
        <w:rPr>
          <w:szCs w:val="12"/>
          <w:lang w:val="en-US"/>
        </w:rPr>
        <w:t xml:space="preserve">R. B. C. Huygens. </w:t>
      </w:r>
      <w:r w:rsidRPr="00F61AE9">
        <w:rPr>
          <w:bCs/>
          <w:szCs w:val="12"/>
          <w:lang w:val="en-US"/>
        </w:rPr>
        <w:t>Sous la Règle de saint Augustin, 5. Turnhout, Brepols, 1998.</w:t>
      </w:r>
      <w:r w:rsidRPr="00F61AE9">
        <w:rPr>
          <w:szCs w:val="12"/>
          <w:lang w:val="en-US"/>
        </w:rPr>
        <w:t xml:space="preserve"> </w:t>
      </w:r>
      <w:r w:rsidRPr="00E91334">
        <w:rPr>
          <w:szCs w:val="12"/>
          <w:lang w:val="en-US"/>
        </w:rPr>
        <w:t>231 p.</w:t>
      </w:r>
      <w:r>
        <w:rPr>
          <w:lang w:val="en-US"/>
        </w:rPr>
        <w:t xml:space="preserve"> [UFSCar] [USP] {NA}</w:t>
      </w:r>
    </w:p>
    <w:p w:rsidR="00FB710A" w:rsidRPr="00BC1011" w:rsidRDefault="00FB710A" w:rsidP="002802EC">
      <w:pPr>
        <w:pStyle w:val="PargrafoparaBibl"/>
        <w:widowControl/>
        <w:rPr>
          <w:szCs w:val="24"/>
          <w:lang w:val="en-US"/>
        </w:rPr>
      </w:pPr>
      <w:r w:rsidRPr="00F61AE9">
        <w:rPr>
          <w:i/>
          <w:iCs/>
          <w:lang w:val="fr-FR"/>
        </w:rPr>
        <w:t>Vita B. Mariae Oigniacensis</w:t>
      </w:r>
      <w:r w:rsidRPr="00F61AE9">
        <w:rPr>
          <w:lang w:val="fr-FR"/>
        </w:rPr>
        <w:t xml:space="preserve"> in </w:t>
      </w:r>
      <w:r w:rsidRPr="00E91334">
        <w:rPr>
          <w:i/>
          <w:iCs/>
          <w:szCs w:val="24"/>
        </w:rPr>
        <w:t>Acta Sanctorum</w:t>
      </w:r>
      <w:r w:rsidRPr="00E91334">
        <w:rPr>
          <w:szCs w:val="24"/>
        </w:rPr>
        <w:t xml:space="preserve"> </w:t>
      </w:r>
      <w:r w:rsidRPr="00F61AE9">
        <w:rPr>
          <w:lang w:val="fr-FR"/>
        </w:rPr>
        <w:t xml:space="preserve">(23 juin). </w:t>
      </w:r>
      <w:r w:rsidRPr="00E91334">
        <w:rPr>
          <w:szCs w:val="24"/>
        </w:rPr>
        <w:t>Bruxelles, Société des Bollandistes, Culture et Civilisation, 1931-.</w:t>
      </w:r>
      <w:r w:rsidRPr="00E91334">
        <w:t xml:space="preserve"> </w:t>
      </w:r>
      <w:r w:rsidRPr="00BC1011">
        <w:rPr>
          <w:lang w:val="en-US"/>
        </w:rPr>
        <w:t>[7] Julii (v. 1-7)</w:t>
      </w:r>
      <w:r w:rsidRPr="00BC1011">
        <w:rPr>
          <w:szCs w:val="24"/>
          <w:lang w:val="en-US"/>
        </w:rPr>
        <w:t>. [USP]</w:t>
      </w:r>
    </w:p>
    <w:p w:rsidR="00C12FD0" w:rsidRPr="00260566" w:rsidRDefault="00C12FD0" w:rsidP="002802EC">
      <w:pPr>
        <w:pStyle w:val="PargrafoparaBibl"/>
        <w:widowControl/>
        <w:rPr>
          <w:lang w:val="en-US"/>
        </w:rPr>
      </w:pPr>
      <w:r w:rsidRPr="00260566">
        <w:rPr>
          <w:lang w:val="en-US"/>
        </w:rPr>
        <w:t xml:space="preserve">BROWN, J., ed., </w:t>
      </w:r>
      <w:r w:rsidRPr="00260566">
        <w:rPr>
          <w:bCs/>
          <w:i/>
          <w:lang w:val="en-US"/>
        </w:rPr>
        <w:t>Three women of Liège. A critical edition of and commentary on the Middle English Lives of Elizabeth of Spalbeek, Christina Mirabilis, and Marie d’Oignies</w:t>
      </w:r>
      <w:r w:rsidRPr="00260566">
        <w:rPr>
          <w:bCs/>
          <w:lang w:val="en-US"/>
        </w:rPr>
        <w:t>.</w:t>
      </w:r>
      <w:r w:rsidRPr="00260566">
        <w:rPr>
          <w:lang w:val="en-US"/>
        </w:rPr>
        <w:t xml:space="preserve"> Medieval women, 23. Pennsylvania, State UP / Turnholt, Brepols, 2009. VIII+350 p. [USP]</w:t>
      </w:r>
    </w:p>
    <w:p w:rsidR="00033DB7" w:rsidRDefault="00033DB7" w:rsidP="002802EC">
      <w:pPr>
        <w:pStyle w:val="Ttulo5"/>
        <w:keepNext/>
        <w:spacing w:before="0"/>
        <w:rPr>
          <w:color w:val="FF0000"/>
          <w:lang w:val="en-US"/>
        </w:rPr>
      </w:pPr>
      <w:r>
        <w:rPr>
          <w:color w:val="FF0000"/>
          <w:lang w:val="en-US"/>
        </w:rPr>
        <w:t>Antologias</w:t>
      </w:r>
    </w:p>
    <w:p w:rsidR="00CB4170" w:rsidRPr="00BC1011" w:rsidRDefault="00CB4170" w:rsidP="002802EC">
      <w:pPr>
        <w:pStyle w:val="PargrafoparaBibl"/>
        <w:widowControl/>
      </w:pPr>
      <w:r w:rsidRPr="00F61AE9">
        <w:rPr>
          <w:lang w:val="en-US"/>
        </w:rPr>
        <w:t xml:space="preserve">BLAMIRES, A., et al., eds., </w:t>
      </w:r>
      <w:r w:rsidRPr="00F61AE9">
        <w:rPr>
          <w:i/>
          <w:lang w:val="en-US"/>
        </w:rPr>
        <w:t>Woman defamed and woman defended: an anthology of medieval texts</w:t>
      </w:r>
      <w:r w:rsidRPr="00F61AE9">
        <w:rPr>
          <w:lang w:val="en-US"/>
        </w:rPr>
        <w:t xml:space="preserve">. </w:t>
      </w:r>
      <w:r w:rsidRPr="00BC1011">
        <w:t>Oxford, UP, 2010. 327 p. [UFSCar] [USP]</w:t>
      </w:r>
    </w:p>
    <w:p w:rsidR="00FB710A" w:rsidRPr="00F61AE9" w:rsidRDefault="00FB710A" w:rsidP="002802EC">
      <w:pPr>
        <w:pStyle w:val="PargrafoparaBibl"/>
        <w:widowControl/>
        <w:rPr>
          <w:szCs w:val="11"/>
          <w:lang w:val="en-US"/>
        </w:rPr>
      </w:pPr>
      <w:r w:rsidRPr="00F61AE9">
        <w:rPr>
          <w:szCs w:val="11"/>
        </w:rPr>
        <w:t xml:space="preserve">LONGÈRE, J., éd., </w:t>
      </w:r>
      <w:r w:rsidRPr="00F61AE9">
        <w:rPr>
          <w:i/>
          <w:lang w:val="fr-FR"/>
        </w:rPr>
        <w:t>Œ</w:t>
      </w:r>
      <w:r w:rsidRPr="00F61AE9">
        <w:rPr>
          <w:i/>
          <w:szCs w:val="16"/>
          <w:lang w:val="fr-FR"/>
        </w:rPr>
        <w:t>uvres</w:t>
      </w:r>
      <w:r w:rsidRPr="00F61AE9">
        <w:rPr>
          <w:i/>
          <w:szCs w:val="11"/>
        </w:rPr>
        <w:t xml:space="preserve"> oratoires de Maîtres parisiens au XII</w:t>
      </w:r>
      <w:r w:rsidRPr="00F61AE9">
        <w:rPr>
          <w:i/>
          <w:szCs w:val="24"/>
          <w:vertAlign w:val="superscript"/>
        </w:rPr>
        <w:t>e</w:t>
      </w:r>
      <w:r w:rsidRPr="00F61AE9">
        <w:rPr>
          <w:i/>
          <w:szCs w:val="11"/>
        </w:rPr>
        <w:t xml:space="preserve"> siècle. Étude historique et doctrinale. </w:t>
      </w:r>
      <w:r w:rsidRPr="00BC1011">
        <w:rPr>
          <w:i/>
          <w:szCs w:val="11"/>
          <w:lang w:val="en-US"/>
        </w:rPr>
        <w:t>I: Texte. II: Notes</w:t>
      </w:r>
      <w:r w:rsidRPr="00BC1011">
        <w:rPr>
          <w:szCs w:val="11"/>
          <w:lang w:val="en-US"/>
        </w:rPr>
        <w:t xml:space="preserve">. Études augustiniennes, Moyen-Âge et Temps Modernes, 4-5. </w:t>
      </w:r>
      <w:r w:rsidRPr="00F61AE9">
        <w:rPr>
          <w:szCs w:val="11"/>
          <w:lang w:val="en-US"/>
        </w:rPr>
        <w:t xml:space="preserve">Paris, IEA, 1975. 2 vols. [UFSCar] [UNICAMP] </w:t>
      </w:r>
      <w:r w:rsidR="00C67510">
        <w:rPr>
          <w:lang w:val="en-US"/>
        </w:rPr>
        <w:t>[USP]</w:t>
      </w:r>
    </w:p>
    <w:p w:rsidR="00FB710A" w:rsidRPr="008B3618" w:rsidRDefault="00FB710A" w:rsidP="002802EC">
      <w:pPr>
        <w:pStyle w:val="PargrafoparaBibl"/>
        <w:widowControl/>
        <w:rPr>
          <w:szCs w:val="24"/>
          <w:lang w:val="en-US"/>
        </w:rPr>
      </w:pPr>
      <w:r w:rsidRPr="00F61AE9">
        <w:rPr>
          <w:szCs w:val="24"/>
          <w:lang w:val="en-US"/>
        </w:rPr>
        <w:lastRenderedPageBreak/>
        <w:t xml:space="preserve">MULDER-BAKKER, A. B., </w:t>
      </w:r>
      <w:r w:rsidR="00E6046B">
        <w:rPr>
          <w:szCs w:val="24"/>
          <w:lang w:val="en-US"/>
        </w:rPr>
        <w:t xml:space="preserve">ed., </w:t>
      </w:r>
      <w:r w:rsidRPr="00F61AE9">
        <w:rPr>
          <w:bCs/>
          <w:i/>
          <w:lang w:val="en-US"/>
        </w:rPr>
        <w:t>Mary of Oignies</w:t>
      </w:r>
      <w:r w:rsidRPr="00F61AE9">
        <w:rPr>
          <w:i/>
          <w:szCs w:val="24"/>
          <w:lang w:val="en-US"/>
        </w:rPr>
        <w:t xml:space="preserve">. </w:t>
      </w:r>
      <w:r w:rsidRPr="00F61AE9">
        <w:rPr>
          <w:bCs/>
          <w:i/>
          <w:szCs w:val="24"/>
          <w:lang w:val="en-US"/>
        </w:rPr>
        <w:t>Mother of salvation</w:t>
      </w:r>
      <w:r w:rsidRPr="00F61AE9">
        <w:rPr>
          <w:bCs/>
          <w:szCs w:val="24"/>
          <w:lang w:val="en-US"/>
        </w:rPr>
        <w:t xml:space="preserve">. </w:t>
      </w:r>
      <w:r w:rsidRPr="00F61AE9">
        <w:rPr>
          <w:szCs w:val="24"/>
          <w:lang w:val="en-US"/>
        </w:rPr>
        <w:t xml:space="preserve">Medieval women, 7. </w:t>
      </w:r>
      <w:r w:rsidRPr="008B3618">
        <w:rPr>
          <w:szCs w:val="24"/>
          <w:lang w:val="en-US"/>
        </w:rPr>
        <w:t>Turnholt, Brep</w:t>
      </w:r>
      <w:r w:rsidR="00E6046B" w:rsidRPr="008B3618">
        <w:rPr>
          <w:szCs w:val="24"/>
          <w:lang w:val="en-US"/>
        </w:rPr>
        <w:t>ols, 2007. XII+260 p. [USP]</w:t>
      </w:r>
    </w:p>
    <w:p w:rsidR="00FB710A" w:rsidRDefault="00FB710A" w:rsidP="002802EC">
      <w:pPr>
        <w:pStyle w:val="PargrafoparaBibl"/>
        <w:widowControl/>
        <w:rPr>
          <w:lang w:val="es-ES_tradnl"/>
        </w:rPr>
      </w:pPr>
      <w:r w:rsidRPr="00F61AE9">
        <w:rPr>
          <w:lang w:val="es-ES_tradnl"/>
        </w:rPr>
        <w:t xml:space="preserve">LECOY DE LA MARCHE, A., et BERLIOZ, J., éds., </w:t>
      </w:r>
      <w:r w:rsidRPr="00F61AE9">
        <w:rPr>
          <w:i/>
          <w:lang w:val="es-ES_tradnl"/>
        </w:rPr>
        <w:t>Le Rire du prédicateur: récits facétieux du Moyen Âge</w:t>
      </w:r>
      <w:r w:rsidRPr="00F61AE9">
        <w:rPr>
          <w:lang w:val="es-ES_tradnl"/>
        </w:rPr>
        <w:t>. Tr. J. Berlioz. Miroir du Moyen Âge. Turnhout, Brepols, 1999</w:t>
      </w:r>
      <w:r w:rsidRPr="00F61AE9">
        <w:rPr>
          <w:vertAlign w:val="superscript"/>
          <w:lang w:val="es-ES_tradnl"/>
        </w:rPr>
        <w:t>3</w:t>
      </w:r>
      <w:r w:rsidR="00FA591E">
        <w:rPr>
          <w:lang w:val="es-ES_tradnl"/>
        </w:rPr>
        <w:t xml:space="preserve">. 206 p. [UFSCar] </w:t>
      </w:r>
      <w:r w:rsidR="00FA591E" w:rsidRPr="00D2042F">
        <w:rPr>
          <w:lang w:val="es-ES_tradnl"/>
        </w:rPr>
        <w:t>[UNICAMP]</w:t>
      </w:r>
      <w:r w:rsidR="00FA591E" w:rsidRPr="00D2042F">
        <w:rPr>
          <w:color w:val="808080"/>
          <w:lang w:val="es-ES_tradnl"/>
        </w:rPr>
        <w:t xml:space="preserve"> </w:t>
      </w:r>
      <w:r w:rsidR="00FA591E">
        <w:rPr>
          <w:lang w:val="es-ES_tradnl"/>
        </w:rPr>
        <w:t>[USP]</w:t>
      </w:r>
    </w:p>
    <w:p w:rsidR="00FB710A" w:rsidRPr="008B3618" w:rsidRDefault="00AA4FB5" w:rsidP="002802EC">
      <w:pPr>
        <w:pStyle w:val="Ttulo5"/>
        <w:keepNext/>
        <w:spacing w:before="0"/>
        <w:rPr>
          <w:color w:val="FF0000"/>
          <w:lang w:val="en-US"/>
        </w:rPr>
      </w:pPr>
      <w:r w:rsidRPr="008B3618">
        <w:rPr>
          <w:color w:val="FF0000"/>
          <w:lang w:val="en-US"/>
        </w:rPr>
        <w:t>Comentadores</w:t>
      </w:r>
    </w:p>
    <w:p w:rsidR="00FB710A" w:rsidRPr="00F61AE9" w:rsidRDefault="00FB710A" w:rsidP="002802EC">
      <w:pPr>
        <w:pStyle w:val="PargrafoparaBibl"/>
        <w:widowControl/>
        <w:rPr>
          <w:lang w:val="en-US"/>
        </w:rPr>
      </w:pPr>
      <w:r w:rsidRPr="00F61AE9">
        <w:rPr>
          <w:lang w:val="en-US"/>
        </w:rPr>
        <w:t xml:space="preserve">ALBERZONI, M. P., </w:t>
      </w:r>
      <w:r w:rsidRPr="00F61AE9">
        <w:rPr>
          <w:i/>
          <w:lang w:val="en-US"/>
        </w:rPr>
        <w:t>Clare of Assisi and the Poor Sisters in the Thirteenth Century</w:t>
      </w:r>
      <w:r w:rsidRPr="00F61AE9">
        <w:rPr>
          <w:lang w:val="en-US"/>
        </w:rPr>
        <w:t>. New York, The Franciscan Institute, 2004. 240 p. [UFSCar]</w:t>
      </w:r>
    </w:p>
    <w:p w:rsidR="001B77BB" w:rsidRPr="0080531D" w:rsidRDefault="001B77BB" w:rsidP="001B77BB">
      <w:pPr>
        <w:pStyle w:val="PargrafoparaBibl"/>
        <w:rPr>
          <w:noProof/>
          <w:szCs w:val="24"/>
        </w:rPr>
      </w:pPr>
      <w:r w:rsidRPr="00FA777E">
        <w:rPr>
          <w:noProof/>
          <w:szCs w:val="24"/>
        </w:rPr>
        <w:t xml:space="preserve">ALPHANDERY, </w:t>
      </w:r>
      <w:r w:rsidRPr="00FA777E">
        <w:t>P</w:t>
      </w:r>
      <w:r>
        <w:t>.</w:t>
      </w:r>
      <w:r w:rsidRPr="00FA777E">
        <w:rPr>
          <w:noProof/>
          <w:szCs w:val="24"/>
        </w:rPr>
        <w:t xml:space="preserve">, </w:t>
      </w:r>
      <w:r w:rsidRPr="00FA777E">
        <w:rPr>
          <w:i/>
          <w:iCs/>
          <w:szCs w:val="24"/>
        </w:rPr>
        <w:t>La chrétienté et l’idée de croisade: recommencements nécessaires (XII</w:t>
      </w:r>
      <w:r w:rsidRPr="00FA777E">
        <w:rPr>
          <w:i/>
          <w:iCs/>
          <w:szCs w:val="24"/>
          <w:vertAlign w:val="superscript"/>
        </w:rPr>
        <w:t>e</w:t>
      </w:r>
      <w:r w:rsidRPr="00FA777E">
        <w:rPr>
          <w:i/>
          <w:iCs/>
          <w:szCs w:val="24"/>
        </w:rPr>
        <w:t>-XIII</w:t>
      </w:r>
      <w:r w:rsidRPr="00FA777E">
        <w:rPr>
          <w:i/>
          <w:iCs/>
          <w:szCs w:val="24"/>
          <w:vertAlign w:val="superscript"/>
        </w:rPr>
        <w:t>e</w:t>
      </w:r>
      <w:r w:rsidRPr="00FA777E">
        <w:rPr>
          <w:i/>
          <w:iCs/>
          <w:szCs w:val="24"/>
        </w:rPr>
        <w:t xml:space="preserve"> siècles)</w:t>
      </w:r>
      <w:r w:rsidRPr="00FA777E">
        <w:rPr>
          <w:szCs w:val="24"/>
        </w:rPr>
        <w:t xml:space="preserve">. </w:t>
      </w:r>
      <w:r w:rsidRPr="0080531D">
        <w:rPr>
          <w:szCs w:val="24"/>
        </w:rPr>
        <w:t xml:space="preserve">Texte établi par A. Dupront. Paris, A. Michel, </w:t>
      </w:r>
      <w:r>
        <w:rPr>
          <w:szCs w:val="24"/>
        </w:rPr>
        <w:t xml:space="preserve">1954. </w:t>
      </w:r>
      <w:r w:rsidRPr="0080531D">
        <w:rPr>
          <w:szCs w:val="24"/>
        </w:rPr>
        <w:t xml:space="preserve">1959. IX+336 p. Paris, A. Michel, </w:t>
      </w:r>
      <w:r>
        <w:rPr>
          <w:szCs w:val="24"/>
        </w:rPr>
        <w:t>1995. IX+</w:t>
      </w:r>
      <w:r>
        <w:t>597 p.</w:t>
      </w:r>
      <w:r w:rsidRPr="0080531D">
        <w:rPr>
          <w:szCs w:val="24"/>
        </w:rPr>
        <w:t xml:space="preserve"> [USP]</w:t>
      </w:r>
    </w:p>
    <w:p w:rsidR="001B77BB" w:rsidRPr="00CC5C85" w:rsidRDefault="001B77BB" w:rsidP="001B77BB">
      <w:pPr>
        <w:pStyle w:val="PargrafoparaBibl"/>
        <w:rPr>
          <w:noProof/>
          <w:lang w:val="es-ES_tradnl"/>
        </w:rPr>
      </w:pPr>
      <w:r w:rsidRPr="006D4A0D">
        <w:rPr>
          <w:noProof/>
          <w:lang w:val="es-ES_tradnl"/>
        </w:rPr>
        <w:t xml:space="preserve">ALPHANDERY, P., </w:t>
      </w:r>
      <w:r w:rsidRPr="006D4A0D">
        <w:rPr>
          <w:i/>
          <w:iCs/>
          <w:noProof/>
          <w:lang w:val="es-ES_tradnl"/>
        </w:rPr>
        <w:t>La cristiandad y el concepto de cruzada</w:t>
      </w:r>
      <w:r>
        <w:rPr>
          <w:noProof/>
          <w:lang w:val="es-ES_tradnl"/>
        </w:rPr>
        <w:t>. Tr</w:t>
      </w:r>
      <w:r w:rsidRPr="006D4A0D">
        <w:rPr>
          <w:noProof/>
          <w:lang w:val="es-ES_tradnl"/>
        </w:rPr>
        <w:t xml:space="preserve">. A. Garzon Del Camino. </w:t>
      </w:r>
      <w:r w:rsidRPr="00CC5C85">
        <w:rPr>
          <w:noProof/>
          <w:lang w:val="es-ES_tradnl"/>
        </w:rPr>
        <w:t>México, UTEHA, 1959-1962. 2 vols. [UNICAMP] [USP]</w:t>
      </w:r>
    </w:p>
    <w:p w:rsidR="00FB710A" w:rsidRPr="00F61AE9" w:rsidRDefault="00FB710A" w:rsidP="002802EC">
      <w:pPr>
        <w:pStyle w:val="PargrafoparaBibl"/>
        <w:widowControl/>
        <w:rPr>
          <w:szCs w:val="11"/>
        </w:rPr>
      </w:pPr>
      <w:r w:rsidRPr="00F61AE9">
        <w:rPr>
          <w:szCs w:val="11"/>
          <w:lang w:val="en-US"/>
        </w:rPr>
        <w:t xml:space="preserve">BÉRIOU, N., </w:t>
      </w:r>
      <w:r w:rsidRPr="00F61AE9">
        <w:rPr>
          <w:i/>
          <w:szCs w:val="11"/>
          <w:lang w:val="en-US"/>
        </w:rPr>
        <w:t xml:space="preserve">L’avènement des maîtres de la Parole. </w:t>
      </w:r>
      <w:r w:rsidRPr="00F61AE9">
        <w:rPr>
          <w:i/>
          <w:szCs w:val="11"/>
        </w:rPr>
        <w:t>La prédication à Paris au XIII</w:t>
      </w:r>
      <w:r w:rsidRPr="00F61AE9">
        <w:rPr>
          <w:i/>
          <w:szCs w:val="24"/>
          <w:vertAlign w:val="superscript"/>
        </w:rPr>
        <w:t>e</w:t>
      </w:r>
      <w:r w:rsidRPr="00F61AE9">
        <w:rPr>
          <w:i/>
          <w:szCs w:val="11"/>
        </w:rPr>
        <w:t xml:space="preserve"> siècle</w:t>
      </w:r>
      <w:r w:rsidRPr="00F61AE9">
        <w:rPr>
          <w:szCs w:val="11"/>
        </w:rPr>
        <w:t xml:space="preserve">. Études augustiniennes, Moyen-Âge et Temps Modernes, 31-32. Paris, IEA, 1998. 2 vols. </w:t>
      </w:r>
      <w:r w:rsidR="007025F0" w:rsidRPr="008B21E7">
        <w:rPr>
          <w:iCs/>
          <w:noProof/>
          <w:color w:val="000000"/>
        </w:rPr>
        <w:t>[UNICAMP]</w:t>
      </w:r>
    </w:p>
    <w:p w:rsidR="00FB710A" w:rsidRPr="00F61AE9" w:rsidRDefault="00FB710A" w:rsidP="002802EC">
      <w:pPr>
        <w:pStyle w:val="PargrafoparaBibl"/>
        <w:widowControl/>
        <w:rPr>
          <w:lang w:val="es-ES_tradnl"/>
        </w:rPr>
      </w:pPr>
      <w:r w:rsidRPr="00F61AE9">
        <w:t xml:space="preserve">BÉRIOU, N., et TOUATI, F.-O., </w:t>
      </w:r>
      <w:r w:rsidRPr="00F61AE9">
        <w:rPr>
          <w:i/>
        </w:rPr>
        <w:t>Voluntate dei leprosus: les lépreux entre conversion et exclusion aux XII</w:t>
      </w:r>
      <w:r w:rsidRPr="00F61AE9">
        <w:rPr>
          <w:i/>
          <w:vertAlign w:val="superscript"/>
        </w:rPr>
        <w:t>ème</w:t>
      </w:r>
      <w:r w:rsidRPr="00F61AE9">
        <w:rPr>
          <w:i/>
        </w:rPr>
        <w:t xml:space="preserve"> et XIII</w:t>
      </w:r>
      <w:r w:rsidRPr="00F61AE9">
        <w:rPr>
          <w:i/>
          <w:vertAlign w:val="superscript"/>
        </w:rPr>
        <w:t>ème</w:t>
      </w:r>
      <w:r w:rsidRPr="00F61AE9">
        <w:rPr>
          <w:i/>
        </w:rPr>
        <w:t xml:space="preserve"> siècles</w:t>
      </w:r>
      <w:r w:rsidRPr="00F61AE9">
        <w:t xml:space="preserve">. Spoleto, CISAM, 1991. </w:t>
      </w:r>
      <w:r w:rsidRPr="00F61AE9">
        <w:rPr>
          <w:lang w:val="es-ES_tradnl"/>
        </w:rPr>
        <w:t>170 p. [UNICAMP] [USP]</w:t>
      </w:r>
    </w:p>
    <w:p w:rsidR="00FB710A" w:rsidRPr="00F61AE9" w:rsidRDefault="00FB710A" w:rsidP="002802EC">
      <w:pPr>
        <w:pStyle w:val="PargrafoparaBibl"/>
        <w:widowControl/>
        <w:rPr>
          <w:noProof/>
          <w:szCs w:val="15"/>
          <w:lang w:val="en-US"/>
        </w:rPr>
      </w:pPr>
      <w:r w:rsidRPr="00F61AE9">
        <w:rPr>
          <w:noProof/>
          <w:szCs w:val="15"/>
          <w:lang w:val="es-ES_tradnl"/>
        </w:rPr>
        <w:t xml:space="preserve">CASAGRANDE, C., et al., éds., </w:t>
      </w:r>
      <w:r w:rsidRPr="00F61AE9">
        <w:rPr>
          <w:i/>
          <w:noProof/>
          <w:szCs w:val="15"/>
          <w:lang w:val="es-ES_tradnl"/>
        </w:rPr>
        <w:t>Les péchés de la langue: discipline et éthique de la parole dans la culture médiévale</w:t>
      </w:r>
      <w:r w:rsidRPr="00F61AE9">
        <w:rPr>
          <w:noProof/>
          <w:szCs w:val="15"/>
          <w:lang w:val="es-ES_tradnl"/>
        </w:rPr>
        <w:t xml:space="preserve">. </w:t>
      </w:r>
      <w:r w:rsidRPr="00F61AE9">
        <w:rPr>
          <w:noProof/>
          <w:szCs w:val="15"/>
          <w:lang w:val="en-US"/>
        </w:rPr>
        <w:t>Tr. P. Baillet. Histoires. Paris, Cerf, 1991. 349 p. [UFSCar]</w:t>
      </w:r>
      <w:r w:rsidR="00B122AB" w:rsidRPr="00B122AB">
        <w:rPr>
          <w:lang w:val="en-US"/>
        </w:rPr>
        <w:t xml:space="preserve"> </w:t>
      </w:r>
      <w:r w:rsidR="00B122AB">
        <w:rPr>
          <w:lang w:val="en-US"/>
        </w:rPr>
        <w:t>[USP] {NA}</w:t>
      </w:r>
    </w:p>
    <w:p w:rsidR="00FB710A" w:rsidRPr="00F61AE9" w:rsidRDefault="00FB710A" w:rsidP="002802EC">
      <w:pPr>
        <w:pStyle w:val="PargrafoparaBibl"/>
        <w:widowControl/>
        <w:rPr>
          <w:lang w:val="en-US"/>
        </w:rPr>
      </w:pPr>
      <w:r w:rsidRPr="00F61AE9">
        <w:rPr>
          <w:lang w:val="en-US"/>
        </w:rPr>
        <w:t xml:space="preserve">COX, V., and WARD, J. O., eds., </w:t>
      </w:r>
      <w:r w:rsidRPr="00F61AE9">
        <w:rPr>
          <w:i/>
          <w:lang w:val="en-US"/>
        </w:rPr>
        <w:t>The rhetoric of Cicero in its medieval and early renaissance commentary tradition</w:t>
      </w:r>
      <w:r w:rsidRPr="00F61AE9">
        <w:rPr>
          <w:lang w:val="en-US"/>
        </w:rPr>
        <w:t>. Companions to the Christian Tradition, 2. Leiden, Brill, 2006. XVIII+550 p. [UFSCar] [USP]</w:t>
      </w:r>
    </w:p>
    <w:p w:rsidR="00FB710A" w:rsidRPr="00F61AE9" w:rsidRDefault="00FB710A" w:rsidP="002802EC">
      <w:pPr>
        <w:pStyle w:val="PargrafoparaBibl"/>
        <w:widowControl/>
        <w:rPr>
          <w:lang w:val="en-US"/>
        </w:rPr>
      </w:pPr>
      <w:r w:rsidRPr="00F61AE9">
        <w:rPr>
          <w:lang w:val="en-US"/>
        </w:rPr>
        <w:t xml:space="preserve">CUSATO, M. F., ed., </w:t>
      </w:r>
      <w:r w:rsidRPr="00F61AE9">
        <w:rPr>
          <w:i/>
          <w:lang w:val="en-US"/>
        </w:rPr>
        <w:t>Daring to embrace the other: franciscans and muslims in dialogue</w:t>
      </w:r>
      <w:r w:rsidRPr="00F61AE9">
        <w:rPr>
          <w:lang w:val="en-US"/>
        </w:rPr>
        <w:t>. New York, The Franciscan Institute, 2008. 149 p. [UFSCar]</w:t>
      </w:r>
    </w:p>
    <w:p w:rsidR="00FB710A" w:rsidRPr="00F61AE9" w:rsidRDefault="00FB710A" w:rsidP="002802EC">
      <w:pPr>
        <w:pStyle w:val="PargrafoparaBibl"/>
        <w:widowControl/>
        <w:rPr>
          <w:lang w:val="en-US"/>
        </w:rPr>
      </w:pPr>
      <w:r w:rsidRPr="00F61AE9">
        <w:rPr>
          <w:lang w:val="en-US"/>
        </w:rPr>
        <w:t xml:space="preserve">DESSÌ, R. M., éd., </w:t>
      </w:r>
      <w:r w:rsidRPr="00F61AE9">
        <w:rPr>
          <w:i/>
          <w:lang w:val="en-US"/>
        </w:rPr>
        <w:t>Prêcher la paix et discipliner la société: Italie, France, Angleterre, XIII</w:t>
      </w:r>
      <w:r w:rsidRPr="00F61AE9">
        <w:rPr>
          <w:i/>
          <w:vertAlign w:val="superscript"/>
          <w:lang w:val="en-US"/>
        </w:rPr>
        <w:t>e</w:t>
      </w:r>
      <w:r w:rsidRPr="00F61AE9">
        <w:rPr>
          <w:i/>
          <w:lang w:val="en-US"/>
        </w:rPr>
        <w:t>-XV</w:t>
      </w:r>
      <w:r w:rsidRPr="00F61AE9">
        <w:rPr>
          <w:i/>
          <w:vertAlign w:val="superscript"/>
          <w:lang w:val="en-US"/>
        </w:rPr>
        <w:t>e</w:t>
      </w:r>
      <w:r w:rsidRPr="00F61AE9">
        <w:rPr>
          <w:i/>
          <w:lang w:val="en-US"/>
        </w:rPr>
        <w:t xml:space="preserve"> siècle</w:t>
      </w:r>
      <w:r w:rsidRPr="00F61AE9">
        <w:rPr>
          <w:lang w:val="en-US"/>
        </w:rPr>
        <w:t>. Collection d’études médiévales de Nice, 5. Turnhout, Brepols, 2005. 462 p. [USP]</w:t>
      </w:r>
    </w:p>
    <w:p w:rsidR="00FB710A" w:rsidRPr="00F61AE9" w:rsidRDefault="00FB710A" w:rsidP="002802EC">
      <w:pPr>
        <w:pStyle w:val="PargrafoparaBibl"/>
        <w:widowControl/>
        <w:rPr>
          <w:iCs/>
          <w:lang w:val="en-US"/>
        </w:rPr>
      </w:pPr>
      <w:r w:rsidRPr="00F61AE9">
        <w:rPr>
          <w:iCs/>
          <w:lang w:val="en-US"/>
        </w:rPr>
        <w:t xml:space="preserve">DICKSON, G., </w:t>
      </w:r>
      <w:r w:rsidRPr="00F61AE9">
        <w:rPr>
          <w:i/>
          <w:iCs/>
          <w:lang w:val="en-US"/>
        </w:rPr>
        <w:t>Religious enthusiasm in the medieval west: revivals, crusades, saints</w:t>
      </w:r>
      <w:r w:rsidRPr="00F61AE9">
        <w:rPr>
          <w:iCs/>
          <w:lang w:val="en-US"/>
        </w:rPr>
        <w:t>. Aldershot, Ashgate, 2000. 304 p. [USP]</w:t>
      </w:r>
    </w:p>
    <w:p w:rsidR="006107F5" w:rsidRPr="00916D2B" w:rsidRDefault="006107F5" w:rsidP="002802EC">
      <w:pPr>
        <w:pStyle w:val="PargrafoparaBibl"/>
        <w:widowControl/>
        <w:rPr>
          <w:lang w:val="es-ES_tradnl"/>
        </w:rPr>
      </w:pPr>
      <w:r w:rsidRPr="00E91334">
        <w:rPr>
          <w:lang w:val="es-ES_tradnl"/>
        </w:rPr>
        <w:t xml:space="preserve">DUFRASNE, D., </w:t>
      </w:r>
      <w:r w:rsidRPr="00E91334">
        <w:rPr>
          <w:i/>
          <w:lang w:val="es-ES_tradnl"/>
        </w:rPr>
        <w:t>Donne moderne nel Medioevo. Il movimento delle beghine: Hadewijch di Anversa, Mectilde di Magdeburgo, Margherita Porete</w:t>
      </w:r>
      <w:r w:rsidRPr="00E91334">
        <w:rPr>
          <w:lang w:val="es-ES_tradnl"/>
        </w:rPr>
        <w:t xml:space="preserve">. </w:t>
      </w:r>
      <w:r w:rsidRPr="00916D2B">
        <w:rPr>
          <w:lang w:val="es-ES_tradnl"/>
        </w:rPr>
        <w:t>Biblioteca di cultura medievale. Milano, Jaca Book, 2009. 171 p. [USP]</w:t>
      </w:r>
    </w:p>
    <w:p w:rsidR="00990C2F" w:rsidRPr="00990C2F" w:rsidRDefault="00990C2F" w:rsidP="002802EC">
      <w:pPr>
        <w:pStyle w:val="PargrafoparaBibl"/>
        <w:widowControl/>
        <w:rPr>
          <w:lang w:val="en-US"/>
        </w:rPr>
      </w:pPr>
      <w:r w:rsidRPr="00916D2B">
        <w:rPr>
          <w:lang w:val="es-ES_tradnl"/>
        </w:rPr>
        <w:lastRenderedPageBreak/>
        <w:t xml:space="preserve">FARMER, S., and ROSENWEIN, B. H., eds., </w:t>
      </w:r>
      <w:r w:rsidRPr="00916D2B">
        <w:rPr>
          <w:i/>
          <w:lang w:val="es-ES_tradnl"/>
        </w:rPr>
        <w:t>Monks &amp; nuns, saints &amp; outcasts : religion in medieval society</w:t>
      </w:r>
      <w:r w:rsidRPr="00916D2B">
        <w:rPr>
          <w:lang w:val="es-ES_tradnl"/>
        </w:rPr>
        <w:t xml:space="preserve">. </w:t>
      </w:r>
      <w:r>
        <w:rPr>
          <w:lang w:val="en-US"/>
        </w:rPr>
        <w:t>E</w:t>
      </w:r>
      <w:r w:rsidRPr="00990C2F">
        <w:rPr>
          <w:lang w:val="en-US"/>
        </w:rPr>
        <w:t>ssa</w:t>
      </w:r>
      <w:r>
        <w:rPr>
          <w:lang w:val="en-US"/>
        </w:rPr>
        <w:t>ys in honor of Lester K. Little.</w:t>
      </w:r>
      <w:r w:rsidRPr="00990C2F">
        <w:rPr>
          <w:lang w:val="en-US"/>
        </w:rPr>
        <w:t xml:space="preserve"> Ithaca,</w:t>
      </w:r>
      <w:r>
        <w:rPr>
          <w:lang w:val="en-US"/>
        </w:rPr>
        <w:t xml:space="preserve"> </w:t>
      </w:r>
      <w:r w:rsidRPr="00990C2F">
        <w:rPr>
          <w:lang w:val="en-US"/>
        </w:rPr>
        <w:t>Cornell U</w:t>
      </w:r>
      <w:r>
        <w:rPr>
          <w:lang w:val="en-US"/>
        </w:rPr>
        <w:t>P</w:t>
      </w:r>
      <w:r w:rsidRPr="00990C2F">
        <w:rPr>
          <w:lang w:val="en-US"/>
        </w:rPr>
        <w:t>,</w:t>
      </w:r>
      <w:r>
        <w:rPr>
          <w:lang w:val="en-US"/>
        </w:rPr>
        <w:t xml:space="preserve"> </w:t>
      </w:r>
      <w:r w:rsidRPr="00990C2F">
        <w:rPr>
          <w:lang w:val="en-US"/>
        </w:rPr>
        <w:t>2000.</w:t>
      </w:r>
      <w:r>
        <w:rPr>
          <w:lang w:val="en-US"/>
        </w:rPr>
        <w:t xml:space="preserve"> XI+249 p. [USP]</w:t>
      </w:r>
    </w:p>
    <w:p w:rsidR="00FB710A" w:rsidRPr="00F61AE9" w:rsidRDefault="00FB710A" w:rsidP="002802EC">
      <w:pPr>
        <w:pStyle w:val="PargrafoparaBibl"/>
        <w:widowControl/>
        <w:rPr>
          <w:noProof/>
          <w:lang w:val="en-US"/>
        </w:rPr>
      </w:pPr>
      <w:r w:rsidRPr="00F61AE9">
        <w:rPr>
          <w:noProof/>
          <w:lang w:val="en-US"/>
        </w:rPr>
        <w:t xml:space="preserve">GRUNDMANN, H., </w:t>
      </w:r>
      <w:r w:rsidRPr="00F61AE9">
        <w:rPr>
          <w:i/>
          <w:noProof/>
          <w:lang w:val="en-US"/>
        </w:rPr>
        <w:t>Religious movements in the Middle Ages: the historical links between heresy, the Mendicant Orders, and the women’s religious movement in the Twelfth and Thirteenth Century, with the historical foundations of German mysticism</w:t>
      </w:r>
      <w:r w:rsidRPr="00F61AE9">
        <w:rPr>
          <w:noProof/>
          <w:lang w:val="en-US"/>
        </w:rPr>
        <w:t xml:space="preserve">. Tr. S. Rowan. Notre Dame, UP, 1995. 2005. XXXII+443 p. </w:t>
      </w:r>
      <w:r w:rsidRPr="00F61AE9">
        <w:rPr>
          <w:lang w:val="en-US"/>
        </w:rPr>
        <w:t>[UNICAMP] [USP]</w:t>
      </w:r>
    </w:p>
    <w:p w:rsidR="00FB710A" w:rsidRPr="00F61AE9" w:rsidRDefault="00FB710A" w:rsidP="002802EC">
      <w:pPr>
        <w:pStyle w:val="PargrafoparaBibl"/>
        <w:widowControl/>
        <w:rPr>
          <w:noProof/>
          <w:szCs w:val="15"/>
        </w:rPr>
      </w:pPr>
      <w:r w:rsidRPr="00F61AE9">
        <w:rPr>
          <w:noProof/>
        </w:rPr>
        <w:t xml:space="preserve">HAMESSE, J., éd., </w:t>
      </w:r>
      <w:r w:rsidRPr="00F61AE9">
        <w:rPr>
          <w:i/>
          <w:iCs/>
          <w:noProof/>
          <w:szCs w:val="15"/>
        </w:rPr>
        <w:t>Les prologues médiévaux</w:t>
      </w:r>
      <w:r w:rsidRPr="00F61AE9">
        <w:rPr>
          <w:noProof/>
          <w:szCs w:val="15"/>
        </w:rPr>
        <w:t xml:space="preserve">. Textes et études du Moyen Âge, 15. Louvain-La-Neuve, FIDEM, 2000. </w:t>
      </w:r>
      <w:r w:rsidRPr="00F61AE9">
        <w:t xml:space="preserve">XXIII+691 </w:t>
      </w:r>
      <w:r w:rsidRPr="00F61AE9">
        <w:rPr>
          <w:noProof/>
          <w:szCs w:val="15"/>
        </w:rPr>
        <w:t xml:space="preserve">p. </w:t>
      </w:r>
      <w:r w:rsidRPr="00F61AE9">
        <w:t>[UNICAMP]</w:t>
      </w:r>
      <w:r w:rsidRPr="00F61AE9">
        <w:rPr>
          <w:bCs/>
        </w:rPr>
        <w:t xml:space="preserve"> </w:t>
      </w:r>
      <w:r w:rsidRPr="00F61AE9">
        <w:rPr>
          <w:noProof/>
          <w:szCs w:val="15"/>
        </w:rPr>
        <w:t>[USP]</w:t>
      </w:r>
    </w:p>
    <w:p w:rsidR="00CA19DF" w:rsidRPr="002533BA" w:rsidRDefault="00CA19DF" w:rsidP="002802EC">
      <w:pPr>
        <w:pStyle w:val="PargrafoparaBibl"/>
        <w:widowControl/>
        <w:rPr>
          <w:noProof/>
          <w:lang w:val="fr-FR"/>
        </w:rPr>
      </w:pPr>
      <w:r w:rsidRPr="002533BA">
        <w:rPr>
          <w:noProof/>
          <w:lang w:val="fr-FR"/>
        </w:rPr>
        <w:t xml:space="preserve">HAMESSE, J., et HERMAND, X., éds., </w:t>
      </w:r>
      <w:r w:rsidRPr="002533BA">
        <w:rPr>
          <w:i/>
          <w:noProof/>
          <w:lang w:val="fr-FR"/>
        </w:rPr>
        <w:t>De l’homelie au sermon: histoire de la predication medievale</w:t>
      </w:r>
      <w:r w:rsidRPr="002533BA">
        <w:rPr>
          <w:noProof/>
          <w:lang w:val="fr-FR"/>
        </w:rPr>
        <w:t xml:space="preserve">. </w:t>
      </w:r>
      <w:r w:rsidRPr="00387717">
        <w:rPr>
          <w:bCs/>
          <w:szCs w:val="11"/>
        </w:rPr>
        <w:t>Textes, études, congrès</w:t>
      </w:r>
      <w:r>
        <w:rPr>
          <w:noProof/>
          <w:lang w:val="fr-FR"/>
        </w:rPr>
        <w:t xml:space="preserve">, 14. </w:t>
      </w:r>
      <w:r w:rsidRPr="002533BA">
        <w:rPr>
          <w:noProof/>
          <w:lang w:val="fr-FR"/>
        </w:rPr>
        <w:t>Louvain-la-Neuve, Univ. Catholique de Louvain, 1993. 380 p. [UNICAMP]</w:t>
      </w:r>
      <w:r w:rsidRPr="00BD2127">
        <w:rPr>
          <w:noProof/>
          <w:szCs w:val="15"/>
          <w:lang w:val="fr-FR"/>
        </w:rPr>
        <w:t xml:space="preserve"> </w:t>
      </w:r>
      <w:r w:rsidRPr="002533BA">
        <w:rPr>
          <w:noProof/>
          <w:szCs w:val="15"/>
          <w:lang w:val="fr-FR"/>
        </w:rPr>
        <w:t>[USP]</w:t>
      </w:r>
    </w:p>
    <w:p w:rsidR="00FB710A" w:rsidRPr="0070189A" w:rsidRDefault="00FB710A" w:rsidP="002802EC">
      <w:pPr>
        <w:pStyle w:val="PargrafoparaBibl"/>
        <w:widowControl/>
        <w:rPr>
          <w:color w:val="808080" w:themeColor="background1" w:themeShade="80"/>
          <w:lang w:val="en-US"/>
        </w:rPr>
      </w:pPr>
      <w:r w:rsidRPr="0070189A">
        <w:rPr>
          <w:color w:val="808080" w:themeColor="background1" w:themeShade="80"/>
          <w:lang w:val="en-US"/>
        </w:rPr>
        <w:t xml:space="preserve">HOLSINGER, B. W., </w:t>
      </w:r>
      <w:r w:rsidRPr="0070189A">
        <w:rPr>
          <w:i/>
          <w:color w:val="808080" w:themeColor="background1" w:themeShade="80"/>
          <w:lang w:val="en-US"/>
        </w:rPr>
        <w:t>Music, body, and desire in medieval culture: Hildegard of Bingen to Chaucer</w:t>
      </w:r>
      <w:r w:rsidRPr="0070189A">
        <w:rPr>
          <w:color w:val="808080" w:themeColor="background1" w:themeShade="80"/>
          <w:lang w:val="en-US"/>
        </w:rPr>
        <w:t>. S</w:t>
      </w:r>
      <w:r w:rsidR="0070189A" w:rsidRPr="0070189A">
        <w:rPr>
          <w:color w:val="808080" w:themeColor="background1" w:themeShade="80"/>
          <w:lang w:val="en-US"/>
        </w:rPr>
        <w:t>tanford, UP, 2001. XVIII+472 p.</w:t>
      </w:r>
    </w:p>
    <w:p w:rsidR="001B63C8" w:rsidRPr="00C75EE8" w:rsidRDefault="001B63C8" w:rsidP="002802EC">
      <w:pPr>
        <w:pStyle w:val="PargrafoparaBibl"/>
        <w:widowControl/>
        <w:rPr>
          <w:noProof/>
          <w:lang w:val="en-US"/>
        </w:rPr>
      </w:pPr>
      <w:r w:rsidRPr="00C75EE8">
        <w:rPr>
          <w:noProof/>
          <w:lang w:val="en-US"/>
        </w:rPr>
        <w:t xml:space="preserve">KAEUPER, R. W., </w:t>
      </w:r>
      <w:r w:rsidRPr="00C75EE8">
        <w:rPr>
          <w:i/>
          <w:noProof/>
          <w:lang w:val="en-US"/>
        </w:rPr>
        <w:t>Holy warriors: the religious ideology of chivalry</w:t>
      </w:r>
      <w:r w:rsidRPr="00C75EE8">
        <w:rPr>
          <w:noProof/>
          <w:lang w:val="en-US"/>
        </w:rPr>
        <w:t>. Middle Ages series. Philadelphia, Pennsylvania UP, 2009. 331 p. [USP]</w:t>
      </w:r>
    </w:p>
    <w:p w:rsidR="00FB710A" w:rsidRPr="008913F6" w:rsidRDefault="00FB710A" w:rsidP="002802EC">
      <w:pPr>
        <w:pStyle w:val="PargrafoparaBibl"/>
        <w:widowControl/>
      </w:pPr>
      <w:r w:rsidRPr="00F61AE9">
        <w:rPr>
          <w:lang w:val="en-US"/>
        </w:rPr>
        <w:t xml:space="preserve">KIENZLE, B. M. et al., </w:t>
      </w:r>
      <w:r w:rsidRPr="00F61AE9">
        <w:rPr>
          <w:i/>
          <w:lang w:val="en-US"/>
        </w:rPr>
        <w:t>Models of holiness in medieval sermons</w:t>
      </w:r>
      <w:r w:rsidRPr="00F61AE9">
        <w:rPr>
          <w:lang w:val="en-US"/>
        </w:rPr>
        <w:t xml:space="preserve">. </w:t>
      </w:r>
      <w:r w:rsidRPr="00F61AE9">
        <w:t>Textes et études du Moyen Âge</w:t>
      </w:r>
      <w:r w:rsidRPr="00F61AE9">
        <w:rPr>
          <w:noProof/>
        </w:rPr>
        <w:t xml:space="preserve">, 5. </w:t>
      </w:r>
      <w:r w:rsidRPr="008913F6">
        <w:rPr>
          <w:noProof/>
        </w:rPr>
        <w:t xml:space="preserve">Louvain-la-Neuve, FIDEM, 1996. </w:t>
      </w:r>
      <w:r w:rsidRPr="008913F6">
        <w:t>XX+402 p</w:t>
      </w:r>
      <w:r w:rsidRPr="008913F6">
        <w:rPr>
          <w:noProof/>
        </w:rPr>
        <w:t>. [UNICAMP] [USP]</w:t>
      </w:r>
    </w:p>
    <w:p w:rsidR="00F31540" w:rsidRPr="00F31540" w:rsidRDefault="00F31540" w:rsidP="002802EC">
      <w:pPr>
        <w:pStyle w:val="PargrafoparaBibl"/>
        <w:widowControl/>
        <w:rPr>
          <w:noProof/>
          <w:szCs w:val="16"/>
        </w:rPr>
      </w:pPr>
      <w:r w:rsidRPr="00F31540">
        <w:rPr>
          <w:noProof/>
          <w:szCs w:val="16"/>
        </w:rPr>
        <w:t xml:space="preserve">LAUWERS, M., </w:t>
      </w:r>
      <w:r w:rsidRPr="00F31540">
        <w:rPr>
          <w:i/>
          <w:noProof/>
          <w:szCs w:val="16"/>
        </w:rPr>
        <w:t>La mémoire des ancêtres, le souci des morts. Morts, rites, et société au Moyen Âge: Diocèse de Liège, XI</w:t>
      </w:r>
      <w:r w:rsidRPr="00F31540">
        <w:rPr>
          <w:i/>
          <w:noProof/>
          <w:szCs w:val="16"/>
          <w:vertAlign w:val="superscript"/>
        </w:rPr>
        <w:t>e</w:t>
      </w:r>
      <w:r w:rsidRPr="00F31540">
        <w:rPr>
          <w:i/>
          <w:noProof/>
          <w:szCs w:val="16"/>
        </w:rPr>
        <w:t>-XIII</w:t>
      </w:r>
      <w:r w:rsidRPr="00F31540">
        <w:rPr>
          <w:i/>
          <w:noProof/>
          <w:szCs w:val="16"/>
          <w:vertAlign w:val="superscript"/>
        </w:rPr>
        <w:t>e</w:t>
      </w:r>
      <w:r w:rsidRPr="00F31540">
        <w:rPr>
          <w:i/>
          <w:noProof/>
          <w:szCs w:val="16"/>
        </w:rPr>
        <w:t xml:space="preserve"> siècles</w:t>
      </w:r>
      <w:r w:rsidRPr="00F31540">
        <w:rPr>
          <w:noProof/>
          <w:szCs w:val="16"/>
        </w:rPr>
        <w:t>. Préf. de J. Le Goff. Théologie historique, 103. Paris, Beauchesne, 1997. XX+537 p. [USP]</w:t>
      </w:r>
    </w:p>
    <w:p w:rsidR="00C33FBE" w:rsidRPr="00C33FBE" w:rsidRDefault="00C33FBE" w:rsidP="002802EC">
      <w:pPr>
        <w:pStyle w:val="PargrafoparaBibl"/>
        <w:widowControl/>
        <w:rPr>
          <w:szCs w:val="11"/>
          <w:lang w:val="en-US"/>
        </w:rPr>
      </w:pPr>
      <w:r w:rsidRPr="00C33FBE">
        <w:rPr>
          <w:szCs w:val="11"/>
        </w:rPr>
        <w:t xml:space="preserve">LEMAÎTRE, J.-L., éd., </w:t>
      </w:r>
      <w:r w:rsidRPr="00C33FBE">
        <w:rPr>
          <w:i/>
          <w:szCs w:val="11"/>
        </w:rPr>
        <w:t>L’Église et la mémoire des morts dans la France médiévale</w:t>
      </w:r>
      <w:r w:rsidRPr="00C33FBE">
        <w:rPr>
          <w:szCs w:val="11"/>
        </w:rPr>
        <w:t xml:space="preserve">. </w:t>
      </w:r>
      <w:r w:rsidRPr="00C33FBE">
        <w:rPr>
          <w:szCs w:val="11"/>
          <w:lang w:val="en-US"/>
        </w:rPr>
        <w:t xml:space="preserve">Études Augustiniennes, Moyen-Âge et Temps Modernes, 15. Paris, </w:t>
      </w:r>
      <w:r>
        <w:rPr>
          <w:szCs w:val="11"/>
          <w:lang w:val="en-US"/>
        </w:rPr>
        <w:t>IEA</w:t>
      </w:r>
      <w:r w:rsidRPr="00C33FBE">
        <w:rPr>
          <w:szCs w:val="11"/>
          <w:lang w:val="en-US"/>
        </w:rPr>
        <w:t>, 1986. 157 p. [UNICAMP] [USP]</w:t>
      </w:r>
    </w:p>
    <w:p w:rsidR="000742AB" w:rsidRPr="00F61AE9" w:rsidRDefault="000742AB" w:rsidP="002802EC">
      <w:pPr>
        <w:pStyle w:val="PargrafoparaBibl"/>
        <w:widowControl/>
        <w:rPr>
          <w:lang w:val="en-US"/>
        </w:rPr>
      </w:pPr>
      <w:r w:rsidRPr="00A5506B">
        <w:rPr>
          <w:lang w:val="en-US"/>
        </w:rPr>
        <w:t>McGUIRE, B. P.,</w:t>
      </w:r>
      <w:r>
        <w:rPr>
          <w:lang w:val="en-US"/>
        </w:rPr>
        <w:t xml:space="preserve"> </w:t>
      </w:r>
      <w:r w:rsidRPr="00CD701A">
        <w:rPr>
          <w:i/>
          <w:lang w:val="en-US"/>
        </w:rPr>
        <w:t>Friendship and faith: Cistercian men, women, and their stories, 1100-1250</w:t>
      </w:r>
      <w:r>
        <w:rPr>
          <w:lang w:val="en-US"/>
        </w:rPr>
        <w:t xml:space="preserve">. </w:t>
      </w:r>
      <w:r w:rsidRPr="00746CD1">
        <w:rPr>
          <w:lang w:val="en-US"/>
        </w:rPr>
        <w:t>Aldershot, Ashgate, 2002. 352 p. [USP]</w:t>
      </w:r>
    </w:p>
    <w:p w:rsidR="00FB710A" w:rsidRPr="00F61AE9" w:rsidRDefault="00FB710A" w:rsidP="002802EC">
      <w:pPr>
        <w:pStyle w:val="PargrafoparaBibl"/>
        <w:widowControl/>
        <w:rPr>
          <w:lang w:val="en-US"/>
        </w:rPr>
      </w:pPr>
      <w:r w:rsidRPr="00F61AE9">
        <w:rPr>
          <w:lang w:val="en-US"/>
        </w:rPr>
        <w:t xml:space="preserve">MAIER, C. T., </w:t>
      </w:r>
      <w:r w:rsidRPr="00F61AE9">
        <w:rPr>
          <w:i/>
          <w:lang w:val="en-US"/>
        </w:rPr>
        <w:t>Crusade propaganda and ideology: model sermons for the preaching cross</w:t>
      </w:r>
      <w:r w:rsidRPr="00F61AE9">
        <w:rPr>
          <w:lang w:val="en-US"/>
        </w:rPr>
        <w:t>. Cambridge, UP, 2000. 250 p. [USP]</w:t>
      </w:r>
    </w:p>
    <w:p w:rsidR="00FB710A" w:rsidRPr="00F61AE9" w:rsidRDefault="00FB710A" w:rsidP="002802EC">
      <w:pPr>
        <w:pStyle w:val="PargrafoparaBibl"/>
        <w:widowControl/>
        <w:rPr>
          <w:lang w:val="en"/>
        </w:rPr>
      </w:pPr>
      <w:r w:rsidRPr="00F61AE9">
        <w:rPr>
          <w:lang w:val="en-US"/>
        </w:rPr>
        <w:t xml:space="preserve">MUESSIG, C., ed., </w:t>
      </w:r>
      <w:r w:rsidRPr="00F61AE9">
        <w:rPr>
          <w:i/>
          <w:lang w:val="en-US"/>
        </w:rPr>
        <w:t>Medieval monastic preaching</w:t>
      </w:r>
      <w:r w:rsidRPr="00F61AE9">
        <w:rPr>
          <w:lang w:val="en-US"/>
        </w:rPr>
        <w:t>. Brill’s studies in intellectual history, 90.</w:t>
      </w:r>
      <w:r w:rsidRPr="00F61AE9">
        <w:rPr>
          <w:szCs w:val="22"/>
          <w:lang w:val="en-US"/>
        </w:rPr>
        <w:t xml:space="preserve"> Leiden, </w:t>
      </w:r>
      <w:r w:rsidRPr="00F61AE9">
        <w:rPr>
          <w:szCs w:val="24"/>
          <w:lang w:val="en-US"/>
        </w:rPr>
        <w:t xml:space="preserve">Brill, 1998. </w:t>
      </w:r>
      <w:r w:rsidRPr="00F61AE9">
        <w:rPr>
          <w:lang w:val="en-US"/>
        </w:rPr>
        <w:t>XIV</w:t>
      </w:r>
      <w:r w:rsidRPr="00F61AE9">
        <w:rPr>
          <w:szCs w:val="24"/>
          <w:lang w:val="en-US"/>
        </w:rPr>
        <w:t xml:space="preserve">+367 p. </w:t>
      </w:r>
      <w:r w:rsidRPr="00F61AE9">
        <w:rPr>
          <w:lang w:val="en"/>
        </w:rPr>
        <w:t>[USP]</w:t>
      </w:r>
    </w:p>
    <w:p w:rsidR="00B4193B" w:rsidRDefault="00B4193B" w:rsidP="002802EC">
      <w:pPr>
        <w:pStyle w:val="PargrafoparaBibl"/>
        <w:widowControl/>
        <w:rPr>
          <w:lang w:val="en-US"/>
        </w:rPr>
      </w:pPr>
      <w:r w:rsidRPr="00F61AE9">
        <w:rPr>
          <w:lang w:val="en-US"/>
        </w:rPr>
        <w:t xml:space="preserve">MUESSIG, C., et al., eds., </w:t>
      </w:r>
      <w:r w:rsidRPr="00F61AE9">
        <w:rPr>
          <w:i/>
          <w:lang w:val="en-US"/>
        </w:rPr>
        <w:t>Envisaging heaven in the Middle Ages</w:t>
      </w:r>
      <w:r w:rsidRPr="00F61AE9">
        <w:rPr>
          <w:lang w:val="en-US"/>
        </w:rPr>
        <w:t xml:space="preserve">. </w:t>
      </w:r>
      <w:r w:rsidRPr="00B4193B">
        <w:rPr>
          <w:lang w:val="en-US"/>
        </w:rPr>
        <w:t xml:space="preserve">Routledge studies </w:t>
      </w:r>
      <w:r w:rsidRPr="00B4193B">
        <w:rPr>
          <w:rStyle w:val="text3"/>
          <w:lang w:val="en-US"/>
        </w:rPr>
        <w:t>in</w:t>
      </w:r>
      <w:r w:rsidRPr="00B4193B">
        <w:rPr>
          <w:lang w:val="en-US"/>
        </w:rPr>
        <w:t xml:space="preserve"> medieval religion and culture</w:t>
      </w:r>
      <w:r>
        <w:rPr>
          <w:lang w:val="en-US"/>
        </w:rPr>
        <w:t>,</w:t>
      </w:r>
      <w:r w:rsidRPr="00B4193B">
        <w:rPr>
          <w:lang w:val="en-US"/>
        </w:rPr>
        <w:t xml:space="preserve"> 6</w:t>
      </w:r>
      <w:r>
        <w:rPr>
          <w:lang w:val="en-US"/>
        </w:rPr>
        <w:t xml:space="preserve">. </w:t>
      </w:r>
      <w:r w:rsidRPr="00B4193B">
        <w:rPr>
          <w:lang w:val="en-US"/>
        </w:rPr>
        <w:t>London</w:t>
      </w:r>
      <w:r w:rsidRPr="00F61AE9">
        <w:rPr>
          <w:lang w:val="en-US"/>
        </w:rPr>
        <w:t>, Ro</w:t>
      </w:r>
      <w:r>
        <w:rPr>
          <w:lang w:val="en-US"/>
        </w:rPr>
        <w:t>utledge, 2007. X+258 p. [USP]</w:t>
      </w:r>
    </w:p>
    <w:p w:rsidR="00FB710A" w:rsidRDefault="00FB710A" w:rsidP="002802EC">
      <w:pPr>
        <w:pStyle w:val="PargrafoparaBibl"/>
        <w:widowControl/>
        <w:rPr>
          <w:lang w:val="en-US"/>
        </w:rPr>
      </w:pPr>
      <w:r w:rsidRPr="00D50296">
        <w:rPr>
          <w:lang w:val="en-US"/>
        </w:rPr>
        <w:t>SMITH, K</w:t>
      </w:r>
      <w:r>
        <w:rPr>
          <w:lang w:val="en-US"/>
        </w:rPr>
        <w:t>.</w:t>
      </w:r>
      <w:r w:rsidRPr="00D50296">
        <w:rPr>
          <w:lang w:val="en-US"/>
        </w:rPr>
        <w:t xml:space="preserve"> A</w:t>
      </w:r>
      <w:r>
        <w:rPr>
          <w:lang w:val="en-US"/>
        </w:rPr>
        <w:t>.</w:t>
      </w:r>
      <w:r w:rsidRPr="00D50296">
        <w:rPr>
          <w:lang w:val="en-US"/>
        </w:rPr>
        <w:t>, and WELLS, S</w:t>
      </w:r>
      <w:r>
        <w:rPr>
          <w:lang w:val="en-US"/>
        </w:rPr>
        <w:t>.</w:t>
      </w:r>
      <w:r w:rsidRPr="00D50296">
        <w:rPr>
          <w:lang w:val="en-US"/>
        </w:rPr>
        <w:t xml:space="preserve">, eds., </w:t>
      </w:r>
      <w:r w:rsidRPr="00704EF2">
        <w:rPr>
          <w:i/>
          <w:lang w:val="en-US"/>
        </w:rPr>
        <w:t>Negotiating community and difference in medieval Europe: gender, power, patronage, and the authority of religion in Latin Christendom</w:t>
      </w:r>
      <w:r w:rsidRPr="00D50296">
        <w:rPr>
          <w:lang w:val="en-US"/>
        </w:rPr>
        <w:t>. Studies in the history of Christian traditions</w:t>
      </w:r>
      <w:r>
        <w:rPr>
          <w:lang w:val="en-US"/>
        </w:rPr>
        <w:t>,</w:t>
      </w:r>
      <w:r w:rsidRPr="00D50296">
        <w:rPr>
          <w:lang w:val="en-US"/>
        </w:rPr>
        <w:t xml:space="preserve"> 142</w:t>
      </w:r>
      <w:r>
        <w:rPr>
          <w:lang w:val="en-US"/>
        </w:rPr>
        <w:t xml:space="preserve">. </w:t>
      </w:r>
      <w:r w:rsidRPr="00D50296">
        <w:rPr>
          <w:lang w:val="en-US"/>
        </w:rPr>
        <w:t>Leiden</w:t>
      </w:r>
      <w:r>
        <w:rPr>
          <w:lang w:val="en-US"/>
        </w:rPr>
        <w:t>, Brill, 2009</w:t>
      </w:r>
      <w:r w:rsidRPr="00D50296">
        <w:rPr>
          <w:lang w:val="en-US"/>
        </w:rPr>
        <w:t>. XIX</w:t>
      </w:r>
      <w:r>
        <w:rPr>
          <w:lang w:val="en-US"/>
        </w:rPr>
        <w:t>+</w:t>
      </w:r>
      <w:r w:rsidRPr="00D50296">
        <w:rPr>
          <w:lang w:val="en-US"/>
        </w:rPr>
        <w:t xml:space="preserve">292 p. </w:t>
      </w:r>
      <w:r>
        <w:rPr>
          <w:lang w:val="en-US"/>
        </w:rPr>
        <w:t>[USP]</w:t>
      </w:r>
    </w:p>
    <w:p w:rsidR="00FB710A" w:rsidRPr="00F61AE9" w:rsidRDefault="00FB710A" w:rsidP="002802EC">
      <w:pPr>
        <w:pStyle w:val="PargrafoparaBibl"/>
        <w:widowControl/>
        <w:rPr>
          <w:noProof/>
          <w:lang w:val="en-US"/>
        </w:rPr>
      </w:pPr>
      <w:r w:rsidRPr="00F61AE9">
        <w:rPr>
          <w:noProof/>
          <w:lang w:val="en-US"/>
        </w:rPr>
        <w:lastRenderedPageBreak/>
        <w:t xml:space="preserve">SIMONS, W., </w:t>
      </w:r>
      <w:r w:rsidRPr="00F61AE9">
        <w:rPr>
          <w:i/>
          <w:noProof/>
          <w:lang w:val="en-US"/>
        </w:rPr>
        <w:t>Cities of ladies: Beguine communities in the medieval low countries, 1200-1565</w:t>
      </w:r>
      <w:r w:rsidRPr="00F61AE9">
        <w:rPr>
          <w:noProof/>
          <w:lang w:val="en-US"/>
        </w:rPr>
        <w:t xml:space="preserve">. Middle Ages series. Philadelphia, Pennsylvania UP, 2003. XV+335 p. </w:t>
      </w:r>
      <w:r w:rsidRPr="00F61AE9">
        <w:rPr>
          <w:lang w:val="es-ES_tradnl"/>
        </w:rPr>
        <w:t>[UNICAMP]</w:t>
      </w:r>
      <w:r w:rsidRPr="00F61AE9">
        <w:rPr>
          <w:noProof/>
          <w:lang w:val="en-US"/>
        </w:rPr>
        <w:t xml:space="preserve"> [USP]</w:t>
      </w:r>
    </w:p>
    <w:p w:rsidR="00FB710A" w:rsidRPr="007C6A0D" w:rsidRDefault="00FB710A" w:rsidP="002802EC">
      <w:pPr>
        <w:pStyle w:val="PargrafoparaBibl"/>
        <w:widowControl/>
      </w:pPr>
      <w:r w:rsidRPr="00F61AE9">
        <w:rPr>
          <w:szCs w:val="24"/>
        </w:rPr>
        <w:t xml:space="preserve">THOMPSON, A., </w:t>
      </w:r>
      <w:r w:rsidRPr="00F61AE9">
        <w:rPr>
          <w:i/>
          <w:szCs w:val="24"/>
        </w:rPr>
        <w:t>Predicatori e politica nell’Italia del XIII secolo. La “Grande devozione” del 1233</w:t>
      </w:r>
      <w:r w:rsidRPr="00F61AE9">
        <w:rPr>
          <w:szCs w:val="24"/>
        </w:rPr>
        <w:t>. Tr. S. Flores. Fonti e ricerche, 8. Milano, Biblioteca Francescana, 1996. 244 p.</w:t>
      </w:r>
      <w:r w:rsidRPr="00F61AE9">
        <w:rPr>
          <w:color w:val="999999"/>
          <w:szCs w:val="24"/>
        </w:rPr>
        <w:t xml:space="preserve"> </w:t>
      </w:r>
      <w:r w:rsidRPr="00F61AE9">
        <w:t>[USP]</w:t>
      </w:r>
    </w:p>
    <w:p w:rsidR="00FB710A" w:rsidRPr="00F61AE9" w:rsidRDefault="00FB710A" w:rsidP="002802EC">
      <w:pPr>
        <w:pStyle w:val="PargrafoparaBibl"/>
        <w:widowControl/>
        <w:spacing w:after="120"/>
      </w:pPr>
      <w:r w:rsidRPr="00F61AE9">
        <w:t xml:space="preserve">VAUCHEZ, A., </w:t>
      </w:r>
      <w:r w:rsidRPr="00F61AE9">
        <w:rPr>
          <w:i/>
          <w:iCs/>
        </w:rPr>
        <w:t>La spiritualité du Moyen Âge occidental: VIII</w:t>
      </w:r>
      <w:r w:rsidRPr="00F61AE9">
        <w:rPr>
          <w:i/>
          <w:iCs/>
          <w:vertAlign w:val="superscript"/>
        </w:rPr>
        <w:t>e</w:t>
      </w:r>
      <w:r w:rsidRPr="00F61AE9">
        <w:rPr>
          <w:i/>
          <w:iCs/>
        </w:rPr>
        <w:t>-XII</w:t>
      </w:r>
      <w:r w:rsidRPr="00F61AE9">
        <w:rPr>
          <w:i/>
          <w:iCs/>
          <w:vertAlign w:val="superscript"/>
        </w:rPr>
        <w:t>e</w:t>
      </w:r>
      <w:r w:rsidRPr="00F61AE9">
        <w:rPr>
          <w:i/>
          <w:iCs/>
        </w:rPr>
        <w:t xml:space="preserve"> siècles</w:t>
      </w:r>
      <w:r w:rsidRPr="00F61AE9">
        <w:t>.</w:t>
      </w:r>
      <w:r w:rsidRPr="00F61AE9">
        <w:rPr>
          <w:i/>
          <w:iCs/>
        </w:rPr>
        <w:t xml:space="preserve"> </w:t>
      </w:r>
      <w:r w:rsidRPr="00F61AE9">
        <w:t>Paris, PUF, 1975. 176 p. [USP]</w:t>
      </w:r>
    </w:p>
    <w:p w:rsidR="00FB710A" w:rsidRPr="001D2319" w:rsidRDefault="00FB710A" w:rsidP="002802EC">
      <w:pPr>
        <w:pStyle w:val="PargrafoparaBibl"/>
        <w:widowControl/>
        <w:rPr>
          <w:lang w:val="en-US"/>
        </w:rPr>
      </w:pPr>
      <w:r w:rsidRPr="00F61AE9">
        <w:t xml:space="preserve">VAUCHEZ, A., </w:t>
      </w:r>
      <w:r w:rsidRPr="00F61AE9">
        <w:rPr>
          <w:i/>
        </w:rPr>
        <w:t>La espiritualidad del Occidente medieval: siglos VIII-XII</w:t>
      </w:r>
      <w:r w:rsidRPr="00F61AE9">
        <w:t xml:space="preserve">. </w:t>
      </w:r>
      <w:r w:rsidRPr="001D2319">
        <w:rPr>
          <w:lang w:val="en-US"/>
        </w:rPr>
        <w:t>Trad. P. Iradiel. Madrid, Catedra, 1985. 1995</w:t>
      </w:r>
      <w:r w:rsidRPr="001D2319">
        <w:rPr>
          <w:vertAlign w:val="superscript"/>
          <w:lang w:val="en-US"/>
        </w:rPr>
        <w:t>2</w:t>
      </w:r>
      <w:r w:rsidRPr="001D2319">
        <w:rPr>
          <w:lang w:val="en-US"/>
        </w:rPr>
        <w:t>. 146 p. [UNESP] [UNICAMP]</w:t>
      </w:r>
    </w:p>
    <w:p w:rsidR="00577FEA" w:rsidRDefault="00577FEA" w:rsidP="002802EC">
      <w:pPr>
        <w:pStyle w:val="PargrafoparaBibl"/>
        <w:widowControl/>
        <w:rPr>
          <w:lang w:val="en-US"/>
        </w:rPr>
      </w:pPr>
      <w:r w:rsidRPr="00F61AE9">
        <w:rPr>
          <w:lang w:val="en-US"/>
        </w:rPr>
        <w:t xml:space="preserve">VAUCHEZ, A., </w:t>
      </w:r>
      <w:r w:rsidRPr="00F61AE9">
        <w:rPr>
          <w:i/>
          <w:lang w:val="en-US"/>
        </w:rPr>
        <w:t>The spirituality of the medieval West. The Eighth to the Twelfth Century</w:t>
      </w:r>
      <w:r w:rsidRPr="00F61AE9">
        <w:rPr>
          <w:lang w:val="en-US"/>
        </w:rPr>
        <w:t>. Tr. C. Friedlander. Cistercian studies, 143. Kalamazoo, Cis</w:t>
      </w:r>
      <w:r>
        <w:rPr>
          <w:lang w:val="en-US"/>
        </w:rPr>
        <w:t>tercian, 1993. 182 p. [USP]</w:t>
      </w:r>
    </w:p>
    <w:p w:rsidR="00FB710A" w:rsidRPr="00F61AE9" w:rsidRDefault="00FB710A" w:rsidP="002802EC">
      <w:pPr>
        <w:pStyle w:val="PargrafoparaBibl"/>
        <w:widowControl/>
        <w:spacing w:after="120"/>
      </w:pPr>
      <w:r w:rsidRPr="00577FEA">
        <w:rPr>
          <w:lang w:val="en-US"/>
        </w:rPr>
        <w:t xml:space="preserve">VAUCHEZ, A., </w:t>
      </w:r>
      <w:r w:rsidRPr="00577FEA">
        <w:rPr>
          <w:i/>
          <w:iCs/>
          <w:lang w:val="en-US"/>
        </w:rPr>
        <w:t>La spiritualité du Moyen Âge occidental: VIII</w:t>
      </w:r>
      <w:r w:rsidRPr="00577FEA">
        <w:rPr>
          <w:i/>
          <w:iCs/>
          <w:vertAlign w:val="superscript"/>
          <w:lang w:val="en-US"/>
        </w:rPr>
        <w:t>e</w:t>
      </w:r>
      <w:r w:rsidRPr="00577FEA">
        <w:rPr>
          <w:i/>
          <w:iCs/>
          <w:lang w:val="en-US"/>
        </w:rPr>
        <w:t>-XIII</w:t>
      </w:r>
      <w:r w:rsidRPr="00577FEA">
        <w:rPr>
          <w:i/>
          <w:iCs/>
          <w:vertAlign w:val="superscript"/>
          <w:lang w:val="en-US"/>
        </w:rPr>
        <w:t>e</w:t>
      </w:r>
      <w:r w:rsidRPr="00577FEA">
        <w:rPr>
          <w:i/>
          <w:iCs/>
          <w:lang w:val="en-US"/>
        </w:rPr>
        <w:t xml:space="preserve"> siècles</w:t>
      </w:r>
      <w:r w:rsidRPr="00577FEA">
        <w:rPr>
          <w:lang w:val="en-US"/>
        </w:rPr>
        <w:t>.</w:t>
      </w:r>
      <w:r w:rsidRPr="00577FEA">
        <w:rPr>
          <w:i/>
          <w:iCs/>
          <w:lang w:val="en-US"/>
        </w:rPr>
        <w:t xml:space="preserve"> </w:t>
      </w:r>
      <w:r w:rsidRPr="00F61AE9">
        <w:t>Paris, PUF, 1994. 212 p. [USP]</w:t>
      </w:r>
    </w:p>
    <w:p w:rsidR="00990C2F" w:rsidRDefault="00FB710A" w:rsidP="002802EC">
      <w:pPr>
        <w:pStyle w:val="PargrafoparaBibl"/>
        <w:widowControl/>
      </w:pPr>
      <w:r w:rsidRPr="00F61AE9">
        <w:t xml:space="preserve">VAUCHEZ, A., </w:t>
      </w:r>
      <w:r w:rsidRPr="00F61AE9">
        <w:rPr>
          <w:i/>
          <w:iCs/>
        </w:rPr>
        <w:t>A espiritualidade da Idade Média Ocidental: séculos VIII-XIII</w:t>
      </w:r>
      <w:r w:rsidRPr="00F61AE9">
        <w:t>. Tr. T. A. Cardoso. Lisboa, Estampa, 1995. 224 p. [UNESP] [UNICAMP] [USP]</w:t>
      </w:r>
    </w:p>
    <w:p w:rsidR="00FB710A" w:rsidRPr="00F61AE9" w:rsidRDefault="00FB710A" w:rsidP="002802EC">
      <w:pPr>
        <w:pStyle w:val="PargrafoparaBibl"/>
        <w:widowControl/>
        <w:rPr>
          <w:szCs w:val="24"/>
          <w:lang w:val="en-US"/>
        </w:rPr>
      </w:pPr>
      <w:r w:rsidRPr="00F61AE9">
        <w:rPr>
          <w:szCs w:val="24"/>
          <w:lang w:val="en-US"/>
        </w:rPr>
        <w:t xml:space="preserve">VERGER, J., éd., </w:t>
      </w:r>
      <w:r w:rsidRPr="00F61AE9">
        <w:rPr>
          <w:i/>
          <w:lang w:val="en-US"/>
        </w:rPr>
        <w:t>Educations médiévales: l’enfance, l’école, l’Eglise en Occident, V</w:t>
      </w:r>
      <w:r w:rsidRPr="00F61AE9">
        <w:rPr>
          <w:i/>
          <w:szCs w:val="24"/>
          <w:vertAlign w:val="superscript"/>
          <w:lang w:val="en-US"/>
        </w:rPr>
        <w:t>e</w:t>
      </w:r>
      <w:r w:rsidRPr="00F61AE9">
        <w:rPr>
          <w:i/>
          <w:lang w:val="en-US"/>
        </w:rPr>
        <w:t>-XV</w:t>
      </w:r>
      <w:r w:rsidRPr="00F61AE9">
        <w:rPr>
          <w:i/>
          <w:szCs w:val="24"/>
          <w:vertAlign w:val="superscript"/>
          <w:lang w:val="en-US"/>
        </w:rPr>
        <w:t>e</w:t>
      </w:r>
      <w:r w:rsidRPr="00F61AE9">
        <w:rPr>
          <w:i/>
          <w:lang w:val="en-US"/>
        </w:rPr>
        <w:t xml:space="preserve"> siècles</w:t>
      </w:r>
      <w:r w:rsidRPr="00F61AE9">
        <w:rPr>
          <w:lang w:val="en-US"/>
        </w:rPr>
        <w:t>. Paris, Institut national de recherche pédagogique, 1991. 159 p. [USP]</w:t>
      </w:r>
    </w:p>
    <w:p w:rsidR="00FB710A" w:rsidRPr="00F61AE9" w:rsidRDefault="00FB710A" w:rsidP="002802EC">
      <w:pPr>
        <w:pStyle w:val="PargrafoparaBibl"/>
        <w:widowControl/>
        <w:rPr>
          <w:bCs/>
          <w:sz w:val="20"/>
          <w:lang w:val="en-US"/>
        </w:rPr>
      </w:pPr>
      <w:r w:rsidRPr="00F61AE9">
        <w:rPr>
          <w:bCs/>
          <w:lang w:val="en-US"/>
        </w:rPr>
        <w:t xml:space="preserve">WARD, J. O., </w:t>
      </w:r>
      <w:r w:rsidRPr="00F61AE9">
        <w:rPr>
          <w:bCs/>
          <w:i/>
          <w:lang w:val="en-US"/>
        </w:rPr>
        <w:t>Ciceronian Rhetoric in treatise, scholion and commentary</w:t>
      </w:r>
      <w:r w:rsidRPr="00F61AE9">
        <w:rPr>
          <w:bCs/>
          <w:lang w:val="en-US"/>
        </w:rPr>
        <w:t xml:space="preserve">. Typologie des sources du Moyen Âge Occidental, 58. Turnhout, Brepols, 1995. 373 p. </w:t>
      </w:r>
      <w:r w:rsidRPr="00F61AE9">
        <w:rPr>
          <w:bCs/>
          <w:lang w:val="es-ES_tradnl"/>
        </w:rPr>
        <w:t xml:space="preserve">[UNICAMP] </w:t>
      </w:r>
      <w:r w:rsidRPr="00F61AE9">
        <w:rPr>
          <w:bCs/>
          <w:lang w:val="en-US"/>
        </w:rPr>
        <w:t>[USP]</w:t>
      </w:r>
    </w:p>
    <w:p w:rsidR="00FB710A" w:rsidRDefault="00FB710A" w:rsidP="002802EC">
      <w:pPr>
        <w:pStyle w:val="PargrafoparaBibl"/>
        <w:widowControl/>
      </w:pPr>
      <w:r w:rsidRPr="00F61AE9">
        <w:rPr>
          <w:lang w:val="en-US"/>
        </w:rPr>
        <w:t xml:space="preserve">ZIMMERMANN, A., und CRAEMER-RUEGENBERG, I., Hrsg., </w:t>
      </w:r>
      <w:r w:rsidRPr="00F61AE9">
        <w:rPr>
          <w:i/>
          <w:iCs/>
          <w:lang w:val="en-US"/>
        </w:rPr>
        <w:t>Orientalische Kultur und europäisches Mittelalter</w:t>
      </w:r>
      <w:r w:rsidRPr="00F61AE9">
        <w:rPr>
          <w:lang w:val="en-US"/>
        </w:rPr>
        <w:t xml:space="preserve">. </w:t>
      </w:r>
      <w:r w:rsidRPr="00F61AE9">
        <w:t>Miscellanea Mediaevalia, 17. Berlin, de Gruyter, 1985. IX+440 S. [USP]</w:t>
      </w:r>
    </w:p>
    <w:p w:rsidR="00087F4D" w:rsidRPr="00F61AE9" w:rsidRDefault="00087F4D" w:rsidP="002802EC">
      <w:pPr>
        <w:pStyle w:val="PargrafoparaBibl"/>
        <w:widowControl/>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808080"/>
        </w:rPr>
      </w:pPr>
      <w:r w:rsidRPr="00F61AE9">
        <w:rPr>
          <w:color w:val="808080"/>
        </w:rPr>
        <w:lastRenderedPageBreak/>
        <w:t>tomás de aquino, ca. 1225-1274</w:t>
      </w:r>
    </w:p>
    <w:p w:rsidR="00FB710A" w:rsidRPr="00F61AE9" w:rsidRDefault="00FB710A" w:rsidP="002802EC">
      <w:pPr>
        <w:pStyle w:val="PargrafoparaBibl"/>
        <w:widowControl/>
        <w:rPr>
          <w:noProof/>
        </w:rPr>
      </w:pPr>
      <w:r w:rsidRPr="00F61AE9">
        <w:rPr>
          <w:noProof/>
        </w:rPr>
        <w:t xml:space="preserve">Ver </w:t>
      </w:r>
      <w:r w:rsidRPr="00F61AE9">
        <w:t>Tomás de Aquino</w:t>
      </w:r>
      <w:r w:rsidRPr="00F61AE9">
        <w:rPr>
          <w:noProof/>
        </w:rPr>
        <w:t>: Bibliografia Disponível.</w:t>
      </w: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tomás de cantimpré, ca. 1201-ca. 1272</w:t>
      </w:r>
    </w:p>
    <w:p w:rsidR="006A653B" w:rsidRPr="00FB4E5C" w:rsidRDefault="00B8210A" w:rsidP="002802EC">
      <w:pPr>
        <w:pStyle w:val="Ttulo5"/>
        <w:keepNext/>
        <w:spacing w:before="0"/>
        <w:rPr>
          <w:color w:val="FF0000"/>
          <w:lang w:val="es-ES_tradnl"/>
        </w:rPr>
      </w:pPr>
      <w:r>
        <w:rPr>
          <w:color w:val="FF0000"/>
          <w:lang w:val="es-ES_tradnl"/>
        </w:rPr>
        <w:t>Textos</w:t>
      </w:r>
    </w:p>
    <w:p w:rsidR="00FB710A" w:rsidRPr="00F61AE9" w:rsidRDefault="00FB710A" w:rsidP="002802EC">
      <w:pPr>
        <w:pStyle w:val="PargrafoparaBibl"/>
        <w:widowControl/>
        <w:rPr>
          <w:color w:val="808080"/>
          <w:szCs w:val="24"/>
        </w:rPr>
      </w:pPr>
      <w:r w:rsidRPr="00F61AE9">
        <w:rPr>
          <w:color w:val="808080"/>
          <w:szCs w:val="24"/>
        </w:rPr>
        <w:t xml:space="preserve">THOMAS CANTIMPRENSES, </w:t>
      </w:r>
      <w:r w:rsidRPr="00F61AE9">
        <w:rPr>
          <w:i/>
          <w:color w:val="808080"/>
          <w:szCs w:val="24"/>
        </w:rPr>
        <w:t>Liber de natura rerum</w:t>
      </w:r>
      <w:r w:rsidRPr="00F61AE9">
        <w:rPr>
          <w:color w:val="808080"/>
          <w:szCs w:val="24"/>
        </w:rPr>
        <w:t>. Editio princeps H. Boese. Berlin</w:t>
      </w:r>
      <w:r w:rsidR="00E23AE6">
        <w:rPr>
          <w:color w:val="808080"/>
          <w:szCs w:val="24"/>
        </w:rPr>
        <w:t>,</w:t>
      </w:r>
      <w:r w:rsidRPr="00F61AE9">
        <w:rPr>
          <w:color w:val="808080"/>
          <w:szCs w:val="24"/>
        </w:rPr>
        <w:t xml:space="preserve"> de Gruyter, </w:t>
      </w:r>
      <w:r w:rsidRPr="00F61AE9">
        <w:rPr>
          <w:rStyle w:val="gl"/>
          <w:color w:val="808080"/>
        </w:rPr>
        <w:t>1973. XII+431 p.</w:t>
      </w:r>
    </w:p>
    <w:p w:rsidR="00FB710A" w:rsidRPr="0009102E" w:rsidRDefault="00FB710A" w:rsidP="002802EC">
      <w:pPr>
        <w:pStyle w:val="PargrafoparaBibl"/>
        <w:widowControl/>
        <w:rPr>
          <w:lang w:val="en-US"/>
        </w:rPr>
      </w:pPr>
      <w:r w:rsidRPr="00F61AE9">
        <w:rPr>
          <w:szCs w:val="24"/>
        </w:rPr>
        <w:t xml:space="preserve">THOMAS DE CANTIMPRÉ, </w:t>
      </w:r>
      <w:r w:rsidRPr="00F61AE9">
        <w:rPr>
          <w:i/>
          <w:szCs w:val="24"/>
        </w:rPr>
        <w:t>Les exemples du “Livre des abeilles”: une vision médiévale</w:t>
      </w:r>
      <w:r w:rsidRPr="00F61AE9">
        <w:rPr>
          <w:szCs w:val="24"/>
        </w:rPr>
        <w:t xml:space="preserve">. </w:t>
      </w:r>
      <w:r w:rsidRPr="00F61AE9">
        <w:rPr>
          <w:szCs w:val="24"/>
          <w:lang w:val="en-US"/>
        </w:rPr>
        <w:t>Présentation, tr. et commentaire par H. Platelle. Miroir du Moyen Âge. Turnhout, Brepols, 1997. 383 p.</w:t>
      </w:r>
      <w:r w:rsidRPr="00F61AE9">
        <w:rPr>
          <w:noProof/>
          <w:color w:val="000000"/>
          <w:lang w:val="es-ES_tradnl"/>
        </w:rPr>
        <w:t xml:space="preserve"> [UNICAMP] [USP</w:t>
      </w:r>
      <w:r w:rsidRPr="0009102E">
        <w:rPr>
          <w:lang w:val="en-US"/>
        </w:rPr>
        <w:t>]</w:t>
      </w:r>
    </w:p>
    <w:p w:rsidR="00FB710A" w:rsidRPr="008A4CC4" w:rsidRDefault="00FB710A" w:rsidP="002802EC">
      <w:pPr>
        <w:pStyle w:val="PargrafoparaBibl"/>
        <w:widowControl/>
      </w:pPr>
      <w:r w:rsidRPr="00F61AE9">
        <w:rPr>
          <w:szCs w:val="24"/>
          <w:lang w:val="en-US"/>
        </w:rPr>
        <w:t xml:space="preserve">THOMAS DE CANTIMPRÉ, </w:t>
      </w:r>
      <w:r w:rsidRPr="00F61AE9">
        <w:rPr>
          <w:i/>
          <w:lang w:val="en-US"/>
        </w:rPr>
        <w:t>D</w:t>
      </w:r>
      <w:r w:rsidRPr="00F61AE9">
        <w:rPr>
          <w:i/>
          <w:szCs w:val="24"/>
          <w:lang w:val="en-US"/>
        </w:rPr>
        <w:t>e natura rerum</w:t>
      </w:r>
      <w:r w:rsidRPr="00F61AE9">
        <w:rPr>
          <w:szCs w:val="24"/>
          <w:lang w:val="en-US"/>
        </w:rPr>
        <w:t xml:space="preserve"> (</w:t>
      </w:r>
      <w:r w:rsidRPr="00F61AE9">
        <w:rPr>
          <w:lang w:val="en-US"/>
        </w:rPr>
        <w:t>Prologue, Book III and book XIX). Ed. J. B. Friedman. In</w:t>
      </w:r>
      <w:r w:rsidRPr="00F61AE9">
        <w:rPr>
          <w:i/>
          <w:lang w:val="en-US"/>
        </w:rPr>
        <w:t xml:space="preserve"> La science de la nature: théories et pratiques</w:t>
      </w:r>
      <w:r w:rsidRPr="00F61AE9">
        <w:rPr>
          <w:lang w:val="en-US"/>
        </w:rPr>
        <w:t xml:space="preserve">. Cahiers d’études médiévales, 2. Montréal, Bellarmin / Paris, Vrin, 1974, pp. </w:t>
      </w:r>
      <w:r w:rsidRPr="00F61AE9">
        <w:rPr>
          <w:rStyle w:val="reftext"/>
          <w:lang w:val="en-US"/>
        </w:rPr>
        <w:t>107-154</w:t>
      </w:r>
      <w:r w:rsidRPr="00F61AE9">
        <w:rPr>
          <w:lang w:val="en-US"/>
        </w:rPr>
        <w:t xml:space="preserve">. </w:t>
      </w:r>
      <w:r w:rsidRPr="008A4CC4">
        <w:t>199 p. [UNICAMP] [USP]</w:t>
      </w:r>
    </w:p>
    <w:p w:rsidR="00FA591E" w:rsidRDefault="00C12D99" w:rsidP="002802EC">
      <w:pPr>
        <w:pStyle w:val="PargrafoparaBibl"/>
        <w:widowControl/>
        <w:rPr>
          <w:color w:val="808080"/>
          <w:lang w:val="en-US"/>
        </w:rPr>
      </w:pPr>
      <w:r w:rsidRPr="00C12D99">
        <w:rPr>
          <w:color w:val="808080"/>
        </w:rPr>
        <w:t>JAKOB VON VITRY,</w:t>
      </w:r>
      <w:r w:rsidR="000E70C1">
        <w:rPr>
          <w:color w:val="808080"/>
        </w:rPr>
        <w:t xml:space="preserve"> </w:t>
      </w:r>
      <w:r w:rsidRPr="00C12D99">
        <w:rPr>
          <w:color w:val="808080"/>
        </w:rPr>
        <w:t xml:space="preserve">THOMAS VON CANTIMPRÉ, </w:t>
      </w:r>
      <w:r w:rsidRPr="00C12D99">
        <w:rPr>
          <w:i/>
          <w:color w:val="808080"/>
        </w:rPr>
        <w:t>Das Leben der Maria von Oignies</w:t>
      </w:r>
      <w:r w:rsidRPr="00C12D99">
        <w:rPr>
          <w:color w:val="808080"/>
        </w:rPr>
        <w:t xml:space="preserve">. </w:t>
      </w:r>
      <w:r w:rsidRPr="00C12D99">
        <w:rPr>
          <w:color w:val="808080"/>
          <w:lang w:val="en-US"/>
        </w:rPr>
        <w:t xml:space="preserve">Ed. I. Geyer. Corpus Christianorum in translation, 18. Turnholt, Brepols, 2014. </w:t>
      </w:r>
      <w:r w:rsidR="00FA591E">
        <w:rPr>
          <w:color w:val="808080"/>
          <w:lang w:val="en-US"/>
        </w:rPr>
        <w:t xml:space="preserve">234 </w:t>
      </w:r>
      <w:r w:rsidR="00FA591E" w:rsidRPr="003378A2">
        <w:rPr>
          <w:color w:val="808080"/>
          <w:lang w:val="en-US"/>
        </w:rPr>
        <w:t>p</w:t>
      </w:r>
      <w:r w:rsidRPr="00C12D99">
        <w:rPr>
          <w:color w:val="808080"/>
          <w:lang w:val="en-US"/>
        </w:rPr>
        <w:t>.</w:t>
      </w:r>
      <w:r w:rsidR="00FA591E">
        <w:rPr>
          <w:color w:val="808080"/>
          <w:lang w:val="en-US"/>
        </w:rPr>
        <w:t>*</w:t>
      </w:r>
    </w:p>
    <w:p w:rsidR="00FB710A" w:rsidRPr="00F61AE9" w:rsidRDefault="00FB710A" w:rsidP="002802EC">
      <w:pPr>
        <w:pStyle w:val="PargrafoparaBibl"/>
        <w:widowControl/>
        <w:rPr>
          <w:color w:val="808080"/>
          <w:szCs w:val="24"/>
          <w:lang w:val="en-US"/>
        </w:rPr>
      </w:pPr>
      <w:r w:rsidRPr="00F61AE9">
        <w:rPr>
          <w:color w:val="808080"/>
          <w:szCs w:val="24"/>
          <w:lang w:val="en-US"/>
        </w:rPr>
        <w:t xml:space="preserve">THOMAS OF CANTIMPRÉ, </w:t>
      </w:r>
      <w:r w:rsidRPr="00F61AE9">
        <w:rPr>
          <w:i/>
          <w:color w:val="808080"/>
          <w:szCs w:val="24"/>
          <w:lang w:val="en-US"/>
        </w:rPr>
        <w:t>The collected saints’ lives. Abbot John of Cantimpré, Christina the Astonishing, Margaret of Ypres, and Lutgard of Aywières</w:t>
      </w:r>
      <w:r w:rsidRPr="00F61AE9">
        <w:rPr>
          <w:color w:val="808080"/>
          <w:szCs w:val="24"/>
          <w:lang w:val="en-US"/>
        </w:rPr>
        <w:t xml:space="preserve">. Ed. B. Newman and M. H. King. Medieval women, 19. </w:t>
      </w:r>
      <w:r w:rsidRPr="00F61AE9">
        <w:rPr>
          <w:color w:val="808080"/>
          <w:lang w:val="en-US"/>
        </w:rPr>
        <w:t>Pennsylvania, State UP</w:t>
      </w:r>
      <w:r w:rsidRPr="00F61AE9">
        <w:rPr>
          <w:lang w:val="en-US"/>
        </w:rPr>
        <w:t xml:space="preserve">/ </w:t>
      </w:r>
      <w:r w:rsidRPr="00F61AE9">
        <w:rPr>
          <w:color w:val="808080"/>
          <w:szCs w:val="24"/>
          <w:lang w:val="en-US"/>
        </w:rPr>
        <w:t>Turnholt, Brepols, 2008.</w:t>
      </w:r>
      <w:r w:rsidRPr="00CC2018">
        <w:rPr>
          <w:color w:val="808080"/>
          <w:szCs w:val="24"/>
          <w:lang w:val="en-US"/>
        </w:rPr>
        <w:t xml:space="preserve"> </w:t>
      </w:r>
      <w:r w:rsidR="00CC2018" w:rsidRPr="00CC2018">
        <w:rPr>
          <w:color w:val="808080"/>
          <w:szCs w:val="24"/>
          <w:lang w:val="en-US"/>
        </w:rPr>
        <w:t>X+</w:t>
      </w:r>
      <w:r w:rsidRPr="00F61AE9">
        <w:rPr>
          <w:color w:val="808080"/>
          <w:szCs w:val="24"/>
          <w:lang w:val="en-US"/>
        </w:rPr>
        <w:t>32</w:t>
      </w:r>
      <w:r w:rsidR="00CC2018">
        <w:rPr>
          <w:color w:val="808080"/>
          <w:szCs w:val="24"/>
          <w:lang w:val="en-US"/>
        </w:rPr>
        <w:t>4</w:t>
      </w:r>
      <w:r w:rsidRPr="00F61AE9">
        <w:rPr>
          <w:color w:val="808080"/>
          <w:szCs w:val="24"/>
          <w:lang w:val="en-US"/>
        </w:rPr>
        <w:t xml:space="preserve"> p.</w:t>
      </w:r>
      <w:r w:rsidR="00CC2018">
        <w:rPr>
          <w:color w:val="808080"/>
          <w:szCs w:val="24"/>
          <w:lang w:val="en-US"/>
        </w:rPr>
        <w:t>*</w:t>
      </w:r>
    </w:p>
    <w:p w:rsidR="00C12FD0" w:rsidRPr="00260566" w:rsidRDefault="00C12FD0" w:rsidP="002802EC">
      <w:pPr>
        <w:pStyle w:val="PargrafoparaBibl"/>
        <w:widowControl/>
        <w:rPr>
          <w:lang w:val="en-US"/>
        </w:rPr>
      </w:pPr>
      <w:r w:rsidRPr="00260566">
        <w:rPr>
          <w:lang w:val="en-US"/>
        </w:rPr>
        <w:t xml:space="preserve">BROWN, J., ed., </w:t>
      </w:r>
      <w:r w:rsidRPr="00260566">
        <w:rPr>
          <w:bCs/>
          <w:i/>
          <w:lang w:val="en-US"/>
        </w:rPr>
        <w:t>Three women of Liège. A critical edition of and commentary on the Middle English Lives of Elizabeth of Spalbeek, Christina Mirabilis, and Marie d’Oignies</w:t>
      </w:r>
      <w:r w:rsidRPr="00260566">
        <w:rPr>
          <w:bCs/>
          <w:lang w:val="en-US"/>
        </w:rPr>
        <w:t>.</w:t>
      </w:r>
      <w:r w:rsidRPr="00260566">
        <w:rPr>
          <w:lang w:val="en-US"/>
        </w:rPr>
        <w:t xml:space="preserve"> Medieval women, 23. Pennsylvania, State UP / Turnholt, Brepols, 2009. VIII+350 p. [USP]</w:t>
      </w:r>
    </w:p>
    <w:p w:rsidR="00033DB7" w:rsidRDefault="00033DB7" w:rsidP="002802EC">
      <w:pPr>
        <w:pStyle w:val="Ttulo5"/>
        <w:keepNext/>
        <w:spacing w:before="0"/>
        <w:rPr>
          <w:color w:val="FF0000"/>
          <w:lang w:val="en-US"/>
        </w:rPr>
      </w:pPr>
      <w:r>
        <w:rPr>
          <w:color w:val="FF0000"/>
          <w:lang w:val="en-US"/>
        </w:rPr>
        <w:t>Antologias</w:t>
      </w:r>
    </w:p>
    <w:p w:rsidR="00E6046B" w:rsidRPr="00E6046B" w:rsidRDefault="00E6046B" w:rsidP="002802EC">
      <w:pPr>
        <w:pStyle w:val="PargrafoparaBibl"/>
        <w:widowControl/>
        <w:rPr>
          <w:szCs w:val="24"/>
          <w:lang w:val="en-US"/>
        </w:rPr>
      </w:pPr>
      <w:r w:rsidRPr="00F61AE9">
        <w:rPr>
          <w:szCs w:val="24"/>
          <w:lang w:val="en-US"/>
        </w:rPr>
        <w:t xml:space="preserve">MULDER-BAKKER, A. B., </w:t>
      </w:r>
      <w:r>
        <w:rPr>
          <w:szCs w:val="24"/>
          <w:lang w:val="en-US"/>
        </w:rPr>
        <w:t xml:space="preserve">ed., </w:t>
      </w:r>
      <w:r w:rsidRPr="00F61AE9">
        <w:rPr>
          <w:bCs/>
          <w:i/>
          <w:lang w:val="en-US"/>
        </w:rPr>
        <w:t>Mary of Oignies</w:t>
      </w:r>
      <w:r w:rsidRPr="00F61AE9">
        <w:rPr>
          <w:i/>
          <w:szCs w:val="24"/>
          <w:lang w:val="en-US"/>
        </w:rPr>
        <w:t xml:space="preserve">. </w:t>
      </w:r>
      <w:r w:rsidRPr="00F61AE9">
        <w:rPr>
          <w:bCs/>
          <w:i/>
          <w:szCs w:val="24"/>
          <w:lang w:val="en-US"/>
        </w:rPr>
        <w:t>Mother of salvation</w:t>
      </w:r>
      <w:r w:rsidRPr="00F61AE9">
        <w:rPr>
          <w:bCs/>
          <w:szCs w:val="24"/>
          <w:lang w:val="en-US"/>
        </w:rPr>
        <w:t xml:space="preserve">. </w:t>
      </w:r>
      <w:r w:rsidRPr="00F61AE9">
        <w:rPr>
          <w:szCs w:val="24"/>
          <w:lang w:val="en-US"/>
        </w:rPr>
        <w:t xml:space="preserve">Medieval women, 7. </w:t>
      </w:r>
      <w:r w:rsidRPr="00E6046B">
        <w:rPr>
          <w:szCs w:val="24"/>
          <w:lang w:val="en-US"/>
        </w:rPr>
        <w:t>Turnholt, Brepols, 2007. XII+260 p. [USP]</w:t>
      </w:r>
    </w:p>
    <w:p w:rsidR="00FB710A" w:rsidRPr="00F61AE9" w:rsidRDefault="00FB710A" w:rsidP="002802EC">
      <w:pPr>
        <w:pStyle w:val="PargrafoparaBibl"/>
        <w:widowControl/>
        <w:rPr>
          <w:lang w:val="en-US"/>
        </w:rPr>
      </w:pPr>
      <w:r w:rsidRPr="00F61AE9">
        <w:rPr>
          <w:lang w:val="en-US"/>
        </w:rPr>
        <w:t xml:space="preserve">TUGWELL, S., ed., </w:t>
      </w:r>
      <w:r w:rsidRPr="00F61AE9">
        <w:rPr>
          <w:i/>
          <w:lang w:val="en-US"/>
        </w:rPr>
        <w:t>Early Dominicans: selected writings</w:t>
      </w:r>
      <w:r w:rsidRPr="00F61AE9">
        <w:rPr>
          <w:lang w:val="en-US"/>
        </w:rPr>
        <w:t>. The classics of Western spirituality. New York, Paulist, 1982. XIV+508 p. [USP]</w:t>
      </w:r>
    </w:p>
    <w:p w:rsidR="00FB710A" w:rsidRPr="005722F9" w:rsidRDefault="00AA4FB5" w:rsidP="002802EC">
      <w:pPr>
        <w:pStyle w:val="Ttulo5"/>
        <w:keepNext/>
        <w:spacing w:before="0"/>
        <w:rPr>
          <w:color w:val="FF0000"/>
          <w:lang w:val="en-US"/>
        </w:rPr>
      </w:pPr>
      <w:r>
        <w:rPr>
          <w:color w:val="FF0000"/>
          <w:lang w:val="en-US"/>
        </w:rPr>
        <w:t>Comentadores</w:t>
      </w:r>
    </w:p>
    <w:p w:rsidR="00F31540" w:rsidRDefault="0069238E" w:rsidP="002802EC">
      <w:pPr>
        <w:pStyle w:val="PargrafoparaBibl"/>
        <w:widowControl/>
        <w:rPr>
          <w:noProof/>
          <w:szCs w:val="16"/>
          <w:lang w:val="en-US"/>
        </w:rPr>
      </w:pPr>
      <w:r w:rsidRPr="00F61AE9">
        <w:rPr>
          <w:noProof/>
          <w:szCs w:val="16"/>
          <w:lang w:val="en-US"/>
        </w:rPr>
        <w:t xml:space="preserve">BINKLEY, P., ed., </w:t>
      </w:r>
      <w:r w:rsidRPr="00F61AE9">
        <w:rPr>
          <w:i/>
          <w:noProof/>
          <w:szCs w:val="16"/>
          <w:lang w:val="en-US"/>
        </w:rPr>
        <w:t>Pre-Modern Encyclopaedic Texts</w:t>
      </w:r>
      <w:r w:rsidRPr="00F61AE9">
        <w:rPr>
          <w:noProof/>
          <w:szCs w:val="16"/>
          <w:lang w:val="en-US"/>
        </w:rPr>
        <w:t xml:space="preserve">. </w:t>
      </w:r>
      <w:r w:rsidRPr="00F61AE9">
        <w:rPr>
          <w:lang w:val="en-US"/>
        </w:rPr>
        <w:t xml:space="preserve">Brill’s studies in </w:t>
      </w:r>
      <w:r w:rsidRPr="00F61AE9">
        <w:rPr>
          <w:noProof/>
          <w:szCs w:val="16"/>
          <w:lang w:val="en-US"/>
        </w:rPr>
        <w:t xml:space="preserve">intellectual history, 79. Leiden, Brill, </w:t>
      </w:r>
      <w:r w:rsidRPr="00F61AE9">
        <w:rPr>
          <w:rStyle w:val="gl"/>
          <w:lang w:val="en-US"/>
        </w:rPr>
        <w:t xml:space="preserve">1997. </w:t>
      </w:r>
      <w:r w:rsidRPr="0069238E">
        <w:rPr>
          <w:szCs w:val="24"/>
          <w:lang w:val="en-US"/>
        </w:rPr>
        <w:t>XVII</w:t>
      </w:r>
      <w:r>
        <w:rPr>
          <w:rStyle w:val="gl"/>
          <w:lang w:val="en-US"/>
        </w:rPr>
        <w:t>+</w:t>
      </w:r>
      <w:r w:rsidRPr="00F61AE9">
        <w:rPr>
          <w:rStyle w:val="gl"/>
          <w:lang w:val="en-US"/>
        </w:rPr>
        <w:t xml:space="preserve">433 p. </w:t>
      </w:r>
      <w:r>
        <w:rPr>
          <w:noProof/>
          <w:szCs w:val="16"/>
          <w:lang w:val="en-US"/>
        </w:rPr>
        <w:t>[USP]</w:t>
      </w:r>
    </w:p>
    <w:p w:rsidR="00FB710A" w:rsidRPr="00A9342F" w:rsidRDefault="00FB710A" w:rsidP="002802EC">
      <w:pPr>
        <w:pStyle w:val="PargrafoparaBibl"/>
        <w:widowControl/>
        <w:rPr>
          <w:lang w:val="en-US"/>
        </w:rPr>
      </w:pPr>
      <w:r w:rsidRPr="00F61AE9">
        <w:rPr>
          <w:lang w:val="en-US"/>
        </w:rPr>
        <w:t xml:space="preserve">HOLLYWOOD, A., </w:t>
      </w:r>
      <w:r w:rsidRPr="00F61AE9">
        <w:rPr>
          <w:i/>
          <w:lang w:val="en-US"/>
        </w:rPr>
        <w:t>Sensible ecstasy: mysticism, sexual difference, and the demands of history</w:t>
      </w:r>
      <w:r w:rsidRPr="00F61AE9">
        <w:rPr>
          <w:lang w:val="en-US"/>
        </w:rPr>
        <w:t xml:space="preserve">. </w:t>
      </w:r>
      <w:r w:rsidRPr="00A9342F">
        <w:rPr>
          <w:lang w:val="en-US"/>
        </w:rPr>
        <w:t>Chicago, UP, 2002. XV+371 p. [UNICAMP]</w:t>
      </w:r>
    </w:p>
    <w:p w:rsidR="00A9342F" w:rsidRPr="00DE4664" w:rsidRDefault="00A9342F" w:rsidP="002802EC">
      <w:pPr>
        <w:pStyle w:val="PargrafoparaBibl"/>
        <w:widowControl/>
        <w:rPr>
          <w:lang w:val="en-US"/>
        </w:rPr>
      </w:pPr>
      <w:r w:rsidRPr="00410479">
        <w:rPr>
          <w:rFonts w:hint="eastAsia"/>
          <w:lang w:val="en-US"/>
        </w:rPr>
        <w:t xml:space="preserve">de </w:t>
      </w:r>
      <w:r w:rsidRPr="00410479">
        <w:rPr>
          <w:lang w:val="en-US"/>
        </w:rPr>
        <w:t xml:space="preserve">GANDILLAC, M., et al., </w:t>
      </w:r>
      <w:r w:rsidRPr="00410479">
        <w:rPr>
          <w:rFonts w:hint="eastAsia"/>
          <w:i/>
          <w:lang w:val="en-US"/>
        </w:rPr>
        <w:t xml:space="preserve">La Pensée encyclopédique au </w:t>
      </w:r>
      <w:r w:rsidRPr="00410479">
        <w:rPr>
          <w:i/>
          <w:lang w:val="en-US"/>
        </w:rPr>
        <w:t>Moyen Âg</w:t>
      </w:r>
      <w:r w:rsidRPr="00410479">
        <w:rPr>
          <w:rFonts w:hint="eastAsia"/>
          <w:i/>
          <w:lang w:val="en-US"/>
        </w:rPr>
        <w:t>e</w:t>
      </w:r>
      <w:r w:rsidRPr="00410479">
        <w:rPr>
          <w:lang w:val="en-US"/>
        </w:rPr>
        <w:t xml:space="preserve">. </w:t>
      </w:r>
      <w:r w:rsidRPr="00DE4664">
        <w:rPr>
          <w:lang w:val="en-US"/>
        </w:rPr>
        <w:t>Neuchâtel, de la Baconnière / Cahiers d’histoire mondiale, Paris, 1966, IX, 3. 120 p. [UNICAMP] [USP]</w:t>
      </w:r>
    </w:p>
    <w:p w:rsidR="008A51F2" w:rsidRPr="009264F6" w:rsidRDefault="008A51F2" w:rsidP="002802EC">
      <w:pPr>
        <w:pStyle w:val="PargrafoparaBibl"/>
        <w:widowControl/>
        <w:rPr>
          <w:lang w:val="en-US"/>
        </w:rPr>
      </w:pPr>
      <w:r w:rsidRPr="009264F6">
        <w:rPr>
          <w:lang w:val="en-US"/>
        </w:rPr>
        <w:lastRenderedPageBreak/>
        <w:t xml:space="preserve">LANGLOIS, Ch.-V., </w:t>
      </w:r>
      <w:r w:rsidRPr="009264F6">
        <w:rPr>
          <w:i/>
          <w:lang w:val="en-US"/>
        </w:rPr>
        <w:t>La connaissance de la nature et du monde au Moyen Âge d’après quelques écrits français à l’usage des laïcs</w:t>
      </w:r>
      <w:r w:rsidRPr="009264F6">
        <w:rPr>
          <w:lang w:val="en-US"/>
        </w:rPr>
        <w:t xml:space="preserve">. Paris, Hachette, 1911. 1927. XXIV+401 p. [UNESP] </w:t>
      </w:r>
      <w:hyperlink r:id="rId37" w:history="1">
        <w:r w:rsidRPr="009264F6">
          <w:rPr>
            <w:lang w:val="en-US"/>
          </w:rPr>
          <w:t>[USP]</w:t>
        </w:r>
      </w:hyperlink>
    </w:p>
    <w:p w:rsidR="00F31540" w:rsidRPr="00DE4664" w:rsidRDefault="00F31540" w:rsidP="002802EC">
      <w:pPr>
        <w:pStyle w:val="PargrafoparaBibl"/>
        <w:widowControl/>
        <w:rPr>
          <w:noProof/>
          <w:szCs w:val="16"/>
        </w:rPr>
      </w:pPr>
      <w:r w:rsidRPr="00DE4664">
        <w:rPr>
          <w:noProof/>
          <w:szCs w:val="16"/>
          <w:lang w:val="en-US"/>
        </w:rPr>
        <w:t xml:space="preserve">LAUWERS, M., </w:t>
      </w:r>
      <w:r w:rsidRPr="00DE4664">
        <w:rPr>
          <w:i/>
          <w:noProof/>
          <w:szCs w:val="16"/>
          <w:lang w:val="en-US"/>
        </w:rPr>
        <w:t xml:space="preserve">La mémoire des ancêtres, le souci des morts. </w:t>
      </w:r>
      <w:r w:rsidRPr="00F31540">
        <w:rPr>
          <w:i/>
          <w:noProof/>
          <w:szCs w:val="16"/>
        </w:rPr>
        <w:t>Morts, rites, et société au Moyen Âge: Diocèse de Liège, XI</w:t>
      </w:r>
      <w:r w:rsidRPr="00F31540">
        <w:rPr>
          <w:i/>
          <w:noProof/>
          <w:szCs w:val="16"/>
          <w:vertAlign w:val="superscript"/>
        </w:rPr>
        <w:t>e</w:t>
      </w:r>
      <w:r w:rsidRPr="00F31540">
        <w:rPr>
          <w:i/>
          <w:noProof/>
          <w:szCs w:val="16"/>
        </w:rPr>
        <w:t>-XIII</w:t>
      </w:r>
      <w:r w:rsidRPr="00F31540">
        <w:rPr>
          <w:i/>
          <w:noProof/>
          <w:szCs w:val="16"/>
          <w:vertAlign w:val="superscript"/>
        </w:rPr>
        <w:t>e</w:t>
      </w:r>
      <w:r w:rsidRPr="00F31540">
        <w:rPr>
          <w:i/>
          <w:noProof/>
          <w:szCs w:val="16"/>
        </w:rPr>
        <w:t xml:space="preserve"> siècles</w:t>
      </w:r>
      <w:r w:rsidRPr="00F31540">
        <w:rPr>
          <w:noProof/>
          <w:szCs w:val="16"/>
        </w:rPr>
        <w:t xml:space="preserve">. </w:t>
      </w:r>
      <w:r w:rsidRPr="00DE4664">
        <w:rPr>
          <w:noProof/>
          <w:szCs w:val="16"/>
        </w:rPr>
        <w:t>Préf. de J. Le Goff. Théologie historique, 103. Paris, Beauchesne, 1997. XX+537 p. [USP]</w:t>
      </w:r>
    </w:p>
    <w:p w:rsidR="00FB710A" w:rsidRPr="00F61AE9" w:rsidRDefault="00FB710A" w:rsidP="002802EC">
      <w:pPr>
        <w:pStyle w:val="PargrafoparaBibl"/>
        <w:widowControl/>
        <w:rPr>
          <w:lang w:val="pt-PT"/>
        </w:rPr>
      </w:pPr>
      <w:r w:rsidRPr="00F61AE9">
        <w:t xml:space="preserve">de LIBERA, A., </w:t>
      </w:r>
      <w:r w:rsidRPr="00F61AE9">
        <w:rPr>
          <w:i/>
          <w:iCs/>
        </w:rPr>
        <w:t>Penser au Moyen Âge</w:t>
      </w:r>
      <w:r w:rsidRPr="00F61AE9">
        <w:t xml:space="preserve">. Paris, Seuil, 1991. </w:t>
      </w:r>
      <w:r w:rsidRPr="00F61AE9">
        <w:rPr>
          <w:lang w:val="pt-PT"/>
        </w:rPr>
        <w:t>408 p. [UNICAMP] [USP]</w:t>
      </w:r>
    </w:p>
    <w:p w:rsidR="00FB710A" w:rsidRPr="00F61AE9" w:rsidRDefault="00FB710A" w:rsidP="002802EC">
      <w:pPr>
        <w:pStyle w:val="PargrafoparaBibl"/>
        <w:widowControl/>
        <w:rPr>
          <w:color w:val="000000"/>
          <w:sz w:val="17"/>
          <w:szCs w:val="17"/>
        </w:rPr>
      </w:pPr>
      <w:r w:rsidRPr="00F61AE9">
        <w:t xml:space="preserve">de LIBERA, A., </w:t>
      </w:r>
      <w:r w:rsidRPr="00F61AE9">
        <w:rPr>
          <w:i/>
          <w:iCs/>
        </w:rPr>
        <w:t>Pensar na Idade Média</w:t>
      </w:r>
      <w:r w:rsidRPr="00F61AE9">
        <w:t xml:space="preserve">. Tr. P. Neves. São Paulo, Editora 34, 1999. 356 p. [UFSCar] [UNESP] [UNICAMP] </w:t>
      </w:r>
      <w:r>
        <w:t xml:space="preserve">[UNIFESP] </w:t>
      </w:r>
      <w:r w:rsidRPr="00F61AE9">
        <w:t>[USP]</w:t>
      </w:r>
    </w:p>
    <w:p w:rsidR="00FB710A" w:rsidRPr="00F61AE9" w:rsidRDefault="00FB710A" w:rsidP="002802EC">
      <w:pPr>
        <w:pStyle w:val="PargrafoparaBibl"/>
        <w:widowControl/>
        <w:rPr>
          <w:color w:val="0C7CB0"/>
          <w:sz w:val="19"/>
          <w:szCs w:val="19"/>
        </w:rPr>
      </w:pPr>
      <w:r w:rsidRPr="00F61AE9">
        <w:rPr>
          <w:lang w:val="es-ES_tradnl"/>
        </w:rPr>
        <w:t xml:space="preserve">de LIBERA, A., </w:t>
      </w:r>
      <w:r w:rsidRPr="00F61AE9">
        <w:rPr>
          <w:i/>
          <w:lang w:val="es-ES_tradnl"/>
        </w:rPr>
        <w:t>Pensar en la Edad Media</w:t>
      </w:r>
      <w:r w:rsidRPr="00F61AE9">
        <w:rPr>
          <w:lang w:val="es-ES_tradnl"/>
        </w:rPr>
        <w:t xml:space="preserve">. Pres. P. Lanceros, tr. J. M. Ortega y G. Mayos. Barcelona, Anthropos, 2000. 288 p. </w:t>
      </w:r>
      <w:r w:rsidR="00381032">
        <w:rPr>
          <w:lang w:val="es-ES_tradnl"/>
        </w:rPr>
        <w:t xml:space="preserve">[UFABC] </w:t>
      </w:r>
      <w:r w:rsidRPr="00F61AE9">
        <w:rPr>
          <w:lang w:val="es-ES_tradnl"/>
        </w:rPr>
        <w:t>[UNICAMP]</w:t>
      </w:r>
    </w:p>
    <w:p w:rsidR="00FB710A" w:rsidRPr="00F61AE9" w:rsidRDefault="00FB710A" w:rsidP="002802EC">
      <w:pPr>
        <w:pStyle w:val="PargrafoparaBibl"/>
        <w:widowControl/>
        <w:rPr>
          <w:lang w:val="es-ES_tradnl"/>
        </w:rPr>
      </w:pPr>
      <w:r w:rsidRPr="00F61AE9">
        <w:rPr>
          <w:lang w:val="es-ES_tradnl"/>
        </w:rPr>
        <w:t xml:space="preserve">MARTIN, H., </w:t>
      </w:r>
      <w:r w:rsidRPr="00F61AE9">
        <w:rPr>
          <w:i/>
          <w:lang w:val="es-ES_tradnl"/>
        </w:rPr>
        <w:t>Pérégrin d’Opole (vers 1260-vers 1330): un prédicateur dominicain à l’apogée de la chrétienté médiévale</w:t>
      </w:r>
      <w:r w:rsidRPr="00F61AE9">
        <w:rPr>
          <w:lang w:val="es-ES_tradnl"/>
        </w:rPr>
        <w:t>. Rennes, PU de Rennes, 2008. 218 p. [UNESP]</w:t>
      </w:r>
    </w:p>
    <w:p w:rsidR="00333E59" w:rsidRDefault="00333E59" w:rsidP="002802EC">
      <w:pPr>
        <w:pStyle w:val="PargrafoparaBibl"/>
        <w:widowControl/>
        <w:rPr>
          <w:lang w:val="en-US"/>
        </w:rPr>
      </w:pPr>
      <w:r w:rsidRPr="0045195E">
        <w:rPr>
          <w:lang w:val="en-US"/>
        </w:rPr>
        <w:t xml:space="preserve">MULDER-BAKKER, A. B., </w:t>
      </w:r>
      <w:r w:rsidRPr="0045195E">
        <w:rPr>
          <w:i/>
          <w:lang w:val="en-US"/>
        </w:rPr>
        <w:t>Lives of the anchoresses: the rise of the urban recluse in medieval Europe</w:t>
      </w:r>
      <w:r w:rsidRPr="0045195E">
        <w:rPr>
          <w:lang w:val="en-US"/>
        </w:rPr>
        <w:t xml:space="preserve">. </w:t>
      </w:r>
      <w:r>
        <w:rPr>
          <w:lang w:val="en-US"/>
        </w:rPr>
        <w:t xml:space="preserve">Middle Ages </w:t>
      </w:r>
      <w:r w:rsidRPr="005D0E79">
        <w:rPr>
          <w:lang w:val="en-US"/>
        </w:rPr>
        <w:t>series</w:t>
      </w:r>
      <w:r>
        <w:rPr>
          <w:lang w:val="en-US"/>
        </w:rPr>
        <w:t xml:space="preserve">. </w:t>
      </w:r>
      <w:r w:rsidRPr="005D0E79">
        <w:rPr>
          <w:lang w:val="en-US"/>
        </w:rPr>
        <w:t>Philadelphia</w:t>
      </w:r>
      <w:r>
        <w:rPr>
          <w:lang w:val="en-US"/>
        </w:rPr>
        <w:t xml:space="preserve">, </w:t>
      </w:r>
      <w:r w:rsidRPr="005D0E79">
        <w:rPr>
          <w:lang w:val="en-US"/>
        </w:rPr>
        <w:t xml:space="preserve">Pennsylvania </w:t>
      </w:r>
      <w:r>
        <w:rPr>
          <w:lang w:val="en-US"/>
        </w:rPr>
        <w:t>U</w:t>
      </w:r>
      <w:r w:rsidRPr="005D0E79">
        <w:rPr>
          <w:lang w:val="en-US"/>
        </w:rPr>
        <w:t>P,</w:t>
      </w:r>
      <w:r>
        <w:rPr>
          <w:lang w:val="en-US"/>
        </w:rPr>
        <w:t xml:space="preserve"> 2005. 300 p. [USP]</w:t>
      </w:r>
    </w:p>
    <w:p w:rsidR="00FB710A" w:rsidRPr="00507B3C" w:rsidRDefault="00FB710A" w:rsidP="002802EC">
      <w:pPr>
        <w:pStyle w:val="PargrafoparaBibl"/>
        <w:widowControl/>
        <w:rPr>
          <w:lang w:val="en-US"/>
        </w:rPr>
      </w:pPr>
      <w:r w:rsidRPr="00333E59">
        <w:rPr>
          <w:lang w:val="en-US"/>
        </w:rPr>
        <w:t xml:space="preserve">RICKLIN, T., et al., eds., </w:t>
      </w:r>
      <w:r w:rsidRPr="00333E59">
        <w:rPr>
          <w:i/>
          <w:lang w:val="en-US"/>
        </w:rPr>
        <w:t xml:space="preserve">Exempla docent. </w:t>
      </w:r>
      <w:r w:rsidRPr="00F61AE9">
        <w:rPr>
          <w:i/>
        </w:rPr>
        <w:t>Les exemples des philosophes de l’Antiquité à la Renaissance</w:t>
      </w:r>
      <w:r w:rsidRPr="00F61AE9">
        <w:t xml:space="preserve">. </w:t>
      </w:r>
      <w:r w:rsidRPr="00507B3C">
        <w:rPr>
          <w:lang w:val="en-US"/>
        </w:rPr>
        <w:t xml:space="preserve">Études de philosophie médiévale, 92. Paris, Vrin, 2007. 432 p. [UFSCar] [UNICAMP] </w:t>
      </w:r>
      <w:r w:rsidR="008733A0" w:rsidRPr="00507B3C">
        <w:rPr>
          <w:lang w:val="en-US"/>
        </w:rPr>
        <w:t xml:space="preserve">[UNIFESP] </w:t>
      </w:r>
      <w:r w:rsidR="00A267CD" w:rsidRPr="00507B3C">
        <w:rPr>
          <w:lang w:val="en-US"/>
        </w:rPr>
        <w:t>[USP] {NA}</w:t>
      </w:r>
    </w:p>
    <w:p w:rsidR="00FB710A" w:rsidRDefault="00FB710A" w:rsidP="002802EC">
      <w:pPr>
        <w:pStyle w:val="PargrafoparaBibl"/>
        <w:widowControl/>
        <w:rPr>
          <w:lang w:val="en-US"/>
        </w:rPr>
      </w:pPr>
      <w:r w:rsidRPr="00D50296">
        <w:rPr>
          <w:lang w:val="en-US"/>
        </w:rPr>
        <w:t>SMITH, K</w:t>
      </w:r>
      <w:r>
        <w:rPr>
          <w:lang w:val="en-US"/>
        </w:rPr>
        <w:t>.</w:t>
      </w:r>
      <w:r w:rsidRPr="00D50296">
        <w:rPr>
          <w:lang w:val="en-US"/>
        </w:rPr>
        <w:t xml:space="preserve"> A</w:t>
      </w:r>
      <w:r>
        <w:rPr>
          <w:lang w:val="en-US"/>
        </w:rPr>
        <w:t>.</w:t>
      </w:r>
      <w:r w:rsidRPr="00D50296">
        <w:rPr>
          <w:lang w:val="en-US"/>
        </w:rPr>
        <w:t>, and WELLS, S</w:t>
      </w:r>
      <w:r>
        <w:rPr>
          <w:lang w:val="en-US"/>
        </w:rPr>
        <w:t>.</w:t>
      </w:r>
      <w:r w:rsidRPr="00D50296">
        <w:rPr>
          <w:lang w:val="en-US"/>
        </w:rPr>
        <w:t xml:space="preserve">, eds., </w:t>
      </w:r>
      <w:r w:rsidRPr="00704EF2">
        <w:rPr>
          <w:i/>
          <w:lang w:val="en-US"/>
        </w:rPr>
        <w:t>Negotiating community and difference in medieval Europe: gender, power, patronage, and the authority of religion in Latin Christendom</w:t>
      </w:r>
      <w:r w:rsidRPr="00D50296">
        <w:rPr>
          <w:lang w:val="en-US"/>
        </w:rPr>
        <w:t>. Studies in the history of Christian traditions</w:t>
      </w:r>
      <w:r>
        <w:rPr>
          <w:lang w:val="en-US"/>
        </w:rPr>
        <w:t>,</w:t>
      </w:r>
      <w:r w:rsidRPr="00D50296">
        <w:rPr>
          <w:lang w:val="en-US"/>
        </w:rPr>
        <w:t xml:space="preserve"> 142</w:t>
      </w:r>
      <w:r>
        <w:rPr>
          <w:lang w:val="en-US"/>
        </w:rPr>
        <w:t xml:space="preserve">. </w:t>
      </w:r>
      <w:r w:rsidRPr="00D50296">
        <w:rPr>
          <w:lang w:val="en-US"/>
        </w:rPr>
        <w:t>Leiden</w:t>
      </w:r>
      <w:r>
        <w:rPr>
          <w:lang w:val="en-US"/>
        </w:rPr>
        <w:t>, Brill, 2009</w:t>
      </w:r>
      <w:r w:rsidRPr="00D50296">
        <w:rPr>
          <w:lang w:val="en-US"/>
        </w:rPr>
        <w:t>. XIX</w:t>
      </w:r>
      <w:r>
        <w:rPr>
          <w:lang w:val="en-US"/>
        </w:rPr>
        <w:t>+</w:t>
      </w:r>
      <w:r w:rsidRPr="00D50296">
        <w:rPr>
          <w:lang w:val="en-US"/>
        </w:rPr>
        <w:t xml:space="preserve">292 p. </w:t>
      </w:r>
      <w:r>
        <w:rPr>
          <w:lang w:val="en-US"/>
        </w:rPr>
        <w:t>[USP]</w:t>
      </w:r>
    </w:p>
    <w:p w:rsidR="00034BC8" w:rsidRDefault="00034BC8" w:rsidP="002802EC">
      <w:pPr>
        <w:pStyle w:val="PargrafoparaBibl"/>
        <w:widowControl/>
      </w:pPr>
      <w:bookmarkStart w:id="107" w:name="_Hlk483060983"/>
      <w:r w:rsidRPr="00BD4547">
        <w:rPr>
          <w:lang w:val="en-US"/>
        </w:rPr>
        <w:t xml:space="preserve">ZIMMERMANN, M., éd., </w:t>
      </w:r>
      <w:r w:rsidRPr="00BD4547">
        <w:rPr>
          <w:i/>
          <w:lang w:val="en-US"/>
        </w:rPr>
        <w:t xml:space="preserve">Auctor et auctoritas. </w:t>
      </w:r>
      <w:r w:rsidRPr="00BD4547">
        <w:rPr>
          <w:i/>
        </w:rPr>
        <w:t>Invention et conformisme dans l’écriture médiévale</w:t>
      </w:r>
      <w:r>
        <w:t>. Paris, École des c</w:t>
      </w:r>
      <w:r>
        <w:rPr>
          <w:rStyle w:val="text3"/>
        </w:rPr>
        <w:t>hartes</w:t>
      </w:r>
      <w:r>
        <w:t>, 2001. 592 p. [USP]</w:t>
      </w:r>
    </w:p>
    <w:bookmarkEnd w:id="107"/>
    <w:p w:rsidR="00087F4D" w:rsidRPr="009264F6" w:rsidRDefault="00087F4D" w:rsidP="002802EC">
      <w:pPr>
        <w:pStyle w:val="PargrafoparaBibl"/>
        <w:widowControl/>
      </w:pPr>
    </w:p>
    <w:p w:rsidR="00FB710A" w:rsidRPr="009264F6" w:rsidRDefault="00FB710A" w:rsidP="002802EC">
      <w:pPr>
        <w:spacing w:after="200" w:line="276" w:lineRule="auto"/>
        <w:rPr>
          <w:bCs/>
        </w:rPr>
      </w:pPr>
      <w:r w:rsidRPr="009264F6">
        <w:rPr>
          <w:bCs/>
        </w:rPr>
        <w:br w:type="page"/>
      </w:r>
    </w:p>
    <w:p w:rsidR="00FB710A" w:rsidRPr="00F61AE9" w:rsidRDefault="00FB710A" w:rsidP="002802EC">
      <w:pPr>
        <w:pStyle w:val="Ttulo4"/>
        <w:widowControl/>
        <w:rPr>
          <w:color w:val="FF0000"/>
        </w:rPr>
      </w:pPr>
      <w:r w:rsidRPr="00F61AE9">
        <w:rPr>
          <w:color w:val="FF0000"/>
        </w:rPr>
        <w:lastRenderedPageBreak/>
        <w:t>tomás de chobham, ca. 1160-ca. 1233/36</w:t>
      </w:r>
    </w:p>
    <w:p w:rsidR="006A653B" w:rsidRPr="00A90227" w:rsidRDefault="00AF0097" w:rsidP="002802EC">
      <w:pPr>
        <w:pStyle w:val="Ttulo5"/>
        <w:keepNext/>
        <w:spacing w:before="0"/>
        <w:rPr>
          <w:noProof/>
          <w:color w:val="FF0000"/>
        </w:rPr>
      </w:pPr>
      <w:r>
        <w:rPr>
          <w:noProof/>
          <w:color w:val="FF0000"/>
        </w:rPr>
        <w:t>Corpus christianorum</w:t>
      </w:r>
    </w:p>
    <w:p w:rsidR="00FB710A" w:rsidRPr="00F61AE9" w:rsidRDefault="00FB710A" w:rsidP="002802EC">
      <w:pPr>
        <w:pStyle w:val="PargrafoparaBibl"/>
        <w:widowControl/>
        <w:rPr>
          <w:noProof/>
          <w:szCs w:val="15"/>
          <w:lang w:val="es-ES_tradnl"/>
        </w:rPr>
      </w:pPr>
      <w:r w:rsidRPr="00F61AE9">
        <w:rPr>
          <w:noProof/>
          <w:szCs w:val="15"/>
        </w:rPr>
        <w:t xml:space="preserve">THOMAS DE CHOBHAM, </w:t>
      </w:r>
      <w:r w:rsidRPr="00F61AE9">
        <w:rPr>
          <w:i/>
          <w:iCs/>
          <w:noProof/>
          <w:szCs w:val="15"/>
        </w:rPr>
        <w:t>Summa de arte praedicandi</w:t>
      </w:r>
      <w:r w:rsidRPr="00F61AE9">
        <w:rPr>
          <w:noProof/>
          <w:szCs w:val="15"/>
        </w:rPr>
        <w:t xml:space="preserve">. </w:t>
      </w:r>
      <w:r w:rsidRPr="00F61AE9">
        <w:rPr>
          <w:noProof/>
          <w:szCs w:val="15"/>
          <w:lang w:val="es-ES_tradnl"/>
        </w:rPr>
        <w:t xml:space="preserve">Ed. F. Morenzoni. CCCM, 82. Turnholt, Brepols, 1988. LXXXIII+380 p. </w:t>
      </w:r>
      <w:r>
        <w:rPr>
          <w:lang w:val="es-ES_tradnl"/>
        </w:rPr>
        <w:t xml:space="preserve">[UNICAMP] </w:t>
      </w:r>
      <w:r w:rsidRPr="00F61AE9">
        <w:rPr>
          <w:noProof/>
          <w:szCs w:val="15"/>
          <w:lang w:val="es-ES_tradnl"/>
        </w:rPr>
        <w:t>[USP]</w:t>
      </w:r>
    </w:p>
    <w:p w:rsidR="00FB710A" w:rsidRPr="00F61AE9" w:rsidRDefault="00FB710A" w:rsidP="002802EC">
      <w:pPr>
        <w:pStyle w:val="PargrafoparaBibl"/>
        <w:widowControl/>
        <w:rPr>
          <w:lang w:val="es-ES_tradnl"/>
        </w:rPr>
      </w:pPr>
      <w:r w:rsidRPr="00F61AE9">
        <w:rPr>
          <w:lang w:val="es-ES_tradnl"/>
        </w:rPr>
        <w:t xml:space="preserve">THOMAS DE CHOBHAM, </w:t>
      </w:r>
      <w:r w:rsidRPr="00F61AE9">
        <w:rPr>
          <w:i/>
          <w:iCs/>
          <w:lang w:val="es-ES_tradnl"/>
        </w:rPr>
        <w:t>Sermones</w:t>
      </w:r>
      <w:r w:rsidRPr="00F61AE9">
        <w:rPr>
          <w:lang w:val="es-ES_tradnl"/>
        </w:rPr>
        <w:t xml:space="preserve">. Ed. F. Morenzoni. CCCM, 82A. Turnholt, Brepols, 1993. XXVII+322 p. </w:t>
      </w:r>
      <w:r>
        <w:rPr>
          <w:lang w:val="es-ES_tradnl"/>
        </w:rPr>
        <w:t xml:space="preserve">[UNICAMP] </w:t>
      </w:r>
      <w:r w:rsidRPr="00F61AE9">
        <w:rPr>
          <w:noProof/>
          <w:color w:val="000000"/>
          <w:lang w:val="es-ES_tradnl"/>
        </w:rPr>
        <w:t>[USP]</w:t>
      </w:r>
    </w:p>
    <w:p w:rsidR="00FB710A" w:rsidRPr="00F61AE9" w:rsidRDefault="00FB710A" w:rsidP="002802EC">
      <w:pPr>
        <w:pStyle w:val="PargrafoparaBibl"/>
        <w:widowControl/>
        <w:rPr>
          <w:noProof/>
          <w:color w:val="000000"/>
          <w:lang w:val="es-ES_tradnl"/>
        </w:rPr>
      </w:pPr>
      <w:r w:rsidRPr="00F61AE9">
        <w:rPr>
          <w:lang w:val="es-ES_tradnl"/>
        </w:rPr>
        <w:t xml:space="preserve">THOMAS DE CHOBHAM, </w:t>
      </w:r>
      <w:r w:rsidRPr="00F61AE9">
        <w:rPr>
          <w:i/>
          <w:iCs/>
          <w:lang w:val="es-ES_tradnl"/>
        </w:rPr>
        <w:t>Summa de commendatione virtutum et extirpatione vitiorum</w:t>
      </w:r>
      <w:r w:rsidRPr="00F61AE9">
        <w:rPr>
          <w:lang w:val="es-ES_tradnl"/>
        </w:rPr>
        <w:t xml:space="preserve">. Ed. F. Morenzoni. CCCM, 82B. Turnholt, Brepols, 1997. XVIII+307 p. </w:t>
      </w:r>
      <w:r>
        <w:rPr>
          <w:lang w:val="es-ES_tradnl"/>
        </w:rPr>
        <w:t xml:space="preserve">[UNICAMP] </w:t>
      </w:r>
      <w:r w:rsidRPr="00F61AE9">
        <w:rPr>
          <w:noProof/>
          <w:color w:val="000000"/>
          <w:lang w:val="es-ES_tradnl"/>
        </w:rPr>
        <w:t>[USP]</w:t>
      </w:r>
    </w:p>
    <w:p w:rsidR="00FB710A" w:rsidRPr="00E23AE6" w:rsidRDefault="00AA4FB5" w:rsidP="002802EC">
      <w:pPr>
        <w:pStyle w:val="Ttulo5"/>
        <w:keepNext/>
        <w:spacing w:before="0"/>
        <w:rPr>
          <w:color w:val="FF0000"/>
        </w:rPr>
      </w:pPr>
      <w:r>
        <w:rPr>
          <w:color w:val="FF0000"/>
        </w:rPr>
        <w:t>Comentadores</w:t>
      </w:r>
    </w:p>
    <w:p w:rsidR="00FB710A" w:rsidRPr="004A3477" w:rsidRDefault="00FB710A" w:rsidP="002802EC">
      <w:pPr>
        <w:pStyle w:val="PargrafoparaBibl"/>
        <w:widowControl/>
        <w:rPr>
          <w:szCs w:val="11"/>
        </w:rPr>
      </w:pPr>
      <w:r w:rsidRPr="00F61AE9">
        <w:rPr>
          <w:szCs w:val="11"/>
        </w:rPr>
        <w:t xml:space="preserve">BÉRIOU, N., </w:t>
      </w:r>
      <w:r w:rsidRPr="00F61AE9">
        <w:rPr>
          <w:i/>
          <w:szCs w:val="11"/>
        </w:rPr>
        <w:t>L’avènement des maîtres de la Parole. La prédication à Paris au XIII</w:t>
      </w:r>
      <w:r w:rsidRPr="00F61AE9">
        <w:rPr>
          <w:i/>
          <w:szCs w:val="24"/>
          <w:vertAlign w:val="superscript"/>
        </w:rPr>
        <w:t>e</w:t>
      </w:r>
      <w:r w:rsidRPr="00F61AE9">
        <w:rPr>
          <w:i/>
          <w:szCs w:val="11"/>
        </w:rPr>
        <w:t xml:space="preserve"> siècle</w:t>
      </w:r>
      <w:r w:rsidRPr="00F61AE9">
        <w:rPr>
          <w:szCs w:val="11"/>
        </w:rPr>
        <w:t xml:space="preserve">. </w:t>
      </w:r>
      <w:r w:rsidRPr="004A3477">
        <w:rPr>
          <w:szCs w:val="11"/>
        </w:rPr>
        <w:t xml:space="preserve">Études augustiniennes, Moyen-Âge et Temps Modernes, 31-32. Paris, IEA, 1998. 2 vols. </w:t>
      </w:r>
      <w:r w:rsidR="007025F0" w:rsidRPr="004A3477">
        <w:rPr>
          <w:iCs/>
          <w:noProof/>
          <w:color w:val="000000"/>
        </w:rPr>
        <w:t>[UNICAMP]</w:t>
      </w:r>
    </w:p>
    <w:p w:rsidR="002777F2" w:rsidRPr="006C40F8" w:rsidRDefault="002777F2" w:rsidP="002777F2">
      <w:pPr>
        <w:pStyle w:val="PargrafoparaBibl"/>
        <w:widowControl/>
        <w:rPr>
          <w:lang w:val="en-US"/>
        </w:rPr>
      </w:pPr>
      <w:bookmarkStart w:id="108" w:name="_Hlk487796385"/>
      <w:r w:rsidRPr="004A3477">
        <w:t xml:space="preserve">DELAURENTI, B., </w:t>
      </w:r>
      <w:r w:rsidRPr="004A3477">
        <w:rPr>
          <w:i/>
        </w:rPr>
        <w:t>La puissance des mots: “virtus verborum”. Débats doctrinaux sur le pouvoir des incantations au Moyen Âge</w:t>
      </w:r>
      <w:r w:rsidRPr="004A3477">
        <w:t xml:space="preserve">. </w:t>
      </w:r>
      <w:r w:rsidRPr="006C40F8">
        <w:rPr>
          <w:lang w:val="en-US"/>
        </w:rPr>
        <w:t xml:space="preserve">Paris, Cerf, 2007. V+579 p. </w:t>
      </w:r>
      <w:r>
        <w:rPr>
          <w:lang w:val="en-US"/>
        </w:rPr>
        <w:t xml:space="preserve">[UFSCar] </w:t>
      </w:r>
      <w:r w:rsidRPr="006C40F8">
        <w:rPr>
          <w:lang w:val="en-US"/>
        </w:rPr>
        <w:t>[USP]</w:t>
      </w:r>
    </w:p>
    <w:bookmarkEnd w:id="108"/>
    <w:p w:rsidR="00160B2B" w:rsidRPr="00A377CB" w:rsidRDefault="00160B2B" w:rsidP="002802EC">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FB710A" w:rsidRPr="00F61AE9" w:rsidRDefault="00FB710A" w:rsidP="002802EC">
      <w:pPr>
        <w:pStyle w:val="PargrafoparaBibl"/>
        <w:widowControl/>
        <w:rPr>
          <w:lang w:val="en-US"/>
        </w:rPr>
      </w:pPr>
      <w:r w:rsidRPr="00F61AE9">
        <w:t xml:space="preserve">MORENZONI, F., </w:t>
      </w:r>
      <w:r w:rsidRPr="00F61AE9">
        <w:rPr>
          <w:i/>
        </w:rPr>
        <w:t>Des écoles aux paroisses: Thomas de Chobham et la promotion de la prédication au début du XIII</w:t>
      </w:r>
      <w:r w:rsidRPr="00F61AE9">
        <w:rPr>
          <w:i/>
          <w:szCs w:val="24"/>
          <w:vertAlign w:val="superscript"/>
        </w:rPr>
        <w:t>e</w:t>
      </w:r>
      <w:r w:rsidRPr="00F61AE9">
        <w:rPr>
          <w:i/>
        </w:rPr>
        <w:t xml:space="preserve"> siècle</w:t>
      </w:r>
      <w:r w:rsidRPr="00F61AE9">
        <w:t xml:space="preserve">. </w:t>
      </w:r>
      <w:r w:rsidRPr="00F61AE9">
        <w:rPr>
          <w:lang w:val="en-US"/>
        </w:rPr>
        <w:t>Études augustiniennes, Moyen-Âge et Temps Modernes, 30.</w:t>
      </w:r>
      <w:r w:rsidRPr="00F61AE9">
        <w:rPr>
          <w:lang w:val="es-ES_tradnl"/>
        </w:rPr>
        <w:t xml:space="preserve"> Paris, IEA, </w:t>
      </w:r>
      <w:r w:rsidRPr="00F61AE9">
        <w:rPr>
          <w:lang w:val="en-US"/>
        </w:rPr>
        <w:t>1995</w:t>
      </w:r>
      <w:r w:rsidRPr="00F61AE9">
        <w:rPr>
          <w:lang w:val="es-ES_tradnl"/>
        </w:rPr>
        <w:t xml:space="preserve">. </w:t>
      </w:r>
      <w:r w:rsidRPr="00F61AE9">
        <w:rPr>
          <w:lang w:val="en-US"/>
        </w:rPr>
        <w:t>323 p. [UNICAMP] [USP]</w:t>
      </w:r>
    </w:p>
    <w:p w:rsidR="00FB710A" w:rsidRDefault="00FB710A" w:rsidP="002802EC">
      <w:pPr>
        <w:pStyle w:val="PargrafoparaBibl"/>
        <w:widowControl/>
        <w:rPr>
          <w:noProof/>
          <w:color w:val="000000"/>
          <w:lang w:val="en-US"/>
        </w:rPr>
      </w:pPr>
      <w:r w:rsidRPr="00F61AE9">
        <w:rPr>
          <w:noProof/>
          <w:color w:val="000000"/>
          <w:lang w:val="en-US"/>
        </w:rPr>
        <w:t xml:space="preserve">SHEEHAN, M. M., </w:t>
      </w:r>
      <w:r w:rsidRPr="00F61AE9">
        <w:rPr>
          <w:i/>
          <w:noProof/>
          <w:color w:val="000000"/>
          <w:lang w:val="en-US"/>
        </w:rPr>
        <w:t>Marriage, family, and law in medieval Europe: collected studies</w:t>
      </w:r>
      <w:r w:rsidRPr="00F61AE9">
        <w:rPr>
          <w:noProof/>
          <w:color w:val="000000"/>
          <w:lang w:val="en-US"/>
        </w:rPr>
        <w:t>. Ed. J. K. Farge, intr. J. T. Rosenthal. Toronto, UP, 1997. XXX+330 p. [USP]</w:t>
      </w:r>
    </w:p>
    <w:p w:rsidR="00087F4D" w:rsidRPr="00F61AE9" w:rsidRDefault="00087F4D" w:rsidP="002802EC">
      <w:pPr>
        <w:pStyle w:val="PargrafoparaBibl"/>
        <w:widowControl/>
        <w:rPr>
          <w:noProof/>
          <w:color w:val="000000"/>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F61AE9" w:rsidRDefault="00FB710A" w:rsidP="002802EC">
      <w:pPr>
        <w:pStyle w:val="Ttulo4"/>
        <w:widowControl/>
        <w:rPr>
          <w:color w:val="FF0000"/>
          <w:lang w:val="es-ES_tradnl"/>
        </w:rPr>
      </w:pPr>
      <w:r w:rsidRPr="00F61AE9">
        <w:rPr>
          <w:color w:val="FF0000"/>
          <w:lang w:val="es-ES_tradnl"/>
        </w:rPr>
        <w:lastRenderedPageBreak/>
        <w:t>tomás galo (de verceil), ca. 1175/90-1246</w:t>
      </w:r>
    </w:p>
    <w:p w:rsidR="006A653B" w:rsidRPr="006A653B" w:rsidRDefault="00AF0097" w:rsidP="002802EC">
      <w:pPr>
        <w:pStyle w:val="Ttulo5"/>
        <w:keepNext/>
        <w:spacing w:before="0"/>
        <w:rPr>
          <w:noProof/>
          <w:color w:val="FF0000"/>
          <w:lang w:val="en-US"/>
        </w:rPr>
      </w:pPr>
      <w:r>
        <w:rPr>
          <w:noProof/>
          <w:color w:val="FF0000"/>
          <w:lang w:val="en-US"/>
        </w:rPr>
        <w:t>Corpus christianorum</w:t>
      </w:r>
    </w:p>
    <w:p w:rsidR="00FB710A" w:rsidRDefault="00FB710A" w:rsidP="002802EC">
      <w:pPr>
        <w:pStyle w:val="PargrafoparaBibl"/>
        <w:widowControl/>
        <w:rPr>
          <w:lang w:val="en-US"/>
        </w:rPr>
      </w:pPr>
      <w:r w:rsidRPr="005666B4">
        <w:rPr>
          <w:lang w:val="es-ES_tradnl"/>
        </w:rPr>
        <w:t xml:space="preserve">THOMAS GALLUS, </w:t>
      </w:r>
      <w:r w:rsidRPr="005666B4">
        <w:rPr>
          <w:i/>
          <w:lang w:val="es-ES_tradnl"/>
        </w:rPr>
        <w:t>Explanatio in libros Dionysii</w:t>
      </w:r>
      <w:r w:rsidRPr="005666B4">
        <w:rPr>
          <w:lang w:val="es-ES_tradnl"/>
        </w:rPr>
        <w:t xml:space="preserve">. </w:t>
      </w:r>
      <w:r w:rsidRPr="005666B4">
        <w:rPr>
          <w:lang w:val="en-US"/>
        </w:rPr>
        <w:t xml:space="preserve">Ed. D. Lawell. CCCM, 223. Turnholt, Brepols, 2011. </w:t>
      </w:r>
      <w:r w:rsidRPr="00F4236E">
        <w:rPr>
          <w:lang w:val="en-US"/>
        </w:rPr>
        <w:t>XXXII+988 p.</w:t>
      </w:r>
      <w:r>
        <w:rPr>
          <w:lang w:val="en-US"/>
        </w:rPr>
        <w:t xml:space="preserve"> [USP]</w:t>
      </w:r>
    </w:p>
    <w:p w:rsidR="00FB710A" w:rsidRDefault="00FB710A" w:rsidP="002802EC">
      <w:pPr>
        <w:pStyle w:val="PargrafoparaBibl"/>
        <w:widowControl/>
        <w:rPr>
          <w:lang w:val="en-US"/>
        </w:rPr>
      </w:pPr>
      <w:r w:rsidRPr="00F4236E">
        <w:rPr>
          <w:lang w:val="en-US"/>
        </w:rPr>
        <w:t xml:space="preserve">THOMAS GALLUS, </w:t>
      </w:r>
      <w:r w:rsidRPr="00F4236E">
        <w:rPr>
          <w:i/>
          <w:lang w:val="en-US"/>
        </w:rPr>
        <w:t>Glose super Angelica ierarchia</w:t>
      </w:r>
      <w:r w:rsidRPr="00F4236E">
        <w:rPr>
          <w:lang w:val="en-US"/>
        </w:rPr>
        <w:t>. Accedunt indices ad Thomae Galli Opera. Ed. D. A. Lawell. CCCM, 223A. Turnholt, Brepols, 2011. X+271 p. [USP]</w:t>
      </w:r>
    </w:p>
    <w:p w:rsidR="006A653B" w:rsidRPr="00C70AA0" w:rsidRDefault="00AF0097" w:rsidP="002802EC">
      <w:pPr>
        <w:pStyle w:val="Ttulo5"/>
        <w:keepNext/>
        <w:spacing w:before="0"/>
        <w:rPr>
          <w:color w:val="FF0000"/>
        </w:rPr>
      </w:pPr>
      <w:r w:rsidRPr="00C70AA0">
        <w:rPr>
          <w:color w:val="FF0000"/>
        </w:rPr>
        <w:t>Diversas</w:t>
      </w:r>
    </w:p>
    <w:p w:rsidR="00894E57" w:rsidRPr="00F61AE9" w:rsidRDefault="00894E57" w:rsidP="00894E57">
      <w:pPr>
        <w:pStyle w:val="PargrafoparaBibl"/>
        <w:widowControl/>
      </w:pPr>
      <w:r w:rsidRPr="00894E57">
        <w:rPr>
          <w:i/>
        </w:rPr>
        <w:t>Thomas Galii Extractio</w:t>
      </w:r>
      <w:r>
        <w:t xml:space="preserve"> in PEDRO HISPANO</w:t>
      </w:r>
      <w:r w:rsidRPr="00F61AE9">
        <w:t xml:space="preserve">, </w:t>
      </w:r>
      <w:r w:rsidRPr="00F61AE9">
        <w:rPr>
          <w:i/>
          <w:iCs/>
        </w:rPr>
        <w:t xml:space="preserve">Expositio librorum Beati </w:t>
      </w:r>
      <w:r w:rsidRPr="00F61AE9">
        <w:rPr>
          <w:i/>
          <w:iCs/>
          <w:lang w:val="es-ES_tradnl"/>
        </w:rPr>
        <w:t>Dionysii.</w:t>
      </w:r>
      <w:r w:rsidRPr="00F61AE9">
        <w:rPr>
          <w:i/>
          <w:iCs/>
        </w:rPr>
        <w:t xml:space="preserve"> Exposição sobre os livros do Beato Dionísio Areopagita</w:t>
      </w:r>
      <w:r w:rsidRPr="00F61AE9">
        <w:t xml:space="preserve">. [De angelica hierarchia. De ecclesiastica hierarchia. De divinis nominibus. De mystica theologia. Expositio in epistolas Beati Dionysii.]. Fixação do texto, prólogo, intr. e notas de M. Alonso. Lisboa, Instituto de Alta Cultura, 1957. LXIX+682 p. </w:t>
      </w:r>
      <w:r>
        <w:t xml:space="preserve">[PUC] </w:t>
      </w:r>
      <w:r w:rsidRPr="00F61AE9">
        <w:t>[USP]</w:t>
      </w:r>
    </w:p>
    <w:p w:rsidR="00FB710A" w:rsidRPr="00C70AA0" w:rsidRDefault="00FB710A" w:rsidP="002802EC">
      <w:pPr>
        <w:pStyle w:val="PargrafoparaBibl"/>
        <w:widowControl/>
        <w:rPr>
          <w:szCs w:val="16"/>
          <w:lang w:val="en-US"/>
        </w:rPr>
      </w:pPr>
      <w:r w:rsidRPr="00894E57">
        <w:t xml:space="preserve">THOMAS GALLUS, </w:t>
      </w:r>
      <w:r w:rsidRPr="00894E57">
        <w:rPr>
          <w:i/>
        </w:rPr>
        <w:t>Commentaires sur le Cantique des cantiques</w:t>
      </w:r>
      <w:r w:rsidRPr="00894E57">
        <w:t xml:space="preserve">. </w:t>
      </w:r>
      <w:r w:rsidRPr="00F61AE9">
        <w:rPr>
          <w:lang w:val="en-US"/>
        </w:rPr>
        <w:t xml:space="preserve">Texte, intr. et notes J. Barbet. Textes philosophiques du Moyen Âge, 14. </w:t>
      </w:r>
      <w:r w:rsidRPr="00C70AA0">
        <w:rPr>
          <w:lang w:val="en-US"/>
        </w:rPr>
        <w:t xml:space="preserve">Paris, Vrin, 1967. 286 p. [UFSCar] </w:t>
      </w:r>
      <w:r w:rsidRPr="00C70AA0">
        <w:rPr>
          <w:szCs w:val="16"/>
          <w:lang w:val="en-US"/>
        </w:rPr>
        <w:t>[USP]</w:t>
      </w:r>
    </w:p>
    <w:p w:rsidR="00FB710A" w:rsidRPr="00F61AE9" w:rsidRDefault="00FB710A" w:rsidP="002802EC">
      <w:pPr>
        <w:pStyle w:val="PargrafoparaBibl"/>
        <w:widowControl/>
        <w:rPr>
          <w:color w:val="808080"/>
          <w:lang w:val="en-US"/>
        </w:rPr>
      </w:pPr>
      <w:r w:rsidRPr="00F61AE9">
        <w:rPr>
          <w:color w:val="808080"/>
          <w:lang w:val="en-US"/>
        </w:rPr>
        <w:t xml:space="preserve">THOMAS GALLUS, </w:t>
      </w:r>
      <w:r w:rsidRPr="00F61AE9">
        <w:rPr>
          <w:i/>
          <w:color w:val="808080"/>
          <w:lang w:val="en-US"/>
        </w:rPr>
        <w:t>Kommentar zur Mystischen Theologie und andere Schriften</w:t>
      </w:r>
      <w:r w:rsidRPr="00F61AE9">
        <w:rPr>
          <w:color w:val="808080"/>
          <w:lang w:val="en-US"/>
        </w:rPr>
        <w:t>. Hrsg. von J. Vahlkampf. Theologia patrum. Dollnstein, Verlag Neue Orthodoxie, 2001. XIV+97 p.</w:t>
      </w:r>
    </w:p>
    <w:p w:rsidR="00FB710A" w:rsidRPr="00132F7E" w:rsidRDefault="00FB710A" w:rsidP="002802EC">
      <w:pPr>
        <w:pStyle w:val="PargrafoparaBibl"/>
        <w:widowControl/>
        <w:ind w:left="720" w:hanging="720"/>
      </w:pPr>
      <w:r w:rsidRPr="00F61AE9">
        <w:rPr>
          <w:lang w:val="en-US"/>
        </w:rPr>
        <w:t xml:space="preserve">THOMAS GALLUS, </w:t>
      </w:r>
      <w:r w:rsidRPr="00F61AE9">
        <w:rPr>
          <w:i/>
          <w:lang w:val="en-US"/>
        </w:rPr>
        <w:t>Mystical theology: The glosses by Thomas Gallus and the commentary of Robert Grosseteste on “de mystica theologia”</w:t>
      </w:r>
      <w:r w:rsidRPr="00F61AE9">
        <w:rPr>
          <w:lang w:val="en-US"/>
        </w:rPr>
        <w:t xml:space="preserve">. Ed., intr., and tr. by J. McEvoy. Dallas medieval texts and translations, 3. </w:t>
      </w:r>
      <w:r w:rsidRPr="00132F7E">
        <w:t>Lo</w:t>
      </w:r>
      <w:r w:rsidR="007440EF">
        <w:t>uvain, Peeters, 2003. [USP]</w:t>
      </w:r>
    </w:p>
    <w:p w:rsidR="00265B62" w:rsidRPr="003A2EE3" w:rsidRDefault="00265B62" w:rsidP="002802EC">
      <w:pPr>
        <w:pStyle w:val="PargrafoparaBibl"/>
        <w:widowControl/>
        <w:rPr>
          <w:color w:val="808080" w:themeColor="background1" w:themeShade="80"/>
        </w:rPr>
      </w:pPr>
      <w:r w:rsidRPr="00265B62">
        <w:rPr>
          <w:iCs/>
          <w:color w:val="808080" w:themeColor="background1" w:themeShade="80"/>
        </w:rPr>
        <w:t xml:space="preserve">PEDRO </w:t>
      </w:r>
      <w:r w:rsidR="00FB0B59">
        <w:rPr>
          <w:iCs/>
          <w:color w:val="808080" w:themeColor="background1" w:themeShade="80"/>
        </w:rPr>
        <w:t>HISPANO,</w:t>
      </w:r>
      <w:r w:rsidRPr="00265B62">
        <w:rPr>
          <w:iCs/>
          <w:color w:val="808080" w:themeColor="background1" w:themeShade="80"/>
        </w:rPr>
        <w:t xml:space="preserve"> TOMÁS GALO,</w:t>
      </w:r>
      <w:r w:rsidRPr="00265B62">
        <w:rPr>
          <w:i/>
          <w:iCs/>
          <w:color w:val="808080" w:themeColor="background1" w:themeShade="80"/>
        </w:rPr>
        <w:t xml:space="preserve"> Teologia </w:t>
      </w:r>
      <w:r w:rsidR="00033DB7" w:rsidRPr="00265B62">
        <w:rPr>
          <w:i/>
          <w:iCs/>
          <w:color w:val="808080" w:themeColor="background1" w:themeShade="80"/>
        </w:rPr>
        <w:t>mística</w:t>
      </w:r>
      <w:r w:rsidRPr="00265B62">
        <w:rPr>
          <w:i/>
          <w:iCs/>
          <w:color w:val="808080" w:themeColor="background1" w:themeShade="80"/>
        </w:rPr>
        <w:t>. Textos de Pedro Hispano e Tomás Galo</w:t>
      </w:r>
      <w:r w:rsidRPr="00265B62">
        <w:rPr>
          <w:color w:val="808080" w:themeColor="background1" w:themeShade="80"/>
        </w:rPr>
        <w:t xml:space="preserve">. Intr., tr. e notas de M. L. L. O. Xavier. </w:t>
      </w:r>
      <w:r w:rsidRPr="003A2EE3">
        <w:rPr>
          <w:color w:val="808080" w:themeColor="background1" w:themeShade="80"/>
        </w:rPr>
        <w:t>Lisboa, Ésquilo, 2008. 113 p.</w:t>
      </w:r>
      <w:r w:rsidRPr="003A2EE3">
        <w:rPr>
          <w:color w:val="808080" w:themeColor="background1" w:themeShade="80"/>
          <w:vertAlign w:val="superscript"/>
        </w:rPr>
        <w:t>#</w:t>
      </w:r>
    </w:p>
    <w:p w:rsidR="00033DB7" w:rsidRDefault="00033DB7" w:rsidP="002802EC">
      <w:pPr>
        <w:pStyle w:val="PargrafoparaBibl"/>
        <w:widowControl/>
        <w:rPr>
          <w:lang w:val="en-US"/>
        </w:rPr>
      </w:pPr>
      <w:r w:rsidRPr="00F61AE9">
        <w:rPr>
          <w:szCs w:val="12"/>
          <w:lang w:val="es-ES_tradnl"/>
        </w:rPr>
        <w:t>[Ps.-</w:t>
      </w:r>
      <w:r w:rsidRPr="003A2EE3">
        <w:t>THOMAS GALLUS</w:t>
      </w:r>
      <w:r w:rsidRPr="00F61AE9">
        <w:rPr>
          <w:szCs w:val="12"/>
          <w:lang w:val="es-ES_tradnl"/>
        </w:rPr>
        <w:t>]</w:t>
      </w:r>
      <w:r>
        <w:rPr>
          <w:szCs w:val="12"/>
          <w:lang w:val="es-ES_tradnl"/>
        </w:rPr>
        <w:t>,</w:t>
      </w:r>
      <w:r w:rsidRPr="00F61AE9">
        <w:rPr>
          <w:szCs w:val="12"/>
          <w:lang w:val="es-ES_tradnl"/>
        </w:rPr>
        <w:t xml:space="preserve"> </w:t>
      </w:r>
      <w:r w:rsidRPr="00F61AE9">
        <w:rPr>
          <w:i/>
          <w:szCs w:val="12"/>
          <w:lang w:val="es-ES_tradnl"/>
        </w:rPr>
        <w:t>Un commentaire vercellien du Cantique des cantiques: “Deiformis anime gemitus”</w:t>
      </w:r>
      <w:r w:rsidRPr="00F61AE9">
        <w:rPr>
          <w:szCs w:val="12"/>
          <w:lang w:val="es-ES_tradnl"/>
        </w:rPr>
        <w:t xml:space="preserve">. </w:t>
      </w:r>
      <w:r w:rsidRPr="003A2EE3">
        <w:rPr>
          <w:szCs w:val="12"/>
        </w:rPr>
        <w:t xml:space="preserve">Ed. et tr. F. Ruello. </w:t>
      </w:r>
      <w:r w:rsidRPr="00F61AE9">
        <w:rPr>
          <w:szCs w:val="12"/>
          <w:lang w:val="en-US"/>
        </w:rPr>
        <w:t xml:space="preserve">Sous la Règle de saint Augustin, 10. Turnhout, Brepols, 2005. 569 p. [UFSCar] </w:t>
      </w:r>
      <w:r w:rsidRPr="00F61AE9">
        <w:rPr>
          <w:lang w:val="en-US"/>
        </w:rPr>
        <w:t>[UNICAMP] [USP]</w:t>
      </w:r>
    </w:p>
    <w:p w:rsidR="00033DB7" w:rsidRDefault="00033DB7" w:rsidP="002802EC">
      <w:pPr>
        <w:pStyle w:val="Ttulo5"/>
        <w:keepNext/>
        <w:spacing w:before="0"/>
        <w:rPr>
          <w:color w:val="FF0000"/>
          <w:lang w:val="en-US"/>
        </w:rPr>
      </w:pPr>
      <w:r>
        <w:rPr>
          <w:color w:val="FF0000"/>
          <w:lang w:val="en-US"/>
        </w:rPr>
        <w:t>Antologias</w:t>
      </w:r>
    </w:p>
    <w:p w:rsidR="00FB0B59" w:rsidRDefault="00FB0B59" w:rsidP="002802EC">
      <w:pPr>
        <w:pStyle w:val="PargrafoparaBibl"/>
        <w:widowControl/>
        <w:rPr>
          <w:noProof/>
          <w:szCs w:val="24"/>
          <w:lang w:val="en-US"/>
        </w:rPr>
      </w:pPr>
      <w:r w:rsidRPr="007414C3">
        <w:rPr>
          <w:noProof/>
          <w:szCs w:val="24"/>
          <w:lang w:val="en-US"/>
        </w:rPr>
        <w:t>THOMAS GALLUS</w:t>
      </w:r>
      <w:r>
        <w:rPr>
          <w:noProof/>
          <w:szCs w:val="24"/>
          <w:lang w:val="en-US"/>
        </w:rPr>
        <w:t>,</w:t>
      </w:r>
      <w:r w:rsidRPr="007414C3">
        <w:rPr>
          <w:noProof/>
          <w:szCs w:val="24"/>
          <w:lang w:val="en-US"/>
        </w:rPr>
        <w:t xml:space="preserve"> ROBERT GROSSETESTE</w:t>
      </w:r>
      <w:r>
        <w:rPr>
          <w:noProof/>
          <w:szCs w:val="24"/>
          <w:lang w:val="en-US"/>
        </w:rPr>
        <w:t>,</w:t>
      </w:r>
      <w:r w:rsidRPr="0080531D">
        <w:rPr>
          <w:noProof/>
          <w:szCs w:val="24"/>
          <w:lang w:val="en-US"/>
        </w:rPr>
        <w:t xml:space="preserve"> </w:t>
      </w:r>
      <w:r>
        <w:rPr>
          <w:noProof/>
          <w:szCs w:val="24"/>
          <w:lang w:val="en-US"/>
        </w:rPr>
        <w:t>“A</w:t>
      </w:r>
      <w:r w:rsidRPr="007414C3">
        <w:rPr>
          <w:noProof/>
          <w:szCs w:val="24"/>
          <w:lang w:val="en-US"/>
        </w:rPr>
        <w:t>bout t</w:t>
      </w:r>
      <w:r>
        <w:rPr>
          <w:noProof/>
          <w:szCs w:val="24"/>
          <w:lang w:val="en-US"/>
        </w:rPr>
        <w:t xml:space="preserve">he </w:t>
      </w:r>
      <w:r w:rsidRPr="007414C3">
        <w:rPr>
          <w:i/>
          <w:noProof/>
          <w:szCs w:val="24"/>
          <w:lang w:val="en-US"/>
        </w:rPr>
        <w:t>Celestial hierarchy</w:t>
      </w:r>
      <w:r w:rsidRPr="007414C3">
        <w:rPr>
          <w:noProof/>
          <w:szCs w:val="24"/>
          <w:lang w:val="en-US"/>
        </w:rPr>
        <w:t xml:space="preserve">” </w:t>
      </w:r>
      <w:r w:rsidRPr="0080531D">
        <w:rPr>
          <w:noProof/>
          <w:szCs w:val="24"/>
          <w:lang w:val="en-US"/>
        </w:rPr>
        <w:t xml:space="preserve">in 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Pr>
          <w:szCs w:val="24"/>
          <w:lang w:val="en-US"/>
        </w:rPr>
        <w:t xml:space="preserve">1991, rev. ed. </w:t>
      </w:r>
      <w:r w:rsidRPr="0080531D">
        <w:rPr>
          <w:noProof/>
          <w:szCs w:val="24"/>
          <w:lang w:val="en-US"/>
        </w:rPr>
        <w:t>2000</w:t>
      </w:r>
      <w:r>
        <w:rPr>
          <w:noProof/>
          <w:szCs w:val="24"/>
          <w:lang w:val="en-US"/>
        </w:rPr>
        <w:t xml:space="preserve">. </w:t>
      </w:r>
      <w:r w:rsidRPr="00FC0189">
        <w:rPr>
          <w:szCs w:val="24"/>
          <w:lang w:val="en-US"/>
        </w:rPr>
        <w:t xml:space="preserve">XVI+538 p. </w:t>
      </w:r>
      <w:r w:rsidRPr="0080531D">
        <w:rPr>
          <w:noProof/>
          <w:szCs w:val="24"/>
          <w:lang w:val="en-US"/>
        </w:rPr>
        <w:t>[UNICAMP]</w:t>
      </w:r>
      <w:r w:rsidRPr="00495239">
        <w:rPr>
          <w:noProof/>
          <w:szCs w:val="24"/>
          <w:lang w:val="en-US"/>
        </w:rPr>
        <w:t xml:space="preserve"> </w:t>
      </w:r>
      <w:r>
        <w:rPr>
          <w:noProof/>
          <w:szCs w:val="24"/>
          <w:lang w:val="en-US"/>
        </w:rPr>
        <w:t>[USP]</w:t>
      </w:r>
    </w:p>
    <w:p w:rsidR="00A31E6D" w:rsidRDefault="00A31E6D" w:rsidP="002802EC">
      <w:pPr>
        <w:pStyle w:val="PargrafoparaBibl"/>
        <w:widowControl/>
        <w:rPr>
          <w:bCs/>
          <w:iCs/>
          <w:color w:val="808080"/>
          <w:lang w:val="en-US"/>
        </w:rPr>
      </w:pPr>
      <w:r w:rsidRPr="004153BD">
        <w:rPr>
          <w:bCs/>
          <w:iCs/>
          <w:color w:val="808080"/>
          <w:lang w:val="en-US"/>
        </w:rPr>
        <w:t xml:space="preserve">THOMAS GALLUS, </w:t>
      </w:r>
      <w:r w:rsidRPr="004153BD">
        <w:rPr>
          <w:bCs/>
          <w:i/>
          <w:iCs/>
          <w:color w:val="808080"/>
          <w:lang w:val="en-US"/>
        </w:rPr>
        <w:t>Commentary on the Song of Songs</w:t>
      </w:r>
      <w:r w:rsidRPr="004153BD">
        <w:rPr>
          <w:bCs/>
          <w:iCs/>
          <w:color w:val="808080"/>
          <w:lang w:val="en-US"/>
        </w:rPr>
        <w:t xml:space="preserve"> </w:t>
      </w:r>
      <w:r>
        <w:rPr>
          <w:bCs/>
          <w:iCs/>
          <w:color w:val="808080"/>
          <w:lang w:val="en-US"/>
        </w:rPr>
        <w:t xml:space="preserve">in </w:t>
      </w:r>
      <w:r w:rsidRPr="004153BD">
        <w:rPr>
          <w:bCs/>
          <w:iCs/>
          <w:color w:val="808080"/>
          <w:lang w:val="en-US"/>
        </w:rPr>
        <w:t xml:space="preserve">ZINN, G. A., and COULTER, D. M., </w:t>
      </w:r>
      <w:r w:rsidRPr="00A31E6D">
        <w:rPr>
          <w:bCs/>
          <w:i/>
          <w:iCs/>
          <w:color w:val="808080"/>
          <w:lang w:val="en-US"/>
        </w:rPr>
        <w:t>Spiritual formation and mystical symbolism. A Selection of Works of Hugh and Richard of St Victor, and of Thomas Gallus</w:t>
      </w:r>
      <w:r w:rsidRPr="004153BD">
        <w:rPr>
          <w:bCs/>
          <w:iCs/>
          <w:color w:val="808080"/>
          <w:lang w:val="en-US"/>
        </w:rPr>
        <w:t xml:space="preserve">. </w:t>
      </w:r>
      <w:r w:rsidRPr="00BF2F68">
        <w:rPr>
          <w:bCs/>
          <w:iCs/>
          <w:color w:val="808080"/>
          <w:lang w:val="en-US"/>
        </w:rPr>
        <w:t xml:space="preserve">Victorine </w:t>
      </w:r>
      <w:r w:rsidRPr="004153BD">
        <w:rPr>
          <w:bCs/>
          <w:iCs/>
          <w:color w:val="808080"/>
          <w:lang w:val="en-US"/>
        </w:rPr>
        <w:t>texts in translation</w:t>
      </w:r>
      <w:r w:rsidRPr="00BF2F68">
        <w:rPr>
          <w:bCs/>
          <w:iCs/>
          <w:color w:val="808080"/>
          <w:lang w:val="en-US"/>
        </w:rPr>
        <w:t xml:space="preserve">, </w:t>
      </w:r>
      <w:r>
        <w:rPr>
          <w:bCs/>
          <w:iCs/>
          <w:color w:val="808080"/>
          <w:lang w:val="en-US"/>
        </w:rPr>
        <w:t>5. Turnholt, Brepols. 500 p. [no prelo]</w:t>
      </w:r>
    </w:p>
    <w:p w:rsidR="00FB710A" w:rsidRPr="005722F9" w:rsidRDefault="00AA4FB5" w:rsidP="002802EC">
      <w:pPr>
        <w:pStyle w:val="Ttulo5"/>
        <w:keepNext/>
        <w:spacing w:before="0"/>
        <w:rPr>
          <w:color w:val="FF0000"/>
          <w:lang w:val="en-US"/>
        </w:rPr>
      </w:pPr>
      <w:r>
        <w:rPr>
          <w:color w:val="FF0000"/>
          <w:lang w:val="en-US"/>
        </w:rPr>
        <w:lastRenderedPageBreak/>
        <w:t>Comentadores</w:t>
      </w:r>
    </w:p>
    <w:p w:rsidR="00FB710A" w:rsidRPr="00F61AE9" w:rsidRDefault="00FB710A" w:rsidP="002802EC">
      <w:pPr>
        <w:pStyle w:val="PargrafoparaBibl"/>
        <w:widowControl/>
        <w:rPr>
          <w:color w:val="808080"/>
          <w:lang w:val="en-US"/>
        </w:rPr>
      </w:pPr>
      <w:r w:rsidRPr="00F61AE9">
        <w:rPr>
          <w:color w:val="808080"/>
          <w:lang w:val="en-US"/>
        </w:rPr>
        <w:t xml:space="preserve">CHASE, S., </w:t>
      </w:r>
      <w:r w:rsidRPr="00F61AE9">
        <w:rPr>
          <w:i/>
          <w:color w:val="808080"/>
          <w:lang w:val="en-US"/>
        </w:rPr>
        <w:t>Angelic spirituality: medieval perspectives on the ways of angels</w:t>
      </w:r>
      <w:r w:rsidRPr="00F61AE9">
        <w:rPr>
          <w:color w:val="808080"/>
          <w:lang w:val="en-US"/>
        </w:rPr>
        <w:t>. The classics of Western spirituality. New York, Paulist, 2002.</w:t>
      </w:r>
      <w:r w:rsidRPr="00F61AE9">
        <w:rPr>
          <w:iCs/>
          <w:color w:val="808080"/>
          <w:lang w:val="en-US"/>
        </w:rPr>
        <w:t xml:space="preserve"> </w:t>
      </w:r>
      <w:r w:rsidRPr="00F61AE9">
        <w:rPr>
          <w:color w:val="808080"/>
          <w:lang w:val="en-US"/>
        </w:rPr>
        <w:t>375 p.</w:t>
      </w:r>
    </w:p>
    <w:p w:rsidR="0091482C" w:rsidRDefault="0091482C" w:rsidP="002802EC">
      <w:pPr>
        <w:pStyle w:val="PargrafoparaBibl"/>
        <w:widowControl/>
      </w:pPr>
      <w:r w:rsidRPr="00F61AE9">
        <w:rPr>
          <w:lang w:val="en-US"/>
        </w:rPr>
        <w:t xml:space="preserve">CHÂTILLON, J., </w:t>
      </w:r>
      <w:r w:rsidRPr="00F61AE9">
        <w:rPr>
          <w:i/>
          <w:iCs/>
          <w:lang w:val="en-US"/>
        </w:rPr>
        <w:t xml:space="preserve">Le mouvement canonial au Moyen Âge. </w:t>
      </w:r>
      <w:r w:rsidRPr="00F61AE9">
        <w:rPr>
          <w:i/>
          <w:iCs/>
        </w:rPr>
        <w:t>Réforme de l’église, spiritualité et culture</w:t>
      </w:r>
      <w:r w:rsidRPr="00F61AE9">
        <w:t xml:space="preserve">. </w:t>
      </w:r>
      <w:r w:rsidRPr="00376FA6">
        <w:t>Études réunies par P</w:t>
      </w:r>
      <w:r>
        <w:t>.</w:t>
      </w:r>
      <w:r w:rsidRPr="00376FA6">
        <w:t xml:space="preserve"> Sicard.</w:t>
      </w:r>
      <w:r>
        <w:t xml:space="preserve"> </w:t>
      </w:r>
      <w:r w:rsidRPr="00D258EA">
        <w:t>Bibliotheca victorina, 3</w:t>
      </w:r>
      <w:r>
        <w:t>. Turnholt, Brepols, 1992</w:t>
      </w:r>
      <w:r w:rsidRPr="00D258EA">
        <w:t xml:space="preserve">. </w:t>
      </w:r>
      <w:r>
        <w:t>VII+</w:t>
      </w:r>
      <w:r w:rsidRPr="00D258EA">
        <w:t>488 p. [UFSCar]</w:t>
      </w:r>
      <w:r w:rsidRPr="00D258EA">
        <w:rPr>
          <w:b/>
          <w:bCs/>
          <w:color w:val="808080"/>
        </w:rPr>
        <w:t xml:space="preserve"> </w:t>
      </w:r>
      <w:r w:rsidRPr="00D258EA">
        <w:rPr>
          <w:noProof/>
        </w:rPr>
        <w:t xml:space="preserve">[UNICAMP] </w:t>
      </w:r>
      <w:r>
        <w:t>[USP]</w:t>
      </w:r>
    </w:p>
    <w:p w:rsidR="00FB710A" w:rsidRPr="00F61AE9" w:rsidRDefault="00FB710A" w:rsidP="002802EC">
      <w:pPr>
        <w:pStyle w:val="PargrafoparaBibl"/>
        <w:widowControl/>
        <w:rPr>
          <w:lang w:val="en-US"/>
        </w:rPr>
      </w:pPr>
      <w:r w:rsidRPr="00F61AE9">
        <w:rPr>
          <w:lang w:val="en-US"/>
        </w:rPr>
        <w:t xml:space="preserve">LAWELL, D., “Ne de ineffabili penitus taceamus: Aspects of the specialized vocabulary of the writings of Thomas Gallus”, Berkeley, </w:t>
      </w:r>
      <w:r w:rsidRPr="00F61AE9">
        <w:rPr>
          <w:i/>
          <w:lang w:val="en-US"/>
        </w:rPr>
        <w:t>Viator</w:t>
      </w:r>
      <w:r w:rsidRPr="00F61AE9">
        <w:rPr>
          <w:lang w:val="en-US"/>
        </w:rPr>
        <w:t>, 2009, XL,1, pp. 151-184. [UNICAMP]</w:t>
      </w:r>
    </w:p>
    <w:p w:rsidR="00FB710A" w:rsidRPr="00D258EA" w:rsidRDefault="00FB710A" w:rsidP="002802EC">
      <w:pPr>
        <w:pStyle w:val="PargrafoparaBibl"/>
        <w:widowControl/>
      </w:pPr>
      <w:r w:rsidRPr="00F61AE9">
        <w:rPr>
          <w:lang w:val="en-US"/>
        </w:rPr>
        <w:t>LAWELL, D., “</w:t>
      </w:r>
      <w:r w:rsidRPr="00F61AE9">
        <w:rPr>
          <w:lang w:val="en"/>
        </w:rPr>
        <w:t xml:space="preserve">Thomas Gallus’s method as Dionysian commentator: a study of the </w:t>
      </w:r>
      <w:r w:rsidRPr="00F61AE9">
        <w:rPr>
          <w:i/>
          <w:iCs/>
          <w:lang w:val="en"/>
        </w:rPr>
        <w:t>Glose super Angelica Ierarchia</w:t>
      </w:r>
      <w:r w:rsidRPr="00F61AE9">
        <w:rPr>
          <w:lang w:val="en"/>
        </w:rPr>
        <w:t xml:space="preserve"> (1224), with some considerations on the </w:t>
      </w:r>
      <w:r w:rsidRPr="00F61AE9">
        <w:rPr>
          <w:i/>
          <w:iCs/>
          <w:lang w:val="en"/>
        </w:rPr>
        <w:t>Expositio librorum beati Dionysii</w:t>
      </w:r>
      <w:r w:rsidRPr="00F61AE9">
        <w:rPr>
          <w:lang w:val="en"/>
        </w:rPr>
        <w:t xml:space="preserve">”, </w:t>
      </w:r>
      <w:r w:rsidRPr="00F61AE9">
        <w:rPr>
          <w:i/>
          <w:lang w:val="en-US"/>
        </w:rPr>
        <w:t>Archives d’histoire doctrinale et littéraire du moyen Âge</w:t>
      </w:r>
      <w:r w:rsidRPr="00F61AE9">
        <w:rPr>
          <w:lang w:val="en-US"/>
        </w:rPr>
        <w:t xml:space="preserve">, Paris, </w:t>
      </w:r>
      <w:r w:rsidRPr="00F61AE9">
        <w:rPr>
          <w:lang w:val="en"/>
        </w:rPr>
        <w:t xml:space="preserve">2009, LXXVI, pp. 89-117. </w:t>
      </w:r>
      <w:r w:rsidRPr="00D258EA">
        <w:rPr>
          <w:szCs w:val="16"/>
        </w:rPr>
        <w:t>[USP]</w:t>
      </w:r>
    </w:p>
    <w:p w:rsidR="003E2B02" w:rsidRPr="003E2B02" w:rsidRDefault="003E2B02" w:rsidP="002802EC">
      <w:pPr>
        <w:pStyle w:val="PargrafoparaBibl"/>
        <w:widowControl/>
        <w:rPr>
          <w:bCs/>
          <w:iCs/>
          <w:lang w:val="en-US"/>
        </w:rPr>
      </w:pPr>
      <w:r w:rsidRPr="003E2B02">
        <w:rPr>
          <w:bCs/>
          <w:iCs/>
        </w:rPr>
        <w:t xml:space="preserve">POIREL, D., éd., </w:t>
      </w:r>
      <w:r w:rsidRPr="003E2B02">
        <w:rPr>
          <w:bCs/>
          <w:i/>
          <w:iCs/>
        </w:rPr>
        <w:t xml:space="preserve">L’école de Saint-Victor de Paris. </w:t>
      </w:r>
      <w:r w:rsidRPr="003E2B02">
        <w:rPr>
          <w:bCs/>
          <w:i/>
          <w:iCs/>
          <w:lang w:val="en-US"/>
        </w:rPr>
        <w:t>Influence et rayonnement du Moyen Âge à l’Epoque moderne</w:t>
      </w:r>
      <w:r w:rsidRPr="003E2B02">
        <w:rPr>
          <w:bCs/>
          <w:iCs/>
          <w:lang w:val="en-US"/>
        </w:rPr>
        <w:t>. Bibliotheca victorina, 22. Turnholt, Brepols</w:t>
      </w:r>
      <w:r w:rsidR="00DD18E0">
        <w:rPr>
          <w:bCs/>
          <w:iCs/>
          <w:lang w:val="en-US"/>
        </w:rPr>
        <w:t>, 2010. 719 p.+ 1 CD. [USP]</w:t>
      </w:r>
    </w:p>
    <w:p w:rsidR="00FB710A" w:rsidRPr="00A00F34" w:rsidRDefault="00FB710A" w:rsidP="002802EC">
      <w:pPr>
        <w:pStyle w:val="PargrafoparaBibl"/>
        <w:widowControl/>
        <w:rPr>
          <w:szCs w:val="12"/>
          <w:lang w:val="fr-FR"/>
        </w:rPr>
      </w:pPr>
      <w:r w:rsidRPr="002533BA">
        <w:rPr>
          <w:szCs w:val="16"/>
          <w:lang w:val="fr-FR"/>
        </w:rPr>
        <w:t xml:space="preserve">RUELLO, F., </w:t>
      </w:r>
      <w:r w:rsidRPr="002533BA">
        <w:rPr>
          <w:i/>
          <w:iCs/>
          <w:szCs w:val="16"/>
          <w:lang w:val="fr-FR"/>
        </w:rPr>
        <w:t>Les “noms divins” et leurs “raisons” selon saint Albert le Grand, commentateur du “de divinis nominibus”.</w:t>
      </w:r>
      <w:r w:rsidRPr="002533BA">
        <w:rPr>
          <w:szCs w:val="16"/>
          <w:lang w:val="fr-FR"/>
        </w:rPr>
        <w:t xml:space="preserve"> </w:t>
      </w:r>
      <w:r w:rsidRPr="00A00F34">
        <w:rPr>
          <w:szCs w:val="16"/>
          <w:lang w:val="fr-FR"/>
        </w:rPr>
        <w:t xml:space="preserve">Bibliothèque thomiste, 35. Paris, Vrin, 1963. 244 p. </w:t>
      </w:r>
      <w:r w:rsidRPr="00A00F34">
        <w:rPr>
          <w:lang w:val="fr-FR"/>
        </w:rPr>
        <w:t>[USP]</w:t>
      </w:r>
    </w:p>
    <w:p w:rsidR="00FB710A" w:rsidRDefault="00FB710A" w:rsidP="002802EC">
      <w:pPr>
        <w:pStyle w:val="PargrafoparaBibl"/>
        <w:widowControl/>
        <w:rPr>
          <w:szCs w:val="16"/>
        </w:rPr>
      </w:pPr>
      <w:r w:rsidRPr="00A00F34">
        <w:rPr>
          <w:lang w:val="fr-FR"/>
        </w:rPr>
        <w:t xml:space="preserve">THÉRY, G., “Thomas Gallus: Aperçu biographique”, </w:t>
      </w:r>
      <w:r w:rsidRPr="00A00F34">
        <w:rPr>
          <w:i/>
          <w:lang w:val="fr-FR"/>
        </w:rPr>
        <w:t>Archives d’histoire doctrinale et littéraire du moyen Âge</w:t>
      </w:r>
      <w:r w:rsidRPr="00A00F34">
        <w:rPr>
          <w:lang w:val="fr-FR"/>
        </w:rPr>
        <w:t>, Paris, 1939, XII, pp. 141-208.</w:t>
      </w:r>
      <w:r w:rsidRPr="00A00F34">
        <w:rPr>
          <w:szCs w:val="16"/>
          <w:lang w:val="fr-FR"/>
        </w:rPr>
        <w:t xml:space="preserve"> </w:t>
      </w:r>
      <w:r w:rsidRPr="00F61AE9">
        <w:rPr>
          <w:szCs w:val="16"/>
        </w:rPr>
        <w:t>[USP]</w:t>
      </w:r>
    </w:p>
    <w:p w:rsidR="00087F4D" w:rsidRPr="00F61AE9" w:rsidRDefault="00087F4D" w:rsidP="002802EC">
      <w:pPr>
        <w:pStyle w:val="PargrafoparaBibl"/>
        <w:widowControl/>
        <w:rPr>
          <w:szCs w:val="16"/>
        </w:rPr>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ulrico de strasburg</w:t>
      </w:r>
      <w:r w:rsidR="00595533">
        <w:rPr>
          <w:color w:val="FF0000"/>
        </w:rPr>
        <w:t>o</w:t>
      </w:r>
      <w:r w:rsidRPr="00F61AE9">
        <w:rPr>
          <w:color w:val="FF0000"/>
        </w:rPr>
        <w:t>, ca. 1220-ca. 1270</w:t>
      </w:r>
    </w:p>
    <w:p w:rsidR="00857C20" w:rsidRPr="00FC3312" w:rsidRDefault="00857C20" w:rsidP="002802EC">
      <w:pPr>
        <w:pStyle w:val="Ttulo5"/>
        <w:keepNext/>
        <w:spacing w:before="0"/>
        <w:rPr>
          <w:color w:val="FF0000"/>
          <w:lang w:val="es-ES_tradnl"/>
        </w:rPr>
      </w:pPr>
      <w:r w:rsidRPr="00FC3312">
        <w:rPr>
          <w:color w:val="FF0000"/>
          <w:lang w:val="es-ES_tradnl"/>
        </w:rPr>
        <w:t xml:space="preserve">Corpus </w:t>
      </w:r>
      <w:r w:rsidR="00E55DE6" w:rsidRPr="00FC3312">
        <w:rPr>
          <w:color w:val="FF0000"/>
          <w:lang w:val="es-ES_tradnl"/>
        </w:rPr>
        <w:t xml:space="preserve">philosophorum </w:t>
      </w:r>
      <w:r w:rsidRPr="00FC3312">
        <w:rPr>
          <w:color w:val="FF0000"/>
          <w:lang w:val="es-ES_tradnl"/>
        </w:rPr>
        <w:t>Teutonicorum</w:t>
      </w:r>
    </w:p>
    <w:p w:rsidR="00FB710A" w:rsidRPr="00AF2647" w:rsidRDefault="00FB710A" w:rsidP="002802EC">
      <w:pPr>
        <w:pStyle w:val="PargrafoparaBibl"/>
        <w:widowControl/>
        <w:rPr>
          <w:lang w:val="en-US"/>
        </w:rPr>
      </w:pPr>
      <w:r w:rsidRPr="0032252B">
        <w:t xml:space="preserve">ULRICH VON STRASSBURG, </w:t>
      </w:r>
      <w:r w:rsidRPr="0032252B">
        <w:rPr>
          <w:i/>
          <w:iCs/>
        </w:rPr>
        <w:t xml:space="preserve">De summo bono, lib. </w:t>
      </w:r>
      <w:r w:rsidRPr="00AF2647">
        <w:rPr>
          <w:i/>
          <w:iCs/>
          <w:lang w:val="en-US"/>
        </w:rPr>
        <w:t>I</w:t>
      </w:r>
      <w:r w:rsidRPr="00AF2647">
        <w:rPr>
          <w:lang w:val="en-US"/>
        </w:rPr>
        <w:t>. Hrsg. von B. Mojsisch. Mit einer Einleitung von A. de Libera und B. Mojsisch und einem Anhang zur Einleitung von R. Imbach.</w:t>
      </w:r>
      <w:r w:rsidRPr="00AF2647">
        <w:rPr>
          <w:sz w:val="18"/>
          <w:szCs w:val="18"/>
          <w:lang w:val="en-US"/>
        </w:rPr>
        <w:t xml:space="preserve"> </w:t>
      </w:r>
      <w:r w:rsidRPr="00AF2647">
        <w:rPr>
          <w:bCs/>
          <w:lang w:val="en-US"/>
        </w:rPr>
        <w:t>CPTMA</w:t>
      </w:r>
      <w:r w:rsidRPr="00AF2647">
        <w:rPr>
          <w:lang w:val="en-US"/>
        </w:rPr>
        <w:t>, I,</w:t>
      </w:r>
      <w:r w:rsidR="00D90910" w:rsidRPr="00AF2647">
        <w:rPr>
          <w:lang w:val="en-US"/>
        </w:rPr>
        <w:t xml:space="preserve"> </w:t>
      </w:r>
      <w:r w:rsidRPr="00AF2647">
        <w:rPr>
          <w:lang w:val="en-US"/>
        </w:rPr>
        <w:t xml:space="preserve">1. Hamburg, Meiner, 1989. LXIX+77 S. [UFSCar] </w:t>
      </w:r>
      <w:r w:rsidR="00D90910" w:rsidRPr="00AF2647">
        <w:rPr>
          <w:bCs/>
          <w:lang w:val="en-US"/>
        </w:rPr>
        <w:t>[USP]</w:t>
      </w:r>
    </w:p>
    <w:p w:rsidR="00FB710A" w:rsidRPr="008B3618" w:rsidRDefault="00FB710A" w:rsidP="002802EC">
      <w:pPr>
        <w:pStyle w:val="PargrafoparaBibl"/>
        <w:widowControl/>
        <w:rPr>
          <w:bCs/>
          <w:lang w:val="en-US"/>
        </w:rPr>
      </w:pPr>
      <w:r w:rsidRPr="00AF2647">
        <w:rPr>
          <w:lang w:val="en-US"/>
        </w:rPr>
        <w:t xml:space="preserve">ULRICH VON STRASSBURG, </w:t>
      </w:r>
      <w:r w:rsidRPr="00AF2647">
        <w:rPr>
          <w:i/>
          <w:iCs/>
          <w:lang w:val="en-US"/>
        </w:rPr>
        <w:t>De summo bono, lib. II, tract. 1-4</w:t>
      </w:r>
      <w:r w:rsidRPr="00AF2647">
        <w:rPr>
          <w:lang w:val="en-US"/>
        </w:rPr>
        <w:t xml:space="preserve">. Hrsg. von A. de Libera. </w:t>
      </w:r>
      <w:r w:rsidRPr="00F61AE9">
        <w:rPr>
          <w:lang w:val="en-US"/>
        </w:rPr>
        <w:t xml:space="preserve">Mit einer philologischen Vorbemerkung zur Edition “Ulrich von Strassburg, De summo bono” von K. Flasch und L. Sturlese und einem Vorwort von A. de Libera. </w:t>
      </w:r>
      <w:r w:rsidRPr="008B3618">
        <w:rPr>
          <w:bCs/>
          <w:lang w:val="en-US"/>
        </w:rPr>
        <w:t>CPTMA</w:t>
      </w:r>
      <w:r w:rsidRPr="008B3618">
        <w:rPr>
          <w:lang w:val="en-US"/>
        </w:rPr>
        <w:t>, I,</w:t>
      </w:r>
      <w:r w:rsidR="00D90910" w:rsidRPr="008B3618">
        <w:rPr>
          <w:lang w:val="en-US"/>
        </w:rPr>
        <w:t xml:space="preserve"> </w:t>
      </w:r>
      <w:r w:rsidRPr="008B3618">
        <w:rPr>
          <w:lang w:val="en-US"/>
        </w:rPr>
        <w:t>2</w:t>
      </w:r>
      <w:r w:rsidR="007C6A0D">
        <w:rPr>
          <w:lang w:val="en-US"/>
        </w:rPr>
        <w:t xml:space="preserve"> </w:t>
      </w:r>
      <w:r w:rsidRPr="008B3618">
        <w:rPr>
          <w:lang w:val="en-US"/>
        </w:rPr>
        <w:t>(1). Hamburg, Meiner, 1987. XLIII+162 S</w:t>
      </w:r>
      <w:r w:rsidRPr="008B3618">
        <w:rPr>
          <w:bCs/>
          <w:lang w:val="en-US"/>
        </w:rPr>
        <w:t xml:space="preserve">. </w:t>
      </w:r>
      <w:r w:rsidRPr="008B3618">
        <w:rPr>
          <w:lang w:val="en-US"/>
        </w:rPr>
        <w:t xml:space="preserve">[UFSCar] </w:t>
      </w:r>
      <w:r w:rsidR="00D90910" w:rsidRPr="008B3618">
        <w:rPr>
          <w:bCs/>
          <w:lang w:val="en-US"/>
        </w:rPr>
        <w:t>[USP]</w:t>
      </w:r>
    </w:p>
    <w:p w:rsidR="00FB710A" w:rsidRPr="008B3618" w:rsidRDefault="00FB710A" w:rsidP="002802EC">
      <w:pPr>
        <w:pStyle w:val="PargrafoparaBibl"/>
        <w:widowControl/>
        <w:rPr>
          <w:bCs/>
          <w:lang w:val="en-US"/>
        </w:rPr>
      </w:pPr>
      <w:r w:rsidRPr="008B3618">
        <w:rPr>
          <w:lang w:val="en-US"/>
        </w:rPr>
        <w:t xml:space="preserve">ULRICH VON STRASSBURG, </w:t>
      </w:r>
      <w:r w:rsidRPr="008B3618">
        <w:rPr>
          <w:i/>
          <w:iCs/>
          <w:lang w:val="en-US"/>
        </w:rPr>
        <w:t xml:space="preserve">De summo bono, lib. </w:t>
      </w:r>
      <w:r w:rsidRPr="00F61AE9">
        <w:rPr>
          <w:i/>
          <w:iCs/>
          <w:lang w:val="en-US"/>
        </w:rPr>
        <w:t>II, tract. 5-6</w:t>
      </w:r>
      <w:r w:rsidRPr="00F61AE9">
        <w:rPr>
          <w:lang w:val="en-US"/>
        </w:rPr>
        <w:t xml:space="preserve">. Hrsg. von A. Beccarisi. </w:t>
      </w:r>
      <w:r w:rsidRPr="008B3618">
        <w:rPr>
          <w:bCs/>
          <w:lang w:val="en-US"/>
        </w:rPr>
        <w:t>CPTMA</w:t>
      </w:r>
      <w:r w:rsidRPr="008B3618">
        <w:rPr>
          <w:lang w:val="en-US"/>
        </w:rPr>
        <w:t>, I,</w:t>
      </w:r>
      <w:r w:rsidR="00D90910" w:rsidRPr="008B3618">
        <w:rPr>
          <w:lang w:val="en-US"/>
        </w:rPr>
        <w:t xml:space="preserve"> </w:t>
      </w:r>
      <w:r w:rsidRPr="008B3618">
        <w:rPr>
          <w:lang w:val="en-US"/>
        </w:rPr>
        <w:t>2</w:t>
      </w:r>
      <w:r w:rsidR="007C6A0D">
        <w:rPr>
          <w:lang w:val="en-US"/>
        </w:rPr>
        <w:t xml:space="preserve"> </w:t>
      </w:r>
      <w:r w:rsidRPr="008B3618">
        <w:rPr>
          <w:lang w:val="en-US"/>
        </w:rPr>
        <w:t xml:space="preserve">(2). </w:t>
      </w:r>
      <w:r w:rsidRPr="008B3618">
        <w:rPr>
          <w:bCs/>
          <w:lang w:val="en-US"/>
        </w:rPr>
        <w:t xml:space="preserve">Hamburg, Meiner, 2007. XXXII+286 S. </w:t>
      </w:r>
      <w:r w:rsidRPr="008B3618">
        <w:rPr>
          <w:lang w:val="en-US"/>
        </w:rPr>
        <w:t xml:space="preserve">[UFSCar] </w:t>
      </w:r>
      <w:r w:rsidR="00FA591E">
        <w:rPr>
          <w:bCs/>
          <w:lang w:val="en-US"/>
        </w:rPr>
        <w:t>[USP]</w:t>
      </w:r>
    </w:p>
    <w:p w:rsidR="00FB710A" w:rsidRPr="008B3618" w:rsidRDefault="00FB710A" w:rsidP="002802EC">
      <w:pPr>
        <w:pStyle w:val="PargrafoparaBibl"/>
        <w:widowControl/>
        <w:rPr>
          <w:lang w:val="en-US"/>
        </w:rPr>
      </w:pPr>
      <w:r w:rsidRPr="008B3618">
        <w:rPr>
          <w:lang w:val="en-US"/>
        </w:rPr>
        <w:t xml:space="preserve">ULRICH VON STRASSBURG, </w:t>
      </w:r>
      <w:r w:rsidRPr="008B3618">
        <w:rPr>
          <w:i/>
          <w:iCs/>
          <w:lang w:val="en-US"/>
        </w:rPr>
        <w:t xml:space="preserve">De summo bono, lib. </w:t>
      </w:r>
      <w:r w:rsidRPr="00F61AE9">
        <w:rPr>
          <w:i/>
          <w:iCs/>
          <w:lang w:val="en-US"/>
        </w:rPr>
        <w:t>III, tract. 1-3</w:t>
      </w:r>
      <w:r w:rsidR="00E9192C">
        <w:rPr>
          <w:lang w:val="en-US"/>
        </w:rPr>
        <w:t>. Hrsg. von S.</w:t>
      </w:r>
      <w:r w:rsidRPr="00F61AE9">
        <w:rPr>
          <w:lang w:val="en-US"/>
        </w:rPr>
        <w:t xml:space="preserve"> Tuzzo. Mit einer philologischen Vorbemerkung zur Edition Ulrichs von Strassburg, “De summo bono”, von L. Sturlese. </w:t>
      </w:r>
      <w:r w:rsidRPr="008B3618">
        <w:rPr>
          <w:bCs/>
          <w:lang w:val="en-US"/>
        </w:rPr>
        <w:t>CPTMA</w:t>
      </w:r>
      <w:r w:rsidRPr="008B3618">
        <w:rPr>
          <w:lang w:val="en-US"/>
        </w:rPr>
        <w:t>, I,</w:t>
      </w:r>
      <w:r w:rsidR="00D90910" w:rsidRPr="008B3618">
        <w:rPr>
          <w:lang w:val="en-US"/>
        </w:rPr>
        <w:t xml:space="preserve"> </w:t>
      </w:r>
      <w:r w:rsidRPr="008B3618">
        <w:rPr>
          <w:lang w:val="en-US"/>
        </w:rPr>
        <w:t>3</w:t>
      </w:r>
      <w:r w:rsidR="007C6A0D">
        <w:rPr>
          <w:lang w:val="en-US"/>
        </w:rPr>
        <w:t xml:space="preserve"> </w:t>
      </w:r>
      <w:r w:rsidRPr="008B3618">
        <w:rPr>
          <w:lang w:val="en-US"/>
        </w:rPr>
        <w:t xml:space="preserve">(1). Hamburg, Meiner, 2004. XVII, 120 S. [UFSCar] </w:t>
      </w:r>
      <w:r w:rsidR="00DD25D0">
        <w:rPr>
          <w:bCs/>
          <w:lang w:val="en-US"/>
        </w:rPr>
        <w:t>[USP]</w:t>
      </w:r>
    </w:p>
    <w:p w:rsidR="00FB710A" w:rsidRPr="008B3618" w:rsidRDefault="00FB710A" w:rsidP="002802EC">
      <w:pPr>
        <w:pStyle w:val="PargrafoparaBibl"/>
        <w:widowControl/>
        <w:rPr>
          <w:lang w:val="en-US"/>
        </w:rPr>
      </w:pPr>
      <w:r w:rsidRPr="008B3618">
        <w:rPr>
          <w:lang w:val="en-US"/>
        </w:rPr>
        <w:t xml:space="preserve">ULRICH VON STRASSBURG, </w:t>
      </w:r>
      <w:r w:rsidRPr="008B3618">
        <w:rPr>
          <w:i/>
          <w:iCs/>
          <w:lang w:val="en-US"/>
        </w:rPr>
        <w:t xml:space="preserve">De summo bono, lib. </w:t>
      </w:r>
      <w:r w:rsidRPr="00F61AE9">
        <w:rPr>
          <w:i/>
          <w:iCs/>
          <w:lang w:val="en-US"/>
        </w:rPr>
        <w:t>III, tract. 4-5</w:t>
      </w:r>
      <w:r w:rsidRPr="00F61AE9">
        <w:rPr>
          <w:lang w:val="en-US"/>
        </w:rPr>
        <w:t xml:space="preserve">. Hrsg. von S. Tuzzo. </w:t>
      </w:r>
      <w:r w:rsidRPr="008B3618">
        <w:rPr>
          <w:bCs/>
          <w:lang w:val="en-US"/>
        </w:rPr>
        <w:t>CPTMA</w:t>
      </w:r>
      <w:r w:rsidRPr="008B3618">
        <w:rPr>
          <w:lang w:val="en-US"/>
        </w:rPr>
        <w:t>, I,3</w:t>
      </w:r>
      <w:r w:rsidR="007C6A0D">
        <w:rPr>
          <w:lang w:val="en-US"/>
        </w:rPr>
        <w:t xml:space="preserve"> </w:t>
      </w:r>
      <w:r w:rsidRPr="008B3618">
        <w:rPr>
          <w:lang w:val="en-US"/>
        </w:rPr>
        <w:t xml:space="preserve">(2). Hamburg, Meiner, 2007. XVIII, 130 S. [UFSCar] </w:t>
      </w:r>
      <w:r w:rsidR="00DD25D0">
        <w:rPr>
          <w:bCs/>
          <w:lang w:val="en-US"/>
        </w:rPr>
        <w:t>[USP]</w:t>
      </w:r>
    </w:p>
    <w:p w:rsidR="00FB710A" w:rsidRPr="008B3618" w:rsidRDefault="00FB710A" w:rsidP="002802EC">
      <w:pPr>
        <w:pStyle w:val="PargrafoparaBibl"/>
        <w:widowControl/>
        <w:rPr>
          <w:lang w:val="en-US"/>
        </w:rPr>
      </w:pPr>
      <w:r w:rsidRPr="008B3618">
        <w:rPr>
          <w:lang w:val="en-US"/>
        </w:rPr>
        <w:t xml:space="preserve">ULRICH VON STRASSBURG, </w:t>
      </w:r>
      <w:r w:rsidRPr="008B3618">
        <w:rPr>
          <w:i/>
          <w:iCs/>
          <w:lang w:val="en-US"/>
        </w:rPr>
        <w:t xml:space="preserve">De summo bono, lib. </w:t>
      </w:r>
      <w:r w:rsidRPr="00F61AE9">
        <w:rPr>
          <w:i/>
          <w:iCs/>
          <w:lang w:val="en-US"/>
        </w:rPr>
        <w:t>IV, tract. 1-2,</w:t>
      </w:r>
      <w:r w:rsidR="00D90910">
        <w:rPr>
          <w:i/>
          <w:iCs/>
          <w:lang w:val="en-US"/>
        </w:rPr>
        <w:t xml:space="preserve"> </w:t>
      </w:r>
      <w:r w:rsidRPr="00F61AE9">
        <w:rPr>
          <w:i/>
          <w:iCs/>
          <w:lang w:val="en-US"/>
        </w:rPr>
        <w:t>7</w:t>
      </w:r>
      <w:r w:rsidRPr="00F61AE9">
        <w:rPr>
          <w:lang w:val="en-US"/>
        </w:rPr>
        <w:t xml:space="preserve">. Hrsg. von S. Pieperhoff. </w:t>
      </w:r>
      <w:r w:rsidRPr="008B3618">
        <w:rPr>
          <w:bCs/>
          <w:lang w:val="en-US"/>
        </w:rPr>
        <w:t>CPTMA</w:t>
      </w:r>
      <w:r w:rsidRPr="008B3618">
        <w:rPr>
          <w:lang w:val="en-US"/>
        </w:rPr>
        <w:t>, I,</w:t>
      </w:r>
      <w:r w:rsidR="00D90910" w:rsidRPr="008B3618">
        <w:rPr>
          <w:lang w:val="en-US"/>
        </w:rPr>
        <w:t xml:space="preserve"> </w:t>
      </w:r>
      <w:r w:rsidRPr="008B3618">
        <w:rPr>
          <w:lang w:val="en-US"/>
        </w:rPr>
        <w:t>4</w:t>
      </w:r>
      <w:r w:rsidR="007C6A0D">
        <w:rPr>
          <w:lang w:val="en-US"/>
        </w:rPr>
        <w:t xml:space="preserve"> </w:t>
      </w:r>
      <w:r w:rsidRPr="008B3618">
        <w:rPr>
          <w:lang w:val="en-US"/>
        </w:rPr>
        <w:t xml:space="preserve">(1). Hamburg, Meiner, 1987. XXIV+150 S. [UFSCar] </w:t>
      </w:r>
      <w:r w:rsidR="00DD25D0">
        <w:rPr>
          <w:bCs/>
          <w:lang w:val="en-US"/>
        </w:rPr>
        <w:t>[USP]</w:t>
      </w:r>
    </w:p>
    <w:p w:rsidR="00FB710A" w:rsidRDefault="00FB710A" w:rsidP="002802EC">
      <w:pPr>
        <w:pStyle w:val="PargrafoparaBibl"/>
        <w:widowControl/>
        <w:rPr>
          <w:color w:val="808080"/>
          <w:lang w:val="en-US"/>
        </w:rPr>
      </w:pPr>
      <w:r w:rsidRPr="008B3618">
        <w:rPr>
          <w:color w:val="808080"/>
          <w:lang w:val="en-US"/>
        </w:rPr>
        <w:t xml:space="preserve">ULRICH VON STRASSBURG, </w:t>
      </w:r>
      <w:r w:rsidRPr="008B3618">
        <w:rPr>
          <w:i/>
          <w:iCs/>
          <w:color w:val="808080"/>
          <w:lang w:val="en-US"/>
        </w:rPr>
        <w:t xml:space="preserve">De summo bono, lib. </w:t>
      </w:r>
      <w:r w:rsidRPr="00F61AE9">
        <w:rPr>
          <w:i/>
          <w:iCs/>
          <w:color w:val="808080"/>
          <w:lang w:val="en-US"/>
        </w:rPr>
        <w:t>IV, tract. 2,</w:t>
      </w:r>
      <w:r w:rsidR="00D90910">
        <w:rPr>
          <w:i/>
          <w:iCs/>
          <w:color w:val="808080"/>
          <w:lang w:val="en-US"/>
        </w:rPr>
        <w:t xml:space="preserve"> </w:t>
      </w:r>
      <w:r w:rsidRPr="00F61AE9">
        <w:rPr>
          <w:i/>
          <w:iCs/>
          <w:color w:val="808080"/>
          <w:lang w:val="en-US"/>
        </w:rPr>
        <w:t>8-14.</w:t>
      </w:r>
      <w:r w:rsidRPr="00F61AE9">
        <w:rPr>
          <w:color w:val="808080"/>
          <w:lang w:val="en-US"/>
        </w:rPr>
        <w:t xml:space="preserve"> Hrsg. von A. Palazzo. CPTMA, I,</w:t>
      </w:r>
      <w:r w:rsidR="00D90910">
        <w:rPr>
          <w:color w:val="808080"/>
          <w:lang w:val="en-US"/>
        </w:rPr>
        <w:t xml:space="preserve"> </w:t>
      </w:r>
      <w:r w:rsidRPr="00F61AE9">
        <w:rPr>
          <w:color w:val="808080"/>
          <w:lang w:val="en-US"/>
        </w:rPr>
        <w:t>4</w:t>
      </w:r>
      <w:r w:rsidR="007C6A0D">
        <w:rPr>
          <w:color w:val="808080"/>
          <w:lang w:val="en-US"/>
        </w:rPr>
        <w:t xml:space="preserve"> </w:t>
      </w:r>
      <w:r w:rsidRPr="00F61AE9">
        <w:rPr>
          <w:color w:val="808080"/>
          <w:lang w:val="en-US"/>
        </w:rPr>
        <w:t>(2). Hamburg, Meiner</w:t>
      </w:r>
      <w:r w:rsidRPr="003230D5">
        <w:rPr>
          <w:color w:val="808080"/>
          <w:lang w:val="en-US"/>
        </w:rPr>
        <w:t xml:space="preserve">, </w:t>
      </w:r>
      <w:r>
        <w:rPr>
          <w:color w:val="808080"/>
          <w:lang w:val="en-US"/>
        </w:rPr>
        <w:t>2012.</w:t>
      </w:r>
      <w:r w:rsidRPr="00DA0414">
        <w:rPr>
          <w:color w:val="808080"/>
          <w:lang w:val="en-US"/>
        </w:rPr>
        <w:t xml:space="preserve"> XXIV+135 S.</w:t>
      </w:r>
    </w:p>
    <w:p w:rsidR="00FB710A" w:rsidRPr="008B3618" w:rsidRDefault="00FB710A" w:rsidP="002802EC">
      <w:pPr>
        <w:pStyle w:val="PargrafoparaBibl"/>
        <w:widowControl/>
        <w:rPr>
          <w:bCs/>
          <w:lang w:val="en-US"/>
        </w:rPr>
      </w:pPr>
      <w:r w:rsidRPr="00F61AE9">
        <w:rPr>
          <w:lang w:val="en-US"/>
        </w:rPr>
        <w:t xml:space="preserve">ULRICH VON STRASSBURG, </w:t>
      </w:r>
      <w:r w:rsidRPr="00F61AE9">
        <w:rPr>
          <w:i/>
          <w:iCs/>
          <w:lang w:val="en-US"/>
        </w:rPr>
        <w:t>De summo bono, lib. IV, tract. 2, 15-24.</w:t>
      </w:r>
      <w:r w:rsidRPr="00F61AE9">
        <w:rPr>
          <w:lang w:val="en-US"/>
        </w:rPr>
        <w:t xml:space="preserve"> Hrsg. von B. Mojsisch. </w:t>
      </w:r>
      <w:r w:rsidRPr="008B3618">
        <w:rPr>
          <w:bCs/>
          <w:lang w:val="en-US"/>
        </w:rPr>
        <w:t>CPTMA</w:t>
      </w:r>
      <w:r w:rsidRPr="008B3618">
        <w:rPr>
          <w:lang w:val="en-US"/>
        </w:rPr>
        <w:t>, I,</w:t>
      </w:r>
      <w:r w:rsidR="00D90910" w:rsidRPr="008B3618">
        <w:rPr>
          <w:lang w:val="en-US"/>
        </w:rPr>
        <w:t xml:space="preserve"> </w:t>
      </w:r>
      <w:r w:rsidRPr="008B3618">
        <w:rPr>
          <w:lang w:val="en-US"/>
        </w:rPr>
        <w:t>4</w:t>
      </w:r>
      <w:r w:rsidR="007C6A0D">
        <w:rPr>
          <w:lang w:val="en-US"/>
        </w:rPr>
        <w:t xml:space="preserve"> </w:t>
      </w:r>
      <w:r w:rsidRPr="008B3618">
        <w:rPr>
          <w:lang w:val="en-US"/>
        </w:rPr>
        <w:t xml:space="preserve">(3). Hamburg, Meiner, 2008. </w:t>
      </w:r>
      <w:r w:rsidR="00D90910" w:rsidRPr="008B3618">
        <w:rPr>
          <w:lang w:val="en-US"/>
        </w:rPr>
        <w:t>XLVIII+295 p.</w:t>
      </w:r>
      <w:r w:rsidRPr="008B3618">
        <w:rPr>
          <w:lang w:val="en-US"/>
        </w:rPr>
        <w:t xml:space="preserve"> [UFSCar] </w:t>
      </w:r>
      <w:r w:rsidR="00D90910" w:rsidRPr="008B3618">
        <w:rPr>
          <w:bCs/>
          <w:lang w:val="en-US"/>
        </w:rPr>
        <w:t>[USP]</w:t>
      </w:r>
    </w:p>
    <w:p w:rsidR="00FB710A" w:rsidRPr="008B3618" w:rsidRDefault="00FB710A" w:rsidP="002802EC">
      <w:pPr>
        <w:pStyle w:val="PargrafoparaBibl"/>
        <w:widowControl/>
        <w:rPr>
          <w:lang w:val="en-US"/>
        </w:rPr>
      </w:pPr>
      <w:r w:rsidRPr="008B3618">
        <w:rPr>
          <w:lang w:val="en-US"/>
        </w:rPr>
        <w:t xml:space="preserve">ULRICH VON STRASSBURG, </w:t>
      </w:r>
      <w:r w:rsidRPr="008B3618">
        <w:rPr>
          <w:i/>
          <w:iCs/>
          <w:lang w:val="en-US"/>
        </w:rPr>
        <w:t>De summo bono, lib. IV, tract. 3.</w:t>
      </w:r>
      <w:r w:rsidRPr="008B3618">
        <w:rPr>
          <w:lang w:val="en-US"/>
        </w:rPr>
        <w:t xml:space="preserve"> Hrsg. von A</w:t>
      </w:r>
      <w:r w:rsidR="00E9192C">
        <w:rPr>
          <w:lang w:val="en-US"/>
        </w:rPr>
        <w:t xml:space="preserve">. </w:t>
      </w:r>
      <w:r w:rsidRPr="008B3618">
        <w:rPr>
          <w:lang w:val="en-US"/>
        </w:rPr>
        <w:t xml:space="preserve">Palazzo. </w:t>
      </w:r>
      <w:r w:rsidRPr="008B3618">
        <w:rPr>
          <w:bCs/>
          <w:lang w:val="en-US"/>
        </w:rPr>
        <w:t>CPTMA</w:t>
      </w:r>
      <w:r w:rsidRPr="008B3618">
        <w:rPr>
          <w:lang w:val="en-US"/>
        </w:rPr>
        <w:t>, I,</w:t>
      </w:r>
      <w:r w:rsidR="00D90910" w:rsidRPr="008B3618">
        <w:rPr>
          <w:lang w:val="en-US"/>
        </w:rPr>
        <w:t xml:space="preserve"> </w:t>
      </w:r>
      <w:r w:rsidRPr="008B3618">
        <w:rPr>
          <w:lang w:val="en-US"/>
        </w:rPr>
        <w:t>4</w:t>
      </w:r>
      <w:r w:rsidR="007C6A0D">
        <w:rPr>
          <w:lang w:val="en-US"/>
        </w:rPr>
        <w:t xml:space="preserve"> </w:t>
      </w:r>
      <w:r w:rsidRPr="008B3618">
        <w:rPr>
          <w:lang w:val="en-US"/>
        </w:rPr>
        <w:t xml:space="preserve">(4). Hamburg, Meiner, 2005. XXXVII+295 S. [UFSCar] </w:t>
      </w:r>
      <w:r w:rsidR="00DD25D0">
        <w:rPr>
          <w:bCs/>
          <w:lang w:val="en-US"/>
        </w:rPr>
        <w:t>[USP]</w:t>
      </w:r>
    </w:p>
    <w:p w:rsidR="007C6A0D" w:rsidRPr="007C6A0D" w:rsidRDefault="007C6A0D" w:rsidP="002802EC">
      <w:pPr>
        <w:pStyle w:val="PargrafoparaBibl"/>
        <w:widowControl/>
        <w:rPr>
          <w:color w:val="999999"/>
        </w:rPr>
      </w:pPr>
      <w:r w:rsidRPr="0009102E">
        <w:rPr>
          <w:color w:val="999999"/>
          <w:lang w:val="en-US"/>
        </w:rPr>
        <w:t xml:space="preserve">ULRICH VON STRASSBURG, </w:t>
      </w:r>
      <w:r w:rsidRPr="0009102E">
        <w:rPr>
          <w:i/>
          <w:iCs/>
          <w:color w:val="999999"/>
          <w:lang w:val="en-US"/>
        </w:rPr>
        <w:t>De summo bono, lib. V</w:t>
      </w:r>
      <w:r w:rsidRPr="0009102E">
        <w:rPr>
          <w:color w:val="999999"/>
          <w:lang w:val="en-US"/>
        </w:rPr>
        <w:t xml:space="preserve">. </w:t>
      </w:r>
      <w:r w:rsidRPr="0009102E">
        <w:rPr>
          <w:color w:val="808080"/>
          <w:lang w:val="en-US"/>
        </w:rPr>
        <w:t xml:space="preserve">CPTMA, I, 5. Hamburg, Meiner. </w:t>
      </w:r>
      <w:r>
        <w:rPr>
          <w:color w:val="808080"/>
        </w:rPr>
        <w:t>[Não publicado]</w:t>
      </w:r>
    </w:p>
    <w:p w:rsidR="00FB710A" w:rsidRPr="002213DD" w:rsidRDefault="00FB710A" w:rsidP="002802EC">
      <w:pPr>
        <w:pStyle w:val="PargrafoparaBibl"/>
        <w:widowControl/>
        <w:rPr>
          <w:color w:val="808080"/>
          <w:lang w:val="en-US"/>
        </w:rPr>
      </w:pPr>
      <w:r w:rsidRPr="007C6A0D">
        <w:rPr>
          <w:color w:val="808080"/>
        </w:rPr>
        <w:t xml:space="preserve">ULRICH VON STRASSBURG, </w:t>
      </w:r>
      <w:r w:rsidRPr="007C6A0D">
        <w:rPr>
          <w:i/>
          <w:iCs/>
          <w:color w:val="808080"/>
        </w:rPr>
        <w:t>De summo bono, lib. VI, tractatus 1-3,6.</w:t>
      </w:r>
      <w:r w:rsidRPr="007C6A0D">
        <w:rPr>
          <w:color w:val="808080"/>
        </w:rPr>
        <w:t xml:space="preserve"> </w:t>
      </w:r>
      <w:r w:rsidRPr="0009102E">
        <w:rPr>
          <w:color w:val="808080"/>
          <w:lang w:val="en-US"/>
        </w:rPr>
        <w:t>Hr</w:t>
      </w:r>
      <w:r w:rsidRPr="0009102E">
        <w:rPr>
          <w:bCs/>
          <w:color w:val="808080"/>
          <w:lang w:val="en-US"/>
        </w:rPr>
        <w:t xml:space="preserve">sg. von S. Tuzzo. </w:t>
      </w:r>
      <w:r w:rsidR="00E55DE6" w:rsidRPr="0009102E">
        <w:rPr>
          <w:color w:val="808080"/>
          <w:lang w:val="en-US"/>
        </w:rPr>
        <w:t xml:space="preserve">CPTMA, I, </w:t>
      </w:r>
      <w:r w:rsidRPr="0009102E">
        <w:rPr>
          <w:color w:val="808080"/>
          <w:lang w:val="en-US"/>
        </w:rPr>
        <w:t>6</w:t>
      </w:r>
      <w:r w:rsidR="007C6A0D" w:rsidRPr="0009102E">
        <w:rPr>
          <w:color w:val="808080"/>
          <w:lang w:val="en-US"/>
        </w:rPr>
        <w:t xml:space="preserve"> </w:t>
      </w:r>
      <w:r w:rsidRPr="0009102E">
        <w:rPr>
          <w:color w:val="808080"/>
          <w:lang w:val="en-US"/>
        </w:rPr>
        <w:t>(1). Hamburg, Meiner, 2011. X</w:t>
      </w:r>
      <w:r w:rsidRPr="002213DD">
        <w:rPr>
          <w:color w:val="808080"/>
          <w:lang w:val="en-US"/>
        </w:rPr>
        <w:t>XI+180 S.</w:t>
      </w:r>
      <w:r w:rsidR="00595533" w:rsidRPr="002213DD">
        <w:rPr>
          <w:color w:val="808080"/>
          <w:lang w:val="en-US"/>
        </w:rPr>
        <w:t>*</w:t>
      </w:r>
    </w:p>
    <w:p w:rsidR="00727393" w:rsidRPr="002213DD" w:rsidRDefault="00727393" w:rsidP="002802EC">
      <w:pPr>
        <w:pStyle w:val="PargrafoparaBibl"/>
        <w:widowControl/>
        <w:rPr>
          <w:color w:val="808080"/>
          <w:lang w:val="en-US"/>
        </w:rPr>
      </w:pPr>
      <w:r w:rsidRPr="002213DD">
        <w:rPr>
          <w:color w:val="808080"/>
          <w:lang w:val="en-US"/>
        </w:rPr>
        <w:t xml:space="preserve">ULRICH VON STRASSBURG, </w:t>
      </w:r>
      <w:r w:rsidRPr="002213DD">
        <w:rPr>
          <w:i/>
          <w:iCs/>
          <w:color w:val="808080"/>
          <w:lang w:val="en-US"/>
        </w:rPr>
        <w:t xml:space="preserve">De summo bono, lib. VI, </w:t>
      </w:r>
      <w:r w:rsidRPr="002213DD">
        <w:rPr>
          <w:bCs/>
          <w:i/>
          <w:color w:val="808080"/>
          <w:lang w:val="en-US"/>
        </w:rPr>
        <w:t>tractatus 3</w:t>
      </w:r>
      <w:r w:rsidR="00E10B47" w:rsidRPr="002213DD">
        <w:rPr>
          <w:bCs/>
          <w:i/>
          <w:color w:val="808080"/>
          <w:lang w:val="en-US"/>
        </w:rPr>
        <w:t xml:space="preserve">, </w:t>
      </w:r>
      <w:r w:rsidRPr="002213DD">
        <w:rPr>
          <w:bCs/>
          <w:i/>
          <w:color w:val="808080"/>
          <w:lang w:val="en-US"/>
        </w:rPr>
        <w:t>7-29</w:t>
      </w:r>
      <w:r w:rsidRPr="002213DD">
        <w:rPr>
          <w:bCs/>
          <w:color w:val="808080"/>
          <w:lang w:val="en-US"/>
        </w:rPr>
        <w:t xml:space="preserve">. Hrsg. </w:t>
      </w:r>
      <w:r w:rsidRPr="002213DD">
        <w:rPr>
          <w:color w:val="808080"/>
          <w:lang w:val="en-US"/>
        </w:rPr>
        <w:t>von S. Ciancioso. CPTMA, I,</w:t>
      </w:r>
      <w:r w:rsidR="007C6A0D">
        <w:rPr>
          <w:color w:val="808080"/>
          <w:lang w:val="en-US"/>
        </w:rPr>
        <w:t xml:space="preserve"> </w:t>
      </w:r>
      <w:r w:rsidRPr="002213DD">
        <w:rPr>
          <w:color w:val="808080"/>
          <w:lang w:val="en-US"/>
        </w:rPr>
        <w:t>6</w:t>
      </w:r>
      <w:r w:rsidR="007C6A0D">
        <w:rPr>
          <w:color w:val="808080"/>
          <w:lang w:val="en-US"/>
        </w:rPr>
        <w:t xml:space="preserve"> </w:t>
      </w:r>
      <w:r w:rsidRPr="002213DD">
        <w:rPr>
          <w:color w:val="808080"/>
          <w:lang w:val="en-US"/>
        </w:rPr>
        <w:t>(2). Hamburg, Meiner, 2015. XVI+194 S.</w:t>
      </w:r>
    </w:p>
    <w:p w:rsidR="00E10B47" w:rsidRPr="001D369C" w:rsidRDefault="00E10B47" w:rsidP="002802EC">
      <w:pPr>
        <w:pStyle w:val="PargrafoparaBibl"/>
        <w:widowControl/>
        <w:rPr>
          <w:color w:val="808080"/>
        </w:rPr>
      </w:pPr>
      <w:r w:rsidRPr="002213DD">
        <w:rPr>
          <w:color w:val="808080"/>
          <w:lang w:val="en-US"/>
        </w:rPr>
        <w:lastRenderedPageBreak/>
        <w:t xml:space="preserve">ULRICH VON STRASSBURG, </w:t>
      </w:r>
      <w:r w:rsidRPr="002213DD">
        <w:rPr>
          <w:i/>
          <w:color w:val="808080"/>
          <w:lang w:val="en-US"/>
        </w:rPr>
        <w:t>De summo bono, lib. VI, tractatus 4, 1-15</w:t>
      </w:r>
      <w:r w:rsidR="007C6A0D">
        <w:rPr>
          <w:color w:val="808080"/>
          <w:lang w:val="en-US"/>
        </w:rPr>
        <w:t xml:space="preserve">. Hrsg. von I. Zavattero und </w:t>
      </w:r>
      <w:r w:rsidRPr="002213DD">
        <w:rPr>
          <w:color w:val="808080"/>
          <w:lang w:val="en-US"/>
        </w:rPr>
        <w:t>C. Colomba.</w:t>
      </w:r>
      <w:r w:rsidR="006743DA" w:rsidRPr="002213DD">
        <w:rPr>
          <w:color w:val="808080"/>
          <w:lang w:val="en-US"/>
        </w:rPr>
        <w:t xml:space="preserve"> </w:t>
      </w:r>
      <w:r w:rsidR="006743DA" w:rsidRPr="0009102E">
        <w:rPr>
          <w:color w:val="808080"/>
          <w:lang w:val="en-US"/>
        </w:rPr>
        <w:t>CPTMA,</w:t>
      </w:r>
      <w:r w:rsidRPr="0009102E">
        <w:rPr>
          <w:color w:val="808080"/>
          <w:lang w:val="en-US"/>
        </w:rPr>
        <w:t xml:space="preserve"> I,</w:t>
      </w:r>
      <w:r w:rsidR="007C6A0D" w:rsidRPr="0009102E">
        <w:rPr>
          <w:color w:val="808080"/>
          <w:lang w:val="en-US"/>
        </w:rPr>
        <w:t xml:space="preserve"> </w:t>
      </w:r>
      <w:r w:rsidRPr="0009102E">
        <w:rPr>
          <w:color w:val="808080"/>
          <w:lang w:val="en-US"/>
        </w:rPr>
        <w:t>6</w:t>
      </w:r>
      <w:r w:rsidR="007C6A0D" w:rsidRPr="0009102E">
        <w:rPr>
          <w:color w:val="808080"/>
          <w:lang w:val="en-US"/>
        </w:rPr>
        <w:t xml:space="preserve"> </w:t>
      </w:r>
      <w:r w:rsidRPr="0009102E">
        <w:rPr>
          <w:color w:val="808080"/>
          <w:lang w:val="en-US"/>
        </w:rPr>
        <w:t xml:space="preserve">(2). Hamburg, Meiner, 2016. </w:t>
      </w:r>
      <w:r w:rsidRPr="001D369C">
        <w:rPr>
          <w:color w:val="808080"/>
        </w:rPr>
        <w:t>[no prelo]</w:t>
      </w:r>
    </w:p>
    <w:p w:rsidR="00857C20" w:rsidRPr="00857C20" w:rsidRDefault="00AF0097" w:rsidP="002802EC">
      <w:pPr>
        <w:pStyle w:val="Ttulo5"/>
        <w:keepNext/>
        <w:spacing w:before="0"/>
        <w:rPr>
          <w:color w:val="FF0000"/>
        </w:rPr>
      </w:pPr>
      <w:r>
        <w:rPr>
          <w:color w:val="FF0000"/>
        </w:rPr>
        <w:t>Diversas</w:t>
      </w:r>
    </w:p>
    <w:p w:rsidR="00857C20" w:rsidRPr="002213DD" w:rsidRDefault="00857C20" w:rsidP="002802EC">
      <w:pPr>
        <w:pStyle w:val="PargrafoparaBibl"/>
        <w:widowControl/>
      </w:pPr>
      <w:r w:rsidRPr="00F61AE9">
        <w:rPr>
          <w:iCs/>
          <w:szCs w:val="16"/>
        </w:rPr>
        <w:t>ULRICH DE STRASBOURG,</w:t>
      </w:r>
      <w:r w:rsidRPr="00F61AE9">
        <w:rPr>
          <w:i/>
          <w:iCs/>
          <w:szCs w:val="16"/>
        </w:rPr>
        <w:t xml:space="preserve"> La “Summa de bono”. </w:t>
      </w:r>
      <w:r w:rsidRPr="00024741">
        <w:rPr>
          <w:i/>
          <w:iCs/>
          <w:szCs w:val="16"/>
        </w:rPr>
        <w:t>Livre 1</w:t>
      </w:r>
      <w:r w:rsidRPr="00024741">
        <w:rPr>
          <w:szCs w:val="16"/>
        </w:rPr>
        <w:t xml:space="preserve">. Ed. J. Daguillon. Bibliothèque thomiste, 12. Paris, Vrin, 1930. </w:t>
      </w:r>
      <w:r w:rsidRPr="002213DD">
        <w:rPr>
          <w:szCs w:val="16"/>
        </w:rPr>
        <w:t xml:space="preserve">200 p. [UFSCar] </w:t>
      </w:r>
      <w:r w:rsidRPr="002213DD">
        <w:t>[USP]</w:t>
      </w:r>
    </w:p>
    <w:p w:rsidR="00033DB7" w:rsidRPr="003A2EE3" w:rsidRDefault="00033DB7" w:rsidP="002802EC">
      <w:pPr>
        <w:pStyle w:val="Ttulo5"/>
        <w:keepNext/>
        <w:spacing w:before="0"/>
        <w:rPr>
          <w:color w:val="FF0000"/>
        </w:rPr>
      </w:pPr>
      <w:r w:rsidRPr="003A2EE3">
        <w:rPr>
          <w:color w:val="FF0000"/>
        </w:rPr>
        <w:t>Antologias</w:t>
      </w:r>
    </w:p>
    <w:p w:rsidR="00857C20" w:rsidRPr="009803EC" w:rsidRDefault="00857C20" w:rsidP="002802EC">
      <w:pPr>
        <w:pStyle w:val="PargrafoparaBibl"/>
        <w:widowControl/>
        <w:rPr>
          <w:szCs w:val="24"/>
          <w:lang w:val="en-US"/>
        </w:rPr>
      </w:pPr>
      <w:r w:rsidRPr="003A2EE3">
        <w:rPr>
          <w:szCs w:val="24"/>
          <w:lang w:val="en-US"/>
        </w:rPr>
        <w:t xml:space="preserve">ULRICH OF STRASBOURG, </w:t>
      </w:r>
      <w:r w:rsidRPr="003A2EE3">
        <w:rPr>
          <w:i/>
          <w:szCs w:val="24"/>
          <w:lang w:val="en-US"/>
        </w:rPr>
        <w:t xml:space="preserve">Summa de bono, liber II, tractatus 2, cap. </w:t>
      </w:r>
      <w:r w:rsidRPr="009803EC">
        <w:rPr>
          <w:i/>
          <w:szCs w:val="24"/>
          <w:lang w:val="en-US"/>
        </w:rPr>
        <w:t>I, II, III; tractatus 3, cap. I, II</w:t>
      </w:r>
      <w:r w:rsidRPr="009803EC">
        <w:rPr>
          <w:szCs w:val="24"/>
          <w:lang w:val="en-US"/>
        </w:rPr>
        <w:t xml:space="preserve">, by F. Collingwood in O’DONNELL, J. R., ed., </w:t>
      </w:r>
      <w:r w:rsidRPr="009803EC">
        <w:rPr>
          <w:i/>
          <w:szCs w:val="24"/>
          <w:lang w:val="en-US"/>
        </w:rPr>
        <w:t xml:space="preserve">Nine mediaeval thinkers: a collection of </w:t>
      </w:r>
      <w:r w:rsidR="006B6A3D" w:rsidRPr="009803EC">
        <w:rPr>
          <w:i/>
          <w:szCs w:val="24"/>
          <w:lang w:val="en-US"/>
        </w:rPr>
        <w:t xml:space="preserve">hitherto </w:t>
      </w:r>
      <w:r w:rsidRPr="009803EC">
        <w:rPr>
          <w:i/>
          <w:szCs w:val="24"/>
          <w:lang w:val="en-US"/>
        </w:rPr>
        <w:t>unedited texts</w:t>
      </w:r>
      <w:r w:rsidRPr="009803EC">
        <w:rPr>
          <w:szCs w:val="24"/>
          <w:lang w:val="en-US"/>
        </w:rPr>
        <w:t>. Studies and texts, 1. Toronto, PIMS, 1955. XI+382 p.</w:t>
      </w:r>
      <w:r w:rsidR="00B21287">
        <w:rPr>
          <w:lang w:val="en-US"/>
        </w:rPr>
        <w:t xml:space="preserve"> [USP]</w:t>
      </w:r>
    </w:p>
    <w:p w:rsidR="00FB710A" w:rsidRPr="00E23AE6" w:rsidRDefault="00AA4FB5" w:rsidP="002802EC">
      <w:pPr>
        <w:pStyle w:val="Ttulo5"/>
        <w:keepNext/>
        <w:spacing w:before="0"/>
        <w:rPr>
          <w:color w:val="FF0000"/>
          <w:lang w:val="en-US"/>
        </w:rPr>
      </w:pPr>
      <w:r>
        <w:rPr>
          <w:color w:val="FF0000"/>
          <w:lang w:val="en-US"/>
        </w:rPr>
        <w:t>Comentadores</w:t>
      </w:r>
    </w:p>
    <w:p w:rsidR="00FB710A" w:rsidRPr="00F61AE9" w:rsidRDefault="00FB710A" w:rsidP="002802EC">
      <w:pPr>
        <w:pStyle w:val="PargrafoparaBibl"/>
        <w:widowControl/>
        <w:rPr>
          <w:lang w:val="en-US"/>
        </w:rPr>
      </w:pPr>
      <w:r w:rsidRPr="00F61AE9">
        <w:rPr>
          <w:lang w:val="en-US"/>
        </w:rPr>
        <w:t xml:space="preserve">BECCARISI, A., et al., </w:t>
      </w:r>
      <w:r>
        <w:rPr>
          <w:lang w:val="en-US"/>
        </w:rPr>
        <w:t>Hrsg</w:t>
      </w:r>
      <w:r w:rsidRPr="00F61AE9">
        <w:rPr>
          <w:lang w:val="en-US"/>
        </w:rPr>
        <w:t xml:space="preserve">., </w:t>
      </w:r>
      <w:r w:rsidRPr="00F61AE9">
        <w:rPr>
          <w:i/>
          <w:lang w:val="en-US"/>
        </w:rPr>
        <w:t>Per perscrutationem</w:t>
      </w:r>
      <w:r w:rsidRPr="00F61AE9">
        <w:rPr>
          <w:lang w:val="en-US"/>
        </w:rPr>
        <w:t xml:space="preserve"> </w:t>
      </w:r>
      <w:r w:rsidRPr="00F61AE9">
        <w:rPr>
          <w:i/>
          <w:iCs/>
          <w:lang w:val="en-US"/>
        </w:rPr>
        <w:t>philosophicam. Neue Perspektiven der mittelalterlichen Forschung</w:t>
      </w:r>
      <w:r w:rsidRPr="00F61AE9">
        <w:rPr>
          <w:lang w:val="en-US"/>
        </w:rPr>
        <w:t xml:space="preserve">. </w:t>
      </w:r>
      <w:r w:rsidRPr="00F61AE9">
        <w:rPr>
          <w:bCs/>
          <w:lang w:val="en-US"/>
        </w:rPr>
        <w:t>CPTMA</w:t>
      </w:r>
      <w:r w:rsidRPr="00F61AE9">
        <w:rPr>
          <w:lang w:val="en-US"/>
        </w:rPr>
        <w:t>, Beiheft 4. Hamburg, Meiner, 2008. XI+495 S. [USP]</w:t>
      </w:r>
    </w:p>
    <w:p w:rsidR="00FB710A" w:rsidRPr="00F61AE9" w:rsidRDefault="00FB710A" w:rsidP="002802EC">
      <w:pPr>
        <w:pStyle w:val="PargrafoparaBibl"/>
        <w:widowControl/>
        <w:rPr>
          <w:color w:val="808080"/>
        </w:rPr>
      </w:pPr>
      <w:r w:rsidRPr="00F61AE9">
        <w:rPr>
          <w:color w:val="808080"/>
          <w:lang w:val="en-US"/>
        </w:rPr>
        <w:t xml:space="preserve">LESCOE, F. J., ed., </w:t>
      </w:r>
      <w:r w:rsidRPr="00F61AE9">
        <w:rPr>
          <w:i/>
          <w:color w:val="808080"/>
          <w:lang w:val="en-US"/>
        </w:rPr>
        <w:t>God as first principle in Ulrich of Strasburg</w:t>
      </w:r>
      <w:r w:rsidRPr="00F61AE9">
        <w:rPr>
          <w:color w:val="808080"/>
          <w:lang w:val="en-US"/>
        </w:rPr>
        <w:t xml:space="preserve">. </w:t>
      </w:r>
      <w:r w:rsidRPr="00F61AE9">
        <w:rPr>
          <w:color w:val="808080"/>
        </w:rPr>
        <w:t xml:space="preserve">Alba, 1979. 276 p. </w:t>
      </w:r>
    </w:p>
    <w:p w:rsidR="00121FF8" w:rsidRPr="00DD2948" w:rsidRDefault="00121FF8" w:rsidP="00121FF8">
      <w:pPr>
        <w:pStyle w:val="PargrafoparaBibl"/>
        <w:widowControl/>
      </w:pPr>
      <w:r w:rsidRPr="00F61AE9">
        <w:t xml:space="preserve">de LIBERA, A., </w:t>
      </w:r>
      <w:r w:rsidRPr="00F61AE9">
        <w:rPr>
          <w:i/>
          <w:iCs/>
          <w:szCs w:val="16"/>
        </w:rPr>
        <w:t xml:space="preserve">Métaphysique et noétique. </w:t>
      </w:r>
      <w:r w:rsidRPr="00DD2948">
        <w:rPr>
          <w:i/>
          <w:iCs/>
          <w:szCs w:val="16"/>
        </w:rPr>
        <w:t>Albert le Grand</w:t>
      </w:r>
      <w:r w:rsidRPr="00DD2948">
        <w:rPr>
          <w:szCs w:val="16"/>
        </w:rPr>
        <w:t xml:space="preserve">. Paris, Vrin, 2005. 431 p. [UFSCar] [UNICAMP] [UNIFESP] </w:t>
      </w:r>
      <w:r w:rsidRPr="00DD2948">
        <w:t>[USP]</w:t>
      </w:r>
    </w:p>
    <w:p w:rsidR="006B4512" w:rsidRPr="00461CA9" w:rsidRDefault="006B4512" w:rsidP="002802EC">
      <w:pPr>
        <w:pStyle w:val="PargrafoparaBibl"/>
        <w:widowControl/>
      </w:pPr>
      <w:r w:rsidRPr="00461CA9">
        <w:t xml:space="preserve">PORRO, P., ed., </w:t>
      </w:r>
      <w:r w:rsidRPr="00461CA9">
        <w:rPr>
          <w:i/>
        </w:rPr>
        <w:t>Metaphysica, sapientia, scientia divina: soggetto e statuto della filosofia prima nel Medioevo</w:t>
      </w:r>
      <w:r w:rsidRPr="00461CA9">
        <w:t>. Quaestio, 5. Turnhout, Brepols, 2005. LI+688 p. [PUC]</w:t>
      </w:r>
    </w:p>
    <w:p w:rsidR="00B35113" w:rsidRPr="00B35113" w:rsidRDefault="00B35113" w:rsidP="002802EC">
      <w:pPr>
        <w:pStyle w:val="PargrafoparaBibl"/>
        <w:widowControl/>
        <w:rPr>
          <w:color w:val="808080" w:themeColor="background1" w:themeShade="80"/>
        </w:rPr>
      </w:pPr>
      <w:r w:rsidRPr="00B35113">
        <w:rPr>
          <w:color w:val="808080" w:themeColor="background1" w:themeShade="80"/>
        </w:rPr>
        <w:t>STURLESE, L</w:t>
      </w:r>
      <w:r>
        <w:rPr>
          <w:color w:val="808080" w:themeColor="background1" w:themeShade="80"/>
        </w:rPr>
        <w:t>.</w:t>
      </w:r>
      <w:r w:rsidRPr="00B35113">
        <w:rPr>
          <w:color w:val="808080" w:themeColor="background1" w:themeShade="80"/>
        </w:rPr>
        <w:t xml:space="preserve">, </w:t>
      </w:r>
      <w:r w:rsidRPr="00B35113">
        <w:rPr>
          <w:i/>
          <w:color w:val="808080" w:themeColor="background1" w:themeShade="80"/>
        </w:rPr>
        <w:t>Storia della filosofia tedesca nel Medioevo dagli inizi alla fine del XII secolo</w:t>
      </w:r>
      <w:r w:rsidRPr="00B35113">
        <w:rPr>
          <w:color w:val="808080" w:themeColor="background1" w:themeShade="80"/>
        </w:rPr>
        <w:t>. Accademia toscana di scienze e lettere La Colombaria, Studi, 105. Firenze, Olschki</w:t>
      </w:r>
      <w:r>
        <w:rPr>
          <w:color w:val="808080" w:themeColor="background1" w:themeShade="80"/>
        </w:rPr>
        <w:t>, 1990. 244 p.*</w:t>
      </w:r>
    </w:p>
    <w:p w:rsidR="00B35113" w:rsidRDefault="00B35113" w:rsidP="002802EC">
      <w:pPr>
        <w:pStyle w:val="PargrafoparaBibl"/>
        <w:widowControl/>
        <w:rPr>
          <w:color w:val="808080" w:themeColor="background1" w:themeShade="80"/>
        </w:rPr>
      </w:pPr>
      <w:r w:rsidRPr="00B35113">
        <w:rPr>
          <w:color w:val="808080" w:themeColor="background1" w:themeShade="80"/>
        </w:rPr>
        <w:t>STURLESE, L</w:t>
      </w:r>
      <w:r>
        <w:rPr>
          <w:color w:val="808080" w:themeColor="background1" w:themeShade="80"/>
        </w:rPr>
        <w:t>.</w:t>
      </w:r>
      <w:r w:rsidRPr="00B35113">
        <w:rPr>
          <w:color w:val="808080" w:themeColor="background1" w:themeShade="80"/>
        </w:rPr>
        <w:t xml:space="preserve">, </w:t>
      </w:r>
      <w:r w:rsidRPr="00B35113">
        <w:rPr>
          <w:i/>
          <w:color w:val="808080" w:themeColor="background1" w:themeShade="80"/>
        </w:rPr>
        <w:t>Storia della filosofia tedesca nel Medioevo. Il secolo XIII</w:t>
      </w:r>
      <w:r w:rsidRPr="00B35113">
        <w:rPr>
          <w:color w:val="808080" w:themeColor="background1" w:themeShade="80"/>
        </w:rPr>
        <w:t>. Accademia toscana di scienze e lettere La Colombaria, Studi, 149. Firenze, Olschki,</w:t>
      </w:r>
      <w:r>
        <w:rPr>
          <w:color w:val="808080" w:themeColor="background1" w:themeShade="80"/>
        </w:rPr>
        <w:t xml:space="preserve"> 1996. 304 p.*</w:t>
      </w:r>
    </w:p>
    <w:p w:rsidR="00087F4D" w:rsidRPr="00C14727" w:rsidRDefault="00087F4D" w:rsidP="002802EC">
      <w:pPr>
        <w:pStyle w:val="PargrafoparaBibl"/>
        <w:widowControl/>
      </w:pP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vicente de beauvais, ca. 1190-1264</w:t>
      </w:r>
    </w:p>
    <w:p w:rsidR="006A653B" w:rsidRPr="00A90227" w:rsidRDefault="00AF0097" w:rsidP="002802EC">
      <w:pPr>
        <w:pStyle w:val="Ttulo5"/>
        <w:keepNext/>
        <w:spacing w:before="0"/>
        <w:rPr>
          <w:noProof/>
          <w:color w:val="FF0000"/>
        </w:rPr>
      </w:pPr>
      <w:bookmarkStart w:id="109" w:name="_Hlk481654598"/>
      <w:r>
        <w:rPr>
          <w:noProof/>
          <w:color w:val="FF0000"/>
        </w:rPr>
        <w:t>Corpus christianorum</w:t>
      </w:r>
    </w:p>
    <w:bookmarkEnd w:id="109"/>
    <w:p w:rsidR="00FB710A" w:rsidRPr="0032252B" w:rsidRDefault="00FB710A" w:rsidP="002802EC">
      <w:pPr>
        <w:pStyle w:val="PargrafoparaBibl"/>
        <w:widowControl/>
        <w:rPr>
          <w:noProof/>
          <w:szCs w:val="15"/>
          <w:lang w:val="en-US"/>
        </w:rPr>
      </w:pPr>
      <w:r w:rsidRPr="00F61AE9">
        <w:rPr>
          <w:noProof/>
          <w:szCs w:val="15"/>
        </w:rPr>
        <w:t xml:space="preserve">VINCENTIUS BELVACENSIS, </w:t>
      </w:r>
      <w:r w:rsidRPr="00F61AE9">
        <w:rPr>
          <w:i/>
          <w:iCs/>
          <w:noProof/>
          <w:szCs w:val="15"/>
        </w:rPr>
        <w:t>De morali principis institutione</w:t>
      </w:r>
      <w:r w:rsidRPr="00F61AE9">
        <w:rPr>
          <w:noProof/>
          <w:szCs w:val="15"/>
        </w:rPr>
        <w:t xml:space="preserve">. </w:t>
      </w:r>
      <w:r w:rsidRPr="00F61AE9">
        <w:rPr>
          <w:noProof/>
          <w:szCs w:val="15"/>
          <w:lang w:val="es-ES_tradnl"/>
        </w:rPr>
        <w:t xml:space="preserve">Ed. R. J. Schneider. CCCM, 137. Turnholt, Brepols, 1995. </w:t>
      </w:r>
      <w:r w:rsidRPr="0032252B">
        <w:rPr>
          <w:noProof/>
          <w:szCs w:val="15"/>
          <w:lang w:val="en-US"/>
        </w:rPr>
        <w:t xml:space="preserve">LXXXVII+181 p. </w:t>
      </w:r>
      <w:r w:rsidRPr="0032252B">
        <w:rPr>
          <w:lang w:val="en-US"/>
        </w:rPr>
        <w:t>[USP]</w:t>
      </w:r>
    </w:p>
    <w:p w:rsidR="006A653B" w:rsidRDefault="00AF0097" w:rsidP="002802EC">
      <w:pPr>
        <w:pStyle w:val="Ttulo5"/>
        <w:keepNext/>
        <w:spacing w:before="0"/>
        <w:rPr>
          <w:color w:val="FF0000"/>
          <w:lang w:val="en-US"/>
        </w:rPr>
      </w:pPr>
      <w:bookmarkStart w:id="110" w:name="_Hlk481655981"/>
      <w:r>
        <w:rPr>
          <w:color w:val="FF0000"/>
          <w:lang w:val="en-US"/>
        </w:rPr>
        <w:t>Diversas</w:t>
      </w:r>
    </w:p>
    <w:bookmarkEnd w:id="110"/>
    <w:p w:rsidR="00FB710A" w:rsidRPr="00E91334" w:rsidRDefault="00FB710A" w:rsidP="002802EC">
      <w:pPr>
        <w:pStyle w:val="PargrafoparaBibl"/>
        <w:widowControl/>
      </w:pPr>
      <w:r w:rsidRPr="00F61AE9">
        <w:rPr>
          <w:lang w:val="en-US"/>
        </w:rPr>
        <w:t xml:space="preserve">VINCENT OF </w:t>
      </w:r>
      <w:r w:rsidRPr="00F61AE9">
        <w:rPr>
          <w:szCs w:val="22"/>
          <w:lang w:val="en-US"/>
        </w:rPr>
        <w:t>BEAUVAIS</w:t>
      </w:r>
      <w:r w:rsidRPr="00F61AE9">
        <w:rPr>
          <w:lang w:val="en-US"/>
        </w:rPr>
        <w:t xml:space="preserve">, </w:t>
      </w:r>
      <w:r w:rsidRPr="00F61AE9">
        <w:rPr>
          <w:i/>
          <w:iCs/>
          <w:lang w:val="en-US"/>
        </w:rPr>
        <w:t>De eruditione filiorum nobilium</w:t>
      </w:r>
      <w:r w:rsidRPr="00F61AE9">
        <w:rPr>
          <w:lang w:val="en-US"/>
        </w:rPr>
        <w:t xml:space="preserve">. Ed. A. Steiner. Medieval academy books, 32. </w:t>
      </w:r>
      <w:r w:rsidRPr="00E91334">
        <w:t>New York, Kraus, [1938] 1970. XXXII+236 p. [USP]</w:t>
      </w:r>
    </w:p>
    <w:p w:rsidR="00FB710A" w:rsidRPr="00E91334" w:rsidRDefault="00FB710A" w:rsidP="002802EC">
      <w:pPr>
        <w:pStyle w:val="PargrafoparaBibl"/>
        <w:widowControl/>
        <w:rPr>
          <w:color w:val="808080"/>
        </w:rPr>
      </w:pPr>
      <w:r w:rsidRPr="00E91334">
        <w:rPr>
          <w:color w:val="808080"/>
        </w:rPr>
        <w:t xml:space="preserve">VICENTE DE BEAUVAIS, </w:t>
      </w:r>
      <w:r w:rsidRPr="00E91334">
        <w:rPr>
          <w:i/>
          <w:color w:val="808080"/>
        </w:rPr>
        <w:t>Tratado sobre la formación de los hijos de los nobles (1246)</w:t>
      </w:r>
      <w:r w:rsidRPr="00E91334">
        <w:rPr>
          <w:color w:val="808080"/>
        </w:rPr>
        <w:t>. Intr., estudio preliminar, tr. y notas de I. Adeva Martín y J. Vergara Ciordia. Madrid, BAC, 2011.</w:t>
      </w:r>
      <w:r w:rsidR="00160BA3">
        <w:rPr>
          <w:color w:val="808080"/>
        </w:rPr>
        <w:t xml:space="preserve"> </w:t>
      </w:r>
      <w:r w:rsidRPr="00E91334">
        <w:rPr>
          <w:color w:val="808080"/>
        </w:rPr>
        <w:t>1.232 p.*</w:t>
      </w:r>
    </w:p>
    <w:p w:rsidR="00EE302E" w:rsidRDefault="00EE302E" w:rsidP="00EE302E">
      <w:pPr>
        <w:pStyle w:val="PargrafoparaBibl"/>
        <w:widowControl/>
      </w:pPr>
      <w:r w:rsidRPr="002B26C5">
        <w:rPr>
          <w:szCs w:val="24"/>
        </w:rPr>
        <w:t xml:space="preserve">VICENTE DE BEAUVAIS, </w:t>
      </w:r>
      <w:r w:rsidRPr="002B26C5">
        <w:rPr>
          <w:i/>
          <w:szCs w:val="24"/>
        </w:rPr>
        <w:t>De la formación moral del príncipe</w:t>
      </w:r>
      <w:r w:rsidRPr="002B26C5">
        <w:rPr>
          <w:szCs w:val="24"/>
        </w:rPr>
        <w:t xml:space="preserve">. Edición bilingüe preparada por C. T. Pabón de Acuña; revisada por J. Vergara Ciordia. Collectio Scriptorum </w:t>
      </w:r>
      <w:r>
        <w:rPr>
          <w:szCs w:val="24"/>
        </w:rPr>
        <w:t xml:space="preserve">mediaevalium et renascentium, </w:t>
      </w:r>
      <w:r w:rsidRPr="002B26C5">
        <w:rPr>
          <w:szCs w:val="24"/>
        </w:rPr>
        <w:t>3</w:t>
      </w:r>
      <w:r>
        <w:rPr>
          <w:szCs w:val="24"/>
        </w:rPr>
        <w:t xml:space="preserve">. </w:t>
      </w:r>
      <w:r w:rsidRPr="002B26C5">
        <w:rPr>
          <w:szCs w:val="24"/>
        </w:rPr>
        <w:t xml:space="preserve">Madrid, BAC, 2008. </w:t>
      </w:r>
      <w:r>
        <w:t>LXXIV</w:t>
      </w:r>
      <w:r>
        <w:rPr>
          <w:szCs w:val="24"/>
        </w:rPr>
        <w:t>+</w:t>
      </w:r>
      <w:r w:rsidRPr="002B26C5">
        <w:rPr>
          <w:szCs w:val="24"/>
        </w:rPr>
        <w:t>243 p.</w:t>
      </w:r>
      <w:r>
        <w:rPr>
          <w:color w:val="808080"/>
        </w:rPr>
        <w:t xml:space="preserve"> </w:t>
      </w:r>
      <w:r w:rsidRPr="002B26C5">
        <w:rPr>
          <w:szCs w:val="24"/>
        </w:rPr>
        <w:t>[</w:t>
      </w:r>
      <w:r w:rsidRPr="00E654F5">
        <w:t>UNICAMP]</w:t>
      </w:r>
      <w:r w:rsidRPr="00AD7CC8">
        <w:t xml:space="preserve"> </w:t>
      </w:r>
      <w:r>
        <w:t>[USP]</w:t>
      </w:r>
    </w:p>
    <w:p w:rsidR="00A51EAA" w:rsidRPr="00830F5E" w:rsidRDefault="00A51EAA" w:rsidP="00A51EAA">
      <w:pPr>
        <w:pStyle w:val="PargrafoparaBibl"/>
        <w:widowControl/>
        <w:rPr>
          <w:color w:val="808080"/>
        </w:rPr>
      </w:pPr>
      <w:r w:rsidRPr="00830F5E">
        <w:rPr>
          <w:color w:val="808080"/>
        </w:rPr>
        <w:t xml:space="preserve">VINCENT DE BEAUVAIS, </w:t>
      </w:r>
      <w:r w:rsidRPr="00830F5E">
        <w:rPr>
          <w:i/>
          <w:color w:val="808080"/>
        </w:rPr>
        <w:t>De l’institution morale du prince</w:t>
      </w:r>
      <w:r w:rsidRPr="00830F5E">
        <w:rPr>
          <w:color w:val="808080"/>
        </w:rPr>
        <w:t>.</w:t>
      </w:r>
      <w:r>
        <w:rPr>
          <w:color w:val="808080"/>
        </w:rPr>
        <w:t xml:space="preserve"> </w:t>
      </w:r>
      <w:r w:rsidRPr="000A4907">
        <w:rPr>
          <w:color w:val="808080"/>
        </w:rPr>
        <w:t xml:space="preserve">Éd. établie, présentée et annotée par C. Munier. Sagesses chrétiennes. </w:t>
      </w:r>
      <w:r w:rsidRPr="00830F5E">
        <w:rPr>
          <w:color w:val="808080"/>
        </w:rPr>
        <w:t xml:space="preserve">Paris, Cerf, 2010. 353 p. </w:t>
      </w:r>
    </w:p>
    <w:p w:rsidR="00FB710A" w:rsidRDefault="00FB710A" w:rsidP="002802EC">
      <w:pPr>
        <w:pStyle w:val="PargrafoparaBibl"/>
        <w:widowControl/>
      </w:pPr>
      <w:r w:rsidRPr="009D70CA">
        <w:t xml:space="preserve">VICENTE DE BEAUVAIS, </w:t>
      </w:r>
      <w:r w:rsidRPr="009D70CA">
        <w:rPr>
          <w:i/>
        </w:rPr>
        <w:t>Epístola consolatoria por la muerte de un amigo</w:t>
      </w:r>
      <w:r w:rsidRPr="009D70CA">
        <w:t>. Ed</w:t>
      </w:r>
      <w:r w:rsidR="009D70CA" w:rsidRPr="009D70CA">
        <w:t>.</w:t>
      </w:r>
      <w:r w:rsidRPr="009D70CA">
        <w:t xml:space="preserve"> bilingüe </w:t>
      </w:r>
      <w:r w:rsidRPr="009D70CA">
        <w:rPr>
          <w:bCs/>
        </w:rPr>
        <w:t xml:space="preserve">preparada </w:t>
      </w:r>
      <w:r w:rsidR="009D70CA" w:rsidRPr="009D70CA">
        <w:rPr>
          <w:bCs/>
        </w:rPr>
        <w:t xml:space="preserve">C. T. Pabón de Acuña </w:t>
      </w:r>
      <w:r w:rsidR="009D70CA">
        <w:rPr>
          <w:bCs/>
        </w:rPr>
        <w:t xml:space="preserve">y </w:t>
      </w:r>
      <w:r w:rsidRPr="009D70CA">
        <w:rPr>
          <w:bCs/>
        </w:rPr>
        <w:t xml:space="preserve">J. </w:t>
      </w:r>
      <w:r w:rsidR="009D70CA" w:rsidRPr="009D70CA">
        <w:rPr>
          <w:bCs/>
        </w:rPr>
        <w:t xml:space="preserve">revisada por J. </w:t>
      </w:r>
      <w:r w:rsidRPr="009D70CA">
        <w:rPr>
          <w:bCs/>
        </w:rPr>
        <w:t>Vergara</w:t>
      </w:r>
      <w:r w:rsidRPr="009D70CA">
        <w:t xml:space="preserve"> </w:t>
      </w:r>
      <w:r w:rsidR="009D70CA" w:rsidRPr="009D70CA">
        <w:t xml:space="preserve">Ciordia </w:t>
      </w:r>
      <w:r w:rsidRPr="009D70CA">
        <w:t xml:space="preserve">y </w:t>
      </w:r>
      <w:r w:rsidRPr="009D70CA">
        <w:rPr>
          <w:bCs/>
        </w:rPr>
        <w:t>F. Calero</w:t>
      </w:r>
      <w:r w:rsidR="009D70CA" w:rsidRPr="009D70CA">
        <w:t xml:space="preserve">. </w:t>
      </w:r>
      <w:r w:rsidR="009D70CA" w:rsidRPr="009D70CA">
        <w:rPr>
          <w:szCs w:val="24"/>
        </w:rPr>
        <w:t xml:space="preserve">Scriptorum mediaevalum </w:t>
      </w:r>
      <w:r w:rsidR="002B26C5">
        <w:rPr>
          <w:szCs w:val="24"/>
        </w:rPr>
        <w:t>et</w:t>
      </w:r>
      <w:r w:rsidR="009D70CA" w:rsidRPr="009D70CA">
        <w:rPr>
          <w:szCs w:val="24"/>
        </w:rPr>
        <w:t xml:space="preserve"> renascentium, 2. </w:t>
      </w:r>
      <w:r w:rsidR="009D70CA" w:rsidRPr="009D70CA">
        <w:t>Madrid, BAC, 2010</w:t>
      </w:r>
      <w:r w:rsidRPr="009D70CA">
        <w:t xml:space="preserve">. </w:t>
      </w:r>
      <w:r w:rsidR="00B56D48">
        <w:t xml:space="preserve">CVI+289 </w:t>
      </w:r>
      <w:r w:rsidR="009D70CA" w:rsidRPr="009D70CA">
        <w:t>p.</w:t>
      </w:r>
      <w:r w:rsidR="009D70CA">
        <w:t xml:space="preserve"> [UNICAMP]</w:t>
      </w:r>
      <w:r w:rsidR="00B56D48">
        <w:t xml:space="preserve"> [USP]</w:t>
      </w:r>
    </w:p>
    <w:p w:rsidR="00FB710A" w:rsidRPr="00F61AE9" w:rsidRDefault="00FB710A" w:rsidP="002802EC">
      <w:pPr>
        <w:pStyle w:val="PargrafoparaBibl"/>
        <w:widowControl/>
      </w:pPr>
      <w:r w:rsidRPr="003A451E">
        <w:t xml:space="preserve">VINCENT DE BEAUVAIS, </w:t>
      </w:r>
      <w:r w:rsidRPr="003A451E">
        <w:rPr>
          <w:i/>
          <w:iCs/>
        </w:rPr>
        <w:t xml:space="preserve">Préface au </w:t>
      </w:r>
      <w:r w:rsidRPr="00033DB7">
        <w:rPr>
          <w:i/>
        </w:rPr>
        <w:t>Speculum maius</w:t>
      </w:r>
      <w:r w:rsidRPr="003A451E">
        <w:t xml:space="preserve"> </w:t>
      </w:r>
      <w:r w:rsidRPr="003A451E">
        <w:rPr>
          <w:i/>
          <w:iCs/>
        </w:rPr>
        <w:t>de Vincent de Beauvais: réfraction et diffraction</w:t>
      </w:r>
      <w:r w:rsidRPr="003A451E">
        <w:t xml:space="preserve">. </w:t>
      </w:r>
      <w:r w:rsidRPr="00F61AE9">
        <w:t xml:space="preserve">Ed. S. Lusignan. Cahiers d’études medievales, 5. Montréal / Paris, Bellarmin / Vrin, 1979. 146 p. </w:t>
      </w:r>
      <w:r w:rsidR="001526B9">
        <w:t xml:space="preserve">[PUC] </w:t>
      </w:r>
      <w:r w:rsidRPr="00F61AE9">
        <w:t>[UNICAMP] [UNIFESP] [USP]</w:t>
      </w:r>
    </w:p>
    <w:p w:rsidR="002B26C5" w:rsidRPr="000C1362" w:rsidRDefault="00FB710A" w:rsidP="002802EC">
      <w:pPr>
        <w:pStyle w:val="PargrafoparaBibl"/>
        <w:widowControl/>
      </w:pPr>
      <w:r w:rsidRPr="00F61AE9">
        <w:t xml:space="preserve">CRISCIANI, C., e PEREIRA, M., </w:t>
      </w:r>
      <w:r w:rsidRPr="00F61AE9">
        <w:rPr>
          <w:i/>
        </w:rPr>
        <w:t>L’arte del sole e della luna: alchimia e filosofia nel medioevo</w:t>
      </w:r>
      <w:r w:rsidRPr="00F61AE9">
        <w:t xml:space="preserve">. Biblioteca di medioevo latino, 17. Spoleto, CISAM, 1996. </w:t>
      </w:r>
      <w:r w:rsidRPr="000C1362">
        <w:t>354 p.</w:t>
      </w:r>
      <w:r w:rsidR="00270B37" w:rsidRPr="00270B37">
        <w:rPr>
          <w:color w:val="808080" w:themeColor="background1" w:themeShade="80"/>
        </w:rPr>
        <w:t>*</w:t>
      </w:r>
      <w:r w:rsidR="00270B37" w:rsidRPr="00270B37">
        <w:rPr>
          <w:color w:val="808080" w:themeColor="background1" w:themeShade="80"/>
          <w:vertAlign w:val="superscript"/>
        </w:rPr>
        <w:t>+</w:t>
      </w:r>
      <w:r w:rsidRPr="000C1362">
        <w:t xml:space="preserve"> [UNICAMP]</w:t>
      </w:r>
    </w:p>
    <w:p w:rsidR="006A653B" w:rsidRDefault="00AF0097" w:rsidP="002802EC">
      <w:pPr>
        <w:pStyle w:val="Ttulo5"/>
        <w:keepNext/>
        <w:spacing w:before="0"/>
        <w:rPr>
          <w:color w:val="FF0000"/>
        </w:rPr>
      </w:pPr>
      <w:r>
        <w:rPr>
          <w:color w:val="FF0000"/>
        </w:rPr>
        <w:t>Instrumentos</w:t>
      </w:r>
    </w:p>
    <w:p w:rsidR="006A653B" w:rsidRPr="00F61AE9" w:rsidRDefault="006A653B" w:rsidP="002802EC">
      <w:pPr>
        <w:pStyle w:val="PargrafoparaBibl"/>
        <w:widowControl/>
        <w:rPr>
          <w:noProof/>
          <w:szCs w:val="15"/>
          <w:lang w:val="en-US"/>
        </w:rPr>
      </w:pPr>
      <w:r w:rsidRPr="00F61AE9">
        <w:rPr>
          <w:i/>
          <w:noProof/>
          <w:szCs w:val="15"/>
        </w:rPr>
        <w:t>Vincentius Belvacensis,</w:t>
      </w:r>
      <w:r w:rsidRPr="00F61AE9">
        <w:rPr>
          <w:noProof/>
          <w:szCs w:val="15"/>
        </w:rPr>
        <w:t xml:space="preserve"> </w:t>
      </w:r>
      <w:r w:rsidRPr="00F61AE9">
        <w:rPr>
          <w:i/>
          <w:iCs/>
          <w:noProof/>
          <w:szCs w:val="15"/>
        </w:rPr>
        <w:t>De morali principis institutione</w:t>
      </w:r>
      <w:r w:rsidRPr="00F61AE9">
        <w:rPr>
          <w:noProof/>
          <w:szCs w:val="15"/>
        </w:rPr>
        <w:t xml:space="preserve">. (CCCM, 137). </w:t>
      </w:r>
      <w:r w:rsidRPr="00F61AE9">
        <w:rPr>
          <w:szCs w:val="24"/>
        </w:rPr>
        <w:t xml:space="preserve">Instrumenta lexicologica latina, A, 88. </w:t>
      </w:r>
      <w:r w:rsidRPr="00F61AE9">
        <w:rPr>
          <w:noProof/>
          <w:szCs w:val="15"/>
          <w:lang w:val="en-US"/>
        </w:rPr>
        <w:t xml:space="preserve">Turnholt, Brepols, 1995. </w:t>
      </w:r>
      <w:r w:rsidRPr="00F61AE9">
        <w:rPr>
          <w:szCs w:val="24"/>
          <w:lang w:val="en-US"/>
        </w:rPr>
        <w:t>52 p.+ 4 microfiches</w:t>
      </w:r>
      <w:r w:rsidRPr="00F61AE9">
        <w:rPr>
          <w:noProof/>
          <w:szCs w:val="15"/>
          <w:lang w:val="en-US"/>
        </w:rPr>
        <w:t xml:space="preserve">. </w:t>
      </w:r>
      <w:r w:rsidRPr="00F61AE9">
        <w:rPr>
          <w:lang w:val="en-US"/>
        </w:rPr>
        <w:t>[USP]</w:t>
      </w:r>
    </w:p>
    <w:p w:rsidR="00FB710A" w:rsidRPr="00E23AE6" w:rsidRDefault="00AA4FB5" w:rsidP="002802EC">
      <w:pPr>
        <w:pStyle w:val="Ttulo5"/>
        <w:keepNext/>
        <w:spacing w:before="0"/>
        <w:rPr>
          <w:color w:val="FF0000"/>
          <w:lang w:val="en-US"/>
        </w:rPr>
      </w:pPr>
      <w:r>
        <w:rPr>
          <w:color w:val="FF0000"/>
          <w:lang w:val="en-US"/>
        </w:rPr>
        <w:t>Comentadores</w:t>
      </w:r>
    </w:p>
    <w:p w:rsidR="00FB710A" w:rsidRPr="00F61AE9" w:rsidRDefault="00FB710A" w:rsidP="002802EC">
      <w:pPr>
        <w:pStyle w:val="PargrafoparaBibl"/>
        <w:widowControl/>
        <w:rPr>
          <w:lang w:val="en-US"/>
        </w:rPr>
      </w:pPr>
      <w:r w:rsidRPr="0032252B">
        <w:rPr>
          <w:lang w:val="en-US"/>
        </w:rPr>
        <w:t xml:space="preserve">AERTS, W. J., and VOORBIJ, J. B., eds., </w:t>
      </w:r>
      <w:r w:rsidRPr="0032252B">
        <w:rPr>
          <w:i/>
          <w:iCs/>
          <w:lang w:val="en-US"/>
        </w:rPr>
        <w:t xml:space="preserve">Vincent of Beauvais and Alexander the Great. </w:t>
      </w:r>
      <w:r w:rsidRPr="00F61AE9">
        <w:rPr>
          <w:i/>
          <w:iCs/>
          <w:lang w:val="en-US"/>
        </w:rPr>
        <w:t xml:space="preserve">Studies on the </w:t>
      </w:r>
      <w:r w:rsidRPr="00F61AE9">
        <w:rPr>
          <w:lang w:val="en-US"/>
        </w:rPr>
        <w:t xml:space="preserve">Speculum maius </w:t>
      </w:r>
      <w:r w:rsidRPr="00F61AE9">
        <w:rPr>
          <w:i/>
          <w:iCs/>
          <w:lang w:val="en-US"/>
        </w:rPr>
        <w:t>and its translations into medieval vernaculars</w:t>
      </w:r>
      <w:r w:rsidRPr="00F61AE9">
        <w:rPr>
          <w:lang w:val="en-US"/>
        </w:rPr>
        <w:t>. Groningen, Forsten, 1986. 187 p. [UNICAMP]</w:t>
      </w:r>
    </w:p>
    <w:p w:rsidR="00012362" w:rsidRPr="00012362" w:rsidRDefault="00012362" w:rsidP="002802EC">
      <w:pPr>
        <w:pStyle w:val="PargrafoparaBibl"/>
        <w:widowControl/>
        <w:rPr>
          <w:szCs w:val="11"/>
          <w:lang w:val="en-US"/>
        </w:rPr>
      </w:pPr>
      <w:r w:rsidRPr="00EF71F1">
        <w:rPr>
          <w:szCs w:val="11"/>
          <w:lang w:val="en-US"/>
        </w:rPr>
        <w:t xml:space="preserve">BELTRAN, E., </w:t>
      </w:r>
      <w:r w:rsidRPr="00EF71F1">
        <w:rPr>
          <w:i/>
          <w:szCs w:val="11"/>
          <w:lang w:val="en-US"/>
        </w:rPr>
        <w:t>L’idéal de sagesse d’après Jacques Legrand</w:t>
      </w:r>
      <w:r w:rsidRPr="00EF71F1">
        <w:rPr>
          <w:szCs w:val="11"/>
          <w:lang w:val="en-US"/>
        </w:rPr>
        <w:t xml:space="preserve">. </w:t>
      </w:r>
      <w:r w:rsidRPr="00012362">
        <w:rPr>
          <w:szCs w:val="11"/>
          <w:lang w:val="en-US"/>
        </w:rPr>
        <w:t>Études augustiniennes, Moyen-Âge et Temps Modernes, 21. Paris, IEA, 1989. 271 p. [UNICAMP] [USP] {NA}</w:t>
      </w:r>
    </w:p>
    <w:p w:rsidR="006C6E41" w:rsidRPr="00A44877" w:rsidRDefault="006C6E41" w:rsidP="002802EC">
      <w:pPr>
        <w:pStyle w:val="PargrafoparaBibl"/>
        <w:widowControl/>
        <w:rPr>
          <w:lang w:val="en-US"/>
        </w:rPr>
      </w:pPr>
      <w:r w:rsidRPr="00EF71F1">
        <w:rPr>
          <w:lang w:val="en-US"/>
        </w:rPr>
        <w:lastRenderedPageBreak/>
        <w:t xml:space="preserve">BERLIOZ, J., </w:t>
      </w:r>
      <w:r w:rsidRPr="00EF71F1">
        <w:rPr>
          <w:i/>
          <w:lang w:val="en-US"/>
        </w:rPr>
        <w:t>Catastrophes naturelles et calamités au Moyen Âge</w:t>
      </w:r>
      <w:r w:rsidRPr="00EF71F1">
        <w:rPr>
          <w:lang w:val="en-US"/>
        </w:rPr>
        <w:t xml:space="preserve">. </w:t>
      </w:r>
      <w:r w:rsidRPr="00A44877">
        <w:rPr>
          <w:lang w:val="en-US"/>
        </w:rPr>
        <w:t>Micrologus’ library, 1. Firenze, SISMEL / Galluzzo, 1998. 243 p.</w:t>
      </w:r>
      <w:r>
        <w:rPr>
          <w:szCs w:val="24"/>
          <w:lang w:val="es-ES_tradnl"/>
        </w:rPr>
        <w:t xml:space="preserve"> </w:t>
      </w:r>
      <w:r w:rsidRPr="002533BA">
        <w:rPr>
          <w:lang w:val="fr-FR"/>
        </w:rPr>
        <w:t>[UNICAMP]</w:t>
      </w:r>
      <w:r w:rsidRPr="00833080">
        <w:rPr>
          <w:szCs w:val="24"/>
          <w:lang w:val="es-ES_tradnl"/>
        </w:rPr>
        <w:t xml:space="preserve"> </w:t>
      </w:r>
      <w:r w:rsidRPr="00F61AE9">
        <w:rPr>
          <w:szCs w:val="24"/>
          <w:lang w:val="es-ES_tradnl"/>
        </w:rPr>
        <w:t>[USP]</w:t>
      </w:r>
    </w:p>
    <w:p w:rsidR="0069238E" w:rsidRDefault="0069238E" w:rsidP="002802EC">
      <w:pPr>
        <w:pStyle w:val="PargrafoparaBibl"/>
        <w:widowControl/>
        <w:rPr>
          <w:noProof/>
          <w:szCs w:val="16"/>
          <w:lang w:val="en-US"/>
        </w:rPr>
      </w:pPr>
      <w:r w:rsidRPr="00F61AE9">
        <w:rPr>
          <w:noProof/>
          <w:szCs w:val="16"/>
          <w:lang w:val="en-US"/>
        </w:rPr>
        <w:t xml:space="preserve">BINKLEY, P., ed., </w:t>
      </w:r>
      <w:r w:rsidRPr="00F61AE9">
        <w:rPr>
          <w:i/>
          <w:noProof/>
          <w:szCs w:val="16"/>
          <w:lang w:val="en-US"/>
        </w:rPr>
        <w:t>Pre-Modern Encyclopaedic Texts</w:t>
      </w:r>
      <w:r w:rsidRPr="00F61AE9">
        <w:rPr>
          <w:noProof/>
          <w:szCs w:val="16"/>
          <w:lang w:val="en-US"/>
        </w:rPr>
        <w:t xml:space="preserve">. </w:t>
      </w:r>
      <w:r w:rsidRPr="00F61AE9">
        <w:rPr>
          <w:lang w:val="en-US"/>
        </w:rPr>
        <w:t xml:space="preserve">Brill’s studies in </w:t>
      </w:r>
      <w:r w:rsidRPr="00F61AE9">
        <w:rPr>
          <w:noProof/>
          <w:szCs w:val="16"/>
          <w:lang w:val="en-US"/>
        </w:rPr>
        <w:t xml:space="preserve">intellectual history, 79. Leiden, Brill, </w:t>
      </w:r>
      <w:r w:rsidRPr="00F61AE9">
        <w:rPr>
          <w:rStyle w:val="gl"/>
          <w:lang w:val="en-US"/>
        </w:rPr>
        <w:t xml:space="preserve">1997. </w:t>
      </w:r>
      <w:r w:rsidRPr="0069238E">
        <w:rPr>
          <w:szCs w:val="24"/>
          <w:lang w:val="en-US"/>
        </w:rPr>
        <w:t>XVII</w:t>
      </w:r>
      <w:r>
        <w:rPr>
          <w:rStyle w:val="gl"/>
          <w:lang w:val="en-US"/>
        </w:rPr>
        <w:t>+</w:t>
      </w:r>
      <w:r w:rsidRPr="00F61AE9">
        <w:rPr>
          <w:rStyle w:val="gl"/>
          <w:lang w:val="en-US"/>
        </w:rPr>
        <w:t xml:space="preserve">433 p. </w:t>
      </w:r>
      <w:r>
        <w:rPr>
          <w:noProof/>
          <w:szCs w:val="16"/>
          <w:lang w:val="en-US"/>
        </w:rPr>
        <w:t>[USP]</w:t>
      </w:r>
    </w:p>
    <w:p w:rsidR="00C35651" w:rsidRPr="00F61AE9" w:rsidRDefault="00C35651" w:rsidP="002802EC">
      <w:pPr>
        <w:pStyle w:val="PargrafoparaBibl"/>
        <w:widowControl/>
        <w:rPr>
          <w:lang w:val="en-US"/>
        </w:rPr>
      </w:pPr>
      <w:r w:rsidRPr="005B585F">
        <w:rPr>
          <w:lang w:val="en-US"/>
        </w:rPr>
        <w:t>BRANDT</w:t>
      </w:r>
      <w:r w:rsidRPr="00F95D15">
        <w:rPr>
          <w:szCs w:val="24"/>
          <w:lang w:val="fr-FR"/>
        </w:rPr>
        <w:t xml:space="preserve">, </w:t>
      </w:r>
      <w:r>
        <w:rPr>
          <w:szCs w:val="24"/>
          <w:lang w:val="fr-FR"/>
        </w:rPr>
        <w:t>W</w:t>
      </w:r>
      <w:r w:rsidRPr="00F95D15">
        <w:rPr>
          <w:szCs w:val="24"/>
          <w:lang w:val="fr-FR"/>
        </w:rPr>
        <w:t>.</w:t>
      </w:r>
      <w:r>
        <w:rPr>
          <w:szCs w:val="24"/>
          <w:lang w:val="fr-FR"/>
        </w:rPr>
        <w:t xml:space="preserve"> J.</w:t>
      </w:r>
      <w:r w:rsidRPr="00F95D15">
        <w:rPr>
          <w:szCs w:val="24"/>
          <w:lang w:val="fr-FR"/>
        </w:rPr>
        <w:t xml:space="preserve">, </w:t>
      </w:r>
      <w:r>
        <w:rPr>
          <w:i/>
          <w:szCs w:val="24"/>
          <w:lang w:val="en-US"/>
        </w:rPr>
        <w:t xml:space="preserve">The shape of medieval history: </w:t>
      </w:r>
      <w:r w:rsidRPr="000D4BDD">
        <w:rPr>
          <w:i/>
          <w:szCs w:val="24"/>
          <w:lang w:val="en-US"/>
        </w:rPr>
        <w:t>Studies in modes of perception</w:t>
      </w:r>
      <w:r w:rsidRPr="005B585F">
        <w:rPr>
          <w:szCs w:val="24"/>
          <w:lang w:val="en-US"/>
        </w:rPr>
        <w:t>. New Haven, Yale UP,</w:t>
      </w:r>
      <w:r>
        <w:rPr>
          <w:szCs w:val="24"/>
          <w:lang w:val="en-US"/>
        </w:rPr>
        <w:t xml:space="preserve"> </w:t>
      </w:r>
      <w:r w:rsidRPr="005B585F">
        <w:rPr>
          <w:szCs w:val="24"/>
          <w:lang w:val="en-US"/>
        </w:rPr>
        <w:t>1966. 17</w:t>
      </w:r>
      <w:r w:rsidRPr="00F61AE9">
        <w:rPr>
          <w:szCs w:val="24"/>
          <w:lang w:val="en-US"/>
        </w:rPr>
        <w:t>7 p. [</w:t>
      </w:r>
      <w:r w:rsidRPr="005B585F">
        <w:rPr>
          <w:szCs w:val="24"/>
          <w:lang w:val="en-US"/>
        </w:rPr>
        <w:t>USP</w:t>
      </w:r>
      <w:r w:rsidRPr="00F61AE9">
        <w:rPr>
          <w:lang w:val="en-US"/>
        </w:rPr>
        <w:t>]</w:t>
      </w:r>
    </w:p>
    <w:p w:rsidR="00FB710A" w:rsidRPr="006071E6" w:rsidRDefault="00FB710A" w:rsidP="002802EC">
      <w:pPr>
        <w:pStyle w:val="PargrafoparaBibl"/>
        <w:widowControl/>
        <w:rPr>
          <w:noProof/>
          <w:lang w:val="fr-FR"/>
        </w:rPr>
      </w:pPr>
      <w:r w:rsidRPr="006071E6">
        <w:rPr>
          <w:noProof/>
          <w:lang w:val="fr-FR"/>
        </w:rPr>
        <w:t>BOURGEAT, J.-B.</w:t>
      </w:r>
      <w:r w:rsidRPr="006071E6">
        <w:rPr>
          <w:lang w:val="fr-FR"/>
        </w:rPr>
        <w:t xml:space="preserve">, </w:t>
      </w:r>
      <w:r w:rsidRPr="006071E6">
        <w:rPr>
          <w:bCs/>
          <w:i/>
          <w:noProof/>
          <w:lang w:val="fr-FR"/>
        </w:rPr>
        <w:t>Études sur Vincent de Beauvais théologien, philosophe, encyclopédiste, ou Spécimen des études théologiques, philosophiques et scientifiques au Moyen Âge, XIII</w:t>
      </w:r>
      <w:r w:rsidRPr="006071E6">
        <w:rPr>
          <w:bCs/>
          <w:i/>
          <w:noProof/>
          <w:vertAlign w:val="superscript"/>
          <w:lang w:val="fr-FR"/>
        </w:rPr>
        <w:t>e</w:t>
      </w:r>
      <w:r w:rsidRPr="006071E6">
        <w:rPr>
          <w:bCs/>
          <w:i/>
          <w:noProof/>
          <w:lang w:val="fr-FR"/>
        </w:rPr>
        <w:t xml:space="preserve"> siècle</w:t>
      </w:r>
      <w:r w:rsidR="006071E6">
        <w:rPr>
          <w:bCs/>
          <w:i/>
          <w:noProof/>
          <w:lang w:val="fr-FR"/>
        </w:rPr>
        <w:t xml:space="preserve"> (</w:t>
      </w:r>
      <w:r w:rsidRPr="006071E6">
        <w:rPr>
          <w:bCs/>
          <w:i/>
          <w:noProof/>
          <w:lang w:val="fr-FR"/>
        </w:rPr>
        <w:t>1210-1270</w:t>
      </w:r>
      <w:r w:rsidR="006071E6">
        <w:rPr>
          <w:bCs/>
          <w:i/>
          <w:noProof/>
          <w:lang w:val="fr-FR"/>
        </w:rPr>
        <w:t>)</w:t>
      </w:r>
      <w:r w:rsidRPr="006071E6">
        <w:rPr>
          <w:bCs/>
          <w:lang w:val="fr-FR"/>
        </w:rPr>
        <w:t>.</w:t>
      </w:r>
      <w:r w:rsidRPr="006071E6">
        <w:rPr>
          <w:lang w:val="fr-FR"/>
        </w:rPr>
        <w:t xml:space="preserve"> </w:t>
      </w:r>
      <w:r w:rsidRPr="006071E6">
        <w:rPr>
          <w:noProof/>
          <w:lang w:val="fr-FR"/>
        </w:rPr>
        <w:t>Paris</w:t>
      </w:r>
      <w:r w:rsidRPr="006071E6">
        <w:rPr>
          <w:lang w:val="fr-FR"/>
        </w:rPr>
        <w:t xml:space="preserve">, </w:t>
      </w:r>
      <w:r w:rsidRPr="006071E6">
        <w:rPr>
          <w:noProof/>
          <w:lang w:val="fr-FR"/>
        </w:rPr>
        <w:t>Auguste Durand</w:t>
      </w:r>
      <w:r w:rsidRPr="006071E6">
        <w:rPr>
          <w:lang w:val="fr-FR"/>
        </w:rPr>
        <w:t xml:space="preserve">, </w:t>
      </w:r>
      <w:r w:rsidRPr="006071E6">
        <w:rPr>
          <w:noProof/>
          <w:lang w:val="fr-FR"/>
        </w:rPr>
        <w:t>1856.</w:t>
      </w:r>
      <w:r w:rsidRPr="006071E6">
        <w:rPr>
          <w:lang w:val="fr-FR"/>
        </w:rPr>
        <w:t xml:space="preserve"> </w:t>
      </w:r>
      <w:r w:rsidR="006071E6">
        <w:rPr>
          <w:noProof/>
          <w:lang w:val="fr-FR"/>
        </w:rPr>
        <w:t>VIII</w:t>
      </w:r>
      <w:r w:rsidRPr="006071E6">
        <w:rPr>
          <w:noProof/>
          <w:lang w:val="fr-FR"/>
        </w:rPr>
        <w:t xml:space="preserve">+231 p. </w:t>
      </w:r>
      <w:r w:rsidR="006071E6" w:rsidRPr="006071E6">
        <w:rPr>
          <w:noProof/>
          <w:lang w:val="fr-FR"/>
        </w:rPr>
        <w:t xml:space="preserve">[USP] </w:t>
      </w:r>
      <w:r w:rsidR="00E654F5">
        <w:rPr>
          <w:noProof/>
          <w:lang w:val="fr-FR"/>
        </w:rPr>
        <w:t>{NA}</w:t>
      </w:r>
    </w:p>
    <w:p w:rsidR="00427ED0" w:rsidRPr="00427ED0" w:rsidRDefault="00427ED0" w:rsidP="002802EC">
      <w:pPr>
        <w:pStyle w:val="PargrafoparaBibl"/>
        <w:widowControl/>
        <w:rPr>
          <w:rStyle w:val="gl"/>
          <w:lang w:val="fr-FR"/>
        </w:rPr>
      </w:pPr>
      <w:r w:rsidRPr="00427ED0">
        <w:rPr>
          <w:lang w:val="fr-FR"/>
        </w:rPr>
        <w:t xml:space="preserve">CHAZAN, M., </w:t>
      </w:r>
      <w:r w:rsidRPr="00427ED0">
        <w:rPr>
          <w:i/>
          <w:lang w:val="fr-FR"/>
        </w:rPr>
        <w:t>L’Empire et l’histoire universelle: de Sigebert de Gembloux à Jean de Saint-Victor (XII</w:t>
      </w:r>
      <w:r w:rsidRPr="00427ED0">
        <w:rPr>
          <w:i/>
          <w:vertAlign w:val="superscript"/>
          <w:lang w:val="fr-FR"/>
        </w:rPr>
        <w:t>eme</w:t>
      </w:r>
      <w:r w:rsidRPr="00427ED0">
        <w:rPr>
          <w:i/>
          <w:lang w:val="fr-FR"/>
        </w:rPr>
        <w:t>-XIV</w:t>
      </w:r>
      <w:r w:rsidRPr="00427ED0">
        <w:rPr>
          <w:i/>
          <w:vertAlign w:val="superscript"/>
          <w:lang w:val="fr-FR"/>
        </w:rPr>
        <w:t>eme</w:t>
      </w:r>
      <w:r w:rsidRPr="00427ED0">
        <w:rPr>
          <w:i/>
          <w:lang w:val="fr-FR"/>
        </w:rPr>
        <w:t xml:space="preserve"> siècles)</w:t>
      </w:r>
      <w:r w:rsidRPr="00427ED0">
        <w:rPr>
          <w:lang w:val="fr-FR"/>
        </w:rPr>
        <w:t>. Paris, Champion, 1999.</w:t>
      </w:r>
      <w:r w:rsidR="004A1B4D">
        <w:rPr>
          <w:lang w:val="fr-FR"/>
        </w:rPr>
        <w:t xml:space="preserve"> </w:t>
      </w:r>
      <w:r w:rsidRPr="00427ED0">
        <w:rPr>
          <w:lang w:val="fr-FR"/>
        </w:rPr>
        <w:t>784 p.</w:t>
      </w:r>
      <w:r w:rsidR="004A1B4D" w:rsidRPr="004A1B4D">
        <w:rPr>
          <w:color w:val="808080" w:themeColor="background1" w:themeShade="80"/>
          <w:lang w:val="fr-FR"/>
        </w:rPr>
        <w:t>*</w:t>
      </w:r>
      <w:r w:rsidR="004A1B4D" w:rsidRPr="004A1B4D">
        <w:rPr>
          <w:color w:val="808080" w:themeColor="background1" w:themeShade="80"/>
          <w:vertAlign w:val="superscript"/>
          <w:lang w:val="fr-FR"/>
        </w:rPr>
        <w:t>+</w:t>
      </w:r>
      <w:r w:rsidR="004A1B4D">
        <w:rPr>
          <w:rStyle w:val="gl"/>
          <w:lang w:val="fr-FR"/>
        </w:rPr>
        <w:t xml:space="preserve"> </w:t>
      </w:r>
      <w:r w:rsidRPr="00427ED0">
        <w:rPr>
          <w:rStyle w:val="gl"/>
          <w:lang w:val="fr-FR"/>
        </w:rPr>
        <w:t>[UNICAMP]</w:t>
      </w:r>
    </w:p>
    <w:p w:rsidR="00FB710A" w:rsidRPr="00F61AE9" w:rsidRDefault="00FB710A" w:rsidP="002802EC">
      <w:pPr>
        <w:pStyle w:val="PargrafoparaBibl"/>
        <w:widowControl/>
        <w:rPr>
          <w:szCs w:val="24"/>
          <w:lang w:val="es-ES_tradnl"/>
        </w:rPr>
      </w:pPr>
      <w:r w:rsidRPr="00F61AE9">
        <w:rPr>
          <w:bCs/>
          <w:szCs w:val="24"/>
          <w:lang w:val="es-ES_tradnl"/>
        </w:rPr>
        <w:t xml:space="preserve">CHAZAN, M., et DAHAN, G. éds., </w:t>
      </w:r>
      <w:r w:rsidRPr="00F61AE9">
        <w:rPr>
          <w:bCs/>
          <w:i/>
          <w:szCs w:val="24"/>
          <w:lang w:val="es-ES_tradnl"/>
        </w:rPr>
        <w:t xml:space="preserve">La méthode critique au Moyen Âge. </w:t>
      </w:r>
      <w:r w:rsidRPr="00F61AE9">
        <w:rPr>
          <w:i/>
          <w:szCs w:val="24"/>
          <w:lang w:val="es-ES_tradnl"/>
        </w:rPr>
        <w:t>Études réunies</w:t>
      </w:r>
      <w:r w:rsidRPr="00F61AE9">
        <w:rPr>
          <w:szCs w:val="24"/>
          <w:lang w:val="es-ES_tradnl"/>
        </w:rPr>
        <w:t>. Bibliothèque d’histoire culturelle du Moyen Âge, 3. Turnhout, Brepols, 2006.</w:t>
      </w:r>
      <w:r w:rsidRPr="00F61AE9">
        <w:rPr>
          <w:bCs/>
          <w:szCs w:val="24"/>
          <w:lang w:val="es-ES_tradnl"/>
        </w:rPr>
        <w:t xml:space="preserve"> 325</w:t>
      </w:r>
      <w:r w:rsidR="00FC4714">
        <w:rPr>
          <w:bCs/>
          <w:szCs w:val="24"/>
          <w:lang w:val="es-ES_tradnl"/>
        </w:rPr>
        <w:t xml:space="preserve"> p. [</w:t>
      </w:r>
      <w:r w:rsidR="00E9192C">
        <w:rPr>
          <w:bCs/>
          <w:szCs w:val="24"/>
          <w:lang w:val="es-ES_tradnl"/>
        </w:rPr>
        <w:t>UFSCar] UNICAMP] [USP]</w:t>
      </w:r>
    </w:p>
    <w:p w:rsidR="00FB710A" w:rsidRPr="009264F6" w:rsidRDefault="00FB710A" w:rsidP="002802EC">
      <w:pPr>
        <w:pStyle w:val="PargrafoparaBibl"/>
        <w:widowControl/>
        <w:rPr>
          <w:szCs w:val="24"/>
          <w:lang w:val="es-ES_tradnl"/>
        </w:rPr>
      </w:pPr>
      <w:r w:rsidRPr="00F61AE9">
        <w:rPr>
          <w:szCs w:val="24"/>
          <w:lang w:val="es-ES_tradnl"/>
        </w:rPr>
        <w:t xml:space="preserve">CULLIN, O., éd., </w:t>
      </w:r>
      <w:r w:rsidRPr="00F61AE9">
        <w:rPr>
          <w:i/>
          <w:szCs w:val="24"/>
          <w:lang w:val="es-ES_tradnl"/>
        </w:rPr>
        <w:t>La place de la musique dans la culture médiévale</w:t>
      </w:r>
      <w:r w:rsidRPr="00F61AE9">
        <w:rPr>
          <w:szCs w:val="24"/>
          <w:lang w:val="es-ES_tradnl"/>
        </w:rPr>
        <w:t xml:space="preserve">. </w:t>
      </w:r>
      <w:r w:rsidRPr="009264F6">
        <w:rPr>
          <w:szCs w:val="24"/>
          <w:lang w:val="es-ES_tradnl"/>
        </w:rPr>
        <w:t xml:space="preserve">Rencontres médiévales européennes, 7. Turnhout, Brepols, 2007. 151 </w:t>
      </w:r>
      <w:r w:rsidR="001E7E89" w:rsidRPr="009264F6">
        <w:rPr>
          <w:szCs w:val="24"/>
          <w:lang w:val="es-ES_tradnl"/>
        </w:rPr>
        <w:t>p. [UFSCar] [UNICAMP] [USP]</w:t>
      </w:r>
    </w:p>
    <w:p w:rsidR="002777F2" w:rsidRPr="004A3477" w:rsidRDefault="002777F2" w:rsidP="002777F2">
      <w:pPr>
        <w:pStyle w:val="PargrafoparaBibl"/>
        <w:widowControl/>
      </w:pPr>
      <w:r w:rsidRPr="004A3477">
        <w:t xml:space="preserve">DELAURENTI, B., </w:t>
      </w:r>
      <w:r w:rsidRPr="004A3477">
        <w:rPr>
          <w:i/>
        </w:rPr>
        <w:t>La puissance des mots: “virtus verborum”. Débats doctrinaux sur le pouvoir des incantations au Moyen Âge</w:t>
      </w:r>
      <w:r w:rsidRPr="004A3477">
        <w:t>. Paris, Cerf, 2007. V+579 p. [UFSCar] [USP]</w:t>
      </w:r>
    </w:p>
    <w:p w:rsidR="00BC77BF" w:rsidRDefault="00BC77BF" w:rsidP="002802EC">
      <w:pPr>
        <w:pStyle w:val="PargrafoparaBibl"/>
        <w:widowControl/>
      </w:pPr>
      <w:r w:rsidRPr="009264F6">
        <w:rPr>
          <w:lang w:val="es-ES_tradnl"/>
        </w:rPr>
        <w:t xml:space="preserve">DENOËL, C., </w:t>
      </w:r>
      <w:r w:rsidRPr="009264F6">
        <w:rPr>
          <w:i/>
          <w:lang w:val="es-ES_tradnl"/>
        </w:rPr>
        <w:t>Saint André. Culte et iconographie en France</w:t>
      </w:r>
      <w:r w:rsidRPr="009264F6">
        <w:rPr>
          <w:lang w:val="es-ES_tradnl"/>
        </w:rPr>
        <w:t xml:space="preserve"> </w:t>
      </w:r>
      <w:r w:rsidRPr="009264F6">
        <w:rPr>
          <w:i/>
          <w:lang w:val="es-ES_tradnl"/>
        </w:rPr>
        <w:t>(V</w:t>
      </w:r>
      <w:r w:rsidRPr="009264F6">
        <w:rPr>
          <w:i/>
          <w:vertAlign w:val="superscript"/>
          <w:lang w:val="es-ES_tradnl"/>
        </w:rPr>
        <w:t>e</w:t>
      </w:r>
      <w:r w:rsidRPr="009264F6">
        <w:rPr>
          <w:i/>
          <w:lang w:val="es-ES_tradnl"/>
        </w:rPr>
        <w:t>-XV</w:t>
      </w:r>
      <w:r w:rsidRPr="009264F6">
        <w:rPr>
          <w:i/>
          <w:vertAlign w:val="superscript"/>
          <w:lang w:val="es-ES_tradnl"/>
        </w:rPr>
        <w:t>e</w:t>
      </w:r>
      <w:r w:rsidRPr="009264F6">
        <w:rPr>
          <w:i/>
          <w:lang w:val="es-ES_tradnl"/>
        </w:rPr>
        <w:t xml:space="preserve"> siècles)</w:t>
      </w:r>
      <w:r w:rsidRPr="009264F6">
        <w:rPr>
          <w:lang w:val="es-ES_tradnl"/>
        </w:rPr>
        <w:t xml:space="preserve">. </w:t>
      </w:r>
      <w:r>
        <w:t xml:space="preserve">Paris, École des </w:t>
      </w:r>
      <w:r w:rsidR="00034BC8">
        <w:t>c</w:t>
      </w:r>
      <w:r>
        <w:rPr>
          <w:rStyle w:val="text3"/>
        </w:rPr>
        <w:t>hartes</w:t>
      </w:r>
      <w:r>
        <w:t>, 2004. 302 p. [USP]</w:t>
      </w:r>
    </w:p>
    <w:p w:rsidR="00897A5E" w:rsidRPr="009061F7" w:rsidRDefault="00897A5E" w:rsidP="002802EC">
      <w:pPr>
        <w:pStyle w:val="PargrafoparaBibl"/>
        <w:widowControl/>
        <w:rPr>
          <w:lang w:val="en-US"/>
        </w:rPr>
      </w:pPr>
      <w:r w:rsidRPr="00F61AE9">
        <w:t xml:space="preserve">FIOCCHI, C., </w:t>
      </w:r>
      <w:r w:rsidRPr="00F61AE9">
        <w:rPr>
          <w:i/>
        </w:rPr>
        <w:t>Mala potestas. La tirannia nel pensiero politico medioevale</w:t>
      </w:r>
      <w:r w:rsidRPr="00F61AE9">
        <w:t xml:space="preserve">. </w:t>
      </w:r>
      <w:r w:rsidRPr="009061F7">
        <w:rPr>
          <w:lang w:val="en-US"/>
        </w:rPr>
        <w:t>Quodlibet, 13. Bergamo, Lubrina, 2004. 176 p. [USP]</w:t>
      </w:r>
    </w:p>
    <w:p w:rsidR="00457B20" w:rsidRDefault="00457B20" w:rsidP="002802EC">
      <w:pPr>
        <w:pStyle w:val="PargrafoparaBibl"/>
        <w:widowControl/>
        <w:rPr>
          <w:lang w:val="en-US"/>
        </w:rPr>
      </w:pPr>
      <w:r w:rsidRPr="00871DD1">
        <w:rPr>
          <w:lang w:val="en-US"/>
        </w:rPr>
        <w:t xml:space="preserve">GALDERISI, C., et PIGNATELLI, C., éds., </w:t>
      </w:r>
      <w:r w:rsidRPr="00871DD1">
        <w:rPr>
          <w:i/>
          <w:lang w:val="en-US"/>
        </w:rPr>
        <w:t>La traduction vers le moyen français</w:t>
      </w:r>
      <w:r w:rsidRPr="00871DD1">
        <w:rPr>
          <w:lang w:val="en-US"/>
        </w:rPr>
        <w:t xml:space="preserve">. </w:t>
      </w:r>
      <w:r w:rsidRPr="00A03B06">
        <w:rPr>
          <w:lang w:val="en-US"/>
        </w:rPr>
        <w:t xml:space="preserve">The medieval </w:t>
      </w:r>
      <w:r>
        <w:rPr>
          <w:lang w:val="en-US"/>
        </w:rPr>
        <w:t>translator / Traduire au Moyen Â</w:t>
      </w:r>
      <w:r w:rsidRPr="00A03B06">
        <w:rPr>
          <w:lang w:val="en-US"/>
        </w:rPr>
        <w:t>ge</w:t>
      </w:r>
      <w:r>
        <w:rPr>
          <w:lang w:val="en-US"/>
        </w:rPr>
        <w:t>, 11.</w:t>
      </w:r>
      <w:r w:rsidRPr="00AB696B">
        <w:rPr>
          <w:lang w:val="en-US"/>
        </w:rPr>
        <w:t xml:space="preserve"> </w:t>
      </w:r>
      <w:r>
        <w:rPr>
          <w:lang w:val="en-US"/>
        </w:rPr>
        <w:t>Turnhout, Brepols,</w:t>
      </w:r>
      <w:r w:rsidRPr="00871DD1">
        <w:rPr>
          <w:lang w:val="en-US"/>
        </w:rPr>
        <w:t xml:space="preserve"> 2007. </w:t>
      </w:r>
      <w:r>
        <w:rPr>
          <w:lang w:val="en-US"/>
        </w:rPr>
        <w:t>460 p. [UNICAMP] [USP]</w:t>
      </w:r>
    </w:p>
    <w:p w:rsidR="00A9342F" w:rsidRPr="00410479" w:rsidRDefault="00A9342F" w:rsidP="002802EC">
      <w:pPr>
        <w:pStyle w:val="PargrafoparaBibl"/>
        <w:widowControl/>
        <w:rPr>
          <w:lang w:val="en-US"/>
        </w:rPr>
      </w:pPr>
      <w:r w:rsidRPr="009061F7">
        <w:rPr>
          <w:rFonts w:hint="eastAsia"/>
          <w:lang w:val="en-US"/>
        </w:rPr>
        <w:t xml:space="preserve">de </w:t>
      </w:r>
      <w:r w:rsidRPr="009061F7">
        <w:rPr>
          <w:lang w:val="en-US"/>
        </w:rPr>
        <w:t xml:space="preserve">GANDILLAC, M., et al., </w:t>
      </w:r>
      <w:r w:rsidRPr="009061F7">
        <w:rPr>
          <w:rFonts w:hint="eastAsia"/>
          <w:i/>
          <w:lang w:val="en-US"/>
        </w:rPr>
        <w:t xml:space="preserve">La Pensée encyclopédique au </w:t>
      </w:r>
      <w:r w:rsidRPr="009061F7">
        <w:rPr>
          <w:i/>
          <w:lang w:val="en-US"/>
        </w:rPr>
        <w:t>Moyen Âg</w:t>
      </w:r>
      <w:r w:rsidRPr="009061F7">
        <w:rPr>
          <w:rFonts w:hint="eastAsia"/>
          <w:i/>
          <w:lang w:val="en-US"/>
        </w:rPr>
        <w:t>e</w:t>
      </w:r>
      <w:r w:rsidRPr="009061F7">
        <w:rPr>
          <w:lang w:val="en-US"/>
        </w:rPr>
        <w:t xml:space="preserve">. </w:t>
      </w:r>
      <w:r w:rsidRPr="00410479">
        <w:rPr>
          <w:lang w:val="en-US"/>
        </w:rPr>
        <w:t>Neuchâtel, de la Baconnière / Cahiers d</w:t>
      </w:r>
      <w:r>
        <w:rPr>
          <w:lang w:val="en-US"/>
        </w:rPr>
        <w:t>’</w:t>
      </w:r>
      <w:r w:rsidRPr="00410479">
        <w:rPr>
          <w:lang w:val="en-US"/>
        </w:rPr>
        <w:t>histoire mondiale,</w:t>
      </w:r>
      <w:r>
        <w:rPr>
          <w:lang w:val="en-US"/>
        </w:rPr>
        <w:t xml:space="preserve"> </w:t>
      </w:r>
      <w:r w:rsidRPr="00410479">
        <w:rPr>
          <w:lang w:val="en-US"/>
        </w:rPr>
        <w:t xml:space="preserve">Paris, 1966, IX, 3. 120 p. </w:t>
      </w:r>
      <w:r w:rsidRPr="00A9342F">
        <w:rPr>
          <w:lang w:val="en-US"/>
        </w:rPr>
        <w:t>[UNICAMP]</w:t>
      </w:r>
      <w:r w:rsidRPr="00410479">
        <w:rPr>
          <w:lang w:val="en-US"/>
        </w:rPr>
        <w:t xml:space="preserve"> [USP]</w:t>
      </w:r>
    </w:p>
    <w:p w:rsidR="008F3A4C" w:rsidRDefault="008F3A4C" w:rsidP="002802EC">
      <w:pPr>
        <w:pStyle w:val="PargrafoparaBibl"/>
        <w:widowControl/>
        <w:rPr>
          <w:lang w:val="en-US"/>
        </w:rPr>
      </w:pPr>
      <w:r w:rsidRPr="00C3722B">
        <w:rPr>
          <w:lang w:val="en-US"/>
        </w:rPr>
        <w:t xml:space="preserve">GUTTMANN, J., </w:t>
      </w:r>
      <w:r w:rsidRPr="00C3722B">
        <w:rPr>
          <w:rStyle w:val="nfase"/>
          <w:lang w:val="en-US"/>
        </w:rPr>
        <w:t xml:space="preserve">Die Scholastik des </w:t>
      </w:r>
      <w:r>
        <w:rPr>
          <w:rStyle w:val="nfase"/>
          <w:lang w:val="en-US"/>
        </w:rPr>
        <w:t>d</w:t>
      </w:r>
      <w:r w:rsidRPr="001842E0">
        <w:rPr>
          <w:rStyle w:val="field-content"/>
          <w:i/>
          <w:lang w:val="en-US"/>
        </w:rPr>
        <w:t xml:space="preserve">reizehnten </w:t>
      </w:r>
      <w:r w:rsidRPr="001842E0">
        <w:rPr>
          <w:rStyle w:val="nfase"/>
          <w:lang w:val="en-US"/>
        </w:rPr>
        <w:t>Jahrhunderts</w:t>
      </w:r>
      <w:r w:rsidRPr="00C3722B">
        <w:rPr>
          <w:rStyle w:val="nfase"/>
          <w:lang w:val="en-US"/>
        </w:rPr>
        <w:t xml:space="preserve"> in ihren Beziehungen zum Judentum und zur jüdischen Literatur</w:t>
      </w:r>
      <w:r w:rsidRPr="00C3722B">
        <w:rPr>
          <w:rStyle w:val="nfase"/>
          <w:i w:val="0"/>
          <w:lang w:val="en-US"/>
        </w:rPr>
        <w:t xml:space="preserve">. </w:t>
      </w:r>
      <w:r w:rsidRPr="00C3722B">
        <w:rPr>
          <w:lang w:val="en-US"/>
        </w:rPr>
        <w:t>Breslau, 1902. Hilde</w:t>
      </w:r>
      <w:r>
        <w:rPr>
          <w:lang w:val="en-US"/>
        </w:rPr>
        <w:t xml:space="preserve">sheim, Olms, 1970. </w:t>
      </w:r>
      <w:r w:rsidRPr="008F3A4C">
        <w:rPr>
          <w:lang w:val="en-US"/>
        </w:rPr>
        <w:t>VII+188 S</w:t>
      </w:r>
      <w:r>
        <w:rPr>
          <w:lang w:val="en-US"/>
        </w:rPr>
        <w:t>. [USP]</w:t>
      </w:r>
    </w:p>
    <w:p w:rsidR="0072413E" w:rsidRPr="00C37DED" w:rsidRDefault="0072413E" w:rsidP="002802EC">
      <w:pPr>
        <w:pStyle w:val="PargrafoparaBibl"/>
        <w:widowControl/>
        <w:rPr>
          <w:lang w:val="en-US"/>
        </w:rPr>
      </w:pPr>
      <w:r w:rsidRPr="00F61AE9">
        <w:rPr>
          <w:lang w:val="es-ES_tradnl"/>
        </w:rPr>
        <w:t xml:space="preserve">GUYOT-BACHY, I., </w:t>
      </w:r>
      <w:r w:rsidRPr="00F61AE9">
        <w:rPr>
          <w:i/>
          <w:iCs/>
          <w:lang w:val="es-ES_tradnl"/>
        </w:rPr>
        <w:t xml:space="preserve">Le ‘Memoriale historiarum’ de Jean de Saint-Victor. </w:t>
      </w:r>
      <w:r w:rsidRPr="00C37DED">
        <w:rPr>
          <w:i/>
          <w:iCs/>
          <w:lang w:val="en-US"/>
        </w:rPr>
        <w:t>Un historien et sa communauté au début du XIV</w:t>
      </w:r>
      <w:r w:rsidRPr="00C37DED">
        <w:rPr>
          <w:i/>
          <w:iCs/>
          <w:szCs w:val="24"/>
          <w:vertAlign w:val="superscript"/>
          <w:lang w:val="en-US"/>
        </w:rPr>
        <w:t>e</w:t>
      </w:r>
      <w:r w:rsidRPr="00C37DED">
        <w:rPr>
          <w:i/>
          <w:iCs/>
          <w:lang w:val="en-US"/>
        </w:rPr>
        <w:t xml:space="preserve"> siècle</w:t>
      </w:r>
      <w:r w:rsidRPr="00C37DED">
        <w:rPr>
          <w:lang w:val="en-US"/>
        </w:rPr>
        <w:t>. Bibliotheca victorina, 12. Turnholt, Brepols, 2000. 608 p. [UFSCar] [UNICAMP] [USP]</w:t>
      </w:r>
    </w:p>
    <w:p w:rsidR="00B7519B" w:rsidRPr="00B7519B" w:rsidRDefault="00B7519B" w:rsidP="002802EC">
      <w:pPr>
        <w:pStyle w:val="PargrafoparaBibl"/>
        <w:widowControl/>
        <w:rPr>
          <w:szCs w:val="24"/>
          <w:lang w:val="en-US"/>
        </w:rPr>
      </w:pPr>
      <w:r w:rsidRPr="00F61AE9">
        <w:rPr>
          <w:szCs w:val="24"/>
          <w:lang w:val="es-ES_tradnl"/>
        </w:rPr>
        <w:lastRenderedPageBreak/>
        <w:t xml:space="preserve">LEJBOWICZ, M., éd., </w:t>
      </w:r>
      <w:r w:rsidRPr="00F61AE9">
        <w:rPr>
          <w:i/>
          <w:szCs w:val="24"/>
          <w:lang w:val="es-ES_tradnl"/>
        </w:rPr>
        <w:t>Les relations culturelles entre chrétiens et musulmans au Moyen Âge. Quelles leçons en tirer de nos jours?</w:t>
      </w:r>
      <w:r w:rsidRPr="00F61AE9">
        <w:rPr>
          <w:szCs w:val="24"/>
          <w:lang w:val="es-ES_tradnl"/>
        </w:rPr>
        <w:t xml:space="preserve"> </w:t>
      </w:r>
      <w:r w:rsidRPr="00F61AE9">
        <w:rPr>
          <w:szCs w:val="24"/>
        </w:rPr>
        <w:t xml:space="preserve">Rencontres médiévales européennes, 5. </w:t>
      </w:r>
      <w:r w:rsidRPr="00B7519B">
        <w:rPr>
          <w:szCs w:val="24"/>
          <w:lang w:val="en-US"/>
        </w:rPr>
        <w:t>Turnhout, Brepols, 2005. 166 p. [UFSCar] [UNICAMP] [USP] {NA}</w:t>
      </w:r>
    </w:p>
    <w:p w:rsidR="00FB710A" w:rsidRDefault="00FB710A" w:rsidP="002802EC">
      <w:pPr>
        <w:pStyle w:val="PargrafoparaBibl"/>
        <w:widowControl/>
        <w:rPr>
          <w:lang w:val="en-US"/>
        </w:rPr>
      </w:pPr>
      <w:r w:rsidRPr="00F61AE9">
        <w:rPr>
          <w:lang w:val="en-US"/>
        </w:rPr>
        <w:t xml:space="preserve">LUSIGNAN, S., et al., </w:t>
      </w:r>
      <w:r w:rsidRPr="00F61AE9">
        <w:rPr>
          <w:i/>
          <w:lang w:val="en-US"/>
        </w:rPr>
        <w:t xml:space="preserve">Vincent de Beauvais. Intentions et réceptions d’une </w:t>
      </w:r>
      <w:r>
        <w:rPr>
          <w:i/>
          <w:iCs/>
          <w:lang w:val="es-ES_tradnl"/>
        </w:rPr>
        <w:t xml:space="preserve">œuvre </w:t>
      </w:r>
      <w:r w:rsidRPr="00F61AE9">
        <w:rPr>
          <w:i/>
          <w:lang w:val="en-US"/>
        </w:rPr>
        <w:t>encyclopédique au Moyen-Age</w:t>
      </w:r>
      <w:r w:rsidRPr="00F61AE9">
        <w:rPr>
          <w:lang w:val="en-US"/>
        </w:rPr>
        <w:t xml:space="preserve">. Cahiers d’études médiévales. Cahier spécial, 4. Bellarmin, Montréal / Paris, Vrin, </w:t>
      </w:r>
      <w:r w:rsidR="00DD25D0">
        <w:rPr>
          <w:lang w:val="en-US"/>
        </w:rPr>
        <w:t xml:space="preserve">1990. 512 p. </w:t>
      </w:r>
      <w:r w:rsidR="001526B9">
        <w:rPr>
          <w:lang w:val="en-US"/>
        </w:rPr>
        <w:t xml:space="preserve">[PUC] </w:t>
      </w:r>
      <w:r w:rsidR="00DD25D0">
        <w:rPr>
          <w:lang w:val="en-US"/>
        </w:rPr>
        <w:t>[UFSCar] [USP]</w:t>
      </w:r>
    </w:p>
    <w:p w:rsidR="002B26C5" w:rsidRPr="002B26C5" w:rsidRDefault="002B26C5" w:rsidP="002802EC">
      <w:pPr>
        <w:pStyle w:val="PargrafoparaBibl"/>
        <w:widowControl/>
        <w:rPr>
          <w:color w:val="808080" w:themeColor="background1" w:themeShade="80"/>
          <w:lang w:val="en-US"/>
        </w:rPr>
      </w:pPr>
      <w:r w:rsidRPr="002B26C5">
        <w:rPr>
          <w:color w:val="808080" w:themeColor="background1" w:themeShade="80"/>
          <w:lang w:val="en-US"/>
        </w:rPr>
        <w:t xml:space="preserve">McCARTHY, J. M., </w:t>
      </w:r>
      <w:r w:rsidRPr="002B26C5">
        <w:rPr>
          <w:i/>
          <w:color w:val="808080" w:themeColor="background1" w:themeShade="80"/>
          <w:lang w:val="en-US"/>
        </w:rPr>
        <w:t>Humanistic emphasis in the educational thought of Vincent of Beauvais</w:t>
      </w:r>
      <w:r w:rsidRPr="002B26C5">
        <w:rPr>
          <w:color w:val="808080" w:themeColor="background1" w:themeShade="80"/>
          <w:lang w:val="en-US"/>
        </w:rPr>
        <w:t>. Leiden, Brill, 1976. 182 p.</w:t>
      </w:r>
    </w:p>
    <w:p w:rsidR="007C2BF5" w:rsidRDefault="007C2BF5" w:rsidP="002802EC">
      <w:pPr>
        <w:pStyle w:val="PargrafoparaBibl"/>
        <w:widowControl/>
        <w:rPr>
          <w:lang w:val="en-US"/>
        </w:rPr>
      </w:pPr>
      <w:r w:rsidRPr="0080531D">
        <w:rPr>
          <w:noProof/>
          <w:szCs w:val="24"/>
          <w:lang w:val="en-US"/>
        </w:rPr>
        <w:t>MINNIS</w:t>
      </w:r>
      <w:r w:rsidRPr="005D0E79">
        <w:rPr>
          <w:lang w:val="en-US"/>
        </w:rPr>
        <w:t xml:space="preserve">, </w:t>
      </w:r>
      <w:r>
        <w:rPr>
          <w:lang w:val="en-US"/>
        </w:rPr>
        <w:t>A.</w:t>
      </w:r>
      <w:r w:rsidRPr="005D0E79">
        <w:rPr>
          <w:lang w:val="en-US"/>
        </w:rPr>
        <w:t xml:space="preserve">, </w:t>
      </w:r>
      <w:r w:rsidRPr="005D0E79">
        <w:rPr>
          <w:i/>
          <w:lang w:val="en-US"/>
        </w:rPr>
        <w:t>Medieval theory of authorship: scholastic literary attitudes in the later Middle Ages</w:t>
      </w:r>
      <w:r w:rsidRPr="005D0E79">
        <w:rPr>
          <w:lang w:val="en-US"/>
        </w:rPr>
        <w:t xml:space="preserve">. </w:t>
      </w:r>
      <w:r>
        <w:rPr>
          <w:lang w:val="en-US"/>
        </w:rPr>
        <w:t xml:space="preserve">Middle Ages </w:t>
      </w:r>
      <w:r w:rsidRPr="005D0E79">
        <w:rPr>
          <w:lang w:val="en-US"/>
        </w:rPr>
        <w:t>series</w:t>
      </w:r>
      <w:r>
        <w:rPr>
          <w:lang w:val="en-US"/>
        </w:rPr>
        <w:t xml:space="preserve">. </w:t>
      </w:r>
      <w:r w:rsidRPr="005D0E79">
        <w:rPr>
          <w:lang w:val="en-US"/>
        </w:rPr>
        <w:t>Philadelphia</w:t>
      </w:r>
      <w:r>
        <w:rPr>
          <w:lang w:val="en-US"/>
        </w:rPr>
        <w:t xml:space="preserve">, </w:t>
      </w:r>
      <w:r w:rsidRPr="005D0E79">
        <w:rPr>
          <w:lang w:val="en-US"/>
        </w:rPr>
        <w:t xml:space="preserve">Pennsylvania </w:t>
      </w:r>
      <w:r>
        <w:rPr>
          <w:lang w:val="en-US"/>
        </w:rPr>
        <w:t>U</w:t>
      </w:r>
      <w:r w:rsidRPr="005D0E79">
        <w:rPr>
          <w:lang w:val="en-US"/>
        </w:rPr>
        <w:t>P,</w:t>
      </w:r>
      <w:r>
        <w:rPr>
          <w:lang w:val="en-US"/>
        </w:rPr>
        <w:t xml:space="preserve"> [1988] </w:t>
      </w:r>
      <w:r w:rsidRPr="005D0E79">
        <w:rPr>
          <w:lang w:val="en-US"/>
        </w:rPr>
        <w:t>2010</w:t>
      </w:r>
      <w:r w:rsidRPr="005D0E79">
        <w:rPr>
          <w:vertAlign w:val="superscript"/>
          <w:lang w:val="en-US"/>
        </w:rPr>
        <w:t>2</w:t>
      </w:r>
      <w:r>
        <w:rPr>
          <w:lang w:val="en-US"/>
        </w:rPr>
        <w:t xml:space="preserve">, </w:t>
      </w:r>
      <w:r w:rsidRPr="005D0E79">
        <w:rPr>
          <w:lang w:val="en-US"/>
        </w:rPr>
        <w:t>with a new preface by the author. XLV</w:t>
      </w:r>
      <w:r>
        <w:rPr>
          <w:lang w:val="en-US"/>
        </w:rPr>
        <w:t>+</w:t>
      </w:r>
      <w:r w:rsidRPr="005D0E79">
        <w:rPr>
          <w:lang w:val="en-US"/>
        </w:rPr>
        <w:t>323</w:t>
      </w:r>
      <w:r>
        <w:rPr>
          <w:lang w:val="en-US"/>
        </w:rPr>
        <w:t xml:space="preserve"> p. [USP]</w:t>
      </w:r>
    </w:p>
    <w:p w:rsidR="006E34D4" w:rsidRPr="00FE1864" w:rsidRDefault="006E34D4" w:rsidP="006E34D4">
      <w:pPr>
        <w:pStyle w:val="PargrafoparaBibl"/>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FE1864">
        <w:t>XIV+395 p. [UFABC] [USP]</w:t>
      </w:r>
    </w:p>
    <w:p w:rsidR="00B75F64" w:rsidRPr="009507FA" w:rsidRDefault="00B75F64" w:rsidP="00B75F64">
      <w:pPr>
        <w:pStyle w:val="PargrafoparaBibl"/>
        <w:widowControl/>
      </w:pPr>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FB710A" w:rsidRPr="00787FE9" w:rsidRDefault="00FB710A" w:rsidP="002802EC">
      <w:pPr>
        <w:pStyle w:val="PargrafoparaBibl"/>
        <w:widowControl/>
      </w:pPr>
      <w:r w:rsidRPr="00F61AE9">
        <w:rPr>
          <w:lang w:val="en-US"/>
        </w:rPr>
        <w:t xml:space="preserve">PAULMIER-FOUCART, M., </w:t>
      </w:r>
      <w:r w:rsidRPr="00F61AE9">
        <w:rPr>
          <w:i/>
          <w:lang w:val="en-US"/>
        </w:rPr>
        <w:t>Vincent de Beauvais et le grand miroir du monde</w:t>
      </w:r>
      <w:r w:rsidRPr="00F61AE9">
        <w:rPr>
          <w:lang w:val="en-US"/>
        </w:rPr>
        <w:t xml:space="preserve">. </w:t>
      </w:r>
      <w:r w:rsidRPr="00787FE9">
        <w:t xml:space="preserve">Témoins de notre histoire. Turnhout, Brepols, 2004. VIII+371 p. </w:t>
      </w:r>
      <w:r w:rsidR="001526B9">
        <w:t xml:space="preserve">[PUC] </w:t>
      </w:r>
      <w:r w:rsidRPr="00787FE9">
        <w:t>[UNICAMP] [USP]</w:t>
      </w:r>
    </w:p>
    <w:p w:rsidR="008733A0" w:rsidRPr="00507B3C" w:rsidRDefault="008733A0" w:rsidP="002802EC">
      <w:pPr>
        <w:pStyle w:val="PargrafoparaBibl"/>
        <w:widowControl/>
        <w:rPr>
          <w:noProof/>
          <w:szCs w:val="15"/>
          <w:lang w:val="en-US"/>
        </w:rPr>
      </w:pPr>
      <w:r w:rsidRPr="00F61AE9">
        <w:t xml:space="preserve">RICKLIN, T., et al., eds., </w:t>
      </w:r>
      <w:r w:rsidRPr="00F61AE9">
        <w:rPr>
          <w:i/>
        </w:rPr>
        <w:t>Exempla docent. Les exemples des philosophes de l’Antiquité à la Renaissance</w:t>
      </w:r>
      <w:r w:rsidRPr="00F61AE9">
        <w:t xml:space="preserve">. </w:t>
      </w:r>
      <w:r w:rsidRPr="00507B3C">
        <w:rPr>
          <w:lang w:val="en-US"/>
        </w:rPr>
        <w:t xml:space="preserve">Études de philosophie médiévale, 92. Paris, Vrin, 2007. 432 p. [UFSCar] [UNICAMP] [UNIFESP] </w:t>
      </w:r>
      <w:r w:rsidR="00A267CD" w:rsidRPr="00507B3C">
        <w:rPr>
          <w:lang w:val="en-US"/>
        </w:rPr>
        <w:t>[USP] {NA}</w:t>
      </w:r>
    </w:p>
    <w:p w:rsidR="00FB710A" w:rsidRPr="00F61AE9" w:rsidRDefault="00FB710A" w:rsidP="002802EC">
      <w:pPr>
        <w:pStyle w:val="PargrafoparaBibl"/>
        <w:widowControl/>
        <w:rPr>
          <w:lang w:val="en-US"/>
        </w:rPr>
      </w:pPr>
      <w:r w:rsidRPr="00F61AE9">
        <w:rPr>
          <w:lang w:val="en-US"/>
        </w:rPr>
        <w:t xml:space="preserve">RUSSELL, F. H., </w:t>
      </w:r>
      <w:r w:rsidRPr="00F61AE9">
        <w:rPr>
          <w:i/>
          <w:lang w:val="en-US"/>
        </w:rPr>
        <w:t>The just war in the Middle Ages</w:t>
      </w:r>
      <w:r w:rsidRPr="00F61AE9">
        <w:rPr>
          <w:lang w:val="en-US"/>
        </w:rPr>
        <w:t>. Cambridge studies in medieval life and thought, 8. Cambridge, UP, 1979. 332 p. [UFSCar]</w:t>
      </w:r>
    </w:p>
    <w:p w:rsidR="00FB710A" w:rsidRPr="00F61AE9" w:rsidRDefault="00FB710A" w:rsidP="002802EC">
      <w:pPr>
        <w:pStyle w:val="PargrafoparaBibl"/>
        <w:widowControl/>
        <w:rPr>
          <w:lang w:val="en-US"/>
        </w:rPr>
      </w:pPr>
      <w:r w:rsidRPr="00F61AE9">
        <w:rPr>
          <w:lang w:val="en-US"/>
        </w:rPr>
        <w:t xml:space="preserve">STEEL, C., et al., </w:t>
      </w:r>
      <w:r w:rsidRPr="00F61AE9">
        <w:rPr>
          <w:i/>
          <w:lang w:val="en-US"/>
        </w:rPr>
        <w:t>Aristotle’s animals in the Middle Ages and Renaissance</w:t>
      </w:r>
      <w:r w:rsidRPr="00F61AE9">
        <w:rPr>
          <w:lang w:val="en-US"/>
        </w:rPr>
        <w:t>. Mediaevalia lovaniensia. s. 1, studia, 27. Leuven, UP, 1999. 408 p. [UNICAMP]</w:t>
      </w:r>
    </w:p>
    <w:p w:rsidR="00FB710A" w:rsidRPr="00F61AE9" w:rsidRDefault="00FB710A" w:rsidP="002802EC">
      <w:pPr>
        <w:pStyle w:val="PargrafoparaBibl"/>
        <w:widowControl/>
      </w:pPr>
      <w:r w:rsidRPr="00F61AE9">
        <w:rPr>
          <w:lang w:val="en-US"/>
        </w:rPr>
        <w:t xml:space="preserve">SWANSON, J., </w:t>
      </w:r>
      <w:r w:rsidRPr="00F61AE9">
        <w:rPr>
          <w:i/>
          <w:iCs/>
          <w:lang w:val="en-US"/>
        </w:rPr>
        <w:t>John of Wales. A study of the works and ideas of a Thirteenth-Century friar</w:t>
      </w:r>
      <w:r w:rsidRPr="00F61AE9">
        <w:rPr>
          <w:lang w:val="en-US"/>
        </w:rPr>
        <w:t xml:space="preserve">. Cambridge studies in medieval life and thought, Fourth series, 10. Cambridge UP, 1989. </w:t>
      </w:r>
      <w:r w:rsidRPr="00F61AE9">
        <w:t>2002. IX+307 p. [USP]</w:t>
      </w:r>
    </w:p>
    <w:p w:rsidR="00FB710A" w:rsidRDefault="00FB710A" w:rsidP="002802EC">
      <w:pPr>
        <w:pStyle w:val="PargrafoparaBibl"/>
        <w:widowControl/>
      </w:pPr>
      <w:r w:rsidRPr="00F61AE9">
        <w:rPr>
          <w:lang w:val="es-ES_tradnl"/>
        </w:rPr>
        <w:t xml:space="preserve">TALAMO, S., </w:t>
      </w:r>
      <w:r w:rsidRPr="00F61AE9">
        <w:rPr>
          <w:i/>
          <w:lang w:val="es-ES_tradnl"/>
        </w:rPr>
        <w:t>L’aristotélisme de la scolastique dans l’histoire de la philosophie</w:t>
      </w:r>
      <w:r w:rsidRPr="00F61AE9">
        <w:rPr>
          <w:lang w:val="es-ES_tradnl"/>
        </w:rPr>
        <w:t xml:space="preserve">. </w:t>
      </w:r>
      <w:r w:rsidRPr="00F61AE9">
        <w:t>Paris, Vivès, 1876. 539 p. [USP]</w:t>
      </w:r>
    </w:p>
    <w:p w:rsidR="00A63B93" w:rsidRPr="00A63B93" w:rsidRDefault="00A63B93" w:rsidP="002802EC">
      <w:pPr>
        <w:pStyle w:val="PargrafoparaBibl"/>
        <w:widowControl/>
        <w:rPr>
          <w:color w:val="808080" w:themeColor="background1" w:themeShade="80"/>
        </w:rPr>
      </w:pPr>
      <w:r w:rsidRPr="00A63B93">
        <w:rPr>
          <w:color w:val="808080" w:themeColor="background1" w:themeShade="80"/>
        </w:rPr>
        <w:t xml:space="preserve">VERGARA, J., </w:t>
      </w:r>
      <w:r w:rsidRPr="00A63B93">
        <w:rPr>
          <w:i/>
          <w:color w:val="808080" w:themeColor="background1" w:themeShade="80"/>
        </w:rPr>
        <w:t>La educación política en la Edad Media: el Tractatus de morali principis institutione de Vicente de Beauvais (1262/63). Una apuesta prehumanista de la política</w:t>
      </w:r>
      <w:r w:rsidRPr="00A63B93">
        <w:rPr>
          <w:color w:val="808080" w:themeColor="background1" w:themeShade="80"/>
        </w:rPr>
        <w:t xml:space="preserve">. Pensamiento medieval y renacentista, 112. Pamplona, Eunsa, 2010. 140 p.* </w:t>
      </w:r>
    </w:p>
    <w:p w:rsidR="00034BC8" w:rsidRDefault="00034BC8" w:rsidP="002802EC">
      <w:pPr>
        <w:pStyle w:val="PargrafoparaBibl"/>
        <w:widowControl/>
      </w:pPr>
      <w:r w:rsidRPr="009264F6">
        <w:lastRenderedPageBreak/>
        <w:t xml:space="preserve">ZIMMERMANN, M., éd., </w:t>
      </w:r>
      <w:r w:rsidRPr="009264F6">
        <w:rPr>
          <w:i/>
        </w:rPr>
        <w:t xml:space="preserve">Auctor et auctoritas. </w:t>
      </w:r>
      <w:r w:rsidRPr="00BD4547">
        <w:rPr>
          <w:i/>
        </w:rPr>
        <w:t>Invention et conformisme dans l’écriture médiévale</w:t>
      </w:r>
      <w:r>
        <w:t>. Paris, École des c</w:t>
      </w:r>
      <w:r>
        <w:rPr>
          <w:rStyle w:val="text3"/>
        </w:rPr>
        <w:t>hartes</w:t>
      </w:r>
      <w:r>
        <w:t>, 2001. 592 p. [USP]</w:t>
      </w:r>
    </w:p>
    <w:p w:rsidR="00FB710A" w:rsidRPr="00F61AE9" w:rsidRDefault="00FB710A" w:rsidP="002802EC">
      <w:pPr>
        <w:spacing w:after="200" w:line="276" w:lineRule="auto"/>
        <w:rPr>
          <w:bCs/>
        </w:rPr>
      </w:pPr>
      <w:r w:rsidRPr="00F61AE9">
        <w:rPr>
          <w:bCs/>
        </w:rPr>
        <w:br w:type="page"/>
      </w:r>
    </w:p>
    <w:p w:rsidR="00FB710A" w:rsidRPr="00F61AE9" w:rsidRDefault="00FB710A" w:rsidP="002802EC">
      <w:pPr>
        <w:pStyle w:val="Ttulo4"/>
        <w:widowControl/>
        <w:rPr>
          <w:color w:val="FF0000"/>
        </w:rPr>
      </w:pPr>
      <w:r w:rsidRPr="00F61AE9">
        <w:rPr>
          <w:color w:val="FF0000"/>
        </w:rPr>
        <w:lastRenderedPageBreak/>
        <w:t>vital de furno, ca. 1260-1327</w:t>
      </w:r>
    </w:p>
    <w:p w:rsidR="006A653B" w:rsidRDefault="00AF0097" w:rsidP="002802EC">
      <w:pPr>
        <w:pStyle w:val="Ttulo5"/>
        <w:keepNext/>
        <w:spacing w:before="0"/>
        <w:rPr>
          <w:color w:val="FF0000"/>
          <w:lang w:val="es-ES_tradnl"/>
        </w:rPr>
      </w:pPr>
      <w:r>
        <w:rPr>
          <w:color w:val="FF0000"/>
          <w:lang w:val="es-ES_tradnl"/>
        </w:rPr>
        <w:t>Edições modernas</w:t>
      </w:r>
    </w:p>
    <w:p w:rsidR="00FB710A" w:rsidRPr="00F61AE9" w:rsidRDefault="00FB710A" w:rsidP="002802EC">
      <w:pPr>
        <w:pStyle w:val="PargrafoparaBibl"/>
        <w:widowControl/>
        <w:rPr>
          <w:bCs/>
          <w:szCs w:val="24"/>
        </w:rPr>
      </w:pPr>
      <w:r w:rsidRPr="00F61AE9">
        <w:rPr>
          <w:bCs/>
          <w:szCs w:val="24"/>
        </w:rPr>
        <w:t xml:space="preserve">VITALIS DE FURNO, </w:t>
      </w:r>
      <w:r w:rsidRPr="00F61AE9">
        <w:rPr>
          <w:bCs/>
          <w:i/>
          <w:szCs w:val="24"/>
        </w:rPr>
        <w:t>De primo rerum omnium principio</w:t>
      </w:r>
      <w:r w:rsidRPr="00F61AE9">
        <w:rPr>
          <w:bCs/>
          <w:szCs w:val="24"/>
        </w:rPr>
        <w:t xml:space="preserve"> [atribuído a Duns Escoto] in Ed. L. Wadding, </w:t>
      </w:r>
      <w:r w:rsidRPr="00F61AE9">
        <w:rPr>
          <w:i/>
          <w:szCs w:val="24"/>
        </w:rPr>
        <w:t>Ioannes Duns Scoti opera omnia</w:t>
      </w:r>
      <w:r w:rsidRPr="00F61AE9">
        <w:rPr>
          <w:szCs w:val="24"/>
        </w:rPr>
        <w:t xml:space="preserve">, III, </w:t>
      </w:r>
      <w:r w:rsidRPr="00F61AE9">
        <w:t>Lugduni, Laurentii Durand, 1639</w:t>
      </w:r>
      <w:r w:rsidRPr="00F61AE9">
        <w:rPr>
          <w:szCs w:val="24"/>
        </w:rPr>
        <w:t>, pp. 721-799.</w:t>
      </w:r>
      <w:r w:rsidRPr="00F61AE9">
        <w:t xml:space="preserve"> Hildesheim, Olms, 1968.</w:t>
      </w:r>
      <w:r w:rsidRPr="00F61AE9">
        <w:rPr>
          <w:color w:val="808080"/>
        </w:rPr>
        <w:t xml:space="preserve"> </w:t>
      </w:r>
      <w:r w:rsidRPr="00F61AE9">
        <w:t>[UFSCar] [USP]</w:t>
      </w:r>
    </w:p>
    <w:p w:rsidR="006A653B" w:rsidRPr="00FB4E5C" w:rsidRDefault="00B8210A" w:rsidP="002802EC">
      <w:pPr>
        <w:pStyle w:val="Ttulo5"/>
        <w:keepNext/>
        <w:spacing w:before="0"/>
        <w:rPr>
          <w:color w:val="FF0000"/>
          <w:lang w:val="es-ES_tradnl"/>
        </w:rPr>
      </w:pPr>
      <w:r>
        <w:rPr>
          <w:color w:val="FF0000"/>
          <w:lang w:val="es-ES_tradnl"/>
        </w:rPr>
        <w:t>Textos</w:t>
      </w:r>
    </w:p>
    <w:p w:rsidR="00FB710A" w:rsidRPr="00F61AE9" w:rsidRDefault="00FB710A" w:rsidP="002802EC">
      <w:pPr>
        <w:pStyle w:val="PargrafoparaBibl"/>
        <w:widowControl/>
        <w:rPr>
          <w:bCs/>
        </w:rPr>
      </w:pPr>
      <w:r w:rsidRPr="00F61AE9">
        <w:rPr>
          <w:bCs/>
          <w:szCs w:val="24"/>
        </w:rPr>
        <w:t xml:space="preserve">VITALIS DE FURNO, </w:t>
      </w:r>
      <w:r w:rsidRPr="00F61AE9">
        <w:rPr>
          <w:bCs/>
          <w:i/>
          <w:szCs w:val="24"/>
        </w:rPr>
        <w:t>Quodlibeta tria</w:t>
      </w:r>
      <w:r w:rsidRPr="00F61AE9">
        <w:rPr>
          <w:bCs/>
          <w:szCs w:val="24"/>
        </w:rPr>
        <w:t xml:space="preserve">. Ed. F. M. Delorme. </w:t>
      </w:r>
      <w:r w:rsidRPr="00F61AE9">
        <w:t xml:space="preserve">Spicilegium antoniani, 5. </w:t>
      </w:r>
      <w:r w:rsidRPr="00F61AE9">
        <w:rPr>
          <w:bCs/>
          <w:szCs w:val="24"/>
        </w:rPr>
        <w:t xml:space="preserve">Roma, Antoniamum, 1947. </w:t>
      </w:r>
      <w:r w:rsidR="006615FB">
        <w:rPr>
          <w:bCs/>
          <w:szCs w:val="24"/>
        </w:rPr>
        <w:t>XXXII+</w:t>
      </w:r>
      <w:r w:rsidRPr="00F61AE9">
        <w:rPr>
          <w:bCs/>
          <w:szCs w:val="24"/>
        </w:rPr>
        <w:t>271 p.</w:t>
      </w:r>
      <w:r w:rsidRPr="00F61AE9">
        <w:rPr>
          <w:sz w:val="18"/>
          <w:szCs w:val="18"/>
        </w:rPr>
        <w:t xml:space="preserve"> </w:t>
      </w:r>
      <w:r w:rsidR="00E654F5">
        <w:rPr>
          <w:bCs/>
          <w:szCs w:val="24"/>
        </w:rPr>
        <w:t>[USP] {NA}</w:t>
      </w:r>
    </w:p>
    <w:p w:rsidR="00FB710A" w:rsidRPr="005D7E80" w:rsidRDefault="00FB710A" w:rsidP="002802EC">
      <w:pPr>
        <w:pStyle w:val="PargrafoparaBibl"/>
        <w:widowControl/>
        <w:rPr>
          <w:lang w:val="en-US"/>
        </w:rPr>
      </w:pPr>
      <w:r w:rsidRPr="00F61AE9">
        <w:rPr>
          <w:bCs/>
        </w:rPr>
        <w:t xml:space="preserve">VITAL DU FOUR, </w:t>
      </w:r>
      <w:r w:rsidRPr="00F61AE9">
        <w:rPr>
          <w:bCs/>
          <w:i/>
        </w:rPr>
        <w:t>Quaestiones disputatae de cognitione</w:t>
      </w:r>
      <w:r w:rsidRPr="00F61AE9">
        <w:rPr>
          <w:bCs/>
        </w:rPr>
        <w:t xml:space="preserve"> in “</w:t>
      </w:r>
      <w:r w:rsidRPr="00F61AE9">
        <w:t xml:space="preserve">Huit questions inédites sur le Problème de la </w:t>
      </w:r>
      <w:r w:rsidR="00033DB7" w:rsidRPr="00F61AE9">
        <w:t>connaissance</w:t>
      </w:r>
      <w:r w:rsidRPr="00F61AE9">
        <w:t xml:space="preserve">”, </w:t>
      </w:r>
      <w:r w:rsidRPr="00F61AE9">
        <w:rPr>
          <w:iCs/>
        </w:rPr>
        <w:t xml:space="preserve">ed. </w:t>
      </w:r>
      <w:r w:rsidRPr="005D7E80">
        <w:rPr>
          <w:iCs/>
          <w:lang w:val="en-US"/>
        </w:rPr>
        <w:t>F. M. Delorme.</w:t>
      </w:r>
      <w:r w:rsidRPr="005D7E80">
        <w:rPr>
          <w:i/>
          <w:iCs/>
          <w:lang w:val="en-US"/>
        </w:rPr>
        <w:t xml:space="preserve"> </w:t>
      </w:r>
      <w:r w:rsidRPr="005D7E80">
        <w:rPr>
          <w:iCs/>
          <w:lang w:val="en-US"/>
        </w:rPr>
        <w:t>Paris,</w:t>
      </w:r>
      <w:r w:rsidRPr="005D7E80">
        <w:rPr>
          <w:i/>
          <w:iCs/>
          <w:lang w:val="en-US"/>
        </w:rPr>
        <w:t xml:space="preserve"> </w:t>
      </w:r>
      <w:r w:rsidRPr="005D7E80">
        <w:rPr>
          <w:i/>
          <w:lang w:val="en-US"/>
        </w:rPr>
        <w:t>Archives d’histoire doctrinale et littéraire du Moyen Âge</w:t>
      </w:r>
      <w:r w:rsidRPr="005D7E80">
        <w:rPr>
          <w:lang w:val="en-US"/>
        </w:rPr>
        <w:t>, 1927, II, pp. 151-337. [USP]</w:t>
      </w:r>
    </w:p>
    <w:p w:rsidR="00934A9C" w:rsidRPr="00934A9C" w:rsidRDefault="00934A9C" w:rsidP="002802EC">
      <w:pPr>
        <w:pStyle w:val="PargrafoparaBibl"/>
        <w:widowControl/>
        <w:rPr>
          <w:color w:val="808080" w:themeColor="background1" w:themeShade="80"/>
          <w:lang w:val="en-US"/>
        </w:rPr>
      </w:pPr>
      <w:r w:rsidRPr="00934A9C">
        <w:rPr>
          <w:color w:val="808080" w:themeColor="background1" w:themeShade="80"/>
          <w:lang w:val="en-US"/>
        </w:rPr>
        <w:t xml:space="preserve">VITAL DU FOUR, </w:t>
      </w:r>
      <w:r w:rsidRPr="00934A9C">
        <w:rPr>
          <w:i/>
          <w:color w:val="808080" w:themeColor="background1" w:themeShade="80"/>
          <w:lang w:val="en-US"/>
        </w:rPr>
        <w:t xml:space="preserve">Quodlibet I </w:t>
      </w:r>
      <w:r w:rsidRPr="00934A9C">
        <w:rPr>
          <w:bCs/>
          <w:color w:val="808080" w:themeColor="background1" w:themeShade="80"/>
          <w:lang w:val="en-US"/>
        </w:rPr>
        <w:t>in</w:t>
      </w:r>
      <w:r w:rsidRPr="00934A9C">
        <w:rPr>
          <w:color w:val="808080" w:themeColor="background1" w:themeShade="80"/>
          <w:lang w:val="en-US"/>
        </w:rPr>
        <w:t xml:space="preserve"> DELORME, F.-M., “Le quodlibet I du Cardinal V. du Four”, </w:t>
      </w:r>
      <w:r w:rsidRPr="00934A9C">
        <w:rPr>
          <w:i/>
          <w:color w:val="808080" w:themeColor="background1" w:themeShade="80"/>
          <w:lang w:val="en-US"/>
        </w:rPr>
        <w:t>La France franciscaine</w:t>
      </w:r>
      <w:r w:rsidRPr="00934A9C">
        <w:rPr>
          <w:color w:val="808080" w:themeColor="background1" w:themeShade="80"/>
          <w:lang w:val="en-US"/>
        </w:rPr>
        <w:t>, 1935, 18, 1, pp. 105-144.</w:t>
      </w:r>
    </w:p>
    <w:p w:rsidR="00FB710A" w:rsidRPr="00E23AE6" w:rsidRDefault="00AA4FB5" w:rsidP="002802EC">
      <w:pPr>
        <w:pStyle w:val="Ttulo5"/>
        <w:keepNext/>
        <w:spacing w:before="0"/>
        <w:rPr>
          <w:color w:val="FF0000"/>
        </w:rPr>
      </w:pPr>
      <w:r>
        <w:rPr>
          <w:color w:val="FF0000"/>
        </w:rPr>
        <w:t>Comentadores</w:t>
      </w:r>
    </w:p>
    <w:p w:rsidR="00FB710A" w:rsidRPr="00F61AE9" w:rsidRDefault="00FB710A" w:rsidP="002802EC">
      <w:pPr>
        <w:pStyle w:val="PargrafoparaBibl"/>
        <w:widowControl/>
        <w:rPr>
          <w:lang w:val="en-US"/>
        </w:rPr>
      </w:pPr>
      <w:r w:rsidRPr="00F61AE9">
        <w:t xml:space="preserve">BÉRUBÉ, C., </w:t>
      </w:r>
      <w:r w:rsidRPr="00F61AE9">
        <w:rPr>
          <w:i/>
        </w:rPr>
        <w:t>La connaissance de l’individuel au Moyen Âge</w:t>
      </w:r>
      <w:r w:rsidRPr="00F61AE9">
        <w:t xml:space="preserve">. </w:t>
      </w:r>
      <w:r w:rsidRPr="00F61AE9">
        <w:rPr>
          <w:lang w:val="en-US"/>
        </w:rPr>
        <w:t>Paris, PUF, 1964. XII+316 p. [UNESP] [USP]</w:t>
      </w:r>
    </w:p>
    <w:p w:rsidR="00FB710A" w:rsidRPr="00F61AE9" w:rsidRDefault="00FB710A" w:rsidP="002802EC">
      <w:pPr>
        <w:pStyle w:val="PargrafoparaBibl"/>
        <w:widowControl/>
        <w:rPr>
          <w:lang w:val="en-US"/>
        </w:rPr>
      </w:pPr>
      <w:r w:rsidRPr="00F61AE9">
        <w:rPr>
          <w:noProof/>
          <w:szCs w:val="22"/>
          <w:lang w:val="en-US"/>
        </w:rPr>
        <w:t xml:space="preserve">EMERY Jr., K., et al., eds., </w:t>
      </w:r>
      <w:r w:rsidRPr="00F61AE9">
        <w:rPr>
          <w:i/>
          <w:noProof/>
          <w:szCs w:val="22"/>
          <w:lang w:val="en-US"/>
        </w:rPr>
        <w:t>Philosophy and theology in the long Middle Ages</w:t>
      </w:r>
      <w:r w:rsidRPr="00F61AE9">
        <w:rPr>
          <w:noProof/>
          <w:szCs w:val="22"/>
          <w:lang w:val="en-US"/>
        </w:rPr>
        <w:t>. Studien und Texte zur Geistesgeschichte des Mittelalters, 105. Leiden, Brill, 2011. IX+1.005 p. [UNICAMP] [USP]</w:t>
      </w:r>
    </w:p>
    <w:p w:rsidR="00A87F2C" w:rsidRDefault="00A87F2C" w:rsidP="00A87F2C">
      <w:pPr>
        <w:pStyle w:val="PargrafoparaBibl"/>
        <w:widowControl/>
        <w:rPr>
          <w:noProof/>
          <w:szCs w:val="24"/>
          <w:lang w:val="es-ES_tradnl"/>
        </w:rPr>
      </w:pPr>
      <w:r w:rsidRPr="00E95C63">
        <w:rPr>
          <w:noProof/>
          <w:szCs w:val="24"/>
          <w:lang w:val="es-ES_tradnl"/>
        </w:rPr>
        <w:t xml:space="preserve">LAGERLUND, H., ed., </w:t>
      </w:r>
      <w:r w:rsidRPr="00E95C63">
        <w:rPr>
          <w:i/>
          <w:noProof/>
          <w:szCs w:val="24"/>
          <w:lang w:val="es-ES_tradnl"/>
        </w:rPr>
        <w:t>Forming the mind</w:t>
      </w:r>
      <w:r>
        <w:rPr>
          <w:i/>
          <w:noProof/>
          <w:szCs w:val="24"/>
          <w:lang w:val="es-ES_tradnl"/>
        </w:rPr>
        <w:t>. E</w:t>
      </w:r>
      <w:r w:rsidRPr="00E95C63">
        <w:rPr>
          <w:i/>
          <w:noProof/>
          <w:szCs w:val="24"/>
          <w:lang w:val="es-ES_tradnl"/>
        </w:rPr>
        <w:t>ssays on the internal senses and the mind/body problem from Avicenna to the medical enlightenment</w:t>
      </w:r>
      <w:r w:rsidRPr="00E95C63">
        <w:rPr>
          <w:noProof/>
          <w:szCs w:val="24"/>
          <w:lang w:val="es-ES_tradnl"/>
        </w:rPr>
        <w:t xml:space="preserve">. Studies in the history of philosophy of mind, 5. Dordrecht, Springer, 2007. </w:t>
      </w:r>
      <w:r>
        <w:rPr>
          <w:noProof/>
          <w:szCs w:val="24"/>
          <w:lang w:val="es-ES_tradnl"/>
        </w:rPr>
        <w:t xml:space="preserve">X+345 p. </w:t>
      </w:r>
      <w:r w:rsidRPr="00E95C63">
        <w:rPr>
          <w:noProof/>
          <w:szCs w:val="24"/>
          <w:lang w:val="es-ES_tradnl"/>
        </w:rPr>
        <w:t>[UNICAMP]</w:t>
      </w:r>
    </w:p>
    <w:p w:rsidR="00FB710A" w:rsidRDefault="00FB710A" w:rsidP="002802EC">
      <w:pPr>
        <w:pStyle w:val="PargrafoparaBibl"/>
        <w:widowControl/>
        <w:rPr>
          <w:noProof/>
          <w:szCs w:val="22"/>
          <w:lang w:val="en-US"/>
        </w:rPr>
      </w:pPr>
      <w:r w:rsidRPr="00154394">
        <w:rPr>
          <w:lang w:val="en-US"/>
        </w:rPr>
        <w:t xml:space="preserve">LYNCH, J. E., </w:t>
      </w:r>
      <w:r w:rsidRPr="00154394">
        <w:rPr>
          <w:i/>
          <w:iCs/>
          <w:lang w:val="en-US"/>
        </w:rPr>
        <w:t>The theory of knowledge of Vital du Four</w:t>
      </w:r>
      <w:r w:rsidRPr="00154394">
        <w:rPr>
          <w:lang w:val="en-US"/>
        </w:rPr>
        <w:t xml:space="preserve">. </w:t>
      </w:r>
      <w:r w:rsidR="009858E6" w:rsidRPr="00154394">
        <w:rPr>
          <w:lang w:val="en-US"/>
        </w:rPr>
        <w:t xml:space="preserve">Ed. S. F. Brown. </w:t>
      </w:r>
      <w:r w:rsidRPr="00154394">
        <w:rPr>
          <w:lang w:val="en-US"/>
        </w:rPr>
        <w:t>N</w:t>
      </w:r>
      <w:r w:rsidR="009858E6" w:rsidRPr="00154394">
        <w:rPr>
          <w:lang w:val="en-US"/>
        </w:rPr>
        <w:t>ew York</w:t>
      </w:r>
      <w:r w:rsidRPr="00154394">
        <w:rPr>
          <w:lang w:val="en-US"/>
        </w:rPr>
        <w:t>, The Franciscan Institute, 1972.</w:t>
      </w:r>
      <w:r w:rsidR="00357944">
        <w:rPr>
          <w:lang w:val="en-US"/>
        </w:rPr>
        <w:t xml:space="preserve"> 215</w:t>
      </w:r>
      <w:r w:rsidR="009858E6" w:rsidRPr="00154394">
        <w:rPr>
          <w:lang w:val="en-US"/>
        </w:rPr>
        <w:t xml:space="preserve"> p.</w:t>
      </w:r>
      <w:r w:rsidR="00357944">
        <w:rPr>
          <w:noProof/>
          <w:szCs w:val="22"/>
          <w:lang w:val="en-US"/>
        </w:rPr>
        <w:t xml:space="preserve"> [USP]</w:t>
      </w:r>
    </w:p>
    <w:p w:rsidR="00FB710A" w:rsidRPr="007C6A0D" w:rsidRDefault="00FB710A" w:rsidP="002802EC">
      <w:pPr>
        <w:pStyle w:val="PargrafoparaBibl"/>
        <w:widowControl/>
        <w:rPr>
          <w:lang w:val="en-US"/>
        </w:rPr>
      </w:pPr>
      <w:r w:rsidRPr="00F61AE9">
        <w:rPr>
          <w:noProof/>
          <w:szCs w:val="22"/>
          <w:lang w:val="en-US"/>
        </w:rPr>
        <w:t xml:space="preserve">PICKAVÉ, M., </w:t>
      </w:r>
      <w:r w:rsidRPr="00F61AE9">
        <w:rPr>
          <w:i/>
          <w:noProof/>
          <w:szCs w:val="22"/>
          <w:lang w:val="en-US"/>
        </w:rPr>
        <w:t>Heinrich von Gent über Metaphysik als erste Wissenschaft. Studien zu einem Metaphysikentwurf aus dem letzten Viertel des 13. Jahrhunderts</w:t>
      </w:r>
      <w:r w:rsidRPr="00F61AE9">
        <w:rPr>
          <w:noProof/>
          <w:szCs w:val="22"/>
          <w:lang w:val="en-US"/>
        </w:rPr>
        <w:t xml:space="preserve">. Studien und Texte zur Geistesgeschichte des Mittelalters, 91. Leiden, Brill, 2007. X+406 S. </w:t>
      </w:r>
      <w:r w:rsidRPr="00F61AE9">
        <w:rPr>
          <w:lang w:val="en-US"/>
        </w:rPr>
        <w:t>[USP]</w:t>
      </w:r>
    </w:p>
    <w:p w:rsidR="00F70BAF" w:rsidRDefault="00F70BAF" w:rsidP="00F70BAF">
      <w:pPr>
        <w:pStyle w:val="PargrafoparaBibl"/>
        <w:widowControl/>
        <w:rPr>
          <w:lang w:val="en-US"/>
        </w:rPr>
      </w:pPr>
      <w:r w:rsidRPr="001339D3">
        <w:rPr>
          <w:lang w:val="en-US"/>
        </w:rPr>
        <w:t xml:space="preserve">SCHABEL, C., ed., </w:t>
      </w:r>
      <w:r w:rsidRPr="001339D3">
        <w:rPr>
          <w:i/>
          <w:lang w:val="en-US"/>
        </w:rPr>
        <w:t>Theological quodlibeta in the Middle Ages</w:t>
      </w:r>
      <w:r>
        <w:rPr>
          <w:i/>
          <w:lang w:val="en-US"/>
        </w:rPr>
        <w:t>. T</w:t>
      </w:r>
      <w:r w:rsidRPr="001339D3">
        <w:rPr>
          <w:i/>
          <w:lang w:val="en-US"/>
        </w:rPr>
        <w:t>he Thirteenth</w:t>
      </w:r>
      <w:r w:rsidRPr="001339D3">
        <w:rPr>
          <w:lang w:val="en-US"/>
        </w:rPr>
        <w:t xml:space="preserve"> </w:t>
      </w:r>
      <w:r w:rsidRPr="001339D3">
        <w:rPr>
          <w:i/>
          <w:lang w:val="en-US"/>
        </w:rPr>
        <w:t>Century</w:t>
      </w:r>
      <w:r w:rsidRPr="001339D3">
        <w:rPr>
          <w:lang w:val="en-US"/>
        </w:rPr>
        <w:t>. Brill’s Companions to the Christian Tradition, 1. Leiden, Brill, 2006. XIV+564 p. [USP]</w:t>
      </w:r>
    </w:p>
    <w:p w:rsidR="00F70BAF" w:rsidRDefault="00F70BAF" w:rsidP="00F70BAF">
      <w:pPr>
        <w:pStyle w:val="PargrafoparaBibl"/>
        <w:widowControl/>
        <w:rPr>
          <w:lang w:val="en-US"/>
        </w:rPr>
      </w:pPr>
      <w:bookmarkStart w:id="111" w:name="_Hlk490900744"/>
      <w:r w:rsidRPr="00EA6B76">
        <w:rPr>
          <w:lang w:val="en-US"/>
        </w:rPr>
        <w:t xml:space="preserve">SCHABEL, C., ed., </w:t>
      </w:r>
      <w:r w:rsidRPr="00EA6B76">
        <w:rPr>
          <w:i/>
          <w:lang w:val="en-US"/>
        </w:rPr>
        <w:t>Theological quodlibeta in the Middle Ages</w:t>
      </w:r>
      <w:r>
        <w:rPr>
          <w:i/>
          <w:lang w:val="en-US"/>
        </w:rPr>
        <w:t>. T</w:t>
      </w:r>
      <w:r w:rsidRPr="00EA6B76">
        <w:rPr>
          <w:i/>
          <w:lang w:val="en-US"/>
        </w:rPr>
        <w:t>he Fourteenth Century</w:t>
      </w:r>
      <w:r w:rsidRPr="00EA6B76">
        <w:rPr>
          <w:lang w:val="en-US"/>
        </w:rPr>
        <w:t>. Brill’s Companions to the Christian Traditio</w:t>
      </w:r>
      <w:r>
        <w:rPr>
          <w:lang w:val="en-US"/>
        </w:rPr>
        <w:t>n, 7. Leiden, Brill, 2007. XIV+</w:t>
      </w:r>
      <w:r w:rsidRPr="00EA6B76">
        <w:rPr>
          <w:lang w:val="en-US"/>
        </w:rPr>
        <w:t xml:space="preserve">791 p. </w:t>
      </w:r>
      <w:r>
        <w:rPr>
          <w:lang w:val="en-US"/>
        </w:rPr>
        <w:t xml:space="preserve">[UFSCar] </w:t>
      </w:r>
      <w:r w:rsidRPr="00EA6B76">
        <w:rPr>
          <w:lang w:val="en-US"/>
        </w:rPr>
        <w:t>[USP]</w:t>
      </w:r>
    </w:p>
    <w:bookmarkEnd w:id="111"/>
    <w:p w:rsidR="00FB710A" w:rsidRDefault="00FB710A" w:rsidP="002802EC">
      <w:pPr>
        <w:pStyle w:val="PargrafoparaBibl"/>
        <w:widowControl/>
        <w:rPr>
          <w:lang w:val="en-US"/>
        </w:rPr>
      </w:pPr>
      <w:r w:rsidRPr="00F61AE9">
        <w:rPr>
          <w:lang w:val="en-US"/>
        </w:rPr>
        <w:lastRenderedPageBreak/>
        <w:t xml:space="preserve">SPRUIT, L., </w:t>
      </w:r>
      <w:r w:rsidRPr="00F61AE9">
        <w:rPr>
          <w:i/>
          <w:lang w:val="en-US"/>
        </w:rPr>
        <w:t>Species intelligibilis from perception to knowledge</w:t>
      </w:r>
      <w:r w:rsidRPr="00F61AE9">
        <w:rPr>
          <w:lang w:val="en-US"/>
        </w:rPr>
        <w:t>. Brill’s studies in intellectual history, 48-49. Leiden, Brill, 1994-1995. 2 vols. [UFSCar] [UNICAMP] [USP]</w:t>
      </w:r>
    </w:p>
    <w:p w:rsidR="00F70BAF" w:rsidRDefault="00F70BAF" w:rsidP="002802EC">
      <w:pPr>
        <w:pStyle w:val="PargrafoparaBibl"/>
        <w:widowControl/>
        <w:rPr>
          <w:lang w:val="en-US"/>
        </w:rPr>
      </w:pPr>
    </w:p>
    <w:p w:rsidR="00FB710A" w:rsidRPr="00F61AE9" w:rsidRDefault="00FB710A" w:rsidP="002802EC">
      <w:pPr>
        <w:spacing w:after="200" w:line="276" w:lineRule="auto"/>
        <w:rPr>
          <w:bCs/>
          <w:lang w:val="en-US"/>
        </w:rPr>
      </w:pPr>
      <w:r w:rsidRPr="00F61AE9">
        <w:rPr>
          <w:bCs/>
          <w:lang w:val="en-US"/>
        </w:rPr>
        <w:br w:type="page"/>
      </w:r>
    </w:p>
    <w:p w:rsidR="00FB710A" w:rsidRPr="004B0C34" w:rsidRDefault="00FB710A" w:rsidP="002802EC">
      <w:pPr>
        <w:pStyle w:val="Ttulo4"/>
        <w:widowControl/>
        <w:rPr>
          <w:color w:val="FF0000"/>
        </w:rPr>
      </w:pPr>
      <w:r w:rsidRPr="004B0C34">
        <w:rPr>
          <w:color w:val="FF0000"/>
        </w:rPr>
        <w:lastRenderedPageBreak/>
        <w:t xml:space="preserve">vitelo, ca. 1230- </w:t>
      </w:r>
      <w:r w:rsidRPr="004B0C34">
        <w:rPr>
          <w:i/>
          <w:color w:val="FF0000"/>
        </w:rPr>
        <w:t>post</w:t>
      </w:r>
      <w:r w:rsidRPr="004B0C34">
        <w:rPr>
          <w:color w:val="FF0000"/>
        </w:rPr>
        <w:t xml:space="preserve"> 1280/</w:t>
      </w:r>
      <w:r w:rsidRPr="004B0C34">
        <w:rPr>
          <w:i/>
          <w:color w:val="FF0000"/>
        </w:rPr>
        <w:t>ante</w:t>
      </w:r>
      <w:r w:rsidRPr="004B0C34">
        <w:rPr>
          <w:color w:val="FF0000"/>
        </w:rPr>
        <w:t xml:space="preserve"> 1314 </w:t>
      </w:r>
    </w:p>
    <w:p w:rsidR="00112651" w:rsidRPr="004B0C34" w:rsidRDefault="00112651" w:rsidP="002802EC">
      <w:pPr>
        <w:pStyle w:val="Ttulo5"/>
        <w:keepNext/>
        <w:spacing w:before="0"/>
        <w:rPr>
          <w:color w:val="FF0000"/>
        </w:rPr>
      </w:pPr>
      <w:r w:rsidRPr="004B0C34">
        <w:rPr>
          <w:color w:val="FF0000"/>
        </w:rPr>
        <w:t>Opera</w:t>
      </w:r>
    </w:p>
    <w:p w:rsidR="00FB710A" w:rsidRPr="00F61AE9" w:rsidRDefault="00FB710A" w:rsidP="002802EC">
      <w:pPr>
        <w:pStyle w:val="PargrafoparaBibl"/>
        <w:widowControl/>
        <w:rPr>
          <w:color w:val="808080"/>
          <w:lang w:val="en-US"/>
        </w:rPr>
      </w:pPr>
      <w:r w:rsidRPr="004B0C34">
        <w:rPr>
          <w:color w:val="808080"/>
        </w:rPr>
        <w:t xml:space="preserve">WITELO, </w:t>
      </w:r>
      <w:r w:rsidRPr="004B0C34">
        <w:rPr>
          <w:i/>
          <w:color w:val="808080"/>
        </w:rPr>
        <w:t>Witelonis perspectivae liber primus</w:t>
      </w:r>
      <w:r w:rsidRPr="004B0C34">
        <w:rPr>
          <w:color w:val="808080"/>
        </w:rPr>
        <w:t xml:space="preserve">. </w:t>
      </w:r>
      <w:r w:rsidRPr="00F61AE9">
        <w:rPr>
          <w:i/>
          <w:color w:val="808080"/>
          <w:lang w:val="en-US"/>
        </w:rPr>
        <w:t>Book I of Witelo’s Perspectiva</w:t>
      </w:r>
      <w:r w:rsidRPr="00F61AE9">
        <w:rPr>
          <w:color w:val="808080"/>
          <w:lang w:val="en-US"/>
        </w:rPr>
        <w:t>. A critical. latin ed., tr., notes, and commentaries by S. Unguru. Studia Copernicana, 15. Wrocław, Ossolineum, 1977. 330 p.</w:t>
      </w:r>
    </w:p>
    <w:p w:rsidR="00FB710A" w:rsidRPr="00F61AE9" w:rsidRDefault="00FB710A" w:rsidP="002802EC">
      <w:pPr>
        <w:pStyle w:val="PargrafoparaBibl"/>
        <w:widowControl/>
        <w:rPr>
          <w:color w:val="808080"/>
          <w:lang w:val="en-US"/>
        </w:rPr>
      </w:pPr>
      <w:r w:rsidRPr="00F61AE9">
        <w:rPr>
          <w:color w:val="808080"/>
          <w:lang w:val="en-US"/>
        </w:rPr>
        <w:t xml:space="preserve">WITELO, </w:t>
      </w:r>
      <w:r w:rsidRPr="00F61AE9">
        <w:rPr>
          <w:i/>
          <w:color w:val="808080"/>
          <w:lang w:val="en-US"/>
        </w:rPr>
        <w:t>Witelonis perspectivae liber secundus et liber tertius. Books II and III of Witelo’s Perspectiva</w:t>
      </w:r>
      <w:r w:rsidRPr="00F61AE9">
        <w:rPr>
          <w:color w:val="808080"/>
          <w:lang w:val="en-US"/>
        </w:rPr>
        <w:t>. A critical. latin ed., tr., notes, and commentaries by S. Unguru. Studia Copernicana. Wrocław, Ossolineum, 1991. 384 p.</w:t>
      </w:r>
    </w:p>
    <w:p w:rsidR="00FB710A" w:rsidRPr="00087F4D" w:rsidRDefault="00FB710A" w:rsidP="002802EC">
      <w:pPr>
        <w:pStyle w:val="PargrafoparaBibl"/>
        <w:widowControl/>
        <w:rPr>
          <w:color w:val="808080"/>
          <w:lang w:val="en-US"/>
        </w:rPr>
      </w:pPr>
      <w:r w:rsidRPr="00F61AE9">
        <w:rPr>
          <w:color w:val="808080"/>
          <w:lang w:val="en-US"/>
        </w:rPr>
        <w:t xml:space="preserve">WITELO, </w:t>
      </w:r>
      <w:r w:rsidRPr="00F61AE9">
        <w:rPr>
          <w:i/>
          <w:color w:val="808080"/>
          <w:lang w:val="en-US"/>
        </w:rPr>
        <w:t>Witelona Perspektywy ksie̜ga II i III: przekład na je̜zyk polski ze wste̜pem i komentarzami</w:t>
      </w:r>
      <w:r w:rsidRPr="00F61AE9">
        <w:rPr>
          <w:color w:val="808080"/>
          <w:lang w:val="en-US"/>
        </w:rPr>
        <w:t>. L. Bieganowski, et al., redaktor przekładu, W. Wróblewski. Studia Copernicana. Wrocław, Zakład Narod. im. Ossolińskich, Wydawn. Polskiej akademii Nauk, 1991. 302 p.</w:t>
      </w:r>
    </w:p>
    <w:p w:rsidR="00FB710A" w:rsidRPr="00F61AE9" w:rsidRDefault="00FB710A" w:rsidP="002802EC">
      <w:pPr>
        <w:pStyle w:val="PargrafoparaBibl"/>
        <w:widowControl/>
        <w:rPr>
          <w:color w:val="808080"/>
          <w:lang w:val="en-US"/>
        </w:rPr>
      </w:pPr>
      <w:r w:rsidRPr="00F61AE9">
        <w:rPr>
          <w:color w:val="808080"/>
          <w:lang w:val="en-US"/>
        </w:rPr>
        <w:t xml:space="preserve">WITELO, </w:t>
      </w:r>
      <w:r w:rsidRPr="00F61AE9">
        <w:rPr>
          <w:i/>
          <w:color w:val="808080"/>
          <w:lang w:val="en-US"/>
        </w:rPr>
        <w:t>Witelona Perspektywy księga IV: przekład na język polski ze wstępem i komentarzami</w:t>
      </w:r>
      <w:r w:rsidRPr="00F61AE9">
        <w:rPr>
          <w:color w:val="808080"/>
          <w:lang w:val="en-US"/>
        </w:rPr>
        <w:t>. Przekład z języka łacińskiego, W. Wróblewski; wstęp, opracowanie przekładu i komentarz, L. Bieganowski et al. Studia Copernicana. Warszawa, Wydawnictwa, 1994. 334 p.</w:t>
      </w:r>
    </w:p>
    <w:p w:rsidR="00FB710A" w:rsidRPr="00F61AE9" w:rsidRDefault="00FB710A" w:rsidP="002802EC">
      <w:pPr>
        <w:pStyle w:val="PargrafoparaBibl"/>
        <w:widowControl/>
        <w:rPr>
          <w:color w:val="808080"/>
          <w:lang w:val="en-US"/>
        </w:rPr>
      </w:pPr>
      <w:r w:rsidRPr="00F61AE9">
        <w:rPr>
          <w:color w:val="808080"/>
          <w:lang w:val="en-US"/>
        </w:rPr>
        <w:t xml:space="preserve">WITELO, </w:t>
      </w:r>
      <w:r w:rsidRPr="00F61AE9">
        <w:rPr>
          <w:i/>
          <w:color w:val="808080"/>
          <w:lang w:val="en-US"/>
        </w:rPr>
        <w:t>Witelonis perspectivae liber quintus</w:t>
      </w:r>
      <w:r w:rsidRPr="00F61AE9">
        <w:rPr>
          <w:color w:val="808080"/>
          <w:lang w:val="en-US"/>
        </w:rPr>
        <w:t>.</w:t>
      </w:r>
      <w:r w:rsidRPr="00F61AE9">
        <w:rPr>
          <w:color w:val="000000"/>
          <w:szCs w:val="24"/>
          <w:lang w:val="en-US"/>
        </w:rPr>
        <w:t xml:space="preserve"> </w:t>
      </w:r>
      <w:r w:rsidRPr="00F61AE9">
        <w:rPr>
          <w:i/>
          <w:color w:val="808080"/>
          <w:lang w:val="en-US"/>
        </w:rPr>
        <w:t>Book V of Witelo’s Perspectiva</w:t>
      </w:r>
      <w:r w:rsidRPr="00F61AE9">
        <w:rPr>
          <w:color w:val="808080"/>
          <w:lang w:val="en-US"/>
        </w:rPr>
        <w:t xml:space="preserve">. A an tr., with intr. and commentary and latin ed. of the first catoptrical book of Witelo’s </w:t>
      </w:r>
      <w:r w:rsidRPr="00F61AE9">
        <w:rPr>
          <w:i/>
          <w:color w:val="808080"/>
          <w:lang w:val="en-US"/>
        </w:rPr>
        <w:t>Perspectiva</w:t>
      </w:r>
      <w:r w:rsidRPr="00F61AE9">
        <w:rPr>
          <w:color w:val="808080"/>
          <w:lang w:val="en-US"/>
        </w:rPr>
        <w:t xml:space="preserve"> by A. M. Smith. Studia Copernicana. Wrocław, Ossolineum / Polish Academy of Sciences Press, 1983. XIV+267 p.</w:t>
      </w:r>
      <w:r w:rsidRPr="00F61AE9">
        <w:rPr>
          <w:color w:val="000000"/>
          <w:szCs w:val="24"/>
          <w:lang w:val="en"/>
        </w:rPr>
        <w:t xml:space="preserve"> </w:t>
      </w:r>
    </w:p>
    <w:p w:rsidR="00FB710A" w:rsidRPr="00F61AE9" w:rsidRDefault="00FB710A" w:rsidP="002802EC">
      <w:pPr>
        <w:pStyle w:val="PargrafoparaBibl"/>
        <w:widowControl/>
        <w:rPr>
          <w:color w:val="808080"/>
          <w:lang w:val="en"/>
        </w:rPr>
      </w:pPr>
      <w:r w:rsidRPr="00F61AE9">
        <w:rPr>
          <w:color w:val="808080"/>
          <w:lang w:val="en"/>
        </w:rPr>
        <w:t xml:space="preserve">WITELO, </w:t>
      </w:r>
      <w:r w:rsidRPr="00F61AE9">
        <w:rPr>
          <w:i/>
          <w:color w:val="808080"/>
          <w:lang w:val="en"/>
        </w:rPr>
        <w:t>Witelona Perspektywy-księga VIII, IX: przekład na język polski ze wstępem i komentarzami</w:t>
      </w:r>
      <w:r w:rsidRPr="00F61AE9">
        <w:rPr>
          <w:color w:val="808080"/>
          <w:lang w:val="en"/>
        </w:rPr>
        <w:t xml:space="preserve">. Przekład z języka łacińskiego W. Wróblewski; wstęp, opracowanie przekładu i komentarz A. Bielski i W. Wróblewski. </w:t>
      </w:r>
      <w:r w:rsidRPr="00F61AE9">
        <w:rPr>
          <w:color w:val="808080"/>
          <w:lang w:val="en-US"/>
        </w:rPr>
        <w:t xml:space="preserve">Studia Copernicana. </w:t>
      </w:r>
      <w:r w:rsidRPr="00F61AE9">
        <w:rPr>
          <w:color w:val="808080"/>
          <w:lang w:val="en"/>
        </w:rPr>
        <w:t>Toriń, Wydawn. nauk. UMK, 2009. 387 p.</w:t>
      </w:r>
    </w:p>
    <w:p w:rsidR="001526B9" w:rsidRPr="00787D27" w:rsidRDefault="001526B9" w:rsidP="002802EC">
      <w:pPr>
        <w:pStyle w:val="Ttulo5"/>
        <w:keepNext/>
        <w:spacing w:before="0"/>
        <w:rPr>
          <w:color w:val="FF0000"/>
          <w:lang w:val="en"/>
        </w:rPr>
      </w:pPr>
      <w:r w:rsidRPr="00787D27">
        <w:rPr>
          <w:color w:val="FF0000"/>
          <w:lang w:val="en"/>
        </w:rPr>
        <w:t>Textos</w:t>
      </w:r>
    </w:p>
    <w:p w:rsidR="00F24085" w:rsidRPr="00F24085" w:rsidRDefault="00F24085" w:rsidP="00F24085">
      <w:pPr>
        <w:pStyle w:val="PargrafoparaBibl"/>
        <w:widowControl/>
        <w:spacing w:after="120"/>
        <w:rPr>
          <w:bCs/>
          <w:lang w:val="en-US"/>
        </w:rPr>
      </w:pPr>
      <w:bookmarkStart w:id="112" w:name="_Hlk487449647"/>
      <w:r w:rsidRPr="00787D27">
        <w:rPr>
          <w:bCs/>
          <w:i/>
          <w:lang w:val="en"/>
        </w:rPr>
        <w:t>Vitellonis Thuringopoloni libri X</w:t>
      </w:r>
      <w:r w:rsidRPr="00787D27">
        <w:rPr>
          <w:bCs/>
          <w:lang w:val="en"/>
        </w:rPr>
        <w:t xml:space="preserve"> in</w:t>
      </w:r>
      <w:r w:rsidRPr="00787D27">
        <w:rPr>
          <w:bCs/>
          <w:i/>
          <w:lang w:val="en"/>
        </w:rPr>
        <w:t xml:space="preserve"> Opticae thesaurus Alhazeni Arabis</w:t>
      </w:r>
      <w:r w:rsidRPr="00787D27">
        <w:rPr>
          <w:bCs/>
          <w:lang w:val="en"/>
        </w:rPr>
        <w:t xml:space="preserve"> </w:t>
      </w:r>
      <w:r w:rsidRPr="00787D27">
        <w:rPr>
          <w:bCs/>
          <w:i/>
          <w:lang w:val="en"/>
        </w:rPr>
        <w:t>libri septem</w:t>
      </w:r>
      <w:r w:rsidRPr="00787D27">
        <w:rPr>
          <w:bCs/>
          <w:lang w:val="en"/>
        </w:rPr>
        <w:t xml:space="preserve">, nuncprimùm editi eiusdem liber Dei crepusculis &amp; nubium ascensionibus. </w:t>
      </w:r>
      <w:r w:rsidRPr="006B104B">
        <w:rPr>
          <w:bCs/>
          <w:lang w:val="en-US"/>
        </w:rPr>
        <w:t xml:space="preserve">Item Vitellonis Thuringopoloni libri X. / omnes instaurati, figuris illustrati &amp; aucti, adiectis etiam in Alhazenum commentarijs, à Federico Risnero. With an intr. to the reprint ed. by D. C. Lindberg. </w:t>
      </w:r>
      <w:r w:rsidRPr="00F24085">
        <w:rPr>
          <w:bCs/>
          <w:lang w:val="en-US"/>
        </w:rPr>
        <w:t>Sources of science, 94. London, Johnson Reprint, 1972. XXXIV+474 p. [PUC]</w:t>
      </w:r>
    </w:p>
    <w:bookmarkEnd w:id="112"/>
    <w:p w:rsidR="00F24085" w:rsidRPr="001F4A10" w:rsidRDefault="008F664F" w:rsidP="00F24085">
      <w:pPr>
        <w:pStyle w:val="PargrafoparaBibl"/>
        <w:widowControl/>
        <w:ind w:firstLine="0"/>
        <w:rPr>
          <w:bCs/>
          <w:lang w:val="en-US"/>
        </w:rPr>
      </w:pPr>
      <w:r w:rsidRPr="008F664F">
        <w:rPr>
          <w:bCs/>
          <w:i/>
          <w:lang w:val="en-US"/>
        </w:rPr>
        <w:t>Vitellonis Thuringopoloni libri X</w:t>
      </w:r>
      <w:r w:rsidRPr="008F664F">
        <w:rPr>
          <w:bCs/>
          <w:lang w:val="en-US"/>
        </w:rPr>
        <w:t xml:space="preserve"> in</w:t>
      </w:r>
      <w:r w:rsidRPr="008F664F">
        <w:rPr>
          <w:bCs/>
          <w:i/>
          <w:lang w:val="en-US"/>
        </w:rPr>
        <w:t xml:space="preserve"> </w:t>
      </w:r>
      <w:r w:rsidR="00F24085" w:rsidRPr="008F664F">
        <w:rPr>
          <w:bCs/>
          <w:i/>
          <w:lang w:val="en-US"/>
        </w:rPr>
        <w:t>Opticae thesaurus Alhazeni Arabis</w:t>
      </w:r>
      <w:r w:rsidR="00F24085" w:rsidRPr="008F664F">
        <w:rPr>
          <w:bCs/>
          <w:lang w:val="en-US"/>
        </w:rPr>
        <w:t xml:space="preserve"> </w:t>
      </w:r>
      <w:r w:rsidR="00F24085" w:rsidRPr="008F664F">
        <w:rPr>
          <w:bCs/>
          <w:i/>
          <w:lang w:val="en-US"/>
        </w:rPr>
        <w:t>libri septem</w:t>
      </w:r>
      <w:r w:rsidR="00F24085" w:rsidRPr="00F24085">
        <w:rPr>
          <w:bCs/>
          <w:lang w:val="en-US"/>
        </w:rPr>
        <w:t xml:space="preserve">. </w:t>
      </w:r>
      <w:r w:rsidR="00F24085" w:rsidRPr="00F24085">
        <w:rPr>
          <w:lang w:val="en-US"/>
        </w:rPr>
        <w:t xml:space="preserve">Leiden, IDC, 2004. </w:t>
      </w:r>
      <w:r w:rsidR="00F24085" w:rsidRPr="001F4A10">
        <w:rPr>
          <w:lang w:val="en-US"/>
        </w:rPr>
        <w:t>15 microfichas [UNICAMP]</w:t>
      </w:r>
    </w:p>
    <w:p w:rsidR="00112651" w:rsidRPr="00112651" w:rsidRDefault="00AF0097" w:rsidP="002802EC">
      <w:pPr>
        <w:pStyle w:val="Ttulo5"/>
        <w:keepNext/>
        <w:spacing w:before="0"/>
        <w:rPr>
          <w:color w:val="FF0000"/>
          <w:lang w:val="en-US"/>
        </w:rPr>
      </w:pPr>
      <w:r>
        <w:rPr>
          <w:color w:val="FF0000"/>
          <w:lang w:val="en-US"/>
        </w:rPr>
        <w:t>Diversas</w:t>
      </w:r>
    </w:p>
    <w:p w:rsidR="00FB710A" w:rsidRPr="00F61AE9" w:rsidRDefault="00FB710A" w:rsidP="002802EC">
      <w:pPr>
        <w:pStyle w:val="PargrafoparaBibl"/>
        <w:widowControl/>
        <w:rPr>
          <w:color w:val="808080"/>
          <w:lang w:val="en-US"/>
        </w:rPr>
      </w:pPr>
      <w:r w:rsidRPr="00F61AE9">
        <w:rPr>
          <w:color w:val="808080"/>
          <w:lang w:val="en-US"/>
        </w:rPr>
        <w:t xml:space="preserve">UNGURU, S., ed., </w:t>
      </w:r>
      <w:r w:rsidRPr="00F61AE9">
        <w:rPr>
          <w:i/>
          <w:color w:val="808080"/>
          <w:lang w:val="en-US"/>
        </w:rPr>
        <w:t>Witelo as a mathematician: a study in XIII</w:t>
      </w:r>
      <w:r w:rsidRPr="00F61AE9">
        <w:rPr>
          <w:i/>
          <w:color w:val="808080"/>
          <w:vertAlign w:val="superscript"/>
          <w:lang w:val="en-US"/>
        </w:rPr>
        <w:t>th</w:t>
      </w:r>
      <w:r w:rsidRPr="00F61AE9">
        <w:rPr>
          <w:i/>
          <w:color w:val="808080"/>
          <w:lang w:val="en-US"/>
        </w:rPr>
        <w:t xml:space="preserve"> Century mathematics including a critical edition and English translation of the mathematical book of Witelo’s Perspectiva</w:t>
      </w:r>
      <w:r w:rsidRPr="00F61AE9">
        <w:rPr>
          <w:color w:val="808080"/>
          <w:lang w:val="en-US"/>
        </w:rPr>
        <w:t>. Madison, University of Wisconsin, 1970. 2 vols.</w:t>
      </w:r>
    </w:p>
    <w:p w:rsidR="00033DB7" w:rsidRDefault="00033DB7" w:rsidP="002802EC">
      <w:pPr>
        <w:pStyle w:val="Ttulo5"/>
        <w:keepNext/>
        <w:spacing w:before="0"/>
        <w:rPr>
          <w:color w:val="FF0000"/>
          <w:lang w:val="en-US"/>
        </w:rPr>
      </w:pPr>
      <w:r>
        <w:rPr>
          <w:color w:val="FF0000"/>
          <w:lang w:val="en-US"/>
        </w:rPr>
        <w:lastRenderedPageBreak/>
        <w:t>Antologias</w:t>
      </w:r>
    </w:p>
    <w:p w:rsidR="00F32FF7" w:rsidRDefault="00F32FF7" w:rsidP="002802EC">
      <w:pPr>
        <w:pStyle w:val="PargrafoparaBibl"/>
        <w:widowControl/>
        <w:rPr>
          <w:bCs/>
          <w:szCs w:val="24"/>
          <w:lang w:val="en-US"/>
        </w:rPr>
      </w:pPr>
      <w:r w:rsidRPr="008D19EC">
        <w:rPr>
          <w:bCs/>
          <w:szCs w:val="24"/>
          <w:lang w:val="en-US"/>
        </w:rPr>
        <w:t>WITELO,</w:t>
      </w:r>
      <w:r>
        <w:rPr>
          <w:bCs/>
          <w:szCs w:val="24"/>
          <w:lang w:val="en-US"/>
        </w:rPr>
        <w:t xml:space="preserve"> “</w:t>
      </w:r>
      <w:r w:rsidRPr="008D19EC">
        <w:rPr>
          <w:bCs/>
          <w:szCs w:val="24"/>
          <w:lang w:val="en-US"/>
        </w:rPr>
        <w:t>The nature and multiplication of light or species. The speed of propagation of light or species. The lens as the sensitive organ of the eye. The act of sight.The debate about visual rays. A problem of image formation by reflection. Paraboloidal burning mirrors. Causal analysis of reflection. The geometry of refraction”</w:t>
      </w:r>
      <w:r>
        <w:rPr>
          <w:rFonts w:ascii="Georgia" w:hAnsi="Georgia"/>
          <w:color w:val="3F3F3F"/>
          <w:sz w:val="29"/>
          <w:szCs w:val="29"/>
          <w:lang w:val="en-US"/>
        </w:rPr>
        <w:t xml:space="preserve"> </w:t>
      </w:r>
      <w:r>
        <w:rPr>
          <w:bCs/>
          <w:szCs w:val="24"/>
          <w:lang w:val="en-US"/>
        </w:rPr>
        <w:t xml:space="preserve">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0A" w:rsidRDefault="00B8210A" w:rsidP="002802EC">
      <w:pPr>
        <w:pStyle w:val="Ttulo5"/>
        <w:keepNext/>
        <w:spacing w:before="0"/>
        <w:rPr>
          <w:color w:val="FF0000"/>
          <w:lang w:val="en-US"/>
        </w:rPr>
      </w:pPr>
      <w:r w:rsidRPr="002D5F63">
        <w:rPr>
          <w:color w:val="FF0000"/>
          <w:lang w:val="en-US"/>
        </w:rPr>
        <w:t>Ke</w:t>
      </w:r>
      <w:r>
        <w:rPr>
          <w:color w:val="FF0000"/>
          <w:lang w:val="en-US"/>
        </w:rPr>
        <w:t>pl</w:t>
      </w:r>
      <w:r w:rsidRPr="002D5F63">
        <w:rPr>
          <w:color w:val="FF0000"/>
          <w:lang w:val="en-US"/>
        </w:rPr>
        <w:t>er</w:t>
      </w:r>
    </w:p>
    <w:p w:rsidR="00FB710A" w:rsidRPr="00F61AE9" w:rsidRDefault="00FB710A" w:rsidP="00F24085">
      <w:pPr>
        <w:pStyle w:val="PargrafoparaBibl"/>
        <w:widowControl/>
        <w:rPr>
          <w:lang w:val="en-US"/>
        </w:rPr>
      </w:pPr>
      <w:r w:rsidRPr="00F61AE9">
        <w:rPr>
          <w:lang w:val="en-US"/>
        </w:rPr>
        <w:t xml:space="preserve">KEPLER, J., </w:t>
      </w:r>
      <w:r w:rsidRPr="00F61AE9">
        <w:rPr>
          <w:i/>
          <w:lang w:val="en-US"/>
        </w:rPr>
        <w:t>Grundlagen der geometrischen Optik (im Anschluss an die Optik des Witelo)</w:t>
      </w:r>
      <w:r w:rsidRPr="00F61AE9">
        <w:rPr>
          <w:lang w:val="en-US"/>
        </w:rPr>
        <w:t>. Übers. von F. Plehn, durchges. und hrsg. von M. von Rohr. Leipzig, Akademische Verlagsgesellschaft, 1922. 152 S. [USP]</w:t>
      </w:r>
    </w:p>
    <w:p w:rsidR="00FB710A" w:rsidRPr="00F61AE9" w:rsidRDefault="00FB710A" w:rsidP="002802EC">
      <w:pPr>
        <w:pStyle w:val="PargrafoparaBibl"/>
        <w:widowControl/>
        <w:rPr>
          <w:lang w:val="en-US"/>
        </w:rPr>
      </w:pPr>
      <w:r w:rsidRPr="00F61AE9">
        <w:rPr>
          <w:lang w:val="en-US"/>
        </w:rPr>
        <w:t xml:space="preserve">KEPLER, J., </w:t>
      </w:r>
      <w:r w:rsidRPr="00F61AE9">
        <w:rPr>
          <w:i/>
          <w:lang w:val="en-US"/>
        </w:rPr>
        <w:t>Paralipomènes a Vitellion</w:t>
      </w:r>
      <w:r w:rsidRPr="00F61AE9">
        <w:rPr>
          <w:lang w:val="en-US"/>
        </w:rPr>
        <w:t xml:space="preserve"> in </w:t>
      </w:r>
      <w:r w:rsidRPr="00F61AE9">
        <w:rPr>
          <w:i/>
          <w:lang w:val="en-US"/>
        </w:rPr>
        <w:t>Les fondements de l’optique moderne: Paralipomènes a Vitellion (1604)</w:t>
      </w:r>
      <w:r w:rsidRPr="00F61AE9">
        <w:rPr>
          <w:lang w:val="en-US"/>
        </w:rPr>
        <w:t>. Intr., tr. et notes par C. Chevalley. Paris, Vrin, 1980. VII+490 p. [UNICAMP] [USP]</w:t>
      </w:r>
    </w:p>
    <w:p w:rsidR="00FB710A" w:rsidRDefault="00FB710A" w:rsidP="002802EC">
      <w:pPr>
        <w:pStyle w:val="PargrafoparaBibl"/>
        <w:widowControl/>
        <w:rPr>
          <w:lang w:val="en-US"/>
        </w:rPr>
      </w:pPr>
      <w:r w:rsidRPr="00F61AE9">
        <w:rPr>
          <w:lang w:val="en-US"/>
        </w:rPr>
        <w:t xml:space="preserve">KEPLER, J., </w:t>
      </w:r>
      <w:r w:rsidRPr="00F61AE9">
        <w:rPr>
          <w:i/>
          <w:lang w:val="en-US"/>
        </w:rPr>
        <w:t>Optics: Paralipomena to Witelo and optical part of astronomy</w:t>
      </w:r>
      <w:r w:rsidRPr="00F61AE9">
        <w:rPr>
          <w:lang w:val="en-US"/>
        </w:rPr>
        <w:t>. Tr. W. H. Donahue. Santa Fe, Green Lion, 2000. 459 p. [UNICAMP]</w:t>
      </w:r>
    </w:p>
    <w:p w:rsidR="00FB710A" w:rsidRPr="005722F9" w:rsidRDefault="00AA4FB5" w:rsidP="002802EC">
      <w:pPr>
        <w:pStyle w:val="Ttulo5"/>
        <w:keepNext/>
        <w:spacing w:before="0"/>
        <w:rPr>
          <w:color w:val="FF0000"/>
          <w:lang w:val="en-US"/>
        </w:rPr>
      </w:pPr>
      <w:r>
        <w:rPr>
          <w:color w:val="FF0000"/>
          <w:lang w:val="en-US"/>
        </w:rPr>
        <w:t>Comentadores</w:t>
      </w:r>
    </w:p>
    <w:p w:rsidR="006030F0" w:rsidRPr="00F61AE9" w:rsidRDefault="006030F0" w:rsidP="002802EC">
      <w:pPr>
        <w:pStyle w:val="PargrafoparaBibl"/>
        <w:widowControl/>
        <w:rPr>
          <w:color w:val="000000"/>
          <w:lang w:val="en-US"/>
        </w:rPr>
      </w:pPr>
      <w:r w:rsidRPr="00F61AE9">
        <w:rPr>
          <w:lang w:val="en-US"/>
        </w:rPr>
        <w:t>BAEUM</w:t>
      </w:r>
      <w:r w:rsidRPr="00F61AE9">
        <w:rPr>
          <w:lang w:val="en"/>
        </w:rPr>
        <w:t xml:space="preserve">KER, C., </w:t>
      </w:r>
      <w:r w:rsidRPr="00F61AE9">
        <w:rPr>
          <w:i/>
          <w:lang w:val="en"/>
        </w:rPr>
        <w:t>Witelo</w:t>
      </w:r>
      <w:r w:rsidRPr="00F61AE9">
        <w:rPr>
          <w:lang w:val="en"/>
        </w:rPr>
        <w:t xml:space="preserve">. </w:t>
      </w:r>
      <w:r w:rsidRPr="00F61AE9">
        <w:rPr>
          <w:i/>
          <w:lang w:val="en-US"/>
        </w:rPr>
        <w:t>Ein Philosoph und Nauturforscher des XIII. Jahrhunderts</w:t>
      </w:r>
      <w:r w:rsidRPr="00F61AE9">
        <w:rPr>
          <w:lang w:val="en-US"/>
        </w:rPr>
        <w:t xml:space="preserve">. BGPTM, III, 2. Münster, Aschendorff, </w:t>
      </w:r>
      <w:r>
        <w:rPr>
          <w:lang w:val="en-US"/>
        </w:rPr>
        <w:t xml:space="preserve">1908. </w:t>
      </w:r>
      <w:r w:rsidRPr="00F61AE9">
        <w:rPr>
          <w:lang w:val="en-US"/>
        </w:rPr>
        <w:t>1991</w:t>
      </w:r>
      <w:r w:rsidRPr="00F61AE9">
        <w:rPr>
          <w:vertAlign w:val="superscript"/>
          <w:lang w:val="en-US"/>
        </w:rPr>
        <w:t>2</w:t>
      </w:r>
      <w:r w:rsidRPr="00F61AE9">
        <w:rPr>
          <w:lang w:val="en-US"/>
        </w:rPr>
        <w:t xml:space="preserve">. </w:t>
      </w:r>
      <w:r>
        <w:rPr>
          <w:lang w:val="en-US"/>
        </w:rPr>
        <w:t>XXXII+686 S. [PUC] [UFSCar] [USP] {NA}</w:t>
      </w:r>
    </w:p>
    <w:p w:rsidR="009076D7" w:rsidRDefault="009076D7" w:rsidP="002802EC">
      <w:pPr>
        <w:pStyle w:val="PargrafoparaBibl"/>
        <w:widowControl/>
        <w:rPr>
          <w:lang w:val="fr-FR"/>
        </w:rPr>
      </w:pPr>
      <w:r w:rsidRPr="002533BA">
        <w:rPr>
          <w:lang w:val="fr-FR"/>
        </w:rPr>
        <w:t>CROMBIE, A. C.,</w:t>
      </w:r>
      <w:r>
        <w:rPr>
          <w:lang w:val="fr-FR"/>
        </w:rPr>
        <w:t xml:space="preserve"> </w:t>
      </w:r>
      <w:r w:rsidRPr="00450CD8">
        <w:rPr>
          <w:i/>
          <w:lang w:val="fr-FR"/>
        </w:rPr>
        <w:t>Science, art and nature in medieval and modern thought</w:t>
      </w:r>
      <w:r>
        <w:rPr>
          <w:lang w:val="fr-FR"/>
        </w:rPr>
        <w:t>.</w:t>
      </w:r>
      <w:r w:rsidRPr="00450CD8">
        <w:rPr>
          <w:lang w:val="fr-FR"/>
        </w:rPr>
        <w:t xml:space="preserve"> London, Hambledon, 1996. XV+516 p. </w:t>
      </w:r>
      <w:r w:rsidRPr="002533BA">
        <w:rPr>
          <w:lang w:val="fr-FR"/>
        </w:rPr>
        <w:t>[USP]</w:t>
      </w:r>
    </w:p>
    <w:p w:rsidR="00841E5D" w:rsidRPr="00841E5D" w:rsidRDefault="00841E5D" w:rsidP="002802EC">
      <w:pPr>
        <w:pStyle w:val="PargrafoparaBibl"/>
        <w:widowControl/>
        <w:rPr>
          <w:lang w:val="en-US"/>
        </w:rPr>
      </w:pPr>
      <w:r w:rsidRPr="00B952B6">
        <w:rPr>
          <w:lang w:val="en-US"/>
        </w:rPr>
        <w:t>DRONKE, P</w:t>
      </w:r>
      <w:r w:rsidRPr="00B952B6">
        <w:rPr>
          <w:i/>
          <w:lang w:val="en-US"/>
        </w:rPr>
        <w:t>., Dante and medieval latin traditions</w:t>
      </w:r>
      <w:r>
        <w:rPr>
          <w:lang w:val="en-US"/>
        </w:rPr>
        <w:t xml:space="preserve">. </w:t>
      </w:r>
      <w:r w:rsidRPr="00841E5D">
        <w:rPr>
          <w:lang w:val="en-US"/>
        </w:rPr>
        <w:t>Cambridge, UP, 2009. XIII+153 p. [USP]</w:t>
      </w:r>
    </w:p>
    <w:p w:rsidR="00841E5D" w:rsidRDefault="00841E5D" w:rsidP="002802EC">
      <w:pPr>
        <w:pStyle w:val="PargrafoparaBibl"/>
        <w:widowControl/>
        <w:rPr>
          <w:noProof/>
        </w:rPr>
      </w:pPr>
      <w:r w:rsidRPr="00E11FC5">
        <w:t xml:space="preserve">DRONKE, P., </w:t>
      </w:r>
      <w:r w:rsidRPr="00E11FC5">
        <w:rPr>
          <w:i/>
          <w:iCs/>
        </w:rPr>
        <w:t>Dante e le tradizioni latine medievali</w:t>
      </w:r>
      <w:r w:rsidRPr="00E11FC5">
        <w:t xml:space="preserve">. </w:t>
      </w:r>
      <w:r w:rsidRPr="00474AD1">
        <w:rPr>
          <w:szCs w:val="24"/>
        </w:rPr>
        <w:t>Bologna</w:t>
      </w:r>
      <w:r>
        <w:rPr>
          <w:szCs w:val="24"/>
        </w:rPr>
        <w:t>,</w:t>
      </w:r>
      <w:r w:rsidRPr="00936BAD">
        <w:rPr>
          <w:szCs w:val="18"/>
        </w:rPr>
        <w:t xml:space="preserve"> Il Mulino</w:t>
      </w:r>
      <w:r w:rsidRPr="00936BAD">
        <w:t xml:space="preserve">, 1998. 204 p. [UNICAMP] </w:t>
      </w:r>
      <w:r w:rsidRPr="00936BAD">
        <w:rPr>
          <w:noProof/>
        </w:rPr>
        <w:t>[USP]</w:t>
      </w:r>
    </w:p>
    <w:p w:rsidR="00FB710A" w:rsidRPr="00F61AE9" w:rsidRDefault="00FB710A" w:rsidP="002802EC">
      <w:pPr>
        <w:pStyle w:val="PargrafoparaBibl"/>
        <w:widowControl/>
        <w:rPr>
          <w:lang w:val="en-US"/>
        </w:rPr>
      </w:pPr>
      <w:r w:rsidRPr="00F61AE9">
        <w:rPr>
          <w:lang w:val="en-US"/>
        </w:rPr>
        <w:t xml:space="preserve">GRANT, E., and MURDOCH, J. E., eds., </w:t>
      </w:r>
      <w:r w:rsidRPr="00F61AE9">
        <w:rPr>
          <w:i/>
          <w:lang w:val="en-US"/>
        </w:rPr>
        <w:t>Mathematics and its applications to science and natural philosophy in the Middle Ages</w:t>
      </w:r>
      <w:r w:rsidRPr="00F61AE9">
        <w:rPr>
          <w:lang w:val="en-US"/>
        </w:rPr>
        <w:t xml:space="preserve">. Cambridge, UP, 1987. </w:t>
      </w:r>
      <w:r w:rsidR="00D22428" w:rsidRPr="00D22428">
        <w:rPr>
          <w:color w:val="808080" w:themeColor="background1" w:themeShade="80"/>
          <w:lang w:val="en-US"/>
        </w:rPr>
        <w:t>2010.*</w:t>
      </w:r>
      <w:r w:rsidR="00D22428">
        <w:rPr>
          <w:lang w:val="en-US"/>
        </w:rPr>
        <w:t xml:space="preserve"> </w:t>
      </w:r>
      <w:r w:rsidRPr="00F61AE9">
        <w:rPr>
          <w:lang w:val="en-US"/>
        </w:rPr>
        <w:t xml:space="preserve">337 p. </w:t>
      </w:r>
      <w:r w:rsidR="00ED2B44">
        <w:rPr>
          <w:lang w:val="en-US"/>
        </w:rPr>
        <w:t xml:space="preserve">[UFABC] </w:t>
      </w:r>
      <w:r w:rsidRPr="00F61AE9">
        <w:rPr>
          <w:lang w:val="en-US"/>
        </w:rPr>
        <w:t>[UNICAMP]</w:t>
      </w:r>
    </w:p>
    <w:p w:rsidR="00094D2D" w:rsidRDefault="00094D2D" w:rsidP="002802EC">
      <w:pPr>
        <w:pStyle w:val="PargrafoparaBibl"/>
        <w:widowControl/>
        <w:rPr>
          <w:lang w:val="es-ES_tradnl"/>
        </w:rPr>
      </w:pPr>
      <w:r w:rsidRPr="00906CA4">
        <w:rPr>
          <w:lang w:val="es-ES_tradnl"/>
        </w:rPr>
        <w:t xml:space="preserve">GRUNWALD, G., </w:t>
      </w:r>
      <w:r w:rsidRPr="00906CA4">
        <w:rPr>
          <w:i/>
          <w:lang w:val="es-ES_tradnl"/>
        </w:rPr>
        <w:t>Geschichte der Gottesbeweise im Mittelalter bis zum Ausgang der Hochscholastik nach den Quellen dargestellt</w:t>
      </w:r>
      <w:r w:rsidRPr="00906CA4">
        <w:rPr>
          <w:lang w:val="es-ES_tradnl"/>
        </w:rPr>
        <w:t>.</w:t>
      </w:r>
      <w:r>
        <w:rPr>
          <w:lang w:val="es-ES_tradnl"/>
        </w:rPr>
        <w:t xml:space="preserve"> </w:t>
      </w:r>
      <w:r w:rsidRPr="00906CA4">
        <w:rPr>
          <w:lang w:val="es-ES_tradnl"/>
        </w:rPr>
        <w:t xml:space="preserve">BGPTM, VI, 3. </w:t>
      </w:r>
      <w:r w:rsidRPr="000C7940">
        <w:rPr>
          <w:lang w:val="es-ES_tradnl"/>
        </w:rPr>
        <w:t>Münster, Aschendorff,</w:t>
      </w:r>
      <w:r>
        <w:rPr>
          <w:lang w:val="es-ES_tradnl"/>
        </w:rPr>
        <w:t xml:space="preserve"> 1907</w:t>
      </w:r>
      <w:r w:rsidRPr="00906CA4">
        <w:rPr>
          <w:lang w:val="es-ES_tradnl"/>
        </w:rPr>
        <w:t xml:space="preserve">. X+164 S. </w:t>
      </w:r>
      <w:r w:rsidRPr="000C7940">
        <w:rPr>
          <w:lang w:val="es-ES_tradnl"/>
        </w:rPr>
        <w:t>[PUC]</w:t>
      </w:r>
    </w:p>
    <w:p w:rsidR="00FB710A" w:rsidRPr="00F61AE9" w:rsidRDefault="00FB710A" w:rsidP="002802EC">
      <w:pPr>
        <w:pStyle w:val="PargrafoparaBibl"/>
        <w:widowControl/>
        <w:rPr>
          <w:lang w:val="en-US"/>
        </w:rPr>
      </w:pPr>
      <w:r w:rsidRPr="00F61AE9">
        <w:rPr>
          <w:lang w:val="en-US"/>
        </w:rPr>
        <w:t xml:space="preserve">LINDBERG, D. C., </w:t>
      </w:r>
      <w:r w:rsidRPr="00F61AE9">
        <w:rPr>
          <w:i/>
          <w:lang w:val="en-US"/>
        </w:rPr>
        <w:t>Theories of vision from al-Kindi to Kepler</w:t>
      </w:r>
      <w:r w:rsidRPr="00F61AE9">
        <w:rPr>
          <w:lang w:val="en-US"/>
        </w:rPr>
        <w:t>. Chicago, UP, 1976. 1981. XII+324 p. [UNICAMP] [USP]</w:t>
      </w:r>
    </w:p>
    <w:p w:rsidR="00094D2D" w:rsidRDefault="00094D2D" w:rsidP="002802EC">
      <w:pPr>
        <w:pStyle w:val="PargrafoparaBibl"/>
        <w:widowControl/>
        <w:rPr>
          <w:lang w:val="es-ES_tradnl"/>
        </w:rPr>
      </w:pPr>
      <w:r w:rsidRPr="00BA07A5">
        <w:rPr>
          <w:lang w:val="es-ES_tradnl"/>
        </w:rPr>
        <w:t xml:space="preserve">LUTZ, E., </w:t>
      </w:r>
      <w:r w:rsidRPr="00BA07A5">
        <w:rPr>
          <w:i/>
          <w:lang w:val="es-ES_tradnl"/>
        </w:rPr>
        <w:t>Psychologie Bonaventuras nach den Quellen dargestellt. Anhang: Bonaventuras Stellung zum Ontologismus</w:t>
      </w:r>
      <w:r w:rsidRPr="00906CA4">
        <w:rPr>
          <w:lang w:val="es-ES_tradnl"/>
        </w:rPr>
        <w:t xml:space="preserve"> BGPTM, VI, </w:t>
      </w:r>
      <w:r>
        <w:rPr>
          <w:lang w:val="es-ES_tradnl"/>
        </w:rPr>
        <w:t>4-5</w:t>
      </w:r>
      <w:r w:rsidRPr="00906CA4">
        <w:rPr>
          <w:lang w:val="es-ES_tradnl"/>
        </w:rPr>
        <w:t xml:space="preserve">. </w:t>
      </w:r>
      <w:r w:rsidRPr="000C7940">
        <w:rPr>
          <w:lang w:val="es-ES_tradnl"/>
        </w:rPr>
        <w:t>Münster, Aschendorff,</w:t>
      </w:r>
      <w:r>
        <w:rPr>
          <w:lang w:val="es-ES_tradnl"/>
        </w:rPr>
        <w:t xml:space="preserve"> 1909</w:t>
      </w:r>
      <w:r w:rsidRPr="00906CA4">
        <w:rPr>
          <w:lang w:val="es-ES_tradnl"/>
        </w:rPr>
        <w:t>.</w:t>
      </w:r>
      <w:r w:rsidRPr="00BA07A5">
        <w:rPr>
          <w:lang w:val="es-ES_tradnl"/>
        </w:rPr>
        <w:t xml:space="preserve"> VIII+218 S. [PUC]</w:t>
      </w:r>
    </w:p>
    <w:p w:rsidR="00FB710A" w:rsidRPr="00F61AE9" w:rsidRDefault="00FB710A" w:rsidP="002802EC">
      <w:pPr>
        <w:pStyle w:val="PargrafoparaBibl"/>
        <w:widowControl/>
        <w:rPr>
          <w:color w:val="808080"/>
          <w:lang w:val="en-US"/>
        </w:rPr>
      </w:pPr>
      <w:r w:rsidRPr="00F61AE9">
        <w:rPr>
          <w:color w:val="808080"/>
        </w:rPr>
        <w:lastRenderedPageBreak/>
        <w:t xml:space="preserve">PASCHETTO, E., </w:t>
      </w:r>
      <w:r w:rsidRPr="00F61AE9">
        <w:rPr>
          <w:i/>
          <w:color w:val="808080"/>
        </w:rPr>
        <w:t>Demoni e prodigi: note su alcuni scritti di Witelo e di Oresme</w:t>
      </w:r>
      <w:r w:rsidRPr="00F61AE9">
        <w:rPr>
          <w:color w:val="808080"/>
        </w:rPr>
        <w:t xml:space="preserve">. </w:t>
      </w:r>
      <w:r w:rsidRPr="00F61AE9">
        <w:rPr>
          <w:color w:val="808080"/>
          <w:lang w:val="en-US"/>
        </w:rPr>
        <w:t>Torino, Giappichelli, 1978. 137 p.</w:t>
      </w:r>
      <w:r w:rsidR="00AD001F" w:rsidRPr="00AD001F">
        <w:rPr>
          <w:color w:val="808080"/>
          <w:vertAlign w:val="superscript"/>
          <w:lang w:val="en-US"/>
        </w:rPr>
        <w:t>#</w:t>
      </w:r>
    </w:p>
    <w:p w:rsidR="00FB710A" w:rsidRDefault="00FB710A" w:rsidP="002802EC">
      <w:pPr>
        <w:pStyle w:val="PargrafoparaBibl"/>
        <w:widowControl/>
        <w:rPr>
          <w:szCs w:val="24"/>
          <w:lang w:val="en-US"/>
        </w:rPr>
      </w:pPr>
      <w:r w:rsidRPr="00F61AE9">
        <w:rPr>
          <w:i/>
          <w:lang w:val="en-US"/>
        </w:rPr>
        <w:t>Roger Bacon and the origins of perspectiva in the Middle Ages</w:t>
      </w:r>
      <w:r w:rsidRPr="00F61AE9">
        <w:rPr>
          <w:lang w:val="en-US"/>
        </w:rPr>
        <w:t xml:space="preserve">. A critical ed. and tr. of Bacon’s </w:t>
      </w:r>
      <w:r w:rsidRPr="00F61AE9">
        <w:rPr>
          <w:i/>
          <w:lang w:val="en-US"/>
        </w:rPr>
        <w:t>Perspectiva</w:t>
      </w:r>
      <w:r w:rsidRPr="00F61AE9">
        <w:rPr>
          <w:lang w:val="en-US"/>
        </w:rPr>
        <w:t xml:space="preserve">. With intr. and notes by D. C. Lindberg. Oxford, Clarendon, 1996. </w:t>
      </w:r>
      <w:r w:rsidR="00C1051E" w:rsidRPr="00C1051E">
        <w:rPr>
          <w:lang w:val="en-US"/>
        </w:rPr>
        <w:t>CXI</w:t>
      </w:r>
      <w:r w:rsidR="00C1051E">
        <w:rPr>
          <w:lang w:val="en-US"/>
        </w:rPr>
        <w:t>+</w:t>
      </w:r>
      <w:r w:rsidRPr="00F61AE9">
        <w:rPr>
          <w:lang w:val="en-US"/>
        </w:rPr>
        <w:t>411 p. [UNESP] [UNICAMP]</w:t>
      </w:r>
      <w:r w:rsidR="00C1051E">
        <w:rPr>
          <w:szCs w:val="24"/>
          <w:lang w:val="en-US"/>
        </w:rPr>
        <w:t xml:space="preserve"> [USP]</w:t>
      </w:r>
    </w:p>
    <w:p w:rsidR="00FB710A" w:rsidRDefault="00FB710A" w:rsidP="002802EC">
      <w:pPr>
        <w:pStyle w:val="PargrafoparaBibl"/>
        <w:widowControl/>
      </w:pPr>
      <w:r w:rsidRPr="00F61AE9">
        <w:rPr>
          <w:lang w:val="en-US"/>
        </w:rPr>
        <w:t xml:space="preserve">UNGURU, S., ed., </w:t>
      </w:r>
      <w:r w:rsidRPr="00F61AE9">
        <w:rPr>
          <w:i/>
          <w:lang w:val="en-US"/>
        </w:rPr>
        <w:t>Physics, cosmology, and astronomy, 1300-1700: tension and accommodation</w:t>
      </w:r>
      <w:r w:rsidRPr="00F61AE9">
        <w:rPr>
          <w:lang w:val="en-US"/>
        </w:rPr>
        <w:t xml:space="preserve">. </w:t>
      </w:r>
      <w:r w:rsidRPr="00E91334">
        <w:t>Dordrecht, Kluwer, 1991. 321 p. [UNICAMP]</w:t>
      </w:r>
    </w:p>
    <w:p w:rsidR="00087F4D" w:rsidRPr="00E91334" w:rsidRDefault="00087F4D" w:rsidP="002802EC">
      <w:pPr>
        <w:pStyle w:val="PargrafoparaBibl"/>
        <w:widowControl/>
      </w:pPr>
    </w:p>
    <w:p w:rsidR="00FB710A" w:rsidRPr="00E91334" w:rsidRDefault="00FB710A" w:rsidP="002802EC">
      <w:pPr>
        <w:spacing w:after="200" w:line="276" w:lineRule="auto"/>
        <w:rPr>
          <w:bCs/>
        </w:rPr>
      </w:pPr>
      <w:r w:rsidRPr="00E91334">
        <w:rPr>
          <w:bCs/>
        </w:rPr>
        <w:br w:type="page"/>
      </w:r>
    </w:p>
    <w:p w:rsidR="00FB710A" w:rsidRPr="00E91334" w:rsidRDefault="00FB710A" w:rsidP="002802EC">
      <w:pPr>
        <w:pStyle w:val="Ttulo4"/>
        <w:widowControl/>
        <w:rPr>
          <w:color w:val="FF0000"/>
        </w:rPr>
      </w:pPr>
      <w:r w:rsidRPr="00E91334">
        <w:rPr>
          <w:color w:val="FF0000"/>
        </w:rPr>
        <w:lastRenderedPageBreak/>
        <w:t>condenação de 1277</w:t>
      </w:r>
    </w:p>
    <w:p w:rsidR="00FB710A" w:rsidRPr="00E91334" w:rsidRDefault="00FB710A" w:rsidP="002802EC">
      <w:pPr>
        <w:pStyle w:val="Ttulo5"/>
        <w:keepNext/>
        <w:rPr>
          <w:color w:val="FF0000"/>
        </w:rPr>
      </w:pPr>
      <w:r w:rsidRPr="00E91334">
        <w:rPr>
          <w:color w:val="FF0000"/>
        </w:rPr>
        <w:t>Texto</w:t>
      </w:r>
    </w:p>
    <w:p w:rsidR="00FB710A" w:rsidRPr="000C1362" w:rsidRDefault="00FB710A" w:rsidP="002802EC">
      <w:pPr>
        <w:pStyle w:val="PargrafoparaBibl"/>
        <w:widowControl/>
        <w:rPr>
          <w:lang w:val="en-US"/>
        </w:rPr>
      </w:pPr>
      <w:r w:rsidRPr="008150EC">
        <w:rPr>
          <w:i/>
          <w:iCs/>
        </w:rPr>
        <w:t xml:space="preserve">Documents sur 1277 </w:t>
      </w:r>
      <w:r w:rsidRPr="008150EC">
        <w:rPr>
          <w:iCs/>
        </w:rPr>
        <w:t xml:space="preserve">in </w:t>
      </w:r>
      <w:r w:rsidRPr="008150EC">
        <w:t xml:space="preserve">DENIFLE, H., </w:t>
      </w:r>
      <w:r w:rsidRPr="008150EC">
        <w:rPr>
          <w:i/>
          <w:iCs/>
        </w:rPr>
        <w:t xml:space="preserve">Chartularium universitatis pariscensis. </w:t>
      </w:r>
      <w:r w:rsidRPr="000C1362">
        <w:rPr>
          <w:lang w:val="en-US"/>
        </w:rPr>
        <w:t>Paris, 1899. Bruxelle, Culture et Civil</w:t>
      </w:r>
      <w:r w:rsidR="00B369BA">
        <w:rPr>
          <w:lang w:val="en-US"/>
        </w:rPr>
        <w:t>isation, 1964. T. I, pp. 543-558</w:t>
      </w:r>
      <w:r w:rsidRPr="000C1362">
        <w:rPr>
          <w:lang w:val="en-US"/>
        </w:rPr>
        <w:t xml:space="preserve">. </w:t>
      </w:r>
      <w:r w:rsidRPr="000C1362">
        <w:rPr>
          <w:noProof/>
          <w:lang w:val="en-US"/>
        </w:rPr>
        <w:t>[</w:t>
      </w:r>
      <w:r w:rsidRPr="000C1362">
        <w:rPr>
          <w:lang w:val="en-US"/>
        </w:rPr>
        <w:t>USP</w:t>
      </w:r>
      <w:r w:rsidRPr="000C1362">
        <w:rPr>
          <w:noProof/>
          <w:lang w:val="en-US"/>
        </w:rPr>
        <w:t>]</w:t>
      </w:r>
    </w:p>
    <w:p w:rsidR="00B769C1" w:rsidRDefault="00B769C1" w:rsidP="002802EC">
      <w:pPr>
        <w:pStyle w:val="PargrafoparaBibl"/>
        <w:widowControl/>
        <w:rPr>
          <w:color w:val="808080"/>
          <w:lang w:val="es-ES_tradnl"/>
        </w:rPr>
      </w:pPr>
      <w:r w:rsidRPr="00B769C1">
        <w:rPr>
          <w:i/>
          <w:color w:val="808080"/>
          <w:lang w:val="es-ES_tradnl"/>
        </w:rPr>
        <w:t>Aufklärung im Mittelalter? Die Verurteilung von 1277</w:t>
      </w:r>
      <w:r w:rsidRPr="00B769C1">
        <w:rPr>
          <w:color w:val="808080"/>
          <w:lang w:val="es-ES_tradnl"/>
        </w:rPr>
        <w:t xml:space="preserve">. Übersetzt, </w:t>
      </w:r>
      <w:r>
        <w:rPr>
          <w:color w:val="808080"/>
          <w:lang w:val="es-ES_tradnl"/>
        </w:rPr>
        <w:t>hrsg.</w:t>
      </w:r>
      <w:r w:rsidR="006B147A">
        <w:rPr>
          <w:color w:val="808080"/>
          <w:lang w:val="es-ES_tradnl"/>
        </w:rPr>
        <w:t xml:space="preserve"> und erklärt von </w:t>
      </w:r>
      <w:r w:rsidRPr="00B769C1">
        <w:rPr>
          <w:color w:val="808080"/>
          <w:lang w:val="es-ES_tradnl"/>
        </w:rPr>
        <w:t>K. Flasch. Frankfurt</w:t>
      </w:r>
      <w:r>
        <w:rPr>
          <w:color w:val="808080"/>
          <w:lang w:val="es-ES_tradnl"/>
        </w:rPr>
        <w:t xml:space="preserve">, </w:t>
      </w:r>
      <w:r w:rsidRPr="00B769C1">
        <w:rPr>
          <w:color w:val="808080"/>
          <w:lang w:val="es-ES_tradnl"/>
        </w:rPr>
        <w:t>Suhrkamp</w:t>
      </w:r>
      <w:r>
        <w:rPr>
          <w:color w:val="808080"/>
          <w:lang w:val="es-ES_tradnl"/>
        </w:rPr>
        <w:t xml:space="preserve">, </w:t>
      </w:r>
      <w:r w:rsidRPr="00B769C1">
        <w:rPr>
          <w:color w:val="808080"/>
          <w:lang w:val="es-ES_tradnl"/>
        </w:rPr>
        <w:t>1989</w:t>
      </w:r>
      <w:r>
        <w:rPr>
          <w:color w:val="808080"/>
          <w:lang w:val="es-ES_tradnl"/>
        </w:rPr>
        <w:t>. 320 S.</w:t>
      </w:r>
    </w:p>
    <w:p w:rsidR="00FB710A" w:rsidRPr="000C1362" w:rsidRDefault="00FB710A" w:rsidP="002802EC">
      <w:pPr>
        <w:pStyle w:val="PargrafoparaBibl"/>
        <w:widowControl/>
        <w:rPr>
          <w:lang w:val="en-US"/>
        </w:rPr>
      </w:pPr>
      <w:r w:rsidRPr="000C1362">
        <w:rPr>
          <w:i/>
          <w:iCs/>
          <w:lang w:val="en-US"/>
        </w:rPr>
        <w:t>La Condamnation parisienne de 1277</w:t>
      </w:r>
      <w:r w:rsidRPr="000C1362">
        <w:rPr>
          <w:lang w:val="en-US"/>
        </w:rPr>
        <w:t xml:space="preserve">. </w:t>
      </w:r>
      <w:r w:rsidRPr="00E654F5">
        <w:rPr>
          <w:lang w:val="en-US"/>
        </w:rPr>
        <w:t>Texte latin, tr., intr. et commentaire par D. Piché</w:t>
      </w:r>
      <w:r w:rsidR="00E654F5" w:rsidRPr="00E654F5">
        <w:rPr>
          <w:lang w:val="en-US"/>
        </w:rPr>
        <w:t xml:space="preserve">, </w:t>
      </w:r>
      <w:r w:rsidR="00E654F5" w:rsidRPr="000C1362">
        <w:rPr>
          <w:lang w:val="en-US"/>
        </w:rPr>
        <w:t>avec la collaboration de C. Lafleur</w:t>
      </w:r>
      <w:r w:rsidR="00E654F5" w:rsidRPr="00E654F5">
        <w:rPr>
          <w:lang w:val="en-US"/>
        </w:rPr>
        <w:t>.</w:t>
      </w:r>
      <w:r w:rsidRPr="00E654F5">
        <w:rPr>
          <w:lang w:val="en-US"/>
        </w:rPr>
        <w:t xml:space="preserve"> </w:t>
      </w:r>
      <w:r w:rsidRPr="00F61AE9">
        <w:rPr>
          <w:lang w:val="en-US"/>
        </w:rPr>
        <w:t xml:space="preserve">Sic et Non. Paris, Vrin, 1999. </w:t>
      </w:r>
      <w:r w:rsidRPr="000C1362">
        <w:rPr>
          <w:lang w:val="en-US"/>
        </w:rPr>
        <w:t>351 p</w:t>
      </w:r>
      <w:r w:rsidR="00E654F5" w:rsidRPr="000C1362">
        <w:rPr>
          <w:lang w:val="en-US"/>
        </w:rPr>
        <w:t>. [UNICAMP] [UNIFESP] [USP]</w:t>
      </w:r>
    </w:p>
    <w:p w:rsidR="00FB710A" w:rsidRPr="005A50BE" w:rsidRDefault="00FB710A" w:rsidP="002802EC">
      <w:pPr>
        <w:pStyle w:val="PargrafoparaBibl"/>
        <w:widowControl/>
        <w:rPr>
          <w:szCs w:val="24"/>
        </w:rPr>
      </w:pPr>
      <w:r w:rsidRPr="000C1362">
        <w:rPr>
          <w:szCs w:val="16"/>
          <w:lang w:val="en-US"/>
        </w:rPr>
        <w:t xml:space="preserve">HISSETTE, R., </w:t>
      </w:r>
      <w:r w:rsidRPr="000C1362">
        <w:rPr>
          <w:i/>
          <w:szCs w:val="16"/>
          <w:lang w:val="en-US"/>
        </w:rPr>
        <w:t>Enquête sur les 219 articles condamnés à Paris le 7 mars 1277</w:t>
      </w:r>
      <w:r w:rsidRPr="000C1362">
        <w:rPr>
          <w:szCs w:val="16"/>
          <w:lang w:val="en-US"/>
        </w:rPr>
        <w:t xml:space="preserve">. </w:t>
      </w:r>
      <w:r w:rsidRPr="005A50BE">
        <w:rPr>
          <w:szCs w:val="16"/>
        </w:rPr>
        <w:t>Philosophes médiévaux, 22. Louvain, Publications universitaires</w:t>
      </w:r>
      <w:r w:rsidRPr="005A50BE">
        <w:t>, 1977</w:t>
      </w:r>
      <w:r w:rsidRPr="005A50BE">
        <w:rPr>
          <w:szCs w:val="16"/>
        </w:rPr>
        <w:t xml:space="preserve">. 338 p. </w:t>
      </w:r>
      <w:r w:rsidRPr="005A50BE">
        <w:t>[UNICAMP]</w:t>
      </w:r>
      <w:r w:rsidRPr="005A50BE">
        <w:rPr>
          <w:szCs w:val="24"/>
        </w:rPr>
        <w:t xml:space="preserve"> [USP]</w:t>
      </w:r>
    </w:p>
    <w:p w:rsidR="00E765BD" w:rsidRPr="006B147A" w:rsidRDefault="006B147A" w:rsidP="002802EC">
      <w:pPr>
        <w:pStyle w:val="PargrafoparaBibl"/>
        <w:widowControl/>
        <w:rPr>
          <w:color w:val="808080" w:themeColor="background1" w:themeShade="80"/>
          <w:lang w:val="es-ES_tradnl"/>
        </w:rPr>
      </w:pPr>
      <w:r w:rsidRPr="006B147A">
        <w:rPr>
          <w:color w:val="808080" w:themeColor="background1" w:themeShade="80"/>
          <w:lang w:val="es-ES_tradnl"/>
        </w:rPr>
        <w:t>LEÓN FLORIDO</w:t>
      </w:r>
      <w:r w:rsidR="00E765BD" w:rsidRPr="006B147A">
        <w:rPr>
          <w:color w:val="808080" w:themeColor="background1" w:themeShade="80"/>
          <w:lang w:val="es-ES_tradnl"/>
        </w:rPr>
        <w:t>, F.,</w:t>
      </w:r>
      <w:r w:rsidRPr="006B147A">
        <w:rPr>
          <w:color w:val="808080" w:themeColor="background1" w:themeShade="80"/>
          <w:lang w:val="es-ES_tradnl"/>
        </w:rPr>
        <w:t xml:space="preserve"> </w:t>
      </w:r>
      <w:r w:rsidR="00E765BD" w:rsidRPr="006B147A">
        <w:rPr>
          <w:i/>
          <w:iCs/>
          <w:color w:val="808080" w:themeColor="background1" w:themeShade="80"/>
          <w:lang w:val="es-ES_tradnl"/>
        </w:rPr>
        <w:t xml:space="preserve">La condena de la filosofia: </w:t>
      </w:r>
      <w:r w:rsidRPr="006B147A">
        <w:rPr>
          <w:i/>
          <w:iCs/>
          <w:color w:val="808080" w:themeColor="background1" w:themeShade="80"/>
          <w:lang w:val="es-ES_tradnl"/>
        </w:rPr>
        <w:t>1277. Estudio y traducción del “</w:t>
      </w:r>
      <w:r w:rsidR="00E765BD" w:rsidRPr="006B147A">
        <w:rPr>
          <w:i/>
          <w:iCs/>
          <w:color w:val="808080" w:themeColor="background1" w:themeShade="80"/>
          <w:lang w:val="es-ES_tradnl"/>
        </w:rPr>
        <w:t>syllabus</w:t>
      </w:r>
      <w:r w:rsidRPr="006B147A">
        <w:rPr>
          <w:i/>
          <w:iCs/>
          <w:color w:val="808080" w:themeColor="background1" w:themeShade="80"/>
          <w:lang w:val="es-ES_tradnl"/>
        </w:rPr>
        <w:t>”</w:t>
      </w:r>
      <w:r w:rsidR="00E765BD" w:rsidRPr="006B147A">
        <w:rPr>
          <w:i/>
          <w:iCs/>
          <w:color w:val="808080" w:themeColor="background1" w:themeShade="80"/>
          <w:lang w:val="es-ES_tradnl"/>
        </w:rPr>
        <w:t xml:space="preserve"> de Esteban Tempier</w:t>
      </w:r>
      <w:r w:rsidRPr="006B147A">
        <w:rPr>
          <w:color w:val="808080" w:themeColor="background1" w:themeShade="80"/>
          <w:lang w:val="es-ES_tradnl"/>
        </w:rPr>
        <w:t>.</w:t>
      </w:r>
      <w:r w:rsidR="00E765BD" w:rsidRPr="006B147A">
        <w:rPr>
          <w:color w:val="808080" w:themeColor="background1" w:themeShade="80"/>
          <w:lang w:val="es-ES_tradnl"/>
        </w:rPr>
        <w:t xml:space="preserve"> Madrid</w:t>
      </w:r>
      <w:r w:rsidRPr="006B147A">
        <w:rPr>
          <w:color w:val="808080" w:themeColor="background1" w:themeShade="80"/>
          <w:lang w:val="es-ES_tradnl"/>
        </w:rPr>
        <w:t>, A Parte Rei / Revista de Filosofia,</w:t>
      </w:r>
      <w:r w:rsidR="00E765BD" w:rsidRPr="006B147A">
        <w:rPr>
          <w:color w:val="808080" w:themeColor="background1" w:themeShade="80"/>
          <w:lang w:val="es-ES_tradnl"/>
        </w:rPr>
        <w:t xml:space="preserve"> 2007. 114 p.</w:t>
      </w:r>
    </w:p>
    <w:p w:rsidR="00033DB7" w:rsidRDefault="00033DB7" w:rsidP="002802EC">
      <w:pPr>
        <w:pStyle w:val="Ttulo5"/>
        <w:keepNext/>
        <w:spacing w:before="0"/>
        <w:rPr>
          <w:color w:val="FF0000"/>
          <w:lang w:val="en-US"/>
        </w:rPr>
      </w:pPr>
      <w:r>
        <w:rPr>
          <w:color w:val="FF0000"/>
          <w:lang w:val="en-US"/>
        </w:rPr>
        <w:t>Antologias</w:t>
      </w:r>
    </w:p>
    <w:p w:rsidR="001D14BF" w:rsidRPr="007C60B6" w:rsidRDefault="001D14BF" w:rsidP="002802EC">
      <w:pPr>
        <w:pStyle w:val="PargrafoparaBibl"/>
        <w:widowControl/>
        <w:rPr>
          <w:lang w:val="en-US"/>
        </w:rPr>
      </w:pPr>
      <w:r w:rsidRPr="007C60B6">
        <w:rPr>
          <w:i/>
          <w:szCs w:val="24"/>
          <w:lang w:val="en-US"/>
        </w:rPr>
        <w:t>The Condemnation of 1277</w:t>
      </w:r>
      <w:r w:rsidRPr="007C60B6">
        <w:rPr>
          <w:szCs w:val="24"/>
          <w:lang w:val="en-US"/>
        </w:rPr>
        <w:t xml:space="preserve"> in </w:t>
      </w:r>
      <w:r w:rsidRPr="007C60B6">
        <w:rPr>
          <w:lang w:val="en-US"/>
        </w:rPr>
        <w:t xml:space="preserve">LERNER, R., et al., ed., </w:t>
      </w:r>
      <w:r w:rsidRPr="007C60B6">
        <w:rPr>
          <w:i/>
          <w:iCs/>
          <w:lang w:val="en-US"/>
        </w:rPr>
        <w:t>Medieval political philosophy: a sourcebook</w:t>
      </w:r>
      <w:r w:rsidRPr="007C60B6">
        <w:rPr>
          <w:lang w:val="en-US"/>
        </w:rPr>
        <w:t>. Tr. F. Oakley. New York: Free Press of Glencoe, 1963. Ithaca: Cornell UP, 1972, pp. 335-354. [UFSCar] [USP]</w:t>
      </w:r>
    </w:p>
    <w:p w:rsidR="007D4113" w:rsidRPr="00024741" w:rsidRDefault="001D14BF" w:rsidP="002802EC">
      <w:pPr>
        <w:pStyle w:val="PargrafoparaBibl"/>
        <w:widowControl/>
        <w:rPr>
          <w:szCs w:val="24"/>
          <w:lang w:val="en-US"/>
        </w:rPr>
      </w:pPr>
      <w:r>
        <w:rPr>
          <w:i/>
          <w:szCs w:val="22"/>
          <w:lang w:val="en-US"/>
        </w:rPr>
        <w:t xml:space="preserve">The </w:t>
      </w:r>
      <w:r w:rsidR="007D4113" w:rsidRPr="00330C0E">
        <w:rPr>
          <w:i/>
          <w:szCs w:val="22"/>
          <w:lang w:val="en-US"/>
        </w:rPr>
        <w:t>Condemnations at Universities of Oxford and Paris 1270 and 1277</w:t>
      </w:r>
      <w:r w:rsidR="007D4113">
        <w:rPr>
          <w:szCs w:val="22"/>
          <w:lang w:val="en-US"/>
        </w:rPr>
        <w:t xml:space="preserve"> in </w:t>
      </w:r>
      <w:r w:rsidR="007D4113" w:rsidRPr="0080531D">
        <w:rPr>
          <w:szCs w:val="24"/>
          <w:lang w:val="en-US"/>
        </w:rPr>
        <w:t>HYMAN, A</w:t>
      </w:r>
      <w:r w:rsidR="00296A02">
        <w:rPr>
          <w:szCs w:val="24"/>
          <w:lang w:val="en-US"/>
        </w:rPr>
        <w:t>.</w:t>
      </w:r>
      <w:r w:rsidR="007D4113" w:rsidRPr="0080531D">
        <w:rPr>
          <w:szCs w:val="24"/>
          <w:lang w:val="en-US"/>
        </w:rPr>
        <w:t xml:space="preserve">, </w:t>
      </w:r>
      <w:r w:rsidR="00296A02">
        <w:rPr>
          <w:szCs w:val="24"/>
          <w:lang w:val="en-US"/>
        </w:rPr>
        <w:t>and</w:t>
      </w:r>
      <w:r w:rsidR="007D4113" w:rsidRPr="0080531D">
        <w:rPr>
          <w:szCs w:val="24"/>
          <w:lang w:val="en-US"/>
        </w:rPr>
        <w:t xml:space="preserve"> WALSH, J</w:t>
      </w:r>
      <w:r w:rsidR="00296A02">
        <w:rPr>
          <w:szCs w:val="24"/>
          <w:lang w:val="en-US"/>
        </w:rPr>
        <w:t>.</w:t>
      </w:r>
      <w:r w:rsidR="007D4113" w:rsidRPr="0080531D">
        <w:rPr>
          <w:b/>
          <w:bCs/>
          <w:color w:val="000000"/>
          <w:sz w:val="15"/>
          <w:szCs w:val="15"/>
          <w:lang w:val="en-US"/>
        </w:rPr>
        <w:t xml:space="preserve"> </w:t>
      </w:r>
      <w:r w:rsidR="007D4113" w:rsidRPr="0080531D">
        <w:rPr>
          <w:szCs w:val="24"/>
          <w:lang w:val="en-US"/>
        </w:rPr>
        <w:t xml:space="preserve">J., eds., </w:t>
      </w:r>
      <w:r w:rsidR="007D4113" w:rsidRPr="0080531D">
        <w:rPr>
          <w:i/>
          <w:iCs/>
          <w:szCs w:val="24"/>
          <w:lang w:val="en-US"/>
        </w:rPr>
        <w:t>Philosophy in the Middle Ages</w:t>
      </w:r>
      <w:r w:rsidR="007D4113" w:rsidRPr="0080531D">
        <w:rPr>
          <w:szCs w:val="24"/>
          <w:lang w:val="en-US"/>
        </w:rPr>
        <w:t xml:space="preserve">. </w:t>
      </w:r>
      <w:r w:rsidR="007D4113" w:rsidRPr="0080531D">
        <w:rPr>
          <w:i/>
          <w:szCs w:val="24"/>
          <w:lang w:val="en-US"/>
        </w:rPr>
        <w:t>The Christian, Islamic, and Jewish traditions</w:t>
      </w:r>
      <w:r w:rsidR="007D4113" w:rsidRPr="0080531D">
        <w:rPr>
          <w:szCs w:val="24"/>
          <w:lang w:val="en-US"/>
        </w:rPr>
        <w:t xml:space="preserve">. New York, Harper &amp; Row, 1967. </w:t>
      </w:r>
      <w:r w:rsidR="004111DC">
        <w:rPr>
          <w:szCs w:val="24"/>
          <w:lang w:val="en-US"/>
        </w:rPr>
        <w:t xml:space="preserve">1977. </w:t>
      </w:r>
      <w:r w:rsidR="007D4113" w:rsidRPr="00024741">
        <w:rPr>
          <w:szCs w:val="24"/>
          <w:lang w:val="en-US"/>
        </w:rPr>
        <w:t>Indianapolis, Hackett,</w:t>
      </w:r>
      <w:r w:rsidR="007D4113" w:rsidRPr="00024741">
        <w:rPr>
          <w:color w:val="008000"/>
          <w:szCs w:val="24"/>
          <w:lang w:val="en-US"/>
        </w:rPr>
        <w:t xml:space="preserve"> </w:t>
      </w:r>
      <w:r w:rsidR="007D4113" w:rsidRPr="00024741">
        <w:rPr>
          <w:szCs w:val="24"/>
          <w:lang w:val="en-US"/>
        </w:rPr>
        <w:t>1983</w:t>
      </w:r>
      <w:r w:rsidR="007D4113" w:rsidRPr="00024741">
        <w:rPr>
          <w:szCs w:val="24"/>
          <w:vertAlign w:val="superscript"/>
          <w:lang w:val="en-US"/>
        </w:rPr>
        <w:t>3</w:t>
      </w:r>
      <w:r w:rsidR="007D4113" w:rsidRPr="00024741">
        <w:rPr>
          <w:szCs w:val="24"/>
          <w:lang w:val="en-US"/>
        </w:rPr>
        <w:t xml:space="preserve">, pp. 584-591. </w:t>
      </w:r>
      <w:r w:rsidR="007D4113" w:rsidRPr="00024741">
        <w:rPr>
          <w:lang w:val="en-US"/>
        </w:rPr>
        <w:t>2010. X+805 p.</w:t>
      </w:r>
      <w:r w:rsidR="007D4113" w:rsidRPr="00024741">
        <w:rPr>
          <w:color w:val="808080"/>
          <w:lang w:val="en-US"/>
        </w:rPr>
        <w:t>*</w:t>
      </w:r>
      <w:r w:rsidR="007D4113" w:rsidRPr="00024741">
        <w:rPr>
          <w:lang w:val="en-US"/>
        </w:rPr>
        <w:t xml:space="preserve"> [UFABC] [UNESP] </w:t>
      </w:r>
      <w:r w:rsidR="007D4113" w:rsidRPr="00024741">
        <w:rPr>
          <w:szCs w:val="24"/>
          <w:lang w:val="en-US"/>
        </w:rPr>
        <w:t>[UNICAMP] [USP]</w:t>
      </w:r>
    </w:p>
    <w:p w:rsidR="00494E28" w:rsidRPr="00024741" w:rsidRDefault="00494E28" w:rsidP="002802EC">
      <w:pPr>
        <w:pStyle w:val="PargrafoparaBibl"/>
        <w:widowControl/>
        <w:rPr>
          <w:color w:val="808080"/>
          <w:szCs w:val="24"/>
        </w:rPr>
      </w:pPr>
      <w:r w:rsidRPr="00B15EAE">
        <w:rPr>
          <w:i/>
          <w:color w:val="808080"/>
          <w:szCs w:val="24"/>
          <w:lang w:val="en-US"/>
        </w:rPr>
        <w:t>The Condemnation of 1277</w:t>
      </w:r>
      <w:r w:rsidRPr="00494E28">
        <w:rPr>
          <w:color w:val="808080"/>
          <w:szCs w:val="24"/>
          <w:lang w:val="en-US"/>
        </w:rPr>
        <w:t xml:space="preserve"> in</w:t>
      </w:r>
      <w:r>
        <w:rPr>
          <w:rFonts w:ascii="Arial" w:hAnsi="Arial" w:cs="Arial"/>
          <w:color w:val="000000"/>
          <w:sz w:val="20"/>
          <w:lang w:val="en-US"/>
        </w:rPr>
        <w:t xml:space="preserve"> </w:t>
      </w:r>
      <w:r w:rsidRPr="001617DE">
        <w:rPr>
          <w:color w:val="808080"/>
          <w:szCs w:val="24"/>
          <w:lang w:val="en-US"/>
        </w:rPr>
        <w:t xml:space="preserve">TWEEDALE, M., and BOSLEY, R., eds., </w:t>
      </w:r>
      <w:r w:rsidRPr="001617DE">
        <w:rPr>
          <w:i/>
          <w:color w:val="808080"/>
          <w:szCs w:val="24"/>
          <w:lang w:val="en-US"/>
        </w:rPr>
        <w:t>Basic issues in Medieval philosophy. Selected readings presenting the interactive discourses among the major figures</w:t>
      </w:r>
      <w:r w:rsidRPr="001617DE">
        <w:rPr>
          <w:color w:val="808080"/>
          <w:szCs w:val="24"/>
          <w:lang w:val="en-US"/>
        </w:rPr>
        <w:t xml:space="preserve">. </w:t>
      </w:r>
      <w:r w:rsidRPr="00024741">
        <w:rPr>
          <w:color w:val="808080"/>
          <w:szCs w:val="24"/>
        </w:rPr>
        <w:t>Peterborough, Broadview, 1997. 2006, rev. ed. XXII+830 p.</w:t>
      </w:r>
    </w:p>
    <w:p w:rsidR="00FB710A" w:rsidRPr="00A91E7C" w:rsidRDefault="00FB710A" w:rsidP="002802EC">
      <w:pPr>
        <w:pStyle w:val="PargrafoparaBibl"/>
        <w:widowControl/>
        <w:rPr>
          <w:lang w:val="en-US"/>
        </w:rPr>
      </w:pPr>
      <w:r w:rsidRPr="00F61AE9">
        <w:rPr>
          <w:szCs w:val="24"/>
        </w:rPr>
        <w:t xml:space="preserve">“As 219 teses condenadas em 1277” in de BONI, L. A., org., </w:t>
      </w:r>
      <w:r w:rsidRPr="00F61AE9">
        <w:rPr>
          <w:i/>
          <w:szCs w:val="24"/>
        </w:rPr>
        <w:t>Filosofia medieval: textos</w:t>
      </w:r>
      <w:r w:rsidRPr="00F61AE9">
        <w:rPr>
          <w:szCs w:val="24"/>
        </w:rPr>
        <w:t xml:space="preserve">. </w:t>
      </w:r>
      <w:r w:rsidRPr="00A91E7C">
        <w:rPr>
          <w:szCs w:val="24"/>
          <w:lang w:val="en-US"/>
        </w:rPr>
        <w:t>Porto Alegre, Edipucrs, [2000] 2005</w:t>
      </w:r>
      <w:r w:rsidRPr="00A91E7C">
        <w:rPr>
          <w:szCs w:val="24"/>
          <w:vertAlign w:val="superscript"/>
          <w:lang w:val="en-US"/>
        </w:rPr>
        <w:t>2</w:t>
      </w:r>
      <w:r w:rsidRPr="00A91E7C">
        <w:rPr>
          <w:szCs w:val="24"/>
          <w:lang w:val="en-US"/>
        </w:rPr>
        <w:t xml:space="preserve">, pp. 271-294. [UFABC] </w:t>
      </w:r>
      <w:r w:rsidR="00F83048" w:rsidRPr="00A91E7C">
        <w:rPr>
          <w:szCs w:val="24"/>
          <w:lang w:val="en-US"/>
        </w:rPr>
        <w:t xml:space="preserve">[UNIFESP] </w:t>
      </w:r>
      <w:r w:rsidRPr="00A91E7C">
        <w:rPr>
          <w:szCs w:val="24"/>
          <w:lang w:val="en-US"/>
        </w:rPr>
        <w:t>[</w:t>
      </w:r>
      <w:r w:rsidRPr="00A91E7C">
        <w:rPr>
          <w:noProof/>
          <w:szCs w:val="24"/>
          <w:lang w:val="en-US"/>
        </w:rPr>
        <w:t>USP</w:t>
      </w:r>
      <w:r w:rsidRPr="00A91E7C">
        <w:rPr>
          <w:szCs w:val="24"/>
          <w:lang w:val="en-US"/>
        </w:rPr>
        <w:t>]</w:t>
      </w:r>
    </w:p>
    <w:p w:rsidR="00E2483F" w:rsidRPr="004F1474" w:rsidRDefault="00E2483F" w:rsidP="002802EC">
      <w:pPr>
        <w:pStyle w:val="PargrafoparaBibl"/>
        <w:widowControl/>
        <w:rPr>
          <w:bCs/>
          <w:szCs w:val="24"/>
        </w:rPr>
      </w:pPr>
      <w:r w:rsidRPr="00492D07">
        <w:rPr>
          <w:bCs/>
          <w:szCs w:val="24"/>
          <w:lang w:val="en-US"/>
        </w:rPr>
        <w:t>“The Condemnation of 1277: A selection of articles relevant to the history of medieval science”</w:t>
      </w:r>
      <w:r>
        <w:rPr>
          <w:bCs/>
          <w:szCs w:val="24"/>
          <w:lang w:val="en-US"/>
        </w:rPr>
        <w:t xml:space="preserve"> 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4F1474">
        <w:rPr>
          <w:szCs w:val="24"/>
        </w:rPr>
        <w:t xml:space="preserve">Cambridge, Harvard, UP, 1974. </w:t>
      </w:r>
      <w:r w:rsidRPr="004F1474">
        <w:rPr>
          <w:bCs/>
          <w:szCs w:val="24"/>
        </w:rPr>
        <w:t>XVIII+864 p.</w:t>
      </w:r>
      <w:r w:rsidRPr="004F1474">
        <w:rPr>
          <w:bCs/>
          <w:color w:val="808080" w:themeColor="background1" w:themeShade="80"/>
          <w:szCs w:val="24"/>
        </w:rPr>
        <w:t>*</w:t>
      </w:r>
      <w:r w:rsidRPr="004F1474">
        <w:rPr>
          <w:bCs/>
          <w:szCs w:val="24"/>
        </w:rPr>
        <w:t xml:space="preserve"> [UNICAMP]</w:t>
      </w:r>
    </w:p>
    <w:p w:rsidR="00A0782A" w:rsidRPr="004F1474" w:rsidRDefault="00A0782A" w:rsidP="002802EC">
      <w:pPr>
        <w:pStyle w:val="Ttulo5"/>
        <w:keepNext/>
        <w:spacing w:before="0"/>
        <w:rPr>
          <w:color w:val="FF0000"/>
        </w:rPr>
      </w:pPr>
      <w:r w:rsidRPr="004F1474">
        <w:rPr>
          <w:color w:val="FF0000"/>
        </w:rPr>
        <w:lastRenderedPageBreak/>
        <w:t>Sobre 1277</w:t>
      </w:r>
    </w:p>
    <w:p w:rsidR="002C3FA1" w:rsidRDefault="002C3FA1" w:rsidP="002802EC">
      <w:pPr>
        <w:pStyle w:val="PargrafoparaBibl"/>
        <w:keepNext/>
        <w:widowControl/>
      </w:pPr>
      <w:r>
        <w:t>(</w:t>
      </w:r>
      <w:r w:rsidRPr="002C3FA1">
        <w:t xml:space="preserve">Ver também </w:t>
      </w:r>
      <w:r>
        <w:t>“</w:t>
      </w:r>
      <w:r w:rsidRPr="002C3FA1">
        <w:t xml:space="preserve">Henrique </w:t>
      </w:r>
      <w:r>
        <w:t>d</w:t>
      </w:r>
      <w:r w:rsidRPr="002C3FA1">
        <w:t xml:space="preserve">e Gand: bibliografia </w:t>
      </w:r>
      <w:r>
        <w:t>disponível”).</w:t>
      </w:r>
    </w:p>
    <w:p w:rsidR="007A6DE6" w:rsidRPr="004F1474" w:rsidRDefault="007A6DE6" w:rsidP="00B369BA">
      <w:pPr>
        <w:pStyle w:val="PargrafoparaBibl"/>
        <w:keepLines/>
        <w:widowControl/>
        <w:rPr>
          <w:lang w:val="en-US"/>
        </w:rPr>
      </w:pPr>
      <w:r w:rsidRPr="002C3FA1">
        <w:rPr>
          <w:i/>
        </w:rPr>
        <w:t xml:space="preserve">Commentaria in articulos sive 219 condemnatos Parisiis a domino Stephano Paririensi espicopo A. D. 1277. </w:t>
      </w:r>
      <w:r w:rsidRPr="00FF439A">
        <w:rPr>
          <w:i/>
          <w:lang w:val="en-US"/>
        </w:rPr>
        <w:t>Commentaria in articulos sive 10 condemnatos a Parissis a d</w:t>
      </w:r>
      <w:r w:rsidR="00FF439A" w:rsidRPr="00FF439A">
        <w:rPr>
          <w:i/>
          <w:lang w:val="en-US"/>
        </w:rPr>
        <w:t xml:space="preserve">omino Guilelmo A. D. </w:t>
      </w:r>
      <w:r w:rsidRPr="007A6DE6">
        <w:rPr>
          <w:i/>
          <w:lang w:val="en-US"/>
        </w:rPr>
        <w:t>1241</w:t>
      </w:r>
      <w:r w:rsidRPr="007A6DE6">
        <w:rPr>
          <w:lang w:val="en-US"/>
        </w:rPr>
        <w:t xml:space="preserve"> </w:t>
      </w:r>
      <w:r>
        <w:rPr>
          <w:lang w:val="en-US"/>
        </w:rPr>
        <w:t xml:space="preserve">in </w:t>
      </w:r>
      <w:r w:rsidRPr="007A6DE6">
        <w:rPr>
          <w:lang w:val="en-US"/>
        </w:rPr>
        <w:t xml:space="preserve">WELS, H., </w:t>
      </w:r>
      <w:r w:rsidRPr="007A6DE6">
        <w:rPr>
          <w:i/>
          <w:lang w:val="en-US"/>
        </w:rPr>
        <w:t xml:space="preserve">Aristotelisches Wissen und Glauben im 15. </w:t>
      </w:r>
      <w:r w:rsidRPr="00A0782A">
        <w:rPr>
          <w:i/>
          <w:lang w:val="en-US"/>
        </w:rPr>
        <w:t>Jahrhundert. Ein anonymer Kommentar zum Pariser Verurteilungsdekret von 1277 aus dem Umfeld des Johannes de Nova Domo</w:t>
      </w:r>
      <w:r>
        <w:rPr>
          <w:lang w:val="en-US"/>
        </w:rPr>
        <w:t xml:space="preserve"> [m. 1418]</w:t>
      </w:r>
      <w:r w:rsidRPr="00A0782A">
        <w:rPr>
          <w:i/>
          <w:lang w:val="en-US"/>
        </w:rPr>
        <w:t>. Studie und Text</w:t>
      </w:r>
      <w:r w:rsidRPr="00A0782A">
        <w:rPr>
          <w:lang w:val="en-US"/>
        </w:rPr>
        <w:t xml:space="preserve">. Bochumer Studien zur Philosophie, 41. Amsterdam, Grüner, 2004. </w:t>
      </w:r>
      <w:r w:rsidRPr="004F1474">
        <w:rPr>
          <w:lang w:val="en-US"/>
        </w:rPr>
        <w:t>CLXXII+162 p. [USP] {NA}</w:t>
      </w:r>
    </w:p>
    <w:p w:rsidR="00E765BD" w:rsidRDefault="00E765BD" w:rsidP="002802EC">
      <w:pPr>
        <w:pStyle w:val="PargrafoparaBibl"/>
        <w:widowControl/>
        <w:rPr>
          <w:lang w:val="en-US"/>
        </w:rPr>
      </w:pPr>
      <w:r w:rsidRPr="004F1474">
        <w:rPr>
          <w:lang w:val="en-US"/>
        </w:rPr>
        <w:t xml:space="preserve">ÆGIDIUS ROMANUS, </w:t>
      </w:r>
      <w:r w:rsidRPr="004F1474">
        <w:rPr>
          <w:i/>
          <w:iCs/>
          <w:lang w:val="en-US"/>
        </w:rPr>
        <w:t>De erroribus philosophorum,</w:t>
      </w:r>
      <w:r w:rsidRPr="004F1474">
        <w:rPr>
          <w:lang w:val="en-US"/>
        </w:rPr>
        <w:t xml:space="preserve"> </w:t>
      </w:r>
      <w:r w:rsidRPr="004F1474">
        <w:rPr>
          <w:i/>
          <w:iCs/>
          <w:lang w:val="en-US"/>
        </w:rPr>
        <w:t xml:space="preserve">Aristotelis, Averrois, Avicennae, Algazelis, Alkindi et Rabbi Moysis </w:t>
      </w:r>
      <w:r w:rsidRPr="004F1474">
        <w:rPr>
          <w:lang w:val="en-US"/>
        </w:rPr>
        <w:t xml:space="preserve">in MANDONNET, P., </w:t>
      </w:r>
      <w:r w:rsidRPr="004F1474">
        <w:rPr>
          <w:i/>
          <w:iCs/>
          <w:lang w:val="en-US"/>
        </w:rPr>
        <w:t>Siger de Brabant et l’averroïsme latin au XIII</w:t>
      </w:r>
      <w:r w:rsidRPr="004F1474">
        <w:rPr>
          <w:i/>
          <w:iCs/>
          <w:vertAlign w:val="superscript"/>
          <w:lang w:val="en-US"/>
        </w:rPr>
        <w:t>e</w:t>
      </w:r>
      <w:r w:rsidRPr="004F1474">
        <w:rPr>
          <w:i/>
          <w:iCs/>
          <w:lang w:val="en-US"/>
        </w:rPr>
        <w:t xml:space="preserve"> siècle</w:t>
      </w:r>
      <w:r w:rsidRPr="004F1474">
        <w:rPr>
          <w:lang w:val="en-US"/>
        </w:rPr>
        <w:t xml:space="preserve">. </w:t>
      </w:r>
      <w:r w:rsidRPr="00A44877">
        <w:rPr>
          <w:i/>
          <w:lang w:val="en-US"/>
        </w:rPr>
        <w:t>1</w:t>
      </w:r>
      <w:r w:rsidRPr="00A44877">
        <w:rPr>
          <w:i/>
          <w:vertAlign w:val="superscript"/>
          <w:lang w:val="en-US"/>
        </w:rPr>
        <w:t>ère</w:t>
      </w:r>
      <w:r w:rsidRPr="00A44877">
        <w:rPr>
          <w:i/>
          <w:lang w:val="en-US"/>
        </w:rPr>
        <w:t xml:space="preserve"> partie, Étude critique</w:t>
      </w:r>
      <w:r w:rsidRPr="00A44877">
        <w:rPr>
          <w:lang w:val="en-US"/>
        </w:rPr>
        <w:t xml:space="preserve"> </w:t>
      </w:r>
      <w:r>
        <w:rPr>
          <w:lang w:val="en-US"/>
        </w:rPr>
        <w:t xml:space="preserve">[1911]. </w:t>
      </w:r>
      <w:r w:rsidRPr="00A44877">
        <w:rPr>
          <w:i/>
          <w:lang w:val="en-US"/>
        </w:rPr>
        <w:t>2</w:t>
      </w:r>
      <w:r w:rsidRPr="00A44877">
        <w:rPr>
          <w:i/>
          <w:vertAlign w:val="superscript"/>
          <w:lang w:val="en-US"/>
        </w:rPr>
        <w:t>e</w:t>
      </w:r>
      <w:r w:rsidRPr="00A44877">
        <w:rPr>
          <w:i/>
          <w:lang w:val="en-US"/>
        </w:rPr>
        <w:t xml:space="preserve"> partie, Textes inédits</w:t>
      </w:r>
      <w:r w:rsidRPr="00A44877">
        <w:rPr>
          <w:lang w:val="en-US"/>
        </w:rPr>
        <w:t xml:space="preserve"> </w:t>
      </w:r>
      <w:r>
        <w:rPr>
          <w:lang w:val="en-US"/>
        </w:rPr>
        <w:t xml:space="preserve">[1908]. </w:t>
      </w:r>
      <w:r w:rsidRPr="00A44877">
        <w:rPr>
          <w:lang w:val="en-US"/>
        </w:rPr>
        <w:t>Les Philosophes Belges, 6-7. Louvain, Institut supérieur de philosophie,</w:t>
      </w:r>
      <w:r w:rsidR="006B147A">
        <w:rPr>
          <w:lang w:val="en-US"/>
        </w:rPr>
        <w:t xml:space="preserve"> </w:t>
      </w:r>
      <w:r w:rsidRPr="00A44877">
        <w:rPr>
          <w:lang w:val="en-US"/>
        </w:rPr>
        <w:t>1911</w:t>
      </w:r>
      <w:r>
        <w:rPr>
          <w:lang w:val="en-US"/>
        </w:rPr>
        <w:t>,</w:t>
      </w:r>
      <w:r w:rsidRPr="00A44877">
        <w:rPr>
          <w:lang w:val="en-US"/>
        </w:rPr>
        <w:t xml:space="preserve"> ed. rev. augm. </w:t>
      </w:r>
      <w:r>
        <w:rPr>
          <w:lang w:val="en-US"/>
        </w:rPr>
        <w:t>(</w:t>
      </w:r>
      <w:r w:rsidRPr="00A44877">
        <w:rPr>
          <w:lang w:val="en-US"/>
        </w:rPr>
        <w:t>2 vols.</w:t>
      </w:r>
      <w:r>
        <w:rPr>
          <w:lang w:val="en-US"/>
        </w:rPr>
        <w:t>)</w:t>
      </w:r>
      <w:r w:rsidRPr="00A44877">
        <w:rPr>
          <w:lang w:val="en-US"/>
        </w:rPr>
        <w:t xml:space="preserve"> XVI</w:t>
      </w:r>
      <w:r>
        <w:rPr>
          <w:lang w:val="en-US"/>
        </w:rPr>
        <w:t>+328, XXX+</w:t>
      </w:r>
      <w:r w:rsidRPr="00A44877">
        <w:rPr>
          <w:lang w:val="en-US"/>
        </w:rPr>
        <w:t>194 p. [USP]</w:t>
      </w:r>
    </w:p>
    <w:p w:rsidR="00E42113" w:rsidRDefault="00E42113" w:rsidP="002802EC">
      <w:pPr>
        <w:pStyle w:val="PargrafoparaBibl"/>
        <w:widowControl/>
        <w:rPr>
          <w:lang w:val="en-US"/>
        </w:rPr>
      </w:pPr>
      <w:r w:rsidRPr="00F61AE9">
        <w:rPr>
          <w:lang w:val="en-US"/>
        </w:rPr>
        <w:t xml:space="preserve">GILES OF ROME, </w:t>
      </w:r>
      <w:r w:rsidRPr="00F61AE9">
        <w:rPr>
          <w:i/>
          <w:lang w:val="en-US"/>
        </w:rPr>
        <w:t>Errores philosophorum</w:t>
      </w:r>
      <w:r w:rsidRPr="00F61AE9">
        <w:rPr>
          <w:lang w:val="en-US"/>
        </w:rPr>
        <w:t xml:space="preserve">. </w:t>
      </w:r>
      <w:r w:rsidRPr="00430EE3">
        <w:rPr>
          <w:rStyle w:val="field-content"/>
          <w:lang w:val="en-US"/>
        </w:rPr>
        <w:t>Critical text with notes and intr</w:t>
      </w:r>
      <w:r>
        <w:rPr>
          <w:rStyle w:val="field-content"/>
          <w:lang w:val="en-US"/>
        </w:rPr>
        <w:t>.</w:t>
      </w:r>
      <w:r w:rsidRPr="00064B49">
        <w:rPr>
          <w:color w:val="808080"/>
          <w:lang w:val="en-US"/>
        </w:rPr>
        <w:t xml:space="preserve"> </w:t>
      </w:r>
      <w:r w:rsidRPr="00F61AE9">
        <w:rPr>
          <w:lang w:val="en-US"/>
        </w:rPr>
        <w:t xml:space="preserve">by J. Koch. Tr. J. O. Riedl. Mediaeval philosophical texts in translation, 26. Milwaukee, Marquette UP, </w:t>
      </w:r>
      <w:r>
        <w:rPr>
          <w:lang w:val="en-US"/>
        </w:rPr>
        <w:t>1984. 136 p. [UFSCar] [USP] {NA}</w:t>
      </w:r>
    </w:p>
    <w:p w:rsidR="00E42113" w:rsidRDefault="00E42113" w:rsidP="002802EC">
      <w:pPr>
        <w:pStyle w:val="PargrafoparaBibl"/>
        <w:widowControl/>
        <w:rPr>
          <w:color w:val="808080"/>
          <w:lang w:val="es-ES_tradnl"/>
        </w:rPr>
      </w:pPr>
      <w:r w:rsidRPr="006D2383">
        <w:rPr>
          <w:color w:val="808080"/>
          <w:lang w:val="es-ES_tradnl"/>
        </w:rPr>
        <w:t>GIL DE ROMA</w:t>
      </w:r>
      <w:r>
        <w:rPr>
          <w:color w:val="808080"/>
          <w:lang w:val="es-ES_tradnl"/>
        </w:rPr>
        <w:t xml:space="preserve"> (?)</w:t>
      </w:r>
      <w:r w:rsidR="00C14727">
        <w:rPr>
          <w:color w:val="808080"/>
          <w:lang w:val="es-ES_tradnl"/>
        </w:rPr>
        <w:t xml:space="preserve">, </w:t>
      </w:r>
      <w:r w:rsidRPr="00E42113">
        <w:rPr>
          <w:i/>
          <w:color w:val="808080"/>
          <w:lang w:val="es-ES_tradnl"/>
        </w:rPr>
        <w:t>Los errores de los filósofos</w:t>
      </w:r>
      <w:r>
        <w:rPr>
          <w:color w:val="808080"/>
          <w:lang w:val="es-ES_tradnl"/>
        </w:rPr>
        <w:t>. Tr.</w:t>
      </w:r>
      <w:r w:rsidRPr="00E42113">
        <w:rPr>
          <w:color w:val="808080"/>
          <w:lang w:val="es-ES_tradnl"/>
        </w:rPr>
        <w:t>, introducción y notas R. Ramón Guerrero</w:t>
      </w:r>
      <w:r>
        <w:rPr>
          <w:color w:val="808080"/>
          <w:lang w:val="es-ES_tradnl"/>
        </w:rPr>
        <w:t xml:space="preserve">. Madrid, </w:t>
      </w:r>
      <w:r w:rsidRPr="006D2383">
        <w:rPr>
          <w:color w:val="808080"/>
          <w:lang w:val="es-ES_tradnl"/>
        </w:rPr>
        <w:t>Trotta, 2012</w:t>
      </w:r>
      <w:r>
        <w:rPr>
          <w:color w:val="808080"/>
          <w:lang w:val="es-ES_tradnl"/>
        </w:rPr>
        <w:t>. 108 p.*</w:t>
      </w:r>
    </w:p>
    <w:p w:rsidR="00FB710A" w:rsidRPr="00B769C1" w:rsidRDefault="00FB710A" w:rsidP="002802EC">
      <w:pPr>
        <w:pStyle w:val="PargrafoparaBibl"/>
        <w:widowControl/>
      </w:pPr>
      <w:r w:rsidRPr="00F61AE9">
        <w:rPr>
          <w:i/>
        </w:rPr>
        <w:t>Invective contra medicum de Francesco Petrarca</w:t>
      </w:r>
      <w:r w:rsidRPr="00F61AE9">
        <w:t xml:space="preserve">. Tr., ensaio intr. e notas </w:t>
      </w:r>
      <w:r w:rsidRPr="00B769C1">
        <w:t>por B. F. Morganti. Doutorado em Letras. Campinas, 2008. 469 p. [UNICAMP]</w:t>
      </w:r>
    </w:p>
    <w:p w:rsidR="00FB710A" w:rsidRPr="005722F9" w:rsidRDefault="00AA4FB5" w:rsidP="002802EC">
      <w:pPr>
        <w:pStyle w:val="Ttulo5"/>
        <w:keepNext/>
        <w:spacing w:before="0"/>
        <w:rPr>
          <w:color w:val="FF0000"/>
        </w:rPr>
      </w:pPr>
      <w:r>
        <w:rPr>
          <w:color w:val="FF0000"/>
        </w:rPr>
        <w:t>Comentadores</w:t>
      </w:r>
    </w:p>
    <w:p w:rsidR="00FB710A" w:rsidRPr="00F61AE9" w:rsidRDefault="00FB710A" w:rsidP="002802EC">
      <w:pPr>
        <w:pStyle w:val="PargrafoparaBibl"/>
        <w:widowControl/>
        <w:rPr>
          <w:lang w:val="en-US"/>
        </w:rPr>
      </w:pPr>
      <w:r w:rsidRPr="008748BF">
        <w:t xml:space="preserve">AERTSEN, J. A., et al., Hrsg., </w:t>
      </w:r>
      <w:r w:rsidRPr="008748BF">
        <w:rPr>
          <w:i/>
          <w:iCs/>
        </w:rPr>
        <w:t>Nach der Verurteilung von 1277 / After the Condemnation of 1277</w:t>
      </w:r>
      <w:r w:rsidRPr="008748BF">
        <w:t xml:space="preserve">. </w:t>
      </w:r>
      <w:r w:rsidRPr="00F61AE9">
        <w:rPr>
          <w:i/>
          <w:lang w:val="en-US"/>
        </w:rPr>
        <w:t>Studies and texts</w:t>
      </w:r>
      <w:r w:rsidRPr="00F61AE9">
        <w:rPr>
          <w:lang w:val="en-US"/>
        </w:rPr>
        <w:t>. Miscellanea Mediaevalia, 28. Berlin, de Gruyter, 2001. X+1</w:t>
      </w:r>
      <w:r w:rsidR="00B369BA">
        <w:rPr>
          <w:lang w:val="en-US"/>
        </w:rPr>
        <w:t>.</w:t>
      </w:r>
      <w:r w:rsidRPr="00F61AE9">
        <w:rPr>
          <w:lang w:val="en-US"/>
        </w:rPr>
        <w:t>033 S. [USP]</w:t>
      </w:r>
    </w:p>
    <w:p w:rsidR="00ED0A3A" w:rsidRPr="00FE4A7B" w:rsidRDefault="00ED0A3A" w:rsidP="002802EC">
      <w:pPr>
        <w:pStyle w:val="PargrafoparaBibl"/>
        <w:widowControl/>
        <w:rPr>
          <w:lang w:val="en-US"/>
        </w:rPr>
      </w:pPr>
      <w:r w:rsidRPr="00F61AE9">
        <w:rPr>
          <w:lang w:val="en-US"/>
        </w:rPr>
        <w:t xml:space="preserve">AERSTEN, J. A., und SPPER, A., Hrsg., </w:t>
      </w:r>
      <w:r w:rsidRPr="00F61AE9">
        <w:rPr>
          <w:i/>
          <w:iCs/>
          <w:lang w:val="en-US"/>
        </w:rPr>
        <w:t xml:space="preserve">Was ist Philosophie im Mittelaltter? </w:t>
      </w:r>
      <w:r w:rsidRPr="00FE4A7B">
        <w:rPr>
          <w:lang w:val="en-US"/>
        </w:rPr>
        <w:t>SIEPM, X. Miscellanea Mediaevalia, 26. Berlin, de Gruyter, 1998. XXVI+1066 S.</w:t>
      </w:r>
      <w:r w:rsidRPr="00FE4A7B">
        <w:rPr>
          <w:sz w:val="20"/>
          <w:lang w:val="en-US"/>
        </w:rPr>
        <w:t xml:space="preserve"> </w:t>
      </w:r>
      <w:r w:rsidR="007E35E1" w:rsidRPr="00275E57">
        <w:rPr>
          <w:lang w:val="en-US"/>
        </w:rPr>
        <w:t xml:space="preserve">[UNICAMP] [= on line] </w:t>
      </w:r>
      <w:r w:rsidRPr="00FE4A7B">
        <w:rPr>
          <w:lang w:val="en-US"/>
        </w:rPr>
        <w:t>[USP]</w:t>
      </w:r>
    </w:p>
    <w:p w:rsidR="00FB710A" w:rsidRPr="00C830D2" w:rsidRDefault="00FB710A" w:rsidP="002802EC">
      <w:pPr>
        <w:pStyle w:val="PargrafoparaBibl"/>
        <w:widowControl/>
        <w:rPr>
          <w:color w:val="808080" w:themeColor="background1" w:themeShade="80"/>
          <w:lang w:val="en-US"/>
        </w:rPr>
      </w:pPr>
      <w:r w:rsidRPr="00C830D2">
        <w:rPr>
          <w:color w:val="808080" w:themeColor="background1" w:themeShade="80"/>
          <w:lang w:val="en-US"/>
        </w:rPr>
        <w:t xml:space="preserve">BIANCHI, L., ed., </w:t>
      </w:r>
      <w:r w:rsidRPr="00C830D2">
        <w:rPr>
          <w:bCs/>
          <w:i/>
          <w:color w:val="808080" w:themeColor="background1" w:themeShade="80"/>
          <w:lang w:val="en-US"/>
        </w:rPr>
        <w:t>Christian readings of Aristotle from the Middle Ages to the Renaissance</w:t>
      </w:r>
      <w:r w:rsidRPr="00C830D2">
        <w:rPr>
          <w:color w:val="808080" w:themeColor="background1" w:themeShade="80"/>
          <w:lang w:val="en-US"/>
        </w:rPr>
        <w:t xml:space="preserve">. </w:t>
      </w:r>
      <w:r w:rsidR="00CA7D24" w:rsidRPr="00C830D2">
        <w:rPr>
          <w:color w:val="808080" w:themeColor="background1" w:themeShade="80"/>
          <w:lang w:val="en-US"/>
        </w:rPr>
        <w:t xml:space="preserve">Studia artistarum, </w:t>
      </w:r>
      <w:r w:rsidRPr="00C830D2">
        <w:rPr>
          <w:color w:val="808080" w:themeColor="background1" w:themeShade="80"/>
          <w:lang w:val="en-US"/>
        </w:rPr>
        <w:t>29. Turnhout, Brepols, 2011. 442 p.</w:t>
      </w:r>
      <w:r w:rsidR="00E3424A" w:rsidRPr="00C830D2">
        <w:rPr>
          <w:color w:val="808080" w:themeColor="background1" w:themeShade="80"/>
          <w:lang w:val="en-US"/>
        </w:rPr>
        <w:t>*</w:t>
      </w:r>
    </w:p>
    <w:p w:rsidR="00FB710A" w:rsidRPr="00E91334" w:rsidRDefault="00FB710A" w:rsidP="002802EC">
      <w:pPr>
        <w:pStyle w:val="PargrafoparaBibl"/>
        <w:widowControl/>
        <w:rPr>
          <w:color w:val="808080"/>
          <w:szCs w:val="24"/>
          <w:lang w:val="en-US"/>
        </w:rPr>
      </w:pPr>
      <w:r w:rsidRPr="008748BF">
        <w:rPr>
          <w:color w:val="808080"/>
          <w:szCs w:val="24"/>
          <w:lang w:val="en-US"/>
        </w:rPr>
        <w:t xml:space="preserve">BIANCHI, L., </w:t>
      </w:r>
      <w:r w:rsidRPr="008748BF">
        <w:rPr>
          <w:i/>
          <w:iCs/>
          <w:color w:val="808080"/>
          <w:szCs w:val="24"/>
          <w:lang w:val="en-US"/>
        </w:rPr>
        <w:t>Censure et liberté intelectuelle à l’université de Paris (XIII</w:t>
      </w:r>
      <w:r w:rsidRPr="008748BF">
        <w:rPr>
          <w:i/>
          <w:iCs/>
          <w:color w:val="808080"/>
          <w:szCs w:val="24"/>
          <w:vertAlign w:val="superscript"/>
          <w:lang w:val="en-US"/>
        </w:rPr>
        <w:t>e</w:t>
      </w:r>
      <w:r w:rsidRPr="008748BF">
        <w:rPr>
          <w:i/>
          <w:iCs/>
          <w:color w:val="808080"/>
          <w:szCs w:val="24"/>
          <w:lang w:val="en-US"/>
        </w:rPr>
        <w:t>-XIV</w:t>
      </w:r>
      <w:r w:rsidRPr="008748BF">
        <w:rPr>
          <w:i/>
          <w:iCs/>
          <w:color w:val="808080"/>
          <w:szCs w:val="24"/>
          <w:vertAlign w:val="superscript"/>
          <w:lang w:val="en-US"/>
        </w:rPr>
        <w:t>e</w:t>
      </w:r>
      <w:r w:rsidRPr="008748BF">
        <w:rPr>
          <w:i/>
          <w:iCs/>
          <w:color w:val="808080"/>
          <w:szCs w:val="24"/>
          <w:lang w:val="en-US"/>
        </w:rPr>
        <w:t xml:space="preserve"> siècles)</w:t>
      </w:r>
      <w:r w:rsidRPr="008748BF">
        <w:rPr>
          <w:color w:val="808080"/>
          <w:szCs w:val="24"/>
          <w:lang w:val="en-US"/>
        </w:rPr>
        <w:t xml:space="preserve">. </w:t>
      </w:r>
      <w:r w:rsidRPr="00E91334">
        <w:rPr>
          <w:color w:val="808080"/>
          <w:szCs w:val="24"/>
          <w:lang w:val="en-US"/>
        </w:rPr>
        <w:t>Paris, Les Belles Lettres, 1999.</w:t>
      </w:r>
      <w:r w:rsidR="00E3424A" w:rsidRPr="00E3424A">
        <w:rPr>
          <w:color w:val="808080"/>
          <w:szCs w:val="24"/>
          <w:vertAlign w:val="superscript"/>
          <w:lang w:val="en-US"/>
        </w:rPr>
        <w:t>#</w:t>
      </w:r>
    </w:p>
    <w:p w:rsidR="00FB710A" w:rsidRPr="00F61AE9" w:rsidRDefault="00FB710A" w:rsidP="002802EC">
      <w:pPr>
        <w:pStyle w:val="PargrafoparaBibl"/>
        <w:widowControl/>
      </w:pPr>
      <w:r w:rsidRPr="00F61AE9">
        <w:t xml:space="preserve">BIANCHI, L., </w:t>
      </w:r>
      <w:r w:rsidRPr="00F61AE9">
        <w:rPr>
          <w:i/>
        </w:rPr>
        <w:t>Il vescovo e i filosofi: la condanna parigina del 1277 e l’evoluzione dell’aristotelismo scolastico</w:t>
      </w:r>
      <w:r w:rsidRPr="00F61AE9">
        <w:t>. Quodlibet, 6. Bergamo, Lubrina, 1990. 280 p. [UNICAMP] [USP]</w:t>
      </w:r>
    </w:p>
    <w:p w:rsidR="00FB710A" w:rsidRPr="00F61AE9" w:rsidRDefault="00FB710A" w:rsidP="002802EC">
      <w:pPr>
        <w:pStyle w:val="PargrafoparaBibl"/>
        <w:widowControl/>
      </w:pPr>
      <w:r w:rsidRPr="00F61AE9">
        <w:t xml:space="preserve">BIANCHI, L., </w:t>
      </w:r>
      <w:r w:rsidRPr="00F61AE9">
        <w:rPr>
          <w:i/>
        </w:rPr>
        <w:t>Pour une histoire de la “double vérité”</w:t>
      </w:r>
      <w:r w:rsidRPr="00F61AE9">
        <w:t xml:space="preserve">. Conférences Pierre Abélard. Paris, Vrin, 2008. 192 p. [UFSCar] [UNICAMP] </w:t>
      </w:r>
      <w:r>
        <w:t xml:space="preserve">[UNIFESP] </w:t>
      </w:r>
      <w:r w:rsidRPr="00F61AE9">
        <w:t>[USP]</w:t>
      </w:r>
    </w:p>
    <w:p w:rsidR="00FB710A" w:rsidRPr="00F61AE9" w:rsidRDefault="00FB710A" w:rsidP="002802EC">
      <w:pPr>
        <w:pStyle w:val="PargrafoparaBibl"/>
        <w:widowControl/>
        <w:rPr>
          <w:szCs w:val="16"/>
          <w:lang w:val="en-US"/>
        </w:rPr>
      </w:pPr>
      <w:r w:rsidRPr="00F61AE9">
        <w:rPr>
          <w:lang w:val="es-ES_tradnl"/>
        </w:rPr>
        <w:lastRenderedPageBreak/>
        <w:t xml:space="preserve">BONMARIAGE, C., et al., </w:t>
      </w:r>
      <w:r w:rsidRPr="00F61AE9">
        <w:rPr>
          <w:i/>
          <w:lang w:val="es-ES_tradnl"/>
        </w:rPr>
        <w:t>Lulle et la Condamnation de 1277. La Déclaration de Raymond écrite sous forme de dialogue.</w:t>
      </w:r>
      <w:r w:rsidRPr="00F61AE9">
        <w:rPr>
          <w:lang w:val="es-ES_tradnl"/>
        </w:rPr>
        <w:t xml:space="preserve"> </w:t>
      </w:r>
      <w:r w:rsidRPr="00F61AE9">
        <w:rPr>
          <w:lang w:val="en-US"/>
        </w:rPr>
        <w:t>Philosophes médiévaux, 4</w:t>
      </w:r>
      <w:r w:rsidR="00AD001F">
        <w:rPr>
          <w:lang w:val="en-US"/>
        </w:rPr>
        <w:t>6. Louvain, Peeters, 2006. XXIV+</w:t>
      </w:r>
      <w:r w:rsidRPr="00F61AE9">
        <w:rPr>
          <w:lang w:val="en-US"/>
        </w:rPr>
        <w:t xml:space="preserve">196 p. </w:t>
      </w:r>
      <w:r w:rsidRPr="00F61AE9">
        <w:rPr>
          <w:szCs w:val="16"/>
          <w:lang w:val="en-US"/>
        </w:rPr>
        <w:t>[USP]</w:t>
      </w:r>
    </w:p>
    <w:p w:rsidR="00AA6AEF" w:rsidRPr="00EF4BD0" w:rsidRDefault="00AA6AEF" w:rsidP="002802EC">
      <w:pPr>
        <w:pStyle w:val="PargrafoparaBibl"/>
        <w:widowControl/>
        <w:rPr>
          <w:lang w:val="fr-FR"/>
        </w:rPr>
      </w:pPr>
      <w:r w:rsidRPr="00AA6AEF">
        <w:rPr>
          <w:szCs w:val="16"/>
          <w:lang w:val="en-US"/>
        </w:rPr>
        <w:t>BOUREAU, A.,</w:t>
      </w:r>
      <w:r w:rsidRPr="00AA6AEF">
        <w:rPr>
          <w:lang w:val="en-US"/>
        </w:rPr>
        <w:t xml:space="preserve"> </w:t>
      </w:r>
      <w:r w:rsidRPr="00AA6AEF">
        <w:rPr>
          <w:i/>
          <w:lang w:val="en-US"/>
        </w:rPr>
        <w:t>Théologie, science et censure au XIII</w:t>
      </w:r>
      <w:r w:rsidRPr="00AA6AEF">
        <w:rPr>
          <w:i/>
          <w:vertAlign w:val="superscript"/>
          <w:lang w:val="en-US"/>
        </w:rPr>
        <w:t>e</w:t>
      </w:r>
      <w:r w:rsidRPr="00AA6AEF">
        <w:rPr>
          <w:i/>
          <w:lang w:val="en-US"/>
        </w:rPr>
        <w:t xml:space="preserve"> siècle: le cas de Jean Peckham</w:t>
      </w:r>
      <w:r w:rsidRPr="00AA6AEF">
        <w:rPr>
          <w:lang w:val="en-US"/>
        </w:rPr>
        <w:t xml:space="preserve">. </w:t>
      </w:r>
      <w:r w:rsidRPr="00F61AE9">
        <w:rPr>
          <w:lang w:val="en-US"/>
        </w:rPr>
        <w:t>Paris, Les Belles Lettres, [1999] 2008</w:t>
      </w:r>
      <w:r w:rsidRPr="00F61AE9">
        <w:rPr>
          <w:vertAlign w:val="superscript"/>
          <w:lang w:val="en-US"/>
        </w:rPr>
        <w:t>2</w:t>
      </w:r>
      <w:r w:rsidRPr="00F61AE9">
        <w:rPr>
          <w:lang w:val="en-US"/>
        </w:rPr>
        <w:t>. 376 p. [UFSCar] [UNICAMP]</w:t>
      </w:r>
      <w:r w:rsidRPr="00F61AE9">
        <w:rPr>
          <w:color w:val="808080"/>
          <w:lang w:val="en-US"/>
        </w:rPr>
        <w:t xml:space="preserve"> </w:t>
      </w:r>
      <w:r>
        <w:rPr>
          <w:lang w:val="en-US"/>
        </w:rPr>
        <w:t>[</w:t>
      </w:r>
      <w:r w:rsidRPr="00EF4BD0">
        <w:rPr>
          <w:lang w:val="fr-FR"/>
        </w:rPr>
        <w:t>USP]</w:t>
      </w:r>
    </w:p>
    <w:p w:rsidR="0068724D" w:rsidRPr="009E017C" w:rsidRDefault="0068724D" w:rsidP="002802EC">
      <w:pPr>
        <w:pStyle w:val="PargrafoparaBibl"/>
        <w:widowControl/>
        <w:rPr>
          <w:lang w:val="en-US"/>
        </w:rPr>
      </w:pPr>
      <w:bookmarkStart w:id="113" w:name="_Hlk487181137"/>
      <w:r w:rsidRPr="002533BA">
        <w:rPr>
          <w:lang w:val="fr-FR"/>
        </w:rPr>
        <w:t>DRAPER, J. W.,</w:t>
      </w:r>
      <w:r>
        <w:rPr>
          <w:lang w:val="fr-FR"/>
        </w:rPr>
        <w:t xml:space="preserve"> </w:t>
      </w:r>
      <w:r w:rsidRPr="00761E14">
        <w:rPr>
          <w:i/>
          <w:lang w:val="en-US"/>
        </w:rPr>
        <w:t>History of the conflict between religion and science</w:t>
      </w:r>
      <w:r>
        <w:rPr>
          <w:lang w:val="fr-FR"/>
        </w:rPr>
        <w:t>.</w:t>
      </w:r>
      <w:r w:rsidRPr="009E017C">
        <w:rPr>
          <w:lang w:val="en-US"/>
        </w:rPr>
        <w:t xml:space="preserve"> Charleston, Nabu, </w:t>
      </w:r>
      <w:r>
        <w:rPr>
          <w:lang w:val="en-US"/>
        </w:rPr>
        <w:t xml:space="preserve">[1874] </w:t>
      </w:r>
      <w:r w:rsidRPr="009E017C">
        <w:rPr>
          <w:lang w:val="en-US"/>
        </w:rPr>
        <w:t xml:space="preserve">2011. 373 p. </w:t>
      </w:r>
      <w:r w:rsidR="0070189A">
        <w:rPr>
          <w:lang w:val="en-US"/>
        </w:rPr>
        <w:t>[USP]</w:t>
      </w:r>
    </w:p>
    <w:bookmarkEnd w:id="113"/>
    <w:p w:rsidR="00FB710A" w:rsidRPr="00F61AE9" w:rsidRDefault="00FB710A" w:rsidP="002802EC">
      <w:pPr>
        <w:pStyle w:val="PargrafoparaBibl"/>
        <w:widowControl/>
        <w:rPr>
          <w:lang w:val="es-ES_tradnl"/>
        </w:rPr>
      </w:pPr>
      <w:r w:rsidRPr="00F61AE9">
        <w:rPr>
          <w:lang w:val="es-ES_tradnl"/>
        </w:rPr>
        <w:t xml:space="preserve">DRAPER, J. W., </w:t>
      </w:r>
      <w:r w:rsidRPr="00F61AE9">
        <w:rPr>
          <w:i/>
          <w:lang w:val="es-ES_tradnl"/>
        </w:rPr>
        <w:t>Les conflits de la science et de la religion</w:t>
      </w:r>
      <w:r w:rsidRPr="00F61AE9">
        <w:rPr>
          <w:lang w:val="es-ES_tradnl"/>
        </w:rPr>
        <w:t xml:space="preserve">. </w:t>
      </w:r>
      <w:r w:rsidRPr="00F61AE9">
        <w:rPr>
          <w:rStyle w:val="text3"/>
          <w:lang w:val="es-ES_tradnl"/>
        </w:rPr>
        <w:t>Paris</w:t>
      </w:r>
      <w:r w:rsidRPr="00F61AE9">
        <w:rPr>
          <w:lang w:val="es-ES_tradnl"/>
        </w:rPr>
        <w:t>, Baillière, 1875. 1877</w:t>
      </w:r>
      <w:r w:rsidRPr="00F61AE9">
        <w:rPr>
          <w:vertAlign w:val="superscript"/>
          <w:lang w:val="es-ES_tradnl"/>
        </w:rPr>
        <w:t>4</w:t>
      </w:r>
      <w:r w:rsidRPr="00F61AE9">
        <w:rPr>
          <w:lang w:val="es-ES_tradnl"/>
        </w:rPr>
        <w:t>. Paris, Felix Alcan, 1893</w:t>
      </w:r>
      <w:r w:rsidRPr="00F61AE9">
        <w:rPr>
          <w:vertAlign w:val="superscript"/>
          <w:lang w:val="es-ES_tradnl"/>
        </w:rPr>
        <w:t>9</w:t>
      </w:r>
      <w:r w:rsidRPr="00F61AE9">
        <w:rPr>
          <w:lang w:val="es-ES_tradnl"/>
        </w:rPr>
        <w:t xml:space="preserve">. XII+265 p. </w:t>
      </w:r>
      <w:r w:rsidRPr="00F61AE9">
        <w:rPr>
          <w:szCs w:val="12"/>
          <w:lang w:val="es-ES_tradnl"/>
        </w:rPr>
        <w:t>[UNICAMP]</w:t>
      </w:r>
      <w:r w:rsidRPr="00F61AE9">
        <w:rPr>
          <w:lang w:val="es-ES_tradnl"/>
        </w:rPr>
        <w:t xml:space="preserve"> [USP]</w:t>
      </w:r>
    </w:p>
    <w:p w:rsidR="00FB710A" w:rsidRPr="00F61AE9" w:rsidRDefault="00FB710A" w:rsidP="002802EC">
      <w:pPr>
        <w:pStyle w:val="PargrafoparaBibl"/>
        <w:widowControl/>
        <w:rPr>
          <w:lang w:val="es-ES_tradnl"/>
        </w:rPr>
      </w:pPr>
      <w:r w:rsidRPr="00F61AE9">
        <w:rPr>
          <w:lang w:val="es-ES_tradnl"/>
        </w:rPr>
        <w:t xml:space="preserve">DRAPER, J. W., </w:t>
      </w:r>
      <w:r w:rsidRPr="00F61AE9">
        <w:rPr>
          <w:i/>
          <w:lang w:val="es-ES_tradnl"/>
        </w:rPr>
        <w:t>Historia de los conflictos entre la religión y la ciencia</w:t>
      </w:r>
      <w:r w:rsidRPr="00F61AE9">
        <w:rPr>
          <w:lang w:val="es-ES_tradnl"/>
        </w:rPr>
        <w:t>. Tr. A. Gomez Pinilla. Valencia, F. Sempere, 1876. 264 p. [USP]</w:t>
      </w:r>
    </w:p>
    <w:p w:rsidR="00FB710A" w:rsidRPr="00F61AE9" w:rsidRDefault="00FB710A" w:rsidP="002802EC">
      <w:pPr>
        <w:pStyle w:val="PargrafoparaBibl"/>
        <w:widowControl/>
        <w:rPr>
          <w:lang w:val="en-US"/>
        </w:rPr>
      </w:pPr>
      <w:r w:rsidRPr="00F61AE9">
        <w:rPr>
          <w:lang w:val="es-ES_tradnl"/>
        </w:rPr>
        <w:t xml:space="preserve">DUHEM, P., </w:t>
      </w:r>
      <w:r w:rsidRPr="00F61AE9">
        <w:rPr>
          <w:i/>
          <w:lang w:val="es-ES_tradnl"/>
        </w:rPr>
        <w:t>Le système du monde: histoire des doctrines cosmologiques de Platon à Copernic</w:t>
      </w:r>
      <w:r w:rsidRPr="00F61AE9">
        <w:rPr>
          <w:lang w:val="es-ES_tradnl"/>
        </w:rPr>
        <w:t xml:space="preserve">. </w:t>
      </w:r>
      <w:r w:rsidRPr="00F61AE9">
        <w:rPr>
          <w:sz w:val="20"/>
        </w:rPr>
        <w:t xml:space="preserve">[1 et 2. Première partie: La cosmologie hellénique. 3 et 4. Deuxième partie: L’astronomie latine au moyen-âge. 5. Troisième partie: La crise de l’aristotélisme. 6. Quatrième partie: Le reflux de l’aristotélisme. </w:t>
      </w:r>
      <w:r w:rsidRPr="00F61AE9">
        <w:rPr>
          <w:sz w:val="20"/>
          <w:lang w:val="es-ES_tradnl"/>
        </w:rPr>
        <w:t>Les condamnations de 1277. 7. 8. et 9. Cinquième partie: La physique parisienne au XIV</w:t>
      </w:r>
      <w:r w:rsidRPr="00F61AE9">
        <w:rPr>
          <w:sz w:val="20"/>
          <w:vertAlign w:val="superscript"/>
          <w:lang w:val="es-ES_tradnl"/>
        </w:rPr>
        <w:t>e</w:t>
      </w:r>
      <w:r w:rsidRPr="00F61AE9">
        <w:rPr>
          <w:sz w:val="20"/>
          <w:lang w:val="es-ES_tradnl"/>
        </w:rPr>
        <w:t xml:space="preserve"> siècle. 10. Sixième partie: La cosmologie du XV</w:t>
      </w:r>
      <w:r w:rsidRPr="00F61AE9">
        <w:rPr>
          <w:sz w:val="20"/>
          <w:vertAlign w:val="superscript"/>
          <w:lang w:val="es-ES_tradnl"/>
        </w:rPr>
        <w:t>e</w:t>
      </w:r>
      <w:r w:rsidRPr="00F61AE9">
        <w:rPr>
          <w:sz w:val="20"/>
          <w:lang w:val="es-ES_tradnl"/>
        </w:rPr>
        <w:t xml:space="preserve"> siècle. Ëcoles et universités au XV</w:t>
      </w:r>
      <w:r w:rsidRPr="00F61AE9">
        <w:rPr>
          <w:sz w:val="20"/>
          <w:vertAlign w:val="superscript"/>
          <w:lang w:val="es-ES_tradnl"/>
        </w:rPr>
        <w:t>e</w:t>
      </w:r>
      <w:r w:rsidRPr="00F61AE9">
        <w:rPr>
          <w:sz w:val="20"/>
          <w:lang w:val="es-ES_tradnl"/>
        </w:rPr>
        <w:t xml:space="preserve"> siècle]</w:t>
      </w:r>
      <w:r w:rsidRPr="00F61AE9">
        <w:rPr>
          <w:lang w:val="es-ES_tradnl"/>
        </w:rPr>
        <w:t xml:space="preserve">. </w:t>
      </w:r>
      <w:r w:rsidRPr="00F61AE9">
        <w:rPr>
          <w:lang w:val="en-US"/>
        </w:rPr>
        <w:t>Paris, Hermann, 1954. 1973. 10 vols. [UNICAMP] [USP]</w:t>
      </w:r>
    </w:p>
    <w:p w:rsidR="00FB710A" w:rsidRPr="00F61AE9" w:rsidRDefault="00FB710A" w:rsidP="002802EC">
      <w:pPr>
        <w:pStyle w:val="PargrafoparaBibl"/>
        <w:widowControl/>
        <w:rPr>
          <w:lang w:val="en-US"/>
        </w:rPr>
      </w:pPr>
      <w:r w:rsidRPr="00F61AE9">
        <w:rPr>
          <w:lang w:val="en-US"/>
        </w:rPr>
        <w:t xml:space="preserve">DUHEM, P., </w:t>
      </w:r>
      <w:r w:rsidRPr="00F61AE9">
        <w:rPr>
          <w:i/>
          <w:lang w:val="en-US"/>
        </w:rPr>
        <w:t>L’aube du savoir: Epitome du Systeme du monde</w:t>
      </w:r>
      <w:r w:rsidRPr="00F61AE9">
        <w:rPr>
          <w:lang w:val="en-US"/>
        </w:rPr>
        <w:t>. Textes établis et pres. par A. Brenner. Paris, Hermann, 1997. IX+612 p. [UNICAMP]</w:t>
      </w:r>
    </w:p>
    <w:p w:rsidR="00FB710A" w:rsidRPr="00F61AE9" w:rsidRDefault="00FB710A" w:rsidP="002802EC">
      <w:pPr>
        <w:pStyle w:val="PargrafoparaBibl"/>
        <w:widowControl/>
        <w:rPr>
          <w:lang w:val="en-US"/>
        </w:rPr>
      </w:pPr>
      <w:r w:rsidRPr="008748BF">
        <w:rPr>
          <w:lang w:val="en-US"/>
        </w:rPr>
        <w:t xml:space="preserve">DUHEM, P., </w:t>
      </w:r>
      <w:r w:rsidRPr="008748BF">
        <w:rPr>
          <w:i/>
          <w:lang w:val="en-US"/>
        </w:rPr>
        <w:t>Sauver les apparences: essai sur la notion de théorie physique de Platon à Galilée</w:t>
      </w:r>
      <w:r w:rsidRPr="008748BF">
        <w:rPr>
          <w:lang w:val="en-US"/>
        </w:rPr>
        <w:t xml:space="preserve">. </w:t>
      </w:r>
      <w:r w:rsidRPr="00F61AE9">
        <w:rPr>
          <w:lang w:val="en-US"/>
        </w:rPr>
        <w:t>Bibliothèque des textes philosophiques. Paris, Vrin, 2003</w:t>
      </w:r>
      <w:r w:rsidRPr="00223946">
        <w:rPr>
          <w:vertAlign w:val="superscript"/>
          <w:lang w:val="en-US"/>
        </w:rPr>
        <w:t>2</w:t>
      </w:r>
      <w:r w:rsidRPr="00F61AE9">
        <w:rPr>
          <w:lang w:val="en-US"/>
        </w:rPr>
        <w:t>. 156 p. [UFABC] [UFSCar] [UNICAMP]</w:t>
      </w:r>
    </w:p>
    <w:p w:rsidR="00F65AF0" w:rsidRDefault="00F65AF0" w:rsidP="002802EC">
      <w:pPr>
        <w:pStyle w:val="PargrafoparaBibl"/>
        <w:widowControl/>
        <w:rPr>
          <w:lang w:val="en-US"/>
        </w:rPr>
      </w:pPr>
      <w:r w:rsidRPr="008748BF">
        <w:rPr>
          <w:lang w:val="en-US"/>
        </w:rPr>
        <w:t xml:space="preserve">DUHEM, P., </w:t>
      </w:r>
      <w:r w:rsidRPr="008748BF">
        <w:rPr>
          <w:i/>
          <w:lang w:val="en-US"/>
        </w:rPr>
        <w:t>Essai sur la notion de theorie physique: de Platon a Galilée</w:t>
      </w:r>
      <w:r w:rsidRPr="008748BF">
        <w:rPr>
          <w:lang w:val="en-US"/>
        </w:rPr>
        <w:t xml:space="preserve">. </w:t>
      </w:r>
      <w:r w:rsidRPr="00F65AF0">
        <w:rPr>
          <w:lang w:val="en-US"/>
        </w:rPr>
        <w:t xml:space="preserve">Intr. de P. Brouzeng. </w:t>
      </w:r>
      <w:r w:rsidR="00926883" w:rsidRPr="00926883">
        <w:rPr>
          <w:lang w:val="en-US"/>
        </w:rPr>
        <w:t>Mathesis</w:t>
      </w:r>
      <w:r w:rsidR="00926883">
        <w:rPr>
          <w:lang w:val="en-US"/>
        </w:rPr>
        <w:t xml:space="preserve">. </w:t>
      </w:r>
      <w:r w:rsidRPr="00F65AF0">
        <w:rPr>
          <w:lang w:val="en-US"/>
        </w:rPr>
        <w:t xml:space="preserve">Paris, Vrin, 1990. </w:t>
      </w:r>
      <w:r w:rsidR="00926883" w:rsidRPr="00926883">
        <w:rPr>
          <w:lang w:val="en-US"/>
        </w:rPr>
        <w:t xml:space="preserve">1994. </w:t>
      </w:r>
      <w:r w:rsidRPr="00F65AF0">
        <w:rPr>
          <w:lang w:val="en-US"/>
        </w:rPr>
        <w:t xml:space="preserve">143 p. </w:t>
      </w:r>
      <w:r w:rsidR="00926883">
        <w:rPr>
          <w:lang w:val="en-US"/>
        </w:rPr>
        <w:t xml:space="preserve">[UFSCar] </w:t>
      </w:r>
      <w:r w:rsidR="00324969">
        <w:rPr>
          <w:lang w:val="en-US"/>
        </w:rPr>
        <w:t xml:space="preserve">[UNICAMP] </w:t>
      </w:r>
      <w:r w:rsidRPr="00F65AF0">
        <w:rPr>
          <w:lang w:val="en-US"/>
        </w:rPr>
        <w:t>[USP]</w:t>
      </w:r>
    </w:p>
    <w:p w:rsidR="00926883" w:rsidRDefault="00926883" w:rsidP="002802EC">
      <w:pPr>
        <w:pStyle w:val="PargrafoparaBibl"/>
        <w:widowControl/>
        <w:rPr>
          <w:lang w:val="en-US"/>
        </w:rPr>
      </w:pPr>
      <w:r w:rsidRPr="008748BF">
        <w:rPr>
          <w:lang w:val="en-US"/>
        </w:rPr>
        <w:t xml:space="preserve">DUHEM, P., </w:t>
      </w:r>
      <w:r w:rsidRPr="008748BF">
        <w:rPr>
          <w:bCs/>
          <w:i/>
          <w:lang w:val="en-US"/>
        </w:rPr>
        <w:t>Sauver les apparences</w:t>
      </w:r>
      <w:r w:rsidRPr="008748BF">
        <w:rPr>
          <w:i/>
          <w:lang w:val="en-US"/>
        </w:rPr>
        <w:t xml:space="preserve">: </w:t>
      </w:r>
      <w:r w:rsidRPr="008748BF">
        <w:rPr>
          <w:bCs/>
          <w:i/>
          <w:lang w:val="en-US"/>
        </w:rPr>
        <w:t>essai</w:t>
      </w:r>
      <w:r w:rsidRPr="008748BF">
        <w:rPr>
          <w:i/>
          <w:lang w:val="en-US"/>
        </w:rPr>
        <w:t xml:space="preserve"> </w:t>
      </w:r>
      <w:r w:rsidRPr="008748BF">
        <w:rPr>
          <w:bCs/>
          <w:i/>
          <w:lang w:val="en-US"/>
        </w:rPr>
        <w:t>sur</w:t>
      </w:r>
      <w:r w:rsidRPr="008748BF">
        <w:rPr>
          <w:i/>
          <w:lang w:val="en-US"/>
        </w:rPr>
        <w:t xml:space="preserve"> </w:t>
      </w:r>
      <w:r w:rsidRPr="008748BF">
        <w:rPr>
          <w:bCs/>
          <w:i/>
          <w:lang w:val="en-US"/>
        </w:rPr>
        <w:t>la</w:t>
      </w:r>
      <w:r w:rsidRPr="008748BF">
        <w:rPr>
          <w:i/>
          <w:lang w:val="en-US"/>
        </w:rPr>
        <w:t xml:space="preserve"> </w:t>
      </w:r>
      <w:r w:rsidRPr="008748BF">
        <w:rPr>
          <w:bCs/>
          <w:i/>
          <w:lang w:val="en-US"/>
        </w:rPr>
        <w:t>notion</w:t>
      </w:r>
      <w:r w:rsidRPr="008748BF">
        <w:rPr>
          <w:i/>
          <w:lang w:val="en-US"/>
        </w:rPr>
        <w:t xml:space="preserve"> </w:t>
      </w:r>
      <w:r w:rsidRPr="008748BF">
        <w:rPr>
          <w:bCs/>
          <w:i/>
          <w:lang w:val="en-US"/>
        </w:rPr>
        <w:t>de</w:t>
      </w:r>
      <w:r w:rsidRPr="008748BF">
        <w:rPr>
          <w:i/>
          <w:lang w:val="en-US"/>
        </w:rPr>
        <w:t xml:space="preserve"> </w:t>
      </w:r>
      <w:r w:rsidRPr="008748BF">
        <w:rPr>
          <w:bCs/>
          <w:i/>
          <w:lang w:val="en-US"/>
        </w:rPr>
        <w:t>théorie</w:t>
      </w:r>
      <w:r w:rsidRPr="008748BF">
        <w:rPr>
          <w:i/>
          <w:lang w:val="en-US"/>
        </w:rPr>
        <w:t xml:space="preserve"> </w:t>
      </w:r>
      <w:r w:rsidRPr="008748BF">
        <w:rPr>
          <w:bCs/>
          <w:i/>
          <w:lang w:val="en-US"/>
        </w:rPr>
        <w:t>physique</w:t>
      </w:r>
      <w:r w:rsidRPr="008748BF">
        <w:rPr>
          <w:i/>
          <w:lang w:val="en-US"/>
        </w:rPr>
        <w:t xml:space="preserve"> </w:t>
      </w:r>
      <w:r w:rsidRPr="008748BF">
        <w:rPr>
          <w:bCs/>
          <w:i/>
          <w:lang w:val="en-US"/>
        </w:rPr>
        <w:t>de</w:t>
      </w:r>
      <w:r w:rsidRPr="008748BF">
        <w:rPr>
          <w:i/>
          <w:lang w:val="en-US"/>
        </w:rPr>
        <w:t xml:space="preserve"> Platon à Galilée</w:t>
      </w:r>
      <w:r w:rsidRPr="008748BF">
        <w:rPr>
          <w:lang w:val="en-US"/>
        </w:rPr>
        <w:t xml:space="preserve">. </w:t>
      </w:r>
      <w:r w:rsidRPr="00F65AF0">
        <w:rPr>
          <w:lang w:val="en-US"/>
        </w:rPr>
        <w:t>Intr. de P. Brouzeng.</w:t>
      </w:r>
      <w:r>
        <w:rPr>
          <w:lang w:val="en-US"/>
        </w:rPr>
        <w:t xml:space="preserve"> </w:t>
      </w:r>
      <w:r w:rsidRPr="00926883">
        <w:rPr>
          <w:lang w:val="en-US"/>
        </w:rPr>
        <w:t>Bibliothèque des textes philosophiques</w:t>
      </w:r>
      <w:r>
        <w:rPr>
          <w:lang w:val="en-US"/>
        </w:rPr>
        <w:t xml:space="preserve">. </w:t>
      </w:r>
      <w:r w:rsidRPr="00F65AF0">
        <w:rPr>
          <w:lang w:val="en-US"/>
        </w:rPr>
        <w:t>Paris, Vrin,</w:t>
      </w:r>
      <w:r>
        <w:rPr>
          <w:lang w:val="en-US"/>
        </w:rPr>
        <w:t xml:space="preserve"> </w:t>
      </w:r>
      <w:r w:rsidRPr="00926883">
        <w:rPr>
          <w:lang w:val="en-US"/>
        </w:rPr>
        <w:t>2003</w:t>
      </w:r>
      <w:r>
        <w:rPr>
          <w:lang w:val="en-US"/>
        </w:rPr>
        <w:t xml:space="preserve">. 156 p. </w:t>
      </w:r>
      <w:r w:rsidR="00324969" w:rsidRPr="0023296D">
        <w:rPr>
          <w:lang w:val="en-US"/>
        </w:rPr>
        <w:t xml:space="preserve">[UFABC] </w:t>
      </w:r>
      <w:r>
        <w:rPr>
          <w:lang w:val="en-US"/>
        </w:rPr>
        <w:t>[UFSCar]</w:t>
      </w:r>
      <w:r w:rsidR="00324969" w:rsidRPr="00324969">
        <w:rPr>
          <w:lang w:val="en-US"/>
        </w:rPr>
        <w:t xml:space="preserve"> </w:t>
      </w:r>
      <w:r w:rsidR="00324969">
        <w:rPr>
          <w:lang w:val="en-US"/>
        </w:rPr>
        <w:t>[UNICAMP]</w:t>
      </w:r>
      <w:r w:rsidR="00324969" w:rsidRPr="00324969">
        <w:rPr>
          <w:lang w:val="en-US"/>
        </w:rPr>
        <w:t xml:space="preserve"> </w:t>
      </w:r>
      <w:r w:rsidR="00324969" w:rsidRPr="00926883">
        <w:rPr>
          <w:lang w:val="en-US"/>
        </w:rPr>
        <w:t>[USP]</w:t>
      </w:r>
      <w:r w:rsidR="00324969">
        <w:rPr>
          <w:lang w:val="en-US"/>
        </w:rPr>
        <w:t xml:space="preserve"> {NA}</w:t>
      </w:r>
    </w:p>
    <w:p w:rsidR="00926883" w:rsidRDefault="00926883" w:rsidP="002802EC">
      <w:pPr>
        <w:pStyle w:val="PargrafoparaBibl"/>
        <w:widowControl/>
        <w:rPr>
          <w:lang w:val="en-US"/>
        </w:rPr>
      </w:pPr>
      <w:r w:rsidRPr="00461BB2">
        <w:rPr>
          <w:lang w:val="en-US"/>
        </w:rPr>
        <w:t>DUHEM</w:t>
      </w:r>
      <w:r>
        <w:rPr>
          <w:lang w:val="en-US"/>
        </w:rPr>
        <w:t xml:space="preserve">, P., </w:t>
      </w:r>
      <w:r w:rsidRPr="007F6CEC">
        <w:rPr>
          <w:i/>
          <w:lang w:val="en-US"/>
        </w:rPr>
        <w:t>To Save the Phenomena. An essay on the idea of physical theory from Plato to Galileo</w:t>
      </w:r>
      <w:r w:rsidRPr="007F6CEC">
        <w:rPr>
          <w:lang w:val="en-US"/>
        </w:rPr>
        <w:t xml:space="preserve">. </w:t>
      </w:r>
      <w:r>
        <w:rPr>
          <w:lang w:val="en-US"/>
        </w:rPr>
        <w:t>I</w:t>
      </w:r>
      <w:r w:rsidRPr="00644848">
        <w:rPr>
          <w:lang w:val="en-US"/>
        </w:rPr>
        <w:t>ntr</w:t>
      </w:r>
      <w:r>
        <w:rPr>
          <w:lang w:val="en-US"/>
        </w:rPr>
        <w:t>.</w:t>
      </w:r>
      <w:r w:rsidRPr="00644848">
        <w:rPr>
          <w:lang w:val="en-US"/>
        </w:rPr>
        <w:t xml:space="preserve"> essay by S</w:t>
      </w:r>
      <w:r>
        <w:rPr>
          <w:lang w:val="en-US"/>
        </w:rPr>
        <w:t>.</w:t>
      </w:r>
      <w:r w:rsidRPr="00644848">
        <w:rPr>
          <w:lang w:val="en-US"/>
        </w:rPr>
        <w:t xml:space="preserve"> L. Jaki.</w:t>
      </w:r>
      <w:r>
        <w:rPr>
          <w:lang w:val="en-US"/>
        </w:rPr>
        <w:t xml:space="preserve"> </w:t>
      </w:r>
      <w:r w:rsidRPr="007F6CEC">
        <w:rPr>
          <w:lang w:val="en-US"/>
        </w:rPr>
        <w:t xml:space="preserve">Tr. E. Dolan and C. Maschler. Chicago, UP, 1969. </w:t>
      </w:r>
      <w:r w:rsidRPr="00926883">
        <w:rPr>
          <w:lang w:val="en-US"/>
        </w:rPr>
        <w:t>1985. XXVI+120 p. [UNICAMP] [USP]</w:t>
      </w:r>
    </w:p>
    <w:p w:rsidR="00FB710A" w:rsidRPr="00CC5C85" w:rsidRDefault="00FB710A" w:rsidP="002802EC">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FB710A" w:rsidRPr="008B3618" w:rsidRDefault="00FB710A" w:rsidP="002802EC">
      <w:pPr>
        <w:pStyle w:val="PargrafoparaBibl"/>
        <w:widowControl/>
        <w:rPr>
          <w:lang w:val="en-US"/>
        </w:rPr>
      </w:pPr>
      <w:r w:rsidRPr="00F61AE9">
        <w:rPr>
          <w:lang w:val="en-US"/>
        </w:rPr>
        <w:t xml:space="preserve">DUHEM, P., </w:t>
      </w:r>
      <w:r w:rsidRPr="00F61AE9">
        <w:rPr>
          <w:i/>
          <w:lang w:val="en-US"/>
        </w:rPr>
        <w:t>Premices philosophiques</w:t>
      </w:r>
      <w:r>
        <w:rPr>
          <w:lang w:val="en-US"/>
        </w:rPr>
        <w:t xml:space="preserve">. </w:t>
      </w:r>
      <w:r w:rsidRPr="00F61AE9">
        <w:rPr>
          <w:lang w:val="en-US"/>
        </w:rPr>
        <w:t>Brill’s studies in intellectual history</w:t>
      </w:r>
      <w:r>
        <w:rPr>
          <w:lang w:val="en-US"/>
        </w:rPr>
        <w:t>, 3</w:t>
      </w:r>
      <w:r w:rsidRPr="00F61AE9">
        <w:rPr>
          <w:lang w:val="en-US"/>
        </w:rPr>
        <w:t xml:space="preserve">. </w:t>
      </w:r>
      <w:r w:rsidRPr="008B3618">
        <w:rPr>
          <w:lang w:val="en-US"/>
        </w:rPr>
        <w:t xml:space="preserve">Leiden, Brill, 1987. </w:t>
      </w:r>
      <w:r w:rsidR="001E7E89" w:rsidRPr="008B3618">
        <w:rPr>
          <w:lang w:val="en-US"/>
        </w:rPr>
        <w:t>XIII+239 p. [UNICAMP] [USP]</w:t>
      </w:r>
    </w:p>
    <w:p w:rsidR="00FB710A" w:rsidRPr="008B3618" w:rsidRDefault="00FB710A" w:rsidP="002802EC">
      <w:pPr>
        <w:pStyle w:val="PargrafoparaBibl"/>
        <w:widowControl/>
        <w:rPr>
          <w:lang w:val="en-US"/>
        </w:rPr>
      </w:pPr>
      <w:r w:rsidRPr="008748BF">
        <w:rPr>
          <w:lang w:val="en-US"/>
        </w:rPr>
        <w:t xml:space="preserve">DUHEM, P., </w:t>
      </w:r>
      <w:r w:rsidRPr="008748BF">
        <w:rPr>
          <w:i/>
          <w:lang w:val="en-US"/>
        </w:rPr>
        <w:t>Études sur Leonard de Vinci: ceux qu’il a lus et ceux qui l’ont lu</w:t>
      </w:r>
      <w:r w:rsidRPr="008748BF">
        <w:rPr>
          <w:lang w:val="en-US"/>
        </w:rPr>
        <w:t xml:space="preserve">. </w:t>
      </w:r>
      <w:r w:rsidRPr="008B3618">
        <w:rPr>
          <w:lang w:val="en-US"/>
        </w:rPr>
        <w:t>Paris, Nobele, 1955. 3 vols. Paris, Archives contemporaines, 1984. 2 vols. [UFSCar] [USP]</w:t>
      </w:r>
    </w:p>
    <w:p w:rsidR="00B769C1" w:rsidRDefault="00B769C1" w:rsidP="002802EC">
      <w:pPr>
        <w:pStyle w:val="PargrafoparaBibl"/>
        <w:widowControl/>
        <w:rPr>
          <w:color w:val="808080"/>
          <w:lang w:val="es-ES_tradnl"/>
        </w:rPr>
      </w:pPr>
      <w:r w:rsidRPr="00B769C1">
        <w:rPr>
          <w:color w:val="808080"/>
          <w:lang w:val="es-ES_tradnl"/>
        </w:rPr>
        <w:lastRenderedPageBreak/>
        <w:t>FLASCH</w:t>
      </w:r>
      <w:r>
        <w:rPr>
          <w:color w:val="808080"/>
          <w:lang w:val="es-ES_tradnl"/>
        </w:rPr>
        <w:t>, K., uns</w:t>
      </w:r>
      <w:r w:rsidRPr="00B769C1">
        <w:rPr>
          <w:color w:val="808080"/>
          <w:lang w:val="es-ES_tradnl"/>
        </w:rPr>
        <w:t xml:space="preserve"> REINHOLD</w:t>
      </w:r>
      <w:r>
        <w:rPr>
          <w:color w:val="808080"/>
          <w:lang w:val="es-ES_tradnl"/>
        </w:rPr>
        <w:t>, U., Hrgs.,</w:t>
      </w:r>
      <w:r w:rsidRPr="00B769C1">
        <w:rPr>
          <w:color w:val="808080"/>
          <w:lang w:val="es-ES_tradnl"/>
        </w:rPr>
        <w:t xml:space="preserve"> </w:t>
      </w:r>
      <w:r w:rsidR="00C14727">
        <w:rPr>
          <w:i/>
          <w:color w:val="808080"/>
          <w:lang w:val="es-ES_tradnl"/>
        </w:rPr>
        <w:t xml:space="preserve">Das Licht der Vernunft. </w:t>
      </w:r>
      <w:r w:rsidRPr="00B769C1">
        <w:rPr>
          <w:i/>
          <w:color w:val="808080"/>
          <w:lang w:val="es-ES_tradnl"/>
        </w:rPr>
        <w:t>Die Anfänge der Aufklärung im Mittelalter</w:t>
      </w:r>
      <w:r w:rsidRPr="00B769C1">
        <w:rPr>
          <w:color w:val="808080"/>
          <w:lang w:val="es-ES_tradnl"/>
        </w:rPr>
        <w:t>. München</w:t>
      </w:r>
      <w:r>
        <w:rPr>
          <w:color w:val="808080"/>
          <w:lang w:val="es-ES_tradnl"/>
        </w:rPr>
        <w:t xml:space="preserve">, </w:t>
      </w:r>
      <w:r w:rsidRPr="00B769C1">
        <w:rPr>
          <w:color w:val="808080"/>
          <w:lang w:val="es-ES_tradnl"/>
        </w:rPr>
        <w:t>C. H. Beck. 1997</w:t>
      </w:r>
      <w:r>
        <w:rPr>
          <w:color w:val="808080"/>
          <w:lang w:val="es-ES_tradnl"/>
        </w:rPr>
        <w:t>.</w:t>
      </w:r>
      <w:r w:rsidRPr="00B769C1">
        <w:rPr>
          <w:color w:val="808080"/>
          <w:lang w:val="es-ES_tradnl"/>
        </w:rPr>
        <w:t xml:space="preserve"> 191 S</w:t>
      </w:r>
      <w:r>
        <w:rPr>
          <w:color w:val="808080"/>
          <w:lang w:val="es-ES_tradnl"/>
        </w:rPr>
        <w:t>.*</w:t>
      </w:r>
    </w:p>
    <w:p w:rsidR="00E42113" w:rsidRPr="00F61AE9" w:rsidRDefault="00E42113" w:rsidP="002802EC">
      <w:pPr>
        <w:pStyle w:val="PargrafoparaBibl"/>
        <w:widowControl/>
        <w:rPr>
          <w:lang w:val="en-US"/>
        </w:rPr>
      </w:pPr>
      <w:r w:rsidRPr="00F61AE9">
        <w:rPr>
          <w:lang w:val="en-US"/>
        </w:rPr>
        <w:t xml:space="preserve">GRANT, E., </w:t>
      </w:r>
      <w:r w:rsidRPr="00F61AE9">
        <w:rPr>
          <w:i/>
          <w:lang w:val="en-US"/>
        </w:rPr>
        <w:t>Physical science in the Middle ages</w:t>
      </w:r>
      <w:r w:rsidRPr="00F61AE9">
        <w:rPr>
          <w:lang w:val="en-US"/>
        </w:rPr>
        <w:t xml:space="preserve">. New York, Wiley, 1971. Cambridge, UP, 1977. 1987. 2001. XI+128 p. </w:t>
      </w:r>
      <w:r>
        <w:rPr>
          <w:lang w:val="en-US"/>
        </w:rPr>
        <w:t xml:space="preserve">[UFABC] </w:t>
      </w:r>
      <w:r w:rsidRPr="00F61AE9">
        <w:rPr>
          <w:lang w:val="en-US"/>
        </w:rPr>
        <w:t xml:space="preserve">[UNESP] [UNICAMP [USP] </w:t>
      </w:r>
    </w:p>
    <w:p w:rsidR="00E42113" w:rsidRPr="00E42113" w:rsidRDefault="00E42113" w:rsidP="002802EC">
      <w:pPr>
        <w:pStyle w:val="PargrafoparaBibl"/>
        <w:widowControl/>
        <w:rPr>
          <w:lang w:val="en-US"/>
        </w:rPr>
      </w:pPr>
      <w:r w:rsidRPr="00F61AE9">
        <w:rPr>
          <w:lang w:val="en-US"/>
        </w:rPr>
        <w:t xml:space="preserve">GRANT, E., </w:t>
      </w:r>
      <w:r w:rsidRPr="002533BA">
        <w:rPr>
          <w:i/>
          <w:lang w:val="fr-FR"/>
        </w:rPr>
        <w:t>La physique au Moyen Âge</w:t>
      </w:r>
      <w:r w:rsidRPr="00F61AE9">
        <w:rPr>
          <w:i/>
          <w:lang w:val="en-US"/>
        </w:rPr>
        <w:t>: VI</w:t>
      </w:r>
      <w:r w:rsidRPr="00F61AE9">
        <w:rPr>
          <w:i/>
          <w:vertAlign w:val="superscript"/>
          <w:lang w:val="en-US"/>
        </w:rPr>
        <w:t>e</w:t>
      </w:r>
      <w:r w:rsidRPr="00F61AE9">
        <w:rPr>
          <w:i/>
          <w:lang w:val="en-US"/>
        </w:rPr>
        <w:t>-XV</w:t>
      </w:r>
      <w:r w:rsidRPr="00F61AE9">
        <w:rPr>
          <w:i/>
          <w:vertAlign w:val="superscript"/>
          <w:lang w:val="en-US"/>
        </w:rPr>
        <w:t>e</w:t>
      </w:r>
      <w:r w:rsidRPr="00F61AE9">
        <w:rPr>
          <w:i/>
          <w:lang w:val="en-US"/>
        </w:rPr>
        <w:t xml:space="preserve"> siècle</w:t>
      </w:r>
      <w:r w:rsidRPr="00F61AE9">
        <w:rPr>
          <w:lang w:val="en-US"/>
        </w:rPr>
        <w:t xml:space="preserve">. </w:t>
      </w:r>
      <w:r w:rsidRPr="00F61AE9">
        <w:t xml:space="preserve">Tr. P.-A. Fabre. Pais, PUF, </w:t>
      </w:r>
      <w:r>
        <w:t xml:space="preserve">1995. </w:t>
      </w:r>
      <w:r w:rsidRPr="00E42113">
        <w:rPr>
          <w:lang w:val="en-US"/>
        </w:rPr>
        <w:t>165 p. [UNICAMP]</w:t>
      </w:r>
    </w:p>
    <w:p w:rsidR="00E42113" w:rsidRPr="00E42113" w:rsidRDefault="00E42113" w:rsidP="002802EC">
      <w:pPr>
        <w:pStyle w:val="PargrafoparaBibl"/>
        <w:widowControl/>
        <w:rPr>
          <w:lang w:val="en-US"/>
        </w:rPr>
      </w:pPr>
      <w:r w:rsidRPr="00F61AE9">
        <w:rPr>
          <w:lang w:val="en-US"/>
        </w:rPr>
        <w:t xml:space="preserve">GRANT, E., </w:t>
      </w:r>
      <w:r w:rsidRPr="00F61AE9">
        <w:rPr>
          <w:i/>
          <w:lang w:val="en-US"/>
        </w:rPr>
        <w:t>Science and religion, 400 B.C. to A.D. 1550: from Aristotle to Copernicus</w:t>
      </w:r>
      <w:r w:rsidRPr="00F61AE9">
        <w:rPr>
          <w:lang w:val="en-US"/>
        </w:rPr>
        <w:t xml:space="preserve">. </w:t>
      </w:r>
      <w:r w:rsidRPr="00E42113">
        <w:rPr>
          <w:lang w:val="en-US"/>
        </w:rPr>
        <w:t>Baltimore, Johns Hopkins UP, 2004. 2006. XVIII+307 p. [UNICAMP] [USP]</w:t>
      </w:r>
    </w:p>
    <w:p w:rsidR="00E42113" w:rsidRPr="006A7736" w:rsidRDefault="00E42113" w:rsidP="002802EC">
      <w:pPr>
        <w:pStyle w:val="PargrafoparaBibl"/>
        <w:widowControl/>
        <w:rPr>
          <w:szCs w:val="24"/>
          <w:lang w:val="en-US"/>
        </w:rPr>
      </w:pPr>
      <w:r w:rsidRPr="001D49C2">
        <w:rPr>
          <w:lang w:val="en-US"/>
        </w:rPr>
        <w:t xml:space="preserve">GRANT, E., </w:t>
      </w:r>
      <w:r w:rsidRPr="00026401">
        <w:rPr>
          <w:i/>
          <w:szCs w:val="24"/>
          <w:lang w:val="en-US"/>
        </w:rPr>
        <w:t>The foundations of modern science in the Middle Ages: their religious, institutional and intellectual contexts</w:t>
      </w:r>
      <w:r w:rsidRPr="001D49C2">
        <w:rPr>
          <w:szCs w:val="24"/>
          <w:lang w:val="en-US"/>
        </w:rPr>
        <w:t xml:space="preserve">. </w:t>
      </w:r>
      <w:r w:rsidRPr="00026401">
        <w:rPr>
          <w:szCs w:val="24"/>
          <w:lang w:val="en-US"/>
        </w:rPr>
        <w:t xml:space="preserve">Cambridge studies in the history of science. </w:t>
      </w:r>
      <w:r w:rsidRPr="001D49C2">
        <w:rPr>
          <w:szCs w:val="24"/>
          <w:lang w:val="en-US"/>
        </w:rPr>
        <w:t xml:space="preserve">Cambridge, </w:t>
      </w:r>
      <w:r w:rsidRPr="00026401">
        <w:rPr>
          <w:szCs w:val="24"/>
          <w:lang w:val="en-US"/>
        </w:rPr>
        <w:t xml:space="preserve">UP, 1996. </w:t>
      </w:r>
      <w:r w:rsidRPr="006A7736">
        <w:rPr>
          <w:szCs w:val="24"/>
          <w:lang w:val="en-US"/>
        </w:rPr>
        <w:t>2008.</w:t>
      </w:r>
      <w:r w:rsidRPr="006A7736">
        <w:rPr>
          <w:color w:val="808080" w:themeColor="background1" w:themeShade="80"/>
          <w:szCs w:val="24"/>
          <w:lang w:val="en-US"/>
        </w:rPr>
        <w:t>*</w:t>
      </w:r>
      <w:r w:rsidRPr="006A7736">
        <w:rPr>
          <w:szCs w:val="24"/>
          <w:lang w:val="en-US"/>
        </w:rPr>
        <w:t xml:space="preserve"> 247 p. </w:t>
      </w:r>
      <w:r>
        <w:rPr>
          <w:szCs w:val="24"/>
          <w:lang w:val="en-US"/>
        </w:rPr>
        <w:t xml:space="preserve">[UFABC] </w:t>
      </w:r>
      <w:r w:rsidRPr="006A7736">
        <w:rPr>
          <w:szCs w:val="24"/>
          <w:lang w:val="en-US"/>
        </w:rPr>
        <w:t>[UNICAMP]</w:t>
      </w:r>
    </w:p>
    <w:p w:rsidR="00E42113" w:rsidRPr="00E42113" w:rsidRDefault="00E42113" w:rsidP="002802EC">
      <w:pPr>
        <w:pStyle w:val="PargrafoparaBibl"/>
        <w:widowControl/>
        <w:rPr>
          <w:szCs w:val="24"/>
          <w:lang w:val="en-US"/>
        </w:rPr>
      </w:pPr>
      <w:r w:rsidRPr="000932F5">
        <w:t xml:space="preserve">GRANT, E., </w:t>
      </w:r>
      <w:r w:rsidRPr="000932F5">
        <w:rPr>
          <w:i/>
          <w:szCs w:val="24"/>
        </w:rPr>
        <w:t>Os fundamentos da ciência moderna na Idade Média</w:t>
      </w:r>
      <w:r w:rsidRPr="000932F5">
        <w:rPr>
          <w:szCs w:val="24"/>
        </w:rPr>
        <w:t>.</w:t>
      </w:r>
      <w:r>
        <w:t xml:space="preserve"> </w:t>
      </w:r>
      <w:r w:rsidRPr="000932F5">
        <w:rPr>
          <w:lang w:val="en-US"/>
        </w:rPr>
        <w:t xml:space="preserve">Tr. C. G. Babo et al. </w:t>
      </w:r>
      <w:r w:rsidRPr="00E42113">
        <w:rPr>
          <w:szCs w:val="24"/>
          <w:lang w:val="en-US"/>
        </w:rPr>
        <w:t xml:space="preserve">Porto, Porto Editora, 2002. 277 </w:t>
      </w:r>
      <w:r w:rsidRPr="00E42113">
        <w:rPr>
          <w:lang w:val="en-US"/>
        </w:rPr>
        <w:t>p. [UNICAMP] [USP]</w:t>
      </w:r>
    </w:p>
    <w:p w:rsidR="00E42113" w:rsidRDefault="00E42113" w:rsidP="002802EC">
      <w:pPr>
        <w:pStyle w:val="PargrafoparaBibl"/>
        <w:widowControl/>
        <w:rPr>
          <w:szCs w:val="24"/>
          <w:lang w:val="en-US"/>
        </w:rPr>
      </w:pPr>
      <w:r w:rsidRPr="001D49C2">
        <w:rPr>
          <w:lang w:val="en-US"/>
        </w:rPr>
        <w:t>GRANT, E.,</w:t>
      </w:r>
      <w:r>
        <w:rPr>
          <w:lang w:val="en-US"/>
        </w:rPr>
        <w:t xml:space="preserve"> </w:t>
      </w:r>
      <w:r w:rsidRPr="00382287">
        <w:rPr>
          <w:i/>
          <w:szCs w:val="24"/>
          <w:lang w:val="en-US"/>
        </w:rPr>
        <w:t>The nature of Natural Philosophy in the Late Middle Ages</w:t>
      </w:r>
      <w:r>
        <w:rPr>
          <w:szCs w:val="24"/>
          <w:lang w:val="en-US"/>
        </w:rPr>
        <w:t>. Stud</w:t>
      </w:r>
      <w:r w:rsidRPr="00074F3C">
        <w:rPr>
          <w:szCs w:val="24"/>
          <w:lang w:val="en-US"/>
        </w:rPr>
        <w:t>ies in philosophy and history of philosophy</w:t>
      </w:r>
      <w:r>
        <w:rPr>
          <w:szCs w:val="24"/>
          <w:lang w:val="en-US"/>
        </w:rPr>
        <w:t>, 52.</w:t>
      </w:r>
      <w:r w:rsidRPr="00074F3C">
        <w:rPr>
          <w:szCs w:val="24"/>
          <w:lang w:val="en-US"/>
        </w:rPr>
        <w:t xml:space="preserve"> Washington, CUA, 2010. </w:t>
      </w:r>
      <w:r w:rsidR="00E62D65">
        <w:rPr>
          <w:szCs w:val="24"/>
          <w:lang w:val="en-US"/>
        </w:rPr>
        <w:t>XVI+</w:t>
      </w:r>
      <w:r>
        <w:rPr>
          <w:szCs w:val="24"/>
          <w:lang w:val="en-US"/>
        </w:rPr>
        <w:t>355 p. [USP]</w:t>
      </w:r>
    </w:p>
    <w:p w:rsidR="00B115FC" w:rsidRPr="008150EC" w:rsidRDefault="00B115FC" w:rsidP="002802EC">
      <w:pPr>
        <w:pStyle w:val="PargrafoparaBibl"/>
        <w:widowControl/>
      </w:pPr>
      <w:r w:rsidRPr="00B86C2B">
        <w:rPr>
          <w:lang w:val="en-US"/>
        </w:rPr>
        <w:t xml:space="preserve">IRIBARREN, I., and LENZ, M., eds., </w:t>
      </w:r>
      <w:r w:rsidRPr="00B86C2B">
        <w:rPr>
          <w:i/>
          <w:lang w:val="en-US"/>
        </w:rPr>
        <w:t>Angels in medieval philosophical inquiry. Their function and significance</w:t>
      </w:r>
      <w:r w:rsidRPr="00B86C2B">
        <w:rPr>
          <w:lang w:val="en-US"/>
        </w:rPr>
        <w:t xml:space="preserve">. Ashgate studies in medieval philosophy. Aldershot, Ashgate, </w:t>
      </w:r>
      <w:r>
        <w:rPr>
          <w:lang w:val="en-US"/>
        </w:rPr>
        <w:t>[</w:t>
      </w:r>
      <w:r w:rsidRPr="00B86C2B">
        <w:rPr>
          <w:lang w:val="en-US"/>
        </w:rPr>
        <w:t>2008</w:t>
      </w:r>
      <w:r>
        <w:rPr>
          <w:lang w:val="en-US"/>
        </w:rPr>
        <w:t>] 2010</w:t>
      </w:r>
      <w:r w:rsidRPr="00B86C2B">
        <w:rPr>
          <w:lang w:val="en-US"/>
        </w:rPr>
        <w:t xml:space="preserve">. </w:t>
      </w:r>
      <w:r w:rsidRPr="008150EC">
        <w:t>XIV+235 p. [USP]</w:t>
      </w:r>
    </w:p>
    <w:p w:rsidR="00B369BA" w:rsidRPr="002533BA" w:rsidRDefault="00B369BA" w:rsidP="00B369BA">
      <w:pPr>
        <w:pStyle w:val="PargrafoparaBibl"/>
        <w:widowControl/>
        <w:rPr>
          <w:lang w:val="fr-FR"/>
        </w:rPr>
      </w:pPr>
      <w:r w:rsidRPr="002533BA">
        <w:rPr>
          <w:lang w:val="fr-FR"/>
        </w:rPr>
        <w:t xml:space="preserve">de LIBERA, A., </w:t>
      </w:r>
      <w:r w:rsidRPr="002533BA">
        <w:rPr>
          <w:i/>
          <w:iCs/>
          <w:lang w:val="fr-FR"/>
        </w:rPr>
        <w:t>Penser au Moyen Âge</w:t>
      </w:r>
      <w:r w:rsidRPr="002533BA">
        <w:rPr>
          <w:lang w:val="fr-FR"/>
        </w:rPr>
        <w:t xml:space="preserve">. Paris, Seuil, 1991. </w:t>
      </w:r>
      <w:r>
        <w:rPr>
          <w:lang w:val="fr-FR"/>
        </w:rPr>
        <w:t xml:space="preserve">1996. </w:t>
      </w:r>
      <w:r w:rsidRPr="002533BA">
        <w:rPr>
          <w:lang w:val="fr-FR"/>
        </w:rPr>
        <w:t xml:space="preserve">408 p. </w:t>
      </w:r>
      <w:r>
        <w:rPr>
          <w:lang w:val="fr-FR"/>
        </w:rPr>
        <w:t xml:space="preserve">[UFABC] </w:t>
      </w:r>
      <w:r w:rsidRPr="002533BA">
        <w:rPr>
          <w:lang w:val="fr-FR"/>
        </w:rPr>
        <w:t>[UNICAMP] [USP]</w:t>
      </w:r>
    </w:p>
    <w:p w:rsidR="00B369BA" w:rsidRPr="00F61AE9" w:rsidRDefault="00B369BA" w:rsidP="00B369BA">
      <w:pPr>
        <w:pStyle w:val="PargrafoparaBibl"/>
        <w:widowControl/>
        <w:rPr>
          <w:color w:val="000000"/>
          <w:sz w:val="17"/>
          <w:szCs w:val="17"/>
        </w:rPr>
      </w:pPr>
      <w:r w:rsidRPr="00F61AE9">
        <w:t xml:space="preserve">de LIBERA, A., </w:t>
      </w:r>
      <w:r w:rsidRPr="00F61AE9">
        <w:rPr>
          <w:i/>
          <w:iCs/>
        </w:rPr>
        <w:t>Pensar na Idade Média</w:t>
      </w:r>
      <w:r w:rsidRPr="00F61AE9">
        <w:t xml:space="preserve">. Tr. P. Neves. São Paulo, Editora 34, 1999. 356 p. [UFSCar] [UNESP] [UNICAMP] </w:t>
      </w:r>
      <w:r>
        <w:t xml:space="preserve">[UNIFESP] </w:t>
      </w:r>
      <w:r w:rsidRPr="00F61AE9">
        <w:t>[USP]</w:t>
      </w:r>
    </w:p>
    <w:p w:rsidR="00B369BA" w:rsidRPr="00F61AE9" w:rsidRDefault="00B369BA" w:rsidP="00B369BA">
      <w:pPr>
        <w:pStyle w:val="PargrafoparaBibl"/>
        <w:widowControl/>
        <w:rPr>
          <w:lang w:val="es-ES_tradnl"/>
        </w:rPr>
      </w:pPr>
      <w:r w:rsidRPr="00F61AE9">
        <w:rPr>
          <w:lang w:val="es-ES_tradnl"/>
        </w:rPr>
        <w:t xml:space="preserve">de LIBERA, A., </w:t>
      </w:r>
      <w:r w:rsidRPr="00F61AE9">
        <w:rPr>
          <w:i/>
          <w:lang w:val="es-ES_tradnl"/>
        </w:rPr>
        <w:t>Pensar en la Edad Media</w:t>
      </w:r>
      <w:r w:rsidRPr="00F61AE9">
        <w:rPr>
          <w:lang w:val="es-ES_tradnl"/>
        </w:rPr>
        <w:t xml:space="preserve">. Pres. P. Lanceros, tr. J. M. Ortega y G. Mayos. Barcelona, Anthropos, 2000. 288 p. </w:t>
      </w:r>
      <w:r>
        <w:rPr>
          <w:lang w:val="es-ES_tradnl"/>
        </w:rPr>
        <w:t xml:space="preserve">[UFABC] </w:t>
      </w:r>
      <w:r w:rsidRPr="00F61AE9">
        <w:rPr>
          <w:lang w:val="es-ES_tradnl"/>
        </w:rPr>
        <w:t>[UNICAMP]</w:t>
      </w:r>
    </w:p>
    <w:p w:rsidR="00ED0A3A" w:rsidRDefault="00ED0A3A" w:rsidP="002802EC">
      <w:pPr>
        <w:pStyle w:val="PargrafoparaBibl"/>
        <w:widowControl/>
        <w:rPr>
          <w:bCs/>
          <w:lang w:val="es-ES_tradnl"/>
        </w:rPr>
      </w:pPr>
      <w:r w:rsidRPr="008150EC">
        <w:rPr>
          <w:lang w:val="es-ES_tradnl"/>
        </w:rPr>
        <w:t xml:space="preserve">MANDONNET, P., </w:t>
      </w:r>
      <w:r w:rsidRPr="008150EC">
        <w:rPr>
          <w:i/>
          <w:iCs/>
          <w:lang w:val="es-ES_tradnl"/>
        </w:rPr>
        <w:t>Siger de Brabant et l’averroïsme latin au XIII</w:t>
      </w:r>
      <w:r w:rsidRPr="008150EC">
        <w:rPr>
          <w:i/>
          <w:iCs/>
          <w:vertAlign w:val="superscript"/>
          <w:lang w:val="es-ES_tradnl"/>
        </w:rPr>
        <w:t>e</w:t>
      </w:r>
      <w:r w:rsidRPr="008150EC">
        <w:rPr>
          <w:i/>
          <w:iCs/>
          <w:lang w:val="es-ES_tradnl"/>
        </w:rPr>
        <w:t xml:space="preserve"> siècle</w:t>
      </w:r>
      <w:r w:rsidRPr="008150EC">
        <w:rPr>
          <w:lang w:val="es-ES_tradnl"/>
        </w:rPr>
        <w:t xml:space="preserve">. </w:t>
      </w:r>
      <w:r w:rsidRPr="008150EC">
        <w:rPr>
          <w:i/>
          <w:lang w:val="es-ES_tradnl"/>
        </w:rPr>
        <w:t>1</w:t>
      </w:r>
      <w:r w:rsidRPr="008150EC">
        <w:rPr>
          <w:i/>
          <w:vertAlign w:val="superscript"/>
          <w:lang w:val="es-ES_tradnl"/>
        </w:rPr>
        <w:t>ère</w:t>
      </w:r>
      <w:r w:rsidRPr="008150EC">
        <w:rPr>
          <w:i/>
          <w:lang w:val="es-ES_tradnl"/>
        </w:rPr>
        <w:t xml:space="preserve"> partie, Étude critique</w:t>
      </w:r>
      <w:r w:rsidRPr="008150EC">
        <w:rPr>
          <w:lang w:val="es-ES_tradnl"/>
        </w:rPr>
        <w:t xml:space="preserve"> [1911]. </w:t>
      </w:r>
      <w:r w:rsidRPr="00A44877">
        <w:rPr>
          <w:i/>
          <w:lang w:val="en-US"/>
        </w:rPr>
        <w:t>2</w:t>
      </w:r>
      <w:r w:rsidRPr="00A44877">
        <w:rPr>
          <w:i/>
          <w:vertAlign w:val="superscript"/>
          <w:lang w:val="en-US"/>
        </w:rPr>
        <w:t>e</w:t>
      </w:r>
      <w:r w:rsidRPr="00A44877">
        <w:rPr>
          <w:i/>
          <w:lang w:val="en-US"/>
        </w:rPr>
        <w:t xml:space="preserve"> partie, Textes inédits</w:t>
      </w:r>
      <w:r w:rsidRPr="00A44877">
        <w:rPr>
          <w:lang w:val="en-US"/>
        </w:rPr>
        <w:t xml:space="preserve"> </w:t>
      </w:r>
      <w:r>
        <w:rPr>
          <w:lang w:val="en-US"/>
        </w:rPr>
        <w:t xml:space="preserve">[1908]. </w:t>
      </w:r>
      <w:r w:rsidRPr="00A44877">
        <w:rPr>
          <w:lang w:val="en-US"/>
        </w:rPr>
        <w:t>Les Philosophes Belges, 6-7. Louvain, Ins</w:t>
      </w:r>
      <w:r w:rsidR="00C14727">
        <w:rPr>
          <w:lang w:val="en-US"/>
        </w:rPr>
        <w:t xml:space="preserve">titut supérieur de philosophie, </w:t>
      </w:r>
      <w:r w:rsidRPr="00A44877">
        <w:rPr>
          <w:lang w:val="en-US"/>
        </w:rPr>
        <w:t>1908-1911</w:t>
      </w:r>
      <w:r w:rsidRPr="00A44877">
        <w:rPr>
          <w:vertAlign w:val="superscript"/>
          <w:lang w:val="en-US"/>
        </w:rPr>
        <w:t>2</w:t>
      </w:r>
      <w:r w:rsidRPr="00A44877">
        <w:rPr>
          <w:lang w:val="en-US"/>
        </w:rPr>
        <w:t xml:space="preserve"> ed. rev. augm. </w:t>
      </w:r>
      <w:r w:rsidRPr="00ED0A3A">
        <w:t>(2 vols.) XVI-328, XXX-194 p. [USP]</w:t>
      </w:r>
    </w:p>
    <w:p w:rsidR="002F00D3" w:rsidRPr="00F61AE9" w:rsidRDefault="002F00D3" w:rsidP="002802EC">
      <w:pPr>
        <w:pStyle w:val="PargrafoparaBibl"/>
        <w:widowControl/>
        <w:rPr>
          <w:szCs w:val="24"/>
          <w:lang w:val="es-ES_tradnl"/>
        </w:rPr>
      </w:pPr>
      <w:r w:rsidRPr="002F00D3">
        <w:t>MEIRINHOS,</w:t>
      </w:r>
      <w:r>
        <w:t xml:space="preserve"> J. F., e </w:t>
      </w:r>
      <w:r w:rsidRPr="002F00D3">
        <w:t>PULIDO</w:t>
      </w:r>
      <w:r>
        <w:t xml:space="preserve">, M. L., orgs., </w:t>
      </w:r>
      <w:r w:rsidRPr="002F00D3">
        <w:rPr>
          <w:i/>
        </w:rPr>
        <w:t>Pensar a natureza: problemas e respostas na Idade Média (séculos IX-XIV)</w:t>
      </w:r>
      <w:r>
        <w:t>.</w:t>
      </w:r>
      <w:r w:rsidRPr="002F00D3">
        <w:t xml:space="preserve"> </w:t>
      </w:r>
      <w:r>
        <w:t xml:space="preserve">Textos &amp; estudos de </w:t>
      </w:r>
      <w:r>
        <w:rPr>
          <w:rStyle w:val="text3"/>
        </w:rPr>
        <w:t>filosofia</w:t>
      </w:r>
      <w:r>
        <w:t xml:space="preserve"> </w:t>
      </w:r>
      <w:r>
        <w:rPr>
          <w:rStyle w:val="text3"/>
        </w:rPr>
        <w:t xml:space="preserve">medieval, </w:t>
      </w:r>
      <w:r>
        <w:t>2. Famalicão, Universidade do Porto / Húmus, 2011. XXIX+382 p. [USP]</w:t>
      </w:r>
    </w:p>
    <w:p w:rsidR="00FB710A" w:rsidRPr="00F61AE9" w:rsidRDefault="00FB710A" w:rsidP="002802EC">
      <w:pPr>
        <w:pStyle w:val="PargrafoparaBibl"/>
        <w:widowControl/>
        <w:rPr>
          <w:szCs w:val="16"/>
          <w:lang w:val="en-US"/>
        </w:rPr>
      </w:pPr>
      <w:r w:rsidRPr="00FF3424">
        <w:rPr>
          <w:szCs w:val="16"/>
        </w:rPr>
        <w:t xml:space="preserve">PUTALLAZ, F.-X., </w:t>
      </w:r>
      <w:r w:rsidRPr="00FF3424">
        <w:rPr>
          <w:i/>
          <w:iCs/>
          <w:szCs w:val="16"/>
        </w:rPr>
        <w:t>Insolente liberté</w:t>
      </w:r>
      <w:r w:rsidRPr="00FF3424">
        <w:rPr>
          <w:bCs/>
          <w:i/>
          <w:iCs/>
          <w:szCs w:val="16"/>
        </w:rPr>
        <w:t>.</w:t>
      </w:r>
      <w:r w:rsidRPr="00FF3424">
        <w:rPr>
          <w:i/>
          <w:iCs/>
          <w:szCs w:val="16"/>
        </w:rPr>
        <w:t xml:space="preserve"> Controverses et condamnations au XIII</w:t>
      </w:r>
      <w:r w:rsidRPr="00FF3424">
        <w:rPr>
          <w:i/>
          <w:iCs/>
          <w:szCs w:val="16"/>
          <w:vertAlign w:val="superscript"/>
        </w:rPr>
        <w:t>e</w:t>
      </w:r>
      <w:r w:rsidRPr="00FF3424">
        <w:rPr>
          <w:i/>
          <w:iCs/>
          <w:szCs w:val="16"/>
        </w:rPr>
        <w:t xml:space="preserve"> siècle.</w:t>
      </w:r>
      <w:r w:rsidRPr="00FF3424">
        <w:rPr>
          <w:szCs w:val="16"/>
        </w:rPr>
        <w:t xml:space="preserve"> Vestigia, 15. Paris, Cerf / Éditions Universitaires de Fribourg, 1995. </w:t>
      </w:r>
      <w:r w:rsidRPr="00F61AE9">
        <w:rPr>
          <w:lang w:val="en-US"/>
        </w:rPr>
        <w:t>344</w:t>
      </w:r>
      <w:r w:rsidRPr="00F61AE9">
        <w:rPr>
          <w:szCs w:val="16"/>
          <w:lang w:val="en-US"/>
        </w:rPr>
        <w:t xml:space="preserve"> p. </w:t>
      </w:r>
      <w:r w:rsidRPr="00F61AE9">
        <w:rPr>
          <w:lang w:val="en-US"/>
        </w:rPr>
        <w:t>[UFSCar] [UNICAMP]</w:t>
      </w:r>
      <w:r w:rsidRPr="00F61AE9">
        <w:rPr>
          <w:szCs w:val="16"/>
          <w:lang w:val="en-US"/>
        </w:rPr>
        <w:t xml:space="preserve"> [USP]</w:t>
      </w:r>
    </w:p>
    <w:p w:rsidR="00FB710A" w:rsidRPr="00F61AE9" w:rsidRDefault="00FB710A" w:rsidP="002802EC">
      <w:pPr>
        <w:pStyle w:val="PargrafoparaBibl"/>
        <w:widowControl/>
        <w:rPr>
          <w:noProof/>
          <w:lang w:val="en-US"/>
        </w:rPr>
      </w:pPr>
      <w:r w:rsidRPr="00F61AE9">
        <w:rPr>
          <w:noProof/>
          <w:lang w:val="en-US"/>
        </w:rPr>
        <w:t xml:space="preserve">THIJSSEN, J. M. M. H., </w:t>
      </w:r>
      <w:r w:rsidRPr="00F61AE9">
        <w:rPr>
          <w:i/>
          <w:noProof/>
          <w:lang w:val="en-US"/>
        </w:rPr>
        <w:t>Censure and heresy at the University of Paris, 1200-1400</w:t>
      </w:r>
      <w:r w:rsidRPr="00F61AE9">
        <w:rPr>
          <w:noProof/>
          <w:lang w:val="en-US"/>
        </w:rPr>
        <w:t>. Middle Ages series. Philadelphia, Pennsylvania UP,</w:t>
      </w:r>
      <w:r w:rsidR="00BF26E7">
        <w:rPr>
          <w:noProof/>
          <w:lang w:val="en-US"/>
        </w:rPr>
        <w:t xml:space="preserve"> </w:t>
      </w:r>
      <w:r w:rsidRPr="00F61AE9">
        <w:rPr>
          <w:lang w:val="en"/>
        </w:rPr>
        <w:t>1998. 187 p. [UFSCar]</w:t>
      </w:r>
    </w:p>
    <w:p w:rsidR="001870C8" w:rsidRPr="002533BA" w:rsidRDefault="001870C8" w:rsidP="002802EC">
      <w:pPr>
        <w:pStyle w:val="PargrafoparaBibl"/>
        <w:widowControl/>
        <w:rPr>
          <w:lang w:val="fr-FR"/>
        </w:rPr>
      </w:pPr>
      <w:r w:rsidRPr="002533BA">
        <w:rPr>
          <w:lang w:val="fr-FR"/>
        </w:rPr>
        <w:lastRenderedPageBreak/>
        <w:t xml:space="preserve">WÉBER, E.-H., </w:t>
      </w:r>
      <w:r w:rsidRPr="002533BA">
        <w:rPr>
          <w:i/>
          <w:iCs/>
          <w:lang w:val="fr-FR"/>
        </w:rPr>
        <w:t>La personne humaine au XIII</w:t>
      </w:r>
      <w:r w:rsidRPr="002533BA">
        <w:rPr>
          <w:i/>
          <w:iCs/>
          <w:vertAlign w:val="superscript"/>
          <w:lang w:val="fr-FR"/>
        </w:rPr>
        <w:t>e</w:t>
      </w:r>
      <w:r w:rsidRPr="002533BA">
        <w:rPr>
          <w:i/>
          <w:iCs/>
          <w:lang w:val="fr-FR"/>
        </w:rPr>
        <w:t xml:space="preserve"> siècle, l’avènement chez les maîtres parisiens de l’acception moderne de l’homme.</w:t>
      </w:r>
      <w:r w:rsidRPr="002533BA">
        <w:rPr>
          <w:lang w:val="fr-FR"/>
        </w:rPr>
        <w:t xml:space="preserve"> </w:t>
      </w:r>
      <w:r w:rsidRPr="002533BA">
        <w:rPr>
          <w:szCs w:val="16"/>
          <w:lang w:val="fr-FR"/>
        </w:rPr>
        <w:t xml:space="preserve">Bibliothèque thomiste, 46. </w:t>
      </w:r>
      <w:r w:rsidRPr="002533BA">
        <w:rPr>
          <w:lang w:val="fr-FR"/>
        </w:rPr>
        <w:t xml:space="preserve">Paris, Vrin, 1991. 546 p. </w:t>
      </w:r>
      <w:r>
        <w:rPr>
          <w:lang w:val="fr-FR"/>
        </w:rPr>
        <w:t xml:space="preserve">[UNIFESP] </w:t>
      </w:r>
      <w:r w:rsidRPr="002533BA">
        <w:rPr>
          <w:lang w:val="fr-FR"/>
        </w:rPr>
        <w:t>[USP]</w:t>
      </w:r>
    </w:p>
    <w:p w:rsidR="001B47DB" w:rsidRPr="00F61AE9" w:rsidRDefault="001B47DB" w:rsidP="002802EC">
      <w:pPr>
        <w:pStyle w:val="PargrafoparaBibl"/>
        <w:widowControl/>
        <w:rPr>
          <w:lang w:val="es-ES_tradnl"/>
        </w:rPr>
      </w:pPr>
      <w:r w:rsidRPr="00F61AE9">
        <w:rPr>
          <w:lang w:val="es-ES_tradnl"/>
        </w:rPr>
        <w:t xml:space="preserve">WÉBER, E.-H., </w:t>
      </w:r>
      <w:r w:rsidRPr="00F61AE9">
        <w:rPr>
          <w:i/>
          <w:iCs/>
          <w:lang w:val="es-ES_tradnl"/>
        </w:rPr>
        <w:t>L’homme en discussion à l’Université de Paris en 1270. La Controverse de 1270 à l’Université de Paris et son retentissement sur la pensée de s. Thomas d’Aquin</w:t>
      </w:r>
      <w:r w:rsidRPr="00F61AE9">
        <w:rPr>
          <w:lang w:val="es-ES_tradnl"/>
        </w:rPr>
        <w:t>. Bibliothèque thomiste, 40. Paris, Vrin, 1970. 328 p. [UNIC</w:t>
      </w:r>
      <w:r>
        <w:rPr>
          <w:lang w:val="es-ES_tradnl"/>
        </w:rPr>
        <w:t>A</w:t>
      </w:r>
      <w:r w:rsidRPr="00F61AE9">
        <w:rPr>
          <w:lang w:val="es-ES_tradnl"/>
        </w:rPr>
        <w:t>MP] [USP]</w:t>
      </w:r>
    </w:p>
    <w:p w:rsidR="00FB710A" w:rsidRDefault="00FB710A" w:rsidP="002802EC">
      <w:pPr>
        <w:pStyle w:val="PargrafoparaBibl"/>
        <w:widowControl/>
      </w:pPr>
      <w:r w:rsidRPr="00F61AE9">
        <w:rPr>
          <w:lang w:val="en-US"/>
        </w:rPr>
        <w:t xml:space="preserve">ZIMMERMANN, A., Hrsg., </w:t>
      </w:r>
      <w:r w:rsidRPr="00F61AE9">
        <w:rPr>
          <w:i/>
          <w:iCs/>
          <w:lang w:val="en-US"/>
        </w:rPr>
        <w:t>Studien zur mittelalterlichen Geistesgeschichte und ihren Quellen</w:t>
      </w:r>
      <w:r w:rsidRPr="00F61AE9">
        <w:rPr>
          <w:lang w:val="en-US"/>
        </w:rPr>
        <w:t xml:space="preserve">. </w:t>
      </w:r>
      <w:r w:rsidRPr="00F61AE9">
        <w:t>Miscellanea Mediaevalia, 15. Berlin, de Gruyter, 1982. VIII+318 S. [USP]</w:t>
      </w:r>
    </w:p>
    <w:p w:rsidR="00B369BA" w:rsidRDefault="00B369BA" w:rsidP="002802EC">
      <w:pPr>
        <w:pStyle w:val="PargrafoparaBibl"/>
        <w:widowControl/>
      </w:pPr>
    </w:p>
    <w:p w:rsidR="00FB710A" w:rsidRPr="00F61AE9" w:rsidRDefault="00FB710A" w:rsidP="002802EC">
      <w:pPr>
        <w:spacing w:after="200" w:line="276" w:lineRule="auto"/>
        <w:rPr>
          <w:bCs/>
        </w:rPr>
      </w:pPr>
      <w:r w:rsidRPr="00F61AE9">
        <w:rPr>
          <w:bCs/>
        </w:rPr>
        <w:br w:type="page"/>
      </w:r>
    </w:p>
    <w:p w:rsidR="00FB710A" w:rsidRPr="00163E59" w:rsidRDefault="00FB710A" w:rsidP="002802EC">
      <w:pPr>
        <w:pStyle w:val="Ttulo4"/>
        <w:widowControl/>
        <w:rPr>
          <w:color w:val="FF0000"/>
          <w:lang w:val="en-US"/>
        </w:rPr>
      </w:pPr>
      <w:r w:rsidRPr="00F61AE9">
        <w:rPr>
          <w:color w:val="FF0000"/>
        </w:rPr>
        <w:lastRenderedPageBreak/>
        <w:t>autores vários</w:t>
      </w:r>
      <w:r w:rsidRPr="00F61AE9">
        <w:rPr>
          <w:color w:val="FF0000"/>
          <w:szCs w:val="22"/>
          <w:lang w:val="pt-PT"/>
        </w:rPr>
        <w:t xml:space="preserve">, séc. </w:t>
      </w:r>
      <w:r w:rsidRPr="00163E59">
        <w:rPr>
          <w:color w:val="FF0000"/>
          <w:szCs w:val="22"/>
          <w:lang w:val="en-US"/>
        </w:rPr>
        <w:t>xiii</w:t>
      </w:r>
    </w:p>
    <w:p w:rsidR="00364446" w:rsidRPr="0056605C" w:rsidRDefault="00364446" w:rsidP="002802EC">
      <w:pPr>
        <w:pStyle w:val="Ttulo5"/>
        <w:keepNext/>
        <w:spacing w:before="0"/>
        <w:rPr>
          <w:color w:val="FF0000"/>
          <w:lang w:val="es-ES_tradnl"/>
        </w:rPr>
      </w:pPr>
      <w:r>
        <w:rPr>
          <w:color w:val="FF0000"/>
          <w:lang w:val="es-ES_tradnl"/>
        </w:rPr>
        <w:t>Auctores Britannici Medii Aevi</w:t>
      </w:r>
    </w:p>
    <w:p w:rsidR="00364446" w:rsidRPr="00364446" w:rsidRDefault="00364446" w:rsidP="002802EC">
      <w:pPr>
        <w:pStyle w:val="PargrafoparaBibl"/>
        <w:widowControl/>
        <w:rPr>
          <w:color w:val="808080" w:themeColor="background1" w:themeShade="80"/>
        </w:rPr>
      </w:pPr>
      <w:r w:rsidRPr="00453DAD">
        <w:rPr>
          <w:i/>
          <w:color w:val="808080" w:themeColor="background1" w:themeShade="80"/>
          <w:lang w:val="en-US"/>
        </w:rPr>
        <w:t>Master Richard Sophista, Abstractiones</w:t>
      </w:r>
      <w:r w:rsidRPr="00044025">
        <w:rPr>
          <w:color w:val="808080" w:themeColor="background1" w:themeShade="80"/>
          <w:lang w:val="en-US"/>
        </w:rPr>
        <w:t>. Ed</w:t>
      </w:r>
      <w:r>
        <w:rPr>
          <w:color w:val="808080" w:themeColor="background1" w:themeShade="80"/>
          <w:lang w:val="en-US"/>
        </w:rPr>
        <w:t>.</w:t>
      </w:r>
      <w:r w:rsidRPr="00044025">
        <w:rPr>
          <w:color w:val="808080" w:themeColor="background1" w:themeShade="80"/>
          <w:lang w:val="en-US"/>
        </w:rPr>
        <w:t xml:space="preserve"> S</w:t>
      </w:r>
      <w:r>
        <w:rPr>
          <w:color w:val="808080" w:themeColor="background1" w:themeShade="80"/>
          <w:lang w:val="en-US"/>
        </w:rPr>
        <w:t>.</w:t>
      </w:r>
      <w:r w:rsidRPr="00044025">
        <w:rPr>
          <w:color w:val="808080" w:themeColor="background1" w:themeShade="80"/>
          <w:lang w:val="en-US"/>
        </w:rPr>
        <w:t xml:space="preserve"> Ebbesen</w:t>
      </w:r>
      <w:r>
        <w:rPr>
          <w:color w:val="808080" w:themeColor="background1" w:themeShade="80"/>
          <w:lang w:val="en-US"/>
        </w:rPr>
        <w:t xml:space="preserve"> et al</w:t>
      </w:r>
      <w:r w:rsidRPr="00044025">
        <w:rPr>
          <w:color w:val="808080" w:themeColor="background1" w:themeShade="80"/>
          <w:lang w:val="en-US"/>
        </w:rPr>
        <w:t xml:space="preserve">. Auctores Britannici Medii Aevi, 25. Oxford, UP, 2016. </w:t>
      </w:r>
      <w:r w:rsidRPr="00364446">
        <w:rPr>
          <w:color w:val="808080" w:themeColor="background1" w:themeShade="80"/>
        </w:rPr>
        <w:t xml:space="preserve">374 p. </w:t>
      </w:r>
    </w:p>
    <w:p w:rsidR="00364446" w:rsidRPr="008F02A6" w:rsidRDefault="00364446" w:rsidP="002802EC">
      <w:pPr>
        <w:pStyle w:val="Ttulo5"/>
        <w:keepNext/>
        <w:spacing w:before="0"/>
        <w:rPr>
          <w:color w:val="FF0000"/>
        </w:rPr>
      </w:pPr>
      <w:r w:rsidRPr="008F02A6">
        <w:rPr>
          <w:color w:val="FF0000"/>
        </w:rPr>
        <w:t>Rerum Britannicarum</w:t>
      </w:r>
    </w:p>
    <w:p w:rsidR="00364446" w:rsidRPr="008F02A6" w:rsidRDefault="00364446" w:rsidP="002802EC">
      <w:pPr>
        <w:pStyle w:val="PargrafoparaBibl"/>
        <w:widowControl/>
        <w:rPr>
          <w:szCs w:val="24"/>
          <w:lang w:val="en-US"/>
        </w:rPr>
      </w:pPr>
      <w:r w:rsidRPr="00F61AE9">
        <w:t>ADAM OF EYNSHAM</w:t>
      </w:r>
      <w:r w:rsidRPr="00F61AE9">
        <w:rPr>
          <w:sz w:val="18"/>
        </w:rPr>
        <w:t xml:space="preserve">, </w:t>
      </w:r>
      <w:r w:rsidRPr="00F61AE9">
        <w:rPr>
          <w:i/>
          <w:iCs/>
          <w:szCs w:val="24"/>
        </w:rPr>
        <w:t>Magna vita S. Hugonis episcopi Lincolniensis</w:t>
      </w:r>
      <w:r w:rsidRPr="00F61AE9">
        <w:rPr>
          <w:szCs w:val="24"/>
        </w:rPr>
        <w:t xml:space="preserve">. Ed. J. F. Dimock. Rerum Britannicarum. </w:t>
      </w:r>
      <w:r w:rsidRPr="008F02A6">
        <w:rPr>
          <w:szCs w:val="24"/>
          <w:lang w:val="en-US"/>
        </w:rPr>
        <w:t xml:space="preserve">Rolls Series, 37. Nendeln (Liechtenstein), Kraus Reprint, [1864] 1967. LXVIII+416 p. </w:t>
      </w:r>
      <w:r w:rsidRPr="008F02A6">
        <w:rPr>
          <w:lang w:val="en-US"/>
        </w:rPr>
        <w:t>[USP]</w:t>
      </w:r>
    </w:p>
    <w:p w:rsidR="00364446" w:rsidRPr="007350DB" w:rsidRDefault="00364446" w:rsidP="002802EC">
      <w:pPr>
        <w:pStyle w:val="PargrafoparaBibl"/>
        <w:widowControl/>
      </w:pPr>
      <w:r w:rsidRPr="00F61AE9">
        <w:rPr>
          <w:lang w:val="en-US"/>
        </w:rPr>
        <w:t xml:space="preserve">HENRY ANSTEY, </w:t>
      </w:r>
      <w:r w:rsidRPr="00F61AE9">
        <w:rPr>
          <w:i/>
          <w:iCs/>
          <w:lang w:val="en-US"/>
        </w:rPr>
        <w:t>Munimenta academica</w:t>
      </w:r>
      <w:r w:rsidRPr="00F61AE9">
        <w:rPr>
          <w:lang w:val="en-US"/>
        </w:rPr>
        <w:t xml:space="preserve">, or documents illustrative of academical life and studies at Oxford. London, Her Majesty’s Stationery office, 1868. Rerum Britannicarum. Rolls Series, 50. Wiesbaden, Kraus Reprint, 1966. </w:t>
      </w:r>
      <w:r w:rsidRPr="007350DB">
        <w:t>2 vols. [USP]</w:t>
      </w:r>
    </w:p>
    <w:p w:rsidR="00FB710A" w:rsidRPr="007350DB" w:rsidRDefault="00AF0097" w:rsidP="002802EC">
      <w:pPr>
        <w:pStyle w:val="Ttulo5"/>
        <w:keepNext/>
        <w:spacing w:before="0"/>
        <w:rPr>
          <w:noProof/>
          <w:color w:val="FF0000"/>
        </w:rPr>
      </w:pPr>
      <w:r>
        <w:rPr>
          <w:noProof/>
          <w:color w:val="FF0000"/>
        </w:rPr>
        <w:t>Corpus christianorum</w:t>
      </w:r>
    </w:p>
    <w:p w:rsidR="00FB710A" w:rsidRPr="00F61AE9" w:rsidRDefault="00FB710A" w:rsidP="002802EC">
      <w:pPr>
        <w:pStyle w:val="PargrafoparaBibl"/>
        <w:widowControl/>
      </w:pPr>
      <w:r w:rsidRPr="00F61AE9">
        <w:rPr>
          <w:noProof/>
          <w:szCs w:val="15"/>
          <w:lang w:val="es-ES_tradnl"/>
        </w:rPr>
        <w:t xml:space="preserve">ALEXANDER ESSEBIENSIS, </w:t>
      </w:r>
      <w:r w:rsidRPr="00F61AE9">
        <w:rPr>
          <w:i/>
          <w:iCs/>
          <w:noProof/>
          <w:szCs w:val="15"/>
          <w:lang w:val="es-ES_tradnl"/>
        </w:rPr>
        <w:t>Opera omnia I. Opera theologica</w:t>
      </w:r>
      <w:r w:rsidRPr="00F61AE9">
        <w:rPr>
          <w:noProof/>
          <w:szCs w:val="15"/>
          <w:lang w:val="es-ES_tradnl"/>
        </w:rPr>
        <w:t xml:space="preserve">. </w:t>
      </w:r>
      <w:r w:rsidRPr="00F61AE9">
        <w:t>De artificioso modo predicandi [et] Sermones, cura et studio F. Morenzoni. Meditaciones, cura et studio T. H. Bestul</w:t>
      </w:r>
      <w:r w:rsidRPr="00F61AE9">
        <w:rPr>
          <w:noProof/>
          <w:szCs w:val="15"/>
          <w:lang w:val="es-ES_tradnl"/>
        </w:rPr>
        <w:t>. CCCM, 188. Turnholt, Brepols, 2004. XXVII+497 p. [USP]</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ALEXANDER ESSEBIENSIS, </w:t>
      </w:r>
      <w:r w:rsidRPr="00F61AE9">
        <w:rPr>
          <w:i/>
          <w:iCs/>
          <w:noProof/>
          <w:szCs w:val="15"/>
          <w:lang w:val="es-ES_tradnl"/>
        </w:rPr>
        <w:t>Opera omnia II. Opera poetica.</w:t>
      </w:r>
      <w:r w:rsidRPr="00F61AE9">
        <w:t xml:space="preserve"> </w:t>
      </w:r>
      <w:r w:rsidRPr="00F61AE9">
        <w:rPr>
          <w:noProof/>
          <w:szCs w:val="15"/>
          <w:lang w:val="es-ES_tradnl"/>
        </w:rPr>
        <w:t>Cura et studio G. Dinkova-Bruun. CCCM, 188A. Turnholt, Brepols, 2004. LXXXI+318 p. [USP]</w:t>
      </w:r>
    </w:p>
    <w:p w:rsidR="00FB710A" w:rsidRDefault="00FB710A" w:rsidP="002802EC">
      <w:pPr>
        <w:pStyle w:val="PargrafoparaBibl"/>
        <w:widowControl/>
        <w:rPr>
          <w:noProof/>
          <w:szCs w:val="15"/>
        </w:rPr>
      </w:pPr>
      <w:r w:rsidRPr="00F61AE9">
        <w:rPr>
          <w:i/>
          <w:noProof/>
          <w:szCs w:val="15"/>
        </w:rPr>
        <w:t>Alexander Essebiensis</w:t>
      </w:r>
      <w:r w:rsidRPr="00F61AE9">
        <w:rPr>
          <w:noProof/>
          <w:szCs w:val="15"/>
        </w:rPr>
        <w:t xml:space="preserve"> </w:t>
      </w:r>
      <w:r w:rsidRPr="00F61AE9">
        <w:rPr>
          <w:i/>
          <w:iCs/>
          <w:noProof/>
          <w:szCs w:val="15"/>
        </w:rPr>
        <w:t xml:space="preserve">Opera omnia. </w:t>
      </w:r>
      <w:r w:rsidRPr="00F61AE9">
        <w:t>(</w:t>
      </w:r>
      <w:r w:rsidRPr="00F61AE9">
        <w:rPr>
          <w:noProof/>
          <w:szCs w:val="15"/>
        </w:rPr>
        <w:t xml:space="preserve">CCCM, 188-188A). </w:t>
      </w:r>
      <w:r w:rsidRPr="00F61AE9">
        <w:rPr>
          <w:szCs w:val="24"/>
        </w:rPr>
        <w:t xml:space="preserve">Instrumenta lexicologica Latina, A, 154. </w:t>
      </w:r>
      <w:r w:rsidRPr="00F61AE9">
        <w:rPr>
          <w:noProof/>
          <w:szCs w:val="15"/>
        </w:rPr>
        <w:t>Turnholt, Brepols, 2004. VIII+122 p.</w:t>
      </w:r>
      <w:r w:rsidRPr="00F61AE9">
        <w:rPr>
          <w:szCs w:val="24"/>
        </w:rPr>
        <w:t xml:space="preserve">+17 microfiches (negative). </w:t>
      </w:r>
      <w:r w:rsidRPr="00F61AE9">
        <w:rPr>
          <w:noProof/>
          <w:szCs w:val="15"/>
        </w:rPr>
        <w:t>[USP]</w:t>
      </w:r>
    </w:p>
    <w:p w:rsidR="00FB710A" w:rsidRPr="00F61AE9" w:rsidRDefault="00FB710A" w:rsidP="002802EC">
      <w:pPr>
        <w:pStyle w:val="PargrafoparaBibl"/>
        <w:widowControl/>
        <w:rPr>
          <w:noProof/>
          <w:szCs w:val="15"/>
        </w:rPr>
      </w:pPr>
      <w:r w:rsidRPr="00F61AE9">
        <w:rPr>
          <w:i/>
          <w:iCs/>
          <w:noProof/>
          <w:szCs w:val="15"/>
        </w:rPr>
        <w:t>Chronica Hispana saeculi XIII</w:t>
      </w:r>
      <w:r w:rsidRPr="00F61AE9">
        <w:rPr>
          <w:noProof/>
          <w:szCs w:val="15"/>
        </w:rPr>
        <w:t xml:space="preserve">. </w:t>
      </w:r>
      <w:r w:rsidRPr="00F61AE9">
        <w:rPr>
          <w:iCs/>
          <w:noProof/>
          <w:szCs w:val="15"/>
        </w:rPr>
        <w:t>[</w:t>
      </w:r>
      <w:r w:rsidRPr="00F61AE9">
        <w:rPr>
          <w:i/>
          <w:iCs/>
          <w:noProof/>
          <w:szCs w:val="15"/>
        </w:rPr>
        <w:t>Chronica Latina regum Castellae. Historia translationis Sancti Isidori. Guillelmi Petri de Calciata rithmi de Iulia Romula seu Ispalense urbe.</w:t>
      </w:r>
      <w:r w:rsidRPr="00F61AE9">
        <w:rPr>
          <w:iCs/>
          <w:noProof/>
          <w:szCs w:val="15"/>
        </w:rPr>
        <w:t>]</w:t>
      </w:r>
      <w:r w:rsidRPr="00F61AE9">
        <w:rPr>
          <w:noProof/>
          <w:szCs w:val="15"/>
        </w:rPr>
        <w:t xml:space="preserve"> Ed. L. Charlo Brea, J. A. Estévez Sola, R. Carande Herrero. CCCM, 73. Turnholt, Brepols, 1997. 226 p. </w:t>
      </w:r>
      <w:r>
        <w:rPr>
          <w:noProof/>
          <w:szCs w:val="15"/>
        </w:rPr>
        <w:t xml:space="preserve">[UNICAMP] </w:t>
      </w:r>
      <w:r w:rsidRPr="00F61AE9">
        <w:rPr>
          <w:noProof/>
          <w:szCs w:val="15"/>
        </w:rPr>
        <w:t>[USP]</w:t>
      </w:r>
    </w:p>
    <w:p w:rsidR="00B02585" w:rsidRPr="00263964" w:rsidRDefault="00B02585" w:rsidP="002802EC">
      <w:pPr>
        <w:pStyle w:val="PargrafoparaBibl"/>
        <w:widowControl/>
        <w:rPr>
          <w:lang w:val="en-US"/>
        </w:rPr>
      </w:pPr>
      <w:r w:rsidRPr="00263964">
        <w:rPr>
          <w:bCs/>
          <w:i/>
          <w:lang w:val="es-ES_tradnl"/>
        </w:rPr>
        <w:t>Crónicas hispanas del siglo XIII</w:t>
      </w:r>
      <w:r w:rsidRPr="00263964">
        <w:rPr>
          <w:bCs/>
          <w:lang w:val="es-ES_tradnl"/>
        </w:rPr>
        <w:t>. Intr., tr. y notas de</w:t>
      </w:r>
      <w:r w:rsidRPr="00263964">
        <w:rPr>
          <w:b/>
          <w:bCs/>
          <w:lang w:val="es-ES_tradnl"/>
        </w:rPr>
        <w:t xml:space="preserve"> </w:t>
      </w:r>
      <w:r w:rsidRPr="00263964">
        <w:rPr>
          <w:lang w:val="es-ES_tradnl"/>
        </w:rPr>
        <w:t xml:space="preserve">L. Charlo Brea et al. </w:t>
      </w:r>
      <w:r w:rsidRPr="00263964">
        <w:rPr>
          <w:lang w:val="en-US"/>
        </w:rPr>
        <w:t>Corpus Christianorum in translation, 5. Turnholt, Brepols, 2011. 288 p. [USP]</w:t>
      </w:r>
    </w:p>
    <w:p w:rsidR="00FB710A" w:rsidRPr="00E91334" w:rsidRDefault="00FB710A" w:rsidP="002802EC">
      <w:pPr>
        <w:pStyle w:val="PargrafoparaBibl"/>
        <w:widowControl/>
        <w:rPr>
          <w:lang w:val="en-US"/>
        </w:rPr>
      </w:pPr>
      <w:r w:rsidRPr="00B02585">
        <w:rPr>
          <w:lang w:val="en-US"/>
        </w:rPr>
        <w:t xml:space="preserve">CONRADUS DE MURE, </w:t>
      </w:r>
      <w:r w:rsidRPr="00B02585">
        <w:rPr>
          <w:i/>
          <w:lang w:val="en-US"/>
        </w:rPr>
        <w:t>Fabularius</w:t>
      </w:r>
      <w:r w:rsidRPr="00B02585">
        <w:rPr>
          <w:lang w:val="en-US"/>
        </w:rPr>
        <w:t xml:space="preserve">. </w:t>
      </w:r>
      <w:r w:rsidRPr="00E91334">
        <w:rPr>
          <w:lang w:val="en-US"/>
        </w:rPr>
        <w:t xml:space="preserve">Ed. T. van de Loo. CCCM, 210. </w:t>
      </w:r>
      <w:r w:rsidRPr="00F61AE9">
        <w:rPr>
          <w:noProof/>
          <w:szCs w:val="15"/>
          <w:lang w:val="es-ES_tradnl"/>
        </w:rPr>
        <w:t xml:space="preserve">Turnholt, Brepols, 2006. </w:t>
      </w:r>
      <w:r w:rsidRPr="00E91334">
        <w:rPr>
          <w:lang w:val="en-US"/>
        </w:rPr>
        <w:t>XCVI+648 p. [USP]</w:t>
      </w:r>
    </w:p>
    <w:p w:rsidR="00FB710A" w:rsidRPr="00F61AE9" w:rsidRDefault="00FB710A" w:rsidP="002802EC">
      <w:pPr>
        <w:pStyle w:val="PargrafoparaBibl"/>
        <w:widowControl/>
        <w:rPr>
          <w:lang w:val="en-US"/>
        </w:rPr>
      </w:pPr>
      <w:r w:rsidRPr="00F61AE9">
        <w:rPr>
          <w:i/>
          <w:iCs/>
          <w:lang w:val="en-US"/>
        </w:rPr>
        <w:t>Constitutiones canonicorum regularium ordinis Arroasiensis</w:t>
      </w:r>
      <w:r w:rsidRPr="00F61AE9">
        <w:rPr>
          <w:lang w:val="en-US"/>
        </w:rPr>
        <w:t>. Ed. L. Milis et J. Becquet. CCCM, 20. Turnholt, Brepols, 1970. LXXIII+352 p. [USP]</w:t>
      </w:r>
    </w:p>
    <w:p w:rsidR="00FB710A" w:rsidRPr="00F61AE9" w:rsidRDefault="00FB710A" w:rsidP="002802EC">
      <w:pPr>
        <w:pStyle w:val="PargrafoparaBibl"/>
        <w:widowControl/>
        <w:rPr>
          <w:lang w:val="en-US"/>
        </w:rPr>
      </w:pPr>
      <w:r w:rsidRPr="00F61AE9">
        <w:rPr>
          <w:lang w:val="en-US"/>
        </w:rPr>
        <w:t xml:space="preserve">GOZECHINUS, BURCHARDUS, </w:t>
      </w:r>
      <w:r w:rsidRPr="00F61AE9">
        <w:rPr>
          <w:i/>
          <w:iCs/>
          <w:lang w:val="en-US"/>
        </w:rPr>
        <w:t xml:space="preserve">Epistola ad Walcherum. </w:t>
      </w:r>
      <w:r w:rsidRPr="00F61AE9">
        <w:rPr>
          <w:i/>
          <w:iCs/>
          <w:lang w:val="pt-PT"/>
        </w:rPr>
        <w:t>Apologia de Barbis</w:t>
      </w:r>
      <w:r w:rsidRPr="00F61AE9">
        <w:rPr>
          <w:lang w:val="pt-PT"/>
        </w:rPr>
        <w:t xml:space="preserve">. Ed. R. B. C. Huygens. </w:t>
      </w:r>
      <w:r w:rsidRPr="00F61AE9">
        <w:rPr>
          <w:lang w:val="en-US"/>
        </w:rPr>
        <w:t xml:space="preserve">With an Intr. by G. Constable. CCCM, 62. Turnholt, Brepols, 1985. IV+248 p. </w:t>
      </w:r>
      <w:r>
        <w:rPr>
          <w:lang w:val="en-US"/>
        </w:rPr>
        <w:t xml:space="preserve">[UNICAMP] </w:t>
      </w:r>
      <w:r w:rsidRPr="00F61AE9">
        <w:rPr>
          <w:lang w:val="en-US"/>
        </w:rPr>
        <w:t>[USP]</w:t>
      </w:r>
    </w:p>
    <w:p w:rsidR="00FB710A" w:rsidRPr="00F61AE9" w:rsidRDefault="00FB710A" w:rsidP="002802EC">
      <w:pPr>
        <w:pStyle w:val="PargrafoparaBibl"/>
        <w:widowControl/>
      </w:pPr>
      <w:r w:rsidRPr="00F61AE9">
        <w:rPr>
          <w:i/>
          <w:lang w:val="en-US"/>
        </w:rPr>
        <w:t>Gozechinus, Burchardus,</w:t>
      </w:r>
      <w:r w:rsidRPr="00F61AE9">
        <w:rPr>
          <w:lang w:val="en-US"/>
        </w:rPr>
        <w:t xml:space="preserve"> </w:t>
      </w:r>
      <w:r w:rsidRPr="00F61AE9">
        <w:rPr>
          <w:i/>
          <w:iCs/>
          <w:lang w:val="en-US"/>
        </w:rPr>
        <w:t xml:space="preserve">Epistola ad Walcherum. </w:t>
      </w:r>
      <w:r w:rsidRPr="00F61AE9">
        <w:rPr>
          <w:i/>
          <w:iCs/>
          <w:lang w:val="pt-PT"/>
        </w:rPr>
        <w:t>Apologia de Barbis</w:t>
      </w:r>
      <w:r w:rsidRPr="00F61AE9">
        <w:rPr>
          <w:lang w:val="pt-PT"/>
        </w:rPr>
        <w:t>. (</w:t>
      </w:r>
      <w:r w:rsidRPr="00F61AE9">
        <w:t xml:space="preserve">CCCM, 62). </w:t>
      </w:r>
      <w:r w:rsidRPr="00F61AE9">
        <w:rPr>
          <w:szCs w:val="24"/>
        </w:rPr>
        <w:t xml:space="preserve">Instrumenta lexicologica latina, A, 25. </w:t>
      </w:r>
      <w:r w:rsidRPr="00F61AE9">
        <w:t xml:space="preserve">Turnholt, Brepols, 1985. </w:t>
      </w:r>
      <w:r w:rsidRPr="00F61AE9">
        <w:rPr>
          <w:szCs w:val="24"/>
        </w:rPr>
        <w:t xml:space="preserve">60 </w:t>
      </w:r>
      <w:r w:rsidRPr="00F61AE9">
        <w:t>p. [USP]</w:t>
      </w:r>
    </w:p>
    <w:p w:rsidR="00FB710A" w:rsidRPr="00F61AE9" w:rsidRDefault="00FB710A" w:rsidP="002802EC">
      <w:pPr>
        <w:pStyle w:val="PargrafoparaBibl"/>
        <w:widowControl/>
        <w:rPr>
          <w:lang w:val="es-ES_tradnl"/>
        </w:rPr>
      </w:pPr>
      <w:r w:rsidRPr="00725C7C">
        <w:lastRenderedPageBreak/>
        <w:t>G</w:t>
      </w:r>
      <w:r w:rsidRPr="00F61AE9">
        <w:t xml:space="preserve">UILLELMUS DE LUXI, </w:t>
      </w:r>
      <w:r w:rsidRPr="00F61AE9">
        <w:rPr>
          <w:i/>
        </w:rPr>
        <w:t>Postilla super Baruch. Postilla super Ionam</w:t>
      </w:r>
      <w:r w:rsidRPr="00F61AE9">
        <w:t xml:space="preserve">. </w:t>
      </w:r>
      <w:r w:rsidRPr="00F61AE9">
        <w:rPr>
          <w:noProof/>
          <w:szCs w:val="15"/>
          <w:lang w:val="es-ES_tradnl"/>
        </w:rPr>
        <w:t>Ed.</w:t>
      </w:r>
      <w:r w:rsidRPr="00F61AE9">
        <w:t xml:space="preserve"> A. T. Sulavik. </w:t>
      </w:r>
      <w:r w:rsidRPr="00F61AE9">
        <w:rPr>
          <w:noProof/>
          <w:szCs w:val="15"/>
          <w:lang w:val="es-ES_tradnl"/>
        </w:rPr>
        <w:t xml:space="preserve">CCCM, 219. Turnholt, Brepols, 2006. </w:t>
      </w:r>
      <w:r w:rsidRPr="00F61AE9">
        <w:rPr>
          <w:lang w:val="es-ES_tradnl"/>
        </w:rPr>
        <w:t>XCII+178 p</w:t>
      </w:r>
      <w:r w:rsidRPr="00F61AE9">
        <w:rPr>
          <w:noProof/>
          <w:szCs w:val="15"/>
          <w:lang w:val="es-ES_tradnl"/>
        </w:rPr>
        <w:t>. [USP]</w:t>
      </w:r>
    </w:p>
    <w:p w:rsidR="00FB710A" w:rsidRPr="00F61AE9" w:rsidRDefault="00FB710A" w:rsidP="002802EC">
      <w:pPr>
        <w:pStyle w:val="PargrafoparaBibl"/>
        <w:widowControl/>
        <w:rPr>
          <w:noProof/>
          <w:szCs w:val="15"/>
          <w:lang w:val="es-ES_tradnl"/>
        </w:rPr>
      </w:pPr>
      <w:r w:rsidRPr="0092664C">
        <w:rPr>
          <w:noProof/>
          <w:szCs w:val="15"/>
          <w:lang w:val="es-ES_tradnl"/>
        </w:rPr>
        <w:t xml:space="preserve">HERMANNUS WERDENSIS, </w:t>
      </w:r>
      <w:r w:rsidRPr="0092664C">
        <w:rPr>
          <w:i/>
          <w:noProof/>
          <w:szCs w:val="15"/>
          <w:lang w:val="es-ES_tradnl"/>
        </w:rPr>
        <w:t>Hortus deliciarum</w:t>
      </w:r>
      <w:r w:rsidRPr="0092664C">
        <w:rPr>
          <w:noProof/>
          <w:szCs w:val="15"/>
          <w:lang w:val="es-ES_tradnl"/>
        </w:rPr>
        <w:t xml:space="preserve">. </w:t>
      </w:r>
      <w:r w:rsidRPr="00F61AE9">
        <w:rPr>
          <w:noProof/>
          <w:szCs w:val="15"/>
          <w:lang w:val="es-ES_tradnl"/>
        </w:rPr>
        <w:t>C</w:t>
      </w:r>
      <w:r w:rsidRPr="00F61AE9">
        <w:rPr>
          <w:lang w:val="es-ES_tradnl"/>
        </w:rPr>
        <w:t xml:space="preserve">ura et studio </w:t>
      </w:r>
      <w:r w:rsidRPr="00F61AE9">
        <w:rPr>
          <w:noProof/>
          <w:szCs w:val="15"/>
          <w:lang w:val="es-ES_tradnl"/>
        </w:rPr>
        <w:t>P. G. Schmidt</w:t>
      </w:r>
      <w:r w:rsidRPr="00F61AE9">
        <w:rPr>
          <w:lang w:val="es-ES_tradnl"/>
        </w:rPr>
        <w:t xml:space="preserve"> et al.</w:t>
      </w:r>
      <w:r w:rsidRPr="00F61AE9">
        <w:rPr>
          <w:noProof/>
          <w:szCs w:val="15"/>
          <w:lang w:val="es-ES_tradnl"/>
        </w:rPr>
        <w:t xml:space="preserve">. CCCM, 204. Turnholt, Brepols, 2005. </w:t>
      </w:r>
      <w:r w:rsidRPr="00F61AE9">
        <w:rPr>
          <w:lang w:val="es-ES_tradnl"/>
        </w:rPr>
        <w:t>XVIII+488 p</w:t>
      </w:r>
      <w:r w:rsidRPr="00F61AE9">
        <w:rPr>
          <w:noProof/>
          <w:szCs w:val="15"/>
          <w:lang w:val="es-ES_tradnl"/>
        </w:rPr>
        <w:t xml:space="preserve">. </w:t>
      </w:r>
      <w:r>
        <w:rPr>
          <w:noProof/>
          <w:szCs w:val="15"/>
          <w:lang w:val="es-ES_tradnl"/>
        </w:rPr>
        <w:t xml:space="preserve">[UNICAMP] </w:t>
      </w:r>
      <w:r w:rsidRPr="00F61AE9">
        <w:rPr>
          <w:noProof/>
          <w:szCs w:val="15"/>
          <w:lang w:val="es-ES_tradnl"/>
        </w:rPr>
        <w:t>[USP]</w:t>
      </w:r>
    </w:p>
    <w:p w:rsidR="00FB710A" w:rsidRDefault="00FB710A" w:rsidP="002802EC">
      <w:pPr>
        <w:pStyle w:val="PargrafoparaBibl"/>
        <w:widowControl/>
        <w:rPr>
          <w:noProof/>
          <w:szCs w:val="15"/>
          <w:lang w:val="es-ES_tradnl"/>
        </w:rPr>
      </w:pPr>
      <w:r w:rsidRPr="00D807BB">
        <w:rPr>
          <w:noProof/>
          <w:szCs w:val="15"/>
          <w:lang w:val="es-ES_tradnl"/>
        </w:rPr>
        <w:t xml:space="preserve">HUGO DE MIROMARI, </w:t>
      </w:r>
      <w:r w:rsidRPr="00D807BB">
        <w:rPr>
          <w:i/>
          <w:noProof/>
          <w:szCs w:val="15"/>
          <w:lang w:val="es-ES_tradnl"/>
        </w:rPr>
        <w:t>De hominis miseria, mundi et inferni contemptu</w:t>
      </w:r>
      <w:r w:rsidRPr="00D807BB">
        <w:rPr>
          <w:noProof/>
          <w:szCs w:val="15"/>
          <w:lang w:val="es-ES_tradnl"/>
        </w:rPr>
        <w:t>. Ed. F. Wendling. CCCM, 234. Turnholt, Brepols, 2010. CVIII+390 p.</w:t>
      </w:r>
      <w:r>
        <w:rPr>
          <w:noProof/>
          <w:szCs w:val="15"/>
          <w:lang w:val="es-ES_tradnl"/>
        </w:rPr>
        <w:t xml:space="preserve"> [USP]</w:t>
      </w:r>
    </w:p>
    <w:p w:rsidR="00FB710A" w:rsidRPr="00BD7420" w:rsidRDefault="00FB710A" w:rsidP="002802EC">
      <w:pPr>
        <w:pStyle w:val="PargrafoparaBibl"/>
        <w:widowControl/>
        <w:rPr>
          <w:lang w:val="en-US"/>
        </w:rPr>
      </w:pPr>
      <w:r w:rsidRPr="00F61AE9">
        <w:rPr>
          <w:lang w:val="en-US"/>
        </w:rPr>
        <w:t xml:space="preserve">HUMBERTUS DE ROMANIS, </w:t>
      </w:r>
      <w:r w:rsidRPr="00F61AE9">
        <w:rPr>
          <w:bCs/>
          <w:i/>
          <w:lang w:val="en-US"/>
        </w:rPr>
        <w:t>De dono timoris</w:t>
      </w:r>
      <w:r w:rsidRPr="00F61AE9">
        <w:rPr>
          <w:lang w:val="en-US"/>
        </w:rPr>
        <w:t xml:space="preserve">. Ed. C. Boyer. </w:t>
      </w:r>
      <w:r w:rsidRPr="00E91334">
        <w:rPr>
          <w:lang w:val="en-US"/>
        </w:rPr>
        <w:t xml:space="preserve">CCCM, 218. Turnholt, Brepols, 2008. </w:t>
      </w:r>
      <w:r w:rsidRPr="00BD7420">
        <w:rPr>
          <w:lang w:val="en-US"/>
        </w:rPr>
        <w:t>LVII+318 p. [UFSCar]</w:t>
      </w:r>
      <w:r w:rsidRPr="00F61AE9">
        <w:rPr>
          <w:noProof/>
          <w:szCs w:val="15"/>
          <w:lang w:val="es-ES_tradnl"/>
        </w:rPr>
        <w:t xml:space="preserve"> </w:t>
      </w:r>
      <w:r>
        <w:rPr>
          <w:noProof/>
          <w:szCs w:val="15"/>
          <w:lang w:val="es-ES_tradnl"/>
        </w:rPr>
        <w:t xml:space="preserve">[UNICAMP] </w:t>
      </w:r>
      <w:r w:rsidR="00870B6F">
        <w:rPr>
          <w:noProof/>
          <w:szCs w:val="15"/>
          <w:lang w:val="es-ES_tradnl"/>
        </w:rPr>
        <w:t>[USP] {NA}</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LUCAS TUDENSIS, </w:t>
      </w:r>
      <w:r w:rsidRPr="00F61AE9">
        <w:rPr>
          <w:i/>
          <w:iCs/>
          <w:noProof/>
          <w:szCs w:val="15"/>
          <w:lang w:val="es-ES_tradnl"/>
        </w:rPr>
        <w:t>Chronicon mundi</w:t>
      </w:r>
      <w:r w:rsidRPr="00F61AE9">
        <w:rPr>
          <w:noProof/>
          <w:szCs w:val="15"/>
          <w:lang w:val="es-ES_tradnl"/>
        </w:rPr>
        <w:t xml:space="preserve">. Ed. E. Falque Rey. CCCM, 74. Turnholt, Brepols, 2003. LXVIII+412 p. </w:t>
      </w:r>
      <w:r>
        <w:rPr>
          <w:noProof/>
          <w:szCs w:val="15"/>
          <w:lang w:val="es-ES_tradnl"/>
        </w:rPr>
        <w:t xml:space="preserve">[UNICAMP] </w:t>
      </w:r>
      <w:r w:rsidRPr="00F61AE9">
        <w:rPr>
          <w:noProof/>
          <w:szCs w:val="15"/>
          <w:lang w:val="es-ES_tradnl"/>
        </w:rPr>
        <w:t>[USP]</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LUCAS TUDENSIS, </w:t>
      </w:r>
      <w:r w:rsidRPr="00F61AE9">
        <w:rPr>
          <w:bCs/>
          <w:i/>
        </w:rPr>
        <w:t>De altera vita</w:t>
      </w:r>
      <w:r w:rsidRPr="00F61AE9">
        <w:rPr>
          <w:bCs/>
        </w:rPr>
        <w:t xml:space="preserve">. </w:t>
      </w:r>
      <w:r w:rsidRPr="00E91334">
        <w:rPr>
          <w:bCs/>
          <w:lang w:val="en-US"/>
        </w:rPr>
        <w:t xml:space="preserve">Ed. </w:t>
      </w:r>
      <w:r w:rsidRPr="00E91334">
        <w:rPr>
          <w:lang w:val="en-US"/>
        </w:rPr>
        <w:t>E. Falque Rey.</w:t>
      </w:r>
      <w:r w:rsidRPr="00F61AE9">
        <w:rPr>
          <w:noProof/>
          <w:szCs w:val="15"/>
          <w:lang w:val="es-ES_tradnl"/>
        </w:rPr>
        <w:t xml:space="preserve"> CCCM, 74A. Turnholt, Brepols, 2009. </w:t>
      </w:r>
      <w:r w:rsidRPr="00F61AE9">
        <w:t>266 p. [UFSCar]</w:t>
      </w:r>
      <w:r w:rsidRPr="00F61AE9">
        <w:rPr>
          <w:noProof/>
          <w:szCs w:val="15"/>
          <w:lang w:val="es-ES_tradnl"/>
        </w:rPr>
        <w:t xml:space="preserve"> </w:t>
      </w:r>
      <w:r>
        <w:rPr>
          <w:noProof/>
          <w:szCs w:val="15"/>
          <w:lang w:val="es-ES_tradnl"/>
        </w:rPr>
        <w:t xml:space="preserve">[UNICAMP] </w:t>
      </w:r>
      <w:r w:rsidR="00D359A8">
        <w:rPr>
          <w:noProof/>
          <w:szCs w:val="15"/>
          <w:lang w:val="es-ES_tradnl"/>
        </w:rPr>
        <w:t>[USP] {NA}</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MAGISTER THADEUS, </w:t>
      </w:r>
      <w:r w:rsidRPr="00F61AE9">
        <w:rPr>
          <w:i/>
          <w:iCs/>
          <w:noProof/>
          <w:szCs w:val="15"/>
          <w:lang w:val="es-ES_tradnl"/>
        </w:rPr>
        <w:t>Excidii Aconis gestorum collectio. Ystoria de desolatione et conculcatione civitatis. Acconensis et tocius Terre Sancte</w:t>
      </w:r>
      <w:r w:rsidRPr="00F61AE9">
        <w:rPr>
          <w:noProof/>
          <w:szCs w:val="15"/>
          <w:lang w:val="es-ES_tradnl"/>
        </w:rPr>
        <w:t>. Ed. R. B. C. Huygens et al.. CCCM, 202. Turnholt, Brepols, 2004. 225 p. [USP]</w:t>
      </w:r>
    </w:p>
    <w:p w:rsidR="00FB710A" w:rsidRPr="00E91334" w:rsidRDefault="00FB710A" w:rsidP="002802EC">
      <w:pPr>
        <w:pStyle w:val="PargrafoparaBibl"/>
        <w:widowControl/>
      </w:pPr>
      <w:r w:rsidRPr="00F61AE9">
        <w:rPr>
          <w:noProof/>
          <w:szCs w:val="15"/>
          <w:lang w:val="es-ES_tradnl"/>
        </w:rPr>
        <w:t>MAGISTER THADEUS</w:t>
      </w:r>
      <w:r w:rsidRPr="00F61AE9">
        <w:t xml:space="preserve">, </w:t>
      </w:r>
      <w:r w:rsidRPr="00F61AE9">
        <w:rPr>
          <w:i/>
        </w:rPr>
        <w:t>Excidium Acconis gestorum collectio</w:t>
      </w:r>
      <w:r w:rsidRPr="00F61AE9">
        <w:t xml:space="preserve">. (CCCM, 20). Instrumenta lexicologica latina, A, 162. </w:t>
      </w:r>
      <w:r w:rsidRPr="00E91334">
        <w:t>CCCM, 202. Turnhout, Brepols, 2004. VI+49 p.+ 4 microfiches. [USP]</w:t>
      </w:r>
    </w:p>
    <w:p w:rsidR="00FB710A" w:rsidRPr="00F61AE9" w:rsidRDefault="00FB710A" w:rsidP="002802EC">
      <w:pPr>
        <w:pStyle w:val="PargrafoparaBibl"/>
        <w:widowControl/>
        <w:rPr>
          <w:noProof/>
          <w:szCs w:val="15"/>
          <w:lang w:val="es-ES_tradnl"/>
        </w:rPr>
      </w:pPr>
      <w:r w:rsidRPr="00F61AE9">
        <w:rPr>
          <w:i/>
          <w:iCs/>
          <w:noProof/>
          <w:szCs w:val="15"/>
          <w:lang w:val="es-ES_tradnl"/>
        </w:rPr>
        <w:t>Monumenta Arroasiensia</w:t>
      </w:r>
      <w:r w:rsidRPr="00F61AE9">
        <w:rPr>
          <w:noProof/>
          <w:szCs w:val="15"/>
          <w:lang w:val="es-ES_tradnl"/>
        </w:rPr>
        <w:t>. Ed. B.-M. Tock et L. Milis. CCCM, 175. Turnholt, Brepols, 2000. LXV+811 p. [USP]</w:t>
      </w:r>
    </w:p>
    <w:p w:rsidR="00FB710A" w:rsidRDefault="00FB710A" w:rsidP="002802EC">
      <w:pPr>
        <w:pStyle w:val="PargrafoparaBibl"/>
        <w:widowControl/>
        <w:rPr>
          <w:noProof/>
          <w:szCs w:val="15"/>
          <w:lang w:val="en-US"/>
        </w:rPr>
      </w:pPr>
      <w:r w:rsidRPr="00E10567">
        <w:rPr>
          <w:noProof/>
          <w:szCs w:val="15"/>
          <w:lang w:val="en-US"/>
        </w:rPr>
        <w:t xml:space="preserve">RADULFUS ARDENS, </w:t>
      </w:r>
      <w:r w:rsidRPr="00E10567">
        <w:rPr>
          <w:bCs/>
          <w:i/>
          <w:noProof/>
          <w:szCs w:val="15"/>
          <w:lang w:val="en-US"/>
        </w:rPr>
        <w:t>Speculum universale I-V. Libri I-V</w:t>
      </w:r>
      <w:r w:rsidRPr="00E10567">
        <w:rPr>
          <w:bCs/>
          <w:noProof/>
          <w:szCs w:val="15"/>
          <w:lang w:val="en-US"/>
        </w:rPr>
        <w:t>. Ed</w:t>
      </w:r>
      <w:r w:rsidRPr="00E10567">
        <w:rPr>
          <w:noProof/>
          <w:szCs w:val="15"/>
          <w:lang w:val="en-US"/>
        </w:rPr>
        <w:t>. C. Heimann et S. Ernst. CCCM, 241. Turnholt, Brepols</w:t>
      </w:r>
      <w:r w:rsidR="00EC743B">
        <w:rPr>
          <w:noProof/>
          <w:szCs w:val="15"/>
          <w:lang w:val="en-US"/>
        </w:rPr>
        <w:t>, 2011. CXXXIII+484 p. [USP]</w:t>
      </w:r>
    </w:p>
    <w:p w:rsidR="00FB710A" w:rsidRPr="00F61AE9" w:rsidRDefault="00FB710A" w:rsidP="002802EC">
      <w:pPr>
        <w:pStyle w:val="PargrafoparaBibl"/>
        <w:widowControl/>
        <w:rPr>
          <w:lang w:val="en-US"/>
        </w:rPr>
      </w:pPr>
      <w:r w:rsidRPr="00F61AE9">
        <w:rPr>
          <w:lang w:val="en-US"/>
        </w:rPr>
        <w:t xml:space="preserve">RAYMOND OF PENYAFORT, </w:t>
      </w:r>
      <w:r w:rsidRPr="00F61AE9">
        <w:rPr>
          <w:i/>
          <w:lang w:val="en-US"/>
        </w:rPr>
        <w:t>Summa on marriage</w:t>
      </w:r>
      <w:r w:rsidRPr="00F61AE9">
        <w:rPr>
          <w:lang w:val="en-US"/>
        </w:rPr>
        <w:t xml:space="preserve">. Intr. and tr. P. J. Payer. </w:t>
      </w:r>
      <w:r w:rsidRPr="00F61AE9">
        <w:rPr>
          <w:noProof/>
          <w:lang w:val="en-US"/>
        </w:rPr>
        <w:t xml:space="preserve">Mediaeval </w:t>
      </w:r>
      <w:r w:rsidRPr="00F61AE9">
        <w:rPr>
          <w:lang w:val="en-US"/>
        </w:rPr>
        <w:t xml:space="preserve">sources in translation, 41. Toronto, PIMS, 2005. VI+98 p. </w:t>
      </w:r>
      <w:r>
        <w:rPr>
          <w:lang w:val="en-US"/>
        </w:rPr>
        <w:t xml:space="preserve">[UNICAMP] </w:t>
      </w:r>
      <w:r w:rsidRPr="00F61AE9">
        <w:rPr>
          <w:lang w:val="en-US"/>
        </w:rPr>
        <w:t>[USP]</w:t>
      </w:r>
    </w:p>
    <w:p w:rsidR="00FB710A" w:rsidRPr="00065242" w:rsidRDefault="00FB710A" w:rsidP="002802EC">
      <w:pPr>
        <w:pStyle w:val="PargrafoparaBibl"/>
        <w:widowControl/>
      </w:pPr>
      <w:r w:rsidRPr="001E7E89">
        <w:rPr>
          <w:lang w:val="en-US"/>
        </w:rPr>
        <w:t xml:space="preserve">REITER, E., ed., </w:t>
      </w:r>
      <w:r w:rsidRPr="001E7E89">
        <w:rPr>
          <w:i/>
          <w:lang w:val="en-US"/>
        </w:rPr>
        <w:t>Stella clericorum</w:t>
      </w:r>
      <w:r w:rsidRPr="001E7E89">
        <w:rPr>
          <w:lang w:val="en-US"/>
        </w:rPr>
        <w:t xml:space="preserve">. </w:t>
      </w:r>
      <w:r w:rsidR="001E7E89">
        <w:rPr>
          <w:lang w:val="en-US"/>
        </w:rPr>
        <w:t>E</w:t>
      </w:r>
      <w:r w:rsidR="001E7E89" w:rsidRPr="001E7E89">
        <w:rPr>
          <w:lang w:val="en-US"/>
        </w:rPr>
        <w:t>d</w:t>
      </w:r>
      <w:r w:rsidR="001E7E89">
        <w:rPr>
          <w:lang w:val="en-US"/>
        </w:rPr>
        <w:t xml:space="preserve">. </w:t>
      </w:r>
      <w:r w:rsidR="001E7E89" w:rsidRPr="001E7E89">
        <w:rPr>
          <w:lang w:val="en-US"/>
        </w:rPr>
        <w:t>from Wavreumont (Stavelot),</w:t>
      </w:r>
      <w:r w:rsidR="00F50078">
        <w:rPr>
          <w:lang w:val="en-US"/>
        </w:rPr>
        <w:t xml:space="preserve"> Monastère St-Rémacle, MS. s.n. </w:t>
      </w:r>
      <w:r w:rsidR="001E7E89" w:rsidRPr="001E7E89">
        <w:rPr>
          <w:lang w:val="en-US"/>
        </w:rPr>
        <w:t>by E</w:t>
      </w:r>
      <w:r w:rsidR="001E7E89">
        <w:rPr>
          <w:lang w:val="en-US"/>
        </w:rPr>
        <w:t xml:space="preserve">. </w:t>
      </w:r>
      <w:r w:rsidR="001E7E89" w:rsidRPr="001E7E89">
        <w:rPr>
          <w:lang w:val="en-US"/>
        </w:rPr>
        <w:t>H.</w:t>
      </w:r>
      <w:r w:rsidR="001E7E89">
        <w:rPr>
          <w:lang w:val="en-US"/>
        </w:rPr>
        <w:t xml:space="preserve"> </w:t>
      </w:r>
      <w:r w:rsidR="001E7E89" w:rsidRPr="001E7E89">
        <w:rPr>
          <w:lang w:val="en-US"/>
        </w:rPr>
        <w:t xml:space="preserve">Reiter. </w:t>
      </w:r>
      <w:r w:rsidRPr="00065242">
        <w:t>Toronto medieval latin texts, 23. Toronto, PIMS, 1997.</w:t>
      </w:r>
      <w:r w:rsidR="001E7E89" w:rsidRPr="00065242">
        <w:t xml:space="preserve"> 56 p. [UFSCar] [UNICAMP] [USP]</w:t>
      </w:r>
    </w:p>
    <w:p w:rsidR="00A658FC" w:rsidRPr="00F61AE9" w:rsidRDefault="00A658FC" w:rsidP="002802EC">
      <w:pPr>
        <w:pStyle w:val="PargrafoparaBibl"/>
        <w:widowControl/>
        <w:rPr>
          <w:noProof/>
          <w:szCs w:val="15"/>
          <w:lang w:val="es-ES_tradnl"/>
        </w:rPr>
      </w:pPr>
      <w:r w:rsidRPr="00F61AE9">
        <w:rPr>
          <w:i/>
          <w:iCs/>
          <w:noProof/>
          <w:szCs w:val="15"/>
          <w:lang w:val="es-ES_tradnl"/>
        </w:rPr>
        <w:t>Serta mediaevalia. Textus varii saeculorum X-XIII in unum collecti. Tractatus et epistulae</w:t>
      </w:r>
      <w:r w:rsidRPr="00F61AE9">
        <w:rPr>
          <w:noProof/>
          <w:szCs w:val="15"/>
          <w:lang w:val="es-ES_tradnl"/>
        </w:rPr>
        <w:t xml:space="preserve">. </w:t>
      </w:r>
      <w:r w:rsidRPr="00F61AE9">
        <w:rPr>
          <w:i/>
          <w:iCs/>
          <w:noProof/>
          <w:szCs w:val="15"/>
          <w:lang w:val="es-ES_tradnl"/>
        </w:rPr>
        <w:t>Poetica. Indices</w:t>
      </w:r>
      <w:r w:rsidRPr="00F61AE9">
        <w:rPr>
          <w:noProof/>
          <w:szCs w:val="15"/>
          <w:lang w:val="es-ES_tradnl"/>
        </w:rPr>
        <w:t xml:space="preserve">. </w:t>
      </w:r>
      <w:r>
        <w:rPr>
          <w:noProof/>
          <w:szCs w:val="15"/>
          <w:lang w:val="es-ES_tradnl"/>
        </w:rPr>
        <w:t>[</w:t>
      </w:r>
      <w:r w:rsidRPr="004C3B47">
        <w:rPr>
          <w:noProof/>
          <w:szCs w:val="15"/>
          <w:lang w:val="es-ES_tradnl"/>
        </w:rPr>
        <w:t>I. Remi</w:t>
      </w:r>
      <w:r>
        <w:rPr>
          <w:noProof/>
          <w:szCs w:val="15"/>
          <w:lang w:val="es-ES_tradnl"/>
        </w:rPr>
        <w:t>giana: Le commentaire de Remi d’</w:t>
      </w:r>
      <w:r w:rsidRPr="004C3B47">
        <w:rPr>
          <w:noProof/>
          <w:szCs w:val="15"/>
          <w:lang w:val="es-ES_tradnl"/>
        </w:rPr>
        <w:t>Auxerre sur Priscien, De nomine</w:t>
      </w:r>
      <w:r>
        <w:rPr>
          <w:noProof/>
          <w:szCs w:val="15"/>
          <w:lang w:val="es-ES_tradnl"/>
        </w:rPr>
        <w:t xml:space="preserve">. </w:t>
      </w:r>
      <w:r w:rsidRPr="004C3B47">
        <w:rPr>
          <w:noProof/>
          <w:szCs w:val="15"/>
          <w:lang w:val="es-ES_tradnl"/>
        </w:rPr>
        <w:t>[Trois] Lettres attribuées à Remi d'Auxerre II. Tétère de Nevers III. M</w:t>
      </w:r>
      <w:r>
        <w:rPr>
          <w:noProof/>
          <w:szCs w:val="15"/>
          <w:lang w:val="es-ES_tradnl"/>
        </w:rPr>
        <w:t>ittelalterliche Kommentare zum “</w:t>
      </w:r>
      <w:r w:rsidRPr="004C3B47">
        <w:rPr>
          <w:noProof/>
          <w:szCs w:val="15"/>
          <w:lang w:val="es-ES_tradnl"/>
        </w:rPr>
        <w:t>O qui perpetua</w:t>
      </w:r>
      <w:r>
        <w:rPr>
          <w:noProof/>
          <w:szCs w:val="15"/>
          <w:lang w:val="es-ES_tradnl"/>
        </w:rPr>
        <w:t>”</w:t>
      </w:r>
      <w:r w:rsidRPr="004C3B47">
        <w:rPr>
          <w:noProof/>
          <w:szCs w:val="15"/>
          <w:lang w:val="es-ES_tradnl"/>
        </w:rPr>
        <w:t xml:space="preserve"> [by Bovo of Korvei, the Anonymus Einsiedlensis and Adalbold of Utrecht]</w:t>
      </w:r>
      <w:r>
        <w:rPr>
          <w:noProof/>
          <w:szCs w:val="15"/>
          <w:lang w:val="es-ES_tradnl"/>
        </w:rPr>
        <w:t xml:space="preserve">. IV. Beringeriana: 1. </w:t>
      </w:r>
      <w:r w:rsidRPr="004C3B47">
        <w:rPr>
          <w:noProof/>
          <w:szCs w:val="15"/>
          <w:lang w:val="es-ES_tradnl"/>
        </w:rPr>
        <w:t>Les le</w:t>
      </w:r>
      <w:r>
        <w:rPr>
          <w:noProof/>
          <w:szCs w:val="15"/>
          <w:lang w:val="es-ES_tradnl"/>
        </w:rPr>
        <w:t>ttres de Bérenger de Tours et d’</w:t>
      </w:r>
      <w:r w:rsidRPr="004C3B47">
        <w:rPr>
          <w:noProof/>
          <w:szCs w:val="15"/>
          <w:lang w:val="es-ES_tradnl"/>
        </w:rPr>
        <w:t>Ascelin de Chartres</w:t>
      </w:r>
      <w:r>
        <w:rPr>
          <w:noProof/>
          <w:szCs w:val="15"/>
          <w:lang w:val="es-ES_tradnl"/>
        </w:rPr>
        <w:t xml:space="preserve">. </w:t>
      </w:r>
      <w:r w:rsidRPr="004C3B47">
        <w:rPr>
          <w:noProof/>
          <w:szCs w:val="15"/>
          <w:lang w:val="es-ES_tradnl"/>
        </w:rPr>
        <w:t>2</w:t>
      </w:r>
      <w:r>
        <w:rPr>
          <w:noProof/>
          <w:szCs w:val="15"/>
          <w:lang w:val="es-ES_tradnl"/>
        </w:rPr>
        <w:t>.</w:t>
      </w:r>
      <w:r w:rsidRPr="004C3B47">
        <w:rPr>
          <w:noProof/>
          <w:szCs w:val="15"/>
          <w:lang w:val="es-ES_tradnl"/>
        </w:rPr>
        <w:t xml:space="preserve"> Le billet de Bérenger de Tours à Lanfranc</w:t>
      </w:r>
      <w:r>
        <w:rPr>
          <w:noProof/>
          <w:szCs w:val="15"/>
          <w:lang w:val="es-ES_tradnl"/>
        </w:rPr>
        <w:t xml:space="preserve">. </w:t>
      </w:r>
      <w:r w:rsidRPr="004C3B47">
        <w:rPr>
          <w:noProof/>
          <w:szCs w:val="15"/>
          <w:lang w:val="es-ES_tradnl"/>
        </w:rPr>
        <w:t>3</w:t>
      </w:r>
      <w:r>
        <w:rPr>
          <w:noProof/>
          <w:szCs w:val="15"/>
          <w:lang w:val="es-ES_tradnl"/>
        </w:rPr>
        <w:t>. La lettre d’</w:t>
      </w:r>
      <w:r w:rsidRPr="004C3B47">
        <w:rPr>
          <w:noProof/>
          <w:szCs w:val="15"/>
          <w:lang w:val="es-ES_tradnl"/>
        </w:rPr>
        <w:t>Adelman de Liège à Bérenger de Tours</w:t>
      </w:r>
      <w:r>
        <w:rPr>
          <w:noProof/>
          <w:szCs w:val="15"/>
          <w:lang w:val="es-ES_tradnl"/>
        </w:rPr>
        <w:t xml:space="preserve">. </w:t>
      </w:r>
      <w:r w:rsidRPr="004C3B47">
        <w:rPr>
          <w:noProof/>
          <w:szCs w:val="15"/>
          <w:lang w:val="es-ES_tradnl"/>
        </w:rPr>
        <w:t>4</w:t>
      </w:r>
      <w:r>
        <w:rPr>
          <w:noProof/>
          <w:szCs w:val="15"/>
          <w:lang w:val="es-ES_tradnl"/>
        </w:rPr>
        <w:t>. La lettre d’</w:t>
      </w:r>
      <w:r w:rsidRPr="004C3B47">
        <w:rPr>
          <w:noProof/>
          <w:szCs w:val="15"/>
          <w:lang w:val="es-ES_tradnl"/>
        </w:rPr>
        <w:t>Adelman de Liège à Hermann II de Cologne</w:t>
      </w:r>
      <w:r>
        <w:rPr>
          <w:noProof/>
          <w:szCs w:val="15"/>
          <w:lang w:val="es-ES_tradnl"/>
        </w:rPr>
        <w:t xml:space="preserve">. </w:t>
      </w:r>
      <w:r w:rsidRPr="004C3B47">
        <w:rPr>
          <w:noProof/>
          <w:szCs w:val="15"/>
          <w:lang w:val="es-ES_tradnl"/>
        </w:rPr>
        <w:t>5</w:t>
      </w:r>
      <w:r>
        <w:rPr>
          <w:noProof/>
          <w:szCs w:val="15"/>
          <w:lang w:val="es-ES_tradnl"/>
        </w:rPr>
        <w:t>.</w:t>
      </w:r>
      <w:r w:rsidRPr="004C3B47">
        <w:rPr>
          <w:noProof/>
          <w:szCs w:val="15"/>
          <w:lang w:val="es-ES_tradnl"/>
        </w:rPr>
        <w:t xml:space="preserve"> La </w:t>
      </w:r>
      <w:r>
        <w:rPr>
          <w:noProof/>
          <w:szCs w:val="15"/>
          <w:lang w:val="es-ES_tradnl"/>
        </w:rPr>
        <w:t>“</w:t>
      </w:r>
      <w:r w:rsidRPr="004C3B47">
        <w:rPr>
          <w:noProof/>
          <w:szCs w:val="15"/>
          <w:lang w:val="es-ES_tradnl"/>
        </w:rPr>
        <w:t>lettre aux ermites</w:t>
      </w:r>
      <w:r>
        <w:rPr>
          <w:noProof/>
          <w:szCs w:val="15"/>
          <w:lang w:val="es-ES_tradnl"/>
        </w:rPr>
        <w:t xml:space="preserve">”. </w:t>
      </w:r>
      <w:r w:rsidRPr="004C3B47">
        <w:rPr>
          <w:noProof/>
          <w:szCs w:val="15"/>
          <w:lang w:val="es-ES_tradnl"/>
        </w:rPr>
        <w:t>6</w:t>
      </w:r>
      <w:r>
        <w:rPr>
          <w:noProof/>
          <w:szCs w:val="15"/>
          <w:lang w:val="es-ES_tradnl"/>
        </w:rPr>
        <w:t xml:space="preserve">. </w:t>
      </w:r>
      <w:r w:rsidRPr="004C3B47">
        <w:rPr>
          <w:noProof/>
          <w:szCs w:val="15"/>
          <w:lang w:val="es-ES_tradnl"/>
        </w:rPr>
        <w:t>Bérenger de Tours, Lanfranc et Bernold de Constance</w:t>
      </w:r>
      <w:r>
        <w:rPr>
          <w:noProof/>
          <w:szCs w:val="15"/>
          <w:lang w:val="es-ES_tradnl"/>
        </w:rPr>
        <w:t>.</w:t>
      </w:r>
      <w:r w:rsidRPr="004C3B47">
        <w:rPr>
          <w:noProof/>
          <w:szCs w:val="15"/>
          <w:lang w:val="es-ES_tradnl"/>
        </w:rPr>
        <w:t xml:space="preserve"> V. Lettr</w:t>
      </w:r>
      <w:r>
        <w:rPr>
          <w:noProof/>
          <w:szCs w:val="15"/>
          <w:lang w:val="es-ES_tradnl"/>
        </w:rPr>
        <w:t>e de faire-part de la mort de l’</w:t>
      </w:r>
      <w:r w:rsidRPr="004C3B47">
        <w:rPr>
          <w:noProof/>
          <w:szCs w:val="15"/>
          <w:lang w:val="es-ES_tradnl"/>
        </w:rPr>
        <w:t>abbé Sigon de Saint-Florent de Saumur</w:t>
      </w:r>
      <w:r>
        <w:rPr>
          <w:noProof/>
          <w:szCs w:val="15"/>
          <w:lang w:val="es-ES_tradnl"/>
        </w:rPr>
        <w:t>.</w:t>
      </w:r>
      <w:r w:rsidRPr="004C3B47">
        <w:rPr>
          <w:noProof/>
          <w:szCs w:val="15"/>
          <w:lang w:val="es-ES_tradnl"/>
        </w:rPr>
        <w:t xml:space="preserve"> VI. Magister Gregorius, Narracio de mirabilibus urbis Rome. VII. Guibert de Nogent, Contra </w:t>
      </w:r>
      <w:r w:rsidRPr="004C3B47">
        <w:rPr>
          <w:noProof/>
          <w:szCs w:val="15"/>
          <w:lang w:val="es-ES_tradnl"/>
        </w:rPr>
        <w:lastRenderedPageBreak/>
        <w:t xml:space="preserve">iudaizantem et Iudeos. VIII. Dialogus inter regem Henricum secundum et abbatem Bonevallis. Un écrit de Pierre de Blois réédité. IX. Trois commentaires sur la séquence </w:t>
      </w:r>
      <w:r>
        <w:rPr>
          <w:noProof/>
          <w:szCs w:val="15"/>
          <w:lang w:val="es-ES_tradnl"/>
        </w:rPr>
        <w:t>“</w:t>
      </w:r>
      <w:r w:rsidRPr="004C3B47">
        <w:rPr>
          <w:noProof/>
          <w:szCs w:val="15"/>
          <w:lang w:val="es-ES_tradnl"/>
        </w:rPr>
        <w:t>Ave, praeclara maris stella</w:t>
      </w:r>
      <w:r>
        <w:rPr>
          <w:noProof/>
          <w:szCs w:val="15"/>
          <w:lang w:val="es-ES_tradnl"/>
        </w:rPr>
        <w:t>”</w:t>
      </w:r>
      <w:r w:rsidRPr="004C3B47">
        <w:rPr>
          <w:noProof/>
          <w:szCs w:val="15"/>
          <w:lang w:val="es-ES_tradnl"/>
        </w:rPr>
        <w:t xml:space="preserve"> [commentaries by Caesarius of Heisterbach and two Anonymi]</w:t>
      </w:r>
      <w:r>
        <w:rPr>
          <w:noProof/>
          <w:szCs w:val="15"/>
          <w:lang w:val="es-ES_tradnl"/>
        </w:rPr>
        <w:t>.</w:t>
      </w:r>
      <w:r w:rsidRPr="004C3B47">
        <w:rPr>
          <w:noProof/>
          <w:szCs w:val="15"/>
          <w:lang w:val="es-ES_tradnl"/>
        </w:rPr>
        <w:t xml:space="preserve"> X. Lettres de Jacques de Vitry</w:t>
      </w:r>
      <w:r>
        <w:rPr>
          <w:noProof/>
          <w:szCs w:val="15"/>
          <w:lang w:val="es-ES_tradnl"/>
        </w:rPr>
        <w:t>. X</w:t>
      </w:r>
      <w:r w:rsidRPr="004C3B47">
        <w:rPr>
          <w:noProof/>
          <w:szCs w:val="15"/>
          <w:lang w:val="es-ES_tradnl"/>
        </w:rPr>
        <w:t>I. Poèmes de Giraldus, moine de Saint-Benoît-sur-Loire</w:t>
      </w:r>
      <w:r>
        <w:rPr>
          <w:noProof/>
          <w:szCs w:val="15"/>
          <w:lang w:val="es-ES_tradnl"/>
        </w:rPr>
        <w:t>.</w:t>
      </w:r>
      <w:r w:rsidRPr="004C3B47">
        <w:rPr>
          <w:noProof/>
          <w:szCs w:val="15"/>
          <w:lang w:val="es-ES_tradnl"/>
        </w:rPr>
        <w:t xml:space="preserve"> XII. Die Gedichte von Gillebert XIII. Eine metrische Sankt Martins-Vita aus Pontoise</w:t>
      </w:r>
      <w:r>
        <w:rPr>
          <w:noProof/>
          <w:szCs w:val="15"/>
          <w:lang w:val="es-ES_tradnl"/>
        </w:rPr>
        <w:t>.</w:t>
      </w:r>
      <w:r w:rsidRPr="004C3B47">
        <w:rPr>
          <w:noProof/>
          <w:szCs w:val="15"/>
          <w:lang w:val="es-ES_tradnl"/>
        </w:rPr>
        <w:t xml:space="preserve"> XIV. Radulfus Phisicus</w:t>
      </w:r>
      <w:r>
        <w:rPr>
          <w:noProof/>
          <w:szCs w:val="15"/>
          <w:lang w:val="es-ES_tradnl"/>
        </w:rPr>
        <w:t>.</w:t>
      </w:r>
      <w:r w:rsidRPr="004C3B47">
        <w:rPr>
          <w:noProof/>
          <w:szCs w:val="15"/>
          <w:lang w:val="es-ES_tradnl"/>
        </w:rPr>
        <w:t xml:space="preserve"> XV. Die Metamorphosis Golie</w:t>
      </w:r>
      <w:r>
        <w:rPr>
          <w:noProof/>
          <w:szCs w:val="15"/>
          <w:lang w:val="es-ES_tradnl"/>
        </w:rPr>
        <w:t>.</w:t>
      </w:r>
      <w:r w:rsidRPr="004C3B47">
        <w:rPr>
          <w:noProof/>
          <w:szCs w:val="15"/>
          <w:lang w:val="es-ES_tradnl"/>
        </w:rPr>
        <w:t xml:space="preserve"> XVI. Reynardus Vulpes</w:t>
      </w:r>
      <w:r>
        <w:rPr>
          <w:noProof/>
          <w:szCs w:val="15"/>
          <w:lang w:val="es-ES_tradnl"/>
        </w:rPr>
        <w:t xml:space="preserve">]. </w:t>
      </w:r>
      <w:r w:rsidRPr="00F61AE9">
        <w:rPr>
          <w:noProof/>
          <w:szCs w:val="15"/>
          <w:lang w:val="es-ES_tradnl"/>
        </w:rPr>
        <w:t>Curia et studio R. B. C. Huygens. CCCM, 171-171A. Turnholt, Brepols, 2000. 2 vols. [USP]</w:t>
      </w:r>
    </w:p>
    <w:p w:rsidR="00FB710A" w:rsidRDefault="00FB710A" w:rsidP="002802EC">
      <w:pPr>
        <w:pStyle w:val="PargrafoparaBibl"/>
        <w:widowControl/>
        <w:rPr>
          <w:noProof/>
          <w:szCs w:val="15"/>
          <w:lang w:val="es-ES_tradnl"/>
        </w:rPr>
      </w:pPr>
      <w:r w:rsidRPr="005D0883">
        <w:rPr>
          <w:noProof/>
          <w:szCs w:val="15"/>
          <w:lang w:val="es-ES_tradnl"/>
        </w:rPr>
        <w:t>STEPHANUS DE BORBONE</w:t>
      </w:r>
      <w:r w:rsidR="00F50078" w:rsidRPr="005D0883">
        <w:rPr>
          <w:noProof/>
          <w:szCs w:val="15"/>
          <w:lang w:val="es-ES_tradnl"/>
        </w:rPr>
        <w:t xml:space="preserve"> [ca. 1190/1195-ca. 1261]</w:t>
      </w:r>
      <w:r w:rsidRPr="005D0883">
        <w:rPr>
          <w:noProof/>
          <w:szCs w:val="15"/>
          <w:lang w:val="es-ES_tradnl"/>
        </w:rPr>
        <w:t xml:space="preserve">, </w:t>
      </w:r>
      <w:r w:rsidRPr="005D0883">
        <w:rPr>
          <w:i/>
          <w:iCs/>
          <w:noProof/>
          <w:szCs w:val="15"/>
          <w:lang w:val="es-ES_tradnl"/>
        </w:rPr>
        <w:t>Tractatus de diversis materiis predicabilibus</w:t>
      </w:r>
      <w:r w:rsidR="00F50078" w:rsidRPr="005D0883">
        <w:rPr>
          <w:i/>
          <w:iCs/>
          <w:noProof/>
          <w:szCs w:val="15"/>
          <w:lang w:val="es-ES_tradnl"/>
        </w:rPr>
        <w:t xml:space="preserve"> </w:t>
      </w:r>
      <w:r w:rsidRPr="005D0883">
        <w:rPr>
          <w:i/>
          <w:iCs/>
          <w:noProof/>
          <w:szCs w:val="15"/>
          <w:lang w:val="es-ES_tradnl"/>
        </w:rPr>
        <w:t xml:space="preserve">Prologus. </w:t>
      </w:r>
      <w:r w:rsidRPr="00F61AE9">
        <w:rPr>
          <w:i/>
          <w:iCs/>
          <w:noProof/>
          <w:szCs w:val="15"/>
          <w:lang w:val="es-ES_tradnl"/>
        </w:rPr>
        <w:t>Liber primus de dono timoris</w:t>
      </w:r>
      <w:r w:rsidRPr="00F61AE9">
        <w:rPr>
          <w:noProof/>
          <w:szCs w:val="15"/>
          <w:lang w:val="es-ES_tradnl"/>
        </w:rPr>
        <w:t xml:space="preserve">. Ed. J. Berlioz et J. L. Eichenlaub. CCCM, 124. Turnholt, Brepols, 2002. DCXXXVIII+91 p. </w:t>
      </w:r>
      <w:r>
        <w:rPr>
          <w:noProof/>
          <w:szCs w:val="15"/>
          <w:lang w:val="es-ES_tradnl"/>
        </w:rPr>
        <w:t xml:space="preserve">[UNICAMP] </w:t>
      </w:r>
      <w:r w:rsidR="00F50078">
        <w:rPr>
          <w:noProof/>
          <w:szCs w:val="15"/>
          <w:lang w:val="es-ES_tradnl"/>
        </w:rPr>
        <w:t>[USP]</w:t>
      </w:r>
    </w:p>
    <w:p w:rsidR="00F50078" w:rsidRPr="00F50078" w:rsidRDefault="00F50078" w:rsidP="002802EC">
      <w:pPr>
        <w:pStyle w:val="PargrafoparaBibl"/>
        <w:widowControl/>
        <w:rPr>
          <w:noProof/>
          <w:color w:val="808080" w:themeColor="background1" w:themeShade="80"/>
          <w:szCs w:val="15"/>
          <w:lang w:val="es-ES_tradnl"/>
        </w:rPr>
      </w:pPr>
      <w:r w:rsidRPr="00F50078">
        <w:rPr>
          <w:noProof/>
          <w:color w:val="808080" w:themeColor="background1" w:themeShade="80"/>
          <w:szCs w:val="15"/>
          <w:lang w:val="es-ES_tradnl"/>
        </w:rPr>
        <w:t xml:space="preserve">STEPHANUS DE BORBONE, </w:t>
      </w:r>
      <w:r w:rsidRPr="00F50078">
        <w:rPr>
          <w:i/>
          <w:noProof/>
          <w:color w:val="808080" w:themeColor="background1" w:themeShade="80"/>
          <w:szCs w:val="15"/>
          <w:lang w:val="es-ES_tradnl"/>
        </w:rPr>
        <w:t>Tractatus de diversis materiis predicabilibus. Liber secundus. De dono pietatis</w:t>
      </w:r>
      <w:r w:rsidRPr="00F50078">
        <w:rPr>
          <w:noProof/>
          <w:color w:val="808080" w:themeColor="background1" w:themeShade="80"/>
          <w:szCs w:val="15"/>
          <w:lang w:val="es-ES_tradnl"/>
        </w:rPr>
        <w:t>. Ed. J. Berlioz et al. CCCM, 124A. Turnholt, Brepols, 2015. XXVIII+690 p.</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STEPHANUS DE BORBONE, </w:t>
      </w:r>
      <w:r w:rsidRPr="00F61AE9">
        <w:rPr>
          <w:i/>
          <w:noProof/>
          <w:szCs w:val="15"/>
          <w:lang w:val="es-ES_tradnl"/>
        </w:rPr>
        <w:t>Tractatus de diversis materiis predicabilibus. Liber tertius de eis que pertinent ad donum scientie et penitentiam</w:t>
      </w:r>
      <w:r w:rsidRPr="00F61AE9">
        <w:rPr>
          <w:noProof/>
          <w:szCs w:val="15"/>
          <w:lang w:val="es-ES_tradnl"/>
        </w:rPr>
        <w:t>. Ed. J. Berlioz. CCCM, 124B. Turnholt, Brepols, 2005. 400 p. [USP]</w:t>
      </w:r>
    </w:p>
    <w:p w:rsidR="00E0465C" w:rsidRPr="00FC3312" w:rsidRDefault="00E0465C" w:rsidP="002802EC">
      <w:pPr>
        <w:pStyle w:val="Ttulo5"/>
        <w:keepNext/>
        <w:spacing w:before="0"/>
        <w:rPr>
          <w:color w:val="FF0000"/>
          <w:lang w:val="es-ES_tradnl"/>
        </w:rPr>
      </w:pPr>
      <w:r w:rsidRPr="00FC3312">
        <w:rPr>
          <w:color w:val="FF0000"/>
          <w:lang w:val="es-ES_tradnl"/>
        </w:rPr>
        <w:t xml:space="preserve">Corpus philosophorum </w:t>
      </w:r>
      <w:r w:rsidRPr="004E2609">
        <w:rPr>
          <w:color w:val="FF0000"/>
          <w:lang w:val="es-ES_tradnl"/>
        </w:rPr>
        <w:t>Danicorum</w:t>
      </w:r>
    </w:p>
    <w:p w:rsidR="00E0465C" w:rsidRDefault="00E0465C" w:rsidP="002802EC">
      <w:pPr>
        <w:pStyle w:val="PargrafoparaBibl"/>
        <w:widowControl/>
        <w:rPr>
          <w:color w:val="808080" w:themeColor="background1" w:themeShade="80"/>
        </w:rPr>
      </w:pPr>
      <w:r w:rsidRPr="008F23A6">
        <w:rPr>
          <w:color w:val="808080" w:themeColor="background1" w:themeShade="80"/>
        </w:rPr>
        <w:t xml:space="preserve">JOHANNIS DACI </w:t>
      </w:r>
      <w:r w:rsidRPr="008F23A6">
        <w:rPr>
          <w:i/>
          <w:iCs/>
          <w:color w:val="808080" w:themeColor="background1" w:themeShade="80"/>
        </w:rPr>
        <w:t>Opera</w:t>
      </w:r>
      <w:r w:rsidRPr="008F23A6">
        <w:rPr>
          <w:color w:val="808080" w:themeColor="background1" w:themeShade="80"/>
        </w:rPr>
        <w:t xml:space="preserve">. </w:t>
      </w:r>
      <w:r w:rsidRPr="008F23A6">
        <w:rPr>
          <w:i/>
          <w:color w:val="808080" w:themeColor="background1" w:themeShade="80"/>
        </w:rPr>
        <w:t xml:space="preserve">I, 1. Diuisio scientie. Summa grammatica. 2. Summa grammatica. </w:t>
      </w:r>
      <w:r w:rsidR="004C5BD0">
        <w:rPr>
          <w:i/>
          <w:color w:val="808080" w:themeColor="background1" w:themeShade="80"/>
        </w:rPr>
        <w:t xml:space="preserve">3. </w:t>
      </w:r>
      <w:r w:rsidR="004C5BD0" w:rsidRPr="004C5BD0">
        <w:rPr>
          <w:i/>
          <w:color w:val="808080" w:themeColor="background1" w:themeShade="80"/>
        </w:rPr>
        <w:t>Sophisma</w:t>
      </w:r>
      <w:r w:rsidR="004C5BD0">
        <w:rPr>
          <w:rFonts w:ascii="Arial" w:hAnsi="Arial" w:cs="Arial"/>
          <w:color w:val="252525"/>
          <w:sz w:val="21"/>
          <w:szCs w:val="21"/>
          <w:shd w:val="clear" w:color="auto" w:fill="FFFFFF"/>
        </w:rPr>
        <w:t xml:space="preserve"> </w:t>
      </w:r>
      <w:r w:rsidRPr="008F23A6">
        <w:rPr>
          <w:i/>
          <w:color w:val="808080" w:themeColor="background1" w:themeShade="80"/>
        </w:rPr>
        <w:t>De gradibus formarum</w:t>
      </w:r>
      <w:r w:rsidRPr="004C5BD0">
        <w:rPr>
          <w:i/>
          <w:color w:val="808080" w:themeColor="background1" w:themeShade="80"/>
        </w:rPr>
        <w:t xml:space="preserve">. </w:t>
      </w:r>
      <w:r w:rsidRPr="00A9342F">
        <w:rPr>
          <w:color w:val="808080" w:themeColor="background1" w:themeShade="80"/>
          <w:lang w:val="en-US"/>
        </w:rPr>
        <w:t xml:space="preserve">Nunc primum ed. A. Otto. Corpus Philosophorum Danicorum, I.1-2. Hauniae, </w:t>
      </w:r>
      <w:r w:rsidRPr="00A9342F">
        <w:rPr>
          <w:color w:val="808080"/>
          <w:lang w:val="en-US"/>
        </w:rPr>
        <w:t>det Danske sprog- og litteraturselskab</w:t>
      </w:r>
      <w:r w:rsidRPr="00A9342F">
        <w:rPr>
          <w:color w:val="808080" w:themeColor="background1" w:themeShade="80"/>
          <w:lang w:val="en-US"/>
        </w:rPr>
        <w:t xml:space="preserve">, 1955. </w:t>
      </w:r>
      <w:r w:rsidRPr="008F23A6">
        <w:rPr>
          <w:color w:val="808080" w:themeColor="background1" w:themeShade="80"/>
        </w:rPr>
        <w:t>XLVII+580 p.</w:t>
      </w:r>
    </w:p>
    <w:p w:rsidR="004C5BD0" w:rsidRDefault="004C5BD0" w:rsidP="002802EC">
      <w:pPr>
        <w:pStyle w:val="PargrafoparaBibl"/>
        <w:widowControl/>
        <w:rPr>
          <w:color w:val="808080" w:themeColor="background1" w:themeShade="80"/>
        </w:rPr>
      </w:pPr>
      <w:r w:rsidRPr="008F23A6">
        <w:rPr>
          <w:color w:val="808080" w:themeColor="background1" w:themeShade="80"/>
        </w:rPr>
        <w:t xml:space="preserve">JOHANNIS DACI </w:t>
      </w:r>
      <w:r w:rsidRPr="008F23A6">
        <w:rPr>
          <w:i/>
          <w:iCs/>
          <w:color w:val="808080" w:themeColor="background1" w:themeShade="80"/>
        </w:rPr>
        <w:t>Opera</w:t>
      </w:r>
      <w:r w:rsidRPr="008F23A6">
        <w:rPr>
          <w:color w:val="808080" w:themeColor="background1" w:themeShade="80"/>
        </w:rPr>
        <w:t xml:space="preserve">. </w:t>
      </w:r>
      <w:r w:rsidRPr="008F23A6">
        <w:rPr>
          <w:i/>
          <w:color w:val="808080" w:themeColor="background1" w:themeShade="80"/>
        </w:rPr>
        <w:t xml:space="preserve">I, </w:t>
      </w:r>
      <w:r>
        <w:rPr>
          <w:i/>
          <w:color w:val="808080" w:themeColor="background1" w:themeShade="80"/>
        </w:rPr>
        <w:t>2</w:t>
      </w:r>
      <w:r w:rsidRPr="008F23A6">
        <w:rPr>
          <w:i/>
          <w:color w:val="808080" w:themeColor="background1" w:themeShade="80"/>
        </w:rPr>
        <w:t xml:space="preserve">. </w:t>
      </w:r>
      <w:r w:rsidRPr="004C5BD0">
        <w:rPr>
          <w:color w:val="808080" w:themeColor="background1" w:themeShade="80"/>
        </w:rPr>
        <w:t>[</w:t>
      </w:r>
      <w:r w:rsidRPr="00403DA3">
        <w:rPr>
          <w:i/>
          <w:color w:val="808080" w:themeColor="background1" w:themeShade="80"/>
        </w:rPr>
        <w:t>Incertorum auctorum</w:t>
      </w:r>
      <w:r>
        <w:rPr>
          <w:color w:val="808080" w:themeColor="background1" w:themeShade="80"/>
        </w:rPr>
        <w:t xml:space="preserve">] </w:t>
      </w:r>
      <w:r w:rsidRPr="004C5BD0">
        <w:rPr>
          <w:i/>
          <w:color w:val="808080" w:themeColor="background1" w:themeShade="80"/>
        </w:rPr>
        <w:t>4. Quaestiones super Priscianum minorem</w:t>
      </w:r>
      <w:r w:rsidRPr="004C5BD0">
        <w:rPr>
          <w:color w:val="808080" w:themeColor="background1" w:themeShade="80"/>
        </w:rPr>
        <w:t>.</w:t>
      </w:r>
      <w:r w:rsidRPr="004C5BD0">
        <w:rPr>
          <w:rFonts w:ascii="Arial" w:hAnsi="Arial" w:cs="Arial"/>
          <w:color w:val="252525"/>
          <w:sz w:val="21"/>
          <w:szCs w:val="21"/>
          <w:shd w:val="clear" w:color="auto" w:fill="FFFFFF"/>
        </w:rPr>
        <w:t xml:space="preserve"> </w:t>
      </w:r>
      <w:r>
        <w:rPr>
          <w:color w:val="808080" w:themeColor="background1" w:themeShade="80"/>
        </w:rPr>
        <w:t>E</w:t>
      </w:r>
      <w:r w:rsidRPr="004C5BD0">
        <w:rPr>
          <w:color w:val="808080" w:themeColor="background1" w:themeShade="80"/>
        </w:rPr>
        <w:t>d. S. Ebbesen et I. Rosier-Catach. [Não publicado]</w:t>
      </w:r>
    </w:p>
    <w:p w:rsidR="00E0465C" w:rsidRPr="008F23A6" w:rsidRDefault="00E0465C" w:rsidP="002802EC">
      <w:pPr>
        <w:pStyle w:val="PargrafoparaBibl"/>
        <w:widowControl/>
        <w:rPr>
          <w:color w:val="808080" w:themeColor="background1" w:themeShade="80"/>
          <w:szCs w:val="24"/>
        </w:rPr>
      </w:pPr>
      <w:r w:rsidRPr="004E2609">
        <w:rPr>
          <w:color w:val="808080" w:themeColor="background1" w:themeShade="80"/>
          <w:szCs w:val="24"/>
        </w:rPr>
        <w:t xml:space="preserve">SIMONIS DACI, </w:t>
      </w:r>
      <w:r w:rsidRPr="004E2609">
        <w:rPr>
          <w:i/>
          <w:iCs/>
          <w:color w:val="808080" w:themeColor="background1" w:themeShade="80"/>
          <w:szCs w:val="24"/>
        </w:rPr>
        <w:t>Opera</w:t>
      </w:r>
      <w:r w:rsidRPr="008F23A6">
        <w:rPr>
          <w:i/>
          <w:color w:val="808080" w:themeColor="background1" w:themeShade="80"/>
          <w:szCs w:val="24"/>
        </w:rPr>
        <w:t xml:space="preserve">. 1. Domus gramatice. 2. Questiones super 2 </w:t>
      </w:r>
      <w:r w:rsidR="007C080F" w:rsidRPr="008F23A6">
        <w:rPr>
          <w:i/>
          <w:color w:val="808080" w:themeColor="background1" w:themeShade="80"/>
          <w:szCs w:val="24"/>
        </w:rPr>
        <w:t xml:space="preserve">Minoris </w:t>
      </w:r>
      <w:r w:rsidRPr="008F23A6">
        <w:rPr>
          <w:i/>
          <w:color w:val="808080" w:themeColor="background1" w:themeShade="80"/>
          <w:szCs w:val="24"/>
        </w:rPr>
        <w:t>voluminis Prisciani</w:t>
      </w:r>
      <w:r w:rsidRPr="008F23A6">
        <w:rPr>
          <w:color w:val="808080" w:themeColor="background1" w:themeShade="80"/>
          <w:szCs w:val="24"/>
        </w:rPr>
        <w:t xml:space="preserve">. </w:t>
      </w:r>
      <w:r w:rsidRPr="004E2609">
        <w:rPr>
          <w:color w:val="808080" w:themeColor="background1" w:themeShade="80"/>
          <w:szCs w:val="24"/>
          <w:lang w:val="en-US"/>
        </w:rPr>
        <w:t xml:space="preserve">Nunc primum ed. A. Otto. Corpus Philosophorum Danicorum, III. Hauniae, </w:t>
      </w:r>
      <w:r w:rsidRPr="00A44DF3">
        <w:rPr>
          <w:color w:val="808080"/>
          <w:lang w:val="en-US"/>
        </w:rPr>
        <w:t>det Danske sprog- og litteraturselskab</w:t>
      </w:r>
      <w:r w:rsidRPr="004E2609">
        <w:rPr>
          <w:color w:val="808080" w:themeColor="background1" w:themeShade="80"/>
          <w:szCs w:val="24"/>
          <w:lang w:val="en-US"/>
        </w:rPr>
        <w:t xml:space="preserve">, 1963. </w:t>
      </w:r>
      <w:r w:rsidRPr="008F23A6">
        <w:rPr>
          <w:color w:val="808080" w:themeColor="background1" w:themeShade="80"/>
          <w:szCs w:val="24"/>
        </w:rPr>
        <w:t>XXIII+185 p.</w:t>
      </w:r>
    </w:p>
    <w:p w:rsidR="00E0465C" w:rsidRPr="008F23A6" w:rsidRDefault="00E0465C" w:rsidP="002802EC">
      <w:pPr>
        <w:pStyle w:val="PargrafoparaBibl"/>
        <w:widowControl/>
        <w:rPr>
          <w:color w:val="808080" w:themeColor="background1" w:themeShade="80"/>
        </w:rPr>
      </w:pPr>
      <w:r w:rsidRPr="00403DA3">
        <w:rPr>
          <w:i/>
          <w:color w:val="808080" w:themeColor="background1" w:themeShade="80"/>
        </w:rPr>
        <w:t>Incertorum auctorum</w:t>
      </w:r>
      <w:r w:rsidRPr="00403DA3">
        <w:rPr>
          <w:color w:val="808080" w:themeColor="background1" w:themeShade="80"/>
        </w:rPr>
        <w:t xml:space="preserve"> </w:t>
      </w:r>
      <w:r w:rsidRPr="00403DA3">
        <w:rPr>
          <w:i/>
          <w:iCs/>
          <w:color w:val="808080" w:themeColor="background1" w:themeShade="80"/>
        </w:rPr>
        <w:t>Quaestiones super Sophisticos elenchos</w:t>
      </w:r>
      <w:r w:rsidRPr="00403DA3">
        <w:rPr>
          <w:color w:val="808080" w:themeColor="background1" w:themeShade="80"/>
        </w:rPr>
        <w:t xml:space="preserve">. Nunc primum edidit S. Ebbesen. </w:t>
      </w:r>
      <w:r w:rsidRPr="00403DA3">
        <w:rPr>
          <w:color w:val="808080" w:themeColor="background1" w:themeShade="80"/>
          <w:lang w:val="en-US"/>
        </w:rPr>
        <w:t xml:space="preserve">Corpus Philosophorum Danicorum, VII. Hauniae, </w:t>
      </w:r>
      <w:r w:rsidRPr="00A44DF3">
        <w:rPr>
          <w:color w:val="808080"/>
          <w:lang w:val="en-US"/>
        </w:rPr>
        <w:t>det Danske sprog- og litteraturselskab</w:t>
      </w:r>
      <w:r w:rsidRPr="00403DA3">
        <w:rPr>
          <w:color w:val="808080" w:themeColor="background1" w:themeShade="80"/>
          <w:lang w:val="en-US"/>
        </w:rPr>
        <w:t xml:space="preserve">, 1977. </w:t>
      </w:r>
      <w:r w:rsidRPr="008F23A6">
        <w:rPr>
          <w:color w:val="808080" w:themeColor="background1" w:themeShade="80"/>
        </w:rPr>
        <w:t>LXI+419 p.</w:t>
      </w:r>
    </w:p>
    <w:p w:rsidR="00E0465C" w:rsidRPr="00403DA3" w:rsidRDefault="00E0465C" w:rsidP="002802EC">
      <w:pPr>
        <w:pStyle w:val="PargrafoparaBibl"/>
        <w:widowControl/>
        <w:rPr>
          <w:color w:val="808080" w:themeColor="background1" w:themeShade="80"/>
          <w:lang w:val="en-US"/>
        </w:rPr>
      </w:pPr>
      <w:r w:rsidRPr="00403DA3">
        <w:rPr>
          <w:color w:val="808080" w:themeColor="background1" w:themeShade="80"/>
        </w:rPr>
        <w:t xml:space="preserve">PETRI PHILOMENAE DE DACIA et PETRI DE SANCTO AUDOMARO, </w:t>
      </w:r>
      <w:r w:rsidRPr="00403DA3">
        <w:rPr>
          <w:i/>
          <w:iCs/>
          <w:color w:val="808080" w:themeColor="background1" w:themeShade="80"/>
        </w:rPr>
        <w:t>Opera Quadrivialia</w:t>
      </w:r>
      <w:r w:rsidRPr="00403DA3">
        <w:rPr>
          <w:color w:val="808080" w:themeColor="background1" w:themeShade="80"/>
        </w:rPr>
        <w:t xml:space="preserve">. </w:t>
      </w:r>
      <w:r w:rsidRPr="00403DA3">
        <w:rPr>
          <w:color w:val="808080" w:themeColor="background1" w:themeShade="80"/>
          <w:lang w:val="en-US"/>
        </w:rPr>
        <w:t xml:space="preserve">Ed. F. S. Pedersen Corpus Philosophorum Danicorum, X.1-2. Hauniae, </w:t>
      </w:r>
      <w:r w:rsidRPr="00A44DF3">
        <w:rPr>
          <w:color w:val="808080"/>
          <w:lang w:val="en-US"/>
        </w:rPr>
        <w:t>det Danske sprog- og litteraturselskab</w:t>
      </w:r>
      <w:r w:rsidRPr="00403DA3">
        <w:rPr>
          <w:color w:val="808080" w:themeColor="background1" w:themeShade="80"/>
          <w:lang w:val="en-US"/>
        </w:rPr>
        <w:t>, 1983-1984. 859 p.</w:t>
      </w:r>
    </w:p>
    <w:p w:rsidR="00E0465C" w:rsidRPr="00403DA3" w:rsidRDefault="00E0465C" w:rsidP="002802EC">
      <w:pPr>
        <w:pStyle w:val="PargrafoparaBibl"/>
        <w:widowControl/>
        <w:rPr>
          <w:color w:val="808080" w:themeColor="background1" w:themeShade="80"/>
          <w:szCs w:val="24"/>
          <w:lang w:val="en-US"/>
        </w:rPr>
      </w:pPr>
      <w:r>
        <w:rPr>
          <w:color w:val="808080" w:themeColor="background1" w:themeShade="80"/>
          <w:lang w:val="en-US"/>
        </w:rPr>
        <w:t>A</w:t>
      </w:r>
      <w:r w:rsidRPr="00403DA3">
        <w:rPr>
          <w:color w:val="808080" w:themeColor="background1" w:themeShade="80"/>
          <w:lang w:val="en-US"/>
        </w:rPr>
        <w:t xml:space="preserve">NDREAE SUNONIS Filii, </w:t>
      </w:r>
      <w:r w:rsidRPr="00403DA3">
        <w:rPr>
          <w:i/>
          <w:iCs/>
          <w:color w:val="808080" w:themeColor="background1" w:themeShade="80"/>
          <w:lang w:val="en-US"/>
        </w:rPr>
        <w:t>Hexaemeron</w:t>
      </w:r>
      <w:r w:rsidRPr="00403DA3">
        <w:rPr>
          <w:color w:val="808080" w:themeColor="background1" w:themeShade="80"/>
          <w:lang w:val="en-US"/>
        </w:rPr>
        <w:t xml:space="preserve">. </w:t>
      </w:r>
      <w:r w:rsidRPr="00403DA3">
        <w:rPr>
          <w:i/>
          <w:color w:val="808080" w:themeColor="background1" w:themeShade="80"/>
          <w:lang w:val="en-US"/>
        </w:rPr>
        <w:t>Pars 1. Praefationem et textum</w:t>
      </w:r>
      <w:r w:rsidRPr="007E787F">
        <w:rPr>
          <w:i/>
          <w:color w:val="808080" w:themeColor="background1" w:themeShade="80"/>
          <w:lang w:val="en-US"/>
        </w:rPr>
        <w:t>. Pars 2. Commentarios et indices</w:t>
      </w:r>
      <w:r w:rsidRPr="00403DA3">
        <w:rPr>
          <w:color w:val="808080" w:themeColor="background1" w:themeShade="80"/>
          <w:lang w:val="en-US"/>
        </w:rPr>
        <w:t>. P</w:t>
      </w:r>
      <w:r w:rsidRPr="00403DA3">
        <w:rPr>
          <w:rFonts w:hint="eastAsia"/>
          <w:color w:val="808080" w:themeColor="background1" w:themeShade="80"/>
          <w:lang w:val="en-US"/>
        </w:rPr>
        <w:t>ost M. Cl. Gertz</w:t>
      </w:r>
      <w:r w:rsidRPr="00403DA3">
        <w:rPr>
          <w:color w:val="808080" w:themeColor="background1" w:themeShade="80"/>
          <w:lang w:val="en-US"/>
        </w:rPr>
        <w:t xml:space="preserve"> ed. S. Ebbesen et L. B. Mortensen. Corpus Philosophorum Danicorum, XI.1-2. Hauniae, </w:t>
      </w:r>
      <w:r w:rsidRPr="00A44DF3">
        <w:rPr>
          <w:color w:val="808080"/>
          <w:lang w:val="en-US"/>
        </w:rPr>
        <w:t>det Danske sprog- og litteraturselskab</w:t>
      </w:r>
      <w:r w:rsidRPr="00403DA3">
        <w:rPr>
          <w:color w:val="808080" w:themeColor="background1" w:themeShade="80"/>
          <w:lang w:val="en-US"/>
        </w:rPr>
        <w:t>, 1985-1988.</w:t>
      </w:r>
      <w:r w:rsidRPr="00403DA3">
        <w:rPr>
          <w:color w:val="808080" w:themeColor="background1" w:themeShade="80"/>
          <w:szCs w:val="24"/>
          <w:lang w:val="en-US"/>
        </w:rPr>
        <w:t xml:space="preserve"> 2 Bd.</w:t>
      </w:r>
    </w:p>
    <w:p w:rsidR="00E0465C" w:rsidRPr="00FC3312" w:rsidRDefault="00E0465C" w:rsidP="002802EC">
      <w:pPr>
        <w:pStyle w:val="Ttulo5"/>
        <w:keepNext/>
        <w:spacing w:before="0"/>
        <w:rPr>
          <w:color w:val="FF0000"/>
          <w:lang w:val="es-ES_tradnl"/>
        </w:rPr>
      </w:pPr>
      <w:r w:rsidRPr="00FC3312">
        <w:rPr>
          <w:color w:val="FF0000"/>
          <w:lang w:val="es-ES_tradnl"/>
        </w:rPr>
        <w:lastRenderedPageBreak/>
        <w:t>Corpus philosophorum Teutonicorum</w:t>
      </w:r>
    </w:p>
    <w:p w:rsidR="00E0465C" w:rsidRDefault="00E0465C" w:rsidP="002802EC">
      <w:pPr>
        <w:pStyle w:val="PargrafoparaBibl"/>
        <w:widowControl/>
        <w:rPr>
          <w:color w:val="808080"/>
          <w:lang w:val="en-US"/>
        </w:rPr>
      </w:pPr>
      <w:r w:rsidRPr="007E787F">
        <w:rPr>
          <w:color w:val="808080"/>
          <w:lang w:val="en-US"/>
        </w:rPr>
        <w:t xml:space="preserve">JOHANNES PICARDI VON LICHTENBERG, </w:t>
      </w:r>
      <w:r w:rsidRPr="007E787F">
        <w:rPr>
          <w:i/>
          <w:iCs/>
          <w:color w:val="808080"/>
          <w:lang w:val="en-US"/>
        </w:rPr>
        <w:t>Quaestiones disputatae, 1-18</w:t>
      </w:r>
      <w:r w:rsidRPr="007E787F">
        <w:rPr>
          <w:color w:val="808080"/>
          <w:lang w:val="en-US"/>
        </w:rPr>
        <w:t xml:space="preserve">. </w:t>
      </w:r>
      <w:r w:rsidRPr="003230D5">
        <w:rPr>
          <w:color w:val="808080"/>
          <w:lang w:val="en-US"/>
        </w:rPr>
        <w:t>Hrsg. von B. Mojsisch</w:t>
      </w:r>
      <w:r>
        <w:rPr>
          <w:color w:val="808080"/>
          <w:lang w:val="en-US"/>
        </w:rPr>
        <w:t xml:space="preserve"> und F. </w:t>
      </w:r>
      <w:r w:rsidRPr="008B1898">
        <w:rPr>
          <w:color w:val="808080"/>
          <w:lang w:val="en-US"/>
        </w:rPr>
        <w:t>Retucci</w:t>
      </w:r>
      <w:r>
        <w:rPr>
          <w:color w:val="808080"/>
          <w:lang w:val="en-US"/>
        </w:rPr>
        <w:t xml:space="preserve">. </w:t>
      </w:r>
      <w:r w:rsidRPr="003230D5">
        <w:rPr>
          <w:color w:val="808080"/>
          <w:lang w:val="en-US"/>
        </w:rPr>
        <w:t>CPTMA, III,1. Hamburg, Meiner. [</w:t>
      </w:r>
      <w:r w:rsidRPr="008B1898">
        <w:rPr>
          <w:color w:val="808080"/>
          <w:lang w:val="en-US"/>
        </w:rPr>
        <w:t>In Vorbereitung</w:t>
      </w:r>
      <w:r w:rsidRPr="003230D5">
        <w:rPr>
          <w:color w:val="808080"/>
          <w:lang w:val="en-US"/>
        </w:rPr>
        <w:t>].</w:t>
      </w:r>
    </w:p>
    <w:p w:rsidR="00E0465C" w:rsidRPr="002213DD" w:rsidRDefault="00E0465C" w:rsidP="002802EC">
      <w:pPr>
        <w:pStyle w:val="PargrafoparaBibl"/>
        <w:widowControl/>
        <w:rPr>
          <w:color w:val="808080"/>
        </w:rPr>
      </w:pPr>
      <w:r w:rsidRPr="003230D5">
        <w:rPr>
          <w:color w:val="808080"/>
          <w:lang w:val="en-US"/>
        </w:rPr>
        <w:t xml:space="preserve">JOHANNES PICARDI VON LICHTENBERG, </w:t>
      </w:r>
      <w:r w:rsidRPr="003230D5">
        <w:rPr>
          <w:i/>
          <w:iCs/>
          <w:color w:val="808080"/>
          <w:lang w:val="en-US"/>
        </w:rPr>
        <w:t>Quaestiones disputatae, 19-38</w:t>
      </w:r>
      <w:r w:rsidRPr="003230D5">
        <w:rPr>
          <w:color w:val="808080"/>
          <w:lang w:val="en-US"/>
        </w:rPr>
        <w:t>. Hrsg. von B. Mojsisch</w:t>
      </w:r>
      <w:r>
        <w:rPr>
          <w:color w:val="808080"/>
          <w:lang w:val="en-US"/>
        </w:rPr>
        <w:t xml:space="preserve"> und </w:t>
      </w:r>
      <w:r w:rsidRPr="003230D5">
        <w:rPr>
          <w:color w:val="808080"/>
          <w:lang w:val="en-US"/>
        </w:rPr>
        <w:t xml:space="preserve">P. Porro. CPTMA, III,2. Hamburg, Meiner. </w:t>
      </w:r>
      <w:r w:rsidRPr="002213DD">
        <w:rPr>
          <w:color w:val="808080"/>
        </w:rPr>
        <w:t>[In Vorbereitung für 2004 (sic)].</w:t>
      </w:r>
    </w:p>
    <w:p w:rsidR="00B7519B" w:rsidRDefault="00B8210A" w:rsidP="002802EC">
      <w:pPr>
        <w:pStyle w:val="Ttulo5"/>
        <w:keepNext/>
        <w:spacing w:before="0"/>
        <w:rPr>
          <w:color w:val="FF0000"/>
        </w:rPr>
      </w:pPr>
      <w:r>
        <w:rPr>
          <w:color w:val="FF0000"/>
        </w:rPr>
        <w:t>Quaracchi</w:t>
      </w:r>
    </w:p>
    <w:p w:rsidR="003F0972" w:rsidRPr="00F61AE9" w:rsidRDefault="003F0972" w:rsidP="002802EC">
      <w:pPr>
        <w:pStyle w:val="PargrafoparaBibl"/>
        <w:widowControl/>
      </w:pPr>
      <w:r w:rsidRPr="00F61AE9">
        <w:rPr>
          <w:i/>
        </w:rPr>
        <w:t>Anonymi Magistri Artium (c. 1245-1250),</w:t>
      </w:r>
      <w:r w:rsidRPr="00F61AE9">
        <w:t xml:space="preserve"> </w:t>
      </w:r>
      <w:r w:rsidRPr="00F61AE9">
        <w:rPr>
          <w:i/>
        </w:rPr>
        <w:t>Lectura in librum de Anima a quodam discipulo reportata</w:t>
      </w:r>
      <w:r w:rsidRPr="00F61AE9">
        <w:t xml:space="preserve">. Ed. R. A. Gauthier. Spicilegium bonaventurianum, 24. Grottaferrata, </w:t>
      </w:r>
      <w:r>
        <w:t xml:space="preserve">Quaracchi, </w:t>
      </w:r>
      <w:r w:rsidR="00E7169F">
        <w:t xml:space="preserve">Ex Typographia Collegii S. Bonaventure, </w:t>
      </w:r>
      <w:r>
        <w:t>1985. 518 p. [USP] {NA}</w:t>
      </w:r>
    </w:p>
    <w:p w:rsidR="00B7519B" w:rsidRPr="00B7519B" w:rsidRDefault="00B7519B" w:rsidP="002802EC">
      <w:pPr>
        <w:pStyle w:val="PargrafoparaBibl"/>
        <w:widowControl/>
        <w:rPr>
          <w:szCs w:val="24"/>
        </w:rPr>
      </w:pPr>
      <w:r w:rsidRPr="00F900AF">
        <w:rPr>
          <w:szCs w:val="24"/>
        </w:rPr>
        <w:t xml:space="preserve">CONRADUS DE SAXONIA, </w:t>
      </w:r>
      <w:r w:rsidRPr="00F900AF">
        <w:rPr>
          <w:i/>
          <w:szCs w:val="24"/>
        </w:rPr>
        <w:t>Speculum seu Salutatio Beatae Mariae Virginis ac Sermones mariani</w:t>
      </w:r>
      <w:r w:rsidRPr="00F900AF">
        <w:rPr>
          <w:szCs w:val="24"/>
        </w:rPr>
        <w:t xml:space="preserve">. Ed. P. de Alcántara Martínez. </w:t>
      </w:r>
      <w:r w:rsidRPr="00B7519B">
        <w:rPr>
          <w:szCs w:val="24"/>
        </w:rPr>
        <w:t xml:space="preserve">Bibliotheca </w:t>
      </w:r>
      <w:r w:rsidR="00E7169F" w:rsidRPr="00B7519B">
        <w:rPr>
          <w:szCs w:val="24"/>
        </w:rPr>
        <w:t>franciscana ascetica medii aev</w:t>
      </w:r>
      <w:r w:rsidRPr="00B7519B">
        <w:rPr>
          <w:szCs w:val="24"/>
        </w:rPr>
        <w:t xml:space="preserve">i, 11. Grottaferrata, </w:t>
      </w:r>
      <w:r w:rsidR="00B8210A">
        <w:rPr>
          <w:szCs w:val="24"/>
        </w:rPr>
        <w:t>Quaracchi</w:t>
      </w:r>
      <w:r w:rsidRPr="00B7519B">
        <w:rPr>
          <w:szCs w:val="24"/>
        </w:rPr>
        <w:t xml:space="preserve">, </w:t>
      </w:r>
      <w:r w:rsidR="00E7169F">
        <w:t xml:space="preserve">Ex Typographia Collegii S. Bonaventure, </w:t>
      </w:r>
      <w:r w:rsidRPr="00B7519B">
        <w:rPr>
          <w:szCs w:val="24"/>
        </w:rPr>
        <w:t>1975. 657 p. [USP]</w:t>
      </w:r>
    </w:p>
    <w:p w:rsidR="00C55642" w:rsidRPr="001D328B" w:rsidRDefault="00C55642" w:rsidP="002802EC">
      <w:pPr>
        <w:pStyle w:val="PargrafoparaBibl"/>
        <w:widowControl/>
        <w:rPr>
          <w:szCs w:val="24"/>
        </w:rPr>
      </w:pPr>
      <w:r w:rsidRPr="001D328B">
        <w:rPr>
          <w:szCs w:val="24"/>
        </w:rPr>
        <w:t xml:space="preserve">GILBERTO DE TORNACO, </w:t>
      </w:r>
      <w:r w:rsidRPr="001D328B">
        <w:rPr>
          <w:i/>
          <w:szCs w:val="24"/>
        </w:rPr>
        <w:t>Tractatus de pace</w:t>
      </w:r>
      <w:r w:rsidRPr="001D328B">
        <w:rPr>
          <w:szCs w:val="24"/>
        </w:rPr>
        <w:t xml:space="preserve">. Ed. E. Longpré. Bibliotheca </w:t>
      </w:r>
      <w:r w:rsidR="00E7169F" w:rsidRPr="001D328B">
        <w:rPr>
          <w:szCs w:val="24"/>
        </w:rPr>
        <w:t>franciscana ascetica medii aevi</w:t>
      </w:r>
      <w:r w:rsidRPr="001D328B">
        <w:rPr>
          <w:szCs w:val="24"/>
        </w:rPr>
        <w:t xml:space="preserve">, 6. Grottaferrata, Quaracchi, </w:t>
      </w:r>
      <w:r w:rsidR="00E7169F">
        <w:t xml:space="preserve">Ex Typographia Collegii S. Bonaventure, </w:t>
      </w:r>
      <w:r w:rsidRPr="001D328B">
        <w:rPr>
          <w:szCs w:val="24"/>
        </w:rPr>
        <w:t>1925. XLIV+192 p.</w:t>
      </w:r>
      <w:r w:rsidRPr="001D328B">
        <w:t xml:space="preserve"> </w:t>
      </w:r>
      <w:r>
        <w:t>[USP]</w:t>
      </w:r>
    </w:p>
    <w:p w:rsidR="00B7519B" w:rsidRPr="00B7519B" w:rsidRDefault="00B7519B" w:rsidP="002802EC">
      <w:pPr>
        <w:pStyle w:val="PargrafoparaBibl"/>
        <w:widowControl/>
      </w:pPr>
      <w:r w:rsidRPr="00F61AE9">
        <w:t xml:space="preserve">GUILLELMI DE MILITONA </w:t>
      </w:r>
      <w:r w:rsidRPr="00F61AE9">
        <w:rPr>
          <w:i/>
        </w:rPr>
        <w:t>Quaestiones de Sacramentis</w:t>
      </w:r>
      <w:r w:rsidRPr="00F61AE9">
        <w:t xml:space="preserve">. </w:t>
      </w:r>
      <w:r>
        <w:t>1. Tractatus I-III, nunc primum ed. G. Gál. 2. Tractatus IV-VI, nunc primum ed. C. Piana</w:t>
      </w:r>
      <w:r w:rsidRPr="00F61AE9">
        <w:t>. Bibliotheca</w:t>
      </w:r>
      <w:r w:rsidRPr="00F61AE9">
        <w:rPr>
          <w:b/>
          <w:bCs/>
          <w:sz w:val="17"/>
          <w:szCs w:val="17"/>
        </w:rPr>
        <w:t xml:space="preserve"> </w:t>
      </w:r>
      <w:r w:rsidR="00E7169F" w:rsidRPr="00F61AE9">
        <w:t>franciscana scholastica medii aevi</w:t>
      </w:r>
      <w:r w:rsidRPr="00F61AE9">
        <w:t xml:space="preserve">, 22-23. </w:t>
      </w:r>
      <w:r w:rsidRPr="00B7519B">
        <w:t xml:space="preserve">Grottaferrata, </w:t>
      </w:r>
      <w:r w:rsidR="00B8210A">
        <w:t>Quaracchi</w:t>
      </w:r>
      <w:r w:rsidRPr="00B7519B">
        <w:t xml:space="preserve">, </w:t>
      </w:r>
      <w:r w:rsidR="00FE2070">
        <w:t xml:space="preserve">Ex Typographia Collegii S. Bonaventure, </w:t>
      </w:r>
      <w:r w:rsidRPr="00B7519B">
        <w:t>1961. 2 vols. [UFSCar] [USP]</w:t>
      </w:r>
    </w:p>
    <w:p w:rsidR="00B7519B" w:rsidRPr="00F61AE9" w:rsidRDefault="00B7519B" w:rsidP="002802EC">
      <w:pPr>
        <w:pStyle w:val="PargrafoparaBibl"/>
        <w:widowControl/>
      </w:pPr>
      <w:r w:rsidRPr="00B7519B">
        <w:t xml:space="preserve">HUGONIS DE DIGNA </w:t>
      </w:r>
      <w:r w:rsidRPr="00B7519B">
        <w:rPr>
          <w:i/>
        </w:rPr>
        <w:t>Declaratio in Regulam S. Francisci</w:t>
      </w:r>
      <w:r w:rsidRPr="00B7519B">
        <w:t xml:space="preserve">. </w:t>
      </w:r>
      <w:r w:rsidRPr="00F61AE9">
        <w:rPr>
          <w:lang w:val="en-US"/>
        </w:rPr>
        <w:t xml:space="preserve">Ed. D. Flood. Spicilegium </w:t>
      </w:r>
      <w:r w:rsidR="00FE2070" w:rsidRPr="00F61AE9">
        <w:rPr>
          <w:lang w:val="en-US"/>
        </w:rPr>
        <w:t>bonaventurianum</w:t>
      </w:r>
      <w:r w:rsidRPr="00F61AE9">
        <w:rPr>
          <w:lang w:val="en-US"/>
        </w:rPr>
        <w:t xml:space="preserve">, 14. </w:t>
      </w:r>
      <w:r w:rsidRPr="00F61AE9">
        <w:t xml:space="preserve">Grottaferrata, </w:t>
      </w:r>
      <w:r w:rsidR="00B8210A">
        <w:t>Quaracchi</w:t>
      </w:r>
      <w:r w:rsidRPr="00F61AE9">
        <w:t xml:space="preserve">, </w:t>
      </w:r>
      <w:r w:rsidR="00FE2070">
        <w:t xml:space="preserve">Ex Typographia Collegii S. Bonaventure, </w:t>
      </w:r>
      <w:r w:rsidR="001E7E89">
        <w:t>1979. 204 p. [UFSCar]</w:t>
      </w:r>
    </w:p>
    <w:p w:rsidR="00B7519B" w:rsidRDefault="00B7519B" w:rsidP="002802EC">
      <w:pPr>
        <w:pStyle w:val="PargrafoparaBibl"/>
        <w:widowControl/>
        <w:rPr>
          <w:szCs w:val="24"/>
        </w:rPr>
      </w:pPr>
      <w:r w:rsidRPr="00F64834">
        <w:rPr>
          <w:szCs w:val="24"/>
        </w:rPr>
        <w:t xml:space="preserve">IUNCTAE BEVEGNATIS </w:t>
      </w:r>
      <w:r w:rsidRPr="00F64834">
        <w:rPr>
          <w:i/>
          <w:szCs w:val="24"/>
        </w:rPr>
        <w:t>Legenda de vita et miraculis Beatae Margaritae de Cortona</w:t>
      </w:r>
      <w:r w:rsidRPr="00F64834">
        <w:rPr>
          <w:szCs w:val="24"/>
        </w:rPr>
        <w:t xml:space="preserve">. Ed. F. Iozzelli. Bibliotheca </w:t>
      </w:r>
      <w:r w:rsidR="00FE2070" w:rsidRPr="00F64834">
        <w:rPr>
          <w:szCs w:val="24"/>
        </w:rPr>
        <w:t>franciscana ascetica medii aevi</w:t>
      </w:r>
      <w:r w:rsidRPr="00F64834">
        <w:rPr>
          <w:szCs w:val="24"/>
        </w:rPr>
        <w:t xml:space="preserve">, 12. Grottaferrata, </w:t>
      </w:r>
      <w:r w:rsidR="00B8210A">
        <w:rPr>
          <w:szCs w:val="24"/>
        </w:rPr>
        <w:t>Quaracchi</w:t>
      </w:r>
      <w:r w:rsidRPr="00F64834">
        <w:rPr>
          <w:szCs w:val="24"/>
        </w:rPr>
        <w:t xml:space="preserve">, </w:t>
      </w:r>
      <w:r w:rsidR="00FE2070">
        <w:t xml:space="preserve">Ex Typographia Collegii S. Bonaventure, </w:t>
      </w:r>
      <w:r w:rsidRPr="00F64834">
        <w:rPr>
          <w:szCs w:val="24"/>
        </w:rPr>
        <w:t xml:space="preserve">1997. </w:t>
      </w:r>
      <w:r w:rsidR="00DD25D0">
        <w:rPr>
          <w:szCs w:val="24"/>
        </w:rPr>
        <w:t>XXXIII+520 p. [USP]</w:t>
      </w:r>
    </w:p>
    <w:p w:rsidR="00B7519B" w:rsidRDefault="00B7519B" w:rsidP="002802EC">
      <w:pPr>
        <w:pStyle w:val="PargrafoparaBibl"/>
        <w:widowControl/>
      </w:pPr>
      <w:r w:rsidRPr="00F61AE9">
        <w:t>NICOLAUS DE OCKHAM</w:t>
      </w:r>
      <w:r>
        <w:t xml:space="preserve"> [fl. Séc. XIII]</w:t>
      </w:r>
      <w:r w:rsidRPr="00F61AE9">
        <w:t xml:space="preserve">, </w:t>
      </w:r>
      <w:r w:rsidRPr="00F61AE9">
        <w:rPr>
          <w:i/>
        </w:rPr>
        <w:t>Quaestiones disputatae de dilectione Dei</w:t>
      </w:r>
      <w:r w:rsidRPr="00F61AE9">
        <w:t>. Cura et studio C. Saco Alarcón. Spicilegium bonaventurianum, 21. Gr</w:t>
      </w:r>
      <w:r>
        <w:t xml:space="preserve">ottaferrata, </w:t>
      </w:r>
      <w:r w:rsidR="00B8210A">
        <w:t>Quaracchi</w:t>
      </w:r>
      <w:r>
        <w:t xml:space="preserve">, </w:t>
      </w:r>
      <w:r w:rsidR="00FE2070">
        <w:t xml:space="preserve">Ex Typographia Collegii S. Bonaventure, </w:t>
      </w:r>
      <w:r>
        <w:t>1981. XXIII+3</w:t>
      </w:r>
      <w:r w:rsidRPr="00F61AE9">
        <w:t>0</w:t>
      </w:r>
      <w:r>
        <w:t>1</w:t>
      </w:r>
      <w:r w:rsidRPr="00F61AE9">
        <w:t xml:space="preserve"> p. [UFSCar] </w:t>
      </w:r>
      <w:r>
        <w:t>[USP]</w:t>
      </w:r>
    </w:p>
    <w:p w:rsidR="00B7519B" w:rsidRPr="00775FF5" w:rsidRDefault="00B7519B" w:rsidP="002802EC">
      <w:pPr>
        <w:pStyle w:val="PargrafoparaBibl"/>
        <w:widowControl/>
        <w:rPr>
          <w:lang w:val="en-US"/>
        </w:rPr>
      </w:pPr>
      <w:r w:rsidRPr="00F61AE9">
        <w:t xml:space="preserve">NICOLAUS DE OCKHAM, </w:t>
      </w:r>
      <w:r w:rsidRPr="00F61AE9">
        <w:rPr>
          <w:i/>
        </w:rPr>
        <w:t>Quaestiones disputatae de traductione humanae naturae a primo parente</w:t>
      </w:r>
      <w:r w:rsidRPr="00F61AE9">
        <w:t xml:space="preserve">. Cura et studio C. Saco Alarcón. Spicilegium bonaventurianum, 27. Grottaferrata, </w:t>
      </w:r>
      <w:r w:rsidR="00B8210A">
        <w:t>Quaracchi</w:t>
      </w:r>
      <w:r w:rsidRPr="00F61AE9">
        <w:t xml:space="preserve">, </w:t>
      </w:r>
      <w:r w:rsidR="00FE2070">
        <w:t xml:space="preserve">Ex Typographia Collegii S. Bonaventure, </w:t>
      </w:r>
      <w:r>
        <w:t xml:space="preserve">1993. </w:t>
      </w:r>
      <w:r w:rsidRPr="00775FF5">
        <w:rPr>
          <w:lang w:val="en-US"/>
        </w:rPr>
        <w:t>460 p. [UFSCar] [USP] {NA}</w:t>
      </w:r>
    </w:p>
    <w:p w:rsidR="006E05B4" w:rsidRDefault="006E05B4" w:rsidP="002802EC">
      <w:pPr>
        <w:pStyle w:val="PargrafoparaBibl"/>
        <w:widowControl/>
        <w:rPr>
          <w:color w:val="808080"/>
          <w:szCs w:val="18"/>
          <w:lang w:val="en-US"/>
        </w:rPr>
      </w:pPr>
      <w:r w:rsidRPr="006E05B4">
        <w:rPr>
          <w:color w:val="808080"/>
          <w:szCs w:val="18"/>
          <w:lang w:val="en-US"/>
        </w:rPr>
        <w:lastRenderedPageBreak/>
        <w:t>NICOLAUS DE OCKHAM, “</w:t>
      </w:r>
      <w:r w:rsidRPr="00E01C28">
        <w:rPr>
          <w:color w:val="808080"/>
          <w:szCs w:val="18"/>
          <w:lang w:val="en-US"/>
        </w:rPr>
        <w:t xml:space="preserve">Prologue to his Commentary on the </w:t>
      </w:r>
      <w:r w:rsidRPr="006E05B4">
        <w:rPr>
          <w:i/>
          <w:color w:val="808080"/>
          <w:szCs w:val="18"/>
          <w:lang w:val="en-US"/>
        </w:rPr>
        <w:t>Sentences</w:t>
      </w:r>
      <w:r>
        <w:rPr>
          <w:color w:val="808080"/>
          <w:szCs w:val="18"/>
          <w:lang w:val="en-US"/>
        </w:rPr>
        <w:t>”</w:t>
      </w:r>
      <w:r w:rsidRPr="006E05B4">
        <w:rPr>
          <w:color w:val="808080"/>
          <w:szCs w:val="18"/>
          <w:lang w:val="en-US"/>
        </w:rPr>
        <w:t xml:space="preserve"> in OLSZEWSKI, M., “Theologia ut medicina supernaturalis. </w:t>
      </w:r>
      <w:r w:rsidRPr="00E01C28">
        <w:rPr>
          <w:color w:val="808080"/>
          <w:szCs w:val="18"/>
          <w:lang w:val="en-US"/>
        </w:rPr>
        <w:t xml:space="preserve">The nature of theology according to Nicholas of Ockham. With an </w:t>
      </w:r>
      <w:r>
        <w:rPr>
          <w:color w:val="808080"/>
          <w:szCs w:val="18"/>
          <w:lang w:val="en-US"/>
        </w:rPr>
        <w:t>e</w:t>
      </w:r>
      <w:r w:rsidRPr="00E01C28">
        <w:rPr>
          <w:color w:val="808080"/>
          <w:szCs w:val="18"/>
          <w:lang w:val="en-US"/>
        </w:rPr>
        <w:t>d</w:t>
      </w:r>
      <w:r>
        <w:rPr>
          <w:color w:val="808080"/>
          <w:szCs w:val="18"/>
          <w:lang w:val="en-US"/>
        </w:rPr>
        <w:t>.</w:t>
      </w:r>
      <w:r w:rsidRPr="00E01C28">
        <w:rPr>
          <w:color w:val="808080"/>
          <w:szCs w:val="18"/>
          <w:lang w:val="en-US"/>
        </w:rPr>
        <w:t xml:space="preserve"> of the Prologue to his Commentary on the </w:t>
      </w:r>
      <w:r w:rsidRPr="006E05B4">
        <w:rPr>
          <w:i/>
          <w:color w:val="808080"/>
          <w:szCs w:val="18"/>
          <w:lang w:val="en-US"/>
        </w:rPr>
        <w:t>Sentences</w:t>
      </w:r>
      <w:r>
        <w:rPr>
          <w:color w:val="808080"/>
          <w:szCs w:val="18"/>
          <w:lang w:val="en-US"/>
        </w:rPr>
        <w:t>”</w:t>
      </w:r>
      <w:r w:rsidR="0058528C">
        <w:rPr>
          <w:color w:val="808080"/>
          <w:szCs w:val="18"/>
          <w:lang w:val="en-US"/>
        </w:rPr>
        <w:t xml:space="preserve">, </w:t>
      </w:r>
      <w:r w:rsidRPr="006E05B4">
        <w:rPr>
          <w:i/>
          <w:color w:val="808080"/>
          <w:szCs w:val="18"/>
          <w:lang w:val="en-US"/>
        </w:rPr>
        <w:t>Archa verbi</w:t>
      </w:r>
      <w:r>
        <w:rPr>
          <w:color w:val="808080"/>
          <w:szCs w:val="18"/>
          <w:lang w:val="en-US"/>
        </w:rPr>
        <w:t xml:space="preserve">, </w:t>
      </w:r>
      <w:r w:rsidRPr="006E05B4">
        <w:rPr>
          <w:color w:val="808080"/>
          <w:szCs w:val="18"/>
          <w:lang w:val="en-US"/>
        </w:rPr>
        <w:t xml:space="preserve">Aschendorff, </w:t>
      </w:r>
      <w:r w:rsidRPr="00E01C28">
        <w:rPr>
          <w:color w:val="808080"/>
          <w:szCs w:val="18"/>
          <w:lang w:val="en-US"/>
        </w:rPr>
        <w:t xml:space="preserve">2008, </w:t>
      </w:r>
      <w:r>
        <w:rPr>
          <w:color w:val="808080"/>
          <w:szCs w:val="18"/>
          <w:lang w:val="en-US"/>
        </w:rPr>
        <w:t xml:space="preserve">5, pp. </w:t>
      </w:r>
      <w:r w:rsidRPr="00E01C28">
        <w:rPr>
          <w:color w:val="808080"/>
          <w:szCs w:val="18"/>
          <w:lang w:val="en-US"/>
        </w:rPr>
        <w:t>143-165.</w:t>
      </w:r>
    </w:p>
    <w:p w:rsidR="00B7519B" w:rsidRDefault="00B7519B" w:rsidP="002802EC">
      <w:pPr>
        <w:pStyle w:val="PargrafoparaBibl"/>
        <w:widowControl/>
      </w:pPr>
      <w:bookmarkStart w:id="114" w:name="_Hlk497751917"/>
      <w:r w:rsidRPr="00B7519B">
        <w:t>ROGERIUS</w:t>
      </w:r>
      <w:bookmarkEnd w:id="114"/>
      <w:r w:rsidRPr="00B7519B">
        <w:t xml:space="preserve"> MARSTON</w:t>
      </w:r>
      <w:r w:rsidR="00AF2919">
        <w:t>,</w:t>
      </w:r>
      <w:r w:rsidRPr="00B7519B">
        <w:t xml:space="preserve"> </w:t>
      </w:r>
      <w:r w:rsidRPr="00B7519B">
        <w:rPr>
          <w:i/>
        </w:rPr>
        <w:t>Quodlibeta quatuor</w:t>
      </w:r>
      <w:r w:rsidRPr="00B7519B">
        <w:t xml:space="preserve">. Cura G. J. Etzkorn et I. C. Brady. </w:t>
      </w:r>
      <w:r w:rsidRPr="00F61AE9">
        <w:t xml:space="preserve">Bibliotheca </w:t>
      </w:r>
      <w:r w:rsidR="00E7169F" w:rsidRPr="00F61AE9">
        <w:t>franciscana scholastica medii aevi</w:t>
      </w:r>
      <w:r w:rsidRPr="00F61AE9">
        <w:t xml:space="preserve">, 26. Grottaferrata, </w:t>
      </w:r>
      <w:r w:rsidR="00B8210A">
        <w:t>Quaracchi</w:t>
      </w:r>
      <w:r w:rsidRPr="00F61AE9">
        <w:t xml:space="preserve">, </w:t>
      </w:r>
      <w:r w:rsidR="00FE2070">
        <w:t xml:space="preserve">Ex Typographia Collegii S. Bonaventure, </w:t>
      </w:r>
      <w:r w:rsidRPr="00F61AE9">
        <w:t xml:space="preserve">1994. 88*-549 p. </w:t>
      </w:r>
      <w:r w:rsidRPr="00F61AE9">
        <w:rPr>
          <w:szCs w:val="16"/>
        </w:rPr>
        <w:t xml:space="preserve">[UFSCar] </w:t>
      </w:r>
      <w:r w:rsidRPr="00F61AE9">
        <w:t>[USP]</w:t>
      </w:r>
    </w:p>
    <w:p w:rsidR="00A401D2" w:rsidRPr="00A401D2" w:rsidRDefault="00A401D2" w:rsidP="00A401D2">
      <w:pPr>
        <w:pStyle w:val="PargrafoparaBibl"/>
      </w:pPr>
      <w:r w:rsidRPr="00A401D2">
        <w:t xml:space="preserve">ROGERIUS MARSTON, </w:t>
      </w:r>
      <w:r w:rsidRPr="00A401D2">
        <w:rPr>
          <w:i/>
        </w:rPr>
        <w:t>Quaestiones disputatae. De emanatione divina. De statu naturae lapsae. De anima</w:t>
      </w:r>
      <w:r w:rsidRPr="00A401D2">
        <w:t>. Editae a pp. Collegii s. Bonaventurae. Bibliotheca franciscana scholastica medii aevi, 6. Grottaferrata, Quaracchi, Ex Typographia Collegii S. Bonaventure, 1932. LXXX+497 p</w:t>
      </w:r>
      <w:r>
        <w:t>.</w:t>
      </w:r>
      <w:r w:rsidRPr="00A401D2">
        <w:t xml:space="preserve"> [Redentoristas]</w:t>
      </w:r>
    </w:p>
    <w:p w:rsidR="00B7519B" w:rsidRPr="00F61AE9" w:rsidRDefault="00B7519B" w:rsidP="002802EC">
      <w:pPr>
        <w:pStyle w:val="PargrafoparaBibl"/>
        <w:widowControl/>
        <w:rPr>
          <w:szCs w:val="24"/>
        </w:rPr>
      </w:pPr>
      <w:r w:rsidRPr="00F61AE9">
        <w:rPr>
          <w:szCs w:val="24"/>
        </w:rPr>
        <w:t xml:space="preserve">THOMAE DE ROSSY, ANDREAE DE NOVO CASTRO, PETRI DE CANDIA, FRANCISCI DE ARIMINO, </w:t>
      </w:r>
      <w:r w:rsidRPr="00F61AE9">
        <w:rPr>
          <w:i/>
          <w:szCs w:val="24"/>
        </w:rPr>
        <w:t>Tractatus quatuor de Immaculata Conceptione B M. Virginis, nempe Thomae de Rossy, Andreae de Novo Castro, Petri de Candia, Francisci de Arimino</w:t>
      </w:r>
      <w:r w:rsidRPr="00F61AE9">
        <w:rPr>
          <w:szCs w:val="24"/>
        </w:rPr>
        <w:t xml:space="preserve">. A cura C. Piana, T. Szabò e A. Emmen. Bibliotheca franciscana scholastica medii aevi, 16. Grottaferrata, </w:t>
      </w:r>
      <w:r w:rsidR="00B8210A">
        <w:rPr>
          <w:szCs w:val="24"/>
        </w:rPr>
        <w:t>Quaracchi</w:t>
      </w:r>
      <w:r w:rsidRPr="00F61AE9">
        <w:rPr>
          <w:szCs w:val="24"/>
        </w:rPr>
        <w:t xml:space="preserve">, </w:t>
      </w:r>
      <w:r w:rsidR="00FE2070">
        <w:t xml:space="preserve">Ex Typographia Collegii S. Bonaventure, </w:t>
      </w:r>
      <w:r w:rsidR="00D75618">
        <w:rPr>
          <w:szCs w:val="24"/>
        </w:rPr>
        <w:t>1954. 416 p. [UFSCar] [USP] {NA}</w:t>
      </w:r>
    </w:p>
    <w:p w:rsidR="00FB710A" w:rsidRPr="00F61AE9" w:rsidRDefault="00FB710A" w:rsidP="002802EC">
      <w:pPr>
        <w:pStyle w:val="Ttulo5"/>
        <w:keepNext/>
        <w:spacing w:before="0"/>
        <w:rPr>
          <w:color w:val="FF0000"/>
        </w:rPr>
      </w:pPr>
      <w:r w:rsidRPr="00F61AE9">
        <w:rPr>
          <w:color w:val="FF0000"/>
        </w:rPr>
        <w:t xml:space="preserve">Patristica et Medievalia </w:t>
      </w:r>
    </w:p>
    <w:p w:rsidR="00FB710A" w:rsidRPr="00F61AE9" w:rsidRDefault="00FB710A" w:rsidP="002802EC">
      <w:pPr>
        <w:pStyle w:val="PargrafoparaBibl"/>
        <w:widowControl/>
      </w:pPr>
      <w:r w:rsidRPr="00F61AE9">
        <w:rPr>
          <w:i/>
        </w:rPr>
        <w:t>Arlotti da Prato Quaestio de aeternitate mundi</w:t>
      </w:r>
      <w:r w:rsidRPr="00F61AE9">
        <w:t xml:space="preserve">. </w:t>
      </w:r>
      <w:r w:rsidRPr="00F61AE9">
        <w:rPr>
          <w:lang w:val="es-ES_tradnl"/>
        </w:rPr>
        <w:t xml:space="preserve">Intr. y texto crítico por O. Argerami. </w:t>
      </w:r>
      <w:r w:rsidRPr="00F61AE9">
        <w:rPr>
          <w:i/>
        </w:rPr>
        <w:t>Patristica et Medievalia</w:t>
      </w:r>
      <w:r w:rsidRPr="00F61AE9">
        <w:t>, Buenos Aires, 1982, III. [USP] [NA]</w:t>
      </w:r>
    </w:p>
    <w:p w:rsidR="00FB710A" w:rsidRPr="00F61AE9" w:rsidRDefault="00FB710A" w:rsidP="002802EC">
      <w:pPr>
        <w:pStyle w:val="PargrafoparaBibl"/>
        <w:widowControl/>
      </w:pPr>
      <w:r w:rsidRPr="00F61AE9">
        <w:rPr>
          <w:i/>
        </w:rPr>
        <w:t>Petri de Tarantasia Quaestio de aeternitate mundi</w:t>
      </w:r>
      <w:r w:rsidRPr="00F61AE9">
        <w:t xml:space="preserve">. </w:t>
      </w:r>
      <w:r w:rsidRPr="00F61AE9">
        <w:rPr>
          <w:lang w:val="es-ES_tradnl"/>
        </w:rPr>
        <w:t xml:space="preserve">Intr. y texto crítico por O. Argerami. </w:t>
      </w:r>
      <w:r w:rsidRPr="00F61AE9">
        <w:rPr>
          <w:i/>
        </w:rPr>
        <w:t>Patristica et Medievalia</w:t>
      </w:r>
      <w:r w:rsidRPr="00F61AE9">
        <w:t>, Buenos Aires, 1981, II. [USP] [NA]</w:t>
      </w:r>
    </w:p>
    <w:p w:rsidR="00FB710A" w:rsidRPr="00F61AE9" w:rsidRDefault="00FB710A" w:rsidP="002802EC">
      <w:pPr>
        <w:pStyle w:val="PargrafoparaBibl"/>
        <w:widowControl/>
      </w:pPr>
      <w:r w:rsidRPr="00F61AE9">
        <w:rPr>
          <w:i/>
        </w:rPr>
        <w:t>Eustachii Atrebatensis Quaestiones septem de aeternitate mundi.</w:t>
      </w:r>
      <w:r w:rsidRPr="00F61AE9">
        <w:t xml:space="preserve"> </w:t>
      </w:r>
      <w:r w:rsidRPr="00F61AE9">
        <w:rPr>
          <w:lang w:val="es-ES_tradnl"/>
        </w:rPr>
        <w:t xml:space="preserve">Intr., texto crítico y notas por O. Argerami. </w:t>
      </w:r>
      <w:r w:rsidRPr="00F61AE9">
        <w:rPr>
          <w:i/>
        </w:rPr>
        <w:t>Patristica et Medievalia</w:t>
      </w:r>
      <w:r w:rsidRPr="00F61AE9">
        <w:t>, Buenos Aires, 1983-1984, IV-V. [USP] [NA]</w:t>
      </w:r>
    </w:p>
    <w:p w:rsidR="00FB710A" w:rsidRPr="00F61AE9" w:rsidRDefault="00FB710A" w:rsidP="002802EC">
      <w:pPr>
        <w:pStyle w:val="PargrafoparaBibl"/>
        <w:widowControl/>
      </w:pPr>
      <w:r w:rsidRPr="00F61AE9">
        <w:rPr>
          <w:i/>
        </w:rPr>
        <w:t>Eustachii Atrebatensis Quaestiones septem de aeternitate mundi: Quaestio quarta: utrum sint plura aeterna quae mensuret aeternitas.</w:t>
      </w:r>
      <w:r w:rsidRPr="00F61AE9">
        <w:t xml:space="preserve"> Texto crítico y notas por O. Argerami. </w:t>
      </w:r>
      <w:r w:rsidRPr="00F61AE9">
        <w:rPr>
          <w:i/>
        </w:rPr>
        <w:t>Patristica et Medievalia</w:t>
      </w:r>
      <w:r w:rsidRPr="00F61AE9">
        <w:t>, Buenos Aires, 1985, VI. [USP] [NA]</w:t>
      </w:r>
    </w:p>
    <w:p w:rsidR="00FB710A" w:rsidRPr="009751A0" w:rsidRDefault="00FB710A" w:rsidP="002802EC">
      <w:pPr>
        <w:pStyle w:val="PargrafoparaBibl"/>
        <w:widowControl/>
        <w:rPr>
          <w:lang w:val="en-US"/>
        </w:rPr>
      </w:pPr>
      <w:r w:rsidRPr="00F61AE9">
        <w:rPr>
          <w:i/>
        </w:rPr>
        <w:t>Eustachii Atrebatensis Quaestiones septem de aeternitate mundi: Quaestio quinta: utrum aeternitas sitmensura solius divini esse.</w:t>
      </w:r>
      <w:r w:rsidRPr="00F61AE9">
        <w:t xml:space="preserve"> Texto crítico y notas por O. Argerami. </w:t>
      </w:r>
      <w:r w:rsidRPr="00F61AE9">
        <w:rPr>
          <w:i/>
        </w:rPr>
        <w:t>Patristica et Medievalia</w:t>
      </w:r>
      <w:r w:rsidRPr="00F61AE9">
        <w:t xml:space="preserve">, Buenos Aires, 1986, VII. </w:t>
      </w:r>
      <w:r w:rsidRPr="009751A0">
        <w:rPr>
          <w:lang w:val="en-US"/>
        </w:rPr>
        <w:t>[USP] [NA]</w:t>
      </w:r>
    </w:p>
    <w:p w:rsidR="00E54129" w:rsidRPr="009751A0" w:rsidRDefault="00E54129" w:rsidP="00E54129">
      <w:pPr>
        <w:pStyle w:val="PargrafoparaBibl"/>
        <w:widowControl/>
      </w:pPr>
      <w:r w:rsidRPr="006A7FB1">
        <w:rPr>
          <w:lang w:val="en-US"/>
        </w:rPr>
        <w:t xml:space="preserve">DALES, R. C., </w:t>
      </w:r>
      <w:r w:rsidRPr="006A7FB1">
        <w:rPr>
          <w:i/>
          <w:lang w:val="en-US"/>
        </w:rPr>
        <w:t>Medieval discussions of the eternity of the world</w:t>
      </w:r>
      <w:r w:rsidRPr="006A7FB1">
        <w:rPr>
          <w:lang w:val="en-US"/>
        </w:rPr>
        <w:t xml:space="preserve">. </w:t>
      </w:r>
      <w:r w:rsidRPr="009751A0">
        <w:t>Leiden, Brill, 1990. 303 p. [PUC]</w:t>
      </w:r>
    </w:p>
    <w:p w:rsidR="006E1784" w:rsidRPr="006E1784" w:rsidRDefault="006E1784" w:rsidP="002802EC">
      <w:pPr>
        <w:pStyle w:val="Ttulo5"/>
        <w:keepNext/>
        <w:spacing w:before="0"/>
        <w:rPr>
          <w:color w:val="FF0000"/>
        </w:rPr>
      </w:pPr>
      <w:r w:rsidRPr="006E1784">
        <w:rPr>
          <w:color w:val="FF0000"/>
        </w:rPr>
        <w:lastRenderedPageBreak/>
        <w:t>Philosophes belges</w:t>
      </w:r>
    </w:p>
    <w:p w:rsidR="006E1784" w:rsidRPr="009751A0" w:rsidRDefault="006E1784" w:rsidP="00A401D2">
      <w:pPr>
        <w:pStyle w:val="PargrafoparaBibl"/>
        <w:keepNext/>
        <w:widowControl/>
        <w:rPr>
          <w:lang w:val="en-US"/>
        </w:rPr>
      </w:pPr>
      <w:r w:rsidRPr="00DA335F">
        <w:rPr>
          <w:bCs/>
        </w:rPr>
        <w:t>GILLES DE LESSINES,</w:t>
      </w:r>
      <w:r>
        <w:rPr>
          <w:bCs/>
          <w:i/>
        </w:rPr>
        <w:t xml:space="preserve"> Le traité</w:t>
      </w:r>
      <w:r w:rsidRPr="00DA335F">
        <w:rPr>
          <w:bCs/>
          <w:i/>
        </w:rPr>
        <w:t xml:space="preserve"> </w:t>
      </w:r>
      <w:r>
        <w:rPr>
          <w:bCs/>
          <w:i/>
        </w:rPr>
        <w:t>“</w:t>
      </w:r>
      <w:r w:rsidRPr="00DA335F">
        <w:rPr>
          <w:bCs/>
          <w:i/>
        </w:rPr>
        <w:t>De unitate form</w:t>
      </w:r>
      <w:r w:rsidRPr="00F61AE9">
        <w:rPr>
          <w:i/>
          <w:iCs/>
          <w:szCs w:val="24"/>
        </w:rPr>
        <w:t>æ</w:t>
      </w:r>
      <w:r>
        <w:rPr>
          <w:i/>
          <w:iCs/>
          <w:szCs w:val="24"/>
        </w:rPr>
        <w:t>”</w:t>
      </w:r>
      <w:r w:rsidRPr="00DA335F">
        <w:rPr>
          <w:bCs/>
        </w:rPr>
        <w:t xml:space="preserve"> </w:t>
      </w:r>
      <w:r w:rsidRPr="00DA335F">
        <w:rPr>
          <w:bCs/>
          <w:i/>
        </w:rPr>
        <w:t>de Gilles de Lessines</w:t>
      </w:r>
      <w:r w:rsidRPr="00DA335F">
        <w:rPr>
          <w:bCs/>
        </w:rPr>
        <w:t xml:space="preserve">. Texte inédito et étude par M. de Wulf. </w:t>
      </w:r>
      <w:r w:rsidRPr="009751A0">
        <w:rPr>
          <w:bCs/>
          <w:lang w:val="en-US"/>
        </w:rPr>
        <w:t xml:space="preserve">Philosophes belges, 1. Louvain, </w:t>
      </w:r>
      <w:r w:rsidRPr="009751A0">
        <w:rPr>
          <w:lang w:val="en-US"/>
        </w:rPr>
        <w:t xml:space="preserve">Institut Supérieur de Philosophie de l’Université, </w:t>
      </w:r>
      <w:r w:rsidRPr="009751A0">
        <w:rPr>
          <w:bCs/>
          <w:lang w:val="en-US"/>
        </w:rPr>
        <w:t xml:space="preserve">1901. 230 p. </w:t>
      </w:r>
      <w:r w:rsidRPr="009751A0">
        <w:rPr>
          <w:lang w:val="en-US"/>
        </w:rPr>
        <w:t>[USP]</w:t>
      </w:r>
    </w:p>
    <w:p w:rsidR="006E1784" w:rsidRPr="00066085" w:rsidRDefault="006E1784" w:rsidP="002802EC">
      <w:pPr>
        <w:pStyle w:val="PargrafoparaBibl"/>
        <w:widowControl/>
        <w:rPr>
          <w:color w:val="808080"/>
          <w:lang w:val="en-US"/>
        </w:rPr>
      </w:pPr>
      <w:r w:rsidRPr="008E0BCE">
        <w:rPr>
          <w:bCs/>
          <w:color w:val="808080"/>
        </w:rPr>
        <w:t>GAUTHIER DE BRUGES,</w:t>
      </w:r>
      <w:r w:rsidRPr="008E0BCE">
        <w:rPr>
          <w:color w:val="76923C"/>
        </w:rPr>
        <w:t xml:space="preserve"> </w:t>
      </w:r>
      <w:r w:rsidRPr="008E0BCE">
        <w:rPr>
          <w:bCs/>
          <w:i/>
          <w:color w:val="808080"/>
        </w:rPr>
        <w:t>Quaestiones disputatae du B. Gauthier de Bruges</w:t>
      </w:r>
      <w:r w:rsidRPr="008E0BCE">
        <w:rPr>
          <w:bCs/>
          <w:color w:val="808080"/>
        </w:rPr>
        <w:t xml:space="preserve">. </w:t>
      </w:r>
      <w:r w:rsidRPr="00B94890">
        <w:rPr>
          <w:bCs/>
          <w:color w:val="808080"/>
          <w:lang w:val="en-US"/>
        </w:rPr>
        <w:t xml:space="preserve">Ed. E. Longpré. </w:t>
      </w:r>
      <w:r w:rsidRPr="00523442">
        <w:rPr>
          <w:bCs/>
          <w:color w:val="808080"/>
          <w:lang w:val="en-US"/>
        </w:rPr>
        <w:t xml:space="preserve">Les Philosophes Belges, 10. Louvain, Éditions de l’Institut Supérieur de Philosophie, 1928. </w:t>
      </w:r>
      <w:r w:rsidRPr="00066085">
        <w:rPr>
          <w:bCs/>
          <w:color w:val="808080"/>
          <w:lang w:val="en-US"/>
        </w:rPr>
        <w:t>243 p.</w:t>
      </w:r>
    </w:p>
    <w:p w:rsidR="00C700A4" w:rsidRPr="00F61AE9" w:rsidRDefault="00C700A4" w:rsidP="002802EC">
      <w:pPr>
        <w:pStyle w:val="Ttulo5"/>
        <w:keepNext/>
        <w:spacing w:before="0"/>
        <w:rPr>
          <w:color w:val="FF0000"/>
          <w:lang w:val="es-ES_tradnl"/>
        </w:rPr>
      </w:pPr>
      <w:r>
        <w:rPr>
          <w:iCs w:val="0"/>
          <w:color w:val="FF0000"/>
          <w:lang w:val="es-ES_tradnl"/>
        </w:rPr>
        <w:t>Sources chrétiennes</w:t>
      </w:r>
    </w:p>
    <w:p w:rsidR="00C700A4" w:rsidRPr="00F61AE9" w:rsidRDefault="00C700A4" w:rsidP="002802EC">
      <w:pPr>
        <w:pStyle w:val="PargrafoparaBibl"/>
        <w:widowControl/>
      </w:pPr>
      <w:r w:rsidRPr="00066085">
        <w:rPr>
          <w:lang w:val="en-US"/>
        </w:rPr>
        <w:t xml:space="preserve">HUGUES DE BALMA, </w:t>
      </w:r>
      <w:r w:rsidRPr="00066085">
        <w:rPr>
          <w:i/>
          <w:iCs/>
          <w:lang w:val="en-US"/>
        </w:rPr>
        <w:t>Théologie mystique.</w:t>
      </w:r>
      <w:r w:rsidRPr="00066085">
        <w:rPr>
          <w:lang w:val="en-US"/>
        </w:rPr>
        <w:t xml:space="preserve"> Intr., texte latin, tr., notes et index de F. Ruello. Intr. et apparat critiques de J. Barbet. </w:t>
      </w:r>
      <w:r w:rsidRPr="00066085">
        <w:t xml:space="preserve">SC, 408. SC, 409. </w:t>
      </w:r>
      <w:r w:rsidRPr="008B3618">
        <w:t xml:space="preserve">Paris, Cerf, 1995-1996. </w:t>
      </w:r>
      <w:r w:rsidRPr="00F61AE9">
        <w:t>2 vols. [USP]</w:t>
      </w:r>
    </w:p>
    <w:p w:rsidR="007B492B" w:rsidRDefault="007B492B" w:rsidP="002802EC">
      <w:pPr>
        <w:pStyle w:val="Ttulo5"/>
        <w:keepNext/>
        <w:spacing w:before="0"/>
        <w:rPr>
          <w:color w:val="FF0000"/>
        </w:rPr>
      </w:pPr>
      <w:r>
        <w:rPr>
          <w:color w:val="FF0000"/>
        </w:rPr>
        <w:t>Faculdade de Artes</w:t>
      </w:r>
    </w:p>
    <w:p w:rsidR="007B492B" w:rsidRPr="007B492B" w:rsidRDefault="007B492B" w:rsidP="002802EC">
      <w:pPr>
        <w:pStyle w:val="PargrafoparaBibl"/>
        <w:widowControl/>
        <w:rPr>
          <w:bCs/>
        </w:rPr>
      </w:pPr>
      <w:r w:rsidRPr="007B492B">
        <w:rPr>
          <w:bCs/>
          <w:i/>
        </w:rPr>
        <w:t>Anonymi auctoris franciscani Logica ‘Ad rudium’</w:t>
      </w:r>
      <w:r w:rsidRPr="007B492B">
        <w:rPr>
          <w:bCs/>
        </w:rPr>
        <w:t xml:space="preserve">. </w:t>
      </w:r>
      <w:r w:rsidRPr="00F61AE9">
        <w:rPr>
          <w:bCs/>
          <w:lang w:val="en-US"/>
        </w:rPr>
        <w:t>Edited from the MS Vat. lat 946.</w:t>
      </w:r>
      <w:r w:rsidRPr="00F61AE9">
        <w:rPr>
          <w:lang w:val="en-US"/>
        </w:rPr>
        <w:t xml:space="preserve"> </w:t>
      </w:r>
      <w:r w:rsidRPr="007B492B">
        <w:t xml:space="preserve">Ed. </w:t>
      </w:r>
      <w:r w:rsidRPr="007B492B">
        <w:rPr>
          <w:bCs/>
        </w:rPr>
        <w:t xml:space="preserve">L.-M. de Rijk. </w:t>
      </w:r>
      <w:r w:rsidRPr="007B492B">
        <w:t xml:space="preserve">Artistarium, 1. Groningen, Ingenium, </w:t>
      </w:r>
      <w:r w:rsidRPr="007B492B">
        <w:rPr>
          <w:bCs/>
        </w:rPr>
        <w:t>1981. 178 p.</w:t>
      </w:r>
      <w:r w:rsidRPr="007B492B">
        <w:t xml:space="preserve"> [UNICAMP] [USP] {NA}</w:t>
      </w:r>
    </w:p>
    <w:p w:rsidR="007B492B" w:rsidRPr="00F61AE9" w:rsidRDefault="007B492B" w:rsidP="002802EC">
      <w:pPr>
        <w:pStyle w:val="PargrafoparaBibl"/>
        <w:widowControl/>
      </w:pPr>
      <w:r>
        <w:rPr>
          <w:i/>
        </w:rPr>
        <w:t>Anonymi Magistri A</w:t>
      </w:r>
      <w:r w:rsidRPr="00F61AE9">
        <w:rPr>
          <w:i/>
        </w:rPr>
        <w:t>rtium Sententia super II et III de anima</w:t>
      </w:r>
      <w:r w:rsidRPr="00F61AE9">
        <w:t>. Éd</w:t>
      </w:r>
      <w:r>
        <w:t>.</w:t>
      </w:r>
      <w:r w:rsidRPr="00F61AE9">
        <w:t xml:space="preserve">, étude critique et doctrinale par B. C. Bazán. Texte du </w:t>
      </w:r>
      <w:r w:rsidRPr="00F61AE9">
        <w:rPr>
          <w:i/>
        </w:rPr>
        <w:t>De anima vetus</w:t>
      </w:r>
      <w:r w:rsidRPr="00F61AE9">
        <w:t xml:space="preserve"> établi par K. White. Philosophes médiévaux, 37. Louvain, Peeters, 1998. 429 p. [USP]</w:t>
      </w:r>
    </w:p>
    <w:p w:rsidR="00746AA7" w:rsidRPr="00F61AE9" w:rsidRDefault="00746AA7" w:rsidP="002802EC">
      <w:pPr>
        <w:pStyle w:val="PargrafoparaBibl"/>
        <w:widowControl/>
        <w:rPr>
          <w:rStyle w:val="Forte"/>
          <w:b w:val="0"/>
        </w:rPr>
      </w:pPr>
      <w:bookmarkStart w:id="115" w:name="_Hlk482980572"/>
      <w:r w:rsidRPr="00F61AE9">
        <w:rPr>
          <w:rStyle w:val="Forte"/>
          <w:b w:val="0"/>
          <w:i/>
        </w:rPr>
        <w:t>Anonymi Magistri Artium Quaestiones super librum de anima</w:t>
      </w:r>
      <w:r w:rsidRPr="00F61AE9">
        <w:rPr>
          <w:rStyle w:val="Forte"/>
          <w:b w:val="0"/>
        </w:rPr>
        <w:t xml:space="preserve"> (Siena, Biblioteca Comunale, ms. L.III.21, ff. 134ra-174va). A cura di P. Bernardini. CPMA, testi e studi, 23. SISMEL / Galluzzo, 200</w:t>
      </w:r>
      <w:r>
        <w:rPr>
          <w:rStyle w:val="Forte"/>
          <w:b w:val="0"/>
        </w:rPr>
        <w:t>9. CI+347 p. [UFSCar] [USP] {NA}</w:t>
      </w:r>
    </w:p>
    <w:bookmarkEnd w:id="115"/>
    <w:p w:rsidR="00746AA7" w:rsidRPr="00F61AE9" w:rsidRDefault="00746AA7" w:rsidP="002802EC">
      <w:pPr>
        <w:pStyle w:val="PargrafoparaBibl"/>
        <w:widowControl/>
        <w:rPr>
          <w:noProof/>
        </w:rPr>
      </w:pPr>
      <w:r w:rsidRPr="00F61AE9">
        <w:rPr>
          <w:i/>
          <w:noProof/>
        </w:rPr>
        <w:t>Anonymi Quaestiones super octavum librum Physicorum</w:t>
      </w:r>
      <w:r w:rsidRPr="00F61AE9">
        <w:rPr>
          <w:noProof/>
        </w:rPr>
        <w:t>. Siena, Biblioteca comunale, ms. L III 21, ff. 81rb-92ra. Ed. critica a cura di G. Fioravanti. Millennio medievale, 43. Firenze, SISMEL / Galluzzo, 2004. 97 p. [UNICAMP]</w:t>
      </w:r>
      <w:r>
        <w:rPr>
          <w:szCs w:val="24"/>
        </w:rPr>
        <w:t xml:space="preserve"> [USP] {NA}</w:t>
      </w:r>
    </w:p>
    <w:p w:rsidR="00746AA7" w:rsidRPr="001007FD" w:rsidRDefault="00746AA7" w:rsidP="002802EC">
      <w:pPr>
        <w:pStyle w:val="PargrafoparaBibl"/>
        <w:widowControl/>
        <w:rPr>
          <w:bCs/>
          <w:color w:val="808080" w:themeColor="background1" w:themeShade="80"/>
          <w:lang w:val="es-ES_tradnl"/>
        </w:rPr>
      </w:pPr>
      <w:r w:rsidRPr="001007FD">
        <w:rPr>
          <w:bCs/>
          <w:color w:val="808080" w:themeColor="background1" w:themeShade="80"/>
        </w:rPr>
        <w:t xml:space="preserve">BERNARDUS DE TRILIA, </w:t>
      </w:r>
      <w:r w:rsidRPr="001007FD">
        <w:rPr>
          <w:bCs/>
          <w:i/>
          <w:color w:val="808080" w:themeColor="background1" w:themeShade="80"/>
        </w:rPr>
        <w:t>Quaestiones de cognitione animae separatae a corpore</w:t>
      </w:r>
      <w:r w:rsidRPr="001007FD">
        <w:rPr>
          <w:bCs/>
          <w:color w:val="808080" w:themeColor="background1" w:themeShade="80"/>
        </w:rPr>
        <w:t xml:space="preserve">. </w:t>
      </w:r>
      <w:r w:rsidRPr="001007FD">
        <w:rPr>
          <w:bCs/>
          <w:color w:val="808080" w:themeColor="background1" w:themeShade="80"/>
          <w:lang w:val="en-US"/>
        </w:rPr>
        <w:t xml:space="preserve">A critical ed. of the Latin text with an intr. and notes by S. Martin. </w:t>
      </w:r>
      <w:r w:rsidRPr="001007FD">
        <w:rPr>
          <w:bCs/>
          <w:color w:val="808080" w:themeColor="background1" w:themeShade="80"/>
          <w:lang w:val="es-ES_tradnl"/>
        </w:rPr>
        <w:t>Studies and texts, 11. Toronto, PIMS, 1965. X+427 p.</w:t>
      </w:r>
    </w:p>
    <w:p w:rsidR="007B492B" w:rsidRPr="00F96412" w:rsidRDefault="007B492B" w:rsidP="002802EC">
      <w:pPr>
        <w:pStyle w:val="PargrafoparaBibl"/>
        <w:widowControl/>
        <w:rPr>
          <w:lang w:val="en-US"/>
        </w:rPr>
      </w:pPr>
      <w:r w:rsidRPr="007B492B">
        <w:rPr>
          <w:lang w:val="en-US"/>
        </w:rPr>
        <w:t xml:space="preserve">BOS, E. P., </w:t>
      </w:r>
      <w:r>
        <w:rPr>
          <w:lang w:val="en-US"/>
        </w:rPr>
        <w:t xml:space="preserve">ed., </w:t>
      </w:r>
      <w:r w:rsidRPr="007B492B">
        <w:rPr>
          <w:i/>
          <w:lang w:val="en-US"/>
        </w:rPr>
        <w:t xml:space="preserve">The Summa “In omni doctrina”. </w:t>
      </w:r>
      <w:r w:rsidRPr="00F61AE9">
        <w:rPr>
          <w:i/>
          <w:lang w:val="en-US"/>
        </w:rPr>
        <w:t>Epistomology in semantics. An anonymous Early 13</w:t>
      </w:r>
      <w:r w:rsidRPr="00F61AE9">
        <w:rPr>
          <w:i/>
          <w:vertAlign w:val="superscript"/>
          <w:lang w:val="en-US"/>
        </w:rPr>
        <w:t>th</w:t>
      </w:r>
      <w:r w:rsidRPr="00F61AE9">
        <w:rPr>
          <w:i/>
          <w:lang w:val="en-US"/>
        </w:rPr>
        <w:t xml:space="preserve"> Century Manual of dialectic</w:t>
      </w:r>
      <w:r w:rsidRPr="00F61AE9">
        <w:rPr>
          <w:lang w:val="en-US"/>
        </w:rPr>
        <w:t xml:space="preserve">. </w:t>
      </w:r>
      <w:r w:rsidRPr="00F96412">
        <w:rPr>
          <w:lang w:val="en-US"/>
        </w:rPr>
        <w:t xml:space="preserve">Philosophes médiévaux, 43. Louvain, Peeters, 2001. X-172 p. </w:t>
      </w:r>
      <w:r w:rsidRPr="00F96412">
        <w:rPr>
          <w:szCs w:val="16"/>
          <w:lang w:val="en-US"/>
        </w:rPr>
        <w:t>[USP]</w:t>
      </w:r>
    </w:p>
    <w:p w:rsidR="00E015F7" w:rsidRPr="00763579" w:rsidRDefault="00E015F7" w:rsidP="002802EC">
      <w:pPr>
        <w:pStyle w:val="PargrafoparaBibl"/>
        <w:widowControl/>
        <w:rPr>
          <w:color w:val="808080"/>
          <w:szCs w:val="16"/>
          <w:lang w:val="fr-FR"/>
        </w:rPr>
      </w:pPr>
      <w:r w:rsidRPr="007C46D5">
        <w:rPr>
          <w:color w:val="808080"/>
          <w:lang w:val="fr-FR"/>
        </w:rPr>
        <w:t>EBBESEN, S., and</w:t>
      </w:r>
      <w:r w:rsidRPr="00763579">
        <w:rPr>
          <w:color w:val="808080"/>
          <w:szCs w:val="16"/>
          <w:lang w:val="en-US"/>
        </w:rPr>
        <w:t xml:space="preserve"> </w:t>
      </w:r>
      <w:r w:rsidRPr="00763579">
        <w:rPr>
          <w:color w:val="808080"/>
          <w:szCs w:val="16"/>
          <w:lang w:val="fr-FR"/>
        </w:rPr>
        <w:t>GOUBIER</w:t>
      </w:r>
      <w:r w:rsidRPr="00763579">
        <w:rPr>
          <w:color w:val="808080"/>
          <w:szCs w:val="16"/>
          <w:lang w:val="en-US"/>
        </w:rPr>
        <w:t>, F., eds.</w:t>
      </w:r>
      <w:r>
        <w:rPr>
          <w:color w:val="808080"/>
          <w:szCs w:val="16"/>
          <w:lang w:val="en-US"/>
        </w:rPr>
        <w:t xml:space="preserve">, </w:t>
      </w:r>
      <w:r w:rsidRPr="00AD04AC">
        <w:rPr>
          <w:i/>
          <w:color w:val="808080"/>
          <w:szCs w:val="16"/>
          <w:lang w:val="fr-FR"/>
        </w:rPr>
        <w:t>A Catalogue of 13</w:t>
      </w:r>
      <w:r w:rsidRPr="00E9192C">
        <w:rPr>
          <w:i/>
          <w:color w:val="808080"/>
          <w:szCs w:val="16"/>
          <w:vertAlign w:val="superscript"/>
          <w:lang w:val="fr-FR"/>
        </w:rPr>
        <w:t>th</w:t>
      </w:r>
      <w:r w:rsidRPr="00AD04AC">
        <w:rPr>
          <w:i/>
          <w:color w:val="808080"/>
          <w:szCs w:val="16"/>
          <w:lang w:val="fr-FR"/>
        </w:rPr>
        <w:t>-Century Sophismata</w:t>
      </w:r>
      <w:r>
        <w:rPr>
          <w:color w:val="808080"/>
          <w:szCs w:val="16"/>
          <w:lang w:val="fr-FR"/>
        </w:rPr>
        <w:t xml:space="preserve">. </w:t>
      </w:r>
      <w:r w:rsidRPr="0070329B">
        <w:rPr>
          <w:color w:val="808080"/>
          <w:szCs w:val="16"/>
          <w:lang w:val="fr-FR"/>
        </w:rPr>
        <w:t xml:space="preserve">Sic et Non. </w:t>
      </w:r>
      <w:r>
        <w:rPr>
          <w:color w:val="808080"/>
          <w:lang w:val="fr-FR"/>
        </w:rPr>
        <w:t>Paris, Vrin, 2010</w:t>
      </w:r>
      <w:r w:rsidRPr="000B5917">
        <w:rPr>
          <w:color w:val="808080"/>
          <w:lang w:val="fr-FR"/>
        </w:rPr>
        <w:t>.</w:t>
      </w:r>
      <w:r>
        <w:rPr>
          <w:color w:val="808080"/>
          <w:lang w:val="fr-FR"/>
        </w:rPr>
        <w:t xml:space="preserve"> 1.017 p.*</w:t>
      </w:r>
    </w:p>
    <w:p w:rsidR="00E015F7" w:rsidRPr="00E015F7" w:rsidRDefault="00E015F7" w:rsidP="002802EC">
      <w:pPr>
        <w:pStyle w:val="PargrafoparaBibl"/>
        <w:widowControl/>
      </w:pPr>
      <w:r w:rsidRPr="00E015F7">
        <w:rPr>
          <w:lang w:val="fr-FR"/>
        </w:rPr>
        <w:t xml:space="preserve">GLORIEUX, P., </w:t>
      </w:r>
      <w:r w:rsidRPr="00E015F7">
        <w:rPr>
          <w:i/>
          <w:lang w:val="fr-FR"/>
        </w:rPr>
        <w:t>Aux origines de la Sorbonne. l. Robert de Sorbon: l’homme, le collège, les documents</w:t>
      </w:r>
      <w:r w:rsidRPr="00E015F7">
        <w:rPr>
          <w:lang w:val="fr-FR"/>
        </w:rPr>
        <w:t xml:space="preserve">. </w:t>
      </w:r>
      <w:r w:rsidRPr="008B3618">
        <w:t xml:space="preserve">Études de philosophie médiévale, 53. </w:t>
      </w:r>
      <w:r w:rsidRPr="00E015F7">
        <w:t>Paris, Vrin, 1965. [UNESP]</w:t>
      </w:r>
      <w:r w:rsidRPr="00E015F7">
        <w:rPr>
          <w:color w:val="808080"/>
        </w:rPr>
        <w:t xml:space="preserve"> </w:t>
      </w:r>
      <w:r w:rsidRPr="00E015F7">
        <w:t>[UNICAMP]</w:t>
      </w:r>
      <w:r w:rsidRPr="00E015F7">
        <w:rPr>
          <w:szCs w:val="24"/>
        </w:rPr>
        <w:t xml:space="preserve"> </w:t>
      </w:r>
      <w:r w:rsidRPr="00E015F7">
        <w:t>[USP] {NA}</w:t>
      </w:r>
    </w:p>
    <w:p w:rsidR="00E015F7" w:rsidRPr="00F61AE9" w:rsidRDefault="00E015F7" w:rsidP="002802EC">
      <w:pPr>
        <w:pStyle w:val="PargrafoparaBibl"/>
        <w:widowControl/>
        <w:rPr>
          <w:szCs w:val="24"/>
        </w:rPr>
      </w:pPr>
      <w:r w:rsidRPr="00F61AE9">
        <w:lastRenderedPageBreak/>
        <w:t xml:space="preserve">GLORIEUX, P., </w:t>
      </w:r>
      <w:r w:rsidRPr="00F61AE9">
        <w:rPr>
          <w:i/>
        </w:rPr>
        <w:t>Aux origines de la Sorbonne. II. Le Cartulaire de la Sorbonne</w:t>
      </w:r>
      <w:r w:rsidRPr="00F61AE9">
        <w:t>. Études de philosophie médiévale, 54. Paris, Vrin, [1965] 2002. 600 p. [UNICAMP]</w:t>
      </w:r>
      <w:r w:rsidRPr="00F61AE9">
        <w:rPr>
          <w:szCs w:val="24"/>
        </w:rPr>
        <w:t xml:space="preserve"> </w:t>
      </w:r>
      <w:r>
        <w:t>[USP] {NA}</w:t>
      </w:r>
    </w:p>
    <w:p w:rsidR="00E015F7" w:rsidRPr="008B3618" w:rsidRDefault="00E015F7" w:rsidP="002802EC">
      <w:pPr>
        <w:pStyle w:val="PargrafoparaBibl"/>
        <w:widowControl/>
      </w:pPr>
      <w:r w:rsidRPr="00F61AE9">
        <w:t xml:space="preserve">GLORIEUX, P., </w:t>
      </w:r>
      <w:r w:rsidRPr="00F61AE9">
        <w:rPr>
          <w:i/>
        </w:rPr>
        <w:t>La Faculté des Arts et sés maîtres au XIII</w:t>
      </w:r>
      <w:r w:rsidRPr="00F61AE9">
        <w:rPr>
          <w:i/>
          <w:vertAlign w:val="superscript"/>
        </w:rPr>
        <w:t>e</w:t>
      </w:r>
      <w:r w:rsidRPr="00F61AE9">
        <w:rPr>
          <w:i/>
        </w:rPr>
        <w:t xml:space="preserve"> siècle</w:t>
      </w:r>
      <w:r w:rsidRPr="00F61AE9">
        <w:t xml:space="preserve">. </w:t>
      </w:r>
      <w:r w:rsidRPr="008B3618">
        <w:t>Études de philosophie médiévale, 59. Paris, Vrin, [1971] 2002. 556 p. [UNICAMP] [USP]</w:t>
      </w:r>
    </w:p>
    <w:p w:rsidR="00E015F7" w:rsidRPr="00F61AE9" w:rsidRDefault="00E015F7" w:rsidP="002802EC">
      <w:pPr>
        <w:pStyle w:val="PargrafoparaBibl"/>
        <w:widowControl/>
        <w:rPr>
          <w:szCs w:val="16"/>
          <w:lang w:val="en-US"/>
        </w:rPr>
      </w:pPr>
      <w:r w:rsidRPr="00E015F7">
        <w:rPr>
          <w:szCs w:val="16"/>
        </w:rPr>
        <w:t xml:space="preserve">GLORIEUX, P., éd., </w:t>
      </w:r>
      <w:r w:rsidRPr="00E015F7">
        <w:rPr>
          <w:i/>
          <w:iCs/>
          <w:szCs w:val="16"/>
        </w:rPr>
        <w:t>Summa Duacensis</w:t>
      </w:r>
      <w:r w:rsidRPr="00E015F7">
        <w:rPr>
          <w:szCs w:val="16"/>
        </w:rPr>
        <w:t xml:space="preserve">. </w:t>
      </w:r>
      <w:r w:rsidRPr="008B3618">
        <w:rPr>
          <w:szCs w:val="16"/>
        </w:rPr>
        <w:t xml:space="preserve">Texte critique avec intr. Textes philosophiques du Moyen-Âge, 2. </w:t>
      </w:r>
      <w:r w:rsidRPr="00F61AE9">
        <w:rPr>
          <w:szCs w:val="16"/>
          <w:lang w:val="en-US"/>
        </w:rPr>
        <w:t xml:space="preserve">Paris, Vrin, </w:t>
      </w:r>
      <w:r w:rsidRPr="00F61AE9">
        <w:rPr>
          <w:lang w:val="en-US"/>
        </w:rPr>
        <w:t>1955</w:t>
      </w:r>
      <w:r w:rsidRPr="00F61AE9">
        <w:rPr>
          <w:szCs w:val="16"/>
          <w:lang w:val="en-US"/>
        </w:rPr>
        <w:t>. 147 p. [UNICAMP] [USP]</w:t>
      </w:r>
    </w:p>
    <w:p w:rsidR="00746AA7" w:rsidRPr="003A2EE3" w:rsidRDefault="00746AA7" w:rsidP="002802EC">
      <w:pPr>
        <w:pStyle w:val="PargrafoparaBibl"/>
        <w:widowControl/>
        <w:rPr>
          <w:lang w:val="en-US"/>
        </w:rPr>
      </w:pPr>
      <w:r w:rsidRPr="00F61AE9">
        <w:rPr>
          <w:lang w:val="en-US"/>
        </w:rPr>
        <w:t xml:space="preserve">DALES, R. C., and ARGERAMI, O., </w:t>
      </w:r>
      <w:r w:rsidRPr="00F61AE9">
        <w:rPr>
          <w:i/>
          <w:lang w:val="en-US"/>
        </w:rPr>
        <w:t>Medieval latin texts on the eternity of the world</w:t>
      </w:r>
      <w:r w:rsidRPr="00F61AE9">
        <w:rPr>
          <w:lang w:val="en-US"/>
        </w:rPr>
        <w:t>. Brill’s studies in intellectual history, 23. Leiden, Brill, 1991. 229 p. [UNICAMP]</w:t>
      </w:r>
      <w:r w:rsidRPr="00F61AE9">
        <w:rPr>
          <w:color w:val="999999"/>
          <w:lang w:val="en-US"/>
        </w:rPr>
        <w:t xml:space="preserve"> </w:t>
      </w:r>
      <w:r w:rsidRPr="00F61AE9">
        <w:rPr>
          <w:lang w:val="en-US"/>
        </w:rPr>
        <w:t>[</w:t>
      </w:r>
      <w:r w:rsidRPr="003A2EE3">
        <w:rPr>
          <w:lang w:val="en-US"/>
        </w:rPr>
        <w:t>USP]</w:t>
      </w:r>
    </w:p>
    <w:p w:rsidR="00096684" w:rsidRPr="00E763D7" w:rsidRDefault="00096684" w:rsidP="002802EC">
      <w:pPr>
        <w:pStyle w:val="PargrafoparaBibl"/>
        <w:widowControl/>
      </w:pPr>
      <w:r w:rsidRPr="00096684">
        <w:rPr>
          <w:lang w:val="en-US"/>
        </w:rPr>
        <w:t xml:space="preserve">HILLEL [ben Samuel] VON VERONA [ca. 1220-ca. 1295], </w:t>
      </w:r>
      <w:r w:rsidRPr="00096684">
        <w:rPr>
          <w:i/>
          <w:lang w:val="en-US"/>
        </w:rPr>
        <w:t>Über die Vollendung der Seele</w:t>
      </w:r>
      <w:r w:rsidRPr="00096684">
        <w:rPr>
          <w:lang w:val="en-US"/>
        </w:rPr>
        <w:t xml:space="preserve">. </w:t>
      </w:r>
      <w:r w:rsidRPr="00096684">
        <w:rPr>
          <w:i/>
          <w:lang w:val="en-US"/>
        </w:rPr>
        <w:t>Tagmulé ha-Nefesh</w:t>
      </w:r>
      <w:r w:rsidRPr="00096684">
        <w:rPr>
          <w:lang w:val="en-US"/>
        </w:rPr>
        <w:t>.</w:t>
      </w:r>
      <w:r w:rsidRPr="00096684">
        <w:rPr>
          <w:rFonts w:ascii="Arial" w:hAnsi="Arial" w:cs="Arial"/>
          <w:i/>
          <w:iCs/>
          <w:color w:val="000000"/>
          <w:sz w:val="19"/>
          <w:szCs w:val="19"/>
          <w:shd w:val="clear" w:color="auto" w:fill="FFFFFF"/>
          <w:lang w:val="en-US"/>
        </w:rPr>
        <w:t xml:space="preserve"> </w:t>
      </w:r>
      <w:r w:rsidRPr="00E763D7">
        <w:rPr>
          <w:lang w:val="en-US"/>
        </w:rPr>
        <w:t xml:space="preserve">Übers. und Eingel. von Y. Schwartz und A. Fidora. </w:t>
      </w:r>
      <w:r w:rsidRPr="006C52A7">
        <w:rPr>
          <w:lang w:val="en-US"/>
        </w:rPr>
        <w:t xml:space="preserve">Herders Bibliothek der Philosophie des Mittelalters, 17. </w:t>
      </w:r>
      <w:r w:rsidRPr="00096684">
        <w:rPr>
          <w:lang w:val="en-US"/>
        </w:rPr>
        <w:t xml:space="preserve">Freiburg im Breisgau, Herder, 2009. </w:t>
      </w:r>
      <w:r w:rsidRPr="00E763D7">
        <w:t>304 S. [UFSCar] [USP]</w:t>
      </w:r>
    </w:p>
    <w:p w:rsidR="00746AA7" w:rsidRPr="00D170F3" w:rsidRDefault="00746AA7" w:rsidP="002802EC">
      <w:pPr>
        <w:pStyle w:val="PargrafoparaBibl"/>
        <w:widowControl/>
        <w:rPr>
          <w:color w:val="808080" w:themeColor="background1" w:themeShade="80"/>
          <w:lang w:val="es-ES_tradnl"/>
        </w:rPr>
      </w:pPr>
      <w:r w:rsidRPr="005E31DD">
        <w:rPr>
          <w:bCs/>
          <w:color w:val="808080" w:themeColor="background1" w:themeShade="80"/>
          <w:lang w:val="es-ES_tradnl"/>
        </w:rPr>
        <w:t xml:space="preserve">HUMBERTUS DE PRULLIACO, </w:t>
      </w:r>
      <w:r w:rsidRPr="005E31DD">
        <w:rPr>
          <w:bCs/>
          <w:i/>
          <w:color w:val="808080" w:themeColor="background1" w:themeShade="80"/>
          <w:lang w:val="es-ES_tradnl"/>
        </w:rPr>
        <w:t>Sententia Super Librum Metaphisice Aristotelis</w:t>
      </w:r>
      <w:r w:rsidR="0058528C">
        <w:rPr>
          <w:bCs/>
          <w:i/>
          <w:color w:val="808080" w:themeColor="background1" w:themeShade="80"/>
          <w:lang w:val="es-ES_tradnl"/>
        </w:rPr>
        <w:t xml:space="preserve"> </w:t>
      </w:r>
      <w:r w:rsidRPr="005E31DD">
        <w:rPr>
          <w:i/>
          <w:color w:val="808080" w:themeColor="background1" w:themeShade="80"/>
          <w:lang w:val="es-ES_tradnl"/>
        </w:rPr>
        <w:t>Liber I-V</w:t>
      </w:r>
      <w:r w:rsidRPr="005E31DD">
        <w:rPr>
          <w:bCs/>
          <w:color w:val="808080" w:themeColor="background1" w:themeShade="80"/>
          <w:lang w:val="es-ES_tradnl"/>
        </w:rPr>
        <w:t>.</w:t>
      </w:r>
      <w:r w:rsidRPr="005E31DD">
        <w:rPr>
          <w:color w:val="808080" w:themeColor="background1" w:themeShade="80"/>
          <w:lang w:val="es-ES_tradnl"/>
        </w:rPr>
        <w:t xml:space="preserve"> Ed. </w:t>
      </w:r>
      <w:r w:rsidRPr="003D62A1">
        <w:rPr>
          <w:color w:val="999999"/>
        </w:rPr>
        <w:t xml:space="preserve">M. Calma </w:t>
      </w:r>
      <w:r w:rsidRPr="005E31DD">
        <w:rPr>
          <w:color w:val="808080" w:themeColor="background1" w:themeShade="80"/>
          <w:lang w:val="es-ES_tradnl"/>
        </w:rPr>
        <w:t xml:space="preserve">et N. Wicki. </w:t>
      </w:r>
      <w:r>
        <w:rPr>
          <w:color w:val="808080" w:themeColor="background1" w:themeShade="80"/>
          <w:lang w:val="es-ES_tradnl"/>
        </w:rPr>
        <w:t xml:space="preserve">Studia artistarum, </w:t>
      </w:r>
      <w:r w:rsidRPr="00D170F3">
        <w:rPr>
          <w:color w:val="808080" w:themeColor="background1" w:themeShade="80"/>
          <w:lang w:val="es-ES_tradnl"/>
        </w:rPr>
        <w:t>36. Turnhout, Brepols, 2013. 708 p.*</w:t>
      </w:r>
    </w:p>
    <w:p w:rsidR="00746AA7" w:rsidRPr="00D170F3" w:rsidRDefault="00746AA7" w:rsidP="002802EC">
      <w:pPr>
        <w:pStyle w:val="PargrafoparaBibl"/>
        <w:widowControl/>
        <w:rPr>
          <w:szCs w:val="24"/>
          <w:lang w:val="es-ES_tradnl"/>
        </w:rPr>
      </w:pPr>
      <w:r w:rsidRPr="00D170F3">
        <w:rPr>
          <w:szCs w:val="24"/>
          <w:lang w:val="es-ES_tradnl"/>
        </w:rPr>
        <w:t xml:space="preserve">ILLUMINATI, A., </w:t>
      </w:r>
      <w:r w:rsidRPr="00D170F3">
        <w:rPr>
          <w:i/>
          <w:szCs w:val="24"/>
          <w:lang w:val="es-ES_tradnl"/>
        </w:rPr>
        <w:t>Completa beatitudo: l’intelletto felice in tre opuscoli</w:t>
      </w:r>
      <w:r w:rsidRPr="00D170F3">
        <w:rPr>
          <w:color w:val="000000"/>
          <w:sz w:val="18"/>
          <w:szCs w:val="18"/>
          <w:lang w:val="es-ES_tradnl"/>
        </w:rPr>
        <w:t xml:space="preserve"> </w:t>
      </w:r>
      <w:r w:rsidRPr="00D170F3">
        <w:rPr>
          <w:i/>
          <w:szCs w:val="24"/>
          <w:lang w:val="es-ES_tradnl"/>
        </w:rPr>
        <w:t>averroisti</w:t>
      </w:r>
      <w:r w:rsidRPr="00D170F3">
        <w:rPr>
          <w:szCs w:val="24"/>
          <w:lang w:val="es-ES_tradnl"/>
        </w:rPr>
        <w:t>. Chiaravalle, L’orecchio di Van Gogh, 2000. 158 p. [USP]</w:t>
      </w:r>
    </w:p>
    <w:p w:rsidR="007B492B" w:rsidRPr="00F61AE9" w:rsidRDefault="007B492B" w:rsidP="002802EC">
      <w:pPr>
        <w:pStyle w:val="PargrafoparaBibl"/>
        <w:widowControl/>
        <w:rPr>
          <w:iCs/>
          <w:lang w:val="en-US"/>
        </w:rPr>
      </w:pPr>
      <w:r w:rsidRPr="00F61AE9">
        <w:rPr>
          <w:iCs/>
          <w:lang w:val="es-ES_tradnl"/>
        </w:rPr>
        <w:t xml:space="preserve">JEAN DE SÈCHEVILLE, </w:t>
      </w:r>
      <w:r w:rsidRPr="00F61AE9">
        <w:rPr>
          <w:i/>
          <w:iCs/>
          <w:lang w:val="es-ES_tradnl"/>
        </w:rPr>
        <w:t>De principiis naturae</w:t>
      </w:r>
      <w:r w:rsidRPr="00F61AE9">
        <w:rPr>
          <w:iCs/>
          <w:lang w:val="es-ES_tradnl"/>
        </w:rPr>
        <w:t xml:space="preserve">. </w:t>
      </w:r>
      <w:r w:rsidRPr="008B3618">
        <w:rPr>
          <w:iCs/>
          <w:lang w:val="es-ES_tradnl"/>
        </w:rPr>
        <w:t xml:space="preserve">Texte critique avec introduction et tables publié par R.-M. </w:t>
      </w:r>
      <w:r w:rsidRPr="008B3618">
        <w:rPr>
          <w:bCs/>
          <w:iCs/>
          <w:lang w:val="es-ES_tradnl"/>
        </w:rPr>
        <w:t xml:space="preserve">Giguère. PIEM, 14. </w:t>
      </w:r>
      <w:r w:rsidRPr="00F61AE9">
        <w:rPr>
          <w:bCs/>
          <w:iCs/>
          <w:lang w:val="en-US"/>
        </w:rPr>
        <w:t>Montréal, Institut d’études médiévales / Paris, Vrin, 1956</w:t>
      </w:r>
      <w:r w:rsidRPr="00F61AE9">
        <w:rPr>
          <w:iCs/>
          <w:lang w:val="en-US"/>
        </w:rPr>
        <w:t>. 229 p. [USP]</w:t>
      </w:r>
    </w:p>
    <w:p w:rsidR="00E015F7" w:rsidRPr="00F61AE9" w:rsidRDefault="00E015F7" w:rsidP="002802EC">
      <w:pPr>
        <w:pStyle w:val="PargrafoparaBibl"/>
        <w:widowControl/>
        <w:rPr>
          <w:lang w:val="en-US"/>
        </w:rPr>
      </w:pPr>
      <w:r w:rsidRPr="00F61AE9">
        <w:rPr>
          <w:lang w:val="en-US"/>
        </w:rPr>
        <w:t xml:space="preserve">KEFFER, H., </w:t>
      </w:r>
      <w:r w:rsidRPr="00F61AE9">
        <w:rPr>
          <w:i/>
          <w:iCs/>
          <w:lang w:val="en-US"/>
        </w:rPr>
        <w:t>De Obligationibus</w:t>
      </w:r>
      <w:r w:rsidRPr="00F61AE9">
        <w:rPr>
          <w:lang w:val="en-US"/>
        </w:rPr>
        <w:t xml:space="preserve">. </w:t>
      </w:r>
      <w:r w:rsidRPr="00F61AE9">
        <w:rPr>
          <w:i/>
          <w:iCs/>
          <w:lang w:val="en-US"/>
        </w:rPr>
        <w:t>Rekonstruktion einer spätmittelalterlichen Disputationstheorie.</w:t>
      </w:r>
      <w:r w:rsidRPr="00F61AE9">
        <w:rPr>
          <w:lang w:val="en-US"/>
        </w:rPr>
        <w:t xml:space="preserve"> Leiden, Brill, 2001. 290 p. [UFSCar] [USP]</w:t>
      </w:r>
    </w:p>
    <w:p w:rsidR="004E7D32" w:rsidRPr="008B3618" w:rsidRDefault="004E7D32" w:rsidP="002802EC">
      <w:pPr>
        <w:pStyle w:val="PargrafoparaBibl"/>
        <w:widowControl/>
      </w:pPr>
      <w:bookmarkStart w:id="116" w:name="_Hlk492656561"/>
      <w:r w:rsidRPr="004E7D32">
        <w:rPr>
          <w:bCs/>
          <w:szCs w:val="16"/>
          <w:lang w:val="en-US"/>
        </w:rPr>
        <w:t xml:space="preserve">LAFLEUR, C., éd., </w:t>
      </w:r>
      <w:r w:rsidRPr="004E7D32">
        <w:rPr>
          <w:i/>
          <w:szCs w:val="16"/>
          <w:lang w:val="en-US"/>
        </w:rPr>
        <w:t>Quatre introductions à la philosophie au XIII</w:t>
      </w:r>
      <w:r w:rsidRPr="004E7D32">
        <w:rPr>
          <w:i/>
          <w:szCs w:val="24"/>
          <w:vertAlign w:val="superscript"/>
          <w:lang w:val="en-US"/>
        </w:rPr>
        <w:t>e</w:t>
      </w:r>
      <w:r w:rsidRPr="004E7D32">
        <w:rPr>
          <w:i/>
          <w:szCs w:val="16"/>
          <w:lang w:val="en-US"/>
        </w:rPr>
        <w:t xml:space="preserve"> siècle:</w:t>
      </w:r>
      <w:r w:rsidRPr="004E7D32">
        <w:rPr>
          <w:b/>
          <w:bCs/>
          <w:color w:val="000000"/>
          <w:sz w:val="17"/>
          <w:szCs w:val="17"/>
          <w:lang w:val="en-US"/>
        </w:rPr>
        <w:t xml:space="preserve"> </w:t>
      </w:r>
      <w:r w:rsidR="007141B6">
        <w:rPr>
          <w:i/>
          <w:szCs w:val="16"/>
          <w:lang w:val="en-US"/>
        </w:rPr>
        <w:t>textes critiques et é</w:t>
      </w:r>
      <w:r w:rsidRPr="004E7D32">
        <w:rPr>
          <w:i/>
          <w:szCs w:val="16"/>
          <w:lang w:val="en-US"/>
        </w:rPr>
        <w:t>tude historique</w:t>
      </w:r>
      <w:r w:rsidRPr="004E7D32">
        <w:rPr>
          <w:szCs w:val="16"/>
          <w:lang w:val="en-US"/>
        </w:rPr>
        <w:t xml:space="preserve">. </w:t>
      </w:r>
      <w:r w:rsidRPr="008B3618">
        <w:rPr>
          <w:szCs w:val="16"/>
        </w:rPr>
        <w:t>PIEM, 23. Montréal, Institut d’études médiévales / Paris, Vrin, 1988. XX+428 p.</w:t>
      </w:r>
      <w:r w:rsidRPr="008B3618">
        <w:t xml:space="preserve"> </w:t>
      </w:r>
      <w:r w:rsidR="00E801F4">
        <w:t xml:space="preserve">[PUC] </w:t>
      </w:r>
      <w:r w:rsidRPr="008B3618">
        <w:t>[UNICAMP]</w:t>
      </w:r>
    </w:p>
    <w:bookmarkEnd w:id="116"/>
    <w:p w:rsidR="00E801F4" w:rsidRPr="00E720EB" w:rsidRDefault="00E801F4" w:rsidP="00E801F4">
      <w:pPr>
        <w:pStyle w:val="PargrafoparaBibl"/>
        <w:widowControl/>
        <w:rPr>
          <w:bCs/>
          <w:szCs w:val="16"/>
          <w:lang w:val="en-US"/>
        </w:rPr>
      </w:pPr>
      <w:r w:rsidRPr="004E7D32">
        <w:rPr>
          <w:bCs/>
          <w:szCs w:val="16"/>
          <w:lang w:val="en-US"/>
        </w:rPr>
        <w:t>LAFLEUR, C., éd.,</w:t>
      </w:r>
      <w:r>
        <w:rPr>
          <w:bCs/>
          <w:szCs w:val="16"/>
          <w:lang w:val="en-US"/>
        </w:rPr>
        <w:t xml:space="preserve"> </w:t>
      </w:r>
      <w:r w:rsidRPr="00E720EB">
        <w:rPr>
          <w:rFonts w:hint="eastAsia"/>
          <w:bCs/>
          <w:i/>
          <w:szCs w:val="16"/>
          <w:lang w:val="en-US"/>
        </w:rPr>
        <w:t xml:space="preserve">Le </w:t>
      </w:r>
      <w:r w:rsidRPr="00E720EB">
        <w:rPr>
          <w:bCs/>
          <w:i/>
          <w:szCs w:val="16"/>
          <w:lang w:val="en-US"/>
        </w:rPr>
        <w:t>“</w:t>
      </w:r>
      <w:r w:rsidRPr="00E720EB">
        <w:rPr>
          <w:rFonts w:hint="eastAsia"/>
          <w:bCs/>
          <w:i/>
          <w:szCs w:val="16"/>
          <w:lang w:val="en-US"/>
        </w:rPr>
        <w:t>Guide de l</w:t>
      </w:r>
      <w:r w:rsidRPr="00E720EB">
        <w:rPr>
          <w:bCs/>
          <w:i/>
          <w:szCs w:val="16"/>
          <w:lang w:val="en-US"/>
        </w:rPr>
        <w:t>’</w:t>
      </w:r>
      <w:r w:rsidRPr="00E720EB">
        <w:rPr>
          <w:rFonts w:hint="eastAsia"/>
          <w:bCs/>
          <w:i/>
          <w:szCs w:val="16"/>
          <w:lang w:val="en-US"/>
        </w:rPr>
        <w:t>étudiant</w:t>
      </w:r>
      <w:r w:rsidRPr="00E720EB">
        <w:rPr>
          <w:bCs/>
          <w:i/>
          <w:szCs w:val="16"/>
          <w:lang w:val="en-US"/>
        </w:rPr>
        <w:t>”</w:t>
      </w:r>
      <w:r w:rsidRPr="00E720EB">
        <w:rPr>
          <w:rFonts w:hint="eastAsia"/>
          <w:bCs/>
          <w:i/>
          <w:szCs w:val="16"/>
          <w:lang w:val="en-US"/>
        </w:rPr>
        <w:t xml:space="preserve"> d</w:t>
      </w:r>
      <w:r w:rsidRPr="00E720EB">
        <w:rPr>
          <w:bCs/>
          <w:i/>
          <w:szCs w:val="16"/>
          <w:lang w:val="en-US"/>
        </w:rPr>
        <w:t>’</w:t>
      </w:r>
      <w:r w:rsidRPr="00E720EB">
        <w:rPr>
          <w:rFonts w:hint="eastAsia"/>
          <w:bCs/>
          <w:i/>
          <w:szCs w:val="16"/>
          <w:lang w:val="en-US"/>
        </w:rPr>
        <w:t>un maître anonyme de la Faculté des arts de Paris au XIII</w:t>
      </w:r>
      <w:r w:rsidRPr="00E720EB">
        <w:rPr>
          <w:rFonts w:hint="eastAsia"/>
          <w:bCs/>
          <w:i/>
          <w:szCs w:val="16"/>
          <w:vertAlign w:val="superscript"/>
          <w:lang w:val="en-US"/>
        </w:rPr>
        <w:t>e</w:t>
      </w:r>
      <w:r w:rsidRPr="00E720EB">
        <w:rPr>
          <w:rFonts w:hint="eastAsia"/>
          <w:bCs/>
          <w:i/>
          <w:szCs w:val="16"/>
          <w:lang w:val="en-US"/>
        </w:rPr>
        <w:t xml:space="preserve"> siècle</w:t>
      </w:r>
      <w:r w:rsidRPr="00E720EB">
        <w:rPr>
          <w:bCs/>
          <w:szCs w:val="16"/>
          <w:lang w:val="en-US"/>
        </w:rPr>
        <w:t>.</w:t>
      </w:r>
      <w:r>
        <w:rPr>
          <w:bCs/>
          <w:szCs w:val="16"/>
          <w:lang w:val="en-US"/>
        </w:rPr>
        <w:t xml:space="preserve"> </w:t>
      </w:r>
      <w:r w:rsidRPr="00E720EB">
        <w:rPr>
          <w:bCs/>
          <w:szCs w:val="16"/>
          <w:lang w:val="en-US"/>
        </w:rPr>
        <w:t>Québec, Université Laval, 1992.</w:t>
      </w:r>
      <w:r>
        <w:rPr>
          <w:bCs/>
          <w:szCs w:val="16"/>
          <w:lang w:val="en-US"/>
        </w:rPr>
        <w:t xml:space="preserve"> 348 p. </w:t>
      </w:r>
      <w:r>
        <w:t>[PUC]</w:t>
      </w:r>
    </w:p>
    <w:p w:rsidR="00E015F7" w:rsidRPr="00E015F7" w:rsidRDefault="00E015F7" w:rsidP="002802EC">
      <w:pPr>
        <w:pStyle w:val="PargrafoparaBibl"/>
        <w:widowControl/>
        <w:rPr>
          <w:color w:val="808080" w:themeColor="background1" w:themeShade="80"/>
          <w:lang w:val="en-US"/>
        </w:rPr>
      </w:pPr>
      <w:r w:rsidRPr="004025B9">
        <w:rPr>
          <w:color w:val="808080" w:themeColor="background1" w:themeShade="80"/>
          <w:lang w:val="en-US"/>
        </w:rPr>
        <w:t>LAFLEUR,</w:t>
      </w:r>
      <w:r>
        <w:rPr>
          <w:color w:val="808080" w:themeColor="background1" w:themeShade="80"/>
          <w:lang w:val="en-US"/>
        </w:rPr>
        <w:t xml:space="preserve"> </w:t>
      </w:r>
      <w:r w:rsidRPr="004025B9">
        <w:rPr>
          <w:color w:val="808080" w:themeColor="background1" w:themeShade="80"/>
          <w:lang w:val="en-US"/>
        </w:rPr>
        <w:t xml:space="preserve">C., et CARRIER, J., éds., </w:t>
      </w:r>
      <w:r w:rsidRPr="004025B9">
        <w:rPr>
          <w:i/>
          <w:color w:val="808080" w:themeColor="background1" w:themeShade="80"/>
          <w:lang w:val="en-US"/>
        </w:rPr>
        <w:t>L’enseignement de la philosophie au XIII</w:t>
      </w:r>
      <w:r w:rsidRPr="004025B9">
        <w:rPr>
          <w:i/>
          <w:color w:val="808080" w:themeColor="background1" w:themeShade="80"/>
          <w:vertAlign w:val="superscript"/>
          <w:lang w:val="en-US"/>
        </w:rPr>
        <w:t>e</w:t>
      </w:r>
      <w:r w:rsidRPr="004025B9">
        <w:rPr>
          <w:i/>
          <w:color w:val="808080" w:themeColor="background1" w:themeShade="80"/>
          <w:lang w:val="en-US"/>
        </w:rPr>
        <w:t xml:space="preserve"> siècle. Autour du “Guide de l’étudiant” du ms. Ripoll 109</w:t>
      </w:r>
      <w:r w:rsidRPr="004025B9">
        <w:rPr>
          <w:color w:val="808080" w:themeColor="background1" w:themeShade="80"/>
          <w:lang w:val="en-US"/>
        </w:rPr>
        <w:t xml:space="preserve">. </w:t>
      </w:r>
      <w:r>
        <w:rPr>
          <w:color w:val="808080" w:themeColor="background1" w:themeShade="80"/>
          <w:lang w:val="en-US"/>
        </w:rPr>
        <w:t xml:space="preserve">Studia artistarum, </w:t>
      </w:r>
      <w:r w:rsidRPr="004025B9">
        <w:rPr>
          <w:color w:val="808080" w:themeColor="background1" w:themeShade="80"/>
          <w:lang w:val="en-US"/>
        </w:rPr>
        <w:t xml:space="preserve">5. Turnhout, Brepols, 1997. </w:t>
      </w:r>
      <w:r w:rsidRPr="00E015F7">
        <w:rPr>
          <w:color w:val="808080" w:themeColor="background1" w:themeShade="80"/>
          <w:lang w:val="en-US"/>
        </w:rPr>
        <w:t>735 p.*</w:t>
      </w:r>
    </w:p>
    <w:p w:rsidR="007B492B" w:rsidRPr="00F61AE9" w:rsidRDefault="007B492B" w:rsidP="002802EC">
      <w:pPr>
        <w:pStyle w:val="PargrafoparaBibl"/>
        <w:widowControl/>
        <w:rPr>
          <w:lang w:val="en-US"/>
        </w:rPr>
      </w:pPr>
      <w:r w:rsidRPr="00F61AE9">
        <w:rPr>
          <w:lang w:val="en-US"/>
        </w:rPr>
        <w:t xml:space="preserve">MATTHEW OF ORLÉANS, </w:t>
      </w:r>
      <w:r w:rsidRPr="00F61AE9">
        <w:rPr>
          <w:i/>
          <w:iCs/>
          <w:lang w:val="en-US"/>
        </w:rPr>
        <w:t xml:space="preserve">Sophistaria sive Summa communium distinctionum circa sophismata accidentium. </w:t>
      </w:r>
      <w:r w:rsidRPr="00F61AE9">
        <w:rPr>
          <w:lang w:val="en-US"/>
        </w:rPr>
        <w:t>Ed. with an intr., notes and indices by J. Spruyt. Studien und Texte zur Geistesgeschichte des Mittelalters, 74. Leiden, Brill, 2001.</w:t>
      </w:r>
      <w:r w:rsidRPr="00F61AE9">
        <w:rPr>
          <w:i/>
          <w:iCs/>
          <w:lang w:val="en-US"/>
        </w:rPr>
        <w:t xml:space="preserve"> </w:t>
      </w:r>
      <w:r w:rsidRPr="00F61AE9">
        <w:rPr>
          <w:lang w:val="en-US"/>
        </w:rPr>
        <w:t>VIII+581 p.</w:t>
      </w:r>
      <w:r w:rsidRPr="00F61AE9">
        <w:rPr>
          <w:color w:val="000000"/>
          <w:lang w:val="en-US"/>
        </w:rPr>
        <w:t xml:space="preserve"> [USP]</w:t>
      </w:r>
    </w:p>
    <w:p w:rsidR="007B492B" w:rsidRDefault="007B492B" w:rsidP="002802EC">
      <w:pPr>
        <w:pStyle w:val="PargrafoparaBibl"/>
        <w:widowControl/>
        <w:rPr>
          <w:lang w:val="en-US"/>
        </w:rPr>
      </w:pPr>
      <w:r w:rsidRPr="00207E3B">
        <w:lastRenderedPageBreak/>
        <w:t xml:space="preserve">MICHAEL DE MARBASIO, </w:t>
      </w:r>
      <w:r w:rsidRPr="00207E3B">
        <w:rPr>
          <w:i/>
        </w:rPr>
        <w:t>Summa de modis significandi</w:t>
      </w:r>
      <w:r w:rsidRPr="00207E3B">
        <w:t xml:space="preserve">. </w:t>
      </w:r>
      <w:r>
        <w:rPr>
          <w:lang w:val="en-US"/>
        </w:rPr>
        <w:t>C</w:t>
      </w:r>
      <w:r w:rsidRPr="0014680A">
        <w:rPr>
          <w:lang w:val="en-US"/>
        </w:rPr>
        <w:t>ritical ed</w:t>
      </w:r>
      <w:r>
        <w:rPr>
          <w:lang w:val="en-US"/>
        </w:rPr>
        <w:t>.</w:t>
      </w:r>
      <w:r w:rsidRPr="0014680A">
        <w:rPr>
          <w:lang w:val="en-US"/>
        </w:rPr>
        <w:t xml:space="preserve"> with an intr</w:t>
      </w:r>
      <w:r>
        <w:rPr>
          <w:lang w:val="en-US"/>
        </w:rPr>
        <w:t>.</w:t>
      </w:r>
      <w:r w:rsidRPr="0014680A">
        <w:rPr>
          <w:lang w:val="en-US"/>
        </w:rPr>
        <w:t xml:space="preserve"> by L. G. Kelly.</w:t>
      </w:r>
      <w:r>
        <w:rPr>
          <w:lang w:val="en-US"/>
        </w:rPr>
        <w:t xml:space="preserve"> </w:t>
      </w:r>
      <w:r w:rsidRPr="00F61AE9">
        <w:rPr>
          <w:lang w:val="en-US"/>
        </w:rPr>
        <w:t>Grammatica speculativa, 5. Stuttgart-Bad Cannstatt, Frommann-Hol</w:t>
      </w:r>
      <w:r>
        <w:rPr>
          <w:lang w:val="en-US"/>
        </w:rPr>
        <w:t xml:space="preserve">zboog, 1995. </w:t>
      </w:r>
      <w:r w:rsidRPr="0014680A">
        <w:rPr>
          <w:lang w:val="en-US"/>
        </w:rPr>
        <w:t>LXI</w:t>
      </w:r>
      <w:r>
        <w:rPr>
          <w:lang w:val="en-US"/>
        </w:rPr>
        <w:t>+199 p. [UFSCar] [USP]</w:t>
      </w:r>
    </w:p>
    <w:p w:rsidR="00746AA7" w:rsidRPr="008B3618" w:rsidRDefault="00746AA7" w:rsidP="002802EC">
      <w:pPr>
        <w:pStyle w:val="PargrafoparaBibl"/>
        <w:widowControl/>
      </w:pPr>
      <w:r w:rsidRPr="008B3618">
        <w:rPr>
          <w:szCs w:val="16"/>
        </w:rPr>
        <w:t xml:space="preserve">PAJDA, Z., </w:t>
      </w:r>
      <w:r w:rsidR="007B492B" w:rsidRPr="008B3618">
        <w:rPr>
          <w:szCs w:val="16"/>
        </w:rPr>
        <w:t xml:space="preserve">éd., </w:t>
      </w:r>
      <w:r w:rsidRPr="008B3618">
        <w:rPr>
          <w:i/>
          <w:iCs/>
          <w:szCs w:val="16"/>
        </w:rPr>
        <w:t>Hugo Sneyth et ses questions de l’âme.</w:t>
      </w:r>
      <w:r w:rsidRPr="008B3618">
        <w:rPr>
          <w:szCs w:val="16"/>
        </w:rPr>
        <w:t xml:space="preserve"> Bibliothèque thomiste. 48. Paris, Vrin, 1996. 198 p. [USP]</w:t>
      </w:r>
    </w:p>
    <w:p w:rsidR="007B492B" w:rsidRPr="008B3618" w:rsidRDefault="007B492B" w:rsidP="002802EC">
      <w:pPr>
        <w:pStyle w:val="PargrafoparaBibl"/>
        <w:widowControl/>
        <w:rPr>
          <w:szCs w:val="24"/>
        </w:rPr>
      </w:pPr>
      <w:r w:rsidRPr="00F61AE9">
        <w:rPr>
          <w:szCs w:val="24"/>
        </w:rPr>
        <w:t xml:space="preserve">RICARDUS KNAPWELL, </w:t>
      </w:r>
      <w:r w:rsidRPr="00F61AE9">
        <w:rPr>
          <w:i/>
          <w:szCs w:val="24"/>
        </w:rPr>
        <w:t>Quaestio disputata de unitate formae</w:t>
      </w:r>
      <w:r w:rsidRPr="00F61AE9">
        <w:rPr>
          <w:szCs w:val="24"/>
        </w:rPr>
        <w:t xml:space="preserve">. </w:t>
      </w:r>
      <w:r w:rsidRPr="00F61AE9">
        <w:rPr>
          <w:szCs w:val="24"/>
          <w:lang w:val="en-US"/>
        </w:rPr>
        <w:t xml:space="preserve">Ed. F. E. Kelley. Bibliothèque thomiste, 44. </w:t>
      </w:r>
      <w:r w:rsidRPr="008B3618">
        <w:rPr>
          <w:szCs w:val="24"/>
        </w:rPr>
        <w:t>Paris, Vrin, 1982. 97 p. [UFSCar] [USP]</w:t>
      </w:r>
    </w:p>
    <w:p w:rsidR="007B492B" w:rsidRPr="00F61AE9" w:rsidRDefault="007B492B" w:rsidP="002802EC">
      <w:pPr>
        <w:pStyle w:val="PargrafoparaBibl"/>
        <w:widowControl/>
      </w:pPr>
      <w:r w:rsidRPr="00F61AE9">
        <w:t xml:space="preserve">ROBERTUS ANGLICUS, </w:t>
      </w:r>
      <w:r w:rsidRPr="00F61AE9">
        <w:rPr>
          <w:i/>
        </w:rPr>
        <w:t>La Sophistria de Robertus Anglicus</w:t>
      </w:r>
      <w:r w:rsidRPr="00F61AE9">
        <w:t xml:space="preserve">. Étude et éd. critique par I. Rosier-Catach et A. Grondeux. Sic et Non. Paris, Vrin, 2006. 412 p. [UNICAMP] </w:t>
      </w:r>
      <w:r w:rsidRPr="00F61AE9">
        <w:rPr>
          <w:noProof/>
        </w:rPr>
        <w:t>[USP]</w:t>
      </w:r>
    </w:p>
    <w:p w:rsidR="007B492B" w:rsidRPr="00F61AE9" w:rsidRDefault="007B492B" w:rsidP="002802EC">
      <w:pPr>
        <w:pStyle w:val="PargrafoparaBibl"/>
        <w:widowControl/>
        <w:rPr>
          <w:lang w:val="en-US"/>
        </w:rPr>
      </w:pPr>
      <w:r w:rsidRPr="00F61AE9">
        <w:t xml:space="preserve">ROBERTUS ANGLICUS, </w:t>
      </w:r>
      <w:r w:rsidRPr="00F61AE9">
        <w:rPr>
          <w:i/>
        </w:rPr>
        <w:t>Le problème des universaux à la faculté des arts de Paris entre 1230 et 1260</w:t>
      </w:r>
      <w:r w:rsidRPr="00F61AE9">
        <w:t>.</w:t>
      </w:r>
      <w:r w:rsidRPr="00F61AE9">
        <w:rPr>
          <w:i/>
          <w:iCs/>
          <w:sz w:val="20"/>
        </w:rPr>
        <w:t xml:space="preserve"> </w:t>
      </w:r>
      <w:r w:rsidRPr="00F61AE9">
        <w:t xml:space="preserve">Éd. critique sélective, tr., analyses structurelle et formelle et étude historico-philosophique du </w:t>
      </w:r>
      <w:r w:rsidRPr="00F61AE9">
        <w:rPr>
          <w:i/>
        </w:rPr>
        <w:t>Commentaire sur l’Isagoge de Porphyre</w:t>
      </w:r>
      <w:r w:rsidRPr="00F61AE9">
        <w:t xml:space="preserve"> de Robertus Anglicus par D. Piché.</w:t>
      </w:r>
      <w:r w:rsidRPr="00F61AE9">
        <w:rPr>
          <w:sz w:val="20"/>
        </w:rPr>
        <w:t xml:space="preserve"> </w:t>
      </w:r>
      <w:r w:rsidRPr="00F61AE9">
        <w:rPr>
          <w:lang w:val="en-US"/>
        </w:rPr>
        <w:t xml:space="preserve">Sic et Non. Paris, Vrin, 2005. 365 p. [UNICAMP] </w:t>
      </w:r>
      <w:r>
        <w:rPr>
          <w:lang w:val="en-US"/>
        </w:rPr>
        <w:t xml:space="preserve">[UNIFESP] </w:t>
      </w:r>
      <w:r w:rsidRPr="00F61AE9">
        <w:rPr>
          <w:lang w:val="en-US"/>
        </w:rPr>
        <w:t>[USP</w:t>
      </w:r>
      <w:r w:rsidRPr="00F61AE9">
        <w:rPr>
          <w:lang w:val="es-ES_tradnl"/>
        </w:rPr>
        <w:t>]</w:t>
      </w:r>
    </w:p>
    <w:p w:rsidR="007B492B" w:rsidRPr="00D128F7" w:rsidRDefault="007B492B" w:rsidP="002802EC">
      <w:pPr>
        <w:pStyle w:val="PargrafoparaBibl"/>
        <w:widowControl/>
        <w:rPr>
          <w:lang w:val="en-US"/>
        </w:rPr>
      </w:pPr>
      <w:r w:rsidRPr="00D128F7">
        <w:rPr>
          <w:lang w:val="en-US"/>
        </w:rPr>
        <w:t xml:space="preserve">ROBERTUS ANGLICUS, </w:t>
      </w:r>
      <w:r w:rsidRPr="00D128F7">
        <w:rPr>
          <w:i/>
          <w:lang w:val="en-US"/>
        </w:rPr>
        <w:t>The Commentary of Robertus Anglicus</w:t>
      </w:r>
      <w:r>
        <w:rPr>
          <w:lang w:val="en-US"/>
        </w:rPr>
        <w:t xml:space="preserve"> in </w:t>
      </w:r>
      <w:r w:rsidRPr="00D128F7">
        <w:rPr>
          <w:lang w:val="en-US"/>
        </w:rPr>
        <w:t>SACROBOSCO</w:t>
      </w:r>
      <w:r>
        <w:rPr>
          <w:lang w:val="en-US"/>
        </w:rPr>
        <w:t xml:space="preserve">, </w:t>
      </w:r>
      <w:r w:rsidRPr="00D128F7">
        <w:rPr>
          <w:i/>
          <w:lang w:val="en-US"/>
        </w:rPr>
        <w:t>The Sphere of Sacrobosco and its commentators</w:t>
      </w:r>
      <w:r>
        <w:rPr>
          <w:lang w:val="en-US"/>
        </w:rPr>
        <w:t xml:space="preserve">. Ed. and tr. by L </w:t>
      </w:r>
      <w:r w:rsidRPr="00D128F7">
        <w:rPr>
          <w:lang w:val="en-US"/>
        </w:rPr>
        <w:t>Thorndike</w:t>
      </w:r>
      <w:r>
        <w:rPr>
          <w:lang w:val="en-US"/>
        </w:rPr>
        <w:t>.</w:t>
      </w:r>
      <w:r w:rsidRPr="00D128F7">
        <w:rPr>
          <w:lang w:val="en-US"/>
        </w:rPr>
        <w:t xml:space="preserve"> Corpu</w:t>
      </w:r>
      <w:r>
        <w:rPr>
          <w:lang w:val="en-US"/>
        </w:rPr>
        <w:t xml:space="preserve">s of mediaeval scientific texts, 2. </w:t>
      </w:r>
      <w:r w:rsidRPr="00D128F7">
        <w:rPr>
          <w:lang w:val="en-US"/>
        </w:rPr>
        <w:t>Chicago</w:t>
      </w:r>
      <w:r>
        <w:rPr>
          <w:lang w:val="en-US"/>
        </w:rPr>
        <w:t>, UP, 1949. X+496 p. [USP]</w:t>
      </w:r>
    </w:p>
    <w:p w:rsidR="00E015F7" w:rsidRPr="00E015F7" w:rsidRDefault="00E015F7" w:rsidP="002802EC">
      <w:pPr>
        <w:pStyle w:val="PargrafoparaBibl"/>
        <w:widowControl/>
        <w:rPr>
          <w:lang w:val="en-US"/>
        </w:rPr>
      </w:pPr>
      <w:r w:rsidRPr="00F61AE9">
        <w:rPr>
          <w:szCs w:val="16"/>
          <w:lang w:val="en-US"/>
        </w:rPr>
        <w:t xml:space="preserve">ROSIER-CATACH, I., </w:t>
      </w:r>
      <w:r w:rsidRPr="00F61AE9">
        <w:rPr>
          <w:i/>
          <w:iCs/>
          <w:szCs w:val="16"/>
          <w:lang w:val="en-US"/>
        </w:rPr>
        <w:t xml:space="preserve">La parole comme acte. </w:t>
      </w:r>
      <w:r w:rsidRPr="00E015F7">
        <w:rPr>
          <w:i/>
          <w:iCs/>
          <w:szCs w:val="16"/>
        </w:rPr>
        <w:t>Sur la grammaire et la sémantique au XIII</w:t>
      </w:r>
      <w:r w:rsidRPr="00E015F7">
        <w:rPr>
          <w:i/>
          <w:iCs/>
          <w:szCs w:val="10"/>
          <w:vertAlign w:val="superscript"/>
        </w:rPr>
        <w:t>e</w:t>
      </w:r>
      <w:r w:rsidRPr="00E015F7">
        <w:rPr>
          <w:i/>
          <w:iCs/>
          <w:szCs w:val="10"/>
        </w:rPr>
        <w:t xml:space="preserve"> </w:t>
      </w:r>
      <w:r w:rsidRPr="00E015F7">
        <w:rPr>
          <w:i/>
          <w:iCs/>
          <w:szCs w:val="16"/>
        </w:rPr>
        <w:t>siècle</w:t>
      </w:r>
      <w:r w:rsidRPr="00E015F7">
        <w:rPr>
          <w:szCs w:val="16"/>
        </w:rPr>
        <w:t xml:space="preserve">. Suivi de textes traduits. </w:t>
      </w:r>
      <w:r w:rsidRPr="00E015F7">
        <w:rPr>
          <w:szCs w:val="16"/>
          <w:lang w:val="en-US"/>
        </w:rPr>
        <w:t xml:space="preserve">Sic et Non. Paris, Vrin, </w:t>
      </w:r>
      <w:r w:rsidRPr="00E015F7">
        <w:rPr>
          <w:lang w:val="en-US"/>
        </w:rPr>
        <w:t>1993</w:t>
      </w:r>
      <w:r w:rsidRPr="00E015F7">
        <w:rPr>
          <w:szCs w:val="16"/>
          <w:lang w:val="en-US"/>
        </w:rPr>
        <w:t xml:space="preserve">. 370 p. </w:t>
      </w:r>
      <w:r w:rsidRPr="00E015F7">
        <w:rPr>
          <w:lang w:val="en-US"/>
        </w:rPr>
        <w:t xml:space="preserve">[UNICAMP] [UNIFESP] </w:t>
      </w:r>
      <w:r w:rsidRPr="00E015F7">
        <w:rPr>
          <w:noProof/>
          <w:lang w:val="en-US"/>
        </w:rPr>
        <w:t>[USP]</w:t>
      </w:r>
    </w:p>
    <w:p w:rsidR="00746AA7" w:rsidRPr="00F61AE9" w:rsidRDefault="00746AA7" w:rsidP="002802EC">
      <w:pPr>
        <w:pStyle w:val="PargrafoparaBibl"/>
        <w:widowControl/>
        <w:rPr>
          <w:lang w:val="en-US"/>
        </w:rPr>
      </w:pPr>
      <w:r w:rsidRPr="007B492B">
        <w:rPr>
          <w:i/>
          <w:lang w:val="en-US"/>
        </w:rPr>
        <w:t>Trois commentaires anonymes sur le Traité de l’âme d’Aristote</w:t>
      </w:r>
      <w:r w:rsidRPr="007B492B">
        <w:rPr>
          <w:lang w:val="en-US"/>
        </w:rPr>
        <w:t xml:space="preserve">. </w:t>
      </w:r>
      <w:r w:rsidRPr="00F61AE9">
        <w:rPr>
          <w:lang w:val="en-US"/>
        </w:rPr>
        <w:t>Ed. M. Giele, F. van Steenberghen</w:t>
      </w:r>
      <w:r>
        <w:rPr>
          <w:lang w:val="en-US"/>
        </w:rPr>
        <w:t xml:space="preserve"> et</w:t>
      </w:r>
      <w:r w:rsidRPr="00F61AE9">
        <w:rPr>
          <w:lang w:val="en-US"/>
        </w:rPr>
        <w:t xml:space="preserve"> B. Bazán. Philosophes médiévaux, 11. Louvain, Publications Universitaires / Paris, Béatrice-Nauwelaerts, 1971. 527 p. [USP]</w:t>
      </w:r>
    </w:p>
    <w:p w:rsidR="00916DA6" w:rsidRPr="00F61AE9" w:rsidRDefault="00916DA6" w:rsidP="002802EC">
      <w:pPr>
        <w:pStyle w:val="PargrafoparaBibl"/>
        <w:widowControl/>
        <w:rPr>
          <w:lang w:val="en-US"/>
        </w:rPr>
      </w:pPr>
      <w:r w:rsidRPr="00F61AE9">
        <w:t xml:space="preserve">TRIFOGLI, C., </w:t>
      </w:r>
      <w:r w:rsidRPr="00F61AE9">
        <w:rPr>
          <w:i/>
          <w:iCs/>
        </w:rPr>
        <w:t>Liber tertius Physicorum Aristotelis. Repertorio delle Questioni. Commenti inglesi ca. 1250-1270</w:t>
      </w:r>
      <w:r w:rsidRPr="00F61AE9">
        <w:t xml:space="preserve">. </w:t>
      </w:r>
      <w:r w:rsidRPr="00F61AE9">
        <w:rPr>
          <w:szCs w:val="24"/>
          <w:lang w:val="en-US"/>
        </w:rPr>
        <w:t xml:space="preserve">CPMA, </w:t>
      </w:r>
      <w:r w:rsidRPr="00F61AE9">
        <w:rPr>
          <w:lang w:val="en-US"/>
        </w:rPr>
        <w:t>Subsidia, 13. Firenze, SISMEL / Galluzzo, 2004. VIII-393 p. [USP]</w:t>
      </w:r>
    </w:p>
    <w:p w:rsidR="00916DA6" w:rsidRPr="00163E59" w:rsidRDefault="00916DA6" w:rsidP="002802EC">
      <w:pPr>
        <w:pStyle w:val="PargrafoparaBibl"/>
        <w:widowControl/>
      </w:pPr>
      <w:r w:rsidRPr="00F61AE9">
        <w:rPr>
          <w:lang w:val="en-US"/>
        </w:rPr>
        <w:t xml:space="preserve">TRIFOGLI, C., </w:t>
      </w:r>
      <w:r w:rsidRPr="00F61AE9">
        <w:rPr>
          <w:i/>
          <w:iCs/>
          <w:lang w:val="en-US"/>
        </w:rPr>
        <w:t>Oxford physics in the Thirteenth Century (ca. 1250-1270). Motion, infinity, place and time</w:t>
      </w:r>
      <w:r w:rsidRPr="00F61AE9">
        <w:rPr>
          <w:lang w:val="en-US"/>
        </w:rPr>
        <w:t xml:space="preserve">. Studien und Texte zur Geistesgeschichte des Mittelalters, 72. </w:t>
      </w:r>
      <w:r w:rsidRPr="00163E59">
        <w:t>Leiden, Brill, 2000. 294 p. [UNICAMP] [USP]</w:t>
      </w:r>
    </w:p>
    <w:p w:rsidR="008F02A6" w:rsidRPr="008F02A6" w:rsidRDefault="00AF0097" w:rsidP="002802EC">
      <w:pPr>
        <w:pStyle w:val="Ttulo5"/>
        <w:keepNext/>
        <w:spacing w:before="0"/>
        <w:rPr>
          <w:color w:val="FF0000"/>
        </w:rPr>
      </w:pPr>
      <w:r>
        <w:rPr>
          <w:color w:val="FF0000"/>
        </w:rPr>
        <w:t>Diversas</w:t>
      </w:r>
    </w:p>
    <w:p w:rsidR="00FB710A" w:rsidRPr="008B3618" w:rsidRDefault="00FB710A" w:rsidP="002802EC">
      <w:pPr>
        <w:pStyle w:val="PargrafoparaBibl"/>
        <w:widowControl/>
        <w:rPr>
          <w:szCs w:val="24"/>
        </w:rPr>
      </w:pPr>
      <w:r w:rsidRPr="00F61AE9">
        <w:rPr>
          <w:szCs w:val="24"/>
        </w:rPr>
        <w:t xml:space="preserve">ADAM DE LA HALLE, </w:t>
      </w:r>
      <w:r w:rsidRPr="00F61AE9">
        <w:rPr>
          <w:i/>
        </w:rPr>
        <w:t>Œ</w:t>
      </w:r>
      <w:r w:rsidRPr="00F61AE9">
        <w:rPr>
          <w:i/>
          <w:szCs w:val="24"/>
        </w:rPr>
        <w:t>uvres complètes du trouvère Adam de la Halle: poésies et musique</w:t>
      </w:r>
      <w:r w:rsidRPr="00F61AE9">
        <w:rPr>
          <w:szCs w:val="24"/>
        </w:rPr>
        <w:t xml:space="preserve">. </w:t>
      </w:r>
      <w:r w:rsidRPr="008B3618">
        <w:rPr>
          <w:szCs w:val="24"/>
        </w:rPr>
        <w:t>Publiées par E. de Coussemaker. Paris, Durand &amp; Pédone-Lauriel, 1872. LXXIV+440 p. [USP]</w:t>
      </w:r>
    </w:p>
    <w:p w:rsidR="000D0262" w:rsidRPr="005B4516" w:rsidRDefault="000D0262" w:rsidP="002802EC">
      <w:pPr>
        <w:pStyle w:val="PargrafoparaBibl"/>
        <w:widowControl/>
        <w:rPr>
          <w:color w:val="808080" w:themeColor="background1" w:themeShade="80"/>
          <w:lang w:val="es-ES_tradnl"/>
        </w:rPr>
      </w:pPr>
      <w:r w:rsidRPr="000D0262">
        <w:rPr>
          <w:color w:val="808080" w:themeColor="background1" w:themeShade="80"/>
          <w:lang w:val="es-ES_tradnl"/>
        </w:rPr>
        <w:t>BARTHOLOMÄUS VON BOLOGNA</w:t>
      </w:r>
      <w:r>
        <w:rPr>
          <w:color w:val="808080" w:themeColor="background1" w:themeShade="80"/>
          <w:lang w:val="es-ES_tradnl"/>
        </w:rPr>
        <w:t>,</w:t>
      </w:r>
      <w:r w:rsidRPr="000D0262">
        <w:rPr>
          <w:i/>
          <w:color w:val="808080" w:themeColor="background1" w:themeShade="80"/>
          <w:lang w:val="es-ES_tradnl"/>
        </w:rPr>
        <w:t xml:space="preserve"> </w:t>
      </w:r>
      <w:r w:rsidRPr="000D0262">
        <w:rPr>
          <w:rFonts w:hint="eastAsia"/>
          <w:i/>
          <w:color w:val="808080" w:themeColor="background1" w:themeShade="80"/>
          <w:lang w:val="es-ES_tradnl"/>
        </w:rPr>
        <w:t>Die Quaestiones disputatae de fide des Bartholomäus von Bologna</w:t>
      </w:r>
      <w:r w:rsidRPr="000D0262">
        <w:rPr>
          <w:i/>
          <w:color w:val="808080" w:themeColor="background1" w:themeShade="80"/>
          <w:lang w:val="es-ES_tradnl"/>
        </w:rPr>
        <w:t>,</w:t>
      </w:r>
      <w:r w:rsidRPr="000D0262">
        <w:rPr>
          <w:rFonts w:hint="eastAsia"/>
          <w:i/>
          <w:color w:val="808080" w:themeColor="background1" w:themeShade="80"/>
          <w:lang w:val="es-ES_tradnl"/>
        </w:rPr>
        <w:t xml:space="preserve"> OFM</w:t>
      </w:r>
      <w:r>
        <w:rPr>
          <w:color w:val="808080" w:themeColor="background1" w:themeShade="80"/>
          <w:lang w:val="es-ES_tradnl"/>
        </w:rPr>
        <w:t xml:space="preserve"> [m. ca. 1294]</w:t>
      </w:r>
      <w:r w:rsidRPr="005B4516">
        <w:rPr>
          <w:rFonts w:hint="eastAsia"/>
          <w:color w:val="808080" w:themeColor="background1" w:themeShade="80"/>
          <w:lang w:val="es-ES_tradnl"/>
        </w:rPr>
        <w:t>.</w:t>
      </w:r>
      <w:r w:rsidRPr="005B4516">
        <w:rPr>
          <w:color w:val="808080" w:themeColor="background1" w:themeShade="80"/>
          <w:lang w:val="es-ES_tradnl"/>
        </w:rPr>
        <w:t xml:space="preserve"> Hrsg. und untersucht v</w:t>
      </w:r>
      <w:r w:rsidR="006B00D3">
        <w:rPr>
          <w:color w:val="808080" w:themeColor="background1" w:themeShade="80"/>
          <w:lang w:val="es-ES_tradnl"/>
        </w:rPr>
        <w:t>on M. Mückshoff. BGPTM, XXIV, 4</w:t>
      </w:r>
      <w:r w:rsidRPr="005B4516">
        <w:rPr>
          <w:color w:val="808080" w:themeColor="background1" w:themeShade="80"/>
          <w:lang w:val="es-ES_tradnl"/>
        </w:rPr>
        <w:t xml:space="preserve">. Münster, Aschendorff, 1940. LX+199 S. </w:t>
      </w:r>
    </w:p>
    <w:p w:rsidR="00FB710A" w:rsidRPr="00F61AE9" w:rsidRDefault="00FB710A" w:rsidP="002802EC">
      <w:pPr>
        <w:pStyle w:val="PargrafoparaBibl"/>
        <w:widowControl/>
        <w:rPr>
          <w:szCs w:val="11"/>
        </w:rPr>
      </w:pPr>
      <w:r w:rsidRPr="00F61AE9">
        <w:rPr>
          <w:szCs w:val="11"/>
        </w:rPr>
        <w:lastRenderedPageBreak/>
        <w:t xml:space="preserve">BÉRIOU, N., </w:t>
      </w:r>
      <w:r w:rsidRPr="00F61AE9">
        <w:rPr>
          <w:i/>
          <w:szCs w:val="11"/>
        </w:rPr>
        <w:t>La prédication de Ranulphe de la Houblonnière. Sermons aux clercs et aux simples gens à Paris au XIII</w:t>
      </w:r>
      <w:r w:rsidRPr="00F61AE9">
        <w:rPr>
          <w:i/>
          <w:szCs w:val="24"/>
          <w:vertAlign w:val="superscript"/>
        </w:rPr>
        <w:t>e</w:t>
      </w:r>
      <w:r w:rsidRPr="00F61AE9">
        <w:rPr>
          <w:i/>
          <w:szCs w:val="11"/>
        </w:rPr>
        <w:t xml:space="preserve"> siècle</w:t>
      </w:r>
      <w:r w:rsidRPr="00F61AE9">
        <w:rPr>
          <w:szCs w:val="11"/>
        </w:rPr>
        <w:t>. Études augustiniennes, Moyen-Âge et Temps Modernes, 16-17. Paris, IEA, 1</w:t>
      </w:r>
      <w:r w:rsidR="007025F0">
        <w:rPr>
          <w:szCs w:val="11"/>
        </w:rPr>
        <w:t>987. 640 p. [UNICAMP] [USP] {NA}</w:t>
      </w:r>
    </w:p>
    <w:p w:rsidR="00FB710A" w:rsidRPr="008B3618" w:rsidRDefault="00FB710A" w:rsidP="002802EC">
      <w:pPr>
        <w:pStyle w:val="PargrafoparaBibl"/>
        <w:widowControl/>
      </w:pPr>
      <w:r w:rsidRPr="00F61AE9">
        <w:rPr>
          <w:lang w:val="es-ES_tradnl"/>
        </w:rPr>
        <w:t xml:space="preserve">BIZZARRI, H. O., ed., </w:t>
      </w:r>
      <w:r w:rsidRPr="00F61AE9">
        <w:rPr>
          <w:i/>
          <w:lang w:val="es-ES_tradnl"/>
        </w:rPr>
        <w:t>Diálogo de Epicteto y el emperador Adriano: derivaciones de un texto escolar en el siglo XIII</w:t>
      </w:r>
      <w:r w:rsidRPr="00F61AE9">
        <w:rPr>
          <w:lang w:val="es-ES_tradnl"/>
        </w:rPr>
        <w:t xml:space="preserve">. Ed., intr. y notas de H. O. Bizzarri. </w:t>
      </w:r>
      <w:r w:rsidRPr="008B3618">
        <w:t>Medievalia hispanica, 1. Madrid, Iberoamericana / Frankfurt, Vervuert, 1995. 134 p. [UNICAMP]</w:t>
      </w:r>
    </w:p>
    <w:p w:rsidR="00FB710A" w:rsidRPr="00761BA8" w:rsidRDefault="00FB710A" w:rsidP="002802EC">
      <w:pPr>
        <w:pStyle w:val="PargrafoparaBibl"/>
        <w:widowControl/>
      </w:pPr>
      <w:r w:rsidRPr="00F61AE9">
        <w:t xml:space="preserve">DAVY, M.-M., </w:t>
      </w:r>
      <w:r w:rsidRPr="00F61AE9">
        <w:rPr>
          <w:i/>
          <w:iCs/>
        </w:rPr>
        <w:t>Les sermons universitaires parisiens de 1230-1231</w:t>
      </w:r>
      <w:r w:rsidRPr="00F61AE9">
        <w:t xml:space="preserve">. </w:t>
      </w:r>
      <w:r w:rsidRPr="00761BA8">
        <w:rPr>
          <w:szCs w:val="16"/>
        </w:rPr>
        <w:t xml:space="preserve">Études de philosophie médiévale, 15. Paris, Vrin, 1931. </w:t>
      </w:r>
      <w:r w:rsidRPr="00761BA8">
        <w:t xml:space="preserve">450 p. [UNICAMP] </w:t>
      </w:r>
      <w:r w:rsidRPr="00761BA8">
        <w:rPr>
          <w:szCs w:val="16"/>
        </w:rPr>
        <w:t>[USP]</w:t>
      </w:r>
    </w:p>
    <w:p w:rsidR="00CF32FA" w:rsidRPr="00761BA8" w:rsidRDefault="00CF32FA" w:rsidP="002802EC">
      <w:pPr>
        <w:pStyle w:val="PargrafoparaBibl"/>
        <w:widowControl/>
        <w:rPr>
          <w:lang w:val="en-US"/>
        </w:rPr>
      </w:pPr>
      <w:r w:rsidRPr="003E0542">
        <w:rPr>
          <w:i/>
        </w:rPr>
        <w:t>Diálogo de Epicteto y el emperador Adriano (derivaciones de un texto escolar en el siglo XIII)</w:t>
      </w:r>
      <w:r w:rsidRPr="003E0542">
        <w:t>. Ed., i</w:t>
      </w:r>
      <w:r w:rsidR="00C14727">
        <w:t xml:space="preserve">ntr. y notas de H. O. Bizzarri. </w:t>
      </w:r>
      <w:r>
        <w:t xml:space="preserve">Medievalia Hispanica, 1. </w:t>
      </w:r>
      <w:r w:rsidRPr="00761BA8">
        <w:rPr>
          <w:lang w:val="en-US"/>
        </w:rPr>
        <w:t xml:space="preserve">Frankfurt, Vervuert </w:t>
      </w:r>
      <w:r w:rsidR="00C14727">
        <w:rPr>
          <w:lang w:val="en-US"/>
        </w:rPr>
        <w:t xml:space="preserve">/ Madrid, Iberoamericana, 1995. </w:t>
      </w:r>
      <w:r w:rsidRPr="00761BA8">
        <w:rPr>
          <w:lang w:val="en-US"/>
        </w:rPr>
        <w:t>134 p. [UNICAMP]</w:t>
      </w:r>
    </w:p>
    <w:p w:rsidR="00FB710A" w:rsidRPr="00126877" w:rsidRDefault="00FB710A" w:rsidP="002802EC">
      <w:pPr>
        <w:pStyle w:val="PargrafoparaBibl"/>
        <w:widowControl/>
        <w:rPr>
          <w:lang w:val="en-US"/>
        </w:rPr>
      </w:pPr>
      <w:r w:rsidRPr="00F61AE9">
        <w:rPr>
          <w:lang w:val="en-US"/>
        </w:rPr>
        <w:t xml:space="preserve">DINKOVA-BRUUN, G., ed., </w:t>
      </w:r>
      <w:r w:rsidRPr="00F61AE9">
        <w:rPr>
          <w:bCs/>
          <w:i/>
          <w:lang w:val="en-US"/>
        </w:rPr>
        <w:t>The Ancestry of Jesus. Excerpts from ‘Liber generationis Iesu Christi filii David filii Abraham’ (Matthew 1:1-17)</w:t>
      </w:r>
      <w:r w:rsidRPr="00F61AE9">
        <w:rPr>
          <w:bCs/>
          <w:lang w:val="en-US"/>
        </w:rPr>
        <w:t>.</w:t>
      </w:r>
      <w:r w:rsidRPr="00F61AE9">
        <w:rPr>
          <w:lang w:val="en-US"/>
        </w:rPr>
        <w:t xml:space="preserve"> </w:t>
      </w:r>
      <w:r w:rsidRPr="00512932">
        <w:rPr>
          <w:lang w:val="en-US"/>
        </w:rPr>
        <w:t xml:space="preserve">Toronto medieval latin texts, 28. Toronto, PIMS, 2005. VIII+136 </w:t>
      </w:r>
      <w:r w:rsidR="001007FD" w:rsidRPr="00512932">
        <w:rPr>
          <w:lang w:val="en-US"/>
        </w:rPr>
        <w:t>p. [UFSCar] [UNICAMP] [USP] {NA}</w:t>
      </w:r>
    </w:p>
    <w:p w:rsidR="00364446" w:rsidRPr="00F61AE9" w:rsidRDefault="00364446" w:rsidP="002802EC">
      <w:pPr>
        <w:pStyle w:val="PargrafoparaBibl"/>
        <w:widowControl/>
        <w:rPr>
          <w:lang w:val="en-US"/>
        </w:rPr>
      </w:pPr>
      <w:r w:rsidRPr="00F61AE9">
        <w:rPr>
          <w:lang w:val="en-US"/>
        </w:rPr>
        <w:t xml:space="preserve">GUERRIC OF SAINT-QUENTIN, </w:t>
      </w:r>
      <w:r w:rsidRPr="00F61AE9">
        <w:rPr>
          <w:i/>
          <w:lang w:val="en-US"/>
        </w:rPr>
        <w:t>Quaestiones de quolibet</w:t>
      </w:r>
      <w:r w:rsidRPr="00F61AE9">
        <w:rPr>
          <w:lang w:val="en-US"/>
        </w:rPr>
        <w:t>. A critical ed. by W. H. Principe. Preface by J. Black and intr. by J.-P. Torrell.</w:t>
      </w:r>
      <w:r w:rsidRPr="00F61AE9">
        <w:rPr>
          <w:b/>
          <w:bCs/>
          <w:color w:val="000000"/>
          <w:sz w:val="17"/>
          <w:szCs w:val="17"/>
          <w:lang w:val="en-US"/>
        </w:rPr>
        <w:t xml:space="preserve"> </w:t>
      </w:r>
      <w:r w:rsidRPr="00F61AE9">
        <w:rPr>
          <w:lang w:val="en-US"/>
        </w:rPr>
        <w:t xml:space="preserve">Studies and texts, 143. Toronto, PIMS, 2002. </w:t>
      </w:r>
      <w:r>
        <w:rPr>
          <w:lang w:val="en-US"/>
        </w:rPr>
        <w:t>XXXV+462 p. [UNICAMP] [USP] {NA}</w:t>
      </w:r>
    </w:p>
    <w:p w:rsidR="00FB710A" w:rsidRPr="00B34C2F" w:rsidRDefault="00FB710A" w:rsidP="002802EC">
      <w:pPr>
        <w:pStyle w:val="PargrafoparaBibl"/>
        <w:widowControl/>
        <w:rPr>
          <w:szCs w:val="24"/>
          <w:lang w:val="en-US"/>
        </w:rPr>
      </w:pPr>
      <w:r w:rsidRPr="00ED4D5F">
        <w:rPr>
          <w:szCs w:val="24"/>
          <w:lang w:val="en-US"/>
        </w:rPr>
        <w:t xml:space="preserve">HARBERT, B., ed., </w:t>
      </w:r>
      <w:r w:rsidRPr="00F61AE9">
        <w:rPr>
          <w:i/>
          <w:szCs w:val="24"/>
          <w:lang w:val="en-US"/>
        </w:rPr>
        <w:t>A Thirteenth-Century anthology of rhetorical poems</w:t>
      </w:r>
      <w:r w:rsidRPr="00F61AE9">
        <w:rPr>
          <w:szCs w:val="24"/>
          <w:lang w:val="en-US"/>
        </w:rPr>
        <w:t xml:space="preserve">. </w:t>
      </w:r>
      <w:r w:rsidRPr="00B34C2F">
        <w:rPr>
          <w:szCs w:val="24"/>
          <w:lang w:val="en-US"/>
        </w:rPr>
        <w:t>Toronto medieval Latin texts, 4. Toronto, PIMS, 1975. 88 p. [UFSCar]</w:t>
      </w:r>
      <w:r w:rsidRPr="00B34C2F">
        <w:rPr>
          <w:color w:val="999999"/>
          <w:szCs w:val="24"/>
          <w:lang w:val="en-US"/>
        </w:rPr>
        <w:t xml:space="preserve"> </w:t>
      </w:r>
      <w:r w:rsidR="001007FD" w:rsidRPr="00B34C2F">
        <w:rPr>
          <w:szCs w:val="24"/>
          <w:lang w:val="en-US"/>
        </w:rPr>
        <w:t>[UNICAMP] [USP] {NA}</w:t>
      </w:r>
    </w:p>
    <w:p w:rsidR="00D3049E" w:rsidRDefault="00D3049E" w:rsidP="002802EC">
      <w:pPr>
        <w:pStyle w:val="PargrafoparaBibl"/>
        <w:widowControl/>
        <w:ind w:left="720" w:hanging="720"/>
        <w:rPr>
          <w:lang w:val="en-US"/>
        </w:rPr>
      </w:pPr>
      <w:r w:rsidRPr="00F61AE9">
        <w:rPr>
          <w:lang w:val="en-US"/>
        </w:rPr>
        <w:t xml:space="preserve">HARRINGTON, L. M., ed., </w:t>
      </w:r>
      <w:r w:rsidRPr="00F61AE9">
        <w:rPr>
          <w:i/>
          <w:lang w:val="en-US"/>
        </w:rPr>
        <w:t>A Thirteenth-Century textbook of Mystical theology at the University of Paris</w:t>
      </w:r>
      <w:r w:rsidRPr="00F61AE9">
        <w:rPr>
          <w:lang w:val="en-US"/>
        </w:rPr>
        <w:t>. The “Mystical theology” of Dionysius the Aeropagite in Eriugena’s Latin translation with the Scholia translated by Anastasius the Librarian and excerpts from Eriugena’s “Periphyseon”. Dallas medieval texts and translations, 4. Louvain, Peet</w:t>
      </w:r>
      <w:r>
        <w:rPr>
          <w:lang w:val="en-US"/>
        </w:rPr>
        <w:t>ers, 2004. XII+120 p. [USP]</w:t>
      </w:r>
    </w:p>
    <w:p w:rsidR="00E93210" w:rsidRDefault="00E93210" w:rsidP="002802EC">
      <w:pPr>
        <w:pStyle w:val="PargrafoparaBibl"/>
        <w:widowControl/>
        <w:rPr>
          <w:lang w:val="es-ES_tradnl"/>
        </w:rPr>
      </w:pPr>
      <w:r w:rsidRPr="00D170F3">
        <w:rPr>
          <w:lang w:val="es-ES_tradnl"/>
        </w:rPr>
        <w:t xml:space="preserve">IBN MUSA AL KHWARIZMI, M., </w:t>
      </w:r>
      <w:r w:rsidRPr="00D170F3">
        <w:rPr>
          <w:i/>
          <w:iCs/>
          <w:lang w:val="es-ES_tradnl"/>
        </w:rPr>
        <w:t>Le calcul indien (Algorismus)</w:t>
      </w:r>
      <w:r w:rsidRPr="00D170F3">
        <w:rPr>
          <w:lang w:val="es-ES_tradnl"/>
        </w:rPr>
        <w:t>. Histoire des textes, éd. critique, tr. et commentaire des plus anciennes versions latines remaniees du XII</w:t>
      </w:r>
      <w:r w:rsidRPr="00D170F3">
        <w:rPr>
          <w:vertAlign w:val="superscript"/>
          <w:lang w:val="es-ES_tradnl"/>
        </w:rPr>
        <w:t>e</w:t>
      </w:r>
      <w:r w:rsidRPr="00D170F3">
        <w:rPr>
          <w:lang w:val="es-ES_tradnl"/>
        </w:rPr>
        <w:t xml:space="preserve"> siècle par A. Allard. </w:t>
      </w:r>
      <w:r>
        <w:rPr>
          <w:lang w:val="es-ES_tradnl"/>
        </w:rPr>
        <w:t>P</w:t>
      </w:r>
      <w:r w:rsidRPr="00EB2F22">
        <w:rPr>
          <w:lang w:val="es-ES_tradnl"/>
        </w:rPr>
        <w:t>réface de R</w:t>
      </w:r>
      <w:r>
        <w:rPr>
          <w:lang w:val="es-ES_tradnl"/>
        </w:rPr>
        <w:t>.</w:t>
      </w:r>
      <w:r w:rsidRPr="00EB2F22">
        <w:rPr>
          <w:lang w:val="es-ES_tradnl"/>
        </w:rPr>
        <w:t xml:space="preserve"> Rashed</w:t>
      </w:r>
      <w:r>
        <w:rPr>
          <w:lang w:val="es-ES_tradnl"/>
        </w:rPr>
        <w:t>.</w:t>
      </w:r>
      <w:r w:rsidRPr="00D170F3">
        <w:rPr>
          <w:lang w:val="es-ES_tradnl"/>
        </w:rPr>
        <w:t xml:space="preserve"> Paris, Blanchard, 1992. </w:t>
      </w:r>
      <w:r w:rsidRPr="00EB2F22">
        <w:rPr>
          <w:lang w:val="en-US"/>
        </w:rPr>
        <w:t>LXXI</w:t>
      </w:r>
      <w:r>
        <w:rPr>
          <w:lang w:val="es-ES_tradnl"/>
        </w:rPr>
        <w:t>+</w:t>
      </w:r>
      <w:r w:rsidRPr="00D170F3">
        <w:rPr>
          <w:lang w:val="es-ES_tradnl"/>
        </w:rPr>
        <w:t>270 p. [UNICAMP]</w:t>
      </w:r>
      <w:r>
        <w:rPr>
          <w:lang w:val="es-ES_tradnl"/>
        </w:rPr>
        <w:t xml:space="preserve"> [USP]</w:t>
      </w:r>
    </w:p>
    <w:p w:rsidR="001D59CC" w:rsidRPr="008728E2" w:rsidRDefault="001D59CC" w:rsidP="002802EC">
      <w:pPr>
        <w:pStyle w:val="PargrafoparaBibl"/>
        <w:widowControl/>
        <w:rPr>
          <w:color w:val="808080" w:themeColor="background1" w:themeShade="80"/>
          <w:lang w:val="en-US"/>
        </w:rPr>
      </w:pPr>
      <w:r w:rsidRPr="008728E2">
        <w:rPr>
          <w:color w:val="808080" w:themeColor="background1" w:themeShade="80"/>
          <w:lang w:val="es-ES_tradnl"/>
        </w:rPr>
        <w:t xml:space="preserve">INGETUS CONTARDUS [m. ca. 1312], </w:t>
      </w:r>
      <w:r w:rsidRPr="008728E2">
        <w:rPr>
          <w:i/>
          <w:color w:val="808080" w:themeColor="background1" w:themeShade="80"/>
          <w:lang w:val="es-ES_tradnl"/>
        </w:rPr>
        <w:t>Controverse avec les Juifs</w:t>
      </w:r>
      <w:r w:rsidRPr="008728E2">
        <w:rPr>
          <w:color w:val="808080" w:themeColor="background1" w:themeShade="80"/>
          <w:lang w:val="es-ES_tradnl"/>
        </w:rPr>
        <w:t xml:space="preserve">. </w:t>
      </w:r>
      <w:r w:rsidRPr="001D59CC">
        <w:rPr>
          <w:color w:val="808080" w:themeColor="background1" w:themeShade="80"/>
        </w:rPr>
        <w:t xml:space="preserve">Intr., éd. critique et tr. par G. Dahan. </w:t>
      </w:r>
      <w:r w:rsidRPr="001D59CC">
        <w:rPr>
          <w:color w:val="808080" w:themeColor="background1" w:themeShade="80"/>
          <w:lang w:val="en-US"/>
        </w:rPr>
        <w:t xml:space="preserve">Auteurs latins du Moyen Âge. </w:t>
      </w:r>
      <w:r w:rsidRPr="008728E2">
        <w:rPr>
          <w:color w:val="808080" w:themeColor="background1" w:themeShade="80"/>
          <w:lang w:val="en-US"/>
        </w:rPr>
        <w:t>Paris, Les Belles Lettres, [1993] 2012. 320 p.*</w:t>
      </w:r>
    </w:p>
    <w:p w:rsidR="00FB710A" w:rsidRPr="00E91334" w:rsidRDefault="00FB710A" w:rsidP="002802EC">
      <w:pPr>
        <w:pStyle w:val="PargrafoparaBibl"/>
        <w:widowControl/>
        <w:rPr>
          <w:lang w:val="en-US"/>
        </w:rPr>
      </w:pPr>
      <w:r w:rsidRPr="00F61AE9">
        <w:rPr>
          <w:lang w:val="en-US"/>
        </w:rPr>
        <w:t xml:space="preserve">ISIDORUS (?), </w:t>
      </w:r>
      <w:r w:rsidRPr="00F61AE9">
        <w:rPr>
          <w:i/>
          <w:iCs/>
          <w:lang w:val="en-US"/>
        </w:rPr>
        <w:t>Semeiança del mundo. A Medieval Description of The World</w:t>
      </w:r>
      <w:r w:rsidRPr="00F61AE9">
        <w:rPr>
          <w:lang w:val="en-US"/>
        </w:rPr>
        <w:t xml:space="preserve">. Ed. by W. E. Bull and H. F. Williams. </w:t>
      </w:r>
      <w:r w:rsidRPr="00E91334">
        <w:rPr>
          <w:lang w:val="en-US"/>
        </w:rPr>
        <w:t>Berkeley, California UP, 1959. 164 p. [séc. XIII] [USP]</w:t>
      </w:r>
    </w:p>
    <w:p w:rsidR="00FB710A" w:rsidRDefault="00FB710A" w:rsidP="002802EC">
      <w:pPr>
        <w:pStyle w:val="PargrafoparaBibl"/>
        <w:widowControl/>
        <w:rPr>
          <w:lang w:val="en-US"/>
        </w:rPr>
      </w:pPr>
      <w:r w:rsidRPr="00B72A47">
        <w:rPr>
          <w:lang w:val="en-US"/>
        </w:rPr>
        <w:t>JACOPONE DA TODI [1230-1306]</w:t>
      </w:r>
      <w:r w:rsidRPr="00387717">
        <w:rPr>
          <w:lang w:val="en-US"/>
        </w:rPr>
        <w:t xml:space="preserve">, </w:t>
      </w:r>
      <w:r w:rsidRPr="00B72A47">
        <w:rPr>
          <w:i/>
          <w:lang w:val="en-US"/>
        </w:rPr>
        <w:t>The lauds</w:t>
      </w:r>
      <w:r>
        <w:rPr>
          <w:lang w:val="en-US"/>
        </w:rPr>
        <w:t>.</w:t>
      </w:r>
      <w:r w:rsidRPr="00B72A47">
        <w:rPr>
          <w:lang w:val="en-US"/>
        </w:rPr>
        <w:t xml:space="preserve"> </w:t>
      </w:r>
      <w:r w:rsidRPr="00F61AE9">
        <w:rPr>
          <w:lang w:val="en-US"/>
        </w:rPr>
        <w:t>Intr.</w:t>
      </w:r>
      <w:r>
        <w:rPr>
          <w:lang w:val="en-US"/>
        </w:rPr>
        <w:t xml:space="preserve"> S. </w:t>
      </w:r>
      <w:r w:rsidRPr="00B72A47">
        <w:rPr>
          <w:lang w:val="en-US"/>
        </w:rPr>
        <w:t>Hughes</w:t>
      </w:r>
      <w:r>
        <w:rPr>
          <w:lang w:val="en-US"/>
        </w:rPr>
        <w:t xml:space="preserve">. Tr. </w:t>
      </w:r>
      <w:r w:rsidRPr="00B72A47">
        <w:rPr>
          <w:lang w:val="en-US"/>
        </w:rPr>
        <w:t xml:space="preserve">S. and E. Hughes. </w:t>
      </w:r>
      <w:r w:rsidRPr="00A659BC">
        <w:rPr>
          <w:lang w:val="en-US"/>
        </w:rPr>
        <w:t>The classics of Western spirituality. New York, Paulist,</w:t>
      </w:r>
      <w:r>
        <w:rPr>
          <w:lang w:val="en-US"/>
        </w:rPr>
        <w:t xml:space="preserve"> 1982. XXI+296 p. [USP]</w:t>
      </w:r>
    </w:p>
    <w:p w:rsidR="007105BE" w:rsidRPr="002828DE" w:rsidRDefault="007105BE" w:rsidP="002802EC">
      <w:pPr>
        <w:pStyle w:val="PargrafoparaBibl"/>
        <w:widowControl/>
        <w:rPr>
          <w:szCs w:val="24"/>
          <w:lang w:val="en-US"/>
        </w:rPr>
      </w:pPr>
      <w:r w:rsidRPr="002828DE">
        <w:rPr>
          <w:szCs w:val="24"/>
          <w:lang w:val="en-US"/>
        </w:rPr>
        <w:lastRenderedPageBreak/>
        <w:t>JACOPO DE TODI</w:t>
      </w:r>
      <w:r>
        <w:rPr>
          <w:szCs w:val="24"/>
          <w:lang w:val="en-US"/>
        </w:rPr>
        <w:t>,</w:t>
      </w:r>
      <w:r w:rsidRPr="002828DE">
        <w:rPr>
          <w:szCs w:val="24"/>
          <w:lang w:val="en-US"/>
        </w:rPr>
        <w:t xml:space="preserve"> </w:t>
      </w:r>
      <w:r w:rsidRPr="0064272B">
        <w:rPr>
          <w:i/>
          <w:szCs w:val="24"/>
          <w:lang w:val="en-US"/>
        </w:rPr>
        <w:t>Stabat mater</w:t>
      </w:r>
      <w:r w:rsidRPr="002828DE">
        <w:rPr>
          <w:szCs w:val="24"/>
          <w:lang w:val="en-US"/>
        </w:rPr>
        <w:t xml:space="preserve"> 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New York, George Braziller, 1966. 384 p. [USP]</w:t>
      </w:r>
    </w:p>
    <w:p w:rsidR="00FB710A" w:rsidRPr="00126877" w:rsidRDefault="00FB710A" w:rsidP="002802EC">
      <w:pPr>
        <w:pStyle w:val="PargrafoparaBibl"/>
        <w:widowControl/>
        <w:rPr>
          <w:b/>
          <w:bCs/>
          <w:lang w:val="es-ES_tradnl"/>
        </w:rPr>
      </w:pPr>
      <w:r w:rsidRPr="00F61AE9">
        <w:rPr>
          <w:bCs/>
          <w:lang w:val="es-ES_tradnl"/>
        </w:rPr>
        <w:t>JEAN DE GARLANDE,</w:t>
      </w:r>
      <w:r w:rsidRPr="00F61AE9">
        <w:rPr>
          <w:lang w:val="es-ES_tradnl"/>
        </w:rPr>
        <w:t xml:space="preserve"> </w:t>
      </w:r>
      <w:r w:rsidRPr="00F61AE9">
        <w:rPr>
          <w:i/>
          <w:lang w:val="es-ES_tradnl"/>
        </w:rPr>
        <w:t>La ‘Clavis compendii’ de Jean de Garlande</w:t>
      </w:r>
      <w:r w:rsidRPr="00F61AE9">
        <w:rPr>
          <w:lang w:val="es-ES_tradnl"/>
        </w:rPr>
        <w:t xml:space="preserve">. </w:t>
      </w:r>
      <w:r w:rsidRPr="00F61AE9">
        <w:rPr>
          <w:lang w:val="en-US"/>
        </w:rPr>
        <w:t xml:space="preserve">Ed. critique, tr. et commentée par E. Marguin-Hamon. </w:t>
      </w:r>
      <w:r w:rsidR="00CA7D24">
        <w:rPr>
          <w:bCs/>
        </w:rPr>
        <w:t xml:space="preserve">Studia artistarum, </w:t>
      </w:r>
      <w:r w:rsidRPr="00F61AE9">
        <w:rPr>
          <w:bCs/>
        </w:rPr>
        <w:t xml:space="preserve">18. Turnhout, Brepols, 2009. </w:t>
      </w:r>
      <w:r w:rsidR="001007FD">
        <w:t>CX+295 p. [UFSCar] [USP] {</w:t>
      </w:r>
      <w:r w:rsidR="001007FD" w:rsidRPr="00126877">
        <w:rPr>
          <w:lang w:val="es-ES_tradnl"/>
        </w:rPr>
        <w:t>NA}</w:t>
      </w:r>
    </w:p>
    <w:p w:rsidR="00FB710A" w:rsidRPr="00126877" w:rsidRDefault="00FB710A" w:rsidP="002802EC">
      <w:pPr>
        <w:pStyle w:val="PargrafoparaBibl"/>
        <w:widowControl/>
        <w:rPr>
          <w:lang w:val="es-ES_tradnl"/>
        </w:rPr>
      </w:pPr>
      <w:r w:rsidRPr="00F61AE9">
        <w:t xml:space="preserve">JEAN DE GARLANDE, </w:t>
      </w:r>
      <w:r w:rsidRPr="00F61AE9">
        <w:rPr>
          <w:i/>
        </w:rPr>
        <w:t xml:space="preserve">L’“Ars lectoria Ecclesie” de Jean de Garlande. </w:t>
      </w:r>
      <w:r w:rsidRPr="00F61AE9">
        <w:rPr>
          <w:i/>
          <w:lang w:val="en-US"/>
        </w:rPr>
        <w:t>Une grammaire versifiée du XIII</w:t>
      </w:r>
      <w:r w:rsidRPr="00F61AE9">
        <w:rPr>
          <w:i/>
          <w:vertAlign w:val="superscript"/>
          <w:lang w:val="en-US"/>
        </w:rPr>
        <w:t>e</w:t>
      </w:r>
      <w:r w:rsidRPr="00F61AE9">
        <w:rPr>
          <w:i/>
          <w:lang w:val="en-US"/>
        </w:rPr>
        <w:t xml:space="preserve"> siècle et ses gloses</w:t>
      </w:r>
      <w:r w:rsidRPr="00F61AE9">
        <w:rPr>
          <w:lang w:val="en-US"/>
        </w:rPr>
        <w:t xml:space="preserve">. Ed. E. Marguin. </w:t>
      </w:r>
      <w:r w:rsidR="00CA7D24" w:rsidRPr="008B3618">
        <w:rPr>
          <w:bCs/>
          <w:lang w:val="en-US"/>
        </w:rPr>
        <w:t xml:space="preserve">Studia artistarum, </w:t>
      </w:r>
      <w:r w:rsidRPr="008B3618">
        <w:rPr>
          <w:bCs/>
          <w:lang w:val="en-US"/>
        </w:rPr>
        <w:t>sn. Turnhout, Brepols, 2004.</w:t>
      </w:r>
      <w:r w:rsidRPr="008B3618">
        <w:rPr>
          <w:lang w:val="en-US"/>
        </w:rPr>
        <w:t xml:space="preserve"> VIII+450 p. [UFSCar] [UNICAMP] </w:t>
      </w:r>
      <w:r w:rsidR="001007FD" w:rsidRPr="008B3618">
        <w:rPr>
          <w:lang w:val="en-US"/>
        </w:rPr>
        <w:t>[USP] {</w:t>
      </w:r>
      <w:r w:rsidR="001007FD" w:rsidRPr="00126877">
        <w:rPr>
          <w:lang w:val="es-ES_tradnl"/>
        </w:rPr>
        <w:t>NA}</w:t>
      </w:r>
    </w:p>
    <w:p w:rsidR="00FB710A" w:rsidRDefault="00FB710A" w:rsidP="002802EC">
      <w:pPr>
        <w:pStyle w:val="PargrafoparaBibl"/>
        <w:widowControl/>
        <w:rPr>
          <w:lang w:val="es-ES_tradnl"/>
        </w:rPr>
      </w:pPr>
      <w:r w:rsidRPr="00F61AE9">
        <w:t xml:space="preserve">IOHANNES DE GARLANDIA, </w:t>
      </w:r>
      <w:r w:rsidRPr="00F61AE9">
        <w:rPr>
          <w:i/>
        </w:rPr>
        <w:t>Carmen de Misteriis Ecclesie</w:t>
      </w:r>
      <w:r w:rsidRPr="00F61AE9">
        <w:t xml:space="preserve">. </w:t>
      </w:r>
      <w:r w:rsidRPr="00F61AE9">
        <w:rPr>
          <w:lang w:val="en-US"/>
        </w:rPr>
        <w:t xml:space="preserve">Hrsg. und übersetzt von E. Könsgen. Mit einem Kommentar von P. Dinter. Mittellateinische Studien und Texte, 32. </w:t>
      </w:r>
      <w:r w:rsidRPr="00F61AE9">
        <w:rPr>
          <w:lang w:val="es-ES_tradnl"/>
        </w:rPr>
        <w:t>Leiden,</w:t>
      </w:r>
      <w:r w:rsidR="001007FD">
        <w:rPr>
          <w:lang w:val="es-ES_tradnl"/>
        </w:rPr>
        <w:t xml:space="preserve"> Brill, 2004. XX+92 S. [USP]</w:t>
      </w:r>
    </w:p>
    <w:p w:rsidR="00FB710A" w:rsidRPr="00C14727" w:rsidRDefault="00FB710A" w:rsidP="002802EC">
      <w:pPr>
        <w:pStyle w:val="PargrafoparaBibl"/>
        <w:widowControl/>
        <w:ind w:firstLine="0"/>
        <w:rPr>
          <w:szCs w:val="24"/>
        </w:rPr>
      </w:pPr>
      <w:r w:rsidRPr="00F61AE9">
        <w:rPr>
          <w:bCs/>
        </w:rPr>
        <w:t>[Não confundir João de Garlande, escolástico (</w:t>
      </w:r>
      <w:r w:rsidRPr="00F61AE9">
        <w:t xml:space="preserve">ca. 1195-post 1272), </w:t>
      </w:r>
      <w:r w:rsidRPr="00F61AE9">
        <w:rPr>
          <w:bCs/>
        </w:rPr>
        <w:t>com o músico (</w:t>
      </w:r>
      <w:r w:rsidRPr="00F61AE9">
        <w:t>fl. ca. 1270-1320</w:t>
      </w:r>
      <w:r w:rsidRPr="00C14727">
        <w:rPr>
          <w:szCs w:val="24"/>
        </w:rPr>
        <w:t>).]</w:t>
      </w:r>
    </w:p>
    <w:p w:rsidR="00FB710A" w:rsidRPr="00F61AE9" w:rsidRDefault="00FB710A" w:rsidP="002802EC">
      <w:pPr>
        <w:pStyle w:val="PargrafoparaBibl"/>
        <w:widowControl/>
        <w:rPr>
          <w:szCs w:val="24"/>
          <w:lang w:val="en-US"/>
        </w:rPr>
      </w:pPr>
      <w:r w:rsidRPr="00F61AE9">
        <w:rPr>
          <w:szCs w:val="24"/>
          <w:lang w:val="en-US"/>
        </w:rPr>
        <w:t xml:space="preserve">JOURDAIN DE GIANO, THOMAS D’ECCLESTON et SALIMBENE D’ADAM, </w:t>
      </w:r>
      <w:r w:rsidRPr="00F61AE9">
        <w:rPr>
          <w:i/>
          <w:szCs w:val="24"/>
          <w:lang w:val="en-US"/>
        </w:rPr>
        <w:t>Sur les routes d’Europe au XIII</w:t>
      </w:r>
      <w:r w:rsidRPr="00F61AE9">
        <w:rPr>
          <w:i/>
          <w:szCs w:val="24"/>
          <w:vertAlign w:val="superscript"/>
          <w:lang w:val="en-US"/>
        </w:rPr>
        <w:t>e</w:t>
      </w:r>
      <w:r w:rsidRPr="00F61AE9">
        <w:rPr>
          <w:i/>
          <w:szCs w:val="24"/>
          <w:lang w:val="en-US"/>
        </w:rPr>
        <w:t xml:space="preserve"> siècle: chroniques</w:t>
      </w:r>
      <w:r w:rsidRPr="00F61AE9">
        <w:rPr>
          <w:szCs w:val="24"/>
          <w:lang w:val="en-US"/>
        </w:rPr>
        <w:t>. Tr. et commentées par M.-Th. Laureilhe. Paris, Franciscaines, 1959. 229 p. [USP]</w:t>
      </w:r>
    </w:p>
    <w:p w:rsidR="007A11C0" w:rsidRPr="007A11C0" w:rsidRDefault="007A11C0" w:rsidP="002802EC">
      <w:pPr>
        <w:pStyle w:val="PargrafoparaBibl"/>
        <w:widowControl/>
      </w:pPr>
      <w:r w:rsidRPr="007A11C0">
        <w:t xml:space="preserve">JORDÃO DE JANO, TOMÁS DE ECCLESTON, SALIMBENE DE ADAM DE PARMA, </w:t>
      </w:r>
      <w:r w:rsidRPr="007A11C0">
        <w:rPr>
          <w:i/>
        </w:rPr>
        <w:t>Crônicas medievais franciscanas. A expansão dos frades pela Europa</w:t>
      </w:r>
      <w:r w:rsidRPr="007A11C0">
        <w:t>. Apres. A. da Silva Moreira. Intr., tr. e notas A. E. Pintarelli. Pensamento Franciscano, 9. Porto Alegre, Edipucrs, 2008. 279 p.</w:t>
      </w:r>
      <w:r w:rsidRPr="007A11C0">
        <w:rPr>
          <w:color w:val="808080" w:themeColor="background1" w:themeShade="80"/>
        </w:rPr>
        <w:t>*</w:t>
      </w:r>
      <w:r w:rsidRPr="007A11C0">
        <w:t xml:space="preserve"> [UNIFESP]</w:t>
      </w:r>
    </w:p>
    <w:p w:rsidR="00FB710A" w:rsidRPr="00F61AE9" w:rsidRDefault="00FB710A" w:rsidP="002802EC">
      <w:pPr>
        <w:pStyle w:val="PargrafoparaBibl"/>
        <w:widowControl/>
        <w:rPr>
          <w:szCs w:val="24"/>
          <w:lang w:val="en-US"/>
        </w:rPr>
      </w:pPr>
      <w:r w:rsidRPr="00F61AE9">
        <w:rPr>
          <w:szCs w:val="24"/>
        </w:rPr>
        <w:t xml:space="preserve">MARCI DE URBE VETERI [Marcos de Orvieto], </w:t>
      </w:r>
      <w:r w:rsidRPr="00F61AE9">
        <w:rPr>
          <w:i/>
          <w:szCs w:val="24"/>
        </w:rPr>
        <w:t>Liber de moralitatibus</w:t>
      </w:r>
      <w:r w:rsidRPr="00F61AE9">
        <w:rPr>
          <w:szCs w:val="24"/>
        </w:rPr>
        <w:t xml:space="preserve">. </w:t>
      </w:r>
      <w:r w:rsidRPr="00F61AE9">
        <w:rPr>
          <w:szCs w:val="24"/>
          <w:lang w:val="en-US"/>
        </w:rPr>
        <w:t>Ed. G. J. Etzko</w:t>
      </w:r>
      <w:r w:rsidR="00B511A0">
        <w:rPr>
          <w:szCs w:val="24"/>
          <w:lang w:val="en-US"/>
        </w:rPr>
        <w:t>rn. St. Bonaventure, UP, 2005. 3</w:t>
      </w:r>
      <w:r w:rsidRPr="00F61AE9">
        <w:rPr>
          <w:szCs w:val="24"/>
          <w:lang w:val="en-US"/>
        </w:rPr>
        <w:t xml:space="preserve"> vols.</w:t>
      </w:r>
      <w:r w:rsidR="00B511A0" w:rsidRPr="00B511A0">
        <w:rPr>
          <w:color w:val="808080" w:themeColor="background1" w:themeShade="80"/>
          <w:szCs w:val="24"/>
          <w:lang w:val="en-US"/>
        </w:rPr>
        <w:t>*</w:t>
      </w:r>
      <w:r w:rsidRPr="00F61AE9">
        <w:rPr>
          <w:szCs w:val="24"/>
          <w:lang w:val="en-US"/>
        </w:rPr>
        <w:t xml:space="preserve"> [UFSCar]</w:t>
      </w:r>
    </w:p>
    <w:p w:rsidR="00FB710A" w:rsidRPr="003A2EE3" w:rsidRDefault="00FB710A" w:rsidP="002802EC">
      <w:pPr>
        <w:pStyle w:val="PargrafoparaBibl"/>
        <w:widowControl/>
      </w:pPr>
      <w:r w:rsidRPr="00F61AE9">
        <w:rPr>
          <w:szCs w:val="24"/>
          <w:lang w:val="en-US"/>
        </w:rPr>
        <w:t xml:space="preserve">MASSER, A., und SILLER, M., Hrsg., </w:t>
      </w:r>
      <w:r w:rsidRPr="00F61AE9">
        <w:rPr>
          <w:i/>
          <w:iCs/>
          <w:szCs w:val="24"/>
          <w:lang w:val="en-US"/>
        </w:rPr>
        <w:t>Das Evangelium Nicodemi in spätmittelalterlicher deutscher Prosa</w:t>
      </w:r>
      <w:r w:rsidRPr="00F61AE9">
        <w:rPr>
          <w:szCs w:val="24"/>
          <w:lang w:val="en-US"/>
        </w:rPr>
        <w:t xml:space="preserve">. </w:t>
      </w:r>
      <w:r w:rsidRPr="003A2EE3">
        <w:rPr>
          <w:i/>
          <w:iCs/>
          <w:szCs w:val="24"/>
        </w:rPr>
        <w:t>Texte</w:t>
      </w:r>
      <w:r w:rsidRPr="003A2EE3">
        <w:rPr>
          <w:szCs w:val="24"/>
        </w:rPr>
        <w:t>. Heidelberg, Winter, 1987.</w:t>
      </w:r>
      <w:r w:rsidRPr="003A2EE3">
        <w:rPr>
          <w:iCs/>
          <w:szCs w:val="24"/>
        </w:rPr>
        <w:t xml:space="preserve"> </w:t>
      </w:r>
      <w:r w:rsidRPr="003A2EE3">
        <w:rPr>
          <w:szCs w:val="24"/>
        </w:rPr>
        <w:t>492 S.</w:t>
      </w:r>
      <w:r w:rsidR="00777AD8" w:rsidRPr="003A2EE3">
        <w:t xml:space="preserve"> [USP]</w:t>
      </w:r>
    </w:p>
    <w:p w:rsidR="00FB710A" w:rsidRPr="00F96412" w:rsidRDefault="00FB710A" w:rsidP="002802EC">
      <w:pPr>
        <w:pStyle w:val="PargrafoparaBibl"/>
        <w:widowControl/>
        <w:rPr>
          <w:lang w:val="en-US"/>
        </w:rPr>
      </w:pPr>
      <w:r w:rsidRPr="00F61AE9">
        <w:t xml:space="preserve">NICOLA DA MILANO, </w:t>
      </w:r>
      <w:r w:rsidRPr="00F61AE9">
        <w:rPr>
          <w:i/>
        </w:rPr>
        <w:t xml:space="preserve">Collationes de Beata Virgine. </w:t>
      </w:r>
      <w:r w:rsidRPr="00F61AE9">
        <w:rPr>
          <w:i/>
          <w:lang w:val="en-US"/>
        </w:rPr>
        <w:t>A cycle of Preaching in the Dominican Congregation of the Blessed Virgin Mary at Imola, 1286-1287</w:t>
      </w:r>
      <w:r w:rsidRPr="00F61AE9">
        <w:rPr>
          <w:lang w:val="en-US"/>
        </w:rPr>
        <w:t xml:space="preserve">. Ed. M. M. Mulchahey. Toronto medieval latin texts, 24. Toronto, PIMS, 1998. </w:t>
      </w:r>
      <w:r w:rsidRPr="00F96412">
        <w:rPr>
          <w:lang w:val="en-US"/>
        </w:rPr>
        <w:t>119 p. [UFSCar]</w:t>
      </w:r>
      <w:r w:rsidRPr="00F96412">
        <w:rPr>
          <w:color w:val="808080"/>
          <w:lang w:val="en-US"/>
        </w:rPr>
        <w:t xml:space="preserve"> </w:t>
      </w:r>
      <w:r w:rsidRPr="00F96412">
        <w:rPr>
          <w:lang w:val="en-US"/>
        </w:rPr>
        <w:t>[UNICAMP] [USP]</w:t>
      </w:r>
    </w:p>
    <w:p w:rsidR="00FB710A" w:rsidRPr="00923315" w:rsidRDefault="00FB710A" w:rsidP="002802EC">
      <w:pPr>
        <w:pStyle w:val="PargrafoparaBibl"/>
        <w:widowControl/>
      </w:pPr>
      <w:r w:rsidRPr="00F61AE9">
        <w:rPr>
          <w:lang w:val="en-US"/>
        </w:rPr>
        <w:t xml:space="preserve">OGIER OF LOCEDIO, </w:t>
      </w:r>
      <w:r w:rsidRPr="00F61AE9">
        <w:rPr>
          <w:i/>
          <w:lang w:val="en-US"/>
        </w:rPr>
        <w:t>Homilies. In praise of God’s holy Mother. On our Lord’s words to his disciples at the last supper</w:t>
      </w:r>
      <w:r w:rsidRPr="00F61AE9">
        <w:rPr>
          <w:lang w:val="en-US"/>
        </w:rPr>
        <w:t xml:space="preserve">. Tr. and annotated by D. M. Jenni. Cistercian Fathers, 70. Kalamazoo, Cistercian, 2006. </w:t>
      </w:r>
      <w:r w:rsidRPr="00923315">
        <w:t>VIII+341 p. [USP]</w:t>
      </w:r>
    </w:p>
    <w:p w:rsidR="00364446" w:rsidRPr="00610A1F" w:rsidRDefault="00364446" w:rsidP="002802EC">
      <w:pPr>
        <w:pStyle w:val="PargrafoparaBibl"/>
        <w:widowControl/>
      </w:pPr>
      <w:r w:rsidRPr="00F61AE9">
        <w:t>PETRUS DE AQUILLA</w:t>
      </w:r>
      <w:r>
        <w:t xml:space="preserve"> (dito </w:t>
      </w:r>
      <w:r w:rsidRPr="006C64F7">
        <w:rPr>
          <w:bCs/>
          <w:lang w:val="it-IT"/>
        </w:rPr>
        <w:t>Scotellus)</w:t>
      </w:r>
      <w:r w:rsidRPr="00F61AE9">
        <w:t xml:space="preserve">, </w:t>
      </w:r>
      <w:r w:rsidRPr="00F61AE9">
        <w:rPr>
          <w:i/>
        </w:rPr>
        <w:t>Quaestiones in IV libros Sententiarum</w:t>
      </w:r>
      <w:r w:rsidRPr="00F61AE9">
        <w:t xml:space="preserve">. </w:t>
      </w:r>
      <w:r w:rsidRPr="00610A1F">
        <w:t>Ed. Speyer, 1480. Frankfurt, Minerva, 1967. 356 p. [USP]</w:t>
      </w:r>
    </w:p>
    <w:p w:rsidR="00364446" w:rsidRDefault="00364446" w:rsidP="002802EC">
      <w:pPr>
        <w:pStyle w:val="PargrafoparaBibl"/>
        <w:widowControl/>
      </w:pPr>
      <w:r w:rsidRPr="00F259D4">
        <w:t xml:space="preserve">PETRUS ATARRABIA (sive DE NAVARRA), </w:t>
      </w:r>
      <w:r w:rsidRPr="00F259D4">
        <w:rPr>
          <w:i/>
        </w:rPr>
        <w:t>In primum Sententiarum scriptum</w:t>
      </w:r>
      <w:r w:rsidRPr="00F259D4">
        <w:t xml:space="preserve">. </w:t>
      </w:r>
      <w:r w:rsidRPr="00F61AE9">
        <w:t xml:space="preserve">Quod ad fidem codicum manuscriptorum critice edidit P. Sagües Azcona. Bibliotheca theologica hispana, </w:t>
      </w:r>
      <w:r>
        <w:t>s.</w:t>
      </w:r>
      <w:r w:rsidRPr="00F61AE9">
        <w:t xml:space="preserve"> 2, Textos, 1. </w:t>
      </w:r>
      <w:r w:rsidRPr="00610A1F">
        <w:t xml:space="preserve">Madrid, CSIC / Instituto “Francisco Suarez”, 1974. </w:t>
      </w:r>
      <w:r>
        <w:t>2 vols. [UFSCar] [USP]</w:t>
      </w:r>
    </w:p>
    <w:p w:rsidR="004D0CBA" w:rsidRPr="00762B3F" w:rsidRDefault="004D0CBA" w:rsidP="002802EC">
      <w:pPr>
        <w:pStyle w:val="PargrafoparaBibl"/>
        <w:widowControl/>
        <w:rPr>
          <w:bCs/>
          <w:iCs/>
          <w:lang w:val="en-US"/>
        </w:rPr>
      </w:pPr>
      <w:r w:rsidRPr="00923315">
        <w:rPr>
          <w:bCs/>
          <w:iCs/>
        </w:rPr>
        <w:lastRenderedPageBreak/>
        <w:t xml:space="preserve">PETRUS DE CRESCENTIIS [ca.1233-ca. 1320], </w:t>
      </w:r>
      <w:r w:rsidRPr="00923315">
        <w:rPr>
          <w:bCs/>
          <w:i/>
          <w:iCs/>
        </w:rPr>
        <w:t xml:space="preserve">Erfolgreiche Landwirtschaft. </w:t>
      </w:r>
      <w:r w:rsidRPr="00762B3F">
        <w:rPr>
          <w:bCs/>
          <w:i/>
          <w:iCs/>
          <w:lang w:val="en-US"/>
        </w:rPr>
        <w:t>[Liber ruralium commodorum]. Ein mittelalterliches Lehrbuch.</w:t>
      </w:r>
      <w:r>
        <w:rPr>
          <w:bCs/>
          <w:i/>
          <w:iCs/>
          <w:lang w:val="en-US"/>
        </w:rPr>
        <w:t xml:space="preserve"> </w:t>
      </w:r>
      <w:r w:rsidRPr="00762B3F">
        <w:rPr>
          <w:bCs/>
          <w:iCs/>
          <w:lang w:val="en-US"/>
        </w:rPr>
        <w:t xml:space="preserve">Eingeleitet, übersetzt und mit Anmerkungen versehen von B. K. Vollmann. Bibliothek der Mittellateinischen Literatur, 3-4. Stuttgart, Hiersemann, 2007-2008. 2 </w:t>
      </w:r>
      <w:r>
        <w:rPr>
          <w:bCs/>
          <w:iCs/>
          <w:lang w:val="en-US"/>
        </w:rPr>
        <w:t>Bd</w:t>
      </w:r>
      <w:r w:rsidRPr="00762B3F">
        <w:rPr>
          <w:bCs/>
          <w:iCs/>
          <w:lang w:val="en-US"/>
        </w:rPr>
        <w:t>. [USP]</w:t>
      </w:r>
    </w:p>
    <w:p w:rsidR="00B25926" w:rsidRDefault="00B25926" w:rsidP="00B25926">
      <w:pPr>
        <w:tabs>
          <w:tab w:val="left" w:pos="426"/>
          <w:tab w:val="left" w:pos="8505"/>
          <w:tab w:val="left" w:pos="8789"/>
        </w:tabs>
        <w:spacing w:after="240"/>
        <w:ind w:left="567" w:right="-1" w:hanging="567"/>
        <w:jc w:val="both"/>
        <w:rPr>
          <w:lang w:val="en-US"/>
        </w:rPr>
      </w:pPr>
      <w:r>
        <w:rPr>
          <w:lang w:val="en-US"/>
        </w:rPr>
        <w:t xml:space="preserve">PIERRE DE FALCO [fl. 1280], </w:t>
      </w:r>
      <w:r>
        <w:rPr>
          <w:i/>
          <w:lang w:val="en-US"/>
        </w:rPr>
        <w:t>Questions disputées ordinaires. T. I. Quaestiones I-VIII. La matière, la nature de la théologie, la connaissance et les idées divines</w:t>
      </w:r>
      <w:r>
        <w:rPr>
          <w:lang w:val="en-US"/>
        </w:rPr>
        <w:t xml:space="preserve">. </w:t>
      </w:r>
      <w:r>
        <w:rPr>
          <w:i/>
          <w:lang w:val="en-US"/>
        </w:rPr>
        <w:t>T. II</w:t>
      </w:r>
      <w:r>
        <w:rPr>
          <w:lang w:val="en-US"/>
        </w:rPr>
        <w:t xml:space="preserve">. </w:t>
      </w:r>
      <w:r>
        <w:rPr>
          <w:i/>
          <w:lang w:val="en-US"/>
        </w:rPr>
        <w:t>Quaestiones IX-XVII. La charité. La grâce chez le Christ. Les attributs de Dieu. La volonté. Le bonheur du Ciel.</w:t>
      </w:r>
      <w:r>
        <w:rPr>
          <w:lang w:val="en-US"/>
        </w:rPr>
        <w:t xml:space="preserve"> </w:t>
      </w:r>
      <w:r>
        <w:rPr>
          <w:i/>
          <w:lang w:val="en-US"/>
        </w:rPr>
        <w:t>T. III. Quaestiones XVIII-XXV. La durée et ses mesures. L'être du corps du Christ. Les anges. La bonté naturelle</w:t>
      </w:r>
      <w:r>
        <w:rPr>
          <w:lang w:val="en-US"/>
        </w:rPr>
        <w:t>. Ed. A.-J. Gondras. Analecta Mediaevalia Namurcensia, 22-24. Louvain, Nauwelaerts / Paris, Béatrice Nauwelaerts, 1968. 900 p. [Redentoristas]</w:t>
      </w:r>
    </w:p>
    <w:p w:rsidR="00FB710A" w:rsidRPr="00F61AE9" w:rsidRDefault="00FB710A" w:rsidP="00B25926">
      <w:pPr>
        <w:pStyle w:val="PargrafoparaBibl"/>
        <w:widowControl/>
        <w:rPr>
          <w:szCs w:val="24"/>
        </w:rPr>
      </w:pPr>
      <w:r w:rsidRPr="00E5492C">
        <w:rPr>
          <w:szCs w:val="24"/>
          <w:lang w:val="en-US"/>
        </w:rPr>
        <w:t xml:space="preserve">RICCOLDO DI MONTE DI CROCE, </w:t>
      </w:r>
      <w:r w:rsidRPr="00E5492C">
        <w:rPr>
          <w:i/>
          <w:szCs w:val="24"/>
          <w:lang w:val="en-US"/>
        </w:rPr>
        <w:t xml:space="preserve">Libro della peregrinazione. </w:t>
      </w:r>
      <w:r w:rsidRPr="00F61AE9">
        <w:rPr>
          <w:i/>
          <w:szCs w:val="24"/>
        </w:rPr>
        <w:t>Epistole alla Chiesa trionfante</w:t>
      </w:r>
      <w:r w:rsidRPr="00F61AE9">
        <w:rPr>
          <w:szCs w:val="24"/>
        </w:rPr>
        <w:t>. A cura di D. Cappi. Genova / Milano, M</w:t>
      </w:r>
      <w:r w:rsidR="00777AD8">
        <w:rPr>
          <w:szCs w:val="24"/>
        </w:rPr>
        <w:t>arietti, 2005. 213 p. [USP] {NA}</w:t>
      </w:r>
    </w:p>
    <w:p w:rsidR="00FB710A" w:rsidRPr="00F61AE9" w:rsidRDefault="00FB710A" w:rsidP="002802EC">
      <w:pPr>
        <w:pStyle w:val="PargrafoparaBibl"/>
        <w:widowControl/>
      </w:pPr>
      <w:r w:rsidRPr="008B3618">
        <w:t xml:space="preserve">ROBERT D’ORFORD, </w:t>
      </w:r>
      <w:r w:rsidRPr="008B3618">
        <w:rPr>
          <w:i/>
          <w:iCs/>
        </w:rPr>
        <w:t>Premières polemiques thomistes: Reprobationes dictorum a frate Egidio in primum sententiarum.</w:t>
      </w:r>
      <w:r w:rsidRPr="008B3618">
        <w:t xml:space="preserve"> </w:t>
      </w:r>
      <w:r w:rsidRPr="008B3618">
        <w:rPr>
          <w:szCs w:val="16"/>
        </w:rPr>
        <w:t xml:space="preserve">Texte critique avec intr., notes et tables par A. P. Vella. </w:t>
      </w:r>
      <w:r w:rsidRPr="00F61AE9">
        <w:rPr>
          <w:szCs w:val="16"/>
        </w:rPr>
        <w:t xml:space="preserve">Bibliothèque thomiste, 38. </w:t>
      </w:r>
      <w:r w:rsidRPr="00F61AE9">
        <w:t>Paris, Vrin, 1968. 190 p. [UNICAMP] [USP]</w:t>
      </w:r>
    </w:p>
    <w:p w:rsidR="00A50831" w:rsidRDefault="00A50831" w:rsidP="002802EC">
      <w:pPr>
        <w:pStyle w:val="PargrafoparaBibl"/>
        <w:widowControl/>
        <w:rPr>
          <w:lang w:val="es-ES_tradnl"/>
        </w:rPr>
      </w:pPr>
      <w:r w:rsidRPr="008D1471">
        <w:rPr>
          <w:lang w:val="es-ES_tradnl"/>
        </w:rPr>
        <w:t>ROGERI</w:t>
      </w:r>
      <w:r>
        <w:rPr>
          <w:lang w:val="es-ES_tradnl"/>
        </w:rPr>
        <w:t>US</w:t>
      </w:r>
      <w:r w:rsidRPr="008D1471">
        <w:rPr>
          <w:lang w:val="es-ES_tradnl"/>
        </w:rPr>
        <w:t xml:space="preserve"> DE PLATEA, </w:t>
      </w:r>
      <w:r w:rsidRPr="005C2082">
        <w:rPr>
          <w:i/>
          <w:lang w:val="es-ES_tradnl"/>
        </w:rPr>
        <w:t>Sermones,</w:t>
      </w:r>
      <w:r w:rsidR="007A71D0">
        <w:rPr>
          <w:i/>
          <w:lang w:val="es-ES_tradnl"/>
        </w:rPr>
        <w:t xml:space="preserve"> </w:t>
      </w:r>
      <w:r w:rsidRPr="005C2082">
        <w:rPr>
          <w:i/>
          <w:lang w:val="es-ES_tradnl"/>
        </w:rPr>
        <w:t>I</w:t>
      </w:r>
      <w:r w:rsidRPr="008D1471">
        <w:rPr>
          <w:lang w:val="es-ES_tradnl"/>
        </w:rPr>
        <w:t xml:space="preserve">. Ed. C. Roccaro. </w:t>
      </w:r>
      <w:r w:rsidRPr="00686002">
        <w:rPr>
          <w:lang w:val="es-ES_tradnl"/>
        </w:rPr>
        <w:t xml:space="preserve">Franciscana, </w:t>
      </w:r>
      <w:r>
        <w:rPr>
          <w:lang w:val="es-ES_tradnl"/>
        </w:rPr>
        <w:t>5</w:t>
      </w:r>
      <w:r w:rsidRPr="00686002">
        <w:rPr>
          <w:lang w:val="es-ES_tradnl"/>
        </w:rPr>
        <w:t xml:space="preserve">. </w:t>
      </w:r>
      <w:r w:rsidRPr="008B2815">
        <w:rPr>
          <w:lang w:val="es-ES_tradnl"/>
        </w:rPr>
        <w:t>Palermo, Officina di Studi Medievali,</w:t>
      </w:r>
      <w:r w:rsidRPr="008D1471">
        <w:rPr>
          <w:lang w:val="es-ES_tradnl"/>
        </w:rPr>
        <w:t xml:space="preserve"> 1992. 222 p. [USP]</w:t>
      </w:r>
    </w:p>
    <w:p w:rsidR="00D84B3F" w:rsidRDefault="00D84B3F" w:rsidP="002802EC">
      <w:pPr>
        <w:pStyle w:val="PargrafoparaBibl"/>
        <w:widowControl/>
      </w:pPr>
      <w:r w:rsidRPr="004E3B70">
        <w:rPr>
          <w:bCs/>
        </w:rPr>
        <w:t>SERMONETA, G</w:t>
      </w:r>
      <w:r>
        <w:rPr>
          <w:bCs/>
        </w:rPr>
        <w:t>.</w:t>
      </w:r>
      <w:r w:rsidRPr="004E3B70">
        <w:rPr>
          <w:bCs/>
        </w:rPr>
        <w:t xml:space="preserve">, </w:t>
      </w:r>
      <w:r>
        <w:rPr>
          <w:bCs/>
        </w:rPr>
        <w:t xml:space="preserve">a cura di, </w:t>
      </w:r>
      <w:r w:rsidRPr="004E3B70">
        <w:rPr>
          <w:i/>
        </w:rPr>
        <w:t>Un glossario filosofico ebraico-italiano del XIII secolo</w:t>
      </w:r>
      <w:r w:rsidRPr="004E3B70">
        <w:t xml:space="preserve">. </w:t>
      </w:r>
      <w:r w:rsidRPr="00E95A8F">
        <w:t xml:space="preserve">Lessico intellettuale europeo, </w:t>
      </w:r>
      <w:r>
        <w:t>1</w:t>
      </w:r>
      <w:r w:rsidRPr="00E95A8F">
        <w:t>. Roma, Ateneo,</w:t>
      </w:r>
      <w:r w:rsidRPr="004E3B70">
        <w:t xml:space="preserve"> </w:t>
      </w:r>
      <w:r>
        <w:t xml:space="preserve">1969. </w:t>
      </w:r>
      <w:r w:rsidRPr="004E3B70">
        <w:rPr>
          <w:bCs/>
        </w:rPr>
        <w:t>565 p.</w:t>
      </w:r>
      <w:r w:rsidRPr="004E3B70">
        <w:t xml:space="preserve"> </w:t>
      </w:r>
      <w:r>
        <w:t>[USP]</w:t>
      </w:r>
    </w:p>
    <w:p w:rsidR="00FB710A" w:rsidRPr="00F61AE9" w:rsidRDefault="00FB710A" w:rsidP="002802EC">
      <w:pPr>
        <w:pStyle w:val="PargrafoparaBibl"/>
        <w:widowControl/>
        <w:rPr>
          <w:lang w:val="en-US"/>
        </w:rPr>
      </w:pPr>
      <w:r w:rsidRPr="00F61AE9">
        <w:rPr>
          <w:lang w:val="es-ES_tradnl"/>
        </w:rPr>
        <w:t xml:space="preserve">SHATZMILLER, J., </w:t>
      </w:r>
      <w:r w:rsidR="00743823">
        <w:rPr>
          <w:lang w:val="es-ES_tradnl"/>
        </w:rPr>
        <w:t xml:space="preserve">éd., </w:t>
      </w:r>
      <w:r w:rsidRPr="00F61AE9">
        <w:rPr>
          <w:i/>
          <w:lang w:val="es-ES_tradnl"/>
        </w:rPr>
        <w:t>La deuxième controverse de Paris: un chapitre dans la polémique entre chrétiens et juifs au Moyen Âge</w:t>
      </w:r>
      <w:r w:rsidRPr="00F61AE9">
        <w:rPr>
          <w:lang w:val="es-ES_tradnl"/>
        </w:rPr>
        <w:t xml:space="preserve">. </w:t>
      </w:r>
      <w:r w:rsidRPr="00E91334">
        <w:rPr>
          <w:lang w:val="en-US"/>
        </w:rPr>
        <w:t xml:space="preserve">Collection de la Revue des études juives, 14. </w:t>
      </w:r>
      <w:r w:rsidRPr="00F61AE9">
        <w:rPr>
          <w:lang w:val="en-US"/>
        </w:rPr>
        <w:t>Leuvain, Peeters, 1994. 135 p. [USP]</w:t>
      </w:r>
    </w:p>
    <w:p w:rsidR="00364446" w:rsidRPr="00364446" w:rsidRDefault="00364446" w:rsidP="002802EC">
      <w:pPr>
        <w:pStyle w:val="PargrafoparaBibl"/>
        <w:widowControl/>
        <w:rPr>
          <w:szCs w:val="24"/>
          <w:lang w:val="en-US"/>
        </w:rPr>
      </w:pPr>
      <w:r>
        <w:rPr>
          <w:szCs w:val="24"/>
        </w:rPr>
        <w:t>SILEO, L., ed.,</w:t>
      </w:r>
      <w:r w:rsidRPr="00F61AE9">
        <w:rPr>
          <w:szCs w:val="24"/>
        </w:rPr>
        <w:t xml:space="preserve"> </w:t>
      </w:r>
      <w:r w:rsidRPr="00F61AE9">
        <w:rPr>
          <w:i/>
          <w:szCs w:val="24"/>
        </w:rPr>
        <w:t>Teoria della scienza teologica: “Quaestio de scientia theologiae” di Odo Rigaldi e altri testi inediti (1230-1250)</w:t>
      </w:r>
      <w:r w:rsidRPr="00F61AE9">
        <w:rPr>
          <w:szCs w:val="24"/>
        </w:rPr>
        <w:t>. [</w:t>
      </w:r>
      <w:r w:rsidRPr="00F61AE9">
        <w:t xml:space="preserve">I. Odo Rigaldi Lectura super quattuor libros Sententiarum, Prol. et dist. I (libri primi). II. Anonymus, De subiecto theologiae. III. Magister Willermus, De fine theologiae. IV. Anonymus, Quaestio de divina scientia. V. Anonymus, Quaestio de divina scientia.]. </w:t>
      </w:r>
      <w:r w:rsidRPr="00F61AE9">
        <w:rPr>
          <w:szCs w:val="24"/>
        </w:rPr>
        <w:t xml:space="preserve">Vol. 1. Ed. L. Sileo. </w:t>
      </w:r>
      <w:r w:rsidRPr="00364446">
        <w:rPr>
          <w:szCs w:val="24"/>
          <w:lang w:val="en-US"/>
        </w:rPr>
        <w:t xml:space="preserve">Studia antoniana, 27. Roma, Antonianum, 1984. 556 p. </w:t>
      </w:r>
      <w:r w:rsidRPr="00364446">
        <w:rPr>
          <w:sz w:val="20"/>
          <w:szCs w:val="24"/>
          <w:lang w:val="en-US"/>
        </w:rPr>
        <w:t xml:space="preserve">[Vol. 2. 190 p.] </w:t>
      </w:r>
      <w:r w:rsidRPr="00364446">
        <w:rPr>
          <w:szCs w:val="24"/>
          <w:lang w:val="en-US"/>
        </w:rPr>
        <w:t>[USP]</w:t>
      </w:r>
    </w:p>
    <w:p w:rsidR="00FB710A" w:rsidRPr="00F61AE9" w:rsidRDefault="00FB710A" w:rsidP="002802EC">
      <w:pPr>
        <w:pStyle w:val="PargrafoparaBibl"/>
        <w:widowControl/>
        <w:rPr>
          <w:sz w:val="16"/>
          <w:szCs w:val="16"/>
          <w:lang w:val="en-US"/>
        </w:rPr>
      </w:pPr>
      <w:r w:rsidRPr="00F61AE9">
        <w:rPr>
          <w:lang w:val="en-US"/>
        </w:rPr>
        <w:t xml:space="preserve">STEPHEN OF LEXINGTON, </w:t>
      </w:r>
      <w:r w:rsidRPr="00F61AE9">
        <w:rPr>
          <w:i/>
          <w:lang w:val="en-US"/>
        </w:rPr>
        <w:t>Letters from Ireland, 1228-1229</w:t>
      </w:r>
      <w:r w:rsidRPr="00F61AE9">
        <w:rPr>
          <w:lang w:val="en-US"/>
        </w:rPr>
        <w:t>. Tr. B. O’Dwyer. Cistercian Fathers, 28. Kalamaz</w:t>
      </w:r>
      <w:r w:rsidR="00777AD8">
        <w:rPr>
          <w:lang w:val="en-US"/>
        </w:rPr>
        <w:t>oo, Cistercian, 2004.</w:t>
      </w:r>
      <w:r w:rsidR="00777AD8" w:rsidRPr="00777AD8">
        <w:rPr>
          <w:lang w:val="en-US"/>
        </w:rPr>
        <w:t xml:space="preserve"> 229 p.</w:t>
      </w:r>
      <w:r w:rsidR="00777AD8">
        <w:rPr>
          <w:lang w:val="en-US"/>
        </w:rPr>
        <w:t xml:space="preserve"> [USP] {NA}</w:t>
      </w:r>
    </w:p>
    <w:p w:rsidR="00FB710A" w:rsidRPr="00F61AE9" w:rsidRDefault="00FB710A" w:rsidP="002802EC">
      <w:pPr>
        <w:pStyle w:val="PargrafoparaBibl"/>
        <w:widowControl/>
      </w:pPr>
      <w:r w:rsidRPr="00FB2875">
        <w:rPr>
          <w:lang w:val="en-US"/>
        </w:rPr>
        <w:t xml:space="preserve">THOMASSET, C., </w:t>
      </w:r>
      <w:r w:rsidR="00743823">
        <w:rPr>
          <w:lang w:val="en-US"/>
        </w:rPr>
        <w:t xml:space="preserve">ed., </w:t>
      </w:r>
      <w:r w:rsidRPr="00FB2875">
        <w:rPr>
          <w:bCs/>
          <w:i/>
          <w:lang w:val="en-US"/>
        </w:rPr>
        <w:t>Une vision du monde</w:t>
      </w:r>
      <w:r w:rsidRPr="00FB2875">
        <w:rPr>
          <w:i/>
          <w:lang w:val="en-US"/>
        </w:rPr>
        <w:t xml:space="preserve"> à la </w:t>
      </w:r>
      <w:r w:rsidRPr="00FB2875">
        <w:rPr>
          <w:bCs/>
          <w:i/>
          <w:lang w:val="en-US"/>
        </w:rPr>
        <w:t>fin du XIII</w:t>
      </w:r>
      <w:r w:rsidRPr="00FB2875">
        <w:rPr>
          <w:i/>
          <w:vertAlign w:val="superscript"/>
          <w:lang w:val="en-US"/>
        </w:rPr>
        <w:t>e</w:t>
      </w:r>
      <w:r w:rsidRPr="00FB2875">
        <w:rPr>
          <w:i/>
          <w:lang w:val="en-US"/>
        </w:rPr>
        <w:t xml:space="preserve"> </w:t>
      </w:r>
      <w:r w:rsidRPr="00FB2875">
        <w:rPr>
          <w:bCs/>
          <w:i/>
          <w:lang w:val="en-US"/>
        </w:rPr>
        <w:t>siècle</w:t>
      </w:r>
      <w:r w:rsidRPr="00FB2875">
        <w:rPr>
          <w:i/>
          <w:lang w:val="en-US"/>
        </w:rPr>
        <w:t xml:space="preserve">. </w:t>
      </w:r>
      <w:r w:rsidRPr="00F61AE9">
        <w:rPr>
          <w:bCs/>
          <w:i/>
        </w:rPr>
        <w:t>Commentaire</w:t>
      </w:r>
      <w:r w:rsidRPr="00F61AE9">
        <w:rPr>
          <w:i/>
        </w:rPr>
        <w:t xml:space="preserve"> du “</w:t>
      </w:r>
      <w:r w:rsidRPr="00F61AE9">
        <w:rPr>
          <w:bCs/>
          <w:i/>
        </w:rPr>
        <w:t>Dialogue de Placides et Timéo</w:t>
      </w:r>
      <w:r w:rsidRPr="00F61AE9">
        <w:rPr>
          <w:i/>
        </w:rPr>
        <w:t>”</w:t>
      </w:r>
      <w:r w:rsidRPr="00F61AE9">
        <w:t>. Genève, Droz, 1982. 339 p. [UNICAMP]</w:t>
      </w:r>
    </w:p>
    <w:p w:rsidR="00FB710A" w:rsidRPr="008B3618" w:rsidRDefault="00FB710A" w:rsidP="002802EC">
      <w:pPr>
        <w:pStyle w:val="PargrafoparaBibl"/>
        <w:widowControl/>
        <w:rPr>
          <w:bCs/>
          <w:szCs w:val="24"/>
          <w:lang w:val="en-US"/>
        </w:rPr>
      </w:pPr>
      <w:r w:rsidRPr="00F61AE9">
        <w:rPr>
          <w:lang w:val="en-US"/>
        </w:rPr>
        <w:t xml:space="preserve">TUNBERG, T. O., ed., </w:t>
      </w:r>
      <w:r w:rsidRPr="00F61AE9">
        <w:rPr>
          <w:i/>
          <w:lang w:val="en-US"/>
        </w:rPr>
        <w:t>Speeches from the ‘Oculus pastoralis’</w:t>
      </w:r>
      <w:r w:rsidRPr="00F61AE9">
        <w:rPr>
          <w:lang w:val="en-US"/>
        </w:rPr>
        <w:t xml:space="preserve">. </w:t>
      </w:r>
      <w:r w:rsidRPr="008B3618">
        <w:rPr>
          <w:lang w:val="en-US"/>
        </w:rPr>
        <w:t xml:space="preserve">Toronto medieval Latin texts, 19. Toronto, PIMS, 1990. 88 </w:t>
      </w:r>
      <w:r w:rsidR="00777AD8" w:rsidRPr="008B3618">
        <w:rPr>
          <w:lang w:val="en-US"/>
        </w:rPr>
        <w:t>p. [UFSCar] [UNICAMP] [USP] {NA}</w:t>
      </w:r>
    </w:p>
    <w:p w:rsidR="00FB710A" w:rsidRPr="009264F6" w:rsidRDefault="00FB710A" w:rsidP="002802EC">
      <w:pPr>
        <w:pStyle w:val="PargrafoparaBibl"/>
        <w:widowControl/>
        <w:rPr>
          <w:lang w:val="en-US"/>
        </w:rPr>
      </w:pPr>
      <w:r w:rsidRPr="00F61AE9">
        <w:rPr>
          <w:lang w:val="en-US"/>
        </w:rPr>
        <w:t xml:space="preserve">TUGWELL, S., ed., </w:t>
      </w:r>
      <w:r w:rsidRPr="00F61AE9">
        <w:rPr>
          <w:i/>
          <w:lang w:val="en-US"/>
        </w:rPr>
        <w:t>Early Dominicans: selected writings</w:t>
      </w:r>
      <w:r w:rsidRPr="00F61AE9">
        <w:rPr>
          <w:lang w:val="en-US"/>
        </w:rPr>
        <w:t xml:space="preserve">. The classics of Western spirituality. </w:t>
      </w:r>
      <w:r w:rsidRPr="009264F6">
        <w:rPr>
          <w:lang w:val="en-US"/>
        </w:rPr>
        <w:t>New York, Paulist, 1982. XIV+508 p. [USP]</w:t>
      </w:r>
    </w:p>
    <w:p w:rsidR="0016554E" w:rsidRDefault="0016554E" w:rsidP="002802EC">
      <w:pPr>
        <w:pStyle w:val="PargrafoparaBibl"/>
        <w:widowControl/>
      </w:pPr>
      <w:r w:rsidRPr="009264F6">
        <w:rPr>
          <w:lang w:val="en-US"/>
        </w:rPr>
        <w:lastRenderedPageBreak/>
        <w:t xml:space="preserve">URFELS-CAPOT, A.-E., éd., </w:t>
      </w:r>
      <w:r w:rsidRPr="009264F6">
        <w:rPr>
          <w:i/>
          <w:lang w:val="en-US"/>
        </w:rPr>
        <w:t>Le sanctoral du lectionnaire de l’Office dominicain (1254-1256)</w:t>
      </w:r>
      <w:r w:rsidRPr="009264F6">
        <w:rPr>
          <w:lang w:val="en-US"/>
        </w:rPr>
        <w:t xml:space="preserve">. </w:t>
      </w:r>
      <w:r w:rsidRPr="007B4DC6">
        <w:t xml:space="preserve">Éd. et étude. Préf. de P.-M. Gy. </w:t>
      </w:r>
      <w:r>
        <w:t>Paris, École des C</w:t>
      </w:r>
      <w:r>
        <w:rPr>
          <w:rStyle w:val="text3"/>
        </w:rPr>
        <w:t>hartes</w:t>
      </w:r>
      <w:r>
        <w:t>, 2007.</w:t>
      </w:r>
      <w:r w:rsidRPr="007B4DC6">
        <w:t xml:space="preserve"> 824 p.</w:t>
      </w:r>
      <w:r>
        <w:t xml:space="preserve"> [USP]</w:t>
      </w:r>
    </w:p>
    <w:p w:rsidR="00853A15" w:rsidRDefault="00853A15" w:rsidP="002802EC">
      <w:pPr>
        <w:pStyle w:val="PargrafoparaBibl"/>
        <w:widowControl/>
      </w:pPr>
    </w:p>
    <w:p w:rsidR="00853A15" w:rsidRDefault="00853A15">
      <w:pPr>
        <w:spacing w:after="200" w:line="276" w:lineRule="auto"/>
        <w:rPr>
          <w:szCs w:val="20"/>
        </w:rPr>
      </w:pPr>
      <w:r>
        <w:br w:type="page"/>
      </w:r>
    </w:p>
    <w:p w:rsidR="00853A15" w:rsidRDefault="00853A15" w:rsidP="002802EC">
      <w:pPr>
        <w:pStyle w:val="PargrafoparaBibl"/>
        <w:widowControl/>
      </w:pPr>
    </w:p>
    <w:p w:rsidR="00364446" w:rsidRDefault="00364446" w:rsidP="002802EC">
      <w:pPr>
        <w:pStyle w:val="Ttulo5"/>
        <w:keepNext/>
        <w:spacing w:before="0"/>
        <w:rPr>
          <w:color w:val="FF0000"/>
        </w:rPr>
      </w:pPr>
      <w:r w:rsidRPr="00916DA6">
        <w:rPr>
          <w:i/>
          <w:color w:val="FF0000"/>
        </w:rPr>
        <w:t>Legenda aurea</w:t>
      </w:r>
    </w:p>
    <w:p w:rsidR="004C613B" w:rsidRPr="00C90A92" w:rsidRDefault="004C613B" w:rsidP="004C613B">
      <w:pPr>
        <w:pStyle w:val="PargrafoparaBibl"/>
        <w:widowControl/>
        <w:rPr>
          <w:noProof/>
          <w:szCs w:val="22"/>
        </w:rPr>
      </w:pPr>
      <w:r w:rsidRPr="00C90A92">
        <w:rPr>
          <w:noProof/>
          <w:szCs w:val="22"/>
        </w:rPr>
        <w:t>Tiago de Varazze</w:t>
      </w:r>
      <w:r>
        <w:rPr>
          <w:noProof/>
          <w:szCs w:val="22"/>
        </w:rPr>
        <w:t>, ca. 1228-1298.</w:t>
      </w:r>
    </w:p>
    <w:p w:rsidR="00364446" w:rsidRDefault="00364446" w:rsidP="002802EC">
      <w:pPr>
        <w:pStyle w:val="PargrafoparaBibl"/>
        <w:widowControl/>
      </w:pPr>
      <w:r w:rsidRPr="00F70113">
        <w:rPr>
          <w:noProof/>
        </w:rPr>
        <w:t xml:space="preserve">IACOPO DA VARAZZE, </w:t>
      </w:r>
      <w:r w:rsidRPr="00F70113">
        <w:rPr>
          <w:i/>
          <w:noProof/>
        </w:rPr>
        <w:t>Legenda aurea</w:t>
      </w:r>
      <w:r w:rsidRPr="00F70113">
        <w:rPr>
          <w:noProof/>
        </w:rPr>
        <w:t>. Edizione critica a cura di G</w:t>
      </w:r>
      <w:r>
        <w:rPr>
          <w:noProof/>
        </w:rPr>
        <w:t>.</w:t>
      </w:r>
      <w:r w:rsidRPr="00F70113">
        <w:rPr>
          <w:noProof/>
        </w:rPr>
        <w:t xml:space="preserve"> P</w:t>
      </w:r>
      <w:r>
        <w:rPr>
          <w:noProof/>
        </w:rPr>
        <w:t>.</w:t>
      </w:r>
      <w:r w:rsidRPr="00F70113">
        <w:rPr>
          <w:noProof/>
        </w:rPr>
        <w:t xml:space="preserve"> Maggioni. </w:t>
      </w:r>
      <w:r>
        <w:rPr>
          <w:noProof/>
        </w:rPr>
        <w:t>Millennio medievale, 6</w:t>
      </w:r>
      <w:r w:rsidRPr="002A6589">
        <w:rPr>
          <w:noProof/>
        </w:rPr>
        <w:t xml:space="preserve">. </w:t>
      </w:r>
      <w:r w:rsidRPr="001F2377">
        <w:rPr>
          <w:noProof/>
        </w:rPr>
        <w:t>Firenze, SISMEL / Galluzzo,</w:t>
      </w:r>
      <w:r>
        <w:rPr>
          <w:noProof/>
        </w:rPr>
        <w:t xml:space="preserve"> </w:t>
      </w:r>
      <w:r w:rsidRPr="00F70113">
        <w:rPr>
          <w:noProof/>
        </w:rPr>
        <w:t>1998</w:t>
      </w:r>
      <w:r w:rsidRPr="00F70113">
        <w:rPr>
          <w:noProof/>
          <w:szCs w:val="24"/>
          <w:vertAlign w:val="superscript"/>
        </w:rPr>
        <w:t>2</w:t>
      </w:r>
      <w:r>
        <w:rPr>
          <w:noProof/>
        </w:rPr>
        <w:t xml:space="preserve">, </w:t>
      </w:r>
      <w:r w:rsidRPr="00F70113">
        <w:rPr>
          <w:noProof/>
        </w:rPr>
        <w:t xml:space="preserve">edizione rivista. 2 </w:t>
      </w:r>
      <w:r w:rsidRPr="00DF6579">
        <w:t>vols. [UNICAMP]</w:t>
      </w:r>
    </w:p>
    <w:p w:rsidR="00853A15" w:rsidRPr="00DF6579" w:rsidRDefault="00853A15" w:rsidP="00853A15">
      <w:pPr>
        <w:pStyle w:val="PargrafoparaBibl"/>
        <w:widowControl/>
      </w:pPr>
      <w:r w:rsidRPr="00F14016">
        <w:t xml:space="preserve">IACOPO DA VARAZZE, </w:t>
      </w:r>
      <w:r w:rsidRPr="00F14016">
        <w:rPr>
          <w:i/>
        </w:rPr>
        <w:t>Legenda aurea</w:t>
      </w:r>
      <w:r w:rsidRPr="00F14016">
        <w:t>.</w:t>
      </w:r>
      <w:r w:rsidRPr="00597B62">
        <w:rPr>
          <w:color w:val="FF00FF"/>
        </w:rPr>
        <w:t xml:space="preserve"> </w:t>
      </w:r>
      <w:r w:rsidRPr="00B0525A">
        <w:rPr>
          <w:lang w:val="es-ES_tradnl"/>
        </w:rPr>
        <w:t xml:space="preserve">Con le miniature del codice Ambrosiano C 240 inf. </w:t>
      </w:r>
      <w:r w:rsidRPr="00627F7C">
        <w:t>Testo critico riveduto e commento a cura di G</w:t>
      </w:r>
      <w:r>
        <w:t>.</w:t>
      </w:r>
      <w:r w:rsidRPr="00627F7C">
        <w:t xml:space="preserve"> P</w:t>
      </w:r>
      <w:r>
        <w:t>.</w:t>
      </w:r>
      <w:r w:rsidRPr="00627F7C">
        <w:t xml:space="preserve"> Maggioni. Tr</w:t>
      </w:r>
      <w:r>
        <w:t>. coordinata da F.</w:t>
      </w:r>
      <w:r w:rsidRPr="00627F7C">
        <w:t xml:space="preserve"> Stella. Edizione Nazionale dei testi mediolatini, 20. Firenze, SISMEL / Galluzzo, 2007. </w:t>
      </w:r>
      <w:r>
        <w:t>2 vols. [USP]</w:t>
      </w:r>
    </w:p>
    <w:p w:rsidR="00853A15" w:rsidRDefault="00853A15" w:rsidP="00853A15">
      <w:pPr>
        <w:pStyle w:val="PargrafoparaBibl"/>
        <w:widowControl/>
        <w:rPr>
          <w:color w:val="808080" w:themeColor="background1" w:themeShade="80"/>
        </w:rPr>
      </w:pPr>
      <w:r w:rsidRPr="00382DAC">
        <w:rPr>
          <w:color w:val="808080" w:themeColor="background1" w:themeShade="80"/>
        </w:rPr>
        <w:t xml:space="preserve">JACQUES DE VORAGINE, </w:t>
      </w:r>
      <w:r w:rsidRPr="00382DAC">
        <w:rPr>
          <w:i/>
          <w:color w:val="808080" w:themeColor="background1" w:themeShade="80"/>
        </w:rPr>
        <w:t>La légende dorée</w:t>
      </w:r>
      <w:r w:rsidRPr="00382DAC">
        <w:rPr>
          <w:color w:val="808080" w:themeColor="background1" w:themeShade="80"/>
        </w:rPr>
        <w:t>. Éd</w:t>
      </w:r>
      <w:r>
        <w:rPr>
          <w:color w:val="808080" w:themeColor="background1" w:themeShade="80"/>
        </w:rPr>
        <w:t>.</w:t>
      </w:r>
      <w:r w:rsidRPr="00382DAC">
        <w:rPr>
          <w:color w:val="808080" w:themeColor="background1" w:themeShade="80"/>
        </w:rPr>
        <w:t xml:space="preserve"> critique dans la révision de 1476 par Jean Batallier d’après la traduction de Jean de Vignay (1333-1348) de la </w:t>
      </w:r>
      <w:r w:rsidRPr="00382DAC">
        <w:rPr>
          <w:i/>
          <w:color w:val="808080" w:themeColor="background1" w:themeShade="80"/>
        </w:rPr>
        <w:t>Legenda aurea</w:t>
      </w:r>
      <w:r w:rsidRPr="00382DAC">
        <w:rPr>
          <w:color w:val="808080" w:themeColor="background1" w:themeShade="80"/>
        </w:rPr>
        <w:t xml:space="preserve"> (c. 1261-1266) par B</w:t>
      </w:r>
      <w:r>
        <w:rPr>
          <w:color w:val="808080" w:themeColor="background1" w:themeShade="80"/>
        </w:rPr>
        <w:t>.</w:t>
      </w:r>
      <w:r w:rsidRPr="00382DAC">
        <w:rPr>
          <w:color w:val="808080" w:themeColor="background1" w:themeShade="80"/>
        </w:rPr>
        <w:t xml:space="preserve"> Dunn-Lardeau. Textes de la Renaissance, 19. Paris, Champion, 1997. VII+1.563 p.*</w:t>
      </w:r>
    </w:p>
    <w:p w:rsidR="00364446" w:rsidRPr="007405BF" w:rsidRDefault="00364446" w:rsidP="002802EC">
      <w:pPr>
        <w:pStyle w:val="PargrafoparaBibl"/>
        <w:widowControl/>
      </w:pPr>
      <w:r w:rsidRPr="00382DAC">
        <w:t xml:space="preserve">JACQUES DE VORAGINE, </w:t>
      </w:r>
      <w:bookmarkStart w:id="117" w:name="_Hlk487974669"/>
      <w:r w:rsidRPr="00382DAC">
        <w:rPr>
          <w:i/>
        </w:rPr>
        <w:t>La légende dorée</w:t>
      </w:r>
      <w:bookmarkEnd w:id="117"/>
      <w:r w:rsidRPr="00382DAC">
        <w:t>. Tr. du latin d’après les plus anciens manuscrits, avec une intr</w:t>
      </w:r>
      <w:r>
        <w:t>.</w:t>
      </w:r>
      <w:r w:rsidRPr="00382DAC">
        <w:t>, des notes, et un index alphabétique, par T</w:t>
      </w:r>
      <w:r>
        <w:t>.</w:t>
      </w:r>
      <w:r w:rsidRPr="00382DAC">
        <w:t xml:space="preserve"> de Wyzewa</w:t>
      </w:r>
      <w:r>
        <w:t xml:space="preserve">. Paris, Perrin, 1902. </w:t>
      </w:r>
      <w:r w:rsidR="00EC6634">
        <w:t xml:space="preserve">1910. </w:t>
      </w:r>
      <w:r>
        <w:t xml:space="preserve">1913. </w:t>
      </w:r>
      <w:r w:rsidR="00C116F3" w:rsidRPr="007405BF">
        <w:t xml:space="preserve">1929. </w:t>
      </w:r>
      <w:r w:rsidR="00EC6634" w:rsidRPr="007405BF">
        <w:t xml:space="preserve">1960. 1998. </w:t>
      </w:r>
      <w:r w:rsidRPr="007405BF">
        <w:t xml:space="preserve">XXVIII+748 p. </w:t>
      </w:r>
      <w:r w:rsidR="00C116F3" w:rsidRPr="007405BF">
        <w:t xml:space="preserve">[UNESP] </w:t>
      </w:r>
      <w:r w:rsidR="00EC6634" w:rsidRPr="007405BF">
        <w:t xml:space="preserve">[UNICAMP] </w:t>
      </w:r>
      <w:r w:rsidRPr="007405BF">
        <w:t>[USP]</w:t>
      </w:r>
    </w:p>
    <w:p w:rsidR="004C613B" w:rsidRPr="005B7EC8" w:rsidRDefault="004C613B" w:rsidP="004C613B">
      <w:pPr>
        <w:pStyle w:val="PargrafoparaBibl"/>
        <w:widowControl/>
        <w:rPr>
          <w:noProof/>
          <w:szCs w:val="22"/>
        </w:rPr>
      </w:pPr>
      <w:r w:rsidRPr="007405BF">
        <w:t xml:space="preserve">JACQUES DE VORAGINE, </w:t>
      </w:r>
      <w:r w:rsidRPr="007405BF">
        <w:rPr>
          <w:i/>
          <w:noProof/>
          <w:szCs w:val="22"/>
        </w:rPr>
        <w:t>La légende dorée</w:t>
      </w:r>
      <w:r w:rsidRPr="007405BF">
        <w:rPr>
          <w:noProof/>
          <w:szCs w:val="22"/>
        </w:rPr>
        <w:t xml:space="preserve">. </w:t>
      </w:r>
      <w:r w:rsidRPr="00C116F3">
        <w:rPr>
          <w:noProof/>
          <w:szCs w:val="22"/>
          <w:lang w:val="en-US"/>
        </w:rPr>
        <w:t xml:space="preserve">Préf. de J. Le Goff. Éd. publiée sous </w:t>
      </w:r>
      <w:r w:rsidRPr="00C116F3">
        <w:rPr>
          <w:bCs/>
          <w:noProof/>
          <w:szCs w:val="22"/>
          <w:lang w:val="en-US"/>
        </w:rPr>
        <w:t>la</w:t>
      </w:r>
      <w:r w:rsidRPr="00C116F3">
        <w:rPr>
          <w:noProof/>
          <w:szCs w:val="22"/>
          <w:lang w:val="en-US"/>
        </w:rPr>
        <w:t xml:space="preserve"> direction d’A. Boureau et al. </w:t>
      </w:r>
      <w:r w:rsidRPr="005B7EC8">
        <w:rPr>
          <w:noProof/>
          <w:szCs w:val="22"/>
        </w:rPr>
        <w:t>Bibliothèque de la Pléiade. Paris, Gallimard, 2010. CXI+1.549 p. [UNESP]</w:t>
      </w:r>
    </w:p>
    <w:p w:rsidR="004C613B" w:rsidRPr="004C613B" w:rsidRDefault="004C613B" w:rsidP="004C613B">
      <w:pPr>
        <w:pStyle w:val="PargrafoparaBibl"/>
        <w:widowControl/>
        <w:rPr>
          <w:noProof/>
          <w:szCs w:val="22"/>
        </w:rPr>
      </w:pPr>
      <w:r w:rsidRPr="004C613B">
        <w:rPr>
          <w:rFonts w:hint="eastAsia"/>
          <w:i/>
          <w:noProof/>
          <w:szCs w:val="22"/>
        </w:rPr>
        <w:t>La vraie légende dorée: relations de martyre</w:t>
      </w:r>
      <w:r w:rsidRPr="004C613B">
        <w:rPr>
          <w:noProof/>
          <w:szCs w:val="22"/>
        </w:rPr>
        <w:t>. Tr. avec intr. et notice par P. Monceaux. Paris, Payot, 1928. 326 p. [UNICAMP]</w:t>
      </w:r>
    </w:p>
    <w:p w:rsidR="004C613B" w:rsidRPr="004C613B" w:rsidRDefault="004C613B" w:rsidP="004C613B">
      <w:pPr>
        <w:pStyle w:val="PargrafoparaBibl"/>
        <w:widowControl/>
      </w:pPr>
      <w:r w:rsidRPr="00CE5FB6">
        <w:t>JACQUES DE VORAGINE,</w:t>
      </w:r>
      <w:r>
        <w:t xml:space="preserve"> </w:t>
      </w:r>
      <w:r w:rsidRPr="00C867E7">
        <w:rPr>
          <w:i/>
          <w:noProof/>
          <w:szCs w:val="22"/>
        </w:rPr>
        <w:t>Légende dorée</w:t>
      </w:r>
      <w:r>
        <w:rPr>
          <w:i/>
          <w:noProof/>
          <w:szCs w:val="22"/>
        </w:rPr>
        <w:t>.</w:t>
      </w:r>
      <w:r w:rsidRPr="00696E86">
        <w:t xml:space="preserve"> </w:t>
      </w:r>
      <w:r w:rsidRPr="00696E86">
        <w:rPr>
          <w:rFonts w:hint="eastAsia"/>
        </w:rPr>
        <w:t>Tr</w:t>
      </w:r>
      <w:r>
        <w:t>.</w:t>
      </w:r>
      <w:r w:rsidRPr="00696E86">
        <w:rPr>
          <w:rFonts w:hint="eastAsia"/>
        </w:rPr>
        <w:t xml:space="preserve"> et notice par G.</w:t>
      </w:r>
      <w:r>
        <w:t xml:space="preserve"> </w:t>
      </w:r>
      <w:r w:rsidRPr="00696E86">
        <w:rPr>
          <w:rFonts w:hint="eastAsia"/>
        </w:rPr>
        <w:t>B. [Gustave Brunet.].</w:t>
      </w:r>
      <w:r>
        <w:t xml:space="preserve"> </w:t>
      </w:r>
      <w:r w:rsidRPr="004C613B">
        <w:t>Paris, Rombaldi, 1942. 3 vols. [USP]</w:t>
      </w:r>
    </w:p>
    <w:p w:rsidR="00364446" w:rsidRPr="004C613B" w:rsidRDefault="00364446" w:rsidP="002802EC">
      <w:pPr>
        <w:pStyle w:val="PargrafoparaBibl"/>
        <w:widowControl/>
        <w:rPr>
          <w:lang w:val="en-US"/>
        </w:rPr>
      </w:pPr>
      <w:bookmarkStart w:id="118" w:name="_Hlk488043443"/>
      <w:r w:rsidRPr="00CE5FB6">
        <w:t>JACQUES DE VORAGINE,</w:t>
      </w:r>
      <w:r>
        <w:t xml:space="preserve"> </w:t>
      </w:r>
      <w:bookmarkEnd w:id="118"/>
      <w:r w:rsidRPr="00CE5FB6">
        <w:rPr>
          <w:i/>
        </w:rPr>
        <w:t>La légende dorée</w:t>
      </w:r>
      <w:r w:rsidRPr="00CE5FB6">
        <w:t>.</w:t>
      </w:r>
      <w:r>
        <w:t xml:space="preserve"> </w:t>
      </w:r>
      <w:r w:rsidRPr="00CE5FB6">
        <w:t>Tr. J.-B.</w:t>
      </w:r>
      <w:r>
        <w:t xml:space="preserve"> </w:t>
      </w:r>
      <w:r w:rsidRPr="00CE5FB6">
        <w:t>M. Roze</w:t>
      </w:r>
      <w:r>
        <w:t xml:space="preserve">. </w:t>
      </w:r>
      <w:r w:rsidRPr="005674A7">
        <w:t xml:space="preserve">Chronologie et intr. par H. Savon. </w:t>
      </w:r>
      <w:r w:rsidRPr="004C613B">
        <w:rPr>
          <w:lang w:val="en-US"/>
        </w:rPr>
        <w:t xml:space="preserve">Paris, Garnier-Flammarion, 1967. 2 vols. </w:t>
      </w:r>
      <w:r w:rsidR="00EC6634" w:rsidRPr="004C613B">
        <w:rPr>
          <w:lang w:val="en-US"/>
        </w:rPr>
        <w:t xml:space="preserve">[UNESP] </w:t>
      </w:r>
      <w:r w:rsidRPr="004C613B">
        <w:rPr>
          <w:lang w:val="en-US"/>
        </w:rPr>
        <w:t>[USP]</w:t>
      </w:r>
    </w:p>
    <w:p w:rsidR="00D35A5D" w:rsidRPr="004C613B" w:rsidRDefault="00D35A5D" w:rsidP="002802EC">
      <w:pPr>
        <w:pStyle w:val="PargrafoparaBibl"/>
        <w:widowControl/>
      </w:pPr>
      <w:r w:rsidRPr="00BA05D8">
        <w:rPr>
          <w:lang w:val="en-US"/>
        </w:rPr>
        <w:t xml:space="preserve">JACOBUS DE VORAGINE, </w:t>
      </w:r>
      <w:r w:rsidRPr="00BA05D8">
        <w:rPr>
          <w:i/>
          <w:lang w:val="en-US"/>
        </w:rPr>
        <w:t>The golden legend: readings on the saints</w:t>
      </w:r>
      <w:r w:rsidRPr="00BA05D8">
        <w:rPr>
          <w:lang w:val="en-US"/>
        </w:rPr>
        <w:t xml:space="preserve">. Tr. W. G. Ryan. Princeton, UP, 1995. </w:t>
      </w:r>
      <w:r w:rsidRPr="004C613B">
        <w:t>2 vols. [USP]</w:t>
      </w:r>
    </w:p>
    <w:p w:rsidR="00364446" w:rsidRPr="00E93210" w:rsidRDefault="00364446" w:rsidP="002802EC">
      <w:pPr>
        <w:pStyle w:val="PargrafoparaBibl"/>
        <w:widowControl/>
      </w:pPr>
      <w:r w:rsidRPr="00DF6579">
        <w:t xml:space="preserve">JACOPO DE VARAZZE, </w:t>
      </w:r>
      <w:r w:rsidRPr="00DF6579">
        <w:rPr>
          <w:i/>
        </w:rPr>
        <w:t>Legenda áurea: vida de sant</w:t>
      </w:r>
      <w:r>
        <w:t>os. Tr.</w:t>
      </w:r>
      <w:r w:rsidRPr="00DF6579">
        <w:t>, apres</w:t>
      </w:r>
      <w:r>
        <w:t>.</w:t>
      </w:r>
      <w:r w:rsidRPr="00DF6579">
        <w:t>, notas e seleção iconográfica de H</w:t>
      </w:r>
      <w:r>
        <w:t>.</w:t>
      </w:r>
      <w:r w:rsidRPr="00DF6579">
        <w:t xml:space="preserve"> Franco J</w:t>
      </w:r>
      <w:r>
        <w:t>r.</w:t>
      </w:r>
      <w:r w:rsidRPr="00DF6579">
        <w:t xml:space="preserve"> </w:t>
      </w:r>
      <w:r>
        <w:t xml:space="preserve">São Paulo, Companhia das Letras, 2003. </w:t>
      </w:r>
      <w:r w:rsidRPr="00E93210">
        <w:t xml:space="preserve">2006. 1.040 p. </w:t>
      </w:r>
      <w:r w:rsidR="00EC6634">
        <w:t xml:space="preserve">[PUC] </w:t>
      </w:r>
      <w:r w:rsidR="00CD77D3">
        <w:t xml:space="preserve">[UNESP] [UNICAMP] </w:t>
      </w:r>
      <w:r w:rsidRPr="00E93210">
        <w:t>[USP]</w:t>
      </w:r>
    </w:p>
    <w:p w:rsidR="00F433E9" w:rsidRPr="00D35A5D" w:rsidRDefault="00F433E9" w:rsidP="00F433E9">
      <w:pPr>
        <w:pStyle w:val="PargrafoparaBibl"/>
        <w:rPr>
          <w:noProof/>
          <w:szCs w:val="22"/>
        </w:rPr>
      </w:pPr>
      <w:r w:rsidRPr="00F433E9">
        <w:rPr>
          <w:noProof/>
          <w:szCs w:val="22"/>
        </w:rPr>
        <w:t xml:space="preserve">SANTIAGO DE LA VORAGINE, </w:t>
      </w:r>
      <w:r w:rsidRPr="00F433E9">
        <w:rPr>
          <w:i/>
          <w:noProof/>
          <w:szCs w:val="22"/>
        </w:rPr>
        <w:t>La leyenda dorada</w:t>
      </w:r>
      <w:r w:rsidRPr="00F433E9">
        <w:rPr>
          <w:noProof/>
          <w:szCs w:val="22"/>
        </w:rPr>
        <w:t xml:space="preserve">. Tr. J. Manuel Macias. Madrid, Alianza, 1999-2000. </w:t>
      </w:r>
      <w:r w:rsidRPr="00D35A5D">
        <w:rPr>
          <w:noProof/>
          <w:szCs w:val="22"/>
        </w:rPr>
        <w:t>2 vols. [UNICAMP]</w:t>
      </w:r>
    </w:p>
    <w:p w:rsidR="00D35A5D" w:rsidRPr="00BA05D8" w:rsidRDefault="00D35A5D" w:rsidP="00D35A5D">
      <w:pPr>
        <w:pStyle w:val="PargrafoparaBibl"/>
        <w:widowControl/>
      </w:pPr>
      <w:r w:rsidRPr="00BA05D8">
        <w:t xml:space="preserve">JACOBUS DE VORAGINE, </w:t>
      </w:r>
      <w:r w:rsidRPr="00D35A5D">
        <w:rPr>
          <w:i/>
        </w:rPr>
        <w:t>Um códice português da Legenda aurea (fragmento duma versão inédita do séc. XV)</w:t>
      </w:r>
      <w:r>
        <w:t xml:space="preserve">. Por </w:t>
      </w:r>
      <w:r w:rsidRPr="00BA05D8">
        <w:t>A</w:t>
      </w:r>
      <w:r>
        <w:t>.</w:t>
      </w:r>
      <w:r w:rsidRPr="00BA05D8">
        <w:t xml:space="preserve"> Viegas</w:t>
      </w:r>
      <w:r>
        <w:t>.</w:t>
      </w:r>
      <w:r w:rsidRPr="00BA05D8">
        <w:t xml:space="preserve"> </w:t>
      </w:r>
      <w:r w:rsidR="004C613B">
        <w:t>Lisboa, José</w:t>
      </w:r>
      <w:r>
        <w:t xml:space="preserve"> Soares &amp; Irmão, 1916. 24 p. [USP]</w:t>
      </w:r>
    </w:p>
    <w:p w:rsidR="004C613B" w:rsidRPr="00696E86" w:rsidRDefault="004C613B" w:rsidP="004C613B">
      <w:pPr>
        <w:pStyle w:val="PargrafoparaBibl"/>
      </w:pPr>
      <w:r w:rsidRPr="00CE5FB6">
        <w:lastRenderedPageBreak/>
        <w:t>JACQUES DE VORAGINE,</w:t>
      </w:r>
      <w:r>
        <w:t xml:space="preserve"> </w:t>
      </w:r>
      <w:r w:rsidRPr="00C90A92">
        <w:rPr>
          <w:i/>
        </w:rPr>
        <w:t>La légende de Sainte Marie-Magdeleine</w:t>
      </w:r>
      <w:r>
        <w:t xml:space="preserve">. </w:t>
      </w:r>
      <w:r w:rsidRPr="00C90A92">
        <w:t>Tr. nouvelle d’après les plus authentiques textes latins par C. Therni. Illustrations de L. Malteste</w:t>
      </w:r>
      <w:r>
        <w:t>. Paris, M. Glomeau, 1921. 52 p. [USP]</w:t>
      </w:r>
    </w:p>
    <w:p w:rsidR="002975CC" w:rsidRPr="00420BA4" w:rsidRDefault="002975CC" w:rsidP="002975CC">
      <w:pPr>
        <w:pStyle w:val="PargrafoparaBibl"/>
        <w:widowControl/>
        <w:rPr>
          <w:noProof/>
        </w:rPr>
      </w:pPr>
      <w:r w:rsidRPr="00F70113">
        <w:rPr>
          <w:noProof/>
        </w:rPr>
        <w:t>IACOPO DA VARAZZE,</w:t>
      </w:r>
      <w:r>
        <w:rPr>
          <w:noProof/>
        </w:rPr>
        <w:t xml:space="preserve"> </w:t>
      </w:r>
      <w:r w:rsidRPr="00420BA4">
        <w:rPr>
          <w:i/>
          <w:noProof/>
        </w:rPr>
        <w:t>Sermones quadragesimales</w:t>
      </w:r>
      <w:r>
        <w:rPr>
          <w:noProof/>
        </w:rPr>
        <w:t xml:space="preserve">. </w:t>
      </w:r>
      <w:r w:rsidRPr="00F70113">
        <w:rPr>
          <w:noProof/>
        </w:rPr>
        <w:t>Edizione critica a cura di G</w:t>
      </w:r>
      <w:r>
        <w:rPr>
          <w:noProof/>
        </w:rPr>
        <w:t>.</w:t>
      </w:r>
      <w:r w:rsidRPr="00F70113">
        <w:rPr>
          <w:noProof/>
        </w:rPr>
        <w:t xml:space="preserve"> P</w:t>
      </w:r>
      <w:r>
        <w:rPr>
          <w:noProof/>
        </w:rPr>
        <w:t>.</w:t>
      </w:r>
      <w:r w:rsidRPr="00F70113">
        <w:rPr>
          <w:noProof/>
        </w:rPr>
        <w:t xml:space="preserve"> Maggioni.</w:t>
      </w:r>
      <w:r>
        <w:rPr>
          <w:noProof/>
        </w:rPr>
        <w:t xml:space="preserve"> Edizione nazionale dei testi mediolatini. Serie I, 8. </w:t>
      </w:r>
      <w:r w:rsidRPr="001F2377">
        <w:rPr>
          <w:noProof/>
        </w:rPr>
        <w:t>Firenze, SISMEL / Galluzzo,</w:t>
      </w:r>
      <w:r>
        <w:rPr>
          <w:noProof/>
        </w:rPr>
        <w:t xml:space="preserve"> 2005. LXIII+613 p. [USP]</w:t>
      </w:r>
    </w:p>
    <w:p w:rsidR="00226A8C" w:rsidRPr="00305F92" w:rsidRDefault="00226A8C" w:rsidP="00226A8C">
      <w:pPr>
        <w:pStyle w:val="PargrafoparaBibl"/>
        <w:rPr>
          <w:color w:val="808080"/>
          <w:lang w:val="es-ES_tradnl"/>
        </w:rPr>
      </w:pPr>
      <w:r w:rsidRPr="00226A8C">
        <w:rPr>
          <w:color w:val="808080"/>
          <w:lang w:val="es-ES_tradnl"/>
        </w:rPr>
        <w:t>GUIDETTI</w:t>
      </w:r>
      <w:r w:rsidRPr="00305F92">
        <w:rPr>
          <w:color w:val="808080"/>
          <w:lang w:val="es-ES_tradnl"/>
        </w:rPr>
        <w:t>, S</w:t>
      </w:r>
      <w:r>
        <w:rPr>
          <w:color w:val="808080"/>
          <w:lang w:val="es-ES_tradnl"/>
        </w:rPr>
        <w:t>. B.</w:t>
      </w:r>
      <w:r w:rsidRPr="00305F92">
        <w:rPr>
          <w:color w:val="808080"/>
          <w:lang w:val="es-ES_tradnl"/>
        </w:rPr>
        <w:t xml:space="preserve">, </w:t>
      </w:r>
      <w:r w:rsidRPr="00610578">
        <w:rPr>
          <w:i/>
          <w:color w:val="808080"/>
          <w:lang w:val="es-ES_tradnl"/>
        </w:rPr>
        <w:t>I Sermones di Iacopo da Varazze. Il potere delle immagini nel Duecento</w:t>
      </w:r>
      <w:r w:rsidRPr="00305F92">
        <w:rPr>
          <w:color w:val="808080"/>
          <w:lang w:val="es-ES_tradnl"/>
        </w:rPr>
        <w:t>. Millennio Medievale, 8. Firenze, SISMEL / Galluzzo, 1998.</w:t>
      </w:r>
      <w:r w:rsidRPr="00226A8C">
        <w:rPr>
          <w:color w:val="808080"/>
          <w:lang w:val="es-ES_tradnl"/>
        </w:rPr>
        <w:t xml:space="preserve"> X+174 p.</w:t>
      </w:r>
    </w:p>
    <w:p w:rsidR="00F433E9" w:rsidRPr="00F433E9" w:rsidRDefault="00F433E9" w:rsidP="007405BF">
      <w:pPr>
        <w:pStyle w:val="PargrafoparaBibl"/>
        <w:widowControl/>
        <w:rPr>
          <w:color w:val="FF0000"/>
        </w:rPr>
      </w:pPr>
      <w:r w:rsidRPr="00F433E9">
        <w:rPr>
          <w:color w:val="FF0000"/>
        </w:rPr>
        <w:t>Comentários</w:t>
      </w:r>
    </w:p>
    <w:p w:rsidR="00CD77D3" w:rsidRPr="009C76A5" w:rsidRDefault="00CD77D3" w:rsidP="00CD77D3">
      <w:pPr>
        <w:pStyle w:val="PargrafoparaBibl"/>
        <w:widowControl/>
        <w:rPr>
          <w:noProof/>
          <w:szCs w:val="22"/>
        </w:rPr>
      </w:pPr>
      <w:r w:rsidRPr="009C76A5">
        <w:rPr>
          <w:noProof/>
          <w:szCs w:val="22"/>
        </w:rPr>
        <w:t xml:space="preserve">D’ASSUNÇÃO, I., </w:t>
      </w:r>
      <w:r w:rsidRPr="009C76A5">
        <w:rPr>
          <w:i/>
          <w:noProof/>
          <w:szCs w:val="22"/>
        </w:rPr>
        <w:t>A terminologia do parentesco na Legenda Aurea</w:t>
      </w:r>
      <w:r w:rsidRPr="009C76A5">
        <w:rPr>
          <w:noProof/>
          <w:szCs w:val="22"/>
        </w:rPr>
        <w:t xml:space="preserve">. Mestrado em História. </w:t>
      </w:r>
      <w:r>
        <w:rPr>
          <w:noProof/>
          <w:szCs w:val="22"/>
        </w:rPr>
        <w:t xml:space="preserve">Franca, </w:t>
      </w:r>
      <w:r w:rsidRPr="009C76A5">
        <w:rPr>
          <w:noProof/>
          <w:szCs w:val="22"/>
        </w:rPr>
        <w:t>UNESP</w:t>
      </w:r>
      <w:r>
        <w:rPr>
          <w:noProof/>
          <w:szCs w:val="22"/>
        </w:rPr>
        <w:t>, 2004. 85 p. [</w:t>
      </w:r>
      <w:r w:rsidRPr="009C76A5">
        <w:rPr>
          <w:noProof/>
          <w:szCs w:val="22"/>
        </w:rPr>
        <w:t>UNESP</w:t>
      </w:r>
      <w:r>
        <w:rPr>
          <w:noProof/>
          <w:szCs w:val="22"/>
        </w:rPr>
        <w:t>]</w:t>
      </w:r>
    </w:p>
    <w:p w:rsidR="007405BF" w:rsidRPr="00563BB1" w:rsidRDefault="007405BF" w:rsidP="007405BF">
      <w:pPr>
        <w:pStyle w:val="PargrafoparaBibl"/>
        <w:widowControl/>
      </w:pPr>
      <w:r w:rsidRPr="00563BB1">
        <w:t xml:space="preserve">GUIDETTI, S. B., a cura di, </w:t>
      </w:r>
      <w:r w:rsidRPr="00563BB1">
        <w:rPr>
          <w:i/>
        </w:rPr>
        <w:t>Il Paradiso e la terra. Iacopo da Varazze e il suo tempo</w:t>
      </w:r>
      <w:r w:rsidRPr="00563BB1">
        <w:t xml:space="preserve">. Millennio medievale, 25. Firenze, SISMEL / Galluzzo, 2001. [UNICAMP] [USP] </w:t>
      </w:r>
      <w:r>
        <w:t>{NA}</w:t>
      </w:r>
    </w:p>
    <w:p w:rsidR="007405BF" w:rsidRPr="00C867E7" w:rsidRDefault="007405BF" w:rsidP="004C613B">
      <w:pPr>
        <w:pStyle w:val="PargrafoparaBibl"/>
        <w:widowControl/>
        <w:rPr>
          <w:noProof/>
          <w:szCs w:val="22"/>
        </w:rPr>
      </w:pPr>
      <w:r w:rsidRPr="007405BF">
        <w:rPr>
          <w:i/>
          <w:noProof/>
          <w:szCs w:val="22"/>
          <w:lang w:val="es-ES_tradnl"/>
        </w:rPr>
        <w:t xml:space="preserve">De la sainteté a l’hagiographie. </w:t>
      </w:r>
      <w:r w:rsidRPr="00C867E7">
        <w:rPr>
          <w:i/>
          <w:noProof/>
          <w:szCs w:val="22"/>
        </w:rPr>
        <w:t xml:space="preserve">Genèse et usage de la </w:t>
      </w:r>
      <w:bookmarkStart w:id="119" w:name="_Hlk488043427"/>
      <w:r w:rsidRPr="00C867E7">
        <w:rPr>
          <w:i/>
          <w:noProof/>
          <w:szCs w:val="22"/>
        </w:rPr>
        <w:t>Légende dorée</w:t>
      </w:r>
      <w:bookmarkEnd w:id="119"/>
      <w:r>
        <w:rPr>
          <w:noProof/>
          <w:szCs w:val="22"/>
        </w:rPr>
        <w:t>.</w:t>
      </w:r>
      <w:r w:rsidRPr="00C867E7">
        <w:rPr>
          <w:noProof/>
          <w:szCs w:val="22"/>
        </w:rPr>
        <w:t xml:space="preserve"> Études reunies par B. Fleith et F. Morenzoni. Genève, Droz, 2001. 324 p. [UNICAMP]</w:t>
      </w:r>
    </w:p>
    <w:p w:rsidR="00D35A5D" w:rsidRPr="00226A8C" w:rsidRDefault="00D35A5D" w:rsidP="004C613B">
      <w:pPr>
        <w:pStyle w:val="PargrafoparaBibl"/>
        <w:widowControl/>
      </w:pPr>
      <w:r w:rsidRPr="001917C3">
        <w:rPr>
          <w:i/>
          <w:iCs/>
        </w:rPr>
        <w:t>Legenda aurea. Sept siècles de diffusion</w:t>
      </w:r>
      <w:r w:rsidRPr="001917C3">
        <w:t xml:space="preserve">. Cahiers d’études médiévales. Cahier spécial, 2. </w:t>
      </w:r>
      <w:r w:rsidRPr="00226A8C">
        <w:t>Bellarmin, Montréal / Paris, Vrin. 360 p. [USP] {NA}</w:t>
      </w:r>
    </w:p>
    <w:p w:rsidR="00D5739A" w:rsidRPr="00952E46" w:rsidRDefault="00D5739A" w:rsidP="00D5739A">
      <w:pPr>
        <w:pStyle w:val="PargrafoparaBibl"/>
        <w:rPr>
          <w:noProof/>
          <w:color w:val="808080" w:themeColor="background1" w:themeShade="80"/>
          <w:szCs w:val="22"/>
        </w:rPr>
      </w:pPr>
      <w:r w:rsidRPr="00952E46">
        <w:rPr>
          <w:noProof/>
          <w:color w:val="808080" w:themeColor="background1" w:themeShade="80"/>
          <w:szCs w:val="22"/>
        </w:rPr>
        <w:t xml:space="preserve">LE GOFF, </w:t>
      </w:r>
      <w:r w:rsidRPr="00952E46">
        <w:rPr>
          <w:i/>
          <w:noProof/>
          <w:color w:val="808080" w:themeColor="background1" w:themeShade="80"/>
          <w:szCs w:val="22"/>
        </w:rPr>
        <w:t>A la recherche du temps sacré. Jacques de Voragine et la Légende dorée</w:t>
      </w:r>
      <w:r w:rsidRPr="00952E46">
        <w:rPr>
          <w:noProof/>
          <w:color w:val="808080" w:themeColor="background1" w:themeShade="80"/>
          <w:szCs w:val="22"/>
        </w:rPr>
        <w:t>. Paris, Perrin, 2011. 280 p.</w:t>
      </w:r>
    </w:p>
    <w:p w:rsidR="004C613B" w:rsidRPr="00920E6C" w:rsidRDefault="004C613B" w:rsidP="004C613B">
      <w:pPr>
        <w:pStyle w:val="PargrafoparaBibl"/>
        <w:widowControl/>
        <w:rPr>
          <w:noProof/>
          <w:szCs w:val="22"/>
        </w:rPr>
      </w:pPr>
      <w:r w:rsidRPr="00920E6C">
        <w:rPr>
          <w:noProof/>
          <w:szCs w:val="22"/>
        </w:rPr>
        <w:t xml:space="preserve">LE GOFF, J., </w:t>
      </w:r>
      <w:r w:rsidRPr="00920E6C">
        <w:rPr>
          <w:i/>
          <w:noProof/>
          <w:szCs w:val="22"/>
        </w:rPr>
        <w:t>Em busca do tempo sagrado: Tiago de Varazze e a Lenda dourada</w:t>
      </w:r>
      <w:r w:rsidRPr="00920E6C">
        <w:rPr>
          <w:noProof/>
          <w:szCs w:val="22"/>
        </w:rPr>
        <w:t xml:space="preserve">. Tr. M. Castro. Rio de Janeiro, Civilização Brasileira, 2014. 285 p. </w:t>
      </w:r>
      <w:r w:rsidR="00CD77D3">
        <w:rPr>
          <w:noProof/>
          <w:szCs w:val="22"/>
        </w:rPr>
        <w:t xml:space="preserve">[UNESP] </w:t>
      </w:r>
      <w:r w:rsidRPr="00920E6C">
        <w:rPr>
          <w:noProof/>
          <w:szCs w:val="22"/>
        </w:rPr>
        <w:t>[UNICAMP]</w:t>
      </w:r>
    </w:p>
    <w:p w:rsidR="00853A15" w:rsidRPr="00853A15" w:rsidRDefault="00853A15" w:rsidP="00853A15">
      <w:pPr>
        <w:pStyle w:val="PargrafoparaBibl"/>
        <w:rPr>
          <w:color w:val="808080" w:themeColor="background1" w:themeShade="80"/>
        </w:rPr>
      </w:pPr>
      <w:bookmarkStart w:id="120" w:name="_Hlk488045254"/>
      <w:r w:rsidRPr="00853A15">
        <w:rPr>
          <w:color w:val="808080" w:themeColor="background1" w:themeShade="80"/>
        </w:rPr>
        <w:t xml:space="preserve">MAGGIONI, G. P., </w:t>
      </w:r>
      <w:r w:rsidRPr="00952E46">
        <w:rPr>
          <w:i/>
          <w:color w:val="808080" w:themeColor="background1" w:themeShade="80"/>
        </w:rPr>
        <w:t>Ricerche sulla composizio</w:t>
      </w:r>
      <w:r w:rsidRPr="00853A15">
        <w:rPr>
          <w:i/>
          <w:color w:val="808080" w:themeColor="background1" w:themeShade="80"/>
        </w:rPr>
        <w:t>ne e sulla trasmissione della “</w:t>
      </w:r>
      <w:r w:rsidRPr="00952E46">
        <w:rPr>
          <w:i/>
          <w:color w:val="808080" w:themeColor="background1" w:themeShade="80"/>
        </w:rPr>
        <w:t>Legenda Aurea</w:t>
      </w:r>
      <w:r w:rsidRPr="00853A15">
        <w:rPr>
          <w:i/>
          <w:color w:val="808080" w:themeColor="background1" w:themeShade="80"/>
        </w:rPr>
        <w:t>”</w:t>
      </w:r>
      <w:r w:rsidRPr="00853A15">
        <w:rPr>
          <w:color w:val="808080" w:themeColor="background1" w:themeShade="80"/>
        </w:rPr>
        <w:t>. Biblioteca di Medioevo latino, 8. Spoleto, CISAM, 1995. XII+</w:t>
      </w:r>
      <w:r w:rsidRPr="00952E46">
        <w:rPr>
          <w:color w:val="808080" w:themeColor="background1" w:themeShade="80"/>
        </w:rPr>
        <w:t>610</w:t>
      </w:r>
      <w:r w:rsidRPr="00853A15">
        <w:rPr>
          <w:color w:val="808080" w:themeColor="background1" w:themeShade="80"/>
        </w:rPr>
        <w:t xml:space="preserve"> p.</w:t>
      </w:r>
    </w:p>
    <w:bookmarkEnd w:id="120"/>
    <w:p w:rsidR="007405BF" w:rsidRDefault="007405BF" w:rsidP="004C613B">
      <w:pPr>
        <w:pStyle w:val="PargrafoparaBibl"/>
        <w:widowControl/>
      </w:pPr>
      <w:r w:rsidRPr="00CE5FB6">
        <w:t>SAINTYVES</w:t>
      </w:r>
      <w:r>
        <w:t xml:space="preserve">, P., </w:t>
      </w:r>
      <w:r w:rsidRPr="00382DAC">
        <w:rPr>
          <w:i/>
        </w:rPr>
        <w:t>En marge de la Légende dorée: songes miracles et survivances. Essai sur la formation de quelques thèmes hagiographiques</w:t>
      </w:r>
      <w:r>
        <w:t>.</w:t>
      </w:r>
      <w:r w:rsidRPr="00382DAC">
        <w:t xml:space="preserve"> </w:t>
      </w:r>
      <w:r>
        <w:t>Paris, Émile Nourry, 1930. 596 p. [USP]</w:t>
      </w:r>
    </w:p>
    <w:p w:rsidR="00CD77D3" w:rsidRPr="009C76A5" w:rsidRDefault="00CD77D3" w:rsidP="00CD77D3">
      <w:pPr>
        <w:pStyle w:val="PargrafoparaBibl"/>
        <w:rPr>
          <w:noProof/>
          <w:szCs w:val="22"/>
        </w:rPr>
      </w:pPr>
      <w:r w:rsidRPr="009C76A5">
        <w:rPr>
          <w:noProof/>
          <w:szCs w:val="22"/>
        </w:rPr>
        <w:t xml:space="preserve">SOUZA, N. A., </w:t>
      </w:r>
      <w:r w:rsidRPr="009C76A5">
        <w:rPr>
          <w:i/>
          <w:noProof/>
          <w:szCs w:val="22"/>
        </w:rPr>
        <w:t xml:space="preserve">A cristianização dos mortos. A mensagen evangelizadora da </w:t>
      </w:r>
      <w:r w:rsidRPr="009C76A5">
        <w:rPr>
          <w:bCs/>
          <w:i/>
          <w:noProof/>
          <w:szCs w:val="22"/>
        </w:rPr>
        <w:t>Legenda</w:t>
      </w:r>
      <w:r w:rsidRPr="009C76A5">
        <w:rPr>
          <w:i/>
          <w:noProof/>
          <w:szCs w:val="22"/>
        </w:rPr>
        <w:t xml:space="preserve"> </w:t>
      </w:r>
      <w:r w:rsidRPr="009C76A5">
        <w:rPr>
          <w:bCs/>
          <w:i/>
          <w:noProof/>
          <w:szCs w:val="22"/>
        </w:rPr>
        <w:t>Aurea</w:t>
      </w:r>
      <w:r w:rsidRPr="009C76A5">
        <w:rPr>
          <w:i/>
          <w:noProof/>
          <w:szCs w:val="22"/>
        </w:rPr>
        <w:t xml:space="preserve"> de Jacopo de Varazze</w:t>
      </w:r>
      <w:r w:rsidRPr="009C76A5">
        <w:rPr>
          <w:noProof/>
          <w:szCs w:val="22"/>
        </w:rPr>
        <w:t xml:space="preserve">. Doutorado em História. São Paulo, USP, 1998. 2 vols. </w:t>
      </w:r>
      <w:r>
        <w:rPr>
          <w:noProof/>
          <w:szCs w:val="22"/>
        </w:rPr>
        <w:t xml:space="preserve">[PUC] </w:t>
      </w:r>
      <w:r w:rsidRPr="009C76A5">
        <w:rPr>
          <w:noProof/>
          <w:szCs w:val="22"/>
        </w:rPr>
        <w:t>[UNESP] [USP]</w:t>
      </w:r>
    </w:p>
    <w:p w:rsidR="004C613B" w:rsidRDefault="004C613B" w:rsidP="004C613B">
      <w:pPr>
        <w:pStyle w:val="PargrafoparaBibl"/>
        <w:widowControl/>
        <w:rPr>
          <w:noProof/>
          <w:szCs w:val="22"/>
        </w:rPr>
      </w:pPr>
      <w:r w:rsidRPr="00696E86">
        <w:rPr>
          <w:noProof/>
          <w:szCs w:val="22"/>
        </w:rPr>
        <w:t>TEIXEIRA</w:t>
      </w:r>
      <w:r>
        <w:rPr>
          <w:noProof/>
          <w:szCs w:val="22"/>
        </w:rPr>
        <w:t xml:space="preserve">, I. S., </w:t>
      </w:r>
      <w:r w:rsidRPr="00696E86">
        <w:rPr>
          <w:i/>
          <w:noProof/>
          <w:szCs w:val="22"/>
        </w:rPr>
        <w:t>A Legenda aurea de Jacopo de Varazze: temas, problemas, perspectivas</w:t>
      </w:r>
      <w:r w:rsidRPr="00696E86">
        <w:rPr>
          <w:noProof/>
          <w:szCs w:val="22"/>
        </w:rPr>
        <w:t>. São Leopoldo, Oikos, 2015. 135 p. [UNICAMP]</w:t>
      </w:r>
    </w:p>
    <w:p w:rsidR="007405BF" w:rsidRDefault="007405BF" w:rsidP="007405BF">
      <w:pPr>
        <w:pStyle w:val="Ttulo5"/>
        <w:keepNext/>
        <w:spacing w:before="0"/>
        <w:rPr>
          <w:color w:val="FF0000"/>
        </w:rPr>
      </w:pPr>
      <w:r>
        <w:rPr>
          <w:color w:val="FF0000"/>
        </w:rPr>
        <w:lastRenderedPageBreak/>
        <w:t>Diversas hagiografias</w:t>
      </w:r>
    </w:p>
    <w:p w:rsidR="00364446" w:rsidRDefault="00364446" w:rsidP="00E27E33">
      <w:pPr>
        <w:pStyle w:val="PargrafoparaBibl"/>
        <w:keepNext/>
        <w:widowControl/>
        <w:rPr>
          <w:lang w:val="en-US"/>
        </w:rPr>
      </w:pPr>
      <w:r w:rsidRPr="00226A8C">
        <w:rPr>
          <w:lang w:val="es-ES_tradnl"/>
        </w:rPr>
        <w:t xml:space="preserve">ADAM OF EYNSHAM, </w:t>
      </w:r>
      <w:r w:rsidRPr="00226A8C">
        <w:rPr>
          <w:i/>
          <w:iCs/>
          <w:lang w:val="es-ES_tradnl"/>
        </w:rPr>
        <w:t xml:space="preserve">Magna vita Sancti Hugonis. </w:t>
      </w:r>
      <w:r w:rsidRPr="00F61AE9">
        <w:rPr>
          <w:i/>
          <w:iCs/>
          <w:lang w:val="en-US"/>
        </w:rPr>
        <w:t>The Life of St. Hugh of Lincoln</w:t>
      </w:r>
      <w:r w:rsidRPr="00F61AE9">
        <w:rPr>
          <w:lang w:val="en-US"/>
        </w:rPr>
        <w:t xml:space="preserve">. Ed. by D. L. Douie and H. Farmer. Latin text and English translation. London, New York, Nelson, 1961-1962. </w:t>
      </w:r>
      <w:r>
        <w:rPr>
          <w:lang w:val="en-US"/>
        </w:rPr>
        <w:t xml:space="preserve">2003. </w:t>
      </w:r>
      <w:r w:rsidRPr="00F61AE9">
        <w:rPr>
          <w:lang w:val="en-US"/>
        </w:rPr>
        <w:t>2 vols. [UNESP</w:t>
      </w:r>
      <w:r>
        <w:rPr>
          <w:lang w:val="en-US"/>
        </w:rPr>
        <w:t>]</w:t>
      </w:r>
      <w:r w:rsidRPr="00F61AE9">
        <w:rPr>
          <w:lang w:val="en-US"/>
        </w:rPr>
        <w:t xml:space="preserve"> </w:t>
      </w:r>
      <w:r>
        <w:rPr>
          <w:lang w:val="en-US"/>
        </w:rPr>
        <w:t>[UNICAMP]</w:t>
      </w:r>
      <w:r w:rsidRPr="00F32BDC">
        <w:rPr>
          <w:lang w:val="en-US"/>
        </w:rPr>
        <w:t xml:space="preserve"> </w:t>
      </w:r>
      <w:r w:rsidRPr="00F61AE9">
        <w:rPr>
          <w:lang w:val="en-US"/>
        </w:rPr>
        <w:t>[USP]</w:t>
      </w:r>
    </w:p>
    <w:p w:rsidR="00B3609E" w:rsidRPr="00E428C4" w:rsidRDefault="00B3609E" w:rsidP="002802EC">
      <w:pPr>
        <w:pStyle w:val="PargrafoparaBibl"/>
        <w:widowControl/>
        <w:ind w:firstLine="0"/>
      </w:pPr>
      <w:r w:rsidRPr="00135041">
        <w:rPr>
          <w:lang w:val="en-US"/>
        </w:rPr>
        <w:t xml:space="preserve">Adão de Eynsham, m. post 1233. </w:t>
      </w:r>
      <w:r w:rsidRPr="00E428C4">
        <w:t>Hugo de Lincoln, ca. 1135/40-1200</w:t>
      </w:r>
    </w:p>
    <w:p w:rsidR="00364446" w:rsidRPr="00F61AE9" w:rsidRDefault="00364446" w:rsidP="002802EC">
      <w:pPr>
        <w:pStyle w:val="PargrafoparaBibl"/>
        <w:widowControl/>
      </w:pPr>
      <w:r w:rsidRPr="00E428C4">
        <w:t xml:space="preserve">BARTOLOMEO DA TRENTO, </w:t>
      </w:r>
      <w:r w:rsidRPr="00E428C4">
        <w:rPr>
          <w:i/>
        </w:rPr>
        <w:t>Liber epilogorum in gesta sanctorum</w:t>
      </w:r>
      <w:r w:rsidRPr="00E428C4">
        <w:t xml:space="preserve">. </w:t>
      </w:r>
      <w:r w:rsidRPr="00F61AE9">
        <w:t>Edizione critica a cura di E. Paoli. Edizione nazionale dei testi mediolatini, 2. Firenze, SISMEL / Galluzzo, 2001 CCXLIX+518 p. [USP]</w:t>
      </w:r>
    </w:p>
    <w:p w:rsidR="00364446" w:rsidRPr="00784D5B" w:rsidRDefault="00364446" w:rsidP="002802EC">
      <w:pPr>
        <w:pStyle w:val="PargrafoparaBibl"/>
        <w:widowControl/>
      </w:pPr>
      <w:r w:rsidRPr="00784D5B">
        <w:t xml:space="preserve">ARGENZIANO, R., </w:t>
      </w:r>
      <w:r w:rsidRPr="00784D5B">
        <w:rPr>
          <w:i/>
        </w:rPr>
        <w:t>Agli inizi dell’iconografia sacra a Siena. Culti, riti e iconografia a Siena nel XII secolo</w:t>
      </w:r>
      <w:r w:rsidRPr="00784D5B">
        <w:t>. Millennio medievale, 21. Firenze, SISMEL / Galluzzo, 2000. XXX+186 p. [USP]</w:t>
      </w:r>
    </w:p>
    <w:p w:rsidR="00364446" w:rsidRPr="00F61AE9" w:rsidRDefault="00364446" w:rsidP="002802EC">
      <w:pPr>
        <w:pStyle w:val="PargrafoparaBibl"/>
        <w:widowControl/>
        <w:rPr>
          <w:szCs w:val="24"/>
          <w:lang w:val="es-ES_tradnl"/>
        </w:rPr>
      </w:pPr>
      <w:r w:rsidRPr="00F61AE9">
        <w:rPr>
          <w:bCs/>
          <w:szCs w:val="24"/>
          <w:lang w:val="es-ES_tradnl"/>
        </w:rPr>
        <w:t xml:space="preserve">CHAZAN, M., et DAHAN, G. éds., </w:t>
      </w:r>
      <w:r w:rsidRPr="00F61AE9">
        <w:rPr>
          <w:bCs/>
          <w:i/>
          <w:szCs w:val="24"/>
          <w:lang w:val="es-ES_tradnl"/>
        </w:rPr>
        <w:t xml:space="preserve">La méthode critique au Moyen Âge. </w:t>
      </w:r>
      <w:r w:rsidRPr="00F61AE9">
        <w:rPr>
          <w:i/>
          <w:szCs w:val="24"/>
          <w:lang w:val="es-ES_tradnl"/>
        </w:rPr>
        <w:t>Études réunies</w:t>
      </w:r>
      <w:r w:rsidRPr="00F61AE9">
        <w:rPr>
          <w:szCs w:val="24"/>
          <w:lang w:val="es-ES_tradnl"/>
        </w:rPr>
        <w:t>. Bibliothèque d’histoire culturelle du Moyen Âge, 3. Turnhout, Brepols, 2006.</w:t>
      </w:r>
      <w:r w:rsidRPr="00F61AE9">
        <w:rPr>
          <w:bCs/>
          <w:szCs w:val="24"/>
          <w:lang w:val="es-ES_tradnl"/>
        </w:rPr>
        <w:t xml:space="preserve"> 325</w:t>
      </w:r>
      <w:r>
        <w:rPr>
          <w:bCs/>
          <w:szCs w:val="24"/>
          <w:lang w:val="es-ES_tradnl"/>
        </w:rPr>
        <w:t xml:space="preserve"> p. [UFSCar] UNICAMP] [USP]</w:t>
      </w:r>
    </w:p>
    <w:p w:rsidR="00BC77BF" w:rsidRPr="00BC77BF" w:rsidRDefault="00BC77BF" w:rsidP="002802EC">
      <w:pPr>
        <w:pStyle w:val="PargrafoparaBibl"/>
        <w:widowControl/>
        <w:rPr>
          <w:lang w:val="es-ES_tradnl"/>
        </w:rPr>
      </w:pPr>
      <w:r w:rsidRPr="00BC77BF">
        <w:rPr>
          <w:lang w:val="es-ES_tradnl"/>
        </w:rPr>
        <w:t xml:space="preserve">DENOËL, C., </w:t>
      </w:r>
      <w:r w:rsidRPr="00BC77BF">
        <w:rPr>
          <w:i/>
          <w:lang w:val="es-ES_tradnl"/>
        </w:rPr>
        <w:t>Saint André. Culte et iconographie en France</w:t>
      </w:r>
      <w:r w:rsidRPr="00BC77BF">
        <w:rPr>
          <w:lang w:val="es-ES_tradnl"/>
        </w:rPr>
        <w:t xml:space="preserve"> </w:t>
      </w:r>
      <w:r w:rsidRPr="00BC77BF">
        <w:rPr>
          <w:i/>
          <w:lang w:val="es-ES_tradnl"/>
        </w:rPr>
        <w:t>(V</w:t>
      </w:r>
      <w:r w:rsidRPr="00BC77BF">
        <w:rPr>
          <w:i/>
          <w:vertAlign w:val="superscript"/>
          <w:lang w:val="es-ES_tradnl"/>
        </w:rPr>
        <w:t>e</w:t>
      </w:r>
      <w:r w:rsidRPr="00BC77BF">
        <w:rPr>
          <w:i/>
          <w:lang w:val="es-ES_tradnl"/>
        </w:rPr>
        <w:t>-XV</w:t>
      </w:r>
      <w:r w:rsidRPr="00BC77BF">
        <w:rPr>
          <w:i/>
          <w:vertAlign w:val="superscript"/>
          <w:lang w:val="es-ES_tradnl"/>
        </w:rPr>
        <w:t>e</w:t>
      </w:r>
      <w:r w:rsidRPr="00BC77BF">
        <w:rPr>
          <w:i/>
          <w:lang w:val="es-ES_tradnl"/>
        </w:rPr>
        <w:t xml:space="preserve"> siècles)</w:t>
      </w:r>
      <w:r w:rsidRPr="00BC77BF">
        <w:rPr>
          <w:lang w:val="es-ES_tradnl"/>
        </w:rPr>
        <w:t xml:space="preserve">. Paris, École des </w:t>
      </w:r>
      <w:r w:rsidR="00034BC8">
        <w:rPr>
          <w:lang w:val="es-ES_tradnl"/>
        </w:rPr>
        <w:t>c</w:t>
      </w:r>
      <w:r w:rsidRPr="00BC77BF">
        <w:rPr>
          <w:rStyle w:val="text3"/>
          <w:lang w:val="es-ES_tradnl"/>
        </w:rPr>
        <w:t>hartes</w:t>
      </w:r>
      <w:r w:rsidRPr="00BC77BF">
        <w:rPr>
          <w:lang w:val="es-ES_tradnl"/>
        </w:rPr>
        <w:t>, 2004. 302 p. [USP]</w:t>
      </w:r>
    </w:p>
    <w:p w:rsidR="00364446" w:rsidRPr="00126877" w:rsidRDefault="00364446" w:rsidP="002802EC">
      <w:pPr>
        <w:pStyle w:val="PargrafoparaBibl"/>
        <w:widowControl/>
      </w:pPr>
      <w:r w:rsidRPr="00F61AE9">
        <w:rPr>
          <w:lang w:val="es-ES_tradnl"/>
        </w:rPr>
        <w:t xml:space="preserve">GAMBERO, L., et al., a cura di, </w:t>
      </w:r>
      <w:r w:rsidRPr="00F61AE9">
        <w:rPr>
          <w:i/>
          <w:lang w:val="es-ES_tradnl"/>
        </w:rPr>
        <w:t xml:space="preserve">Testi mariani del secondo millennio, 4. </w:t>
      </w:r>
      <w:r w:rsidRPr="00F61AE9">
        <w:rPr>
          <w:i/>
        </w:rPr>
        <w:t>Autori medievali dell’Occidente: secoli XIII-XV.</w:t>
      </w:r>
      <w:r w:rsidRPr="00F61AE9">
        <w:t xml:space="preserve"> Roma, Città nuova, 1996. 712 p</w:t>
      </w:r>
      <w:r w:rsidRPr="00F61AE9">
        <w:rPr>
          <w:szCs w:val="24"/>
        </w:rPr>
        <w:t xml:space="preserve">. </w:t>
      </w:r>
      <w:r w:rsidRPr="00F61AE9">
        <w:t>[UNICAMP]</w:t>
      </w:r>
      <w:r w:rsidRPr="00F61AE9">
        <w:rPr>
          <w:color w:val="999999"/>
        </w:rPr>
        <w:t xml:space="preserve"> </w:t>
      </w:r>
      <w:r w:rsidRPr="00F61AE9">
        <w:rPr>
          <w:szCs w:val="24"/>
        </w:rPr>
        <w:t>[</w:t>
      </w:r>
      <w:r w:rsidRPr="00126877">
        <w:t>USP]</w:t>
      </w:r>
    </w:p>
    <w:p w:rsidR="00364446" w:rsidRPr="00F61AE9" w:rsidRDefault="007405BF" w:rsidP="002802EC">
      <w:pPr>
        <w:pStyle w:val="PargrafoparaBibl"/>
        <w:widowControl/>
      </w:pPr>
      <w:r w:rsidRPr="00F61AE9">
        <w:rPr>
          <w:i/>
        </w:rPr>
        <w:t xml:space="preserve"> </w:t>
      </w:r>
      <w:r w:rsidR="00364446" w:rsidRPr="00F61AE9">
        <w:rPr>
          <w:i/>
        </w:rPr>
        <w:t>“Liber miraculorum” e altri testi medievali</w:t>
      </w:r>
      <w:r w:rsidR="00364446" w:rsidRPr="00F61AE9">
        <w:t>. Intr., testi critici e tr. de V. Gamboso. Fonti agiografiche antoniane, 5. Padova, Messaggero, 1997. 810 p. [USP]</w:t>
      </w:r>
    </w:p>
    <w:p w:rsidR="00364446" w:rsidRDefault="00364446" w:rsidP="002802EC">
      <w:pPr>
        <w:pStyle w:val="PargrafoparaBibl"/>
        <w:widowControl/>
      </w:pPr>
      <w:r w:rsidRPr="006330D2">
        <w:rPr>
          <w:i/>
        </w:rPr>
        <w:t>Livre de l’Enfance du Sauveur. Une version médiévale de l’Évangile de l’Enfance du Pseudo-Matthieu (XIII</w:t>
      </w:r>
      <w:r w:rsidRPr="006330D2">
        <w:rPr>
          <w:i/>
          <w:vertAlign w:val="superscript"/>
        </w:rPr>
        <w:t>e</w:t>
      </w:r>
      <w:r w:rsidRPr="006330D2">
        <w:rPr>
          <w:i/>
        </w:rPr>
        <w:t xml:space="preserve"> siècle)</w:t>
      </w:r>
      <w:r w:rsidRPr="006330D2">
        <w:t xml:space="preserve">. Préf. par S. C. Mimouni. Intr., tr., commentaire et notes par C. Dimier-Paupert et H. Cillières. </w:t>
      </w:r>
      <w:r>
        <w:t>Sagesses chrétiennes</w:t>
      </w:r>
      <w:r w:rsidRPr="006330D2">
        <w:t>. Pari</w:t>
      </w:r>
      <w:r>
        <w:t xml:space="preserve">s, Cerf, 2006. </w:t>
      </w:r>
      <w:r w:rsidRPr="003323E0">
        <w:t>198 p. [USP]</w:t>
      </w:r>
    </w:p>
    <w:p w:rsidR="00FA2783" w:rsidRDefault="00FA2783" w:rsidP="002802EC">
      <w:pPr>
        <w:pStyle w:val="PargrafoparaBibl"/>
        <w:widowControl/>
        <w:rPr>
          <w:szCs w:val="24"/>
          <w:lang w:val="es-ES_tradnl"/>
        </w:rPr>
      </w:pPr>
      <w:r w:rsidRPr="00FA2783">
        <w:rPr>
          <w:szCs w:val="24"/>
          <w:lang w:val="es-ES_tradnl"/>
        </w:rPr>
        <w:t xml:space="preserve">PÉREZ-EMBID WAMBA, J., </w:t>
      </w:r>
      <w:r w:rsidRPr="00FA2783">
        <w:rPr>
          <w:i/>
          <w:szCs w:val="24"/>
          <w:lang w:val="es-ES_tradnl"/>
        </w:rPr>
        <w:t>Hagiologia y sociedad en la España medieval. Castilla e Léon (siglos XI-XIII)</w:t>
      </w:r>
      <w:r w:rsidRPr="00FA2783">
        <w:rPr>
          <w:szCs w:val="24"/>
          <w:lang w:val="es-ES_tradnl"/>
        </w:rPr>
        <w:t>. Huelva, Universidad de Huelva, 2002. 390 p. [UNICAMP]</w:t>
      </w:r>
    </w:p>
    <w:p w:rsidR="00364446" w:rsidRDefault="00364446" w:rsidP="002802EC">
      <w:pPr>
        <w:pStyle w:val="PargrafoparaBibl"/>
        <w:widowControl/>
        <w:rPr>
          <w:szCs w:val="24"/>
          <w:lang w:val="es-ES_tradnl"/>
        </w:rPr>
      </w:pPr>
      <w:r w:rsidRPr="00F61AE9">
        <w:rPr>
          <w:szCs w:val="24"/>
          <w:lang w:val="es-ES_tradnl"/>
        </w:rPr>
        <w:t xml:space="preserve">VAUCHEZ, A., </w:t>
      </w:r>
      <w:r w:rsidRPr="00746AA7">
        <w:rPr>
          <w:i/>
          <w:szCs w:val="24"/>
          <w:lang w:val="es-ES_tradnl"/>
        </w:rPr>
        <w:t>I miracoli di Antonio il Pellegrino da Padova (1267-1270)</w:t>
      </w:r>
      <w:r w:rsidRPr="00746AA7">
        <w:rPr>
          <w:szCs w:val="24"/>
          <w:lang w:val="es-ES_tradnl"/>
        </w:rPr>
        <w:t>. A cura di D. Gallo. Tr. M. Dorin, con una nota di A. Rigon. Padova, Il Poligrafo, 2003. 204 p. [USP]</w:t>
      </w:r>
    </w:p>
    <w:p w:rsidR="00BC77BF" w:rsidRPr="00746AA7" w:rsidRDefault="00BC77BF" w:rsidP="002802EC">
      <w:pPr>
        <w:pStyle w:val="PargrafoparaBibl"/>
        <w:widowControl/>
        <w:rPr>
          <w:szCs w:val="24"/>
          <w:lang w:val="es-ES_tradnl"/>
        </w:rPr>
      </w:pPr>
    </w:p>
    <w:p w:rsidR="00FB710A" w:rsidRPr="00163E59" w:rsidRDefault="00FB710A" w:rsidP="002802EC">
      <w:pPr>
        <w:spacing w:after="200" w:line="276" w:lineRule="auto"/>
        <w:rPr>
          <w:bCs/>
        </w:rPr>
      </w:pPr>
      <w:r w:rsidRPr="00163E59">
        <w:rPr>
          <w:bCs/>
        </w:rPr>
        <w:br w:type="page"/>
      </w:r>
    </w:p>
    <w:p w:rsidR="00FB710A" w:rsidRPr="00163E59" w:rsidRDefault="001E38FD" w:rsidP="002802EC">
      <w:pPr>
        <w:pStyle w:val="Ttulo4"/>
        <w:widowControl/>
        <w:spacing w:before="0"/>
        <w:rPr>
          <w:color w:val="FF0000"/>
        </w:rPr>
      </w:pPr>
      <w:r w:rsidRPr="00163E59">
        <w:rPr>
          <w:color w:val="FF0000"/>
        </w:rPr>
        <w:lastRenderedPageBreak/>
        <w:t>comentadores (geral)</w:t>
      </w:r>
    </w:p>
    <w:p w:rsidR="00C61DFF" w:rsidRPr="00094190" w:rsidRDefault="00C61DFF" w:rsidP="002802EC">
      <w:pPr>
        <w:pStyle w:val="PargrafoparaBibl"/>
        <w:widowControl/>
      </w:pPr>
      <w:r w:rsidRPr="00FA2783">
        <w:t xml:space="preserve">AERTSEN, J. A., und SPEER, A., Hrsg., </w:t>
      </w:r>
      <w:r w:rsidRPr="00FA2783">
        <w:rPr>
          <w:i/>
          <w:iCs/>
        </w:rPr>
        <w:t xml:space="preserve">Geistesleben im </w:t>
      </w:r>
      <w:r w:rsidRPr="00094190">
        <w:rPr>
          <w:i/>
          <w:iCs/>
        </w:rPr>
        <w:t>13. Jahrhundert</w:t>
      </w:r>
      <w:r w:rsidRPr="00094190">
        <w:t>. Miscellanea Mediaevalia, 27. Berlin, de Gruyter, 2000. XII+656 S. [USP]</w:t>
      </w:r>
    </w:p>
    <w:p w:rsidR="00FB710A" w:rsidRPr="00F61AE9" w:rsidRDefault="00FB710A" w:rsidP="002802EC">
      <w:pPr>
        <w:pStyle w:val="PargrafoparaBibl"/>
        <w:widowControl/>
        <w:rPr>
          <w:lang w:val="es-ES_tradnl"/>
        </w:rPr>
      </w:pPr>
      <w:r w:rsidRPr="00094190">
        <w:t xml:space="preserve">ALPHANDERY, P., </w:t>
      </w:r>
      <w:r w:rsidRPr="00094190">
        <w:rPr>
          <w:i/>
        </w:rPr>
        <w:t>Les idées morales chez les hértérodoxes latins au debut du XIII</w:t>
      </w:r>
      <w:r w:rsidRPr="00094190">
        <w:rPr>
          <w:i/>
          <w:vertAlign w:val="superscript"/>
        </w:rPr>
        <w:t xml:space="preserve">e </w:t>
      </w:r>
      <w:r w:rsidRPr="00094190">
        <w:rPr>
          <w:i/>
        </w:rPr>
        <w:t>siècle</w:t>
      </w:r>
      <w:r w:rsidRPr="00094190">
        <w:t xml:space="preserve">. </w:t>
      </w:r>
      <w:r w:rsidRPr="00F61AE9">
        <w:rPr>
          <w:lang w:val="es-ES_tradnl"/>
        </w:rPr>
        <w:t xml:space="preserve">Bibliothèque de l’École des Hautes Études. Paris, 1903-1904. </w:t>
      </w:r>
      <w:r w:rsidRPr="00F61AE9">
        <w:t xml:space="preserve">Frankfurt, </w:t>
      </w:r>
      <w:r w:rsidRPr="00F61AE9">
        <w:rPr>
          <w:lang w:val="es-ES_tradnl"/>
        </w:rPr>
        <w:t xml:space="preserve">Minerva, 1976. [USP] </w:t>
      </w:r>
      <w:r w:rsidR="007025F0">
        <w:rPr>
          <w:lang w:val="es-ES_tradnl"/>
        </w:rPr>
        <w:t>[USP] {NA}</w:t>
      </w:r>
    </w:p>
    <w:p w:rsidR="007912D6" w:rsidRDefault="007912D6" w:rsidP="002802EC">
      <w:pPr>
        <w:pStyle w:val="PargrafoparaBibl"/>
        <w:widowControl/>
        <w:rPr>
          <w:lang w:val="en-US"/>
        </w:rPr>
      </w:pPr>
      <w:r w:rsidRPr="00C42E51">
        <w:rPr>
          <w:lang w:val="en-US"/>
        </w:rPr>
        <w:t xml:space="preserve">ANGELLELI, I., </w:t>
      </w:r>
      <w:r>
        <w:rPr>
          <w:lang w:val="en-US"/>
        </w:rPr>
        <w:t>and</w:t>
      </w:r>
      <w:r w:rsidRPr="00C42E51">
        <w:rPr>
          <w:lang w:val="en-US"/>
        </w:rPr>
        <w:t xml:space="preserve"> PÉREZ-ILZARBE, P., eds., </w:t>
      </w:r>
      <w:r w:rsidRPr="00C42E51">
        <w:rPr>
          <w:i/>
          <w:iCs/>
          <w:lang w:val="en-US"/>
        </w:rPr>
        <w:t>Medieval and Renaissance logic in Spain</w:t>
      </w:r>
      <w:r w:rsidRPr="00C42E51">
        <w:rPr>
          <w:lang w:val="en-US"/>
        </w:rPr>
        <w:t>. Acts of the 12</w:t>
      </w:r>
      <w:r w:rsidRPr="00C42E51">
        <w:rPr>
          <w:szCs w:val="24"/>
          <w:vertAlign w:val="superscript"/>
          <w:lang w:val="en-US"/>
        </w:rPr>
        <w:t>th</w:t>
      </w:r>
      <w:r w:rsidRPr="00C42E51">
        <w:rPr>
          <w:lang w:val="en-US"/>
        </w:rPr>
        <w:t xml:space="preserve"> European symposium </w:t>
      </w:r>
      <w:r>
        <w:rPr>
          <w:lang w:val="en-US"/>
        </w:rPr>
        <w:t>on medieval logic and semantics</w:t>
      </w:r>
      <w:r w:rsidRPr="00C42E51">
        <w:rPr>
          <w:lang w:val="en-US"/>
        </w:rPr>
        <w:t xml:space="preserve">. </w:t>
      </w:r>
      <w:r w:rsidRPr="004336BD">
        <w:rPr>
          <w:lang w:val="en-US"/>
        </w:rPr>
        <w:t>Philosophische texte und studien</w:t>
      </w:r>
      <w:r>
        <w:rPr>
          <w:lang w:val="en-US"/>
        </w:rPr>
        <w:t xml:space="preserve">, </w:t>
      </w:r>
      <w:r w:rsidRPr="004336BD">
        <w:rPr>
          <w:lang w:val="en-US"/>
        </w:rPr>
        <w:t>54</w:t>
      </w:r>
      <w:r>
        <w:rPr>
          <w:lang w:val="en-US"/>
        </w:rPr>
        <w:t xml:space="preserve">. </w:t>
      </w:r>
      <w:r w:rsidRPr="00C42E51">
        <w:rPr>
          <w:lang w:val="en-US"/>
        </w:rPr>
        <w:t>Hildeshei</w:t>
      </w:r>
      <w:r>
        <w:rPr>
          <w:lang w:val="en-US"/>
        </w:rPr>
        <w:t>m, Olms, 2000. 479 p. [USP]</w:t>
      </w:r>
    </w:p>
    <w:p w:rsidR="00A937FD" w:rsidRDefault="00A937FD" w:rsidP="002802EC">
      <w:pPr>
        <w:pStyle w:val="PargrafoparaBibl"/>
        <w:widowControl/>
        <w:rPr>
          <w:szCs w:val="24"/>
        </w:rPr>
      </w:pPr>
      <w:r w:rsidRPr="004B5ABD">
        <w:rPr>
          <w:szCs w:val="24"/>
          <w:lang w:val="en-US"/>
        </w:rPr>
        <w:t xml:space="preserve">ANDRIEU, </w:t>
      </w:r>
      <w:r w:rsidRPr="004B5ABD">
        <w:rPr>
          <w:lang w:val="en-US"/>
        </w:rPr>
        <w:t>M</w:t>
      </w:r>
      <w:r>
        <w:rPr>
          <w:lang w:val="en-US"/>
        </w:rPr>
        <w:t>.</w:t>
      </w:r>
      <w:r w:rsidRPr="004B5ABD">
        <w:rPr>
          <w:szCs w:val="24"/>
          <w:lang w:val="en-US"/>
        </w:rPr>
        <w:t xml:space="preserve">, </w:t>
      </w:r>
      <w:r w:rsidRPr="004B5ABD">
        <w:rPr>
          <w:i/>
          <w:szCs w:val="24"/>
          <w:lang w:val="en-US"/>
        </w:rPr>
        <w:t>Le pontifical romain au Moyen Âge</w:t>
      </w:r>
      <w:r w:rsidRPr="004B5ABD">
        <w:rPr>
          <w:szCs w:val="24"/>
          <w:lang w:val="en-US"/>
        </w:rPr>
        <w:t xml:space="preserve">. </w:t>
      </w:r>
      <w:r w:rsidRPr="004B5ABD">
        <w:rPr>
          <w:i/>
          <w:szCs w:val="24"/>
          <w:lang w:val="en-US"/>
        </w:rPr>
        <w:t>I. Le pontifical romain du XII</w:t>
      </w:r>
      <w:r w:rsidRPr="004B5ABD">
        <w:rPr>
          <w:i/>
          <w:iCs/>
          <w:szCs w:val="24"/>
          <w:vertAlign w:val="superscript"/>
          <w:lang w:val="en-US"/>
        </w:rPr>
        <w:t>e</w:t>
      </w:r>
      <w:r w:rsidRPr="004B5ABD">
        <w:rPr>
          <w:i/>
          <w:szCs w:val="24"/>
          <w:lang w:val="en-US"/>
        </w:rPr>
        <w:t xml:space="preserve"> siècle. </w:t>
      </w:r>
      <w:r w:rsidRPr="004B5ABD">
        <w:rPr>
          <w:i/>
        </w:rPr>
        <w:t>II. Le pontifical de la Curie romaine au XIII</w:t>
      </w:r>
      <w:r w:rsidRPr="004B5ABD">
        <w:rPr>
          <w:i/>
          <w:vertAlign w:val="superscript"/>
        </w:rPr>
        <w:t>e</w:t>
      </w:r>
      <w:r w:rsidRPr="004B5ABD">
        <w:rPr>
          <w:i/>
        </w:rPr>
        <w:t xml:space="preserve"> siècle. III. Le pontifical de Guillaume Durand</w:t>
      </w:r>
      <w:r>
        <w:t xml:space="preserve"> [</w:t>
      </w:r>
      <w:r w:rsidRPr="004B5ABD">
        <w:t>ca. 1230-1296</w:t>
      </w:r>
      <w:r>
        <w:t>]</w:t>
      </w:r>
      <w:r w:rsidRPr="004B5ABD">
        <w:rPr>
          <w:i/>
        </w:rPr>
        <w:t>. IV. Tables alphabétiques</w:t>
      </w:r>
      <w:r>
        <w:rPr>
          <w:szCs w:val="24"/>
        </w:rPr>
        <w:t xml:space="preserve">. </w:t>
      </w:r>
      <w:r w:rsidRPr="0080531D">
        <w:rPr>
          <w:szCs w:val="24"/>
        </w:rPr>
        <w:t>Città del Vaticano, Biblioteca Apostolica Vaticana, 1938</w:t>
      </w:r>
      <w:r>
        <w:rPr>
          <w:szCs w:val="24"/>
        </w:rPr>
        <w:t>-1941</w:t>
      </w:r>
      <w:r w:rsidRPr="0080531D">
        <w:rPr>
          <w:szCs w:val="24"/>
        </w:rPr>
        <w:t>. 4 vols. [USP]</w:t>
      </w:r>
    </w:p>
    <w:p w:rsidR="00FB710A" w:rsidRPr="00F61AE9" w:rsidRDefault="00FB710A" w:rsidP="002802EC">
      <w:pPr>
        <w:pStyle w:val="PargrafoparaBibl"/>
        <w:widowControl/>
      </w:pPr>
      <w:r w:rsidRPr="00711A59">
        <w:t xml:space="preserve">BAGLIANI, A. P., </w:t>
      </w:r>
      <w:r w:rsidRPr="00711A59">
        <w:rPr>
          <w:i/>
        </w:rPr>
        <w:t>Medicina e scienze della natura alla corte dei papi nel Duecento</w:t>
      </w:r>
      <w:r w:rsidRPr="00711A59">
        <w:t>.</w:t>
      </w:r>
      <w:r w:rsidRPr="00711A59">
        <w:rPr>
          <w:b/>
          <w:bCs/>
          <w:color w:val="000000"/>
          <w:sz w:val="15"/>
          <w:szCs w:val="15"/>
        </w:rPr>
        <w:t xml:space="preserve"> </w:t>
      </w:r>
      <w:r w:rsidRPr="00F61AE9">
        <w:t>Biblioteca di medioevo latino, 4. Spoleto, CISAM, 1991. 488 p. [UNICAMP]</w:t>
      </w:r>
    </w:p>
    <w:p w:rsidR="00FB710A" w:rsidRPr="00F61AE9" w:rsidRDefault="00FB710A" w:rsidP="002802EC">
      <w:pPr>
        <w:pStyle w:val="PargrafoparaBibl"/>
        <w:widowControl/>
        <w:rPr>
          <w:bCs/>
          <w:lang w:val="es-ES_tradnl"/>
        </w:rPr>
      </w:pPr>
      <w:r w:rsidRPr="00F61AE9">
        <w:rPr>
          <w:bCs/>
          <w:lang w:val="es-ES_tradnl"/>
        </w:rPr>
        <w:t xml:space="preserve">BAZÀN, B. C., et al., </w:t>
      </w:r>
      <w:r w:rsidRPr="00F61AE9">
        <w:rPr>
          <w:i/>
          <w:lang w:val="es-ES_tradnl"/>
        </w:rPr>
        <w:t>Les</w:t>
      </w:r>
      <w:r w:rsidRPr="00F61AE9">
        <w:rPr>
          <w:bCs/>
          <w:i/>
          <w:lang w:val="es-ES_tradnl"/>
        </w:rPr>
        <w:t xml:space="preserve"> </w:t>
      </w:r>
      <w:r w:rsidRPr="00F61AE9">
        <w:rPr>
          <w:i/>
          <w:lang w:val="es-ES_tradnl"/>
        </w:rPr>
        <w:t>questions</w:t>
      </w:r>
      <w:r w:rsidRPr="00F61AE9">
        <w:rPr>
          <w:bCs/>
          <w:i/>
          <w:lang w:val="es-ES_tradnl"/>
        </w:rPr>
        <w:t xml:space="preserve"> </w:t>
      </w:r>
      <w:r w:rsidRPr="00F61AE9">
        <w:rPr>
          <w:i/>
          <w:lang w:val="es-ES_tradnl"/>
        </w:rPr>
        <w:t>disputées</w:t>
      </w:r>
      <w:r w:rsidRPr="00F61AE9">
        <w:rPr>
          <w:bCs/>
          <w:i/>
          <w:lang w:val="es-ES_tradnl"/>
        </w:rPr>
        <w:t xml:space="preserve"> </w:t>
      </w:r>
      <w:r w:rsidRPr="00F61AE9">
        <w:rPr>
          <w:i/>
          <w:lang w:val="es-ES_tradnl"/>
        </w:rPr>
        <w:t>et</w:t>
      </w:r>
      <w:r w:rsidRPr="00F61AE9">
        <w:rPr>
          <w:bCs/>
          <w:i/>
          <w:lang w:val="es-ES_tradnl"/>
        </w:rPr>
        <w:t xml:space="preserve"> </w:t>
      </w:r>
      <w:r w:rsidRPr="00F61AE9">
        <w:rPr>
          <w:i/>
          <w:lang w:val="es-ES_tradnl"/>
        </w:rPr>
        <w:t>les</w:t>
      </w:r>
      <w:r w:rsidRPr="00F61AE9">
        <w:rPr>
          <w:bCs/>
          <w:i/>
          <w:lang w:val="es-ES_tradnl"/>
        </w:rPr>
        <w:t xml:space="preserve"> </w:t>
      </w:r>
      <w:r w:rsidRPr="00F61AE9">
        <w:rPr>
          <w:i/>
          <w:lang w:val="es-ES_tradnl"/>
        </w:rPr>
        <w:t>questions</w:t>
      </w:r>
      <w:r w:rsidRPr="00F61AE9">
        <w:rPr>
          <w:bCs/>
          <w:i/>
          <w:lang w:val="es-ES_tradnl"/>
        </w:rPr>
        <w:t xml:space="preserve"> </w:t>
      </w:r>
      <w:r w:rsidRPr="00F61AE9">
        <w:rPr>
          <w:i/>
          <w:lang w:val="es-ES_tradnl"/>
        </w:rPr>
        <w:t>quodlibétiques</w:t>
      </w:r>
      <w:r w:rsidRPr="00F61AE9">
        <w:rPr>
          <w:bCs/>
          <w:i/>
          <w:lang w:val="es-ES_tradnl"/>
        </w:rPr>
        <w:t xml:space="preserve"> dans </w:t>
      </w:r>
      <w:r w:rsidRPr="00F61AE9">
        <w:rPr>
          <w:i/>
          <w:lang w:val="es-ES_tradnl"/>
        </w:rPr>
        <w:t>les</w:t>
      </w:r>
      <w:r w:rsidRPr="00F61AE9">
        <w:rPr>
          <w:bCs/>
          <w:i/>
          <w:lang w:val="es-ES_tradnl"/>
        </w:rPr>
        <w:t xml:space="preserve"> Facultés de Théologie, de Droit </w:t>
      </w:r>
      <w:r w:rsidRPr="00F61AE9">
        <w:rPr>
          <w:i/>
          <w:lang w:val="es-ES_tradnl"/>
        </w:rPr>
        <w:t>et</w:t>
      </w:r>
      <w:r w:rsidRPr="00F61AE9">
        <w:rPr>
          <w:bCs/>
          <w:i/>
          <w:lang w:val="es-ES_tradnl"/>
        </w:rPr>
        <w:t xml:space="preserve"> de Médecine</w:t>
      </w:r>
      <w:r w:rsidRPr="00F61AE9">
        <w:rPr>
          <w:bCs/>
          <w:lang w:val="es-ES_tradnl"/>
        </w:rPr>
        <w:t>. [1</w:t>
      </w:r>
      <w:r w:rsidRPr="00F61AE9">
        <w:rPr>
          <w:bCs/>
          <w:vertAlign w:val="superscript"/>
          <w:lang w:val="es-ES_tradnl"/>
        </w:rPr>
        <w:t>ère</w:t>
      </w:r>
      <w:r w:rsidRPr="00F61AE9">
        <w:rPr>
          <w:bCs/>
          <w:lang w:val="es-ES_tradnl"/>
        </w:rPr>
        <w:t xml:space="preserve"> ptie. Les question disputées, principalement dans les facultés de théologie, par B. C. Bazàn. 2</w:t>
      </w:r>
      <w:r w:rsidRPr="00F61AE9">
        <w:rPr>
          <w:bCs/>
          <w:vertAlign w:val="superscript"/>
          <w:lang w:val="es-ES_tradnl"/>
        </w:rPr>
        <w:t>ème</w:t>
      </w:r>
      <w:r w:rsidRPr="00F61AE9">
        <w:rPr>
          <w:bCs/>
          <w:lang w:val="es-ES_tradnl"/>
        </w:rPr>
        <w:t xml:space="preserve"> ptie. Quodlibetal questions, chiefly in theology faculties, by J. F. Wippel. 3</w:t>
      </w:r>
      <w:r w:rsidRPr="00F61AE9">
        <w:rPr>
          <w:bCs/>
          <w:vertAlign w:val="superscript"/>
          <w:lang w:val="es-ES_tradnl"/>
        </w:rPr>
        <w:t>ème</w:t>
      </w:r>
      <w:r w:rsidRPr="00F61AE9">
        <w:rPr>
          <w:bCs/>
          <w:lang w:val="es-ES_tradnl"/>
        </w:rPr>
        <w:t xml:space="preserve"> ptie. Les questions disputées dans les facultés de droit, par G. Fransen. 4</w:t>
      </w:r>
      <w:r w:rsidRPr="00F61AE9">
        <w:rPr>
          <w:bCs/>
          <w:vertAlign w:val="superscript"/>
          <w:lang w:val="es-ES_tradnl"/>
        </w:rPr>
        <w:t>ème</w:t>
      </w:r>
      <w:r w:rsidRPr="00F61AE9">
        <w:rPr>
          <w:bCs/>
          <w:lang w:val="es-ES_tradnl"/>
        </w:rPr>
        <w:t xml:space="preserve"> ptie. La question disputée dans les facultés de médecine, par D. Jacquart]. Typologie des sources du Moyen Âge Occidental, 44-45. Turnhout, Brepols, 1985. 315 p. [UNICAMP] [USP]</w:t>
      </w:r>
    </w:p>
    <w:p w:rsidR="00FB710A" w:rsidRPr="00F61AE9" w:rsidRDefault="00FB710A" w:rsidP="002802EC">
      <w:pPr>
        <w:pStyle w:val="PargrafoparaBibl"/>
        <w:widowControl/>
        <w:rPr>
          <w:szCs w:val="24"/>
          <w:lang w:val="en-US"/>
        </w:rPr>
      </w:pPr>
      <w:r w:rsidRPr="00F61AE9">
        <w:rPr>
          <w:lang w:val="en-US"/>
        </w:rPr>
        <w:t xml:space="preserve">BENNETT, R. F., </w:t>
      </w:r>
      <w:r w:rsidRPr="00F61AE9">
        <w:rPr>
          <w:i/>
          <w:iCs/>
          <w:lang w:val="en-US"/>
        </w:rPr>
        <w:t xml:space="preserve">The Early Dominicans. Studies in Thirteenth-Century Dominican </w:t>
      </w:r>
      <w:r>
        <w:rPr>
          <w:i/>
          <w:iCs/>
          <w:lang w:val="en-US"/>
        </w:rPr>
        <w:t>h</w:t>
      </w:r>
      <w:r w:rsidRPr="00F61AE9">
        <w:rPr>
          <w:i/>
          <w:iCs/>
          <w:lang w:val="en-US"/>
        </w:rPr>
        <w:t xml:space="preserve">istory. </w:t>
      </w:r>
      <w:r w:rsidRPr="00F61AE9">
        <w:rPr>
          <w:lang w:val="en-US"/>
        </w:rPr>
        <w:t>Cambridge studies in medieval life and thought. Cambridge, UP, 1937. 189 p. [USP]</w:t>
      </w:r>
    </w:p>
    <w:p w:rsidR="00FB710A" w:rsidRPr="00F61AE9" w:rsidRDefault="00FB710A" w:rsidP="002802EC">
      <w:pPr>
        <w:pStyle w:val="PargrafoparaBibl"/>
        <w:widowControl/>
        <w:rPr>
          <w:szCs w:val="24"/>
        </w:rPr>
      </w:pPr>
      <w:r w:rsidRPr="00F61AE9">
        <w:rPr>
          <w:bCs/>
          <w:szCs w:val="24"/>
          <w:lang w:val="en-US"/>
        </w:rPr>
        <w:t>BÉRIOU, N., et MORENZONI, F., éds.,</w:t>
      </w:r>
      <w:r w:rsidRPr="00F61AE9">
        <w:rPr>
          <w:szCs w:val="24"/>
          <w:lang w:val="en-US"/>
        </w:rPr>
        <w:t xml:space="preserve"> </w:t>
      </w:r>
      <w:r w:rsidRPr="00F61AE9">
        <w:rPr>
          <w:i/>
          <w:szCs w:val="24"/>
          <w:lang w:val="en-US"/>
        </w:rPr>
        <w:t>Prédication et liturgie au</w:t>
      </w:r>
      <w:r w:rsidRPr="00F61AE9">
        <w:rPr>
          <w:bCs/>
          <w:i/>
          <w:szCs w:val="24"/>
          <w:lang w:val="en-US"/>
        </w:rPr>
        <w:t xml:space="preserve"> Moyen Âge. </w:t>
      </w:r>
      <w:r w:rsidRPr="00F61AE9">
        <w:rPr>
          <w:i/>
          <w:szCs w:val="24"/>
          <w:lang w:val="en-US"/>
        </w:rPr>
        <w:t>Études réunies</w:t>
      </w:r>
      <w:r w:rsidRPr="00F61AE9">
        <w:rPr>
          <w:szCs w:val="24"/>
          <w:lang w:val="en-US"/>
        </w:rPr>
        <w:t xml:space="preserve">. </w:t>
      </w:r>
      <w:r w:rsidRPr="00F61AE9">
        <w:rPr>
          <w:bCs/>
          <w:szCs w:val="24"/>
          <w:lang w:val="en-US"/>
        </w:rPr>
        <w:t xml:space="preserve">Bibliothèque d’histoire culturelle du Moyen Âge, 4. </w:t>
      </w:r>
      <w:r w:rsidRPr="00F61AE9">
        <w:rPr>
          <w:bCs/>
          <w:szCs w:val="24"/>
        </w:rPr>
        <w:t>Turnhout, Brepols, 2008.</w:t>
      </w:r>
      <w:r w:rsidRPr="00F61AE9">
        <w:rPr>
          <w:szCs w:val="24"/>
        </w:rPr>
        <w:t xml:space="preserve"> 416 p. [UFSCar] [UNICAMP] </w:t>
      </w:r>
      <w:r w:rsidRPr="00F61AE9">
        <w:rPr>
          <w:bCs/>
          <w:szCs w:val="24"/>
        </w:rPr>
        <w:t>[USP]</w:t>
      </w:r>
    </w:p>
    <w:p w:rsidR="00FB710A" w:rsidRPr="00F61AE9" w:rsidRDefault="00FB710A" w:rsidP="002802EC">
      <w:pPr>
        <w:pStyle w:val="PargrafoparaBibl"/>
        <w:widowControl/>
      </w:pPr>
      <w:r w:rsidRPr="00F61AE9">
        <w:rPr>
          <w:szCs w:val="24"/>
        </w:rPr>
        <w:t xml:space="preserve">BERNADOT, M.-V., </w:t>
      </w:r>
      <w:r w:rsidRPr="00F61AE9">
        <w:rPr>
          <w:i/>
          <w:szCs w:val="24"/>
        </w:rPr>
        <w:t>S. Domingos e sua ordem</w:t>
      </w:r>
      <w:r w:rsidRPr="00F61AE9">
        <w:rPr>
          <w:szCs w:val="24"/>
        </w:rPr>
        <w:t>. Rio de Janeiro, Olimpica, 1957</w:t>
      </w:r>
      <w:r w:rsidRPr="00F61AE9">
        <w:rPr>
          <w:szCs w:val="24"/>
          <w:vertAlign w:val="superscript"/>
        </w:rPr>
        <w:t>2</w:t>
      </w:r>
      <w:r w:rsidRPr="00F61AE9">
        <w:rPr>
          <w:szCs w:val="24"/>
        </w:rPr>
        <w:t>. 205 p. [USP]</w:t>
      </w:r>
    </w:p>
    <w:p w:rsidR="00FB710A" w:rsidRPr="00F61AE9" w:rsidRDefault="00FB710A" w:rsidP="002802EC">
      <w:pPr>
        <w:pStyle w:val="PargrafoparaBibl"/>
        <w:widowControl/>
        <w:rPr>
          <w:lang w:val="en-US"/>
        </w:rPr>
      </w:pPr>
      <w:r w:rsidRPr="00F61AE9">
        <w:t xml:space="preserve">BÉRUBÉ, C., </w:t>
      </w:r>
      <w:r w:rsidRPr="00F61AE9">
        <w:rPr>
          <w:i/>
        </w:rPr>
        <w:t>La connaissance de l’individuel au Moyen Âge</w:t>
      </w:r>
      <w:r w:rsidRPr="00F61AE9">
        <w:t xml:space="preserve">. </w:t>
      </w:r>
      <w:r w:rsidRPr="00F61AE9">
        <w:rPr>
          <w:lang w:val="en-US"/>
        </w:rPr>
        <w:t xml:space="preserve">Paris, PUF, 1964. XII+316 p. </w:t>
      </w:r>
      <w:r w:rsidRPr="00F61AE9">
        <w:rPr>
          <w:szCs w:val="16"/>
          <w:lang w:val="en-US"/>
        </w:rPr>
        <w:t>[UNESP]</w:t>
      </w:r>
      <w:r w:rsidRPr="00F61AE9">
        <w:rPr>
          <w:szCs w:val="24"/>
          <w:lang w:val="en-US"/>
        </w:rPr>
        <w:t xml:space="preserve"> </w:t>
      </w:r>
      <w:r w:rsidRPr="00F61AE9">
        <w:rPr>
          <w:lang w:val="en-US"/>
        </w:rPr>
        <w:t>[USP]</w:t>
      </w:r>
    </w:p>
    <w:p w:rsidR="00364BFE" w:rsidRPr="00E36F09" w:rsidRDefault="00364BFE" w:rsidP="002802EC">
      <w:pPr>
        <w:pStyle w:val="PargrafoparaBibl"/>
        <w:widowControl/>
        <w:rPr>
          <w:lang w:val="es-ES_tradnl"/>
        </w:rPr>
      </w:pPr>
      <w:r w:rsidRPr="001E4E0E">
        <w:rPr>
          <w:lang w:val="es-ES_tradnl"/>
        </w:rPr>
        <w:t>BIFFI, I., e MARABELLI, C</w:t>
      </w:r>
      <w:r w:rsidRPr="00E36F09">
        <w:rPr>
          <w:lang w:val="es-ES_tradnl"/>
        </w:rPr>
        <w:t xml:space="preserve">., a cura di, </w:t>
      </w:r>
      <w:r w:rsidRPr="00E36F09">
        <w:rPr>
          <w:i/>
          <w:lang w:val="es-ES_tradnl"/>
        </w:rPr>
        <w:t>Rinnovamento della “Via Antiqua”. Tra XIII e XIV secolo</w:t>
      </w:r>
      <w:r w:rsidRPr="00E36F09">
        <w:rPr>
          <w:lang w:val="es-ES_tradnl"/>
        </w:rPr>
        <w:t>. Figure del pensiero medievale.</w:t>
      </w:r>
      <w:r w:rsidRPr="00E36F09">
        <w:t xml:space="preserve"> Storia della teologia e della filosofia dalla tarda antichità alle soglie dell’umanesimo</w:t>
      </w:r>
      <w:r w:rsidRPr="00E36F09">
        <w:rPr>
          <w:lang w:val="es-ES_tradnl"/>
        </w:rPr>
        <w:t>, 5. Milano, Jaca Book /</w:t>
      </w:r>
      <w:r w:rsidRPr="00364BFE">
        <w:rPr>
          <w:lang w:val="es-ES_tradnl"/>
        </w:rPr>
        <w:t xml:space="preserve"> </w:t>
      </w:r>
      <w:r w:rsidRPr="00E36F09">
        <w:rPr>
          <w:lang w:val="es-ES_tradnl"/>
        </w:rPr>
        <w:t xml:space="preserve">Roma, Città Nuova, 2009. </w:t>
      </w:r>
      <w:r w:rsidR="000E06AE" w:rsidRPr="00E36F09">
        <w:rPr>
          <w:lang w:val="es-ES_tradnl"/>
        </w:rPr>
        <w:t>6</w:t>
      </w:r>
      <w:r w:rsidR="000E06AE">
        <w:rPr>
          <w:lang w:val="es-ES_tradnl"/>
        </w:rPr>
        <w:t>69</w:t>
      </w:r>
      <w:r w:rsidR="000E06AE" w:rsidRPr="00E36F09">
        <w:rPr>
          <w:lang w:val="es-ES_tradnl"/>
        </w:rPr>
        <w:t xml:space="preserve"> p. </w:t>
      </w:r>
      <w:r w:rsidR="000E06AE" w:rsidRPr="00C45EC4">
        <w:rPr>
          <w:lang w:val="es-ES_tradnl"/>
        </w:rPr>
        <w:t>[USP]</w:t>
      </w:r>
    </w:p>
    <w:p w:rsidR="00447259" w:rsidRPr="00F61AE9" w:rsidRDefault="00447259" w:rsidP="002802EC">
      <w:pPr>
        <w:pStyle w:val="PargrafoparaBibl"/>
        <w:widowControl/>
        <w:rPr>
          <w:lang w:val="en-US"/>
        </w:rPr>
      </w:pPr>
      <w:r w:rsidRPr="007912D6">
        <w:rPr>
          <w:lang w:val="es-ES_tradnl"/>
        </w:rPr>
        <w:t xml:space="preserve">BLAZEK, P., </w:t>
      </w:r>
      <w:r w:rsidRPr="007912D6">
        <w:rPr>
          <w:i/>
          <w:lang w:val="es-ES_tradnl"/>
        </w:rPr>
        <w:t>Die mittelalterliche Rezeption der aristotelischen Philosophie der Ehe: von Robert Grosseteste bis Bartholomäus von Brügge (1246/1247-1309)</w:t>
      </w:r>
      <w:r w:rsidRPr="007912D6">
        <w:rPr>
          <w:lang w:val="es-ES_tradnl"/>
        </w:rPr>
        <w:t xml:space="preserve">. </w:t>
      </w:r>
      <w:r w:rsidRPr="00F61AE9">
        <w:rPr>
          <w:lang w:val="en-US"/>
        </w:rPr>
        <w:t xml:space="preserve">Studies </w:t>
      </w:r>
      <w:r w:rsidRPr="00F61AE9">
        <w:rPr>
          <w:lang w:val="en-US"/>
        </w:rPr>
        <w:lastRenderedPageBreak/>
        <w:t>in medieval and reformation traditions, 117. Leiden, Brill, 2007. XI+440 p. [UFSCar] [USP]</w:t>
      </w:r>
    </w:p>
    <w:p w:rsidR="00FB710A" w:rsidRPr="00F61AE9" w:rsidRDefault="00FB710A" w:rsidP="002802EC">
      <w:pPr>
        <w:pStyle w:val="PargrafoparaBibl"/>
        <w:widowControl/>
        <w:rPr>
          <w:lang w:val="es-ES_tradnl"/>
        </w:rPr>
      </w:pPr>
      <w:r w:rsidRPr="00F61AE9">
        <w:rPr>
          <w:lang w:val="es-ES_tradnl"/>
        </w:rPr>
        <w:t xml:space="preserve">BOUGEROL, J.-G., </w:t>
      </w:r>
      <w:r w:rsidRPr="00F61AE9">
        <w:rPr>
          <w:i/>
          <w:lang w:val="es-ES_tradnl"/>
        </w:rPr>
        <w:t>La théologie de l’espérance aux XII</w:t>
      </w:r>
      <w:r w:rsidRPr="00F61AE9">
        <w:rPr>
          <w:i/>
          <w:vertAlign w:val="superscript"/>
          <w:lang w:val="es-ES_tradnl"/>
        </w:rPr>
        <w:t>e</w:t>
      </w:r>
      <w:r w:rsidRPr="00F61AE9">
        <w:rPr>
          <w:i/>
          <w:lang w:val="es-ES_tradnl"/>
        </w:rPr>
        <w:t xml:space="preserve"> et XIII</w:t>
      </w:r>
      <w:r w:rsidRPr="00F61AE9">
        <w:rPr>
          <w:i/>
          <w:vertAlign w:val="superscript"/>
          <w:lang w:val="es-ES_tradnl"/>
        </w:rPr>
        <w:t>e</w:t>
      </w:r>
      <w:r w:rsidRPr="00F61AE9">
        <w:rPr>
          <w:i/>
          <w:lang w:val="es-ES_tradnl"/>
        </w:rPr>
        <w:t xml:space="preserve"> siècles</w:t>
      </w:r>
      <w:r w:rsidRPr="00F61AE9">
        <w:rPr>
          <w:lang w:val="es-ES_tradnl"/>
        </w:rPr>
        <w:t>. Textes. Études augustiniennes, Moyen-Âge et Temps Modernes, 12-13. Paris, IEA, 19</w:t>
      </w:r>
      <w:r w:rsidR="00C67510">
        <w:rPr>
          <w:lang w:val="es-ES_tradnl"/>
        </w:rPr>
        <w:t>85. 2 vols. [UNICAMP] [USP]</w:t>
      </w:r>
    </w:p>
    <w:p w:rsidR="00FB710A" w:rsidRPr="00F61AE9" w:rsidRDefault="00FB710A" w:rsidP="002802EC">
      <w:pPr>
        <w:pStyle w:val="PargrafoparaBibl"/>
        <w:widowControl/>
        <w:rPr>
          <w:lang w:val="en-US"/>
        </w:rPr>
      </w:pPr>
      <w:r w:rsidRPr="008913F6">
        <w:rPr>
          <w:lang w:val="es-ES_tradnl"/>
        </w:rPr>
        <w:t xml:space="preserve">BRAMS, J. W., et VANHAMEL, eds., </w:t>
      </w:r>
      <w:r w:rsidRPr="008913F6">
        <w:rPr>
          <w:i/>
          <w:iCs/>
          <w:lang w:val="es-ES_tradnl"/>
        </w:rPr>
        <w:t xml:space="preserve">Guillaume de Moerbeke. </w:t>
      </w:r>
      <w:r w:rsidRPr="00F61AE9">
        <w:rPr>
          <w:i/>
          <w:iCs/>
        </w:rPr>
        <w:t>Recueil d’études à l’occasion du 700</w:t>
      </w:r>
      <w:r w:rsidRPr="00F61AE9">
        <w:rPr>
          <w:i/>
          <w:iCs/>
          <w:vertAlign w:val="superscript"/>
        </w:rPr>
        <w:t>e</w:t>
      </w:r>
      <w:r w:rsidRPr="00F61AE9">
        <w:rPr>
          <w:i/>
          <w:iCs/>
        </w:rPr>
        <w:t xml:space="preserve"> anniversaire de sa mort (1286)</w:t>
      </w:r>
      <w:r w:rsidRPr="00F61AE9">
        <w:t xml:space="preserve">. </w:t>
      </w:r>
      <w:r w:rsidRPr="00F61AE9">
        <w:rPr>
          <w:lang w:val="en-US"/>
        </w:rPr>
        <w:t>Ancient and medieval philosophy, 7. Leuven, UP, 1989. X+413 p. [UNICAMP] [USP]</w:t>
      </w:r>
    </w:p>
    <w:p w:rsidR="00FB710A" w:rsidRDefault="00FB710A" w:rsidP="002802EC">
      <w:pPr>
        <w:pStyle w:val="PargrafoparaBibl"/>
        <w:widowControl/>
        <w:rPr>
          <w:szCs w:val="24"/>
        </w:rPr>
      </w:pPr>
      <w:r w:rsidRPr="00F61AE9">
        <w:rPr>
          <w:szCs w:val="24"/>
          <w:lang w:val="en-US"/>
        </w:rPr>
        <w:t xml:space="preserve">BURNETT, C., </w:t>
      </w:r>
      <w:r w:rsidRPr="00F61AE9">
        <w:rPr>
          <w:i/>
          <w:szCs w:val="24"/>
          <w:lang w:val="en-US"/>
        </w:rPr>
        <w:t>Arabic into Latin in the Middle Ages: the translators and their intellectual and social context</w:t>
      </w:r>
      <w:r w:rsidRPr="00F61AE9">
        <w:rPr>
          <w:szCs w:val="24"/>
          <w:lang w:val="en-US"/>
        </w:rPr>
        <w:t xml:space="preserve">. </w:t>
      </w:r>
      <w:r w:rsidRPr="00F61AE9">
        <w:rPr>
          <w:szCs w:val="24"/>
        </w:rPr>
        <w:t>Aldersh</w:t>
      </w:r>
      <w:r w:rsidR="00C61779">
        <w:rPr>
          <w:szCs w:val="24"/>
        </w:rPr>
        <w:t>ot, Ashgate, 2009. 400 p. [USP]</w:t>
      </w:r>
    </w:p>
    <w:p w:rsidR="00FB710A" w:rsidRPr="00F61AE9" w:rsidRDefault="00FB710A" w:rsidP="002802EC">
      <w:pPr>
        <w:pStyle w:val="PargrafoparaBibl"/>
        <w:widowControl/>
      </w:pPr>
      <w:r w:rsidRPr="00F61AE9">
        <w:t xml:space="preserve">CANETTI, L., </w:t>
      </w:r>
      <w:r w:rsidRPr="00F61AE9">
        <w:rPr>
          <w:i/>
        </w:rPr>
        <w:t>L’</w:t>
      </w:r>
      <w:r w:rsidRPr="00F61AE9">
        <w:rPr>
          <w:bCs/>
          <w:i/>
        </w:rPr>
        <w:t>invenzione</w:t>
      </w:r>
      <w:r w:rsidRPr="00F61AE9">
        <w:rPr>
          <w:i/>
        </w:rPr>
        <w:t xml:space="preserve"> </w:t>
      </w:r>
      <w:r w:rsidRPr="00F61AE9">
        <w:rPr>
          <w:bCs/>
          <w:i/>
        </w:rPr>
        <w:t>della</w:t>
      </w:r>
      <w:r w:rsidRPr="00F61AE9">
        <w:rPr>
          <w:i/>
        </w:rPr>
        <w:t xml:space="preserve"> </w:t>
      </w:r>
      <w:r w:rsidRPr="00F61AE9">
        <w:rPr>
          <w:bCs/>
          <w:i/>
        </w:rPr>
        <w:t>memoria</w:t>
      </w:r>
      <w:r w:rsidRPr="00F61AE9">
        <w:rPr>
          <w:i/>
        </w:rPr>
        <w:t>: il culto e l’immagine di Domenico nella storia dei primi frati Predicatori</w:t>
      </w:r>
      <w:r w:rsidRPr="00F61AE9">
        <w:t>.</w:t>
      </w:r>
      <w:r w:rsidRPr="00F61AE9">
        <w:rPr>
          <w:color w:val="000000"/>
          <w:sz w:val="14"/>
          <w:szCs w:val="14"/>
        </w:rPr>
        <w:t xml:space="preserve"> </w:t>
      </w:r>
      <w:r w:rsidRPr="00F61AE9">
        <w:t>Biblioteca di medioevo latino, 19. Spoleto, CISAM, 1996. XVI+556 p. [UNICAMP] [USP]</w:t>
      </w:r>
    </w:p>
    <w:p w:rsidR="00F31540" w:rsidRDefault="00F31540" w:rsidP="002802EC">
      <w:pPr>
        <w:pStyle w:val="PargrafoparaBibl"/>
        <w:widowControl/>
        <w:rPr>
          <w:lang w:val="fr-FR"/>
        </w:rPr>
      </w:pPr>
      <w:r w:rsidRPr="002533BA">
        <w:rPr>
          <w:lang w:val="fr-FR"/>
        </w:rPr>
        <w:t xml:space="preserve">CHENU, M.-D., éd., </w:t>
      </w:r>
      <w:r w:rsidRPr="002533BA">
        <w:rPr>
          <w:i/>
          <w:iCs/>
          <w:lang w:val="fr-FR"/>
        </w:rPr>
        <w:t>Études d’histoire littéraire et doctrinale du XIII</w:t>
      </w:r>
      <w:r w:rsidRPr="002533BA">
        <w:rPr>
          <w:i/>
          <w:iCs/>
          <w:vertAlign w:val="superscript"/>
          <w:lang w:val="fr-FR"/>
        </w:rPr>
        <w:t>e</w:t>
      </w:r>
      <w:r w:rsidRPr="002533BA">
        <w:rPr>
          <w:i/>
          <w:iCs/>
          <w:lang w:val="fr-FR"/>
        </w:rPr>
        <w:t xml:space="preserve"> siècle</w:t>
      </w:r>
      <w:r w:rsidRPr="002533BA">
        <w:rPr>
          <w:lang w:val="fr-FR"/>
        </w:rPr>
        <w:t xml:space="preserve">. </w:t>
      </w:r>
      <w:r w:rsidRPr="002533BA">
        <w:rPr>
          <w:i/>
          <w:lang w:val="fr-FR"/>
        </w:rPr>
        <w:t>Première et deuxième séries</w:t>
      </w:r>
      <w:r w:rsidRPr="002533BA">
        <w:rPr>
          <w:lang w:val="fr-FR"/>
        </w:rPr>
        <w:t xml:space="preserve">. PIEM, 1-2. </w:t>
      </w:r>
      <w:r w:rsidR="00624E9D" w:rsidRPr="002533BA">
        <w:rPr>
          <w:lang w:val="fr-FR"/>
        </w:rPr>
        <w:t xml:space="preserve">Montréal, </w:t>
      </w:r>
      <w:r w:rsidRPr="002533BA">
        <w:rPr>
          <w:lang w:val="fr-FR"/>
        </w:rPr>
        <w:t xml:space="preserve">Institut d’études médiévales / Paris, Vrin, 1932-1933. </w:t>
      </w:r>
      <w:r w:rsidRPr="00F31540">
        <w:rPr>
          <w:lang w:val="fr-FR"/>
        </w:rPr>
        <w:t>196 + 210 p.</w:t>
      </w:r>
      <w:r>
        <w:rPr>
          <w:lang w:val="fr-FR"/>
        </w:rPr>
        <w:t xml:space="preserve"> </w:t>
      </w:r>
      <w:r w:rsidRPr="009707CA">
        <w:rPr>
          <w:lang w:val="fr-FR"/>
        </w:rPr>
        <w:t>2 vols. [UNESP] [= vol. 2] [USP]</w:t>
      </w:r>
    </w:p>
    <w:p w:rsidR="00FB710A" w:rsidRPr="00F61AE9" w:rsidRDefault="00FB710A" w:rsidP="002802EC">
      <w:pPr>
        <w:pStyle w:val="PargrafoparaBibl"/>
        <w:widowControl/>
        <w:rPr>
          <w:szCs w:val="16"/>
        </w:rPr>
      </w:pPr>
      <w:r w:rsidRPr="00F31540">
        <w:rPr>
          <w:szCs w:val="16"/>
          <w:lang w:val="fr-FR"/>
        </w:rPr>
        <w:t xml:space="preserve">CÔTÉ, A., </w:t>
      </w:r>
      <w:r w:rsidRPr="00F31540">
        <w:rPr>
          <w:i/>
          <w:iCs/>
          <w:szCs w:val="16"/>
          <w:lang w:val="fr-FR"/>
        </w:rPr>
        <w:t>L’infinité divine dans la théologie médiévale (1220-1255)</w:t>
      </w:r>
      <w:r w:rsidRPr="00F31540">
        <w:rPr>
          <w:szCs w:val="16"/>
          <w:lang w:val="fr-FR"/>
        </w:rPr>
        <w:t xml:space="preserve">. </w:t>
      </w:r>
      <w:r w:rsidRPr="00F61AE9">
        <w:rPr>
          <w:szCs w:val="16"/>
        </w:rPr>
        <w:t xml:space="preserve">Études de philosophie médiévale, 84. Paris, Vrin, 2002. 272 p. </w:t>
      </w:r>
      <w:r w:rsidRPr="00F61AE9">
        <w:t xml:space="preserve">[UFSCar] [UNICAMP] </w:t>
      </w:r>
      <w:r>
        <w:rPr>
          <w:szCs w:val="16"/>
          <w:lang w:val="fr-FR"/>
        </w:rPr>
        <w:t xml:space="preserve">[UNIFESP] </w:t>
      </w:r>
      <w:r w:rsidRPr="00F61AE9">
        <w:rPr>
          <w:szCs w:val="16"/>
        </w:rPr>
        <w:t>[USP]</w:t>
      </w:r>
    </w:p>
    <w:p w:rsidR="00FB710A" w:rsidRPr="00F61AE9" w:rsidRDefault="00FB710A" w:rsidP="002802EC">
      <w:pPr>
        <w:pStyle w:val="PargrafoparaBibl"/>
        <w:widowControl/>
        <w:rPr>
          <w:noProof/>
          <w:lang w:val="en-US"/>
        </w:rPr>
      </w:pPr>
      <w:r w:rsidRPr="00F61AE9">
        <w:rPr>
          <w:noProof/>
        </w:rPr>
        <w:t xml:space="preserve">CREMASCOLI, G., e SANTI, F., a cura di, </w:t>
      </w:r>
      <w:r w:rsidRPr="00F61AE9">
        <w:rPr>
          <w:i/>
          <w:noProof/>
        </w:rPr>
        <w:t>La Bibbia del XIII secolo: storia del testo, storia dell’esegesi</w:t>
      </w:r>
      <w:r w:rsidRPr="00F61AE9">
        <w:rPr>
          <w:noProof/>
        </w:rPr>
        <w:t xml:space="preserve">. </w:t>
      </w:r>
      <w:r w:rsidRPr="00F61AE9">
        <w:rPr>
          <w:noProof/>
          <w:lang w:val="en-US"/>
        </w:rPr>
        <w:t>Millennio medievale, 49. Firenze, SISMEL / Galluzzo, 2004. XVI+379 p. [USP]</w:t>
      </w:r>
    </w:p>
    <w:p w:rsidR="00FB710A" w:rsidRPr="00F61AE9" w:rsidRDefault="00FB710A" w:rsidP="002802EC">
      <w:pPr>
        <w:pStyle w:val="PargrafoparaBibl"/>
        <w:widowControl/>
        <w:rPr>
          <w:noProof/>
          <w:szCs w:val="15"/>
          <w:lang w:val="es-ES_tradnl"/>
        </w:rPr>
      </w:pPr>
      <w:r w:rsidRPr="00F61AE9">
        <w:rPr>
          <w:noProof/>
          <w:szCs w:val="15"/>
          <w:lang w:val="es-ES_tradnl"/>
        </w:rPr>
        <w:t xml:space="preserve">CUSHING, K. G., and GYUG, R. F., eds., </w:t>
      </w:r>
      <w:r w:rsidRPr="00F61AE9">
        <w:rPr>
          <w:i/>
          <w:noProof/>
          <w:szCs w:val="15"/>
          <w:lang w:val="es-ES_tradnl"/>
        </w:rPr>
        <w:t>Ritual, text, and law. Studies in medieval canon law and liturgy presented to Roger E. Reynolds</w:t>
      </w:r>
      <w:r w:rsidRPr="00F61AE9">
        <w:rPr>
          <w:noProof/>
          <w:szCs w:val="15"/>
          <w:lang w:val="es-ES_tradnl"/>
        </w:rPr>
        <w:t>. Aldershot, Ashgate, 2004. XIV+326 p. [UNICAMP] [USP]</w:t>
      </w:r>
    </w:p>
    <w:p w:rsidR="00FB710A" w:rsidRPr="00126877" w:rsidRDefault="00FB710A" w:rsidP="002802EC">
      <w:pPr>
        <w:pStyle w:val="PargrafoparaBibl"/>
        <w:widowControl/>
        <w:rPr>
          <w:lang w:val="es-ES_tradnl"/>
        </w:rPr>
      </w:pPr>
      <w:r w:rsidRPr="00F61AE9">
        <w:rPr>
          <w:lang w:val="en-US"/>
        </w:rPr>
        <w:t xml:space="preserve">DEMAITRE, L. E., </w:t>
      </w:r>
      <w:r w:rsidRPr="00F61AE9">
        <w:rPr>
          <w:i/>
          <w:lang w:val="en-US"/>
        </w:rPr>
        <w:t>Doctor Bernard de Gordon: professor and practitioner</w:t>
      </w:r>
      <w:r w:rsidRPr="00F61AE9">
        <w:rPr>
          <w:lang w:val="en-US"/>
        </w:rPr>
        <w:t xml:space="preserve">. </w:t>
      </w:r>
      <w:r w:rsidRPr="00F61AE9">
        <w:t>Studies and texts, 51. Toronto, PIMS, 1980. XII+236</w:t>
      </w:r>
      <w:r w:rsidRPr="00F61AE9">
        <w:rPr>
          <w:color w:val="000000"/>
          <w:sz w:val="17"/>
          <w:szCs w:val="17"/>
        </w:rPr>
        <w:t xml:space="preserve"> </w:t>
      </w:r>
      <w:r w:rsidRPr="00F61AE9">
        <w:t>p. [</w:t>
      </w:r>
      <w:r w:rsidRPr="00126877">
        <w:rPr>
          <w:lang w:val="es-ES_tradnl"/>
        </w:rPr>
        <w:t>UNICAMP]</w:t>
      </w:r>
    </w:p>
    <w:p w:rsidR="00FB710A" w:rsidRPr="00F61AE9" w:rsidRDefault="00FB710A" w:rsidP="002802EC">
      <w:pPr>
        <w:pStyle w:val="PargrafoparaBibl"/>
        <w:widowControl/>
        <w:rPr>
          <w:lang w:val="es-ES_tradnl"/>
        </w:rPr>
      </w:pPr>
      <w:r w:rsidRPr="00F61AE9">
        <w:t xml:space="preserve">DI NOLA, A. M., </w:t>
      </w:r>
      <w:r w:rsidRPr="00F61AE9">
        <w:rPr>
          <w:i/>
        </w:rPr>
        <w:t>Gli aspetti magico-religiosi di una cultura subalterna italiana</w:t>
      </w:r>
      <w:r w:rsidRPr="00F61AE9">
        <w:rPr>
          <w:lang w:val="es-ES_tradnl"/>
        </w:rPr>
        <w:t>. Torino, Boringhieri, 1976. 330 p. [USP]</w:t>
      </w:r>
    </w:p>
    <w:p w:rsidR="00FB710A" w:rsidRPr="00562C51" w:rsidRDefault="00FB710A" w:rsidP="002802EC">
      <w:pPr>
        <w:pStyle w:val="PargrafoparaBibl"/>
        <w:widowControl/>
      </w:pPr>
      <w:r w:rsidRPr="00F61AE9">
        <w:rPr>
          <w:lang w:val="en-US"/>
        </w:rPr>
        <w:t xml:space="preserve">ERTL, T., </w:t>
      </w:r>
      <w:r w:rsidRPr="00F61AE9">
        <w:rPr>
          <w:i/>
          <w:lang w:val="en-US"/>
        </w:rPr>
        <w:t>Religion und Disziplin: Selbstdeutung und Weltordnung im frühen deutschen Franziskanertum</w:t>
      </w:r>
      <w:r w:rsidRPr="00F61AE9">
        <w:rPr>
          <w:lang w:val="en-US"/>
        </w:rPr>
        <w:t xml:space="preserve">. </w:t>
      </w:r>
      <w:r w:rsidRPr="00562C51">
        <w:t>Arbeiten zur Kirchengeschichte, 96. Berlin, de Gruyter, 2006. 496 S. [USP]</w:t>
      </w:r>
    </w:p>
    <w:p w:rsidR="00C51E29" w:rsidRPr="001C3A52" w:rsidRDefault="00C51E29" w:rsidP="002802EC">
      <w:pPr>
        <w:pStyle w:val="PargrafoparaBibl"/>
        <w:widowControl/>
      </w:pPr>
      <w:r w:rsidRPr="001C3A52">
        <w:t xml:space="preserve">FRANCHI, A., </w:t>
      </w:r>
      <w:r w:rsidRPr="001C3A52">
        <w:rPr>
          <w:i/>
        </w:rPr>
        <w:t>La svolta politico-ecclesiastica tra Roma e Bisanzio (1249-1254): la legazione di Giovanni da Parma; il ruolo di Federico II</w:t>
      </w:r>
      <w:r w:rsidRPr="001C3A52">
        <w:t>. Spicilegium Antoniani, 21. Antonianum, Roma, 1981. 307 p. [USP]</w:t>
      </w:r>
    </w:p>
    <w:p w:rsidR="00FB710A" w:rsidRPr="00F61AE9" w:rsidRDefault="00FB710A" w:rsidP="002802EC">
      <w:pPr>
        <w:pStyle w:val="PargrafoparaBibl"/>
        <w:widowControl/>
        <w:rPr>
          <w:lang w:val="es-ES_tradnl"/>
        </w:rPr>
      </w:pPr>
      <w:r w:rsidRPr="00F61AE9">
        <w:rPr>
          <w:lang w:val="es-ES_tradnl"/>
        </w:rPr>
        <w:t xml:space="preserve">GARNIER, C., </w:t>
      </w:r>
      <w:r w:rsidRPr="00F61AE9">
        <w:rPr>
          <w:i/>
          <w:lang w:val="es-ES_tradnl"/>
        </w:rPr>
        <w:t>Amicus amicis, inimicus inimicis. Politische Freundschaft und fürstliche Netzwerke im 13. Jahrhundert</w:t>
      </w:r>
      <w:r w:rsidRPr="00F61AE9">
        <w:rPr>
          <w:lang w:val="es-ES_tradnl"/>
        </w:rPr>
        <w:t xml:space="preserve">. Monographien zur Geschichte des Mittelalters, 46. Stuttgart, Hiersemann, 2000. </w:t>
      </w:r>
      <w:r w:rsidRPr="00F61AE9">
        <w:rPr>
          <w:lang w:val="en-US"/>
        </w:rPr>
        <w:t xml:space="preserve">VII+375 S. </w:t>
      </w:r>
      <w:r w:rsidRPr="00F61AE9">
        <w:rPr>
          <w:lang w:val="es-ES_tradnl"/>
        </w:rPr>
        <w:t>[USP]</w:t>
      </w:r>
    </w:p>
    <w:p w:rsidR="00FB710A" w:rsidRPr="003A2EE3" w:rsidRDefault="00FB710A" w:rsidP="002802EC">
      <w:pPr>
        <w:pStyle w:val="PargrafoparaBibl"/>
        <w:widowControl/>
        <w:rPr>
          <w:szCs w:val="16"/>
          <w:lang w:val="en-US"/>
        </w:rPr>
      </w:pPr>
      <w:r w:rsidRPr="00F61AE9">
        <w:rPr>
          <w:szCs w:val="16"/>
          <w:lang w:val="en-US"/>
        </w:rPr>
        <w:lastRenderedPageBreak/>
        <w:t xml:space="preserve">GILLON, L.-B., </w:t>
      </w:r>
      <w:r w:rsidRPr="00F61AE9">
        <w:rPr>
          <w:i/>
          <w:szCs w:val="16"/>
          <w:lang w:val="en-US"/>
        </w:rPr>
        <w:t>La théorie des oppositions et la théologie du péché au XIII</w:t>
      </w:r>
      <w:r w:rsidRPr="00F61AE9">
        <w:rPr>
          <w:i/>
          <w:szCs w:val="24"/>
          <w:vertAlign w:val="superscript"/>
          <w:lang w:val="en-US"/>
        </w:rPr>
        <w:t>e</w:t>
      </w:r>
      <w:r w:rsidRPr="00F61AE9">
        <w:rPr>
          <w:i/>
          <w:szCs w:val="16"/>
          <w:lang w:val="en-US"/>
        </w:rPr>
        <w:t xml:space="preserve"> siècle</w:t>
      </w:r>
      <w:r w:rsidRPr="00F61AE9">
        <w:rPr>
          <w:szCs w:val="16"/>
          <w:lang w:val="en-US"/>
        </w:rPr>
        <w:t xml:space="preserve">. </w:t>
      </w:r>
      <w:r w:rsidRPr="003A2EE3">
        <w:rPr>
          <w:szCs w:val="16"/>
          <w:lang w:val="en-US"/>
        </w:rPr>
        <w:t>Paris, Vrin, 1937. XVII+151 p. [UNESP]</w:t>
      </w:r>
      <w:r w:rsidRPr="003A2EE3">
        <w:rPr>
          <w:szCs w:val="24"/>
          <w:lang w:val="en-US"/>
        </w:rPr>
        <w:t xml:space="preserve"> [USP]</w:t>
      </w:r>
    </w:p>
    <w:p w:rsidR="00096684" w:rsidRPr="00F61AE9" w:rsidRDefault="00096684" w:rsidP="002802EC">
      <w:pPr>
        <w:pStyle w:val="PargrafoparaBibl"/>
        <w:widowControl/>
        <w:rPr>
          <w:lang w:val="es-ES_tradnl"/>
        </w:rPr>
      </w:pPr>
      <w:r w:rsidRPr="00F61AE9">
        <w:rPr>
          <w:lang w:val="es-ES_tradnl"/>
        </w:rPr>
        <w:t xml:space="preserve">GOODICH, M., ed., </w:t>
      </w:r>
      <w:r w:rsidRPr="00F61AE9">
        <w:rPr>
          <w:i/>
          <w:lang w:val="es-ES_tradnl"/>
        </w:rPr>
        <w:t>Other Middle Ages: witnesses at the margins of medieval society</w:t>
      </w:r>
      <w:r w:rsidRPr="00F61AE9">
        <w:rPr>
          <w:lang w:val="es-ES_tradnl"/>
        </w:rPr>
        <w:t>. Middle Ages series. Philadelphia, Pennsylvania UP, 1998. VII+265 p. [UNICAMP]</w:t>
      </w:r>
    </w:p>
    <w:p w:rsidR="00FB710A" w:rsidRPr="00F61AE9" w:rsidRDefault="00FB710A" w:rsidP="002802EC">
      <w:pPr>
        <w:pStyle w:val="PargrafoparaBibl"/>
        <w:widowControl/>
      </w:pPr>
      <w:r w:rsidRPr="003A2EE3">
        <w:rPr>
          <w:i/>
          <w:lang w:val="en-US"/>
        </w:rPr>
        <w:t>Iacopone da Todi</w:t>
      </w:r>
      <w:r w:rsidRPr="003A2EE3">
        <w:rPr>
          <w:lang w:val="en-US"/>
        </w:rPr>
        <w:t xml:space="preserve">. </w:t>
      </w:r>
      <w:r w:rsidRPr="00F61AE9">
        <w:t>Centro di studi sulla spirtualità medievale, ns, 14. Spoleto, CISAM, 2001. X+393 p. [USP]</w:t>
      </w:r>
    </w:p>
    <w:p w:rsidR="00FB710A" w:rsidRDefault="00FB710A" w:rsidP="002802EC">
      <w:pPr>
        <w:pStyle w:val="PargrafoparaBibl"/>
        <w:widowControl/>
        <w:rPr>
          <w:bCs/>
        </w:rPr>
      </w:pPr>
      <w:r w:rsidRPr="00E015F7">
        <w:rPr>
          <w:bCs/>
        </w:rPr>
        <w:t xml:space="preserve">LACORDAIRE, H.-D., </w:t>
      </w:r>
      <w:r w:rsidRPr="00E015F7">
        <w:rPr>
          <w:i/>
        </w:rPr>
        <w:t xml:space="preserve">Vie de saint </w:t>
      </w:r>
      <w:r w:rsidRPr="00E015F7">
        <w:rPr>
          <w:bCs/>
          <w:i/>
        </w:rPr>
        <w:t>Dominique</w:t>
      </w:r>
      <w:r w:rsidRPr="00E015F7">
        <w:rPr>
          <w:bCs/>
        </w:rPr>
        <w:t xml:space="preserve">. </w:t>
      </w:r>
      <w:r w:rsidRPr="00F61AE9">
        <w:rPr>
          <w:bCs/>
          <w:lang w:val="en-US"/>
        </w:rPr>
        <w:t xml:space="preserve">Trésors du christianisme. </w:t>
      </w:r>
      <w:r w:rsidRPr="00D170F3">
        <w:rPr>
          <w:bCs/>
          <w:lang w:val="en-US"/>
        </w:rPr>
        <w:t>Paris, Cerf</w:t>
      </w:r>
      <w:r w:rsidR="009A5DAC">
        <w:rPr>
          <w:bCs/>
          <w:lang w:val="en-US"/>
        </w:rPr>
        <w:t xml:space="preserve">, [1989] 2007. </w:t>
      </w:r>
      <w:r w:rsidR="00126877">
        <w:rPr>
          <w:bCs/>
        </w:rPr>
        <w:t xml:space="preserve">340 p. [USP] </w:t>
      </w:r>
    </w:p>
    <w:p w:rsidR="00FB710A" w:rsidRPr="00FC1EB7" w:rsidRDefault="00FB710A" w:rsidP="002802EC">
      <w:pPr>
        <w:pStyle w:val="PargrafoparaBibl"/>
        <w:widowControl/>
        <w:rPr>
          <w:noProof/>
        </w:rPr>
      </w:pPr>
      <w:r w:rsidRPr="004025B9">
        <w:rPr>
          <w:noProof/>
        </w:rPr>
        <w:t xml:space="preserve">LANDRY, B., </w:t>
      </w:r>
      <w:r w:rsidRPr="004025B9">
        <w:rPr>
          <w:i/>
          <w:iCs/>
          <w:noProof/>
        </w:rPr>
        <w:t>Idee de chrétienté chez les scolastiques du XIII</w:t>
      </w:r>
      <w:r w:rsidRPr="004025B9">
        <w:rPr>
          <w:i/>
          <w:iCs/>
          <w:szCs w:val="16"/>
          <w:vertAlign w:val="superscript"/>
        </w:rPr>
        <w:t>e</w:t>
      </w:r>
      <w:r w:rsidRPr="004025B9">
        <w:rPr>
          <w:i/>
          <w:iCs/>
          <w:noProof/>
        </w:rPr>
        <w:t xml:space="preserve"> siècle</w:t>
      </w:r>
      <w:r w:rsidRPr="004025B9">
        <w:rPr>
          <w:noProof/>
        </w:rPr>
        <w:t xml:space="preserve">. </w:t>
      </w:r>
      <w:r w:rsidRPr="00FC1EB7">
        <w:rPr>
          <w:noProof/>
        </w:rPr>
        <w:t>Paris, Alcan, 1929. [USP]</w:t>
      </w:r>
    </w:p>
    <w:p w:rsidR="00390B8B" w:rsidRPr="00FC1EB7" w:rsidRDefault="00390B8B" w:rsidP="002802EC">
      <w:pPr>
        <w:pStyle w:val="PargrafoparaBibl"/>
        <w:widowControl/>
        <w:rPr>
          <w:noProof/>
          <w:lang w:val="en-US"/>
        </w:rPr>
      </w:pPr>
      <w:r w:rsidRPr="002533BA">
        <w:rPr>
          <w:noProof/>
          <w:lang w:val="fr-FR"/>
        </w:rPr>
        <w:t xml:space="preserve">LOTTIN, O., </w:t>
      </w:r>
      <w:r w:rsidRPr="002533BA">
        <w:rPr>
          <w:i/>
          <w:iCs/>
          <w:noProof/>
          <w:lang w:val="fr-FR"/>
        </w:rPr>
        <w:t>Principes de morale</w:t>
      </w:r>
      <w:r w:rsidRPr="00390B8B">
        <w:rPr>
          <w:i/>
          <w:iCs/>
          <w:noProof/>
          <w:lang w:val="fr-FR"/>
        </w:rPr>
        <w:t>.</w:t>
      </w:r>
      <w:r w:rsidRPr="00390B8B">
        <w:rPr>
          <w:rStyle w:val="Ttulo1Char"/>
          <w:i/>
        </w:rPr>
        <w:t xml:space="preserve"> </w:t>
      </w:r>
      <w:r w:rsidRPr="00390B8B">
        <w:rPr>
          <w:rStyle w:val="st"/>
          <w:i/>
        </w:rPr>
        <w:t>I. Exposé systématique. II. Compléments de doctrine et d’histoire</w:t>
      </w:r>
      <w:r w:rsidRPr="002533BA">
        <w:rPr>
          <w:i/>
          <w:iCs/>
          <w:noProof/>
          <w:lang w:val="fr-FR"/>
        </w:rPr>
        <w:t>.</w:t>
      </w:r>
      <w:r w:rsidRPr="002533BA">
        <w:rPr>
          <w:noProof/>
          <w:lang w:val="fr-FR"/>
        </w:rPr>
        <w:t xml:space="preserve"> Louvain, Éditions de l’Abbaye du Mont César, 1946. </w:t>
      </w:r>
      <w:r w:rsidRPr="00FC1EB7">
        <w:rPr>
          <w:noProof/>
          <w:lang w:val="en-US"/>
        </w:rPr>
        <w:t>2 vols.</w:t>
      </w:r>
      <w:r w:rsidRPr="00FC1EB7">
        <w:rPr>
          <w:noProof/>
          <w:szCs w:val="24"/>
          <w:lang w:val="en-US"/>
        </w:rPr>
        <w:t xml:space="preserve"> em 1. </w:t>
      </w:r>
      <w:r w:rsidRPr="00FC1EB7">
        <w:rPr>
          <w:szCs w:val="24"/>
          <w:lang w:val="en-US"/>
        </w:rPr>
        <w:t>[USP]</w:t>
      </w:r>
    </w:p>
    <w:p w:rsidR="00FB710A" w:rsidRPr="00F61AE9" w:rsidRDefault="00FB710A" w:rsidP="002802EC">
      <w:pPr>
        <w:pStyle w:val="PargrafoparaBibl"/>
        <w:widowControl/>
        <w:rPr>
          <w:lang w:val="en-US"/>
        </w:rPr>
      </w:pPr>
      <w:r w:rsidRPr="00F61AE9">
        <w:rPr>
          <w:lang w:val="en-US"/>
        </w:rPr>
        <w:t xml:space="preserve">MAIER, C. T., </w:t>
      </w:r>
      <w:r w:rsidRPr="00F61AE9">
        <w:rPr>
          <w:i/>
          <w:lang w:val="en-US"/>
        </w:rPr>
        <w:t>Preaching the Crusades: mendicant friars and the Cross in the thirteenth century</w:t>
      </w:r>
      <w:r w:rsidRPr="00F61AE9">
        <w:rPr>
          <w:lang w:val="en-US"/>
        </w:rPr>
        <w:t>. Cambridge studies in medieval life and thought, 4</w:t>
      </w:r>
      <w:r w:rsidRPr="00F61AE9">
        <w:rPr>
          <w:vertAlign w:val="superscript"/>
          <w:lang w:val="en-US"/>
        </w:rPr>
        <w:t>th</w:t>
      </w:r>
      <w:r w:rsidRPr="00F61AE9">
        <w:rPr>
          <w:lang w:val="en-US"/>
        </w:rPr>
        <w:t xml:space="preserve"> s., 28. Cambridge, UP, 1994. 202 p. [UFSCar] [UNICAMP]</w:t>
      </w:r>
    </w:p>
    <w:p w:rsidR="00FB710A" w:rsidRDefault="00FB710A" w:rsidP="002802EC">
      <w:pPr>
        <w:pStyle w:val="PargrafoparaBibl"/>
        <w:widowControl/>
        <w:rPr>
          <w:szCs w:val="24"/>
          <w:lang w:val="en-US"/>
        </w:rPr>
      </w:pPr>
      <w:r w:rsidRPr="00F61AE9">
        <w:rPr>
          <w:szCs w:val="24"/>
          <w:lang w:val="en-US"/>
        </w:rPr>
        <w:t xml:space="preserve">MÄKINEN, V., </w:t>
      </w:r>
      <w:r w:rsidRPr="00F61AE9">
        <w:rPr>
          <w:i/>
          <w:szCs w:val="24"/>
          <w:lang w:val="en-US"/>
        </w:rPr>
        <w:t>Property rights in the late medieval discussion on franciscan poverty</w:t>
      </w:r>
      <w:r w:rsidRPr="00F61AE9">
        <w:rPr>
          <w:szCs w:val="24"/>
          <w:lang w:val="en-US"/>
        </w:rPr>
        <w:t>. Recherches de théologie et philosophie médiévales, bibliotheca, 3. Leuven, P</w:t>
      </w:r>
      <w:r w:rsidR="00CE7F6B">
        <w:rPr>
          <w:szCs w:val="24"/>
          <w:lang w:val="en-US"/>
        </w:rPr>
        <w:t>eeters, 2001. 224 p. [USP]</w:t>
      </w:r>
    </w:p>
    <w:p w:rsidR="0070189A" w:rsidRPr="002533BA" w:rsidRDefault="0070189A" w:rsidP="002802EC">
      <w:pPr>
        <w:pStyle w:val="PargrafoparaBibl"/>
        <w:widowControl/>
        <w:rPr>
          <w:iCs/>
          <w:lang w:val="fr-FR"/>
        </w:rPr>
      </w:pPr>
      <w:bookmarkStart w:id="121" w:name="_Hlk487181412"/>
      <w:r>
        <w:rPr>
          <w:iCs/>
          <w:lang w:val="en-US"/>
        </w:rPr>
        <w:t xml:space="preserve">MARENBON, J., </w:t>
      </w:r>
      <w:r>
        <w:rPr>
          <w:i/>
          <w:lang w:val="en-US"/>
        </w:rPr>
        <w:t>Later Medieval Philosophy (1150-1350). An introduction</w:t>
      </w:r>
      <w:r>
        <w:rPr>
          <w:iCs/>
          <w:lang w:val="en-US"/>
        </w:rPr>
        <w:t xml:space="preserve">. London, Routledge, 1987. 1991. XI+237 p. [UFABC] </w:t>
      </w:r>
      <w:r w:rsidRPr="002533BA">
        <w:rPr>
          <w:iCs/>
          <w:lang w:val="fr-FR"/>
        </w:rPr>
        <w:t>[UNICAMP]</w:t>
      </w:r>
      <w:r>
        <w:rPr>
          <w:iCs/>
          <w:lang w:val="en-US"/>
        </w:rPr>
        <w:t xml:space="preserve"> [USP]</w:t>
      </w:r>
    </w:p>
    <w:bookmarkEnd w:id="121"/>
    <w:p w:rsidR="00FB710A" w:rsidRPr="00F61AE9" w:rsidRDefault="00FB710A" w:rsidP="002802EC">
      <w:pPr>
        <w:pStyle w:val="PargrafoparaBibl"/>
        <w:widowControl/>
      </w:pPr>
      <w:r w:rsidRPr="00F61AE9">
        <w:rPr>
          <w:lang w:val="en-US"/>
        </w:rPr>
        <w:t xml:space="preserve">MARSCHLER, T., </w:t>
      </w:r>
      <w:r w:rsidRPr="00F61AE9">
        <w:rPr>
          <w:i/>
          <w:lang w:val="en-US"/>
        </w:rPr>
        <w:t>Auferstehung und Himmelfahrt Christi in der scholastischen Theologie bis zu Thomas von Aquin</w:t>
      </w:r>
      <w:r w:rsidRPr="00F61AE9">
        <w:rPr>
          <w:lang w:val="en-US"/>
        </w:rPr>
        <w:t xml:space="preserve">. </w:t>
      </w:r>
      <w:r w:rsidRPr="00F61AE9">
        <w:t>BGPTM, NF, 64. Münster, Aschendorff, 2003. 1</w:t>
      </w:r>
      <w:r w:rsidR="009A5DAC">
        <w:t>.</w:t>
      </w:r>
      <w:r w:rsidRPr="00F61AE9">
        <w:t xml:space="preserve">040 S. </w:t>
      </w:r>
      <w:r w:rsidR="009A5DAC">
        <w:rPr>
          <w:noProof/>
          <w:szCs w:val="24"/>
        </w:rPr>
        <w:t>[USP] {NA}</w:t>
      </w:r>
    </w:p>
    <w:p w:rsidR="00FB710A" w:rsidRPr="00E91334" w:rsidRDefault="00FB710A" w:rsidP="002802EC">
      <w:pPr>
        <w:pStyle w:val="PargrafoparaBibl"/>
        <w:widowControl/>
      </w:pPr>
      <w:r w:rsidRPr="00F61AE9">
        <w:t xml:space="preserve">MENESTÒ, E., a cura di, </w:t>
      </w:r>
      <w:r w:rsidRPr="00F61AE9">
        <w:rPr>
          <w:i/>
        </w:rPr>
        <w:t>Le vite antiche di Iacopone da Todi</w:t>
      </w:r>
      <w:r w:rsidRPr="00F61AE9">
        <w:t xml:space="preserve">. </w:t>
      </w:r>
      <w:r w:rsidR="008B7F8E">
        <w:rPr>
          <w:noProof/>
          <w:szCs w:val="24"/>
        </w:rPr>
        <w:t>S</w:t>
      </w:r>
      <w:r w:rsidR="008B7F8E" w:rsidRPr="00F61AE9">
        <w:rPr>
          <w:noProof/>
          <w:szCs w:val="24"/>
        </w:rPr>
        <w:t>tudi medievali e umanistici</w:t>
      </w:r>
      <w:r w:rsidRPr="00F61AE9">
        <w:t xml:space="preserve">, 1. </w:t>
      </w:r>
      <w:r w:rsidRPr="00E91334">
        <w:t>Spoleto, CISAM, [1977] 1991. LXXII+288 p. [UNICAMP]</w:t>
      </w:r>
      <w:r w:rsidRPr="00E91334">
        <w:rPr>
          <w:noProof/>
        </w:rPr>
        <w:t xml:space="preserve"> [USP]</w:t>
      </w:r>
    </w:p>
    <w:p w:rsidR="00FB710A" w:rsidRDefault="00FB710A" w:rsidP="002802EC">
      <w:pPr>
        <w:pStyle w:val="PargrafoparaBibl"/>
        <w:widowControl/>
        <w:rPr>
          <w:szCs w:val="24"/>
        </w:rPr>
      </w:pPr>
      <w:r w:rsidRPr="00F61AE9">
        <w:rPr>
          <w:szCs w:val="24"/>
        </w:rPr>
        <w:t xml:space="preserve">MERLO, G. G., e BENEDETTI, M., </w:t>
      </w:r>
      <w:r w:rsidRPr="00F61AE9">
        <w:rPr>
          <w:i/>
          <w:szCs w:val="24"/>
        </w:rPr>
        <w:t>Vite di eretici e storie di frati</w:t>
      </w:r>
      <w:r w:rsidRPr="00F61AE9">
        <w:rPr>
          <w:szCs w:val="24"/>
        </w:rPr>
        <w:t xml:space="preserve">. Tau, 7. Milano, Biblioteca Francescana, </w:t>
      </w:r>
      <w:r w:rsidR="00126877">
        <w:rPr>
          <w:szCs w:val="24"/>
        </w:rPr>
        <w:t>1998. 336 p. [UFSCar] [USP]</w:t>
      </w:r>
    </w:p>
    <w:p w:rsidR="00FB710A" w:rsidRPr="0009102E" w:rsidRDefault="00FB710A" w:rsidP="002802EC">
      <w:pPr>
        <w:pStyle w:val="PargrafoparaBibl"/>
        <w:widowControl/>
        <w:rPr>
          <w:szCs w:val="24"/>
          <w:lang w:val="en-US"/>
        </w:rPr>
      </w:pPr>
      <w:r w:rsidRPr="00F61AE9">
        <w:rPr>
          <w:iCs/>
        </w:rPr>
        <w:t xml:space="preserve">de MONTALEMBERT, C. F., </w:t>
      </w:r>
      <w:r w:rsidRPr="00F61AE9">
        <w:rPr>
          <w:i/>
          <w:szCs w:val="24"/>
        </w:rPr>
        <w:t>Histoire de Santa Izabel de Hungria, duqueza de Thuringia</w:t>
      </w:r>
      <w:r w:rsidRPr="00F61AE9">
        <w:rPr>
          <w:szCs w:val="24"/>
        </w:rPr>
        <w:t xml:space="preserve">. Traduzida em língua vernacula da undecima edição franceza, em dous volumes, Paris 1862, por Um devoto da mesma Santa. </w:t>
      </w:r>
      <w:r w:rsidRPr="00257918">
        <w:rPr>
          <w:szCs w:val="24"/>
          <w:lang w:val="en-US"/>
        </w:rPr>
        <w:t xml:space="preserve">Rio de Janeiro, Typ. do Apostolo, 1871. 456 p. </w:t>
      </w:r>
      <w:r w:rsidRPr="0009102E">
        <w:rPr>
          <w:szCs w:val="24"/>
          <w:lang w:val="en-US"/>
        </w:rPr>
        <w:t>[USP]</w:t>
      </w:r>
    </w:p>
    <w:p w:rsidR="00EE2010" w:rsidRDefault="00EE2010" w:rsidP="002802EC">
      <w:pPr>
        <w:pStyle w:val="PargrafoparaBibl"/>
        <w:widowControl/>
      </w:pPr>
      <w:r w:rsidRPr="00601FFB">
        <w:rPr>
          <w:lang w:val="en-US"/>
        </w:rPr>
        <w:t xml:space="preserve">MUNDILL, R. R., </w:t>
      </w:r>
      <w:r w:rsidRPr="00601FFB">
        <w:rPr>
          <w:i/>
          <w:lang w:val="en-US"/>
        </w:rPr>
        <w:t>England’s Jewish solution: experiment and expulsion, 1262-1290</w:t>
      </w:r>
      <w:r w:rsidRPr="00601FFB">
        <w:rPr>
          <w:lang w:val="en-US"/>
        </w:rPr>
        <w:t xml:space="preserve">. </w:t>
      </w:r>
      <w:r w:rsidRPr="002D28E2">
        <w:rPr>
          <w:lang w:val="en-US"/>
        </w:rPr>
        <w:t>Cambridge studies in medieval life and thought, 4</w:t>
      </w:r>
      <w:r w:rsidRPr="00EE7BA6">
        <w:rPr>
          <w:vertAlign w:val="superscript"/>
          <w:lang w:val="en-US"/>
        </w:rPr>
        <w:t>th</w:t>
      </w:r>
      <w:r w:rsidRPr="002D28E2">
        <w:rPr>
          <w:lang w:val="en-US"/>
        </w:rPr>
        <w:t xml:space="preserve"> s., </w:t>
      </w:r>
      <w:r w:rsidRPr="005A25F7">
        <w:rPr>
          <w:lang w:val="en-US"/>
        </w:rPr>
        <w:t>37</w:t>
      </w:r>
      <w:r>
        <w:rPr>
          <w:lang w:val="en-US"/>
        </w:rPr>
        <w:t xml:space="preserve">. </w:t>
      </w:r>
      <w:r w:rsidRPr="00257918">
        <w:t xml:space="preserve">Cambridge UP, 1998. </w:t>
      </w:r>
      <w:r w:rsidRPr="00230A42">
        <w:t xml:space="preserve">XXVIII+332 p. </w:t>
      </w:r>
      <w:r w:rsidRPr="00EE2010">
        <w:t xml:space="preserve">[UFSCar] </w:t>
      </w:r>
      <w:r w:rsidRPr="00230A42">
        <w:t>[</w:t>
      </w:r>
      <w:r>
        <w:t>UNICAMP] [USP]</w:t>
      </w:r>
    </w:p>
    <w:p w:rsidR="00F850D0" w:rsidRPr="003A2EE3" w:rsidRDefault="00F850D0" w:rsidP="002802EC">
      <w:pPr>
        <w:pStyle w:val="PargrafoparaBibl"/>
        <w:widowControl/>
        <w:rPr>
          <w:bCs/>
          <w:lang w:val="en-US"/>
        </w:rPr>
      </w:pPr>
      <w:r w:rsidRPr="00D526A7">
        <w:rPr>
          <w:bCs/>
        </w:rPr>
        <w:lastRenderedPageBreak/>
        <w:t xml:space="preserve">MUSOTTO, G., </w:t>
      </w:r>
      <w:r w:rsidRPr="00D526A7">
        <w:rPr>
          <w:bCs/>
          <w:i/>
        </w:rPr>
        <w:t>L’etica in Nicola di Ockham: aspetti filosofici ed antropologici</w:t>
      </w:r>
      <w:r w:rsidRPr="00D526A7">
        <w:rPr>
          <w:bCs/>
        </w:rPr>
        <w:t xml:space="preserve">. Bellaterra, Universitat Autònoma de Barcelona, 2009. </w:t>
      </w:r>
      <w:r w:rsidRPr="003A2EE3">
        <w:rPr>
          <w:bCs/>
          <w:lang w:val="en-US"/>
        </w:rPr>
        <w:t xml:space="preserve">209 p. </w:t>
      </w:r>
      <w:r w:rsidR="00804045" w:rsidRPr="003A2EE3">
        <w:rPr>
          <w:bCs/>
          <w:lang w:val="en-US"/>
        </w:rPr>
        <w:t xml:space="preserve">[ebook =] </w:t>
      </w:r>
      <w:r w:rsidRPr="003A2EE3">
        <w:rPr>
          <w:bCs/>
          <w:lang w:val="en-US"/>
        </w:rPr>
        <w:t>[USP]</w:t>
      </w:r>
    </w:p>
    <w:p w:rsidR="00096684" w:rsidRPr="00F61AE9" w:rsidRDefault="00096684" w:rsidP="002802EC">
      <w:pPr>
        <w:pStyle w:val="PargrafoparaBibl"/>
        <w:widowControl/>
        <w:rPr>
          <w:lang w:val="en-US"/>
        </w:rPr>
      </w:pPr>
      <w:r w:rsidRPr="00F61AE9">
        <w:rPr>
          <w:lang w:val="en-US"/>
        </w:rPr>
        <w:t xml:space="preserve">van NIEUWENHOVE, R., ed., </w:t>
      </w:r>
      <w:r w:rsidRPr="00F61AE9">
        <w:rPr>
          <w:i/>
          <w:lang w:val="en-US"/>
        </w:rPr>
        <w:t>Late medieval mysticism of the Low Countries</w:t>
      </w:r>
      <w:r w:rsidRPr="00F61AE9">
        <w:rPr>
          <w:lang w:val="en-US"/>
        </w:rPr>
        <w:t>. The classics of Western spirituality. New York, Paulist, 2008. XVI+399 p. [USP]</w:t>
      </w:r>
    </w:p>
    <w:p w:rsidR="00FB710A" w:rsidRDefault="00FB710A" w:rsidP="002802EC">
      <w:pPr>
        <w:pStyle w:val="PargrafoparaBibl"/>
        <w:widowControl/>
        <w:rPr>
          <w:noProof/>
          <w:szCs w:val="22"/>
        </w:rPr>
      </w:pPr>
      <w:r w:rsidRPr="00F61AE9">
        <w:rPr>
          <w:noProof/>
          <w:szCs w:val="22"/>
        </w:rPr>
        <w:t xml:space="preserve">ORIOLI, R., </w:t>
      </w:r>
      <w:r w:rsidR="00926B92">
        <w:rPr>
          <w:noProof/>
          <w:szCs w:val="22"/>
        </w:rPr>
        <w:t xml:space="preserve">a cura di, </w:t>
      </w:r>
      <w:r w:rsidRPr="00F61AE9">
        <w:rPr>
          <w:i/>
          <w:noProof/>
          <w:szCs w:val="22"/>
        </w:rPr>
        <w:t>Fra Dolcino.</w:t>
      </w:r>
      <w:r w:rsidRPr="00F61AE9">
        <w:rPr>
          <w:noProof/>
          <w:szCs w:val="22"/>
        </w:rPr>
        <w:t xml:space="preserve"> </w:t>
      </w:r>
      <w:r w:rsidRPr="00F61AE9">
        <w:rPr>
          <w:i/>
          <w:noProof/>
          <w:szCs w:val="22"/>
        </w:rPr>
        <w:t>Nascita, vita e morte di un’eresia medievale</w:t>
      </w:r>
      <w:r w:rsidRPr="00F61AE9">
        <w:rPr>
          <w:noProof/>
          <w:szCs w:val="22"/>
        </w:rPr>
        <w:t>. Milano, Ja</w:t>
      </w:r>
      <w:r w:rsidR="00926B92">
        <w:rPr>
          <w:noProof/>
          <w:szCs w:val="22"/>
        </w:rPr>
        <w:t>ca Book, 2004. 247 p. [USP]</w:t>
      </w:r>
    </w:p>
    <w:p w:rsidR="00FB710A" w:rsidRPr="00F61AE9" w:rsidRDefault="00FB710A" w:rsidP="002802EC">
      <w:pPr>
        <w:pStyle w:val="PargrafoparaBibl"/>
        <w:widowControl/>
        <w:rPr>
          <w:szCs w:val="24"/>
        </w:rPr>
      </w:pPr>
      <w:r w:rsidRPr="00F61AE9">
        <w:t xml:space="preserve">PERRIN, Ch., </w:t>
      </w:r>
      <w:r w:rsidRPr="00F61AE9">
        <w:rPr>
          <w:i/>
          <w:iCs/>
        </w:rPr>
        <w:t>L’Égise et la vie religieuse de 1198 a 1413</w:t>
      </w:r>
      <w:r w:rsidRPr="00F61AE9">
        <w:t>. Paris, Centre de Doc. Univ., 1950. 3 vols. [USP]</w:t>
      </w:r>
    </w:p>
    <w:p w:rsidR="00FB710A" w:rsidRPr="008B3618" w:rsidRDefault="00FB710A" w:rsidP="002802EC">
      <w:pPr>
        <w:pStyle w:val="PargrafoparaBibl"/>
        <w:widowControl/>
        <w:rPr>
          <w:noProof/>
        </w:rPr>
      </w:pPr>
      <w:r w:rsidRPr="008B3618">
        <w:t xml:space="preserve">PUTALLAZ, F.-X., </w:t>
      </w:r>
      <w:r w:rsidRPr="008B3618">
        <w:rPr>
          <w:i/>
          <w:iCs/>
        </w:rPr>
        <w:t xml:space="preserve">Figures franciscaines. </w:t>
      </w:r>
      <w:r w:rsidRPr="00F61AE9">
        <w:rPr>
          <w:i/>
          <w:iCs/>
        </w:rPr>
        <w:t>De Bonaventure à Duns Scot</w:t>
      </w:r>
      <w:r w:rsidRPr="00F61AE9">
        <w:t xml:space="preserve">. </w:t>
      </w:r>
      <w:r w:rsidRPr="008B3618">
        <w:t xml:space="preserve">Initiations au Moyen Âge. Paris, Cerf, 1997. 184 p. </w:t>
      </w:r>
      <w:r w:rsidRPr="008B3618">
        <w:rPr>
          <w:noProof/>
        </w:rPr>
        <w:t>[USP]</w:t>
      </w:r>
    </w:p>
    <w:p w:rsidR="00FB710A" w:rsidRPr="00F61AE9" w:rsidRDefault="00FB710A" w:rsidP="002802EC">
      <w:pPr>
        <w:pStyle w:val="PargrafoparaBibl"/>
        <w:widowControl/>
      </w:pPr>
      <w:r w:rsidRPr="00F61AE9">
        <w:rPr>
          <w:lang w:val="en-US"/>
        </w:rPr>
        <w:t xml:space="preserve">PUTALLAZ, F.-X., </w:t>
      </w:r>
      <w:r w:rsidRPr="00F61AE9">
        <w:rPr>
          <w:i/>
          <w:lang w:val="en-US"/>
        </w:rPr>
        <w:t>Figure francescane alla fine del XIII secolo</w:t>
      </w:r>
      <w:r w:rsidRPr="00F61AE9">
        <w:rPr>
          <w:lang w:val="en-US"/>
        </w:rPr>
        <w:t xml:space="preserve">. </w:t>
      </w:r>
      <w:r w:rsidRPr="00F61AE9">
        <w:t>Tr. C. Marabelli. Eredità medievale, 3. Milan</w:t>
      </w:r>
      <w:r w:rsidR="00535728">
        <w:t>o, Jacabook, 1996. 152 p. [USP]</w:t>
      </w:r>
    </w:p>
    <w:p w:rsidR="00FB710A" w:rsidRPr="00385EEF" w:rsidRDefault="00FB710A" w:rsidP="002802EC">
      <w:pPr>
        <w:pStyle w:val="PargrafoparaBibl"/>
        <w:widowControl/>
        <w:rPr>
          <w:szCs w:val="16"/>
          <w:lang w:val="en-US"/>
        </w:rPr>
      </w:pPr>
      <w:r w:rsidRPr="00F61AE9">
        <w:rPr>
          <w:szCs w:val="16"/>
        </w:rPr>
        <w:t xml:space="preserve">PUTALLAZ, F.-X., </w:t>
      </w:r>
      <w:r w:rsidRPr="00F61AE9">
        <w:rPr>
          <w:i/>
          <w:iCs/>
          <w:szCs w:val="16"/>
        </w:rPr>
        <w:t>Insolente liberté</w:t>
      </w:r>
      <w:r w:rsidRPr="00F61AE9">
        <w:rPr>
          <w:bCs/>
          <w:i/>
          <w:iCs/>
          <w:szCs w:val="16"/>
        </w:rPr>
        <w:t>.</w:t>
      </w:r>
      <w:r w:rsidRPr="00F61AE9">
        <w:rPr>
          <w:i/>
          <w:iCs/>
          <w:szCs w:val="16"/>
        </w:rPr>
        <w:t xml:space="preserve"> </w:t>
      </w:r>
      <w:r w:rsidRPr="00385EEF">
        <w:rPr>
          <w:i/>
          <w:iCs/>
          <w:szCs w:val="16"/>
        </w:rPr>
        <w:t>Controverses et condamnations au XIII</w:t>
      </w:r>
      <w:r w:rsidRPr="00385EEF">
        <w:rPr>
          <w:i/>
          <w:iCs/>
          <w:szCs w:val="16"/>
          <w:vertAlign w:val="superscript"/>
        </w:rPr>
        <w:t>e</w:t>
      </w:r>
      <w:r w:rsidRPr="00385EEF">
        <w:rPr>
          <w:i/>
          <w:iCs/>
          <w:szCs w:val="16"/>
        </w:rPr>
        <w:t xml:space="preserve"> siècle.</w:t>
      </w:r>
      <w:r w:rsidRPr="00385EEF">
        <w:rPr>
          <w:szCs w:val="16"/>
        </w:rPr>
        <w:t xml:space="preserve"> </w:t>
      </w:r>
      <w:r w:rsidRPr="00F61AE9">
        <w:rPr>
          <w:szCs w:val="16"/>
        </w:rPr>
        <w:t xml:space="preserve">Vestigia, 15. Paris, Cerf / Éditions Universitaires de Fribourg, 1995. </w:t>
      </w:r>
      <w:r w:rsidRPr="00385EEF">
        <w:rPr>
          <w:lang w:val="en-US"/>
        </w:rPr>
        <w:t>344</w:t>
      </w:r>
      <w:r w:rsidRPr="00385EEF">
        <w:rPr>
          <w:szCs w:val="16"/>
          <w:lang w:val="en-US"/>
        </w:rPr>
        <w:t xml:space="preserve"> p. [UFSCar] [UNICAMP] [USP]</w:t>
      </w:r>
    </w:p>
    <w:p w:rsidR="001F2B35" w:rsidRPr="00DE34CE" w:rsidRDefault="001F2B35" w:rsidP="002802EC">
      <w:pPr>
        <w:pStyle w:val="PargrafoparaBibl"/>
        <w:widowControl/>
        <w:rPr>
          <w:lang w:val="en-US"/>
        </w:rPr>
      </w:pPr>
      <w:r w:rsidRPr="00DE34CE">
        <w:rPr>
          <w:lang w:val="en-US"/>
        </w:rPr>
        <w:t xml:space="preserve">SHANK, L. T., and NICHOLS, J. A., eds., </w:t>
      </w:r>
      <w:r w:rsidRPr="00DE34CE">
        <w:rPr>
          <w:i/>
          <w:lang w:val="en-US"/>
        </w:rPr>
        <w:t>Hidden springs. Cistercian monastic women</w:t>
      </w:r>
      <w:r w:rsidRPr="00DE34CE">
        <w:rPr>
          <w:lang w:val="en-US"/>
        </w:rPr>
        <w:t xml:space="preserve">. Cistercian Studies, 113. Kalamazoo, Cistercian Publications, </w:t>
      </w:r>
      <w:r>
        <w:rPr>
          <w:lang w:val="en-US"/>
        </w:rPr>
        <w:t>1995</w:t>
      </w:r>
      <w:r w:rsidRPr="00DE34CE">
        <w:rPr>
          <w:lang w:val="en-US"/>
        </w:rPr>
        <w:t>. 2 vols. [USP]</w:t>
      </w:r>
    </w:p>
    <w:p w:rsidR="00FB710A" w:rsidRPr="00F61AE9" w:rsidRDefault="00FB710A" w:rsidP="002802EC">
      <w:pPr>
        <w:pStyle w:val="PargrafoparaBibl"/>
        <w:widowControl/>
        <w:rPr>
          <w:lang w:val="en-US"/>
        </w:rPr>
      </w:pPr>
      <w:r w:rsidRPr="00F61AE9">
        <w:rPr>
          <w:lang w:val="en-US"/>
        </w:rPr>
        <w:t xml:space="preserve">STEIN, E., </w:t>
      </w:r>
      <w:r w:rsidRPr="00F61AE9">
        <w:rPr>
          <w:i/>
          <w:lang w:val="en-US"/>
        </w:rPr>
        <w:t>Clericus in speculo. Studien zur lateinischen Verssatire des 12. und 13. Jahrhunderts und Erstedition des “Speculum prelatorum”</w:t>
      </w:r>
      <w:r w:rsidRPr="00F61AE9">
        <w:rPr>
          <w:lang w:val="en-US"/>
        </w:rPr>
        <w:t>. Leiden, Brill, 1999. VIII+405 S. [USP]</w:t>
      </w:r>
    </w:p>
    <w:p w:rsidR="00096684" w:rsidRPr="008B3618" w:rsidRDefault="00096684" w:rsidP="002802EC">
      <w:pPr>
        <w:pStyle w:val="PargrafoparaBibl"/>
        <w:widowControl/>
        <w:rPr>
          <w:lang w:val="en-US"/>
        </w:rPr>
      </w:pPr>
      <w:r w:rsidRPr="00F61AE9">
        <w:rPr>
          <w:lang w:val="en-US"/>
        </w:rPr>
        <w:t xml:space="preserve">SWANSON, J., </w:t>
      </w:r>
      <w:r w:rsidRPr="00F61AE9">
        <w:rPr>
          <w:i/>
          <w:iCs/>
          <w:lang w:val="en-US"/>
        </w:rPr>
        <w:t>John of Wales. A study of the works and ideas of a Thirteenth-Century friar</w:t>
      </w:r>
      <w:r w:rsidRPr="00F61AE9">
        <w:rPr>
          <w:lang w:val="en-US"/>
        </w:rPr>
        <w:t xml:space="preserve">. Cambridge studies in medieval life and thought, Fourth series, 10. Cambridge UP, 1989. </w:t>
      </w:r>
      <w:r w:rsidRPr="008B3618">
        <w:rPr>
          <w:lang w:val="en-US"/>
        </w:rPr>
        <w:t>2002. IX+307 p. [USP]</w:t>
      </w:r>
    </w:p>
    <w:p w:rsidR="00FB710A" w:rsidRPr="00F61AE9" w:rsidRDefault="00FB710A" w:rsidP="002802EC">
      <w:pPr>
        <w:pStyle w:val="PargrafoparaBibl"/>
        <w:widowControl/>
        <w:rPr>
          <w:lang w:val="en-US"/>
        </w:rPr>
      </w:pPr>
      <w:r w:rsidRPr="00F61AE9">
        <w:rPr>
          <w:i/>
          <w:lang w:val="en-US"/>
        </w:rPr>
        <w:t>Symposium on Byzantium and the Italians, 13</w:t>
      </w:r>
      <w:r w:rsidRPr="00F61AE9">
        <w:rPr>
          <w:i/>
          <w:vertAlign w:val="superscript"/>
          <w:lang w:val="en-US"/>
        </w:rPr>
        <w:t>th</w:t>
      </w:r>
      <w:r w:rsidRPr="00F61AE9">
        <w:rPr>
          <w:i/>
          <w:lang w:val="en-US"/>
        </w:rPr>
        <w:t>-15</w:t>
      </w:r>
      <w:r w:rsidRPr="00F61AE9">
        <w:rPr>
          <w:i/>
          <w:vertAlign w:val="superscript"/>
          <w:lang w:val="en-US"/>
        </w:rPr>
        <w:t>th</w:t>
      </w:r>
      <w:r w:rsidRPr="00F61AE9">
        <w:rPr>
          <w:i/>
          <w:lang w:val="en-US"/>
        </w:rPr>
        <w:t xml:space="preserve"> centuries</w:t>
      </w:r>
      <w:r w:rsidRPr="00F61AE9">
        <w:rPr>
          <w:lang w:val="en-US"/>
        </w:rPr>
        <w:t>. Dumbarton Oaks papers, 49. Washington, Dumbarton Oaks, 1995. X+364 p. [UNICAMP]</w:t>
      </w:r>
    </w:p>
    <w:p w:rsidR="00FB710A" w:rsidRPr="00F61AE9" w:rsidRDefault="00FB710A" w:rsidP="002802EC">
      <w:pPr>
        <w:pStyle w:val="PargrafoparaBibl"/>
        <w:widowControl/>
        <w:rPr>
          <w:lang w:val="en-US"/>
        </w:rPr>
      </w:pPr>
      <w:r w:rsidRPr="00F61AE9">
        <w:rPr>
          <w:lang w:val="en-US"/>
        </w:rPr>
        <w:t xml:space="preserve">SCHNITH, K., </w:t>
      </w:r>
      <w:r w:rsidRPr="00F61AE9">
        <w:rPr>
          <w:i/>
          <w:lang w:val="en-US"/>
        </w:rPr>
        <w:t>England in einer sich wandelnden Welt, (1189-1259): Studien zu Roger Wendover u. Matthäus Paris</w:t>
      </w:r>
      <w:r w:rsidRPr="00F61AE9">
        <w:rPr>
          <w:lang w:val="en-US"/>
        </w:rPr>
        <w:t>. Monographien zur Geschichte des Mittelalters, 7. Stuttgart, Hiersemann, 1974. X+238 S. [USP]</w:t>
      </w:r>
    </w:p>
    <w:p w:rsidR="00FB710A" w:rsidRPr="00926B92" w:rsidRDefault="00FB710A" w:rsidP="002802EC">
      <w:pPr>
        <w:pStyle w:val="PargrafoparaBibl"/>
        <w:widowControl/>
      </w:pPr>
      <w:r w:rsidRPr="00F61AE9">
        <w:rPr>
          <w:szCs w:val="24"/>
        </w:rPr>
        <w:t xml:space="preserve">THOMPSON, A., </w:t>
      </w:r>
      <w:r w:rsidRPr="00F61AE9">
        <w:rPr>
          <w:i/>
          <w:szCs w:val="24"/>
        </w:rPr>
        <w:t>Predicatori e politica nell’Italia del XIII secolo. La “Grande devozione” del 1233</w:t>
      </w:r>
      <w:r w:rsidRPr="00F61AE9">
        <w:rPr>
          <w:szCs w:val="24"/>
        </w:rPr>
        <w:t>. Tr. S. Flores. Fonti e ricerche, 8. Milano, Biblioteca Francescana, 1996. 244 p</w:t>
      </w:r>
      <w:r w:rsidRPr="00926B92">
        <w:t xml:space="preserve">. </w:t>
      </w:r>
      <w:r w:rsidRPr="00F61AE9">
        <w:t>[USP]</w:t>
      </w:r>
    </w:p>
    <w:p w:rsidR="00FB710A" w:rsidRPr="008B3618" w:rsidRDefault="00FB710A" w:rsidP="002802EC">
      <w:pPr>
        <w:pStyle w:val="PargrafoparaBibl"/>
        <w:widowControl/>
      </w:pPr>
      <w:r w:rsidRPr="00785BD6">
        <w:rPr>
          <w:szCs w:val="16"/>
        </w:rPr>
        <w:t xml:space="preserve">TROTTMANN, C., </w:t>
      </w:r>
      <w:r w:rsidRPr="00785BD6">
        <w:rPr>
          <w:i/>
          <w:iCs/>
          <w:szCs w:val="16"/>
        </w:rPr>
        <w:t>Théologie et noétique au XIII</w:t>
      </w:r>
      <w:r w:rsidRPr="00785BD6">
        <w:rPr>
          <w:i/>
          <w:iCs/>
          <w:szCs w:val="24"/>
          <w:vertAlign w:val="superscript"/>
        </w:rPr>
        <w:t>e</w:t>
      </w:r>
      <w:r w:rsidRPr="00785BD6">
        <w:rPr>
          <w:i/>
          <w:iCs/>
          <w:szCs w:val="10"/>
        </w:rPr>
        <w:t xml:space="preserve"> </w:t>
      </w:r>
      <w:r w:rsidRPr="00785BD6">
        <w:rPr>
          <w:i/>
          <w:iCs/>
          <w:szCs w:val="16"/>
        </w:rPr>
        <w:t>siècle</w:t>
      </w:r>
      <w:r w:rsidRPr="00785BD6">
        <w:rPr>
          <w:szCs w:val="16"/>
        </w:rPr>
        <w:t xml:space="preserve">. </w:t>
      </w:r>
      <w:r w:rsidRPr="008B3618">
        <w:rPr>
          <w:szCs w:val="16"/>
        </w:rPr>
        <w:t xml:space="preserve">Études de philosophie médiévale, 78. Paris, Vrin, 1999. 224 p. </w:t>
      </w:r>
      <w:r w:rsidR="00DD2948">
        <w:rPr>
          <w:szCs w:val="16"/>
        </w:rPr>
        <w:t xml:space="preserve">[PUC] </w:t>
      </w:r>
      <w:r w:rsidRPr="008B3618">
        <w:rPr>
          <w:szCs w:val="16"/>
        </w:rPr>
        <w:t>[UNICAMP]</w:t>
      </w:r>
      <w:r w:rsidRPr="008B3618">
        <w:rPr>
          <w:szCs w:val="12"/>
        </w:rPr>
        <w:t xml:space="preserve"> </w:t>
      </w:r>
      <w:r w:rsidR="00895AAD" w:rsidRPr="008B3618">
        <w:rPr>
          <w:szCs w:val="16"/>
        </w:rPr>
        <w:t>[UNIFESP]</w:t>
      </w:r>
      <w:r w:rsidR="00895AAD" w:rsidRPr="008B3618">
        <w:t xml:space="preserve"> </w:t>
      </w:r>
      <w:r w:rsidRPr="008B3618">
        <w:t>[USP]</w:t>
      </w:r>
    </w:p>
    <w:p w:rsidR="00096684" w:rsidRPr="003A2EE3" w:rsidRDefault="00096684" w:rsidP="002802EC">
      <w:pPr>
        <w:pStyle w:val="PargrafoparaBibl"/>
        <w:widowControl/>
      </w:pPr>
      <w:r w:rsidRPr="003A2EE3">
        <w:t xml:space="preserve">VERGER, J., </w:t>
      </w:r>
      <w:r w:rsidRPr="003A2EE3">
        <w:rPr>
          <w:i/>
          <w:iCs/>
        </w:rPr>
        <w:t>L’essor des Universités au XIII</w:t>
      </w:r>
      <w:r w:rsidRPr="003A2EE3">
        <w:rPr>
          <w:i/>
          <w:iCs/>
          <w:vertAlign w:val="superscript"/>
        </w:rPr>
        <w:t>e</w:t>
      </w:r>
      <w:r w:rsidRPr="003A2EE3">
        <w:rPr>
          <w:i/>
          <w:iCs/>
        </w:rPr>
        <w:t xml:space="preserve"> siècle</w:t>
      </w:r>
      <w:r w:rsidRPr="003A2EE3">
        <w:t>. Initiations au Moyen Âge. Paris, Cerf, 1998. 160 p. [UFSCar] [UNICAMP] [USP]</w:t>
      </w:r>
    </w:p>
    <w:p w:rsidR="00FB710A" w:rsidRPr="008B21E7" w:rsidRDefault="00FB710A" w:rsidP="002802EC">
      <w:pPr>
        <w:pStyle w:val="PargrafoparaBibl"/>
        <w:widowControl/>
        <w:rPr>
          <w:noProof/>
        </w:rPr>
      </w:pPr>
      <w:r w:rsidRPr="008B21E7">
        <w:t xml:space="preserve">VICAIRE, M.-H., </w:t>
      </w:r>
      <w:r w:rsidRPr="008B21E7">
        <w:rPr>
          <w:i/>
          <w:iCs/>
        </w:rPr>
        <w:t xml:space="preserve">Histoire de saint Dominique. </w:t>
      </w:r>
      <w:r w:rsidRPr="00F61AE9">
        <w:rPr>
          <w:lang w:val="es-ES_tradnl"/>
        </w:rPr>
        <w:t xml:space="preserve">Paris, Cerf, 1957. Vol. 1: </w:t>
      </w:r>
      <w:r w:rsidRPr="00F61AE9">
        <w:rPr>
          <w:i/>
          <w:iCs/>
          <w:lang w:val="es-ES_tradnl"/>
        </w:rPr>
        <w:t xml:space="preserve">Un homme evangelique. </w:t>
      </w:r>
      <w:r w:rsidRPr="008B21E7">
        <w:t xml:space="preserve">Vol. 2: </w:t>
      </w:r>
      <w:r w:rsidRPr="008B21E7">
        <w:rPr>
          <w:i/>
          <w:iCs/>
        </w:rPr>
        <w:t>Au coeur de l’Église</w:t>
      </w:r>
      <w:r w:rsidRPr="008B21E7">
        <w:t>. 416 p. [USP]</w:t>
      </w:r>
    </w:p>
    <w:p w:rsidR="00FB710A" w:rsidRPr="008B3618" w:rsidRDefault="00FB710A" w:rsidP="002802EC">
      <w:pPr>
        <w:pStyle w:val="PargrafoparaBibl"/>
        <w:widowControl/>
        <w:rPr>
          <w:lang w:val="en-US"/>
        </w:rPr>
      </w:pPr>
      <w:r w:rsidRPr="00F61AE9">
        <w:lastRenderedPageBreak/>
        <w:t xml:space="preserve">VICAIRE, M.-H., </w:t>
      </w:r>
      <w:r w:rsidRPr="00F61AE9">
        <w:rPr>
          <w:i/>
          <w:iCs/>
          <w:lang w:val="es-ES_tradnl"/>
        </w:rPr>
        <w:t>Saint Dominique de Caleruega d’aprés les documents du XIII</w:t>
      </w:r>
      <w:r w:rsidRPr="00F61AE9">
        <w:rPr>
          <w:i/>
          <w:iCs/>
          <w:vertAlign w:val="superscript"/>
          <w:lang w:val="es-ES_tradnl"/>
        </w:rPr>
        <w:t>e</w:t>
      </w:r>
      <w:r w:rsidRPr="00F61AE9">
        <w:rPr>
          <w:i/>
          <w:iCs/>
          <w:lang w:val="es-ES_tradnl"/>
        </w:rPr>
        <w:t xml:space="preserve"> siècle</w:t>
      </w:r>
      <w:r w:rsidRPr="00F61AE9">
        <w:rPr>
          <w:i/>
          <w:iCs/>
        </w:rPr>
        <w:t xml:space="preserve">. </w:t>
      </w:r>
      <w:r w:rsidRPr="00F61AE9">
        <w:rPr>
          <w:lang w:val="es-ES_tradnl"/>
        </w:rPr>
        <w:t>Paris, Cerf, 1955. 31</w:t>
      </w:r>
      <w:r w:rsidRPr="008B3618">
        <w:rPr>
          <w:lang w:val="en-US"/>
        </w:rPr>
        <w:t>4 p. [USP]</w:t>
      </w:r>
    </w:p>
    <w:p w:rsidR="00FB710A" w:rsidRDefault="00FB710A" w:rsidP="002802EC">
      <w:pPr>
        <w:pStyle w:val="PargrafoparaBibl"/>
        <w:widowControl/>
        <w:rPr>
          <w:lang w:val="en-US"/>
        </w:rPr>
      </w:pPr>
      <w:r w:rsidRPr="00F61AE9">
        <w:rPr>
          <w:lang w:val="en-US"/>
        </w:rPr>
        <w:t xml:space="preserve">VINCENT, N., </w:t>
      </w:r>
      <w:r w:rsidRPr="00F61AE9">
        <w:rPr>
          <w:i/>
          <w:lang w:val="en-US"/>
        </w:rPr>
        <w:t xml:space="preserve">Peter des Roches. An alien in English politics, 1205-1238. </w:t>
      </w:r>
      <w:r w:rsidRPr="00F61AE9">
        <w:rPr>
          <w:lang w:val="en-US"/>
        </w:rPr>
        <w:t>Cambridge studies in medieval life and thought, 4</w:t>
      </w:r>
      <w:r w:rsidRPr="00F61AE9">
        <w:rPr>
          <w:vertAlign w:val="superscript"/>
          <w:lang w:val="en-US"/>
        </w:rPr>
        <w:t>th</w:t>
      </w:r>
      <w:r w:rsidRPr="00F61AE9">
        <w:rPr>
          <w:lang w:val="en-US"/>
        </w:rPr>
        <w:t xml:space="preserve"> s., 31. Cambridge UP, </w:t>
      </w:r>
      <w:r w:rsidR="00637320">
        <w:rPr>
          <w:lang w:val="en-US"/>
        </w:rPr>
        <w:t>2002. XX+543 p. [UFSCar] [USP]</w:t>
      </w:r>
    </w:p>
    <w:p w:rsidR="00FB710A" w:rsidRDefault="00FB710A" w:rsidP="002802EC">
      <w:pPr>
        <w:pStyle w:val="PargrafoparaBibl"/>
        <w:widowControl/>
      </w:pPr>
      <w:r w:rsidRPr="00F61AE9">
        <w:rPr>
          <w:lang w:val="en-US"/>
        </w:rPr>
        <w:t xml:space="preserve">WOOD, D., </w:t>
      </w:r>
      <w:r w:rsidRPr="00F61AE9">
        <w:rPr>
          <w:i/>
          <w:lang w:val="en-US"/>
        </w:rPr>
        <w:t>Clement VI. The pontificate and ideas of an Avignon Pope</w:t>
      </w:r>
      <w:r w:rsidRPr="00F61AE9">
        <w:rPr>
          <w:lang w:val="en-US"/>
        </w:rPr>
        <w:t>. Cambridge studies in medieval life and thought, 4</w:t>
      </w:r>
      <w:r w:rsidRPr="00F61AE9">
        <w:rPr>
          <w:vertAlign w:val="superscript"/>
          <w:lang w:val="en-US"/>
        </w:rPr>
        <w:t>th</w:t>
      </w:r>
      <w:r w:rsidR="00637320">
        <w:rPr>
          <w:lang w:val="en-US"/>
        </w:rPr>
        <w:t xml:space="preserve"> s., 12. Cambridge, UP, 2002</w:t>
      </w:r>
      <w:r w:rsidRPr="00F61AE9">
        <w:rPr>
          <w:lang w:val="en-US"/>
        </w:rPr>
        <w:t xml:space="preserve">. </w:t>
      </w:r>
      <w:r w:rsidR="00637320">
        <w:t>273 p. [USP]</w:t>
      </w:r>
    </w:p>
    <w:p w:rsidR="00835459" w:rsidRDefault="00835459" w:rsidP="002802EC">
      <w:pPr>
        <w:pStyle w:val="PargrafoparaBibl"/>
        <w:widowControl/>
      </w:pPr>
    </w:p>
    <w:p w:rsidR="00D509B1" w:rsidRDefault="00D509B1" w:rsidP="002802EC">
      <w:pPr>
        <w:spacing w:after="200" w:line="276" w:lineRule="auto"/>
        <w:rPr>
          <w:szCs w:val="20"/>
        </w:rPr>
      </w:pPr>
      <w:r>
        <w:br w:type="page"/>
      </w:r>
    </w:p>
    <w:p w:rsidR="00107C19" w:rsidRPr="00C14727" w:rsidRDefault="00107C19" w:rsidP="002802EC">
      <w:pPr>
        <w:pStyle w:val="PargrafoparaBibl"/>
        <w:widowControl/>
      </w:pPr>
    </w:p>
    <w:p w:rsidR="00D509B1" w:rsidRPr="00D509B1" w:rsidRDefault="00A46BBF" w:rsidP="002802EC">
      <w:pPr>
        <w:pStyle w:val="Ttulo3"/>
        <w:widowControl/>
        <w:rPr>
          <w:color w:val="808080" w:themeColor="background1" w:themeShade="80"/>
          <w:szCs w:val="22"/>
          <w:lang w:val="es-ES_tradnl"/>
        </w:rPr>
      </w:pPr>
      <w:r>
        <w:rPr>
          <w:color w:val="808080" w:themeColor="background1" w:themeShade="80"/>
          <w:szCs w:val="22"/>
          <w:lang w:val="es-ES_tradnl"/>
        </w:rPr>
        <w:t xml:space="preserve">a. </w:t>
      </w:r>
      <w:r w:rsidR="00D509B1" w:rsidRPr="00D509B1">
        <w:rPr>
          <w:color w:val="808080" w:themeColor="background1" w:themeShade="80"/>
          <w:szCs w:val="22"/>
          <w:lang w:val="es-ES_tradnl"/>
        </w:rPr>
        <w:t>recepção filosófica</w:t>
      </w:r>
    </w:p>
    <w:p w:rsidR="00A46BBF" w:rsidRPr="005D7EC9" w:rsidRDefault="00A46BBF" w:rsidP="002802EC">
      <w:pPr>
        <w:pStyle w:val="PargrafoparaBibl"/>
        <w:widowControl/>
        <w:rPr>
          <w:b/>
          <w:color w:val="808080" w:themeColor="background1" w:themeShade="80"/>
        </w:rPr>
      </w:pPr>
      <w:r w:rsidRPr="005D7EC9">
        <w:rPr>
          <w:b/>
          <w:color w:val="808080" w:themeColor="background1" w:themeShade="80"/>
        </w:rPr>
        <w:t>Aristoteles latinus, Aristoteles semitico-latinus e comentários de Aristóteles.</w:t>
      </w:r>
    </w:p>
    <w:p w:rsidR="00A46BBF" w:rsidRDefault="00A46BBF" w:rsidP="002802EC">
      <w:pPr>
        <w:pStyle w:val="PargrafoparaBibl"/>
        <w:widowControl/>
        <w:rPr>
          <w:noProof/>
        </w:rPr>
      </w:pPr>
      <w:r w:rsidRPr="00F61AE9">
        <w:rPr>
          <w:noProof/>
        </w:rPr>
        <w:t>Ver “</w:t>
      </w:r>
      <w:r w:rsidRPr="00F61AE9">
        <w:t>Aristóteles</w:t>
      </w:r>
      <w:r>
        <w:t xml:space="preserve"> medieval</w:t>
      </w:r>
      <w:r w:rsidRPr="00F61AE9">
        <w:rPr>
          <w:noProof/>
        </w:rPr>
        <w:t>”.</w:t>
      </w:r>
    </w:p>
    <w:p w:rsidR="00A46BBF" w:rsidRDefault="00A46BBF" w:rsidP="002802EC">
      <w:pPr>
        <w:pStyle w:val="PargrafoparaBibl"/>
        <w:widowControl/>
      </w:pPr>
    </w:p>
    <w:p w:rsidR="00A46BBF" w:rsidRPr="005D7EC9" w:rsidRDefault="00A46BBF" w:rsidP="002802EC">
      <w:pPr>
        <w:pStyle w:val="PargrafoparaBibl"/>
        <w:widowControl/>
        <w:rPr>
          <w:b/>
          <w:color w:val="808080" w:themeColor="background1" w:themeShade="80"/>
        </w:rPr>
      </w:pPr>
      <w:r w:rsidRPr="005D7EC9">
        <w:rPr>
          <w:b/>
          <w:color w:val="808080" w:themeColor="background1" w:themeShade="80"/>
        </w:rPr>
        <w:t xml:space="preserve">Plato arabus, Avicenna latinus e Averrois latinus </w:t>
      </w:r>
    </w:p>
    <w:p w:rsidR="00A46BBF" w:rsidRDefault="00A46BBF" w:rsidP="002802EC">
      <w:pPr>
        <w:pStyle w:val="PargrafoparaBibl"/>
        <w:widowControl/>
        <w:rPr>
          <w:noProof/>
        </w:rPr>
      </w:pPr>
      <w:r w:rsidRPr="00F61AE9">
        <w:rPr>
          <w:noProof/>
        </w:rPr>
        <w:t>Ver “Filosofia Bizantina</w:t>
      </w:r>
      <w:r>
        <w:rPr>
          <w:noProof/>
        </w:rPr>
        <w:t>, Árabe e Hebraica</w:t>
      </w:r>
      <w:r w:rsidRPr="00F61AE9">
        <w:rPr>
          <w:noProof/>
        </w:rPr>
        <w:t>”.</w:t>
      </w:r>
    </w:p>
    <w:p w:rsidR="00A46BBF" w:rsidRPr="00F61AE9" w:rsidRDefault="00A46BBF" w:rsidP="002802EC">
      <w:pPr>
        <w:pStyle w:val="PargrafoparaBibl"/>
        <w:widowControl/>
        <w:rPr>
          <w:noProof/>
        </w:rPr>
      </w:pPr>
    </w:p>
    <w:p w:rsidR="00A46BBF" w:rsidRPr="00261BDD" w:rsidRDefault="00A46BBF" w:rsidP="002802EC">
      <w:pPr>
        <w:pStyle w:val="PargrafoparaBibl"/>
        <w:widowControl/>
        <w:rPr>
          <w:b/>
          <w:color w:val="808080" w:themeColor="background1" w:themeShade="80"/>
        </w:rPr>
      </w:pPr>
      <w:r w:rsidRPr="005D7EC9">
        <w:rPr>
          <w:b/>
          <w:color w:val="808080" w:themeColor="background1" w:themeShade="80"/>
        </w:rPr>
        <w:t>Plato latinus</w:t>
      </w:r>
      <w:r>
        <w:rPr>
          <w:b/>
          <w:color w:val="808080" w:themeColor="background1" w:themeShade="80"/>
        </w:rPr>
        <w:t xml:space="preserve"> e </w:t>
      </w:r>
      <w:r w:rsidRPr="00261BDD">
        <w:rPr>
          <w:b/>
          <w:color w:val="808080" w:themeColor="background1" w:themeShade="80"/>
        </w:rPr>
        <w:t>Hermes latinus</w:t>
      </w:r>
    </w:p>
    <w:p w:rsidR="00A46BBF" w:rsidRDefault="00A46BBF" w:rsidP="002802EC">
      <w:pPr>
        <w:pStyle w:val="PargrafoparaBibl"/>
        <w:widowControl/>
        <w:rPr>
          <w:noProof/>
        </w:rPr>
      </w:pPr>
      <w:r w:rsidRPr="00F61AE9">
        <w:rPr>
          <w:noProof/>
        </w:rPr>
        <w:t>Ver “</w:t>
      </w:r>
      <w:r>
        <w:t>Filosofia Medieval Latina, s</w:t>
      </w:r>
      <w:r w:rsidRPr="00F61AE9">
        <w:t xml:space="preserve">écs. </w:t>
      </w:r>
      <w:r>
        <w:t>XIV</w:t>
      </w:r>
      <w:r w:rsidRPr="00F61AE9">
        <w:t>-XV</w:t>
      </w:r>
      <w:r w:rsidRPr="00F61AE9">
        <w:rPr>
          <w:noProof/>
        </w:rPr>
        <w:t>”.</w:t>
      </w:r>
    </w:p>
    <w:p w:rsidR="00A46BBF" w:rsidRDefault="00A46BBF" w:rsidP="002802EC">
      <w:pPr>
        <w:pStyle w:val="PargrafoparaBibl"/>
        <w:widowControl/>
      </w:pPr>
    </w:p>
    <w:p w:rsidR="00A46BBF" w:rsidRPr="00261BDD" w:rsidRDefault="00A46BBF" w:rsidP="002802EC">
      <w:pPr>
        <w:pStyle w:val="PargrafoparaBibl"/>
        <w:widowControl/>
        <w:rPr>
          <w:b/>
          <w:color w:val="808080" w:themeColor="background1" w:themeShade="80"/>
        </w:rPr>
      </w:pPr>
      <w:r w:rsidRPr="00261BDD">
        <w:rPr>
          <w:b/>
          <w:color w:val="808080" w:themeColor="background1" w:themeShade="80"/>
        </w:rPr>
        <w:t xml:space="preserve">Proclus latinus e comentários de Marciano Capella </w:t>
      </w:r>
    </w:p>
    <w:p w:rsidR="00A46BBF" w:rsidRDefault="00A46BBF" w:rsidP="002802EC">
      <w:pPr>
        <w:pStyle w:val="PargrafoparaBibl"/>
        <w:widowControl/>
        <w:rPr>
          <w:noProof/>
        </w:rPr>
      </w:pPr>
      <w:r w:rsidRPr="00F61AE9">
        <w:rPr>
          <w:noProof/>
        </w:rPr>
        <w:t>Ver “</w:t>
      </w:r>
      <w:r>
        <w:rPr>
          <w:noProof/>
        </w:rPr>
        <w:t xml:space="preserve">Filosofia </w:t>
      </w:r>
      <w:r w:rsidRPr="00F61AE9">
        <w:t>A</w:t>
      </w:r>
      <w:r>
        <w:t>ntiga Tardia</w:t>
      </w:r>
      <w:r w:rsidRPr="00F61AE9">
        <w:rPr>
          <w:noProof/>
        </w:rPr>
        <w:t>”.</w:t>
      </w:r>
    </w:p>
    <w:p w:rsidR="00A46BBF" w:rsidRDefault="00A46BBF" w:rsidP="002802EC">
      <w:pPr>
        <w:pStyle w:val="PargrafoparaBibl"/>
        <w:widowControl/>
        <w:rPr>
          <w:noProof/>
        </w:rPr>
      </w:pPr>
    </w:p>
    <w:p w:rsidR="00D509B1" w:rsidRDefault="00A46BBF" w:rsidP="002802EC">
      <w:pPr>
        <w:pStyle w:val="Ttulo3"/>
        <w:widowControl/>
        <w:rPr>
          <w:color w:val="808080" w:themeColor="background1" w:themeShade="80"/>
          <w:szCs w:val="22"/>
          <w:lang w:val="es-ES_tradnl"/>
        </w:rPr>
      </w:pPr>
      <w:r>
        <w:rPr>
          <w:color w:val="808080" w:themeColor="background1" w:themeShade="80"/>
          <w:szCs w:val="22"/>
          <w:lang w:val="es-ES_tradnl"/>
        </w:rPr>
        <w:t xml:space="preserve">b. </w:t>
      </w:r>
      <w:r w:rsidR="00D509B1" w:rsidRPr="00D509B1">
        <w:rPr>
          <w:color w:val="808080" w:themeColor="background1" w:themeShade="80"/>
          <w:szCs w:val="22"/>
          <w:lang w:val="es-ES_tradnl"/>
        </w:rPr>
        <w:t>história da filosofia medieval</w:t>
      </w:r>
    </w:p>
    <w:p w:rsidR="00CB6E55" w:rsidRPr="00D509B1" w:rsidRDefault="00A46BBF" w:rsidP="002802EC">
      <w:pPr>
        <w:pStyle w:val="Ttulo3"/>
        <w:widowControl/>
        <w:rPr>
          <w:color w:val="808080" w:themeColor="background1" w:themeShade="80"/>
          <w:szCs w:val="22"/>
          <w:lang w:val="es-ES_tradnl"/>
        </w:rPr>
      </w:pPr>
      <w:r>
        <w:rPr>
          <w:color w:val="808080" w:themeColor="background1" w:themeShade="80"/>
          <w:szCs w:val="22"/>
          <w:lang w:val="es-ES_tradnl"/>
        </w:rPr>
        <w:t xml:space="preserve">c. </w:t>
      </w:r>
      <w:r w:rsidR="00D509B1" w:rsidRPr="00D509B1">
        <w:rPr>
          <w:color w:val="808080" w:themeColor="background1" w:themeShade="80"/>
          <w:szCs w:val="22"/>
          <w:lang w:val="es-ES_tradnl"/>
        </w:rPr>
        <w:t>instrumentos e obras de referência</w:t>
      </w:r>
    </w:p>
    <w:p w:rsidR="00D509B1" w:rsidRPr="00D509B1" w:rsidRDefault="00D509B1" w:rsidP="002802EC">
      <w:pPr>
        <w:pStyle w:val="PargrafoparaBibl"/>
        <w:widowControl/>
        <w:rPr>
          <w:bCs/>
        </w:rPr>
      </w:pPr>
      <w:r>
        <w:rPr>
          <w:bCs/>
        </w:rPr>
        <w:t>Ver “Filosofia Medieval Latina, sécs. XIV-XV”.</w:t>
      </w:r>
    </w:p>
    <w:sectPr w:rsidR="00D509B1" w:rsidRPr="00D509B1" w:rsidSect="00401676">
      <w:footnotePr>
        <w:numRestart w:val="eachSect"/>
      </w:footnotePr>
      <w:type w:val="continuous"/>
      <w:pgSz w:w="11907" w:h="16840" w:code="9"/>
      <w:pgMar w:top="1701" w:right="1701" w:bottom="1304" w:left="1701" w:header="1134" w:footer="1134" w:gutter="0"/>
      <w:paperSrc w:first="30752" w:other="3075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14" w:rsidRDefault="00980514" w:rsidP="00FB710A">
      <w:r>
        <w:separator/>
      </w:r>
    </w:p>
  </w:endnote>
  <w:endnote w:type="continuationSeparator" w:id="0">
    <w:p w:rsidR="00980514" w:rsidRDefault="00980514" w:rsidP="00F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gothic">
    <w:altName w:val="Calibri"/>
    <w:panose1 w:val="00000000000000000000"/>
    <w:charset w:val="00"/>
    <w:family w:val="swiss"/>
    <w:notTrueType/>
    <w:pitch w:val="default"/>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nionPro-Regular">
    <w:altName w:val="MS Gothic"/>
    <w:panose1 w:val="00000000000000000000"/>
    <w:charset w:val="80"/>
    <w:family w:val="auto"/>
    <w:notTrueType/>
    <w:pitch w:val="default"/>
    <w:sig w:usb0="00000000" w:usb1="08070000" w:usb2="00000010" w:usb3="00000000" w:csb0="00020000" w:csb1="00000000"/>
  </w:font>
  <w:font w:name="Open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14" w:rsidRDefault="00980514" w:rsidP="00FB710A">
      <w:r>
        <w:separator/>
      </w:r>
    </w:p>
  </w:footnote>
  <w:footnote w:type="continuationSeparator" w:id="0">
    <w:p w:rsidR="00980514" w:rsidRDefault="00980514" w:rsidP="00FB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462887"/>
      <w:docPartObj>
        <w:docPartGallery w:val="Page Numbers (Top of Page)"/>
        <w:docPartUnique/>
      </w:docPartObj>
    </w:sdtPr>
    <w:sdtEndPr>
      <w:rPr>
        <w:rFonts w:ascii="Times New Roman" w:hAnsi="Times New Roman"/>
        <w:b w:val="0"/>
        <w:i w:val="0"/>
      </w:rPr>
    </w:sdtEndPr>
    <w:sdtContent>
      <w:p w:rsidR="00C830D2" w:rsidRPr="00BB3275" w:rsidRDefault="00C830D2" w:rsidP="00BB3275">
        <w:pPr>
          <w:pStyle w:val="Cabealho"/>
          <w:widowControl w:val="0"/>
          <w:spacing w:after="0" w:line="240" w:lineRule="auto"/>
          <w:jc w:val="right"/>
          <w:rPr>
            <w:rFonts w:ascii="Times New Roman" w:hAnsi="Times New Roman"/>
            <w:b w:val="0"/>
            <w:i w:val="0"/>
          </w:rPr>
        </w:pPr>
        <w:r w:rsidRPr="00BB3275">
          <w:rPr>
            <w:rFonts w:ascii="Times New Roman" w:hAnsi="Times New Roman"/>
            <w:b w:val="0"/>
            <w:i w:val="0"/>
          </w:rPr>
          <w:fldChar w:fldCharType="begin"/>
        </w:r>
        <w:r w:rsidRPr="00BB3275">
          <w:rPr>
            <w:rFonts w:ascii="Times New Roman" w:hAnsi="Times New Roman"/>
            <w:b w:val="0"/>
            <w:i w:val="0"/>
          </w:rPr>
          <w:instrText>PAGE   \* MERGEFORMAT</w:instrText>
        </w:r>
        <w:r w:rsidRPr="00BB3275">
          <w:rPr>
            <w:rFonts w:ascii="Times New Roman" w:hAnsi="Times New Roman"/>
            <w:b w:val="0"/>
            <w:i w:val="0"/>
          </w:rPr>
          <w:fldChar w:fldCharType="separate"/>
        </w:r>
        <w:r>
          <w:rPr>
            <w:rFonts w:ascii="Times New Roman" w:hAnsi="Times New Roman"/>
            <w:b w:val="0"/>
            <w:i w:val="0"/>
            <w:noProof/>
          </w:rPr>
          <w:t>59</w:t>
        </w:r>
        <w:r w:rsidRPr="00BB3275">
          <w:rPr>
            <w:rFonts w:ascii="Times New Roman" w:hAnsi="Times New Roman"/>
            <w:b w:val="0"/>
            <w:i w:val="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064"/>
    <w:multiLevelType w:val="multilevel"/>
    <w:tmpl w:val="B4CA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68E7"/>
    <w:multiLevelType w:val="multilevel"/>
    <w:tmpl w:val="54E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C78F8"/>
    <w:multiLevelType w:val="multilevel"/>
    <w:tmpl w:val="456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816B6"/>
    <w:multiLevelType w:val="multilevel"/>
    <w:tmpl w:val="D848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B0DCA"/>
    <w:multiLevelType w:val="multilevel"/>
    <w:tmpl w:val="3F7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A71F6"/>
    <w:multiLevelType w:val="multilevel"/>
    <w:tmpl w:val="5078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920BF"/>
    <w:multiLevelType w:val="multilevel"/>
    <w:tmpl w:val="E890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81C63"/>
    <w:multiLevelType w:val="multilevel"/>
    <w:tmpl w:val="4D22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676492"/>
    <w:multiLevelType w:val="multilevel"/>
    <w:tmpl w:val="248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13D4A"/>
    <w:multiLevelType w:val="multilevel"/>
    <w:tmpl w:val="FBEA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24CA2"/>
    <w:multiLevelType w:val="multilevel"/>
    <w:tmpl w:val="5C1A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93698"/>
    <w:multiLevelType w:val="multilevel"/>
    <w:tmpl w:val="5822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EB6901"/>
    <w:multiLevelType w:val="multilevel"/>
    <w:tmpl w:val="14F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2350E"/>
    <w:multiLevelType w:val="multilevel"/>
    <w:tmpl w:val="3ED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B4591"/>
    <w:multiLevelType w:val="multilevel"/>
    <w:tmpl w:val="FE0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54E8E"/>
    <w:multiLevelType w:val="multilevel"/>
    <w:tmpl w:val="CC9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462C0"/>
    <w:multiLevelType w:val="multilevel"/>
    <w:tmpl w:val="72DE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82C6C"/>
    <w:multiLevelType w:val="multilevel"/>
    <w:tmpl w:val="E15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084E0E"/>
    <w:multiLevelType w:val="multilevel"/>
    <w:tmpl w:val="8F98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BC43A2"/>
    <w:multiLevelType w:val="multilevel"/>
    <w:tmpl w:val="CB4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142DBD"/>
    <w:multiLevelType w:val="multilevel"/>
    <w:tmpl w:val="D57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6F2F25"/>
    <w:multiLevelType w:val="multilevel"/>
    <w:tmpl w:val="9F62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030E5"/>
    <w:multiLevelType w:val="multilevel"/>
    <w:tmpl w:val="DC9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A0AC4"/>
    <w:multiLevelType w:val="multilevel"/>
    <w:tmpl w:val="6D32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64B2F"/>
    <w:multiLevelType w:val="multilevel"/>
    <w:tmpl w:val="FA3C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965FEF"/>
    <w:multiLevelType w:val="multilevel"/>
    <w:tmpl w:val="23B4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D12F6"/>
    <w:multiLevelType w:val="multilevel"/>
    <w:tmpl w:val="186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B07CB"/>
    <w:multiLevelType w:val="multilevel"/>
    <w:tmpl w:val="285A5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3B26C7"/>
    <w:multiLevelType w:val="multilevel"/>
    <w:tmpl w:val="A10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43FBD"/>
    <w:multiLevelType w:val="multilevel"/>
    <w:tmpl w:val="FA18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C478C"/>
    <w:multiLevelType w:val="multilevel"/>
    <w:tmpl w:val="230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E33AE2"/>
    <w:multiLevelType w:val="multilevel"/>
    <w:tmpl w:val="8446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103307"/>
    <w:multiLevelType w:val="multilevel"/>
    <w:tmpl w:val="96D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673B9C"/>
    <w:multiLevelType w:val="multilevel"/>
    <w:tmpl w:val="188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80BA7"/>
    <w:multiLevelType w:val="multilevel"/>
    <w:tmpl w:val="5C9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63DD3"/>
    <w:multiLevelType w:val="multilevel"/>
    <w:tmpl w:val="354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65D43"/>
    <w:multiLevelType w:val="multilevel"/>
    <w:tmpl w:val="5150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E008C9"/>
    <w:multiLevelType w:val="multilevel"/>
    <w:tmpl w:val="874A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595F73"/>
    <w:multiLevelType w:val="multilevel"/>
    <w:tmpl w:val="38D2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C02F9B"/>
    <w:multiLevelType w:val="multilevel"/>
    <w:tmpl w:val="178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0"/>
  </w:num>
  <w:num w:numId="4">
    <w:abstractNumId w:val="15"/>
  </w:num>
  <w:num w:numId="5">
    <w:abstractNumId w:val="6"/>
  </w:num>
  <w:num w:numId="6">
    <w:abstractNumId w:val="26"/>
  </w:num>
  <w:num w:numId="7">
    <w:abstractNumId w:val="4"/>
  </w:num>
  <w:num w:numId="8">
    <w:abstractNumId w:val="9"/>
  </w:num>
  <w:num w:numId="9">
    <w:abstractNumId w:val="3"/>
  </w:num>
  <w:num w:numId="10">
    <w:abstractNumId w:val="35"/>
  </w:num>
  <w:num w:numId="11">
    <w:abstractNumId w:val="22"/>
  </w:num>
  <w:num w:numId="12">
    <w:abstractNumId w:val="30"/>
  </w:num>
  <w:num w:numId="13">
    <w:abstractNumId w:val="10"/>
  </w:num>
  <w:num w:numId="14">
    <w:abstractNumId w:val="18"/>
  </w:num>
  <w:num w:numId="15">
    <w:abstractNumId w:val="37"/>
  </w:num>
  <w:num w:numId="16">
    <w:abstractNumId w:val="7"/>
  </w:num>
  <w:num w:numId="17">
    <w:abstractNumId w:val="8"/>
  </w:num>
  <w:num w:numId="18">
    <w:abstractNumId w:val="19"/>
  </w:num>
  <w:num w:numId="19">
    <w:abstractNumId w:val="11"/>
  </w:num>
  <w:num w:numId="20">
    <w:abstractNumId w:val="27"/>
  </w:num>
  <w:num w:numId="21">
    <w:abstractNumId w:val="25"/>
  </w:num>
  <w:num w:numId="22">
    <w:abstractNumId w:val="38"/>
  </w:num>
  <w:num w:numId="23">
    <w:abstractNumId w:val="39"/>
  </w:num>
  <w:num w:numId="24">
    <w:abstractNumId w:val="34"/>
  </w:num>
  <w:num w:numId="25">
    <w:abstractNumId w:val="13"/>
  </w:num>
  <w:num w:numId="26">
    <w:abstractNumId w:val="36"/>
  </w:num>
  <w:num w:numId="27">
    <w:abstractNumId w:val="33"/>
  </w:num>
  <w:num w:numId="28">
    <w:abstractNumId w:val="23"/>
  </w:num>
  <w:num w:numId="29">
    <w:abstractNumId w:val="21"/>
  </w:num>
  <w:num w:numId="30">
    <w:abstractNumId w:val="14"/>
  </w:num>
  <w:num w:numId="31">
    <w:abstractNumId w:val="1"/>
  </w:num>
  <w:num w:numId="32">
    <w:abstractNumId w:val="32"/>
  </w:num>
  <w:num w:numId="33">
    <w:abstractNumId w:val="29"/>
  </w:num>
  <w:num w:numId="34">
    <w:abstractNumId w:val="28"/>
  </w:num>
  <w:num w:numId="35">
    <w:abstractNumId w:val="17"/>
  </w:num>
  <w:num w:numId="36">
    <w:abstractNumId w:val="16"/>
  </w:num>
  <w:num w:numId="37">
    <w:abstractNumId w:val="24"/>
  </w:num>
  <w:num w:numId="38">
    <w:abstractNumId w:val="20"/>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10A"/>
    <w:rsid w:val="00000108"/>
    <w:rsid w:val="00000D83"/>
    <w:rsid w:val="00001856"/>
    <w:rsid w:val="00001C2E"/>
    <w:rsid w:val="00001D59"/>
    <w:rsid w:val="00003792"/>
    <w:rsid w:val="00003AB3"/>
    <w:rsid w:val="000043F8"/>
    <w:rsid w:val="00004442"/>
    <w:rsid w:val="00004902"/>
    <w:rsid w:val="00005B31"/>
    <w:rsid w:val="000064D7"/>
    <w:rsid w:val="00006BB4"/>
    <w:rsid w:val="00006FBB"/>
    <w:rsid w:val="000073B4"/>
    <w:rsid w:val="000076F2"/>
    <w:rsid w:val="000112ED"/>
    <w:rsid w:val="00011776"/>
    <w:rsid w:val="00012362"/>
    <w:rsid w:val="00012476"/>
    <w:rsid w:val="000124D1"/>
    <w:rsid w:val="000129AD"/>
    <w:rsid w:val="0001310E"/>
    <w:rsid w:val="0001410C"/>
    <w:rsid w:val="000141DB"/>
    <w:rsid w:val="000142DD"/>
    <w:rsid w:val="0001452D"/>
    <w:rsid w:val="00015A1A"/>
    <w:rsid w:val="00015BD9"/>
    <w:rsid w:val="00015CDD"/>
    <w:rsid w:val="0001643C"/>
    <w:rsid w:val="000167F1"/>
    <w:rsid w:val="00016BAE"/>
    <w:rsid w:val="00017052"/>
    <w:rsid w:val="00017718"/>
    <w:rsid w:val="00017A66"/>
    <w:rsid w:val="000201F0"/>
    <w:rsid w:val="00020768"/>
    <w:rsid w:val="00020FB4"/>
    <w:rsid w:val="00020FD8"/>
    <w:rsid w:val="0002165D"/>
    <w:rsid w:val="0002182C"/>
    <w:rsid w:val="00022448"/>
    <w:rsid w:val="00022E06"/>
    <w:rsid w:val="00023347"/>
    <w:rsid w:val="00024047"/>
    <w:rsid w:val="000240A1"/>
    <w:rsid w:val="00024741"/>
    <w:rsid w:val="00024977"/>
    <w:rsid w:val="000249C4"/>
    <w:rsid w:val="0002500C"/>
    <w:rsid w:val="000251CF"/>
    <w:rsid w:val="00025FA5"/>
    <w:rsid w:val="00026401"/>
    <w:rsid w:val="000267E3"/>
    <w:rsid w:val="0002693C"/>
    <w:rsid w:val="00026994"/>
    <w:rsid w:val="0002731F"/>
    <w:rsid w:val="0002745D"/>
    <w:rsid w:val="00030C37"/>
    <w:rsid w:val="00031F6B"/>
    <w:rsid w:val="00032212"/>
    <w:rsid w:val="0003229F"/>
    <w:rsid w:val="000330AA"/>
    <w:rsid w:val="00033C6A"/>
    <w:rsid w:val="00033D92"/>
    <w:rsid w:val="00033DB7"/>
    <w:rsid w:val="00034B31"/>
    <w:rsid w:val="00034BC8"/>
    <w:rsid w:val="00034D32"/>
    <w:rsid w:val="000356ED"/>
    <w:rsid w:val="00035B09"/>
    <w:rsid w:val="00035FA6"/>
    <w:rsid w:val="00036275"/>
    <w:rsid w:val="000363E2"/>
    <w:rsid w:val="00036854"/>
    <w:rsid w:val="0003691D"/>
    <w:rsid w:val="000369B5"/>
    <w:rsid w:val="00036F89"/>
    <w:rsid w:val="000371C8"/>
    <w:rsid w:val="00037748"/>
    <w:rsid w:val="0003794C"/>
    <w:rsid w:val="00037A98"/>
    <w:rsid w:val="00040B22"/>
    <w:rsid w:val="00040DF5"/>
    <w:rsid w:val="00041089"/>
    <w:rsid w:val="000418B3"/>
    <w:rsid w:val="00042023"/>
    <w:rsid w:val="0004255C"/>
    <w:rsid w:val="00042E88"/>
    <w:rsid w:val="00043E87"/>
    <w:rsid w:val="00043F08"/>
    <w:rsid w:val="00044025"/>
    <w:rsid w:val="000449E8"/>
    <w:rsid w:val="000451B1"/>
    <w:rsid w:val="00045284"/>
    <w:rsid w:val="000452A0"/>
    <w:rsid w:val="00045C8B"/>
    <w:rsid w:val="00046116"/>
    <w:rsid w:val="00046550"/>
    <w:rsid w:val="00046D54"/>
    <w:rsid w:val="00046D80"/>
    <w:rsid w:val="00047550"/>
    <w:rsid w:val="000477EF"/>
    <w:rsid w:val="00047A17"/>
    <w:rsid w:val="00047D41"/>
    <w:rsid w:val="00047D92"/>
    <w:rsid w:val="00047DE9"/>
    <w:rsid w:val="00047F4E"/>
    <w:rsid w:val="00050E12"/>
    <w:rsid w:val="00051851"/>
    <w:rsid w:val="00051BA4"/>
    <w:rsid w:val="00051BCF"/>
    <w:rsid w:val="00051E0B"/>
    <w:rsid w:val="00051FC3"/>
    <w:rsid w:val="00052D08"/>
    <w:rsid w:val="00053143"/>
    <w:rsid w:val="00053200"/>
    <w:rsid w:val="000537BA"/>
    <w:rsid w:val="00054AA2"/>
    <w:rsid w:val="000550E1"/>
    <w:rsid w:val="00055CB9"/>
    <w:rsid w:val="000561CB"/>
    <w:rsid w:val="000561CE"/>
    <w:rsid w:val="000562B0"/>
    <w:rsid w:val="000563E9"/>
    <w:rsid w:val="00057766"/>
    <w:rsid w:val="00060E23"/>
    <w:rsid w:val="00061476"/>
    <w:rsid w:val="00061484"/>
    <w:rsid w:val="00061690"/>
    <w:rsid w:val="00061A0A"/>
    <w:rsid w:val="00061A77"/>
    <w:rsid w:val="000622C1"/>
    <w:rsid w:val="000623D6"/>
    <w:rsid w:val="000623EB"/>
    <w:rsid w:val="000638F0"/>
    <w:rsid w:val="00063E67"/>
    <w:rsid w:val="00064C44"/>
    <w:rsid w:val="00065083"/>
    <w:rsid w:val="00065242"/>
    <w:rsid w:val="00065475"/>
    <w:rsid w:val="0006595F"/>
    <w:rsid w:val="00066085"/>
    <w:rsid w:val="00066249"/>
    <w:rsid w:val="0006698E"/>
    <w:rsid w:val="000702D4"/>
    <w:rsid w:val="00070493"/>
    <w:rsid w:val="00070EE6"/>
    <w:rsid w:val="00071229"/>
    <w:rsid w:val="00071488"/>
    <w:rsid w:val="000715C6"/>
    <w:rsid w:val="00071BF4"/>
    <w:rsid w:val="000720A5"/>
    <w:rsid w:val="0007241B"/>
    <w:rsid w:val="0007348B"/>
    <w:rsid w:val="0007382F"/>
    <w:rsid w:val="000742AB"/>
    <w:rsid w:val="00074B46"/>
    <w:rsid w:val="00075128"/>
    <w:rsid w:val="00075181"/>
    <w:rsid w:val="00075C18"/>
    <w:rsid w:val="00075FF2"/>
    <w:rsid w:val="00076C04"/>
    <w:rsid w:val="00076C23"/>
    <w:rsid w:val="00076D3D"/>
    <w:rsid w:val="000772EF"/>
    <w:rsid w:val="000778D9"/>
    <w:rsid w:val="0007792C"/>
    <w:rsid w:val="000804BF"/>
    <w:rsid w:val="00080861"/>
    <w:rsid w:val="00081644"/>
    <w:rsid w:val="00081DEF"/>
    <w:rsid w:val="00082A12"/>
    <w:rsid w:val="000830E5"/>
    <w:rsid w:val="00083D36"/>
    <w:rsid w:val="00084600"/>
    <w:rsid w:val="00084E86"/>
    <w:rsid w:val="00085707"/>
    <w:rsid w:val="00085A77"/>
    <w:rsid w:val="00085AFA"/>
    <w:rsid w:val="00085BD4"/>
    <w:rsid w:val="00086444"/>
    <w:rsid w:val="0008657E"/>
    <w:rsid w:val="00086E53"/>
    <w:rsid w:val="00086EB0"/>
    <w:rsid w:val="00087295"/>
    <w:rsid w:val="0008739D"/>
    <w:rsid w:val="0008776B"/>
    <w:rsid w:val="00087F4D"/>
    <w:rsid w:val="0009019B"/>
    <w:rsid w:val="000903A3"/>
    <w:rsid w:val="00090A8A"/>
    <w:rsid w:val="00090ABA"/>
    <w:rsid w:val="0009102E"/>
    <w:rsid w:val="0009112E"/>
    <w:rsid w:val="000911F3"/>
    <w:rsid w:val="000913DD"/>
    <w:rsid w:val="0009213B"/>
    <w:rsid w:val="00092487"/>
    <w:rsid w:val="000928CB"/>
    <w:rsid w:val="000928F5"/>
    <w:rsid w:val="00093C55"/>
    <w:rsid w:val="00093CD9"/>
    <w:rsid w:val="00093DFE"/>
    <w:rsid w:val="00094190"/>
    <w:rsid w:val="000942EE"/>
    <w:rsid w:val="0009490D"/>
    <w:rsid w:val="00094D2D"/>
    <w:rsid w:val="000950B3"/>
    <w:rsid w:val="000955F5"/>
    <w:rsid w:val="00095D48"/>
    <w:rsid w:val="00095E3F"/>
    <w:rsid w:val="00096684"/>
    <w:rsid w:val="000967F5"/>
    <w:rsid w:val="00096F9D"/>
    <w:rsid w:val="00096FCE"/>
    <w:rsid w:val="00097112"/>
    <w:rsid w:val="00097136"/>
    <w:rsid w:val="000975A9"/>
    <w:rsid w:val="00097C4B"/>
    <w:rsid w:val="00097EED"/>
    <w:rsid w:val="000A04E1"/>
    <w:rsid w:val="000A0773"/>
    <w:rsid w:val="000A0D67"/>
    <w:rsid w:val="000A1998"/>
    <w:rsid w:val="000A2336"/>
    <w:rsid w:val="000A2563"/>
    <w:rsid w:val="000A3449"/>
    <w:rsid w:val="000A3687"/>
    <w:rsid w:val="000A3DB3"/>
    <w:rsid w:val="000A473A"/>
    <w:rsid w:val="000A4907"/>
    <w:rsid w:val="000A5486"/>
    <w:rsid w:val="000A5F5C"/>
    <w:rsid w:val="000A62FA"/>
    <w:rsid w:val="000A68D8"/>
    <w:rsid w:val="000A75D9"/>
    <w:rsid w:val="000B03CE"/>
    <w:rsid w:val="000B04B8"/>
    <w:rsid w:val="000B05AD"/>
    <w:rsid w:val="000B14E8"/>
    <w:rsid w:val="000B15D8"/>
    <w:rsid w:val="000B1E77"/>
    <w:rsid w:val="000B26F7"/>
    <w:rsid w:val="000B2D93"/>
    <w:rsid w:val="000B3462"/>
    <w:rsid w:val="000B34EB"/>
    <w:rsid w:val="000B4D70"/>
    <w:rsid w:val="000B5102"/>
    <w:rsid w:val="000B53FA"/>
    <w:rsid w:val="000B5421"/>
    <w:rsid w:val="000B5720"/>
    <w:rsid w:val="000B5D70"/>
    <w:rsid w:val="000B658B"/>
    <w:rsid w:val="000B6650"/>
    <w:rsid w:val="000B7747"/>
    <w:rsid w:val="000B7A61"/>
    <w:rsid w:val="000C038D"/>
    <w:rsid w:val="000C0443"/>
    <w:rsid w:val="000C0485"/>
    <w:rsid w:val="000C053C"/>
    <w:rsid w:val="000C060B"/>
    <w:rsid w:val="000C0D21"/>
    <w:rsid w:val="000C0DF0"/>
    <w:rsid w:val="000C0EA2"/>
    <w:rsid w:val="000C0F6B"/>
    <w:rsid w:val="000C1362"/>
    <w:rsid w:val="000C13AF"/>
    <w:rsid w:val="000C1E90"/>
    <w:rsid w:val="000C2107"/>
    <w:rsid w:val="000C2515"/>
    <w:rsid w:val="000C2D66"/>
    <w:rsid w:val="000C2DB4"/>
    <w:rsid w:val="000C309B"/>
    <w:rsid w:val="000C41AD"/>
    <w:rsid w:val="000C44AA"/>
    <w:rsid w:val="000C4A44"/>
    <w:rsid w:val="000C4AF8"/>
    <w:rsid w:val="000C4BBF"/>
    <w:rsid w:val="000C560E"/>
    <w:rsid w:val="000C57C7"/>
    <w:rsid w:val="000C5F74"/>
    <w:rsid w:val="000C63B7"/>
    <w:rsid w:val="000D0262"/>
    <w:rsid w:val="000D067E"/>
    <w:rsid w:val="000D1549"/>
    <w:rsid w:val="000D2185"/>
    <w:rsid w:val="000D2C52"/>
    <w:rsid w:val="000D2FEC"/>
    <w:rsid w:val="000D303B"/>
    <w:rsid w:val="000D30C9"/>
    <w:rsid w:val="000D3135"/>
    <w:rsid w:val="000D356A"/>
    <w:rsid w:val="000D3744"/>
    <w:rsid w:val="000D3C02"/>
    <w:rsid w:val="000D3FAD"/>
    <w:rsid w:val="000D43F5"/>
    <w:rsid w:val="000D48EC"/>
    <w:rsid w:val="000D519C"/>
    <w:rsid w:val="000D5453"/>
    <w:rsid w:val="000D5E81"/>
    <w:rsid w:val="000D654D"/>
    <w:rsid w:val="000D71E9"/>
    <w:rsid w:val="000D73FB"/>
    <w:rsid w:val="000D7AA1"/>
    <w:rsid w:val="000D7BF2"/>
    <w:rsid w:val="000D7CAC"/>
    <w:rsid w:val="000D7F6F"/>
    <w:rsid w:val="000E06AE"/>
    <w:rsid w:val="000E074F"/>
    <w:rsid w:val="000E16C4"/>
    <w:rsid w:val="000E1B89"/>
    <w:rsid w:val="000E1C11"/>
    <w:rsid w:val="000E1E76"/>
    <w:rsid w:val="000E2116"/>
    <w:rsid w:val="000E252C"/>
    <w:rsid w:val="000E2911"/>
    <w:rsid w:val="000E3E80"/>
    <w:rsid w:val="000E41E8"/>
    <w:rsid w:val="000E42D6"/>
    <w:rsid w:val="000E4463"/>
    <w:rsid w:val="000E4619"/>
    <w:rsid w:val="000E4829"/>
    <w:rsid w:val="000E50A3"/>
    <w:rsid w:val="000E5E0E"/>
    <w:rsid w:val="000E63B8"/>
    <w:rsid w:val="000E68CB"/>
    <w:rsid w:val="000E6FD7"/>
    <w:rsid w:val="000E70C1"/>
    <w:rsid w:val="000E7925"/>
    <w:rsid w:val="000E7CD6"/>
    <w:rsid w:val="000E7E5D"/>
    <w:rsid w:val="000E7FFA"/>
    <w:rsid w:val="000F01E1"/>
    <w:rsid w:val="000F01E2"/>
    <w:rsid w:val="000F059E"/>
    <w:rsid w:val="000F06FA"/>
    <w:rsid w:val="000F0988"/>
    <w:rsid w:val="000F116B"/>
    <w:rsid w:val="000F13BD"/>
    <w:rsid w:val="000F209B"/>
    <w:rsid w:val="000F22F3"/>
    <w:rsid w:val="000F2A60"/>
    <w:rsid w:val="000F46E0"/>
    <w:rsid w:val="000F49BB"/>
    <w:rsid w:val="000F57C0"/>
    <w:rsid w:val="000F5835"/>
    <w:rsid w:val="000F5A9A"/>
    <w:rsid w:val="000F691B"/>
    <w:rsid w:val="000F73E2"/>
    <w:rsid w:val="001007FD"/>
    <w:rsid w:val="00100A8C"/>
    <w:rsid w:val="00100B7F"/>
    <w:rsid w:val="00100C84"/>
    <w:rsid w:val="00101710"/>
    <w:rsid w:val="001017A6"/>
    <w:rsid w:val="001038F8"/>
    <w:rsid w:val="00103FAB"/>
    <w:rsid w:val="0010402B"/>
    <w:rsid w:val="001043D5"/>
    <w:rsid w:val="00104A0F"/>
    <w:rsid w:val="00104F41"/>
    <w:rsid w:val="00105B7B"/>
    <w:rsid w:val="00106706"/>
    <w:rsid w:val="00106FFD"/>
    <w:rsid w:val="00107C19"/>
    <w:rsid w:val="00107CDB"/>
    <w:rsid w:val="00107DAA"/>
    <w:rsid w:val="00110AD7"/>
    <w:rsid w:val="00110EE6"/>
    <w:rsid w:val="001118E1"/>
    <w:rsid w:val="0011190E"/>
    <w:rsid w:val="00112651"/>
    <w:rsid w:val="00112690"/>
    <w:rsid w:val="00112C5A"/>
    <w:rsid w:val="00112DA3"/>
    <w:rsid w:val="00112F55"/>
    <w:rsid w:val="001133CD"/>
    <w:rsid w:val="001142F5"/>
    <w:rsid w:val="00114740"/>
    <w:rsid w:val="00114C85"/>
    <w:rsid w:val="00115790"/>
    <w:rsid w:val="001158EF"/>
    <w:rsid w:val="00115AB9"/>
    <w:rsid w:val="00115D3D"/>
    <w:rsid w:val="00116287"/>
    <w:rsid w:val="00116390"/>
    <w:rsid w:val="00116721"/>
    <w:rsid w:val="001172E4"/>
    <w:rsid w:val="00117402"/>
    <w:rsid w:val="00117E62"/>
    <w:rsid w:val="0012041D"/>
    <w:rsid w:val="00120DBA"/>
    <w:rsid w:val="00121427"/>
    <w:rsid w:val="00121FF8"/>
    <w:rsid w:val="001227B2"/>
    <w:rsid w:val="001228E7"/>
    <w:rsid w:val="00122BC8"/>
    <w:rsid w:val="00123721"/>
    <w:rsid w:val="00123B01"/>
    <w:rsid w:val="00124956"/>
    <w:rsid w:val="00124A43"/>
    <w:rsid w:val="001254C1"/>
    <w:rsid w:val="00125F13"/>
    <w:rsid w:val="00126877"/>
    <w:rsid w:val="00126AEF"/>
    <w:rsid w:val="00126DB7"/>
    <w:rsid w:val="00126E6F"/>
    <w:rsid w:val="00127AD1"/>
    <w:rsid w:val="001300C5"/>
    <w:rsid w:val="001303FD"/>
    <w:rsid w:val="00131340"/>
    <w:rsid w:val="001323EA"/>
    <w:rsid w:val="00132837"/>
    <w:rsid w:val="00132F7E"/>
    <w:rsid w:val="00132FB5"/>
    <w:rsid w:val="001330D2"/>
    <w:rsid w:val="00133A8B"/>
    <w:rsid w:val="0013608D"/>
    <w:rsid w:val="00140074"/>
    <w:rsid w:val="00140980"/>
    <w:rsid w:val="001411B4"/>
    <w:rsid w:val="00141BDB"/>
    <w:rsid w:val="00141E8F"/>
    <w:rsid w:val="00141FA2"/>
    <w:rsid w:val="00142040"/>
    <w:rsid w:val="001421AF"/>
    <w:rsid w:val="0014258D"/>
    <w:rsid w:val="00142B51"/>
    <w:rsid w:val="00143DE7"/>
    <w:rsid w:val="00144328"/>
    <w:rsid w:val="00144725"/>
    <w:rsid w:val="00144FBA"/>
    <w:rsid w:val="001450F8"/>
    <w:rsid w:val="001458FA"/>
    <w:rsid w:val="00145D8F"/>
    <w:rsid w:val="00145DEA"/>
    <w:rsid w:val="00145FDC"/>
    <w:rsid w:val="00146778"/>
    <w:rsid w:val="00150173"/>
    <w:rsid w:val="001501CF"/>
    <w:rsid w:val="00150717"/>
    <w:rsid w:val="001507DA"/>
    <w:rsid w:val="00150FF7"/>
    <w:rsid w:val="0015176D"/>
    <w:rsid w:val="00152155"/>
    <w:rsid w:val="001526B9"/>
    <w:rsid w:val="0015422B"/>
    <w:rsid w:val="00154394"/>
    <w:rsid w:val="00154499"/>
    <w:rsid w:val="001546F9"/>
    <w:rsid w:val="001552C3"/>
    <w:rsid w:val="00155EA7"/>
    <w:rsid w:val="001566A8"/>
    <w:rsid w:val="00156C09"/>
    <w:rsid w:val="0015742E"/>
    <w:rsid w:val="00157788"/>
    <w:rsid w:val="00160567"/>
    <w:rsid w:val="00160B2B"/>
    <w:rsid w:val="00160BA3"/>
    <w:rsid w:val="0016101D"/>
    <w:rsid w:val="00161170"/>
    <w:rsid w:val="00161879"/>
    <w:rsid w:val="00161954"/>
    <w:rsid w:val="00161FE1"/>
    <w:rsid w:val="0016233F"/>
    <w:rsid w:val="001626D7"/>
    <w:rsid w:val="00162A97"/>
    <w:rsid w:val="0016344D"/>
    <w:rsid w:val="00163E59"/>
    <w:rsid w:val="00164697"/>
    <w:rsid w:val="00165165"/>
    <w:rsid w:val="0016554E"/>
    <w:rsid w:val="001656D3"/>
    <w:rsid w:val="001657A7"/>
    <w:rsid w:val="001664F3"/>
    <w:rsid w:val="0016693E"/>
    <w:rsid w:val="00166BC9"/>
    <w:rsid w:val="00166BF6"/>
    <w:rsid w:val="00166F1E"/>
    <w:rsid w:val="00167A98"/>
    <w:rsid w:val="00170D8F"/>
    <w:rsid w:val="00171C94"/>
    <w:rsid w:val="00172801"/>
    <w:rsid w:val="001729D2"/>
    <w:rsid w:val="00172EAB"/>
    <w:rsid w:val="00173BB4"/>
    <w:rsid w:val="00174922"/>
    <w:rsid w:val="001749F0"/>
    <w:rsid w:val="00174A80"/>
    <w:rsid w:val="00175C3A"/>
    <w:rsid w:val="00175F21"/>
    <w:rsid w:val="001768E5"/>
    <w:rsid w:val="00176C54"/>
    <w:rsid w:val="0017760B"/>
    <w:rsid w:val="00177FAC"/>
    <w:rsid w:val="00180055"/>
    <w:rsid w:val="001802F3"/>
    <w:rsid w:val="00181ED5"/>
    <w:rsid w:val="0018255F"/>
    <w:rsid w:val="00184C62"/>
    <w:rsid w:val="00184E25"/>
    <w:rsid w:val="00185F33"/>
    <w:rsid w:val="001861F2"/>
    <w:rsid w:val="001870C8"/>
    <w:rsid w:val="00190205"/>
    <w:rsid w:val="0019095C"/>
    <w:rsid w:val="00190B23"/>
    <w:rsid w:val="00190C29"/>
    <w:rsid w:val="00190E0C"/>
    <w:rsid w:val="001917C3"/>
    <w:rsid w:val="001918DB"/>
    <w:rsid w:val="00192C14"/>
    <w:rsid w:val="00192EAE"/>
    <w:rsid w:val="00193356"/>
    <w:rsid w:val="00193811"/>
    <w:rsid w:val="00193AA6"/>
    <w:rsid w:val="00193CF8"/>
    <w:rsid w:val="00194668"/>
    <w:rsid w:val="00195FEE"/>
    <w:rsid w:val="001962E8"/>
    <w:rsid w:val="001963E8"/>
    <w:rsid w:val="00196701"/>
    <w:rsid w:val="001968BA"/>
    <w:rsid w:val="00197551"/>
    <w:rsid w:val="0019759A"/>
    <w:rsid w:val="00197FAE"/>
    <w:rsid w:val="001A0D14"/>
    <w:rsid w:val="001A160C"/>
    <w:rsid w:val="001A2BAB"/>
    <w:rsid w:val="001A2E4E"/>
    <w:rsid w:val="001A3CB8"/>
    <w:rsid w:val="001A3E88"/>
    <w:rsid w:val="001A5742"/>
    <w:rsid w:val="001A63ED"/>
    <w:rsid w:val="001A655B"/>
    <w:rsid w:val="001A7DB2"/>
    <w:rsid w:val="001A7DCF"/>
    <w:rsid w:val="001A7F48"/>
    <w:rsid w:val="001B0086"/>
    <w:rsid w:val="001B016C"/>
    <w:rsid w:val="001B0685"/>
    <w:rsid w:val="001B080D"/>
    <w:rsid w:val="001B0843"/>
    <w:rsid w:val="001B08D9"/>
    <w:rsid w:val="001B09E3"/>
    <w:rsid w:val="001B1098"/>
    <w:rsid w:val="001B1491"/>
    <w:rsid w:val="001B1F6B"/>
    <w:rsid w:val="001B2001"/>
    <w:rsid w:val="001B210D"/>
    <w:rsid w:val="001B2CA8"/>
    <w:rsid w:val="001B3DF9"/>
    <w:rsid w:val="001B414C"/>
    <w:rsid w:val="001B423A"/>
    <w:rsid w:val="001B4601"/>
    <w:rsid w:val="001B47DB"/>
    <w:rsid w:val="001B5346"/>
    <w:rsid w:val="001B579D"/>
    <w:rsid w:val="001B63C8"/>
    <w:rsid w:val="001B776E"/>
    <w:rsid w:val="001B778E"/>
    <w:rsid w:val="001B77BB"/>
    <w:rsid w:val="001C04D5"/>
    <w:rsid w:val="001C12FD"/>
    <w:rsid w:val="001C1781"/>
    <w:rsid w:val="001C1E19"/>
    <w:rsid w:val="001C228B"/>
    <w:rsid w:val="001C24DF"/>
    <w:rsid w:val="001C2B34"/>
    <w:rsid w:val="001C32BD"/>
    <w:rsid w:val="001C3B1C"/>
    <w:rsid w:val="001C5341"/>
    <w:rsid w:val="001C5624"/>
    <w:rsid w:val="001C584B"/>
    <w:rsid w:val="001C5985"/>
    <w:rsid w:val="001C5B03"/>
    <w:rsid w:val="001C5E30"/>
    <w:rsid w:val="001C69EC"/>
    <w:rsid w:val="001C7327"/>
    <w:rsid w:val="001D0BEF"/>
    <w:rsid w:val="001D13BD"/>
    <w:rsid w:val="001D14BF"/>
    <w:rsid w:val="001D181F"/>
    <w:rsid w:val="001D2034"/>
    <w:rsid w:val="001D2319"/>
    <w:rsid w:val="001D27B6"/>
    <w:rsid w:val="001D35A5"/>
    <w:rsid w:val="001D49B2"/>
    <w:rsid w:val="001D4ACC"/>
    <w:rsid w:val="001D4B1C"/>
    <w:rsid w:val="001D59CC"/>
    <w:rsid w:val="001D631E"/>
    <w:rsid w:val="001D6C83"/>
    <w:rsid w:val="001D6D9C"/>
    <w:rsid w:val="001D7113"/>
    <w:rsid w:val="001D780E"/>
    <w:rsid w:val="001D7DCA"/>
    <w:rsid w:val="001E0099"/>
    <w:rsid w:val="001E069E"/>
    <w:rsid w:val="001E0E54"/>
    <w:rsid w:val="001E101F"/>
    <w:rsid w:val="001E1251"/>
    <w:rsid w:val="001E1986"/>
    <w:rsid w:val="001E2609"/>
    <w:rsid w:val="001E326E"/>
    <w:rsid w:val="001E38FD"/>
    <w:rsid w:val="001E40A0"/>
    <w:rsid w:val="001E461B"/>
    <w:rsid w:val="001E494A"/>
    <w:rsid w:val="001E513A"/>
    <w:rsid w:val="001E521C"/>
    <w:rsid w:val="001E54D7"/>
    <w:rsid w:val="001E55F5"/>
    <w:rsid w:val="001E5828"/>
    <w:rsid w:val="001E5FD1"/>
    <w:rsid w:val="001E62E5"/>
    <w:rsid w:val="001E7725"/>
    <w:rsid w:val="001E7E89"/>
    <w:rsid w:val="001F1069"/>
    <w:rsid w:val="001F194E"/>
    <w:rsid w:val="001F2B35"/>
    <w:rsid w:val="001F2C97"/>
    <w:rsid w:val="001F2D40"/>
    <w:rsid w:val="001F3245"/>
    <w:rsid w:val="001F36B8"/>
    <w:rsid w:val="001F3C4C"/>
    <w:rsid w:val="001F432C"/>
    <w:rsid w:val="001F45AC"/>
    <w:rsid w:val="001F4879"/>
    <w:rsid w:val="001F4FB6"/>
    <w:rsid w:val="001F537D"/>
    <w:rsid w:val="001F72FA"/>
    <w:rsid w:val="001F735B"/>
    <w:rsid w:val="001F73A0"/>
    <w:rsid w:val="001F73AB"/>
    <w:rsid w:val="001F7D0A"/>
    <w:rsid w:val="002007C1"/>
    <w:rsid w:val="00200942"/>
    <w:rsid w:val="00200A74"/>
    <w:rsid w:val="00201BD2"/>
    <w:rsid w:val="002020A9"/>
    <w:rsid w:val="002022B3"/>
    <w:rsid w:val="00202B65"/>
    <w:rsid w:val="00202E59"/>
    <w:rsid w:val="002030A7"/>
    <w:rsid w:val="00203355"/>
    <w:rsid w:val="002037F1"/>
    <w:rsid w:val="00203CDF"/>
    <w:rsid w:val="00203D63"/>
    <w:rsid w:val="00204490"/>
    <w:rsid w:val="00204654"/>
    <w:rsid w:val="00205E99"/>
    <w:rsid w:val="00206BD1"/>
    <w:rsid w:val="00206E81"/>
    <w:rsid w:val="00206F8D"/>
    <w:rsid w:val="00207352"/>
    <w:rsid w:val="00207AC4"/>
    <w:rsid w:val="00207C04"/>
    <w:rsid w:val="00207D3E"/>
    <w:rsid w:val="00210584"/>
    <w:rsid w:val="002108DE"/>
    <w:rsid w:val="00210DC0"/>
    <w:rsid w:val="00211E1F"/>
    <w:rsid w:val="00212CFF"/>
    <w:rsid w:val="00213357"/>
    <w:rsid w:val="00213604"/>
    <w:rsid w:val="00213914"/>
    <w:rsid w:val="002140D7"/>
    <w:rsid w:val="00214176"/>
    <w:rsid w:val="002141B4"/>
    <w:rsid w:val="00214B1C"/>
    <w:rsid w:val="00214D5F"/>
    <w:rsid w:val="00214E4C"/>
    <w:rsid w:val="00214F2D"/>
    <w:rsid w:val="00214F4C"/>
    <w:rsid w:val="00215534"/>
    <w:rsid w:val="00215AFD"/>
    <w:rsid w:val="002176CC"/>
    <w:rsid w:val="00220811"/>
    <w:rsid w:val="00220F2B"/>
    <w:rsid w:val="002213B8"/>
    <w:rsid w:val="002213D2"/>
    <w:rsid w:val="002213DD"/>
    <w:rsid w:val="0022187F"/>
    <w:rsid w:val="00221AD6"/>
    <w:rsid w:val="00221FF6"/>
    <w:rsid w:val="00222765"/>
    <w:rsid w:val="002229CE"/>
    <w:rsid w:val="00223095"/>
    <w:rsid w:val="0022350A"/>
    <w:rsid w:val="00223E23"/>
    <w:rsid w:val="00225012"/>
    <w:rsid w:val="00225E19"/>
    <w:rsid w:val="0022685E"/>
    <w:rsid w:val="00226A8C"/>
    <w:rsid w:val="00226EF7"/>
    <w:rsid w:val="00226F0B"/>
    <w:rsid w:val="002273BF"/>
    <w:rsid w:val="002274EF"/>
    <w:rsid w:val="0023066A"/>
    <w:rsid w:val="00230827"/>
    <w:rsid w:val="002311B3"/>
    <w:rsid w:val="00231686"/>
    <w:rsid w:val="00231A1B"/>
    <w:rsid w:val="00231A65"/>
    <w:rsid w:val="00232007"/>
    <w:rsid w:val="0023242E"/>
    <w:rsid w:val="00232781"/>
    <w:rsid w:val="00232AAB"/>
    <w:rsid w:val="00233D87"/>
    <w:rsid w:val="00235A2C"/>
    <w:rsid w:val="00235C20"/>
    <w:rsid w:val="002374E2"/>
    <w:rsid w:val="00237A9D"/>
    <w:rsid w:val="00237F08"/>
    <w:rsid w:val="00240C82"/>
    <w:rsid w:val="00240FE5"/>
    <w:rsid w:val="002410C8"/>
    <w:rsid w:val="0024113A"/>
    <w:rsid w:val="002413FA"/>
    <w:rsid w:val="0024145C"/>
    <w:rsid w:val="002416A3"/>
    <w:rsid w:val="002418AB"/>
    <w:rsid w:val="00241D46"/>
    <w:rsid w:val="00241E03"/>
    <w:rsid w:val="002422B4"/>
    <w:rsid w:val="00242A1F"/>
    <w:rsid w:val="00242B15"/>
    <w:rsid w:val="00243012"/>
    <w:rsid w:val="00243500"/>
    <w:rsid w:val="002438CF"/>
    <w:rsid w:val="00243DB6"/>
    <w:rsid w:val="002442E4"/>
    <w:rsid w:val="002454EA"/>
    <w:rsid w:val="00246D82"/>
    <w:rsid w:val="002475A9"/>
    <w:rsid w:val="0024775E"/>
    <w:rsid w:val="00247B71"/>
    <w:rsid w:val="00247CAA"/>
    <w:rsid w:val="00247DF9"/>
    <w:rsid w:val="00250CE1"/>
    <w:rsid w:val="00251342"/>
    <w:rsid w:val="002513EF"/>
    <w:rsid w:val="00251729"/>
    <w:rsid w:val="00251863"/>
    <w:rsid w:val="00251CD7"/>
    <w:rsid w:val="00253ECB"/>
    <w:rsid w:val="00253F61"/>
    <w:rsid w:val="002543DD"/>
    <w:rsid w:val="00254B19"/>
    <w:rsid w:val="00254BC3"/>
    <w:rsid w:val="002550C8"/>
    <w:rsid w:val="00255806"/>
    <w:rsid w:val="00256BCB"/>
    <w:rsid w:val="00256C73"/>
    <w:rsid w:val="002576B0"/>
    <w:rsid w:val="00257918"/>
    <w:rsid w:val="00257CD5"/>
    <w:rsid w:val="00257EAA"/>
    <w:rsid w:val="0026021F"/>
    <w:rsid w:val="00260429"/>
    <w:rsid w:val="0026067D"/>
    <w:rsid w:val="00260BEB"/>
    <w:rsid w:val="00260D88"/>
    <w:rsid w:val="00260D9C"/>
    <w:rsid w:val="00261DF5"/>
    <w:rsid w:val="002622A2"/>
    <w:rsid w:val="002624B4"/>
    <w:rsid w:val="00262B37"/>
    <w:rsid w:val="00262DD2"/>
    <w:rsid w:val="00264180"/>
    <w:rsid w:val="00264F2B"/>
    <w:rsid w:val="00265B62"/>
    <w:rsid w:val="00266373"/>
    <w:rsid w:val="00266915"/>
    <w:rsid w:val="00266ED6"/>
    <w:rsid w:val="00266F4A"/>
    <w:rsid w:val="002678B3"/>
    <w:rsid w:val="00270B37"/>
    <w:rsid w:val="002716FD"/>
    <w:rsid w:val="00272571"/>
    <w:rsid w:val="002739A0"/>
    <w:rsid w:val="00273B23"/>
    <w:rsid w:val="002742A9"/>
    <w:rsid w:val="002743C4"/>
    <w:rsid w:val="00274B01"/>
    <w:rsid w:val="00275633"/>
    <w:rsid w:val="00275E57"/>
    <w:rsid w:val="00276027"/>
    <w:rsid w:val="002762C5"/>
    <w:rsid w:val="002767D3"/>
    <w:rsid w:val="00276B7E"/>
    <w:rsid w:val="002777F2"/>
    <w:rsid w:val="002802EC"/>
    <w:rsid w:val="00280B93"/>
    <w:rsid w:val="00280BF6"/>
    <w:rsid w:val="00281563"/>
    <w:rsid w:val="002819A7"/>
    <w:rsid w:val="00281A28"/>
    <w:rsid w:val="00282D8C"/>
    <w:rsid w:val="00283245"/>
    <w:rsid w:val="002835F9"/>
    <w:rsid w:val="0028367E"/>
    <w:rsid w:val="00283DFA"/>
    <w:rsid w:val="0028560E"/>
    <w:rsid w:val="00285B1E"/>
    <w:rsid w:val="00285B98"/>
    <w:rsid w:val="002863BD"/>
    <w:rsid w:val="00286498"/>
    <w:rsid w:val="002868A8"/>
    <w:rsid w:val="00286D57"/>
    <w:rsid w:val="00286E5E"/>
    <w:rsid w:val="00286E83"/>
    <w:rsid w:val="00287152"/>
    <w:rsid w:val="00287AF2"/>
    <w:rsid w:val="0029120E"/>
    <w:rsid w:val="00291F19"/>
    <w:rsid w:val="00292704"/>
    <w:rsid w:val="00292923"/>
    <w:rsid w:val="00292BBC"/>
    <w:rsid w:val="002932F8"/>
    <w:rsid w:val="00293B3E"/>
    <w:rsid w:val="00293E34"/>
    <w:rsid w:val="00294927"/>
    <w:rsid w:val="0029503E"/>
    <w:rsid w:val="00295411"/>
    <w:rsid w:val="00295DE4"/>
    <w:rsid w:val="00296A02"/>
    <w:rsid w:val="00296E68"/>
    <w:rsid w:val="00297086"/>
    <w:rsid w:val="00297560"/>
    <w:rsid w:val="002975CC"/>
    <w:rsid w:val="002A049D"/>
    <w:rsid w:val="002A1664"/>
    <w:rsid w:val="002A17A4"/>
    <w:rsid w:val="002A191A"/>
    <w:rsid w:val="002A1C5F"/>
    <w:rsid w:val="002A1E76"/>
    <w:rsid w:val="002A2144"/>
    <w:rsid w:val="002A2B21"/>
    <w:rsid w:val="002A2B5C"/>
    <w:rsid w:val="002A35FB"/>
    <w:rsid w:val="002A370F"/>
    <w:rsid w:val="002A3985"/>
    <w:rsid w:val="002A45AC"/>
    <w:rsid w:val="002A5B7C"/>
    <w:rsid w:val="002A654C"/>
    <w:rsid w:val="002A6621"/>
    <w:rsid w:val="002A6995"/>
    <w:rsid w:val="002A6A0D"/>
    <w:rsid w:val="002A71AC"/>
    <w:rsid w:val="002A71CB"/>
    <w:rsid w:val="002A763F"/>
    <w:rsid w:val="002A7E88"/>
    <w:rsid w:val="002A7F9D"/>
    <w:rsid w:val="002B0625"/>
    <w:rsid w:val="002B1F6A"/>
    <w:rsid w:val="002B2398"/>
    <w:rsid w:val="002B26C5"/>
    <w:rsid w:val="002B284F"/>
    <w:rsid w:val="002B2BD8"/>
    <w:rsid w:val="002B2CF6"/>
    <w:rsid w:val="002B46DB"/>
    <w:rsid w:val="002B528A"/>
    <w:rsid w:val="002B5502"/>
    <w:rsid w:val="002B56F7"/>
    <w:rsid w:val="002B6823"/>
    <w:rsid w:val="002B6A41"/>
    <w:rsid w:val="002B75DD"/>
    <w:rsid w:val="002B7FF9"/>
    <w:rsid w:val="002C0036"/>
    <w:rsid w:val="002C031D"/>
    <w:rsid w:val="002C06CB"/>
    <w:rsid w:val="002C15B2"/>
    <w:rsid w:val="002C1856"/>
    <w:rsid w:val="002C1C67"/>
    <w:rsid w:val="002C1E26"/>
    <w:rsid w:val="002C1F3F"/>
    <w:rsid w:val="002C1F82"/>
    <w:rsid w:val="002C2182"/>
    <w:rsid w:val="002C31EA"/>
    <w:rsid w:val="002C3FA1"/>
    <w:rsid w:val="002C4375"/>
    <w:rsid w:val="002C5306"/>
    <w:rsid w:val="002C550E"/>
    <w:rsid w:val="002C58C9"/>
    <w:rsid w:val="002C60AD"/>
    <w:rsid w:val="002C7745"/>
    <w:rsid w:val="002D00EB"/>
    <w:rsid w:val="002D11D5"/>
    <w:rsid w:val="002D147C"/>
    <w:rsid w:val="002D1F7A"/>
    <w:rsid w:val="002D2BD7"/>
    <w:rsid w:val="002D2EE0"/>
    <w:rsid w:val="002D33DB"/>
    <w:rsid w:val="002D3B8C"/>
    <w:rsid w:val="002D4665"/>
    <w:rsid w:val="002D507E"/>
    <w:rsid w:val="002D546A"/>
    <w:rsid w:val="002D56BF"/>
    <w:rsid w:val="002D5B56"/>
    <w:rsid w:val="002D60F7"/>
    <w:rsid w:val="002D63D0"/>
    <w:rsid w:val="002D6EED"/>
    <w:rsid w:val="002D72BB"/>
    <w:rsid w:val="002E03D2"/>
    <w:rsid w:val="002E04FD"/>
    <w:rsid w:val="002E0776"/>
    <w:rsid w:val="002E077F"/>
    <w:rsid w:val="002E0893"/>
    <w:rsid w:val="002E0B94"/>
    <w:rsid w:val="002E0ED7"/>
    <w:rsid w:val="002E110E"/>
    <w:rsid w:val="002E12EA"/>
    <w:rsid w:val="002E1373"/>
    <w:rsid w:val="002E1A09"/>
    <w:rsid w:val="002E2181"/>
    <w:rsid w:val="002E2739"/>
    <w:rsid w:val="002E29DD"/>
    <w:rsid w:val="002E29FE"/>
    <w:rsid w:val="002E2B74"/>
    <w:rsid w:val="002E2E3D"/>
    <w:rsid w:val="002E3024"/>
    <w:rsid w:val="002E3BB9"/>
    <w:rsid w:val="002E3D90"/>
    <w:rsid w:val="002E4DDC"/>
    <w:rsid w:val="002E52D5"/>
    <w:rsid w:val="002E5A61"/>
    <w:rsid w:val="002E6576"/>
    <w:rsid w:val="002E6650"/>
    <w:rsid w:val="002E693C"/>
    <w:rsid w:val="002E6A4F"/>
    <w:rsid w:val="002E6A9A"/>
    <w:rsid w:val="002E6DF4"/>
    <w:rsid w:val="002E74DA"/>
    <w:rsid w:val="002E77E3"/>
    <w:rsid w:val="002E7C11"/>
    <w:rsid w:val="002E7C36"/>
    <w:rsid w:val="002E7E0B"/>
    <w:rsid w:val="002E7E52"/>
    <w:rsid w:val="002F00D2"/>
    <w:rsid w:val="002F00D3"/>
    <w:rsid w:val="002F04C4"/>
    <w:rsid w:val="002F109F"/>
    <w:rsid w:val="002F16E2"/>
    <w:rsid w:val="002F1C22"/>
    <w:rsid w:val="002F1F3B"/>
    <w:rsid w:val="002F28FB"/>
    <w:rsid w:val="002F2920"/>
    <w:rsid w:val="002F2F3C"/>
    <w:rsid w:val="002F3140"/>
    <w:rsid w:val="002F327E"/>
    <w:rsid w:val="002F3AFF"/>
    <w:rsid w:val="002F3C32"/>
    <w:rsid w:val="002F56EE"/>
    <w:rsid w:val="002F5785"/>
    <w:rsid w:val="002F5864"/>
    <w:rsid w:val="002F59B4"/>
    <w:rsid w:val="002F6F8B"/>
    <w:rsid w:val="002F6FD5"/>
    <w:rsid w:val="002F76C8"/>
    <w:rsid w:val="0030069E"/>
    <w:rsid w:val="00300A64"/>
    <w:rsid w:val="00301782"/>
    <w:rsid w:val="00301A5B"/>
    <w:rsid w:val="00301B53"/>
    <w:rsid w:val="003021CC"/>
    <w:rsid w:val="0030279F"/>
    <w:rsid w:val="00302DAB"/>
    <w:rsid w:val="00302F8F"/>
    <w:rsid w:val="003032A5"/>
    <w:rsid w:val="00304194"/>
    <w:rsid w:val="003047E7"/>
    <w:rsid w:val="00304BF6"/>
    <w:rsid w:val="003051AD"/>
    <w:rsid w:val="003074F3"/>
    <w:rsid w:val="00307560"/>
    <w:rsid w:val="0031048F"/>
    <w:rsid w:val="0031082F"/>
    <w:rsid w:val="0031161C"/>
    <w:rsid w:val="00311747"/>
    <w:rsid w:val="0031189F"/>
    <w:rsid w:val="00311A44"/>
    <w:rsid w:val="00311AAE"/>
    <w:rsid w:val="00312059"/>
    <w:rsid w:val="00312548"/>
    <w:rsid w:val="00312C27"/>
    <w:rsid w:val="00313C95"/>
    <w:rsid w:val="003142DB"/>
    <w:rsid w:val="00314721"/>
    <w:rsid w:val="0031478F"/>
    <w:rsid w:val="00314D85"/>
    <w:rsid w:val="003153EE"/>
    <w:rsid w:val="00315E05"/>
    <w:rsid w:val="00316197"/>
    <w:rsid w:val="00316284"/>
    <w:rsid w:val="00316F53"/>
    <w:rsid w:val="00317346"/>
    <w:rsid w:val="00317BBB"/>
    <w:rsid w:val="00317E1C"/>
    <w:rsid w:val="00320208"/>
    <w:rsid w:val="00320E3D"/>
    <w:rsid w:val="00321917"/>
    <w:rsid w:val="00321982"/>
    <w:rsid w:val="00321A4E"/>
    <w:rsid w:val="0032241E"/>
    <w:rsid w:val="0032252B"/>
    <w:rsid w:val="003225C5"/>
    <w:rsid w:val="00322CAB"/>
    <w:rsid w:val="00323091"/>
    <w:rsid w:val="00324179"/>
    <w:rsid w:val="00324969"/>
    <w:rsid w:val="00324CBE"/>
    <w:rsid w:val="00325489"/>
    <w:rsid w:val="00325DC6"/>
    <w:rsid w:val="0032612E"/>
    <w:rsid w:val="00326857"/>
    <w:rsid w:val="00326B45"/>
    <w:rsid w:val="0032729D"/>
    <w:rsid w:val="00327728"/>
    <w:rsid w:val="00327903"/>
    <w:rsid w:val="00327BEE"/>
    <w:rsid w:val="00327FDC"/>
    <w:rsid w:val="00330289"/>
    <w:rsid w:val="00330340"/>
    <w:rsid w:val="0033061F"/>
    <w:rsid w:val="003307B3"/>
    <w:rsid w:val="00330E07"/>
    <w:rsid w:val="00331206"/>
    <w:rsid w:val="003314FA"/>
    <w:rsid w:val="00331BC7"/>
    <w:rsid w:val="003323E0"/>
    <w:rsid w:val="00332A39"/>
    <w:rsid w:val="00332C1A"/>
    <w:rsid w:val="003330FA"/>
    <w:rsid w:val="003338A6"/>
    <w:rsid w:val="00333E59"/>
    <w:rsid w:val="00334D04"/>
    <w:rsid w:val="00334F3F"/>
    <w:rsid w:val="0033504B"/>
    <w:rsid w:val="00335654"/>
    <w:rsid w:val="003357DE"/>
    <w:rsid w:val="00335C19"/>
    <w:rsid w:val="00335FD2"/>
    <w:rsid w:val="00336333"/>
    <w:rsid w:val="003367A0"/>
    <w:rsid w:val="003369C1"/>
    <w:rsid w:val="00336AE4"/>
    <w:rsid w:val="0034017B"/>
    <w:rsid w:val="00341201"/>
    <w:rsid w:val="0034133B"/>
    <w:rsid w:val="003413B1"/>
    <w:rsid w:val="0034165F"/>
    <w:rsid w:val="003417BE"/>
    <w:rsid w:val="00341CF4"/>
    <w:rsid w:val="00342092"/>
    <w:rsid w:val="0034306E"/>
    <w:rsid w:val="00344CA5"/>
    <w:rsid w:val="0034655F"/>
    <w:rsid w:val="00346768"/>
    <w:rsid w:val="00346B28"/>
    <w:rsid w:val="00346D1E"/>
    <w:rsid w:val="00347599"/>
    <w:rsid w:val="00347DFD"/>
    <w:rsid w:val="00350059"/>
    <w:rsid w:val="003515B3"/>
    <w:rsid w:val="003518F8"/>
    <w:rsid w:val="003521CA"/>
    <w:rsid w:val="003522DB"/>
    <w:rsid w:val="00352CEB"/>
    <w:rsid w:val="00352DF5"/>
    <w:rsid w:val="0035327A"/>
    <w:rsid w:val="0035368E"/>
    <w:rsid w:val="00353BDF"/>
    <w:rsid w:val="00353CD7"/>
    <w:rsid w:val="00354221"/>
    <w:rsid w:val="00354D5A"/>
    <w:rsid w:val="00354E49"/>
    <w:rsid w:val="003557B9"/>
    <w:rsid w:val="00355CE2"/>
    <w:rsid w:val="00356A8D"/>
    <w:rsid w:val="003572E8"/>
    <w:rsid w:val="00357944"/>
    <w:rsid w:val="00357BC4"/>
    <w:rsid w:val="00360261"/>
    <w:rsid w:val="0036106D"/>
    <w:rsid w:val="00361ACC"/>
    <w:rsid w:val="00361D28"/>
    <w:rsid w:val="00361E3B"/>
    <w:rsid w:val="00361F17"/>
    <w:rsid w:val="003629D6"/>
    <w:rsid w:val="00362FD1"/>
    <w:rsid w:val="00363123"/>
    <w:rsid w:val="003639EA"/>
    <w:rsid w:val="00363B47"/>
    <w:rsid w:val="00364446"/>
    <w:rsid w:val="00364BFE"/>
    <w:rsid w:val="003650C7"/>
    <w:rsid w:val="00365634"/>
    <w:rsid w:val="00366392"/>
    <w:rsid w:val="00366DD7"/>
    <w:rsid w:val="0036733F"/>
    <w:rsid w:val="0037016C"/>
    <w:rsid w:val="003712D2"/>
    <w:rsid w:val="00371C8C"/>
    <w:rsid w:val="003722A6"/>
    <w:rsid w:val="0037282A"/>
    <w:rsid w:val="0037292F"/>
    <w:rsid w:val="0037305A"/>
    <w:rsid w:val="00373356"/>
    <w:rsid w:val="00373742"/>
    <w:rsid w:val="00373B54"/>
    <w:rsid w:val="00373C90"/>
    <w:rsid w:val="00375791"/>
    <w:rsid w:val="00375B50"/>
    <w:rsid w:val="00375DE5"/>
    <w:rsid w:val="00376C5D"/>
    <w:rsid w:val="00377905"/>
    <w:rsid w:val="003779E9"/>
    <w:rsid w:val="00377CC3"/>
    <w:rsid w:val="0038005F"/>
    <w:rsid w:val="003801CC"/>
    <w:rsid w:val="00380323"/>
    <w:rsid w:val="003804EE"/>
    <w:rsid w:val="003805AC"/>
    <w:rsid w:val="00380730"/>
    <w:rsid w:val="003807E6"/>
    <w:rsid w:val="00380DCE"/>
    <w:rsid w:val="00381032"/>
    <w:rsid w:val="00381505"/>
    <w:rsid w:val="0038187C"/>
    <w:rsid w:val="00382049"/>
    <w:rsid w:val="00382C86"/>
    <w:rsid w:val="00382DAC"/>
    <w:rsid w:val="00382FAD"/>
    <w:rsid w:val="003839A4"/>
    <w:rsid w:val="00383ACD"/>
    <w:rsid w:val="00383BE0"/>
    <w:rsid w:val="00383DEF"/>
    <w:rsid w:val="0038506D"/>
    <w:rsid w:val="00385EEF"/>
    <w:rsid w:val="00386629"/>
    <w:rsid w:val="003869CA"/>
    <w:rsid w:val="00386D83"/>
    <w:rsid w:val="0038702D"/>
    <w:rsid w:val="0038710B"/>
    <w:rsid w:val="0038732F"/>
    <w:rsid w:val="00387B66"/>
    <w:rsid w:val="00390B8B"/>
    <w:rsid w:val="003918A9"/>
    <w:rsid w:val="00391EBB"/>
    <w:rsid w:val="00393774"/>
    <w:rsid w:val="00393FA0"/>
    <w:rsid w:val="0039422A"/>
    <w:rsid w:val="003944E0"/>
    <w:rsid w:val="003945B5"/>
    <w:rsid w:val="00394CD8"/>
    <w:rsid w:val="0039571F"/>
    <w:rsid w:val="0039581B"/>
    <w:rsid w:val="00395F26"/>
    <w:rsid w:val="00396079"/>
    <w:rsid w:val="003964C6"/>
    <w:rsid w:val="003965CB"/>
    <w:rsid w:val="0039707E"/>
    <w:rsid w:val="00397475"/>
    <w:rsid w:val="00397922"/>
    <w:rsid w:val="00397E19"/>
    <w:rsid w:val="00397E94"/>
    <w:rsid w:val="00397FF9"/>
    <w:rsid w:val="003A04FA"/>
    <w:rsid w:val="003A059D"/>
    <w:rsid w:val="003A0652"/>
    <w:rsid w:val="003A10E4"/>
    <w:rsid w:val="003A19D5"/>
    <w:rsid w:val="003A21C5"/>
    <w:rsid w:val="003A24F5"/>
    <w:rsid w:val="003A2BCB"/>
    <w:rsid w:val="003A2EE3"/>
    <w:rsid w:val="003A381F"/>
    <w:rsid w:val="003A42E6"/>
    <w:rsid w:val="003A48CF"/>
    <w:rsid w:val="003A4FE5"/>
    <w:rsid w:val="003A52E4"/>
    <w:rsid w:val="003A59CC"/>
    <w:rsid w:val="003A5F56"/>
    <w:rsid w:val="003A605A"/>
    <w:rsid w:val="003A6298"/>
    <w:rsid w:val="003A62DE"/>
    <w:rsid w:val="003A668C"/>
    <w:rsid w:val="003A68F9"/>
    <w:rsid w:val="003A70C9"/>
    <w:rsid w:val="003A7658"/>
    <w:rsid w:val="003B1660"/>
    <w:rsid w:val="003B185D"/>
    <w:rsid w:val="003B41CE"/>
    <w:rsid w:val="003B477C"/>
    <w:rsid w:val="003B4B14"/>
    <w:rsid w:val="003B4EE1"/>
    <w:rsid w:val="003B51D9"/>
    <w:rsid w:val="003B522D"/>
    <w:rsid w:val="003B5552"/>
    <w:rsid w:val="003B636E"/>
    <w:rsid w:val="003B66B2"/>
    <w:rsid w:val="003B6A25"/>
    <w:rsid w:val="003B7261"/>
    <w:rsid w:val="003B73E5"/>
    <w:rsid w:val="003B794B"/>
    <w:rsid w:val="003C0664"/>
    <w:rsid w:val="003C0EA9"/>
    <w:rsid w:val="003C0FEA"/>
    <w:rsid w:val="003C1171"/>
    <w:rsid w:val="003C15AC"/>
    <w:rsid w:val="003C18F1"/>
    <w:rsid w:val="003C1A4A"/>
    <w:rsid w:val="003C227C"/>
    <w:rsid w:val="003C2EE4"/>
    <w:rsid w:val="003C2EFC"/>
    <w:rsid w:val="003C3F54"/>
    <w:rsid w:val="003C4007"/>
    <w:rsid w:val="003C419C"/>
    <w:rsid w:val="003C616F"/>
    <w:rsid w:val="003C6563"/>
    <w:rsid w:val="003C6AFA"/>
    <w:rsid w:val="003C7100"/>
    <w:rsid w:val="003C754B"/>
    <w:rsid w:val="003C7827"/>
    <w:rsid w:val="003D1543"/>
    <w:rsid w:val="003D159D"/>
    <w:rsid w:val="003D2544"/>
    <w:rsid w:val="003D2FAE"/>
    <w:rsid w:val="003D3A21"/>
    <w:rsid w:val="003D4261"/>
    <w:rsid w:val="003D42E6"/>
    <w:rsid w:val="003D467A"/>
    <w:rsid w:val="003D4BB6"/>
    <w:rsid w:val="003D52DF"/>
    <w:rsid w:val="003D6635"/>
    <w:rsid w:val="003D6638"/>
    <w:rsid w:val="003D6C9E"/>
    <w:rsid w:val="003D79E3"/>
    <w:rsid w:val="003D7CED"/>
    <w:rsid w:val="003E0525"/>
    <w:rsid w:val="003E1C77"/>
    <w:rsid w:val="003E218E"/>
    <w:rsid w:val="003E24D4"/>
    <w:rsid w:val="003E2B02"/>
    <w:rsid w:val="003E355E"/>
    <w:rsid w:val="003E381B"/>
    <w:rsid w:val="003E43FE"/>
    <w:rsid w:val="003E4883"/>
    <w:rsid w:val="003E4D2D"/>
    <w:rsid w:val="003E4E52"/>
    <w:rsid w:val="003E4E58"/>
    <w:rsid w:val="003E5535"/>
    <w:rsid w:val="003E59F1"/>
    <w:rsid w:val="003E6672"/>
    <w:rsid w:val="003E742A"/>
    <w:rsid w:val="003E7AA8"/>
    <w:rsid w:val="003F079D"/>
    <w:rsid w:val="003F0972"/>
    <w:rsid w:val="003F0AC2"/>
    <w:rsid w:val="003F0F09"/>
    <w:rsid w:val="003F1110"/>
    <w:rsid w:val="003F11A3"/>
    <w:rsid w:val="003F3539"/>
    <w:rsid w:val="003F3676"/>
    <w:rsid w:val="003F42D8"/>
    <w:rsid w:val="003F43BC"/>
    <w:rsid w:val="003F45FA"/>
    <w:rsid w:val="003F4ABB"/>
    <w:rsid w:val="003F52B1"/>
    <w:rsid w:val="003F548F"/>
    <w:rsid w:val="003F54C6"/>
    <w:rsid w:val="003F5A64"/>
    <w:rsid w:val="003F69DA"/>
    <w:rsid w:val="003F6FE1"/>
    <w:rsid w:val="003F78B4"/>
    <w:rsid w:val="003F7903"/>
    <w:rsid w:val="003F7A4A"/>
    <w:rsid w:val="004005A2"/>
    <w:rsid w:val="00400A83"/>
    <w:rsid w:val="004015F7"/>
    <w:rsid w:val="00401676"/>
    <w:rsid w:val="00401790"/>
    <w:rsid w:val="00401B3C"/>
    <w:rsid w:val="00401BB1"/>
    <w:rsid w:val="0040245D"/>
    <w:rsid w:val="00402535"/>
    <w:rsid w:val="004025B9"/>
    <w:rsid w:val="004029F5"/>
    <w:rsid w:val="00402E8C"/>
    <w:rsid w:val="00403169"/>
    <w:rsid w:val="00403DA3"/>
    <w:rsid w:val="0040404F"/>
    <w:rsid w:val="004042FC"/>
    <w:rsid w:val="004052BA"/>
    <w:rsid w:val="00405C90"/>
    <w:rsid w:val="00405F49"/>
    <w:rsid w:val="00405F50"/>
    <w:rsid w:val="0040629B"/>
    <w:rsid w:val="0040638C"/>
    <w:rsid w:val="004063F3"/>
    <w:rsid w:val="00407496"/>
    <w:rsid w:val="004075DB"/>
    <w:rsid w:val="004111C2"/>
    <w:rsid w:val="004111DC"/>
    <w:rsid w:val="00411DE5"/>
    <w:rsid w:val="004125CC"/>
    <w:rsid w:val="0041272A"/>
    <w:rsid w:val="00412A37"/>
    <w:rsid w:val="00412C84"/>
    <w:rsid w:val="00413954"/>
    <w:rsid w:val="00414910"/>
    <w:rsid w:val="00414B23"/>
    <w:rsid w:val="004151DD"/>
    <w:rsid w:val="00415335"/>
    <w:rsid w:val="004156EE"/>
    <w:rsid w:val="004156F0"/>
    <w:rsid w:val="00416A8D"/>
    <w:rsid w:val="0041764D"/>
    <w:rsid w:val="0042064E"/>
    <w:rsid w:val="00420871"/>
    <w:rsid w:val="00420A46"/>
    <w:rsid w:val="00422188"/>
    <w:rsid w:val="00422560"/>
    <w:rsid w:val="00422739"/>
    <w:rsid w:val="004235A5"/>
    <w:rsid w:val="00423DB8"/>
    <w:rsid w:val="00423F12"/>
    <w:rsid w:val="00424060"/>
    <w:rsid w:val="004241CF"/>
    <w:rsid w:val="004243E1"/>
    <w:rsid w:val="00424DC3"/>
    <w:rsid w:val="0042548A"/>
    <w:rsid w:val="00425F8B"/>
    <w:rsid w:val="00426CE7"/>
    <w:rsid w:val="00426FDE"/>
    <w:rsid w:val="00427ED0"/>
    <w:rsid w:val="00430083"/>
    <w:rsid w:val="004314F1"/>
    <w:rsid w:val="004319F5"/>
    <w:rsid w:val="00431C53"/>
    <w:rsid w:val="00431EF1"/>
    <w:rsid w:val="00431F18"/>
    <w:rsid w:val="004323C9"/>
    <w:rsid w:val="00432ACA"/>
    <w:rsid w:val="00432AD7"/>
    <w:rsid w:val="00433573"/>
    <w:rsid w:val="00433B4C"/>
    <w:rsid w:val="00433CAF"/>
    <w:rsid w:val="004341C0"/>
    <w:rsid w:val="00434636"/>
    <w:rsid w:val="0043574C"/>
    <w:rsid w:val="004358D9"/>
    <w:rsid w:val="00436122"/>
    <w:rsid w:val="00436C39"/>
    <w:rsid w:val="00437323"/>
    <w:rsid w:val="00437F36"/>
    <w:rsid w:val="004409CF"/>
    <w:rsid w:val="00441381"/>
    <w:rsid w:val="004413C6"/>
    <w:rsid w:val="004419F7"/>
    <w:rsid w:val="004423B0"/>
    <w:rsid w:val="00442A5B"/>
    <w:rsid w:val="00442E07"/>
    <w:rsid w:val="00442FA2"/>
    <w:rsid w:val="004439B9"/>
    <w:rsid w:val="00443A79"/>
    <w:rsid w:val="0044497C"/>
    <w:rsid w:val="00444D71"/>
    <w:rsid w:val="004457C7"/>
    <w:rsid w:val="00445B2D"/>
    <w:rsid w:val="00446086"/>
    <w:rsid w:val="00447259"/>
    <w:rsid w:val="00447AFB"/>
    <w:rsid w:val="00447B2B"/>
    <w:rsid w:val="00450419"/>
    <w:rsid w:val="00450853"/>
    <w:rsid w:val="00450A23"/>
    <w:rsid w:val="00450A64"/>
    <w:rsid w:val="00451E43"/>
    <w:rsid w:val="004522D6"/>
    <w:rsid w:val="00452C24"/>
    <w:rsid w:val="00452DA1"/>
    <w:rsid w:val="004535FC"/>
    <w:rsid w:val="00453DAD"/>
    <w:rsid w:val="00454DB3"/>
    <w:rsid w:val="00456364"/>
    <w:rsid w:val="00456562"/>
    <w:rsid w:val="0045682A"/>
    <w:rsid w:val="00456831"/>
    <w:rsid w:val="004578BD"/>
    <w:rsid w:val="004579F8"/>
    <w:rsid w:val="00457B20"/>
    <w:rsid w:val="00457DA0"/>
    <w:rsid w:val="00460697"/>
    <w:rsid w:val="00460833"/>
    <w:rsid w:val="00460D70"/>
    <w:rsid w:val="004610E2"/>
    <w:rsid w:val="00461F92"/>
    <w:rsid w:val="00461FBF"/>
    <w:rsid w:val="0046312C"/>
    <w:rsid w:val="004632B7"/>
    <w:rsid w:val="00464082"/>
    <w:rsid w:val="00464199"/>
    <w:rsid w:val="00464D5B"/>
    <w:rsid w:val="004651F3"/>
    <w:rsid w:val="0046564D"/>
    <w:rsid w:val="00465BE0"/>
    <w:rsid w:val="00466447"/>
    <w:rsid w:val="004669E8"/>
    <w:rsid w:val="00466AA6"/>
    <w:rsid w:val="00466C6C"/>
    <w:rsid w:val="00466D49"/>
    <w:rsid w:val="00467AA1"/>
    <w:rsid w:val="004700B1"/>
    <w:rsid w:val="004700D6"/>
    <w:rsid w:val="004705BD"/>
    <w:rsid w:val="00470735"/>
    <w:rsid w:val="0047086E"/>
    <w:rsid w:val="00470EA8"/>
    <w:rsid w:val="00470F2A"/>
    <w:rsid w:val="00470FCF"/>
    <w:rsid w:val="00471259"/>
    <w:rsid w:val="00472480"/>
    <w:rsid w:val="004733E7"/>
    <w:rsid w:val="00473D80"/>
    <w:rsid w:val="004764A9"/>
    <w:rsid w:val="0047656E"/>
    <w:rsid w:val="00477855"/>
    <w:rsid w:val="004811D9"/>
    <w:rsid w:val="004811DC"/>
    <w:rsid w:val="00481628"/>
    <w:rsid w:val="00481DD7"/>
    <w:rsid w:val="004822DC"/>
    <w:rsid w:val="00482F2D"/>
    <w:rsid w:val="00483337"/>
    <w:rsid w:val="00483371"/>
    <w:rsid w:val="00483A01"/>
    <w:rsid w:val="00483FB9"/>
    <w:rsid w:val="0048452A"/>
    <w:rsid w:val="00484BF7"/>
    <w:rsid w:val="00485BB1"/>
    <w:rsid w:val="00485E5D"/>
    <w:rsid w:val="00485FE4"/>
    <w:rsid w:val="00486AA8"/>
    <w:rsid w:val="00487775"/>
    <w:rsid w:val="00487B4A"/>
    <w:rsid w:val="00487EA6"/>
    <w:rsid w:val="00490ACE"/>
    <w:rsid w:val="0049257F"/>
    <w:rsid w:val="00492F58"/>
    <w:rsid w:val="00493219"/>
    <w:rsid w:val="00493CBC"/>
    <w:rsid w:val="00493E33"/>
    <w:rsid w:val="0049473A"/>
    <w:rsid w:val="00494C48"/>
    <w:rsid w:val="00494C99"/>
    <w:rsid w:val="00494E28"/>
    <w:rsid w:val="00495306"/>
    <w:rsid w:val="00495784"/>
    <w:rsid w:val="00497459"/>
    <w:rsid w:val="00497ABA"/>
    <w:rsid w:val="004A0B29"/>
    <w:rsid w:val="004A1B4D"/>
    <w:rsid w:val="004A2840"/>
    <w:rsid w:val="004A3477"/>
    <w:rsid w:val="004A37BD"/>
    <w:rsid w:val="004A433C"/>
    <w:rsid w:val="004A4523"/>
    <w:rsid w:val="004A4595"/>
    <w:rsid w:val="004A48E1"/>
    <w:rsid w:val="004A4E21"/>
    <w:rsid w:val="004A4F33"/>
    <w:rsid w:val="004A5984"/>
    <w:rsid w:val="004A5B32"/>
    <w:rsid w:val="004A6B3A"/>
    <w:rsid w:val="004B09B8"/>
    <w:rsid w:val="004B0A0B"/>
    <w:rsid w:val="004B0B78"/>
    <w:rsid w:val="004B0C34"/>
    <w:rsid w:val="004B1152"/>
    <w:rsid w:val="004B1378"/>
    <w:rsid w:val="004B13F1"/>
    <w:rsid w:val="004B1C19"/>
    <w:rsid w:val="004B2CC3"/>
    <w:rsid w:val="004B2DED"/>
    <w:rsid w:val="004B3693"/>
    <w:rsid w:val="004B475C"/>
    <w:rsid w:val="004B486C"/>
    <w:rsid w:val="004B52C6"/>
    <w:rsid w:val="004B5AAA"/>
    <w:rsid w:val="004B5ED0"/>
    <w:rsid w:val="004B6225"/>
    <w:rsid w:val="004B6709"/>
    <w:rsid w:val="004B7D3F"/>
    <w:rsid w:val="004B7DA7"/>
    <w:rsid w:val="004C00EC"/>
    <w:rsid w:val="004C07C0"/>
    <w:rsid w:val="004C083E"/>
    <w:rsid w:val="004C0B9B"/>
    <w:rsid w:val="004C1060"/>
    <w:rsid w:val="004C1DAC"/>
    <w:rsid w:val="004C1ECF"/>
    <w:rsid w:val="004C1ED7"/>
    <w:rsid w:val="004C22A8"/>
    <w:rsid w:val="004C245F"/>
    <w:rsid w:val="004C558A"/>
    <w:rsid w:val="004C57DD"/>
    <w:rsid w:val="004C5BD0"/>
    <w:rsid w:val="004C5F19"/>
    <w:rsid w:val="004C613B"/>
    <w:rsid w:val="004C62BA"/>
    <w:rsid w:val="004C66FC"/>
    <w:rsid w:val="004C7517"/>
    <w:rsid w:val="004C76F0"/>
    <w:rsid w:val="004C7DC7"/>
    <w:rsid w:val="004C7E1F"/>
    <w:rsid w:val="004D03FE"/>
    <w:rsid w:val="004D0AA9"/>
    <w:rsid w:val="004D0CBA"/>
    <w:rsid w:val="004D11B2"/>
    <w:rsid w:val="004D14CB"/>
    <w:rsid w:val="004D1824"/>
    <w:rsid w:val="004D1D03"/>
    <w:rsid w:val="004D1EDF"/>
    <w:rsid w:val="004D25DF"/>
    <w:rsid w:val="004D280D"/>
    <w:rsid w:val="004D2AAA"/>
    <w:rsid w:val="004D2EDE"/>
    <w:rsid w:val="004D37DA"/>
    <w:rsid w:val="004D3E8E"/>
    <w:rsid w:val="004D4F7A"/>
    <w:rsid w:val="004D5CC3"/>
    <w:rsid w:val="004D61ED"/>
    <w:rsid w:val="004D66EC"/>
    <w:rsid w:val="004D67A8"/>
    <w:rsid w:val="004D6EE1"/>
    <w:rsid w:val="004D70EA"/>
    <w:rsid w:val="004D7360"/>
    <w:rsid w:val="004D753F"/>
    <w:rsid w:val="004D76DD"/>
    <w:rsid w:val="004D77E1"/>
    <w:rsid w:val="004D7EAC"/>
    <w:rsid w:val="004E0322"/>
    <w:rsid w:val="004E03EE"/>
    <w:rsid w:val="004E0FE3"/>
    <w:rsid w:val="004E15DF"/>
    <w:rsid w:val="004E1A69"/>
    <w:rsid w:val="004E1C6B"/>
    <w:rsid w:val="004E211A"/>
    <w:rsid w:val="004E2609"/>
    <w:rsid w:val="004E3271"/>
    <w:rsid w:val="004E32AB"/>
    <w:rsid w:val="004E4891"/>
    <w:rsid w:val="004E4A76"/>
    <w:rsid w:val="004E4AC7"/>
    <w:rsid w:val="004E50C7"/>
    <w:rsid w:val="004E57B8"/>
    <w:rsid w:val="004E5A5E"/>
    <w:rsid w:val="004E62BF"/>
    <w:rsid w:val="004E6C1D"/>
    <w:rsid w:val="004E7B98"/>
    <w:rsid w:val="004E7D32"/>
    <w:rsid w:val="004F00E6"/>
    <w:rsid w:val="004F0B06"/>
    <w:rsid w:val="004F0B40"/>
    <w:rsid w:val="004F1474"/>
    <w:rsid w:val="004F18A9"/>
    <w:rsid w:val="004F27EA"/>
    <w:rsid w:val="004F2CC2"/>
    <w:rsid w:val="004F35F5"/>
    <w:rsid w:val="004F3765"/>
    <w:rsid w:val="004F3AA8"/>
    <w:rsid w:val="004F3F75"/>
    <w:rsid w:val="004F4923"/>
    <w:rsid w:val="004F4C02"/>
    <w:rsid w:val="004F681D"/>
    <w:rsid w:val="004F6B67"/>
    <w:rsid w:val="004F722E"/>
    <w:rsid w:val="004F7A78"/>
    <w:rsid w:val="00500CFF"/>
    <w:rsid w:val="00500EBD"/>
    <w:rsid w:val="00501272"/>
    <w:rsid w:val="00501535"/>
    <w:rsid w:val="00501604"/>
    <w:rsid w:val="0050166A"/>
    <w:rsid w:val="00501AB3"/>
    <w:rsid w:val="00501BBD"/>
    <w:rsid w:val="00501EA7"/>
    <w:rsid w:val="005021FA"/>
    <w:rsid w:val="00502E5F"/>
    <w:rsid w:val="00503341"/>
    <w:rsid w:val="00503394"/>
    <w:rsid w:val="00503F8F"/>
    <w:rsid w:val="0050419A"/>
    <w:rsid w:val="00504504"/>
    <w:rsid w:val="00505138"/>
    <w:rsid w:val="005059E1"/>
    <w:rsid w:val="005065DC"/>
    <w:rsid w:val="00507838"/>
    <w:rsid w:val="00507933"/>
    <w:rsid w:val="0050794C"/>
    <w:rsid w:val="00507B3C"/>
    <w:rsid w:val="005108C0"/>
    <w:rsid w:val="00511158"/>
    <w:rsid w:val="00511A92"/>
    <w:rsid w:val="00511CBF"/>
    <w:rsid w:val="0051204F"/>
    <w:rsid w:val="005126F3"/>
    <w:rsid w:val="00512932"/>
    <w:rsid w:val="00512B22"/>
    <w:rsid w:val="0051337C"/>
    <w:rsid w:val="00513F9D"/>
    <w:rsid w:val="005140C3"/>
    <w:rsid w:val="00514AE2"/>
    <w:rsid w:val="00514B17"/>
    <w:rsid w:val="00514DE2"/>
    <w:rsid w:val="00515087"/>
    <w:rsid w:val="00515EB3"/>
    <w:rsid w:val="00515FDE"/>
    <w:rsid w:val="00516371"/>
    <w:rsid w:val="00516FDD"/>
    <w:rsid w:val="00516FE1"/>
    <w:rsid w:val="005172F7"/>
    <w:rsid w:val="00517974"/>
    <w:rsid w:val="00517A55"/>
    <w:rsid w:val="00517ED3"/>
    <w:rsid w:val="00520183"/>
    <w:rsid w:val="005201DA"/>
    <w:rsid w:val="0052021D"/>
    <w:rsid w:val="00520489"/>
    <w:rsid w:val="00520BA3"/>
    <w:rsid w:val="00520DC0"/>
    <w:rsid w:val="005213E3"/>
    <w:rsid w:val="00521BB6"/>
    <w:rsid w:val="00521CE5"/>
    <w:rsid w:val="00522CD9"/>
    <w:rsid w:val="00522FE9"/>
    <w:rsid w:val="00523581"/>
    <w:rsid w:val="00523D71"/>
    <w:rsid w:val="00525BA8"/>
    <w:rsid w:val="0052649E"/>
    <w:rsid w:val="0052720E"/>
    <w:rsid w:val="00527A45"/>
    <w:rsid w:val="00527A5E"/>
    <w:rsid w:val="00527A66"/>
    <w:rsid w:val="00530EC5"/>
    <w:rsid w:val="00530FC4"/>
    <w:rsid w:val="00531587"/>
    <w:rsid w:val="005316EC"/>
    <w:rsid w:val="00531F8E"/>
    <w:rsid w:val="005322E2"/>
    <w:rsid w:val="005322FB"/>
    <w:rsid w:val="00532573"/>
    <w:rsid w:val="005326EF"/>
    <w:rsid w:val="00532941"/>
    <w:rsid w:val="005329EB"/>
    <w:rsid w:val="00532C1F"/>
    <w:rsid w:val="00532D94"/>
    <w:rsid w:val="00533B3D"/>
    <w:rsid w:val="00533D85"/>
    <w:rsid w:val="005341F1"/>
    <w:rsid w:val="0053459E"/>
    <w:rsid w:val="00534B45"/>
    <w:rsid w:val="005353F6"/>
    <w:rsid w:val="005356AC"/>
    <w:rsid w:val="00535728"/>
    <w:rsid w:val="00540EE8"/>
    <w:rsid w:val="005414E4"/>
    <w:rsid w:val="0054194A"/>
    <w:rsid w:val="00541BE2"/>
    <w:rsid w:val="00542B9C"/>
    <w:rsid w:val="005443D2"/>
    <w:rsid w:val="00544F37"/>
    <w:rsid w:val="0054517E"/>
    <w:rsid w:val="0054609F"/>
    <w:rsid w:val="00546CF5"/>
    <w:rsid w:val="0054704D"/>
    <w:rsid w:val="00547A04"/>
    <w:rsid w:val="0055116D"/>
    <w:rsid w:val="005515C9"/>
    <w:rsid w:val="005520FC"/>
    <w:rsid w:val="005526C3"/>
    <w:rsid w:val="00552736"/>
    <w:rsid w:val="00552F26"/>
    <w:rsid w:val="005530A0"/>
    <w:rsid w:val="00553744"/>
    <w:rsid w:val="00553F2A"/>
    <w:rsid w:val="005546D7"/>
    <w:rsid w:val="0055474E"/>
    <w:rsid w:val="00554A32"/>
    <w:rsid w:val="00554B6B"/>
    <w:rsid w:val="00554F70"/>
    <w:rsid w:val="0055509D"/>
    <w:rsid w:val="005553B4"/>
    <w:rsid w:val="00555BC3"/>
    <w:rsid w:val="00555D87"/>
    <w:rsid w:val="005565B7"/>
    <w:rsid w:val="00556D7D"/>
    <w:rsid w:val="00557716"/>
    <w:rsid w:val="00557E36"/>
    <w:rsid w:val="00560352"/>
    <w:rsid w:val="00560973"/>
    <w:rsid w:val="005611C7"/>
    <w:rsid w:val="00561ACE"/>
    <w:rsid w:val="00561ACF"/>
    <w:rsid w:val="00561BBF"/>
    <w:rsid w:val="00561E50"/>
    <w:rsid w:val="005626E1"/>
    <w:rsid w:val="00562C51"/>
    <w:rsid w:val="0056352D"/>
    <w:rsid w:val="00563826"/>
    <w:rsid w:val="005639D7"/>
    <w:rsid w:val="00563BB1"/>
    <w:rsid w:val="00563FBA"/>
    <w:rsid w:val="005642BF"/>
    <w:rsid w:val="005644E3"/>
    <w:rsid w:val="00564C56"/>
    <w:rsid w:val="0056548A"/>
    <w:rsid w:val="00565783"/>
    <w:rsid w:val="0056586C"/>
    <w:rsid w:val="00565F02"/>
    <w:rsid w:val="00565FF6"/>
    <w:rsid w:val="0056605C"/>
    <w:rsid w:val="0056671C"/>
    <w:rsid w:val="005674A7"/>
    <w:rsid w:val="00567815"/>
    <w:rsid w:val="00567B67"/>
    <w:rsid w:val="00567CBC"/>
    <w:rsid w:val="00567D9E"/>
    <w:rsid w:val="005709C3"/>
    <w:rsid w:val="00570BB3"/>
    <w:rsid w:val="005715D9"/>
    <w:rsid w:val="005717A4"/>
    <w:rsid w:val="005722F9"/>
    <w:rsid w:val="005734EC"/>
    <w:rsid w:val="00573E0B"/>
    <w:rsid w:val="00574264"/>
    <w:rsid w:val="00574355"/>
    <w:rsid w:val="0057453A"/>
    <w:rsid w:val="00574C4E"/>
    <w:rsid w:val="00575529"/>
    <w:rsid w:val="0057624A"/>
    <w:rsid w:val="0057638C"/>
    <w:rsid w:val="00576903"/>
    <w:rsid w:val="005777C2"/>
    <w:rsid w:val="00577825"/>
    <w:rsid w:val="00577FEA"/>
    <w:rsid w:val="00580ECD"/>
    <w:rsid w:val="00581274"/>
    <w:rsid w:val="00581335"/>
    <w:rsid w:val="00581793"/>
    <w:rsid w:val="0058184A"/>
    <w:rsid w:val="0058197F"/>
    <w:rsid w:val="00582912"/>
    <w:rsid w:val="00583021"/>
    <w:rsid w:val="005834F6"/>
    <w:rsid w:val="00583784"/>
    <w:rsid w:val="005837B2"/>
    <w:rsid w:val="00583852"/>
    <w:rsid w:val="005838CA"/>
    <w:rsid w:val="005838D8"/>
    <w:rsid w:val="00583F6C"/>
    <w:rsid w:val="0058528C"/>
    <w:rsid w:val="00585D5A"/>
    <w:rsid w:val="00587268"/>
    <w:rsid w:val="00587ADA"/>
    <w:rsid w:val="005901F8"/>
    <w:rsid w:val="00590831"/>
    <w:rsid w:val="00590DCF"/>
    <w:rsid w:val="0059108E"/>
    <w:rsid w:val="0059148C"/>
    <w:rsid w:val="00591490"/>
    <w:rsid w:val="005914FA"/>
    <w:rsid w:val="0059157C"/>
    <w:rsid w:val="0059166D"/>
    <w:rsid w:val="005916B3"/>
    <w:rsid w:val="00592197"/>
    <w:rsid w:val="005922EB"/>
    <w:rsid w:val="0059233A"/>
    <w:rsid w:val="005928D4"/>
    <w:rsid w:val="00592DEF"/>
    <w:rsid w:val="00595186"/>
    <w:rsid w:val="00595533"/>
    <w:rsid w:val="00596087"/>
    <w:rsid w:val="00596A5A"/>
    <w:rsid w:val="00596BAA"/>
    <w:rsid w:val="005A0E0D"/>
    <w:rsid w:val="005A16FA"/>
    <w:rsid w:val="005A267D"/>
    <w:rsid w:val="005A2A8A"/>
    <w:rsid w:val="005A2E78"/>
    <w:rsid w:val="005A3D05"/>
    <w:rsid w:val="005A3D35"/>
    <w:rsid w:val="005A4263"/>
    <w:rsid w:val="005A4863"/>
    <w:rsid w:val="005A4CFE"/>
    <w:rsid w:val="005A50BE"/>
    <w:rsid w:val="005A60E7"/>
    <w:rsid w:val="005A756C"/>
    <w:rsid w:val="005A7A4C"/>
    <w:rsid w:val="005A7F3F"/>
    <w:rsid w:val="005B0133"/>
    <w:rsid w:val="005B06BA"/>
    <w:rsid w:val="005B1560"/>
    <w:rsid w:val="005B1B71"/>
    <w:rsid w:val="005B2D0C"/>
    <w:rsid w:val="005B2D4A"/>
    <w:rsid w:val="005B2D66"/>
    <w:rsid w:val="005B2E38"/>
    <w:rsid w:val="005B3BA5"/>
    <w:rsid w:val="005B4867"/>
    <w:rsid w:val="005B59C6"/>
    <w:rsid w:val="005B64A8"/>
    <w:rsid w:val="005B6D29"/>
    <w:rsid w:val="005B6D7A"/>
    <w:rsid w:val="005B6F04"/>
    <w:rsid w:val="005B7690"/>
    <w:rsid w:val="005B7A8F"/>
    <w:rsid w:val="005C064B"/>
    <w:rsid w:val="005C0B56"/>
    <w:rsid w:val="005C0D97"/>
    <w:rsid w:val="005C1129"/>
    <w:rsid w:val="005C1923"/>
    <w:rsid w:val="005C20AD"/>
    <w:rsid w:val="005C5DF2"/>
    <w:rsid w:val="005C5E5E"/>
    <w:rsid w:val="005C6E63"/>
    <w:rsid w:val="005C6F08"/>
    <w:rsid w:val="005C72CB"/>
    <w:rsid w:val="005C75B6"/>
    <w:rsid w:val="005C7CB2"/>
    <w:rsid w:val="005D02DA"/>
    <w:rsid w:val="005D0854"/>
    <w:rsid w:val="005D0883"/>
    <w:rsid w:val="005D0D22"/>
    <w:rsid w:val="005D0E7C"/>
    <w:rsid w:val="005D2C79"/>
    <w:rsid w:val="005D3617"/>
    <w:rsid w:val="005D3EA8"/>
    <w:rsid w:val="005D68C7"/>
    <w:rsid w:val="005D774B"/>
    <w:rsid w:val="005D7C29"/>
    <w:rsid w:val="005D7C64"/>
    <w:rsid w:val="005D7E80"/>
    <w:rsid w:val="005E0290"/>
    <w:rsid w:val="005E03DB"/>
    <w:rsid w:val="005E1307"/>
    <w:rsid w:val="005E138C"/>
    <w:rsid w:val="005E16BD"/>
    <w:rsid w:val="005E2B18"/>
    <w:rsid w:val="005E35B2"/>
    <w:rsid w:val="005E4B5E"/>
    <w:rsid w:val="005E5D50"/>
    <w:rsid w:val="005E614A"/>
    <w:rsid w:val="005E7172"/>
    <w:rsid w:val="005E720A"/>
    <w:rsid w:val="005E7313"/>
    <w:rsid w:val="005E75E4"/>
    <w:rsid w:val="005E784B"/>
    <w:rsid w:val="005E7C4A"/>
    <w:rsid w:val="005E7C88"/>
    <w:rsid w:val="005F0956"/>
    <w:rsid w:val="005F264F"/>
    <w:rsid w:val="005F27E9"/>
    <w:rsid w:val="005F31A6"/>
    <w:rsid w:val="005F384D"/>
    <w:rsid w:val="005F3D4D"/>
    <w:rsid w:val="005F43F8"/>
    <w:rsid w:val="005F4B01"/>
    <w:rsid w:val="005F4DED"/>
    <w:rsid w:val="005F56DD"/>
    <w:rsid w:val="005F5A51"/>
    <w:rsid w:val="005F5BCE"/>
    <w:rsid w:val="005F659C"/>
    <w:rsid w:val="005F721F"/>
    <w:rsid w:val="006013BE"/>
    <w:rsid w:val="006015C4"/>
    <w:rsid w:val="00601603"/>
    <w:rsid w:val="006019D9"/>
    <w:rsid w:val="00601AF6"/>
    <w:rsid w:val="00601BAA"/>
    <w:rsid w:val="00601F07"/>
    <w:rsid w:val="00602C1B"/>
    <w:rsid w:val="00602C20"/>
    <w:rsid w:val="006030F0"/>
    <w:rsid w:val="006037FA"/>
    <w:rsid w:val="00603D58"/>
    <w:rsid w:val="00603E93"/>
    <w:rsid w:val="00604400"/>
    <w:rsid w:val="006046EF"/>
    <w:rsid w:val="006052A7"/>
    <w:rsid w:val="00605AB0"/>
    <w:rsid w:val="00605C4E"/>
    <w:rsid w:val="006071D5"/>
    <w:rsid w:val="006071D9"/>
    <w:rsid w:val="006071E6"/>
    <w:rsid w:val="00610165"/>
    <w:rsid w:val="00610767"/>
    <w:rsid w:val="006107F5"/>
    <w:rsid w:val="00610A1F"/>
    <w:rsid w:val="00611D6E"/>
    <w:rsid w:val="00611ECF"/>
    <w:rsid w:val="00611FD4"/>
    <w:rsid w:val="006125FC"/>
    <w:rsid w:val="0061294B"/>
    <w:rsid w:val="00612DCE"/>
    <w:rsid w:val="00613103"/>
    <w:rsid w:val="00614560"/>
    <w:rsid w:val="00615B18"/>
    <w:rsid w:val="00616248"/>
    <w:rsid w:val="006162BD"/>
    <w:rsid w:val="00616C51"/>
    <w:rsid w:val="006172C5"/>
    <w:rsid w:val="006172DE"/>
    <w:rsid w:val="00620BEA"/>
    <w:rsid w:val="006242E4"/>
    <w:rsid w:val="006245E4"/>
    <w:rsid w:val="00624B99"/>
    <w:rsid w:val="00624E9D"/>
    <w:rsid w:val="006251C1"/>
    <w:rsid w:val="00625FE5"/>
    <w:rsid w:val="00626208"/>
    <w:rsid w:val="00626903"/>
    <w:rsid w:val="00626CD4"/>
    <w:rsid w:val="00627177"/>
    <w:rsid w:val="00627D16"/>
    <w:rsid w:val="00627F7E"/>
    <w:rsid w:val="006301A6"/>
    <w:rsid w:val="00630A11"/>
    <w:rsid w:val="00630C30"/>
    <w:rsid w:val="00631019"/>
    <w:rsid w:val="00631657"/>
    <w:rsid w:val="006318EE"/>
    <w:rsid w:val="00632D00"/>
    <w:rsid w:val="00632EB4"/>
    <w:rsid w:val="00632FC8"/>
    <w:rsid w:val="006335EE"/>
    <w:rsid w:val="006337ED"/>
    <w:rsid w:val="006339B3"/>
    <w:rsid w:val="006342E4"/>
    <w:rsid w:val="0063448A"/>
    <w:rsid w:val="00635923"/>
    <w:rsid w:val="00636494"/>
    <w:rsid w:val="0063722F"/>
    <w:rsid w:val="00637320"/>
    <w:rsid w:val="00637457"/>
    <w:rsid w:val="006374AC"/>
    <w:rsid w:val="00637B89"/>
    <w:rsid w:val="00637D00"/>
    <w:rsid w:val="00640BE2"/>
    <w:rsid w:val="006411BF"/>
    <w:rsid w:val="00641296"/>
    <w:rsid w:val="006415C0"/>
    <w:rsid w:val="006416D8"/>
    <w:rsid w:val="00641C64"/>
    <w:rsid w:val="00642713"/>
    <w:rsid w:val="006429A2"/>
    <w:rsid w:val="00642B79"/>
    <w:rsid w:val="00643C4E"/>
    <w:rsid w:val="00644D75"/>
    <w:rsid w:val="006450FA"/>
    <w:rsid w:val="00645743"/>
    <w:rsid w:val="00645AE6"/>
    <w:rsid w:val="00645F74"/>
    <w:rsid w:val="00646155"/>
    <w:rsid w:val="006466BE"/>
    <w:rsid w:val="00646B56"/>
    <w:rsid w:val="00646FAE"/>
    <w:rsid w:val="00647057"/>
    <w:rsid w:val="0064710C"/>
    <w:rsid w:val="0064732D"/>
    <w:rsid w:val="0064770B"/>
    <w:rsid w:val="00647C29"/>
    <w:rsid w:val="00650B5E"/>
    <w:rsid w:val="00650D7B"/>
    <w:rsid w:val="0065110D"/>
    <w:rsid w:val="0065139D"/>
    <w:rsid w:val="006513D5"/>
    <w:rsid w:val="00651727"/>
    <w:rsid w:val="00651C3E"/>
    <w:rsid w:val="00651D83"/>
    <w:rsid w:val="00651EBA"/>
    <w:rsid w:val="00652D2C"/>
    <w:rsid w:val="00653200"/>
    <w:rsid w:val="00653575"/>
    <w:rsid w:val="0065376D"/>
    <w:rsid w:val="00653E0E"/>
    <w:rsid w:val="00653E8D"/>
    <w:rsid w:val="00654769"/>
    <w:rsid w:val="006553F1"/>
    <w:rsid w:val="00655BFF"/>
    <w:rsid w:val="006568E3"/>
    <w:rsid w:val="006569B2"/>
    <w:rsid w:val="00656B3C"/>
    <w:rsid w:val="00656FD7"/>
    <w:rsid w:val="00657172"/>
    <w:rsid w:val="006571D4"/>
    <w:rsid w:val="00657C6F"/>
    <w:rsid w:val="00657DC4"/>
    <w:rsid w:val="00660FE3"/>
    <w:rsid w:val="006615FB"/>
    <w:rsid w:val="00661D81"/>
    <w:rsid w:val="00662259"/>
    <w:rsid w:val="0066282F"/>
    <w:rsid w:val="00662C8A"/>
    <w:rsid w:val="0066361B"/>
    <w:rsid w:val="00663620"/>
    <w:rsid w:val="00663F74"/>
    <w:rsid w:val="0066487E"/>
    <w:rsid w:val="006650E7"/>
    <w:rsid w:val="0066510C"/>
    <w:rsid w:val="00665AFE"/>
    <w:rsid w:val="0066688A"/>
    <w:rsid w:val="00666D85"/>
    <w:rsid w:val="00667D6A"/>
    <w:rsid w:val="0067067B"/>
    <w:rsid w:val="006725D0"/>
    <w:rsid w:val="006727C8"/>
    <w:rsid w:val="00673B67"/>
    <w:rsid w:val="00673CB5"/>
    <w:rsid w:val="00673CC0"/>
    <w:rsid w:val="00674239"/>
    <w:rsid w:val="006743DA"/>
    <w:rsid w:val="0067494C"/>
    <w:rsid w:val="00674AE4"/>
    <w:rsid w:val="006757C9"/>
    <w:rsid w:val="00675830"/>
    <w:rsid w:val="00675E87"/>
    <w:rsid w:val="0067625A"/>
    <w:rsid w:val="006766C8"/>
    <w:rsid w:val="006769F2"/>
    <w:rsid w:val="00677133"/>
    <w:rsid w:val="006777D3"/>
    <w:rsid w:val="006779CC"/>
    <w:rsid w:val="00677EC1"/>
    <w:rsid w:val="006803E2"/>
    <w:rsid w:val="006809E2"/>
    <w:rsid w:val="00681273"/>
    <w:rsid w:val="00681ECA"/>
    <w:rsid w:val="006823A9"/>
    <w:rsid w:val="006831BB"/>
    <w:rsid w:val="006833AD"/>
    <w:rsid w:val="00684934"/>
    <w:rsid w:val="00684A97"/>
    <w:rsid w:val="00684AA5"/>
    <w:rsid w:val="00684B47"/>
    <w:rsid w:val="006853E0"/>
    <w:rsid w:val="00685622"/>
    <w:rsid w:val="00685C42"/>
    <w:rsid w:val="00686092"/>
    <w:rsid w:val="0068645B"/>
    <w:rsid w:val="00686C0C"/>
    <w:rsid w:val="00687026"/>
    <w:rsid w:val="0068724D"/>
    <w:rsid w:val="00687602"/>
    <w:rsid w:val="00687682"/>
    <w:rsid w:val="00687DEC"/>
    <w:rsid w:val="006903DD"/>
    <w:rsid w:val="0069238E"/>
    <w:rsid w:val="00693322"/>
    <w:rsid w:val="00693E4F"/>
    <w:rsid w:val="00695493"/>
    <w:rsid w:val="00696036"/>
    <w:rsid w:val="006962CF"/>
    <w:rsid w:val="006965A2"/>
    <w:rsid w:val="006968F5"/>
    <w:rsid w:val="00696E04"/>
    <w:rsid w:val="00697774"/>
    <w:rsid w:val="00697AA5"/>
    <w:rsid w:val="006A05F0"/>
    <w:rsid w:val="006A061D"/>
    <w:rsid w:val="006A1307"/>
    <w:rsid w:val="006A1539"/>
    <w:rsid w:val="006A1748"/>
    <w:rsid w:val="006A1D3C"/>
    <w:rsid w:val="006A21A6"/>
    <w:rsid w:val="006A3D78"/>
    <w:rsid w:val="006A41A5"/>
    <w:rsid w:val="006A47FC"/>
    <w:rsid w:val="006A4ABC"/>
    <w:rsid w:val="006A57EA"/>
    <w:rsid w:val="006A5A6D"/>
    <w:rsid w:val="006A5AD1"/>
    <w:rsid w:val="006A6301"/>
    <w:rsid w:val="006A6308"/>
    <w:rsid w:val="006A653B"/>
    <w:rsid w:val="006A6599"/>
    <w:rsid w:val="006A66B5"/>
    <w:rsid w:val="006A6717"/>
    <w:rsid w:val="006A6DAA"/>
    <w:rsid w:val="006A7736"/>
    <w:rsid w:val="006A7C27"/>
    <w:rsid w:val="006B00D3"/>
    <w:rsid w:val="006B05E2"/>
    <w:rsid w:val="006B0C7D"/>
    <w:rsid w:val="006B11B3"/>
    <w:rsid w:val="006B147A"/>
    <w:rsid w:val="006B203F"/>
    <w:rsid w:val="006B2F8E"/>
    <w:rsid w:val="006B3924"/>
    <w:rsid w:val="006B41A6"/>
    <w:rsid w:val="006B4383"/>
    <w:rsid w:val="006B4512"/>
    <w:rsid w:val="006B4671"/>
    <w:rsid w:val="006B48D9"/>
    <w:rsid w:val="006B51B1"/>
    <w:rsid w:val="006B5F07"/>
    <w:rsid w:val="006B60EA"/>
    <w:rsid w:val="006B623D"/>
    <w:rsid w:val="006B69A5"/>
    <w:rsid w:val="006B6A3D"/>
    <w:rsid w:val="006B73ED"/>
    <w:rsid w:val="006B7855"/>
    <w:rsid w:val="006B7DDF"/>
    <w:rsid w:val="006C14CE"/>
    <w:rsid w:val="006C1C06"/>
    <w:rsid w:val="006C263C"/>
    <w:rsid w:val="006C2742"/>
    <w:rsid w:val="006C326C"/>
    <w:rsid w:val="006C3694"/>
    <w:rsid w:val="006C3D96"/>
    <w:rsid w:val="006C4236"/>
    <w:rsid w:val="006C4952"/>
    <w:rsid w:val="006C52B6"/>
    <w:rsid w:val="006C5897"/>
    <w:rsid w:val="006C6D9C"/>
    <w:rsid w:val="006C6E41"/>
    <w:rsid w:val="006D1BA7"/>
    <w:rsid w:val="006D1DFB"/>
    <w:rsid w:val="006D210C"/>
    <w:rsid w:val="006D2383"/>
    <w:rsid w:val="006D2505"/>
    <w:rsid w:val="006D275A"/>
    <w:rsid w:val="006D2C28"/>
    <w:rsid w:val="006D32F8"/>
    <w:rsid w:val="006D335E"/>
    <w:rsid w:val="006D34CE"/>
    <w:rsid w:val="006D3BC8"/>
    <w:rsid w:val="006D417D"/>
    <w:rsid w:val="006D42C5"/>
    <w:rsid w:val="006D4F74"/>
    <w:rsid w:val="006D56CB"/>
    <w:rsid w:val="006D5BC1"/>
    <w:rsid w:val="006D62C5"/>
    <w:rsid w:val="006D671C"/>
    <w:rsid w:val="006D7746"/>
    <w:rsid w:val="006D7EF3"/>
    <w:rsid w:val="006E028A"/>
    <w:rsid w:val="006E05B4"/>
    <w:rsid w:val="006E0E7F"/>
    <w:rsid w:val="006E14E8"/>
    <w:rsid w:val="006E1753"/>
    <w:rsid w:val="006E1784"/>
    <w:rsid w:val="006E181F"/>
    <w:rsid w:val="006E1B5B"/>
    <w:rsid w:val="006E1D29"/>
    <w:rsid w:val="006E1F27"/>
    <w:rsid w:val="006E34D4"/>
    <w:rsid w:val="006E360D"/>
    <w:rsid w:val="006E3897"/>
    <w:rsid w:val="006E4225"/>
    <w:rsid w:val="006E4375"/>
    <w:rsid w:val="006E4D5A"/>
    <w:rsid w:val="006E4E26"/>
    <w:rsid w:val="006E51FD"/>
    <w:rsid w:val="006E5441"/>
    <w:rsid w:val="006E5520"/>
    <w:rsid w:val="006E5804"/>
    <w:rsid w:val="006E5F31"/>
    <w:rsid w:val="006E6736"/>
    <w:rsid w:val="006E6C2B"/>
    <w:rsid w:val="006E6CA6"/>
    <w:rsid w:val="006E7A0C"/>
    <w:rsid w:val="006F0AFA"/>
    <w:rsid w:val="006F125D"/>
    <w:rsid w:val="006F275F"/>
    <w:rsid w:val="006F2C3B"/>
    <w:rsid w:val="006F34A6"/>
    <w:rsid w:val="006F39C3"/>
    <w:rsid w:val="006F3F75"/>
    <w:rsid w:val="006F43E0"/>
    <w:rsid w:val="006F5157"/>
    <w:rsid w:val="006F5881"/>
    <w:rsid w:val="006F603D"/>
    <w:rsid w:val="006F7A0F"/>
    <w:rsid w:val="006F7A5D"/>
    <w:rsid w:val="006F7B61"/>
    <w:rsid w:val="006F7E93"/>
    <w:rsid w:val="007001C4"/>
    <w:rsid w:val="00700894"/>
    <w:rsid w:val="00700CA2"/>
    <w:rsid w:val="007013A1"/>
    <w:rsid w:val="0070189A"/>
    <w:rsid w:val="007025F0"/>
    <w:rsid w:val="0070262B"/>
    <w:rsid w:val="0070284F"/>
    <w:rsid w:val="00702A0A"/>
    <w:rsid w:val="0070382B"/>
    <w:rsid w:val="00703AFF"/>
    <w:rsid w:val="00703B6E"/>
    <w:rsid w:val="0070416C"/>
    <w:rsid w:val="0070448F"/>
    <w:rsid w:val="00704CEE"/>
    <w:rsid w:val="00704F94"/>
    <w:rsid w:val="0070644F"/>
    <w:rsid w:val="00706CAB"/>
    <w:rsid w:val="007072F5"/>
    <w:rsid w:val="00707595"/>
    <w:rsid w:val="00707620"/>
    <w:rsid w:val="007078E1"/>
    <w:rsid w:val="0071015C"/>
    <w:rsid w:val="007105BE"/>
    <w:rsid w:val="007110CD"/>
    <w:rsid w:val="0071151B"/>
    <w:rsid w:val="00711A59"/>
    <w:rsid w:val="00711EE3"/>
    <w:rsid w:val="00712363"/>
    <w:rsid w:val="00712748"/>
    <w:rsid w:val="00712808"/>
    <w:rsid w:val="00712B1C"/>
    <w:rsid w:val="00712D36"/>
    <w:rsid w:val="00713147"/>
    <w:rsid w:val="00713253"/>
    <w:rsid w:val="007139B9"/>
    <w:rsid w:val="00713AE9"/>
    <w:rsid w:val="007141B6"/>
    <w:rsid w:val="0071426A"/>
    <w:rsid w:val="0071439F"/>
    <w:rsid w:val="007143AA"/>
    <w:rsid w:val="00714867"/>
    <w:rsid w:val="00714EF2"/>
    <w:rsid w:val="007152A5"/>
    <w:rsid w:val="0071548F"/>
    <w:rsid w:val="00716000"/>
    <w:rsid w:val="007166C1"/>
    <w:rsid w:val="0071722B"/>
    <w:rsid w:val="00717DE0"/>
    <w:rsid w:val="00717EE6"/>
    <w:rsid w:val="00717F12"/>
    <w:rsid w:val="0072024F"/>
    <w:rsid w:val="00720802"/>
    <w:rsid w:val="0072092B"/>
    <w:rsid w:val="0072147A"/>
    <w:rsid w:val="0072163B"/>
    <w:rsid w:val="00721D22"/>
    <w:rsid w:val="00721E1D"/>
    <w:rsid w:val="007227DE"/>
    <w:rsid w:val="00722F45"/>
    <w:rsid w:val="0072336B"/>
    <w:rsid w:val="00723527"/>
    <w:rsid w:val="00723E4D"/>
    <w:rsid w:val="00724059"/>
    <w:rsid w:val="0072413E"/>
    <w:rsid w:val="00724326"/>
    <w:rsid w:val="00724425"/>
    <w:rsid w:val="0072502E"/>
    <w:rsid w:val="007250B0"/>
    <w:rsid w:val="00726098"/>
    <w:rsid w:val="0072628B"/>
    <w:rsid w:val="00726896"/>
    <w:rsid w:val="00727393"/>
    <w:rsid w:val="00727645"/>
    <w:rsid w:val="00727660"/>
    <w:rsid w:val="0072782E"/>
    <w:rsid w:val="0072785B"/>
    <w:rsid w:val="00727BB3"/>
    <w:rsid w:val="0073042F"/>
    <w:rsid w:val="00730A83"/>
    <w:rsid w:val="00731135"/>
    <w:rsid w:val="00731469"/>
    <w:rsid w:val="00732039"/>
    <w:rsid w:val="0073291B"/>
    <w:rsid w:val="0073321D"/>
    <w:rsid w:val="007332BC"/>
    <w:rsid w:val="00733695"/>
    <w:rsid w:val="00733710"/>
    <w:rsid w:val="00733B88"/>
    <w:rsid w:val="00733C7B"/>
    <w:rsid w:val="00733FF3"/>
    <w:rsid w:val="0073416C"/>
    <w:rsid w:val="0073453B"/>
    <w:rsid w:val="00735044"/>
    <w:rsid w:val="007350DB"/>
    <w:rsid w:val="007352D9"/>
    <w:rsid w:val="007363EE"/>
    <w:rsid w:val="00736CC3"/>
    <w:rsid w:val="00736CE3"/>
    <w:rsid w:val="00736F38"/>
    <w:rsid w:val="00736FD5"/>
    <w:rsid w:val="00737A2D"/>
    <w:rsid w:val="0074011F"/>
    <w:rsid w:val="007403B2"/>
    <w:rsid w:val="007405BF"/>
    <w:rsid w:val="00740964"/>
    <w:rsid w:val="00741710"/>
    <w:rsid w:val="00741BCB"/>
    <w:rsid w:val="00741CFF"/>
    <w:rsid w:val="0074256A"/>
    <w:rsid w:val="007432E2"/>
    <w:rsid w:val="007437AA"/>
    <w:rsid w:val="00743823"/>
    <w:rsid w:val="00744029"/>
    <w:rsid w:val="00744060"/>
    <w:rsid w:val="007440EF"/>
    <w:rsid w:val="007441ED"/>
    <w:rsid w:val="0074467B"/>
    <w:rsid w:val="007454D8"/>
    <w:rsid w:val="00746145"/>
    <w:rsid w:val="00746942"/>
    <w:rsid w:val="00746AA7"/>
    <w:rsid w:val="00746C6A"/>
    <w:rsid w:val="007478F2"/>
    <w:rsid w:val="00747A26"/>
    <w:rsid w:val="00747B9F"/>
    <w:rsid w:val="00751A80"/>
    <w:rsid w:val="00751E5B"/>
    <w:rsid w:val="007525DD"/>
    <w:rsid w:val="00752739"/>
    <w:rsid w:val="00754137"/>
    <w:rsid w:val="007547C5"/>
    <w:rsid w:val="00756C65"/>
    <w:rsid w:val="007571B4"/>
    <w:rsid w:val="00760548"/>
    <w:rsid w:val="00760AD2"/>
    <w:rsid w:val="0076129E"/>
    <w:rsid w:val="00761BA8"/>
    <w:rsid w:val="00761BB3"/>
    <w:rsid w:val="00761BD1"/>
    <w:rsid w:val="007623C1"/>
    <w:rsid w:val="00762DDC"/>
    <w:rsid w:val="00762FD4"/>
    <w:rsid w:val="007630CD"/>
    <w:rsid w:val="00763631"/>
    <w:rsid w:val="00763B94"/>
    <w:rsid w:val="00763BE0"/>
    <w:rsid w:val="007649B4"/>
    <w:rsid w:val="00764D88"/>
    <w:rsid w:val="007653BD"/>
    <w:rsid w:val="007653D7"/>
    <w:rsid w:val="00767C27"/>
    <w:rsid w:val="00767FC5"/>
    <w:rsid w:val="007704F5"/>
    <w:rsid w:val="0077131C"/>
    <w:rsid w:val="0077184E"/>
    <w:rsid w:val="00771A56"/>
    <w:rsid w:val="00771FF7"/>
    <w:rsid w:val="0077210A"/>
    <w:rsid w:val="00772830"/>
    <w:rsid w:val="00772B2B"/>
    <w:rsid w:val="00772CF9"/>
    <w:rsid w:val="00773E10"/>
    <w:rsid w:val="00774AEC"/>
    <w:rsid w:val="00774CE9"/>
    <w:rsid w:val="00775011"/>
    <w:rsid w:val="00775012"/>
    <w:rsid w:val="00775542"/>
    <w:rsid w:val="00775CB5"/>
    <w:rsid w:val="00775F5C"/>
    <w:rsid w:val="00775FF5"/>
    <w:rsid w:val="00776474"/>
    <w:rsid w:val="00776B71"/>
    <w:rsid w:val="00776CFD"/>
    <w:rsid w:val="0077713D"/>
    <w:rsid w:val="0077728A"/>
    <w:rsid w:val="00777AD8"/>
    <w:rsid w:val="00777E0B"/>
    <w:rsid w:val="00780149"/>
    <w:rsid w:val="00780160"/>
    <w:rsid w:val="0078043A"/>
    <w:rsid w:val="007805C0"/>
    <w:rsid w:val="007807C3"/>
    <w:rsid w:val="007815BF"/>
    <w:rsid w:val="00783DE7"/>
    <w:rsid w:val="00784152"/>
    <w:rsid w:val="007841DC"/>
    <w:rsid w:val="00784C49"/>
    <w:rsid w:val="0078525E"/>
    <w:rsid w:val="00785BD6"/>
    <w:rsid w:val="00786534"/>
    <w:rsid w:val="007872D8"/>
    <w:rsid w:val="007878B6"/>
    <w:rsid w:val="00787D27"/>
    <w:rsid w:val="00787FE9"/>
    <w:rsid w:val="0079069F"/>
    <w:rsid w:val="00790AE0"/>
    <w:rsid w:val="007912D6"/>
    <w:rsid w:val="0079152B"/>
    <w:rsid w:val="00792C81"/>
    <w:rsid w:val="00793D1D"/>
    <w:rsid w:val="00794083"/>
    <w:rsid w:val="0079411D"/>
    <w:rsid w:val="0079420C"/>
    <w:rsid w:val="0079434B"/>
    <w:rsid w:val="00794BEA"/>
    <w:rsid w:val="00794D20"/>
    <w:rsid w:val="00795214"/>
    <w:rsid w:val="007957BB"/>
    <w:rsid w:val="007A07B9"/>
    <w:rsid w:val="007A11C0"/>
    <w:rsid w:val="007A1543"/>
    <w:rsid w:val="007A1815"/>
    <w:rsid w:val="007A1DCE"/>
    <w:rsid w:val="007A2246"/>
    <w:rsid w:val="007A238B"/>
    <w:rsid w:val="007A2B72"/>
    <w:rsid w:val="007A2C04"/>
    <w:rsid w:val="007A2D15"/>
    <w:rsid w:val="007A303E"/>
    <w:rsid w:val="007A3130"/>
    <w:rsid w:val="007A347C"/>
    <w:rsid w:val="007A36C5"/>
    <w:rsid w:val="007A47E1"/>
    <w:rsid w:val="007A494F"/>
    <w:rsid w:val="007A6553"/>
    <w:rsid w:val="007A6700"/>
    <w:rsid w:val="007A69D0"/>
    <w:rsid w:val="007A6DE6"/>
    <w:rsid w:val="007A7108"/>
    <w:rsid w:val="007A7178"/>
    <w:rsid w:val="007A71D0"/>
    <w:rsid w:val="007A7294"/>
    <w:rsid w:val="007A746D"/>
    <w:rsid w:val="007A7873"/>
    <w:rsid w:val="007A7A8A"/>
    <w:rsid w:val="007B0735"/>
    <w:rsid w:val="007B179A"/>
    <w:rsid w:val="007B19E5"/>
    <w:rsid w:val="007B2871"/>
    <w:rsid w:val="007B2BEE"/>
    <w:rsid w:val="007B33A5"/>
    <w:rsid w:val="007B3CDE"/>
    <w:rsid w:val="007B42AF"/>
    <w:rsid w:val="007B492B"/>
    <w:rsid w:val="007B4F78"/>
    <w:rsid w:val="007B6698"/>
    <w:rsid w:val="007B6792"/>
    <w:rsid w:val="007B697C"/>
    <w:rsid w:val="007B7463"/>
    <w:rsid w:val="007B7740"/>
    <w:rsid w:val="007B77BF"/>
    <w:rsid w:val="007B77F4"/>
    <w:rsid w:val="007B7D7F"/>
    <w:rsid w:val="007C080F"/>
    <w:rsid w:val="007C102D"/>
    <w:rsid w:val="007C122A"/>
    <w:rsid w:val="007C1380"/>
    <w:rsid w:val="007C196E"/>
    <w:rsid w:val="007C22EE"/>
    <w:rsid w:val="007C2BF5"/>
    <w:rsid w:val="007C2F3B"/>
    <w:rsid w:val="007C367E"/>
    <w:rsid w:val="007C3A13"/>
    <w:rsid w:val="007C3F6D"/>
    <w:rsid w:val="007C46D5"/>
    <w:rsid w:val="007C4CAF"/>
    <w:rsid w:val="007C4D73"/>
    <w:rsid w:val="007C51F5"/>
    <w:rsid w:val="007C51F6"/>
    <w:rsid w:val="007C5D61"/>
    <w:rsid w:val="007C6128"/>
    <w:rsid w:val="007C6498"/>
    <w:rsid w:val="007C64E9"/>
    <w:rsid w:val="007C6A0D"/>
    <w:rsid w:val="007C725F"/>
    <w:rsid w:val="007C7F51"/>
    <w:rsid w:val="007D0188"/>
    <w:rsid w:val="007D0A5E"/>
    <w:rsid w:val="007D0E3D"/>
    <w:rsid w:val="007D1959"/>
    <w:rsid w:val="007D1B3C"/>
    <w:rsid w:val="007D203E"/>
    <w:rsid w:val="007D2B30"/>
    <w:rsid w:val="007D2CAA"/>
    <w:rsid w:val="007D2DA2"/>
    <w:rsid w:val="007D32C8"/>
    <w:rsid w:val="007D32F0"/>
    <w:rsid w:val="007D354D"/>
    <w:rsid w:val="007D37D7"/>
    <w:rsid w:val="007D38EE"/>
    <w:rsid w:val="007D3C4A"/>
    <w:rsid w:val="007D3F10"/>
    <w:rsid w:val="007D4113"/>
    <w:rsid w:val="007D4451"/>
    <w:rsid w:val="007D466C"/>
    <w:rsid w:val="007D48D0"/>
    <w:rsid w:val="007D52EA"/>
    <w:rsid w:val="007D5454"/>
    <w:rsid w:val="007D57C0"/>
    <w:rsid w:val="007D5883"/>
    <w:rsid w:val="007D5A4B"/>
    <w:rsid w:val="007D6132"/>
    <w:rsid w:val="007D6611"/>
    <w:rsid w:val="007D6A4E"/>
    <w:rsid w:val="007D6DD1"/>
    <w:rsid w:val="007D76E7"/>
    <w:rsid w:val="007D78D8"/>
    <w:rsid w:val="007D7916"/>
    <w:rsid w:val="007E0F4D"/>
    <w:rsid w:val="007E1079"/>
    <w:rsid w:val="007E26E2"/>
    <w:rsid w:val="007E2838"/>
    <w:rsid w:val="007E349F"/>
    <w:rsid w:val="007E35E1"/>
    <w:rsid w:val="007E4302"/>
    <w:rsid w:val="007E4722"/>
    <w:rsid w:val="007E6396"/>
    <w:rsid w:val="007E690A"/>
    <w:rsid w:val="007E6DA2"/>
    <w:rsid w:val="007E787F"/>
    <w:rsid w:val="007F022A"/>
    <w:rsid w:val="007F0492"/>
    <w:rsid w:val="007F04AC"/>
    <w:rsid w:val="007F0556"/>
    <w:rsid w:val="007F07B6"/>
    <w:rsid w:val="007F0C06"/>
    <w:rsid w:val="007F32A7"/>
    <w:rsid w:val="007F33EF"/>
    <w:rsid w:val="007F35CE"/>
    <w:rsid w:val="007F38E9"/>
    <w:rsid w:val="007F3DFE"/>
    <w:rsid w:val="007F4093"/>
    <w:rsid w:val="007F4328"/>
    <w:rsid w:val="007F4F59"/>
    <w:rsid w:val="007F52E6"/>
    <w:rsid w:val="007F571D"/>
    <w:rsid w:val="007F58EE"/>
    <w:rsid w:val="007F6018"/>
    <w:rsid w:val="007F610D"/>
    <w:rsid w:val="007F6CBC"/>
    <w:rsid w:val="007F6D86"/>
    <w:rsid w:val="007F7526"/>
    <w:rsid w:val="007F7681"/>
    <w:rsid w:val="00800319"/>
    <w:rsid w:val="00801466"/>
    <w:rsid w:val="008020EA"/>
    <w:rsid w:val="008026EE"/>
    <w:rsid w:val="008034D4"/>
    <w:rsid w:val="00803EAD"/>
    <w:rsid w:val="00803EFE"/>
    <w:rsid w:val="0080403B"/>
    <w:rsid w:val="00804045"/>
    <w:rsid w:val="008055DC"/>
    <w:rsid w:val="00805B2D"/>
    <w:rsid w:val="00806DB3"/>
    <w:rsid w:val="00807614"/>
    <w:rsid w:val="008078C9"/>
    <w:rsid w:val="008078E2"/>
    <w:rsid w:val="0081091E"/>
    <w:rsid w:val="00810974"/>
    <w:rsid w:val="00810F79"/>
    <w:rsid w:val="00810FAB"/>
    <w:rsid w:val="0081104E"/>
    <w:rsid w:val="0081116F"/>
    <w:rsid w:val="00811B79"/>
    <w:rsid w:val="00811C20"/>
    <w:rsid w:val="00811DBD"/>
    <w:rsid w:val="008121F2"/>
    <w:rsid w:val="00812356"/>
    <w:rsid w:val="00812A64"/>
    <w:rsid w:val="00812A65"/>
    <w:rsid w:val="00813700"/>
    <w:rsid w:val="00813F83"/>
    <w:rsid w:val="00814D03"/>
    <w:rsid w:val="008150EC"/>
    <w:rsid w:val="00815168"/>
    <w:rsid w:val="00815752"/>
    <w:rsid w:val="00815E45"/>
    <w:rsid w:val="00817992"/>
    <w:rsid w:val="00817B90"/>
    <w:rsid w:val="00817F05"/>
    <w:rsid w:val="0082020D"/>
    <w:rsid w:val="00820265"/>
    <w:rsid w:val="00820311"/>
    <w:rsid w:val="0082091B"/>
    <w:rsid w:val="00821556"/>
    <w:rsid w:val="008215D3"/>
    <w:rsid w:val="0082220B"/>
    <w:rsid w:val="008225B3"/>
    <w:rsid w:val="008229D4"/>
    <w:rsid w:val="00823921"/>
    <w:rsid w:val="00823E65"/>
    <w:rsid w:val="00824867"/>
    <w:rsid w:val="00824A7F"/>
    <w:rsid w:val="00826281"/>
    <w:rsid w:val="00826646"/>
    <w:rsid w:val="0082668A"/>
    <w:rsid w:val="00827CB4"/>
    <w:rsid w:val="008317ED"/>
    <w:rsid w:val="00831B25"/>
    <w:rsid w:val="00831EAF"/>
    <w:rsid w:val="00832D1B"/>
    <w:rsid w:val="00832DBA"/>
    <w:rsid w:val="008335AC"/>
    <w:rsid w:val="00833811"/>
    <w:rsid w:val="0083383F"/>
    <w:rsid w:val="00833C6F"/>
    <w:rsid w:val="00834711"/>
    <w:rsid w:val="00834721"/>
    <w:rsid w:val="00835459"/>
    <w:rsid w:val="00836023"/>
    <w:rsid w:val="0083602B"/>
    <w:rsid w:val="00836374"/>
    <w:rsid w:val="008368B3"/>
    <w:rsid w:val="008368EE"/>
    <w:rsid w:val="008369DB"/>
    <w:rsid w:val="00840122"/>
    <w:rsid w:val="00840F87"/>
    <w:rsid w:val="00841E5D"/>
    <w:rsid w:val="00842895"/>
    <w:rsid w:val="00842CD4"/>
    <w:rsid w:val="008438E9"/>
    <w:rsid w:val="00843E21"/>
    <w:rsid w:val="008442CE"/>
    <w:rsid w:val="00844DE5"/>
    <w:rsid w:val="008452FD"/>
    <w:rsid w:val="00845382"/>
    <w:rsid w:val="00845B72"/>
    <w:rsid w:val="00845EF2"/>
    <w:rsid w:val="00845F2E"/>
    <w:rsid w:val="008462BF"/>
    <w:rsid w:val="008467A6"/>
    <w:rsid w:val="00846A70"/>
    <w:rsid w:val="00846F48"/>
    <w:rsid w:val="00847195"/>
    <w:rsid w:val="00847789"/>
    <w:rsid w:val="00847985"/>
    <w:rsid w:val="00847CD7"/>
    <w:rsid w:val="00847D4C"/>
    <w:rsid w:val="008501DD"/>
    <w:rsid w:val="0085025D"/>
    <w:rsid w:val="00850B74"/>
    <w:rsid w:val="00850B95"/>
    <w:rsid w:val="008510EC"/>
    <w:rsid w:val="008521C5"/>
    <w:rsid w:val="00852E59"/>
    <w:rsid w:val="00852FD1"/>
    <w:rsid w:val="00853A15"/>
    <w:rsid w:val="00853E3B"/>
    <w:rsid w:val="00853FE0"/>
    <w:rsid w:val="00854012"/>
    <w:rsid w:val="008543C7"/>
    <w:rsid w:val="008546A0"/>
    <w:rsid w:val="00854E83"/>
    <w:rsid w:val="0085516B"/>
    <w:rsid w:val="00855B86"/>
    <w:rsid w:val="00855C58"/>
    <w:rsid w:val="00856224"/>
    <w:rsid w:val="00856B87"/>
    <w:rsid w:val="00856E24"/>
    <w:rsid w:val="00856FC3"/>
    <w:rsid w:val="008570B6"/>
    <w:rsid w:val="00857119"/>
    <w:rsid w:val="00857C20"/>
    <w:rsid w:val="0086054A"/>
    <w:rsid w:val="00860582"/>
    <w:rsid w:val="0086128A"/>
    <w:rsid w:val="00861772"/>
    <w:rsid w:val="00863463"/>
    <w:rsid w:val="008639B3"/>
    <w:rsid w:val="00863B77"/>
    <w:rsid w:val="00863FF0"/>
    <w:rsid w:val="00864239"/>
    <w:rsid w:val="00864C9C"/>
    <w:rsid w:val="008652C4"/>
    <w:rsid w:val="00865534"/>
    <w:rsid w:val="0086586D"/>
    <w:rsid w:val="00865BDE"/>
    <w:rsid w:val="00865E74"/>
    <w:rsid w:val="00865E78"/>
    <w:rsid w:val="0086602A"/>
    <w:rsid w:val="008661A1"/>
    <w:rsid w:val="00866325"/>
    <w:rsid w:val="00867E9E"/>
    <w:rsid w:val="00870B6F"/>
    <w:rsid w:val="00870F9B"/>
    <w:rsid w:val="008712B1"/>
    <w:rsid w:val="00871389"/>
    <w:rsid w:val="0087146B"/>
    <w:rsid w:val="008715E4"/>
    <w:rsid w:val="00871BF9"/>
    <w:rsid w:val="0087244E"/>
    <w:rsid w:val="008728E2"/>
    <w:rsid w:val="0087290A"/>
    <w:rsid w:val="00872EAC"/>
    <w:rsid w:val="00872F8E"/>
    <w:rsid w:val="008733A0"/>
    <w:rsid w:val="00874262"/>
    <w:rsid w:val="008743E5"/>
    <w:rsid w:val="008748BF"/>
    <w:rsid w:val="0087514E"/>
    <w:rsid w:val="00875E0F"/>
    <w:rsid w:val="008764CF"/>
    <w:rsid w:val="00876936"/>
    <w:rsid w:val="00877589"/>
    <w:rsid w:val="00877EA7"/>
    <w:rsid w:val="008807BF"/>
    <w:rsid w:val="00880B72"/>
    <w:rsid w:val="00880B7B"/>
    <w:rsid w:val="00881A40"/>
    <w:rsid w:val="00881CF2"/>
    <w:rsid w:val="0088241E"/>
    <w:rsid w:val="0088278A"/>
    <w:rsid w:val="0088329F"/>
    <w:rsid w:val="008834B1"/>
    <w:rsid w:val="008835DE"/>
    <w:rsid w:val="00884C82"/>
    <w:rsid w:val="00884FE4"/>
    <w:rsid w:val="008852B2"/>
    <w:rsid w:val="00885CAF"/>
    <w:rsid w:val="008865F9"/>
    <w:rsid w:val="00886A5E"/>
    <w:rsid w:val="00887847"/>
    <w:rsid w:val="00891310"/>
    <w:rsid w:val="008913F6"/>
    <w:rsid w:val="00891683"/>
    <w:rsid w:val="00891C9A"/>
    <w:rsid w:val="00892398"/>
    <w:rsid w:val="008923EB"/>
    <w:rsid w:val="0089287C"/>
    <w:rsid w:val="00892A1A"/>
    <w:rsid w:val="00892CF3"/>
    <w:rsid w:val="00892F85"/>
    <w:rsid w:val="00893167"/>
    <w:rsid w:val="00893A08"/>
    <w:rsid w:val="00893BFF"/>
    <w:rsid w:val="00893FA7"/>
    <w:rsid w:val="00894E57"/>
    <w:rsid w:val="008950E8"/>
    <w:rsid w:val="00895AAD"/>
    <w:rsid w:val="00896746"/>
    <w:rsid w:val="00896968"/>
    <w:rsid w:val="008979E0"/>
    <w:rsid w:val="00897A5E"/>
    <w:rsid w:val="00897AC9"/>
    <w:rsid w:val="008A0646"/>
    <w:rsid w:val="008A065F"/>
    <w:rsid w:val="008A06B7"/>
    <w:rsid w:val="008A07E6"/>
    <w:rsid w:val="008A0A22"/>
    <w:rsid w:val="008A2C55"/>
    <w:rsid w:val="008A312E"/>
    <w:rsid w:val="008A3DC0"/>
    <w:rsid w:val="008A3E10"/>
    <w:rsid w:val="008A3FC5"/>
    <w:rsid w:val="008A439E"/>
    <w:rsid w:val="008A487A"/>
    <w:rsid w:val="008A4CC4"/>
    <w:rsid w:val="008A4DF1"/>
    <w:rsid w:val="008A51F2"/>
    <w:rsid w:val="008A54AB"/>
    <w:rsid w:val="008A597F"/>
    <w:rsid w:val="008A76F9"/>
    <w:rsid w:val="008B082D"/>
    <w:rsid w:val="008B17A1"/>
    <w:rsid w:val="008B1898"/>
    <w:rsid w:val="008B1A27"/>
    <w:rsid w:val="008B1B20"/>
    <w:rsid w:val="008B21E7"/>
    <w:rsid w:val="008B32B1"/>
    <w:rsid w:val="008B349E"/>
    <w:rsid w:val="008B3618"/>
    <w:rsid w:val="008B5007"/>
    <w:rsid w:val="008B5383"/>
    <w:rsid w:val="008B5968"/>
    <w:rsid w:val="008B5D19"/>
    <w:rsid w:val="008B5EB2"/>
    <w:rsid w:val="008B64F2"/>
    <w:rsid w:val="008B6817"/>
    <w:rsid w:val="008B6BC9"/>
    <w:rsid w:val="008B74EC"/>
    <w:rsid w:val="008B7F8E"/>
    <w:rsid w:val="008C0F78"/>
    <w:rsid w:val="008C24FB"/>
    <w:rsid w:val="008C2774"/>
    <w:rsid w:val="008C2E17"/>
    <w:rsid w:val="008C3FB5"/>
    <w:rsid w:val="008C4EE0"/>
    <w:rsid w:val="008C546F"/>
    <w:rsid w:val="008C5B49"/>
    <w:rsid w:val="008C70FF"/>
    <w:rsid w:val="008C7888"/>
    <w:rsid w:val="008D05CF"/>
    <w:rsid w:val="008D0D8C"/>
    <w:rsid w:val="008D20F3"/>
    <w:rsid w:val="008D245C"/>
    <w:rsid w:val="008D2C87"/>
    <w:rsid w:val="008D2FAC"/>
    <w:rsid w:val="008D3793"/>
    <w:rsid w:val="008D3820"/>
    <w:rsid w:val="008D3C12"/>
    <w:rsid w:val="008D46CD"/>
    <w:rsid w:val="008D4853"/>
    <w:rsid w:val="008D653C"/>
    <w:rsid w:val="008E0BCE"/>
    <w:rsid w:val="008E0F15"/>
    <w:rsid w:val="008E145C"/>
    <w:rsid w:val="008E1AB6"/>
    <w:rsid w:val="008E22F2"/>
    <w:rsid w:val="008E268D"/>
    <w:rsid w:val="008E26E0"/>
    <w:rsid w:val="008E2CBE"/>
    <w:rsid w:val="008E2EB9"/>
    <w:rsid w:val="008E34C8"/>
    <w:rsid w:val="008E34D2"/>
    <w:rsid w:val="008E3744"/>
    <w:rsid w:val="008E37B1"/>
    <w:rsid w:val="008E38A6"/>
    <w:rsid w:val="008E424F"/>
    <w:rsid w:val="008E4D68"/>
    <w:rsid w:val="008E4DFA"/>
    <w:rsid w:val="008E4EDE"/>
    <w:rsid w:val="008E4FA6"/>
    <w:rsid w:val="008E64E1"/>
    <w:rsid w:val="008E69E4"/>
    <w:rsid w:val="008E7530"/>
    <w:rsid w:val="008F02A6"/>
    <w:rsid w:val="008F0D8A"/>
    <w:rsid w:val="008F0E57"/>
    <w:rsid w:val="008F0EB4"/>
    <w:rsid w:val="008F1154"/>
    <w:rsid w:val="008F1C23"/>
    <w:rsid w:val="008F23A6"/>
    <w:rsid w:val="008F2CDB"/>
    <w:rsid w:val="008F302F"/>
    <w:rsid w:val="008F37B7"/>
    <w:rsid w:val="008F37F9"/>
    <w:rsid w:val="008F3A4C"/>
    <w:rsid w:val="008F4CD6"/>
    <w:rsid w:val="008F568D"/>
    <w:rsid w:val="008F56F0"/>
    <w:rsid w:val="008F664F"/>
    <w:rsid w:val="008F6A47"/>
    <w:rsid w:val="008F7CFF"/>
    <w:rsid w:val="00900007"/>
    <w:rsid w:val="009002B0"/>
    <w:rsid w:val="00902221"/>
    <w:rsid w:val="009028E2"/>
    <w:rsid w:val="009041D0"/>
    <w:rsid w:val="00904A03"/>
    <w:rsid w:val="0090501E"/>
    <w:rsid w:val="009051F7"/>
    <w:rsid w:val="00905EB0"/>
    <w:rsid w:val="00906138"/>
    <w:rsid w:val="009061F7"/>
    <w:rsid w:val="0090710E"/>
    <w:rsid w:val="009076D7"/>
    <w:rsid w:val="00907B3D"/>
    <w:rsid w:val="00907E25"/>
    <w:rsid w:val="00910698"/>
    <w:rsid w:val="00910B77"/>
    <w:rsid w:val="00910D9E"/>
    <w:rsid w:val="00910E09"/>
    <w:rsid w:val="0091135B"/>
    <w:rsid w:val="009114F8"/>
    <w:rsid w:val="0091184A"/>
    <w:rsid w:val="009129B5"/>
    <w:rsid w:val="00913018"/>
    <w:rsid w:val="0091303B"/>
    <w:rsid w:val="00914521"/>
    <w:rsid w:val="0091482C"/>
    <w:rsid w:val="00914991"/>
    <w:rsid w:val="00915357"/>
    <w:rsid w:val="00915658"/>
    <w:rsid w:val="00915BA3"/>
    <w:rsid w:val="009166BF"/>
    <w:rsid w:val="00916D2B"/>
    <w:rsid w:val="00916DA6"/>
    <w:rsid w:val="00917346"/>
    <w:rsid w:val="00917FCF"/>
    <w:rsid w:val="0092016E"/>
    <w:rsid w:val="00920263"/>
    <w:rsid w:val="009214B1"/>
    <w:rsid w:val="00921611"/>
    <w:rsid w:val="00921681"/>
    <w:rsid w:val="00921C0C"/>
    <w:rsid w:val="0092215B"/>
    <w:rsid w:val="009224A5"/>
    <w:rsid w:val="00922CBD"/>
    <w:rsid w:val="00922F05"/>
    <w:rsid w:val="00923315"/>
    <w:rsid w:val="00923E06"/>
    <w:rsid w:val="0092411E"/>
    <w:rsid w:val="0092495D"/>
    <w:rsid w:val="0092566E"/>
    <w:rsid w:val="00925C30"/>
    <w:rsid w:val="009260FF"/>
    <w:rsid w:val="009261EC"/>
    <w:rsid w:val="009261F1"/>
    <w:rsid w:val="009263D4"/>
    <w:rsid w:val="009264F6"/>
    <w:rsid w:val="0092678C"/>
    <w:rsid w:val="00926866"/>
    <w:rsid w:val="00926883"/>
    <w:rsid w:val="00926AA4"/>
    <w:rsid w:val="00926B1D"/>
    <w:rsid w:val="00926B92"/>
    <w:rsid w:val="009274E4"/>
    <w:rsid w:val="00927E2B"/>
    <w:rsid w:val="0093070B"/>
    <w:rsid w:val="00930A47"/>
    <w:rsid w:val="00930DD5"/>
    <w:rsid w:val="009329BD"/>
    <w:rsid w:val="00933B69"/>
    <w:rsid w:val="0093448C"/>
    <w:rsid w:val="00934A9C"/>
    <w:rsid w:val="00934D7D"/>
    <w:rsid w:val="00934E44"/>
    <w:rsid w:val="009350CF"/>
    <w:rsid w:val="00935414"/>
    <w:rsid w:val="00935B96"/>
    <w:rsid w:val="00936846"/>
    <w:rsid w:val="00936A19"/>
    <w:rsid w:val="00936D36"/>
    <w:rsid w:val="00937BD7"/>
    <w:rsid w:val="00937DB1"/>
    <w:rsid w:val="0094071E"/>
    <w:rsid w:val="009409A4"/>
    <w:rsid w:val="00941879"/>
    <w:rsid w:val="00942E72"/>
    <w:rsid w:val="00943397"/>
    <w:rsid w:val="009434FB"/>
    <w:rsid w:val="009437AB"/>
    <w:rsid w:val="00943C4D"/>
    <w:rsid w:val="00943D5A"/>
    <w:rsid w:val="009440F3"/>
    <w:rsid w:val="00944BAA"/>
    <w:rsid w:val="00945194"/>
    <w:rsid w:val="00945426"/>
    <w:rsid w:val="00946539"/>
    <w:rsid w:val="0094782F"/>
    <w:rsid w:val="0094798A"/>
    <w:rsid w:val="00951B51"/>
    <w:rsid w:val="0095294D"/>
    <w:rsid w:val="00953216"/>
    <w:rsid w:val="009538DF"/>
    <w:rsid w:val="0095454E"/>
    <w:rsid w:val="009548C0"/>
    <w:rsid w:val="00954DE4"/>
    <w:rsid w:val="00956862"/>
    <w:rsid w:val="00956958"/>
    <w:rsid w:val="00956BDA"/>
    <w:rsid w:val="00957D01"/>
    <w:rsid w:val="0096045C"/>
    <w:rsid w:val="00961632"/>
    <w:rsid w:val="0096171D"/>
    <w:rsid w:val="00961784"/>
    <w:rsid w:val="00961C2F"/>
    <w:rsid w:val="00961C8A"/>
    <w:rsid w:val="00962071"/>
    <w:rsid w:val="00962D8E"/>
    <w:rsid w:val="0096300C"/>
    <w:rsid w:val="0096357C"/>
    <w:rsid w:val="009635C9"/>
    <w:rsid w:val="00963908"/>
    <w:rsid w:val="00963F03"/>
    <w:rsid w:val="009640EC"/>
    <w:rsid w:val="009641C2"/>
    <w:rsid w:val="009646F0"/>
    <w:rsid w:val="00964F6A"/>
    <w:rsid w:val="00965331"/>
    <w:rsid w:val="00965A8A"/>
    <w:rsid w:val="00965EE3"/>
    <w:rsid w:val="009665CE"/>
    <w:rsid w:val="0096665C"/>
    <w:rsid w:val="00966F7B"/>
    <w:rsid w:val="00966FFB"/>
    <w:rsid w:val="00967266"/>
    <w:rsid w:val="00967D89"/>
    <w:rsid w:val="00970150"/>
    <w:rsid w:val="00970ABB"/>
    <w:rsid w:val="00970B27"/>
    <w:rsid w:val="00970E1C"/>
    <w:rsid w:val="00971751"/>
    <w:rsid w:val="00972932"/>
    <w:rsid w:val="00973055"/>
    <w:rsid w:val="00973477"/>
    <w:rsid w:val="00973584"/>
    <w:rsid w:val="00973FAE"/>
    <w:rsid w:val="009740EB"/>
    <w:rsid w:val="00974A37"/>
    <w:rsid w:val="00974CF8"/>
    <w:rsid w:val="009751A0"/>
    <w:rsid w:val="009755F3"/>
    <w:rsid w:val="00975725"/>
    <w:rsid w:val="009757C5"/>
    <w:rsid w:val="009761EE"/>
    <w:rsid w:val="00976207"/>
    <w:rsid w:val="009776CC"/>
    <w:rsid w:val="009777C5"/>
    <w:rsid w:val="00977C19"/>
    <w:rsid w:val="00980307"/>
    <w:rsid w:val="009803EC"/>
    <w:rsid w:val="009804FE"/>
    <w:rsid w:val="00980514"/>
    <w:rsid w:val="009808D0"/>
    <w:rsid w:val="00980C38"/>
    <w:rsid w:val="00981A13"/>
    <w:rsid w:val="00981E89"/>
    <w:rsid w:val="00982C3C"/>
    <w:rsid w:val="00983159"/>
    <w:rsid w:val="00983CA0"/>
    <w:rsid w:val="00984FA4"/>
    <w:rsid w:val="009858E6"/>
    <w:rsid w:val="00985B06"/>
    <w:rsid w:val="009862FC"/>
    <w:rsid w:val="00986584"/>
    <w:rsid w:val="00986D44"/>
    <w:rsid w:val="00986EA0"/>
    <w:rsid w:val="0098730F"/>
    <w:rsid w:val="00987D4A"/>
    <w:rsid w:val="0099023D"/>
    <w:rsid w:val="009902B1"/>
    <w:rsid w:val="00990C2F"/>
    <w:rsid w:val="00990CFE"/>
    <w:rsid w:val="009919E2"/>
    <w:rsid w:val="00992064"/>
    <w:rsid w:val="00992136"/>
    <w:rsid w:val="00992380"/>
    <w:rsid w:val="009928FC"/>
    <w:rsid w:val="00992B18"/>
    <w:rsid w:val="00992F77"/>
    <w:rsid w:val="0099344E"/>
    <w:rsid w:val="0099481E"/>
    <w:rsid w:val="00994BE8"/>
    <w:rsid w:val="00994C13"/>
    <w:rsid w:val="00995F5C"/>
    <w:rsid w:val="00995F70"/>
    <w:rsid w:val="009963BF"/>
    <w:rsid w:val="0099660A"/>
    <w:rsid w:val="00996F46"/>
    <w:rsid w:val="00997262"/>
    <w:rsid w:val="009979C1"/>
    <w:rsid w:val="009A0768"/>
    <w:rsid w:val="009A11B6"/>
    <w:rsid w:val="009A12F1"/>
    <w:rsid w:val="009A15BF"/>
    <w:rsid w:val="009A168A"/>
    <w:rsid w:val="009A18A6"/>
    <w:rsid w:val="009A1E4A"/>
    <w:rsid w:val="009A275F"/>
    <w:rsid w:val="009A2B6E"/>
    <w:rsid w:val="009A2C3B"/>
    <w:rsid w:val="009A2C4B"/>
    <w:rsid w:val="009A337D"/>
    <w:rsid w:val="009A3884"/>
    <w:rsid w:val="009A4B7C"/>
    <w:rsid w:val="009A4D9F"/>
    <w:rsid w:val="009A5880"/>
    <w:rsid w:val="009A5BE9"/>
    <w:rsid w:val="009A5DAC"/>
    <w:rsid w:val="009A6375"/>
    <w:rsid w:val="009A68E4"/>
    <w:rsid w:val="009A6B91"/>
    <w:rsid w:val="009B0569"/>
    <w:rsid w:val="009B0AA1"/>
    <w:rsid w:val="009B0AB6"/>
    <w:rsid w:val="009B1387"/>
    <w:rsid w:val="009B19AC"/>
    <w:rsid w:val="009B2068"/>
    <w:rsid w:val="009B3EE6"/>
    <w:rsid w:val="009B43DC"/>
    <w:rsid w:val="009B447A"/>
    <w:rsid w:val="009B453F"/>
    <w:rsid w:val="009B4FD0"/>
    <w:rsid w:val="009B5731"/>
    <w:rsid w:val="009B6F9B"/>
    <w:rsid w:val="009B751D"/>
    <w:rsid w:val="009B77A4"/>
    <w:rsid w:val="009B78F4"/>
    <w:rsid w:val="009B7DFB"/>
    <w:rsid w:val="009C00EE"/>
    <w:rsid w:val="009C194E"/>
    <w:rsid w:val="009C1BA4"/>
    <w:rsid w:val="009C1D79"/>
    <w:rsid w:val="009C238F"/>
    <w:rsid w:val="009C2614"/>
    <w:rsid w:val="009C2CA2"/>
    <w:rsid w:val="009C2F78"/>
    <w:rsid w:val="009C33D8"/>
    <w:rsid w:val="009C4301"/>
    <w:rsid w:val="009C4A86"/>
    <w:rsid w:val="009C4B50"/>
    <w:rsid w:val="009C4DED"/>
    <w:rsid w:val="009C4F5E"/>
    <w:rsid w:val="009C4F8C"/>
    <w:rsid w:val="009C5D1D"/>
    <w:rsid w:val="009C5EA3"/>
    <w:rsid w:val="009C6185"/>
    <w:rsid w:val="009C63C0"/>
    <w:rsid w:val="009C6532"/>
    <w:rsid w:val="009C6566"/>
    <w:rsid w:val="009C6E80"/>
    <w:rsid w:val="009C7393"/>
    <w:rsid w:val="009C749D"/>
    <w:rsid w:val="009D0A9D"/>
    <w:rsid w:val="009D13CB"/>
    <w:rsid w:val="009D19FA"/>
    <w:rsid w:val="009D20D6"/>
    <w:rsid w:val="009D31FB"/>
    <w:rsid w:val="009D3DCE"/>
    <w:rsid w:val="009D40F1"/>
    <w:rsid w:val="009D439B"/>
    <w:rsid w:val="009D53E8"/>
    <w:rsid w:val="009D645A"/>
    <w:rsid w:val="009D6944"/>
    <w:rsid w:val="009D6C31"/>
    <w:rsid w:val="009D6C35"/>
    <w:rsid w:val="009D6E71"/>
    <w:rsid w:val="009D70CA"/>
    <w:rsid w:val="009E07CC"/>
    <w:rsid w:val="009E0B18"/>
    <w:rsid w:val="009E0B71"/>
    <w:rsid w:val="009E0D24"/>
    <w:rsid w:val="009E2039"/>
    <w:rsid w:val="009E2A4C"/>
    <w:rsid w:val="009E30C5"/>
    <w:rsid w:val="009E31CD"/>
    <w:rsid w:val="009E3A09"/>
    <w:rsid w:val="009E3CC5"/>
    <w:rsid w:val="009E463C"/>
    <w:rsid w:val="009E4F14"/>
    <w:rsid w:val="009E4FDF"/>
    <w:rsid w:val="009E52E7"/>
    <w:rsid w:val="009E5602"/>
    <w:rsid w:val="009E635C"/>
    <w:rsid w:val="009E782C"/>
    <w:rsid w:val="009F0254"/>
    <w:rsid w:val="009F1533"/>
    <w:rsid w:val="009F24D0"/>
    <w:rsid w:val="009F27A9"/>
    <w:rsid w:val="009F2D5C"/>
    <w:rsid w:val="009F2FB9"/>
    <w:rsid w:val="009F376E"/>
    <w:rsid w:val="009F4329"/>
    <w:rsid w:val="009F4363"/>
    <w:rsid w:val="009F56BD"/>
    <w:rsid w:val="009F5C07"/>
    <w:rsid w:val="009F658E"/>
    <w:rsid w:val="009F6B49"/>
    <w:rsid w:val="009F6CA9"/>
    <w:rsid w:val="009F6DB1"/>
    <w:rsid w:val="009F6F2B"/>
    <w:rsid w:val="009F763F"/>
    <w:rsid w:val="009F7F2D"/>
    <w:rsid w:val="00A00838"/>
    <w:rsid w:val="00A00ABB"/>
    <w:rsid w:val="00A01753"/>
    <w:rsid w:val="00A01A0E"/>
    <w:rsid w:val="00A020AA"/>
    <w:rsid w:val="00A02556"/>
    <w:rsid w:val="00A02735"/>
    <w:rsid w:val="00A02999"/>
    <w:rsid w:val="00A02C79"/>
    <w:rsid w:val="00A02D7E"/>
    <w:rsid w:val="00A03551"/>
    <w:rsid w:val="00A0358A"/>
    <w:rsid w:val="00A04129"/>
    <w:rsid w:val="00A04EBD"/>
    <w:rsid w:val="00A04EE2"/>
    <w:rsid w:val="00A05CD6"/>
    <w:rsid w:val="00A06342"/>
    <w:rsid w:val="00A0642B"/>
    <w:rsid w:val="00A068B9"/>
    <w:rsid w:val="00A06F6C"/>
    <w:rsid w:val="00A06FF2"/>
    <w:rsid w:val="00A0782A"/>
    <w:rsid w:val="00A10E7C"/>
    <w:rsid w:val="00A10FB4"/>
    <w:rsid w:val="00A11061"/>
    <w:rsid w:val="00A12C5E"/>
    <w:rsid w:val="00A12C97"/>
    <w:rsid w:val="00A12D71"/>
    <w:rsid w:val="00A13636"/>
    <w:rsid w:val="00A14723"/>
    <w:rsid w:val="00A148CC"/>
    <w:rsid w:val="00A14AA1"/>
    <w:rsid w:val="00A15B24"/>
    <w:rsid w:val="00A16132"/>
    <w:rsid w:val="00A164B5"/>
    <w:rsid w:val="00A169E6"/>
    <w:rsid w:val="00A16E9A"/>
    <w:rsid w:val="00A175B6"/>
    <w:rsid w:val="00A1793F"/>
    <w:rsid w:val="00A207EA"/>
    <w:rsid w:val="00A21441"/>
    <w:rsid w:val="00A214F0"/>
    <w:rsid w:val="00A22453"/>
    <w:rsid w:val="00A23077"/>
    <w:rsid w:val="00A238DD"/>
    <w:rsid w:val="00A23AFD"/>
    <w:rsid w:val="00A25480"/>
    <w:rsid w:val="00A25691"/>
    <w:rsid w:val="00A25CCE"/>
    <w:rsid w:val="00A267BF"/>
    <w:rsid w:val="00A267CD"/>
    <w:rsid w:val="00A2706B"/>
    <w:rsid w:val="00A2775C"/>
    <w:rsid w:val="00A3126A"/>
    <w:rsid w:val="00A312C1"/>
    <w:rsid w:val="00A31374"/>
    <w:rsid w:val="00A3177E"/>
    <w:rsid w:val="00A31E6D"/>
    <w:rsid w:val="00A32051"/>
    <w:rsid w:val="00A32D12"/>
    <w:rsid w:val="00A32EF4"/>
    <w:rsid w:val="00A32FD6"/>
    <w:rsid w:val="00A33E1F"/>
    <w:rsid w:val="00A34C13"/>
    <w:rsid w:val="00A350F6"/>
    <w:rsid w:val="00A35251"/>
    <w:rsid w:val="00A35614"/>
    <w:rsid w:val="00A35B75"/>
    <w:rsid w:val="00A35D46"/>
    <w:rsid w:val="00A368FE"/>
    <w:rsid w:val="00A36926"/>
    <w:rsid w:val="00A36FB6"/>
    <w:rsid w:val="00A376FB"/>
    <w:rsid w:val="00A401D2"/>
    <w:rsid w:val="00A40318"/>
    <w:rsid w:val="00A40581"/>
    <w:rsid w:val="00A41092"/>
    <w:rsid w:val="00A4272B"/>
    <w:rsid w:val="00A42BEC"/>
    <w:rsid w:val="00A43395"/>
    <w:rsid w:val="00A4383D"/>
    <w:rsid w:val="00A43A80"/>
    <w:rsid w:val="00A44877"/>
    <w:rsid w:val="00A44DF3"/>
    <w:rsid w:val="00A44E57"/>
    <w:rsid w:val="00A45A7E"/>
    <w:rsid w:val="00A45D73"/>
    <w:rsid w:val="00A462DA"/>
    <w:rsid w:val="00A46BBF"/>
    <w:rsid w:val="00A47220"/>
    <w:rsid w:val="00A472C7"/>
    <w:rsid w:val="00A47620"/>
    <w:rsid w:val="00A47A2A"/>
    <w:rsid w:val="00A50831"/>
    <w:rsid w:val="00A50A2E"/>
    <w:rsid w:val="00A5121A"/>
    <w:rsid w:val="00A51A0D"/>
    <w:rsid w:val="00A51D0D"/>
    <w:rsid w:val="00A51EAA"/>
    <w:rsid w:val="00A5274B"/>
    <w:rsid w:val="00A52BCC"/>
    <w:rsid w:val="00A52DED"/>
    <w:rsid w:val="00A53215"/>
    <w:rsid w:val="00A538C8"/>
    <w:rsid w:val="00A53ECB"/>
    <w:rsid w:val="00A542F9"/>
    <w:rsid w:val="00A5464A"/>
    <w:rsid w:val="00A546AA"/>
    <w:rsid w:val="00A54E57"/>
    <w:rsid w:val="00A558A9"/>
    <w:rsid w:val="00A574B9"/>
    <w:rsid w:val="00A57CB7"/>
    <w:rsid w:val="00A60D79"/>
    <w:rsid w:val="00A61006"/>
    <w:rsid w:val="00A613A5"/>
    <w:rsid w:val="00A6164A"/>
    <w:rsid w:val="00A61D82"/>
    <w:rsid w:val="00A6225F"/>
    <w:rsid w:val="00A62ABE"/>
    <w:rsid w:val="00A6313B"/>
    <w:rsid w:val="00A63844"/>
    <w:rsid w:val="00A63B3E"/>
    <w:rsid w:val="00A63B93"/>
    <w:rsid w:val="00A6432C"/>
    <w:rsid w:val="00A6481B"/>
    <w:rsid w:val="00A6486D"/>
    <w:rsid w:val="00A65181"/>
    <w:rsid w:val="00A658FC"/>
    <w:rsid w:val="00A6752D"/>
    <w:rsid w:val="00A67872"/>
    <w:rsid w:val="00A67AA1"/>
    <w:rsid w:val="00A67EB4"/>
    <w:rsid w:val="00A707AD"/>
    <w:rsid w:val="00A7085C"/>
    <w:rsid w:val="00A725CA"/>
    <w:rsid w:val="00A727E2"/>
    <w:rsid w:val="00A72BA0"/>
    <w:rsid w:val="00A72BE5"/>
    <w:rsid w:val="00A73C7D"/>
    <w:rsid w:val="00A74031"/>
    <w:rsid w:val="00A7463C"/>
    <w:rsid w:val="00A749D6"/>
    <w:rsid w:val="00A7565C"/>
    <w:rsid w:val="00A756A0"/>
    <w:rsid w:val="00A75D49"/>
    <w:rsid w:val="00A75E34"/>
    <w:rsid w:val="00A75F01"/>
    <w:rsid w:val="00A76582"/>
    <w:rsid w:val="00A766CC"/>
    <w:rsid w:val="00A769B1"/>
    <w:rsid w:val="00A77804"/>
    <w:rsid w:val="00A77D0D"/>
    <w:rsid w:val="00A8002D"/>
    <w:rsid w:val="00A80098"/>
    <w:rsid w:val="00A80249"/>
    <w:rsid w:val="00A81245"/>
    <w:rsid w:val="00A81779"/>
    <w:rsid w:val="00A83853"/>
    <w:rsid w:val="00A83A87"/>
    <w:rsid w:val="00A83FA3"/>
    <w:rsid w:val="00A848D1"/>
    <w:rsid w:val="00A85104"/>
    <w:rsid w:val="00A8547F"/>
    <w:rsid w:val="00A857D4"/>
    <w:rsid w:val="00A85D0F"/>
    <w:rsid w:val="00A85E02"/>
    <w:rsid w:val="00A85E70"/>
    <w:rsid w:val="00A861C0"/>
    <w:rsid w:val="00A86236"/>
    <w:rsid w:val="00A865E0"/>
    <w:rsid w:val="00A8667E"/>
    <w:rsid w:val="00A86CC4"/>
    <w:rsid w:val="00A87F2C"/>
    <w:rsid w:val="00A90227"/>
    <w:rsid w:val="00A917EC"/>
    <w:rsid w:val="00A91879"/>
    <w:rsid w:val="00A91AC0"/>
    <w:rsid w:val="00A91BAF"/>
    <w:rsid w:val="00A91E7C"/>
    <w:rsid w:val="00A91FB0"/>
    <w:rsid w:val="00A9299C"/>
    <w:rsid w:val="00A92C5B"/>
    <w:rsid w:val="00A9342F"/>
    <w:rsid w:val="00A93658"/>
    <w:rsid w:val="00A937FD"/>
    <w:rsid w:val="00A93BDA"/>
    <w:rsid w:val="00A93DD6"/>
    <w:rsid w:val="00A941DC"/>
    <w:rsid w:val="00A9494F"/>
    <w:rsid w:val="00A949D0"/>
    <w:rsid w:val="00A94D37"/>
    <w:rsid w:val="00A94FA5"/>
    <w:rsid w:val="00A964C4"/>
    <w:rsid w:val="00A964F7"/>
    <w:rsid w:val="00A96DDD"/>
    <w:rsid w:val="00A974FD"/>
    <w:rsid w:val="00A9797F"/>
    <w:rsid w:val="00AA005B"/>
    <w:rsid w:val="00AA0830"/>
    <w:rsid w:val="00AA1549"/>
    <w:rsid w:val="00AA1AA2"/>
    <w:rsid w:val="00AA1BA7"/>
    <w:rsid w:val="00AA3039"/>
    <w:rsid w:val="00AA385C"/>
    <w:rsid w:val="00AA398C"/>
    <w:rsid w:val="00AA3F26"/>
    <w:rsid w:val="00AA42BF"/>
    <w:rsid w:val="00AA4AF2"/>
    <w:rsid w:val="00AA4BA9"/>
    <w:rsid w:val="00AA4D2D"/>
    <w:rsid w:val="00AA4FB5"/>
    <w:rsid w:val="00AA5459"/>
    <w:rsid w:val="00AA58F6"/>
    <w:rsid w:val="00AA5A08"/>
    <w:rsid w:val="00AA6184"/>
    <w:rsid w:val="00AA6AEF"/>
    <w:rsid w:val="00AA7E6B"/>
    <w:rsid w:val="00AB093B"/>
    <w:rsid w:val="00AB094B"/>
    <w:rsid w:val="00AB1D78"/>
    <w:rsid w:val="00AB1E09"/>
    <w:rsid w:val="00AB2627"/>
    <w:rsid w:val="00AB27B6"/>
    <w:rsid w:val="00AB4891"/>
    <w:rsid w:val="00AB4B3E"/>
    <w:rsid w:val="00AB524C"/>
    <w:rsid w:val="00AB53CC"/>
    <w:rsid w:val="00AB563E"/>
    <w:rsid w:val="00AB6612"/>
    <w:rsid w:val="00AB6AC6"/>
    <w:rsid w:val="00AB7292"/>
    <w:rsid w:val="00AB75A2"/>
    <w:rsid w:val="00AB77C4"/>
    <w:rsid w:val="00AC04E8"/>
    <w:rsid w:val="00AC05EC"/>
    <w:rsid w:val="00AC1CD3"/>
    <w:rsid w:val="00AC2230"/>
    <w:rsid w:val="00AC2AB9"/>
    <w:rsid w:val="00AC2D98"/>
    <w:rsid w:val="00AC4BCA"/>
    <w:rsid w:val="00AC552D"/>
    <w:rsid w:val="00AC5E58"/>
    <w:rsid w:val="00AC5F98"/>
    <w:rsid w:val="00AC63FD"/>
    <w:rsid w:val="00AC67E1"/>
    <w:rsid w:val="00AC6C8B"/>
    <w:rsid w:val="00AC6EF7"/>
    <w:rsid w:val="00AC7360"/>
    <w:rsid w:val="00AC7757"/>
    <w:rsid w:val="00AC7AB2"/>
    <w:rsid w:val="00AC7CA5"/>
    <w:rsid w:val="00AD001F"/>
    <w:rsid w:val="00AD0202"/>
    <w:rsid w:val="00AD2165"/>
    <w:rsid w:val="00AD2CF6"/>
    <w:rsid w:val="00AD2E6C"/>
    <w:rsid w:val="00AD3200"/>
    <w:rsid w:val="00AD347E"/>
    <w:rsid w:val="00AD3E4F"/>
    <w:rsid w:val="00AD40E3"/>
    <w:rsid w:val="00AD5F55"/>
    <w:rsid w:val="00AD6784"/>
    <w:rsid w:val="00AD7303"/>
    <w:rsid w:val="00AD7D17"/>
    <w:rsid w:val="00AE000D"/>
    <w:rsid w:val="00AE0792"/>
    <w:rsid w:val="00AE1249"/>
    <w:rsid w:val="00AE14EB"/>
    <w:rsid w:val="00AE285D"/>
    <w:rsid w:val="00AE388B"/>
    <w:rsid w:val="00AE39B9"/>
    <w:rsid w:val="00AE3D8B"/>
    <w:rsid w:val="00AE401D"/>
    <w:rsid w:val="00AE40DB"/>
    <w:rsid w:val="00AE4674"/>
    <w:rsid w:val="00AE46E6"/>
    <w:rsid w:val="00AE4B39"/>
    <w:rsid w:val="00AE544A"/>
    <w:rsid w:val="00AE686D"/>
    <w:rsid w:val="00AE6DC0"/>
    <w:rsid w:val="00AE6EF2"/>
    <w:rsid w:val="00AE7550"/>
    <w:rsid w:val="00AE7693"/>
    <w:rsid w:val="00AE76A5"/>
    <w:rsid w:val="00AE7A52"/>
    <w:rsid w:val="00AF0003"/>
    <w:rsid w:val="00AF0097"/>
    <w:rsid w:val="00AF0414"/>
    <w:rsid w:val="00AF0930"/>
    <w:rsid w:val="00AF167C"/>
    <w:rsid w:val="00AF1822"/>
    <w:rsid w:val="00AF206C"/>
    <w:rsid w:val="00AF2190"/>
    <w:rsid w:val="00AF2647"/>
    <w:rsid w:val="00AF2919"/>
    <w:rsid w:val="00AF4502"/>
    <w:rsid w:val="00AF4835"/>
    <w:rsid w:val="00AF489A"/>
    <w:rsid w:val="00AF538B"/>
    <w:rsid w:val="00AF5603"/>
    <w:rsid w:val="00AF5703"/>
    <w:rsid w:val="00AF7A25"/>
    <w:rsid w:val="00B0065A"/>
    <w:rsid w:val="00B00968"/>
    <w:rsid w:val="00B0144B"/>
    <w:rsid w:val="00B01B20"/>
    <w:rsid w:val="00B01E64"/>
    <w:rsid w:val="00B02182"/>
    <w:rsid w:val="00B02585"/>
    <w:rsid w:val="00B026BE"/>
    <w:rsid w:val="00B02DF9"/>
    <w:rsid w:val="00B02E96"/>
    <w:rsid w:val="00B0352E"/>
    <w:rsid w:val="00B047D9"/>
    <w:rsid w:val="00B04C1F"/>
    <w:rsid w:val="00B058D0"/>
    <w:rsid w:val="00B06891"/>
    <w:rsid w:val="00B06A48"/>
    <w:rsid w:val="00B06AB9"/>
    <w:rsid w:val="00B07274"/>
    <w:rsid w:val="00B07BE1"/>
    <w:rsid w:val="00B1000F"/>
    <w:rsid w:val="00B10521"/>
    <w:rsid w:val="00B10A49"/>
    <w:rsid w:val="00B111B1"/>
    <w:rsid w:val="00B112F4"/>
    <w:rsid w:val="00B115FC"/>
    <w:rsid w:val="00B11D8D"/>
    <w:rsid w:val="00B122AB"/>
    <w:rsid w:val="00B13698"/>
    <w:rsid w:val="00B137ED"/>
    <w:rsid w:val="00B147AC"/>
    <w:rsid w:val="00B15AAF"/>
    <w:rsid w:val="00B15E01"/>
    <w:rsid w:val="00B1649F"/>
    <w:rsid w:val="00B17030"/>
    <w:rsid w:val="00B1736C"/>
    <w:rsid w:val="00B17CDF"/>
    <w:rsid w:val="00B17E04"/>
    <w:rsid w:val="00B20DEE"/>
    <w:rsid w:val="00B21287"/>
    <w:rsid w:val="00B218D9"/>
    <w:rsid w:val="00B220A5"/>
    <w:rsid w:val="00B2243A"/>
    <w:rsid w:val="00B224BF"/>
    <w:rsid w:val="00B227A3"/>
    <w:rsid w:val="00B227E4"/>
    <w:rsid w:val="00B22E1D"/>
    <w:rsid w:val="00B22E88"/>
    <w:rsid w:val="00B2370F"/>
    <w:rsid w:val="00B24BD8"/>
    <w:rsid w:val="00B256FE"/>
    <w:rsid w:val="00B25926"/>
    <w:rsid w:val="00B263FF"/>
    <w:rsid w:val="00B268ED"/>
    <w:rsid w:val="00B27D08"/>
    <w:rsid w:val="00B27F60"/>
    <w:rsid w:val="00B30D99"/>
    <w:rsid w:val="00B319A5"/>
    <w:rsid w:val="00B3298D"/>
    <w:rsid w:val="00B3329A"/>
    <w:rsid w:val="00B340F9"/>
    <w:rsid w:val="00B341D9"/>
    <w:rsid w:val="00B34419"/>
    <w:rsid w:val="00B344DC"/>
    <w:rsid w:val="00B347BB"/>
    <w:rsid w:val="00B34A72"/>
    <w:rsid w:val="00B34C2F"/>
    <w:rsid w:val="00B35113"/>
    <w:rsid w:val="00B35D63"/>
    <w:rsid w:val="00B3609E"/>
    <w:rsid w:val="00B3690B"/>
    <w:rsid w:val="00B369BA"/>
    <w:rsid w:val="00B36E31"/>
    <w:rsid w:val="00B4043F"/>
    <w:rsid w:val="00B406B5"/>
    <w:rsid w:val="00B40732"/>
    <w:rsid w:val="00B40F00"/>
    <w:rsid w:val="00B40F05"/>
    <w:rsid w:val="00B40FFC"/>
    <w:rsid w:val="00B414F8"/>
    <w:rsid w:val="00B4193B"/>
    <w:rsid w:val="00B41FCD"/>
    <w:rsid w:val="00B425F2"/>
    <w:rsid w:val="00B43089"/>
    <w:rsid w:val="00B440B0"/>
    <w:rsid w:val="00B45426"/>
    <w:rsid w:val="00B4568F"/>
    <w:rsid w:val="00B46509"/>
    <w:rsid w:val="00B4739B"/>
    <w:rsid w:val="00B475C1"/>
    <w:rsid w:val="00B503EE"/>
    <w:rsid w:val="00B511A0"/>
    <w:rsid w:val="00B52033"/>
    <w:rsid w:val="00B52A8A"/>
    <w:rsid w:val="00B52F8E"/>
    <w:rsid w:val="00B5336A"/>
    <w:rsid w:val="00B53528"/>
    <w:rsid w:val="00B53F91"/>
    <w:rsid w:val="00B55016"/>
    <w:rsid w:val="00B550B2"/>
    <w:rsid w:val="00B5578E"/>
    <w:rsid w:val="00B5629B"/>
    <w:rsid w:val="00B563A3"/>
    <w:rsid w:val="00B569F4"/>
    <w:rsid w:val="00B56D48"/>
    <w:rsid w:val="00B56F65"/>
    <w:rsid w:val="00B60FC9"/>
    <w:rsid w:val="00B615CA"/>
    <w:rsid w:val="00B6184C"/>
    <w:rsid w:val="00B622FB"/>
    <w:rsid w:val="00B624EF"/>
    <w:rsid w:val="00B628DB"/>
    <w:rsid w:val="00B6326C"/>
    <w:rsid w:val="00B6370B"/>
    <w:rsid w:val="00B63FA1"/>
    <w:rsid w:val="00B65151"/>
    <w:rsid w:val="00B65850"/>
    <w:rsid w:val="00B65DF1"/>
    <w:rsid w:val="00B6615D"/>
    <w:rsid w:val="00B66B90"/>
    <w:rsid w:val="00B66F1E"/>
    <w:rsid w:val="00B67B59"/>
    <w:rsid w:val="00B71100"/>
    <w:rsid w:val="00B7161C"/>
    <w:rsid w:val="00B71D36"/>
    <w:rsid w:val="00B72358"/>
    <w:rsid w:val="00B72377"/>
    <w:rsid w:val="00B725A5"/>
    <w:rsid w:val="00B728B5"/>
    <w:rsid w:val="00B73ED0"/>
    <w:rsid w:val="00B7472C"/>
    <w:rsid w:val="00B7519B"/>
    <w:rsid w:val="00B75F64"/>
    <w:rsid w:val="00B768D7"/>
    <w:rsid w:val="00B76977"/>
    <w:rsid w:val="00B769C1"/>
    <w:rsid w:val="00B7751C"/>
    <w:rsid w:val="00B77884"/>
    <w:rsid w:val="00B809EB"/>
    <w:rsid w:val="00B81AEE"/>
    <w:rsid w:val="00B8210A"/>
    <w:rsid w:val="00B82215"/>
    <w:rsid w:val="00B8271A"/>
    <w:rsid w:val="00B82AF1"/>
    <w:rsid w:val="00B831EC"/>
    <w:rsid w:val="00B84DC7"/>
    <w:rsid w:val="00B850D2"/>
    <w:rsid w:val="00B852B5"/>
    <w:rsid w:val="00B8572C"/>
    <w:rsid w:val="00B85A83"/>
    <w:rsid w:val="00B85B3A"/>
    <w:rsid w:val="00B86071"/>
    <w:rsid w:val="00B86E48"/>
    <w:rsid w:val="00B86FAE"/>
    <w:rsid w:val="00B86FCA"/>
    <w:rsid w:val="00B87617"/>
    <w:rsid w:val="00B878C2"/>
    <w:rsid w:val="00B87F1A"/>
    <w:rsid w:val="00B90113"/>
    <w:rsid w:val="00B90397"/>
    <w:rsid w:val="00B90B26"/>
    <w:rsid w:val="00B9198F"/>
    <w:rsid w:val="00B91E0B"/>
    <w:rsid w:val="00B91F36"/>
    <w:rsid w:val="00B923E8"/>
    <w:rsid w:val="00B92402"/>
    <w:rsid w:val="00B92A57"/>
    <w:rsid w:val="00B92B15"/>
    <w:rsid w:val="00B92E17"/>
    <w:rsid w:val="00B934DE"/>
    <w:rsid w:val="00B938B7"/>
    <w:rsid w:val="00B93926"/>
    <w:rsid w:val="00B94053"/>
    <w:rsid w:val="00B94890"/>
    <w:rsid w:val="00B94967"/>
    <w:rsid w:val="00B95161"/>
    <w:rsid w:val="00B95427"/>
    <w:rsid w:val="00B95661"/>
    <w:rsid w:val="00B9568F"/>
    <w:rsid w:val="00B95E0F"/>
    <w:rsid w:val="00B9606C"/>
    <w:rsid w:val="00B96E26"/>
    <w:rsid w:val="00B97F48"/>
    <w:rsid w:val="00BA0581"/>
    <w:rsid w:val="00BA0C3D"/>
    <w:rsid w:val="00BA2051"/>
    <w:rsid w:val="00BA29A9"/>
    <w:rsid w:val="00BA3716"/>
    <w:rsid w:val="00BA3FA4"/>
    <w:rsid w:val="00BA4DA4"/>
    <w:rsid w:val="00BA515A"/>
    <w:rsid w:val="00BA5DD5"/>
    <w:rsid w:val="00BA6A6A"/>
    <w:rsid w:val="00BA774E"/>
    <w:rsid w:val="00BA7F0D"/>
    <w:rsid w:val="00BB164C"/>
    <w:rsid w:val="00BB2A3F"/>
    <w:rsid w:val="00BB2A81"/>
    <w:rsid w:val="00BB3012"/>
    <w:rsid w:val="00BB30B1"/>
    <w:rsid w:val="00BB3275"/>
    <w:rsid w:val="00BB3DA8"/>
    <w:rsid w:val="00BB3EA7"/>
    <w:rsid w:val="00BB41C2"/>
    <w:rsid w:val="00BB5180"/>
    <w:rsid w:val="00BB595B"/>
    <w:rsid w:val="00BB6930"/>
    <w:rsid w:val="00BB6CD9"/>
    <w:rsid w:val="00BB6EFF"/>
    <w:rsid w:val="00BB6F69"/>
    <w:rsid w:val="00BB726A"/>
    <w:rsid w:val="00BB79BE"/>
    <w:rsid w:val="00BB79D8"/>
    <w:rsid w:val="00BB7B16"/>
    <w:rsid w:val="00BC04E9"/>
    <w:rsid w:val="00BC0B79"/>
    <w:rsid w:val="00BC1011"/>
    <w:rsid w:val="00BC129C"/>
    <w:rsid w:val="00BC19AD"/>
    <w:rsid w:val="00BC1A9A"/>
    <w:rsid w:val="00BC1AC6"/>
    <w:rsid w:val="00BC20E5"/>
    <w:rsid w:val="00BC214E"/>
    <w:rsid w:val="00BC2936"/>
    <w:rsid w:val="00BC2A53"/>
    <w:rsid w:val="00BC304F"/>
    <w:rsid w:val="00BC4784"/>
    <w:rsid w:val="00BC58C6"/>
    <w:rsid w:val="00BC5DE7"/>
    <w:rsid w:val="00BC6EFF"/>
    <w:rsid w:val="00BC7531"/>
    <w:rsid w:val="00BC7724"/>
    <w:rsid w:val="00BC7783"/>
    <w:rsid w:val="00BC77BF"/>
    <w:rsid w:val="00BD2059"/>
    <w:rsid w:val="00BD229C"/>
    <w:rsid w:val="00BD36BD"/>
    <w:rsid w:val="00BD417D"/>
    <w:rsid w:val="00BD47FF"/>
    <w:rsid w:val="00BD4DCE"/>
    <w:rsid w:val="00BD5923"/>
    <w:rsid w:val="00BD5A98"/>
    <w:rsid w:val="00BD5DF1"/>
    <w:rsid w:val="00BD641B"/>
    <w:rsid w:val="00BD6583"/>
    <w:rsid w:val="00BD6942"/>
    <w:rsid w:val="00BD720F"/>
    <w:rsid w:val="00BD733C"/>
    <w:rsid w:val="00BD7420"/>
    <w:rsid w:val="00BE1696"/>
    <w:rsid w:val="00BE1B8F"/>
    <w:rsid w:val="00BE1ECA"/>
    <w:rsid w:val="00BE2AAF"/>
    <w:rsid w:val="00BE2D0A"/>
    <w:rsid w:val="00BE2D2A"/>
    <w:rsid w:val="00BE2DA4"/>
    <w:rsid w:val="00BE3878"/>
    <w:rsid w:val="00BE4259"/>
    <w:rsid w:val="00BE46D0"/>
    <w:rsid w:val="00BE4A1E"/>
    <w:rsid w:val="00BE4F8F"/>
    <w:rsid w:val="00BE536C"/>
    <w:rsid w:val="00BE5441"/>
    <w:rsid w:val="00BE5A69"/>
    <w:rsid w:val="00BE5EE2"/>
    <w:rsid w:val="00BE68AF"/>
    <w:rsid w:val="00BE7391"/>
    <w:rsid w:val="00BE764E"/>
    <w:rsid w:val="00BE7ACF"/>
    <w:rsid w:val="00BF0CD6"/>
    <w:rsid w:val="00BF0F85"/>
    <w:rsid w:val="00BF112B"/>
    <w:rsid w:val="00BF184C"/>
    <w:rsid w:val="00BF1870"/>
    <w:rsid w:val="00BF1A55"/>
    <w:rsid w:val="00BF1D7C"/>
    <w:rsid w:val="00BF1E55"/>
    <w:rsid w:val="00BF26E7"/>
    <w:rsid w:val="00BF2CC7"/>
    <w:rsid w:val="00BF32F8"/>
    <w:rsid w:val="00BF36D3"/>
    <w:rsid w:val="00BF43BE"/>
    <w:rsid w:val="00BF4886"/>
    <w:rsid w:val="00BF4D94"/>
    <w:rsid w:val="00BF675F"/>
    <w:rsid w:val="00BF6B80"/>
    <w:rsid w:val="00BF6EE2"/>
    <w:rsid w:val="00BF7793"/>
    <w:rsid w:val="00C0039C"/>
    <w:rsid w:val="00C00CF1"/>
    <w:rsid w:val="00C01B64"/>
    <w:rsid w:val="00C039C7"/>
    <w:rsid w:val="00C040A6"/>
    <w:rsid w:val="00C04CAA"/>
    <w:rsid w:val="00C04F00"/>
    <w:rsid w:val="00C051A2"/>
    <w:rsid w:val="00C05645"/>
    <w:rsid w:val="00C05799"/>
    <w:rsid w:val="00C070C6"/>
    <w:rsid w:val="00C075C9"/>
    <w:rsid w:val="00C07DCD"/>
    <w:rsid w:val="00C07EBF"/>
    <w:rsid w:val="00C10098"/>
    <w:rsid w:val="00C104B7"/>
    <w:rsid w:val="00C1051E"/>
    <w:rsid w:val="00C116F3"/>
    <w:rsid w:val="00C1286F"/>
    <w:rsid w:val="00C12A60"/>
    <w:rsid w:val="00C12D13"/>
    <w:rsid w:val="00C12D99"/>
    <w:rsid w:val="00C12FD0"/>
    <w:rsid w:val="00C12FF8"/>
    <w:rsid w:val="00C1342C"/>
    <w:rsid w:val="00C13450"/>
    <w:rsid w:val="00C14727"/>
    <w:rsid w:val="00C14E70"/>
    <w:rsid w:val="00C150D1"/>
    <w:rsid w:val="00C15227"/>
    <w:rsid w:val="00C165CB"/>
    <w:rsid w:val="00C1697F"/>
    <w:rsid w:val="00C16AA3"/>
    <w:rsid w:val="00C16ED6"/>
    <w:rsid w:val="00C17008"/>
    <w:rsid w:val="00C1712D"/>
    <w:rsid w:val="00C17A25"/>
    <w:rsid w:val="00C17ED0"/>
    <w:rsid w:val="00C17F00"/>
    <w:rsid w:val="00C17F98"/>
    <w:rsid w:val="00C20354"/>
    <w:rsid w:val="00C2043E"/>
    <w:rsid w:val="00C2082D"/>
    <w:rsid w:val="00C2086F"/>
    <w:rsid w:val="00C209AE"/>
    <w:rsid w:val="00C213E7"/>
    <w:rsid w:val="00C21988"/>
    <w:rsid w:val="00C219E0"/>
    <w:rsid w:val="00C221AF"/>
    <w:rsid w:val="00C22520"/>
    <w:rsid w:val="00C22BFB"/>
    <w:rsid w:val="00C23058"/>
    <w:rsid w:val="00C235B3"/>
    <w:rsid w:val="00C235F8"/>
    <w:rsid w:val="00C23BAE"/>
    <w:rsid w:val="00C23BB6"/>
    <w:rsid w:val="00C24A31"/>
    <w:rsid w:val="00C24AC7"/>
    <w:rsid w:val="00C2535E"/>
    <w:rsid w:val="00C25BB2"/>
    <w:rsid w:val="00C25E91"/>
    <w:rsid w:val="00C25F83"/>
    <w:rsid w:val="00C26403"/>
    <w:rsid w:val="00C26480"/>
    <w:rsid w:val="00C26AF1"/>
    <w:rsid w:val="00C2751E"/>
    <w:rsid w:val="00C2758B"/>
    <w:rsid w:val="00C27CF8"/>
    <w:rsid w:val="00C3109B"/>
    <w:rsid w:val="00C310FD"/>
    <w:rsid w:val="00C319C8"/>
    <w:rsid w:val="00C31CC3"/>
    <w:rsid w:val="00C31E6B"/>
    <w:rsid w:val="00C31ED1"/>
    <w:rsid w:val="00C325EA"/>
    <w:rsid w:val="00C32A3C"/>
    <w:rsid w:val="00C337A2"/>
    <w:rsid w:val="00C33E11"/>
    <w:rsid w:val="00C33FBE"/>
    <w:rsid w:val="00C34967"/>
    <w:rsid w:val="00C34C96"/>
    <w:rsid w:val="00C34D58"/>
    <w:rsid w:val="00C3547C"/>
    <w:rsid w:val="00C35638"/>
    <w:rsid w:val="00C35651"/>
    <w:rsid w:val="00C35974"/>
    <w:rsid w:val="00C35C83"/>
    <w:rsid w:val="00C35FCD"/>
    <w:rsid w:val="00C360A3"/>
    <w:rsid w:val="00C362C0"/>
    <w:rsid w:val="00C366EB"/>
    <w:rsid w:val="00C369DC"/>
    <w:rsid w:val="00C37EE1"/>
    <w:rsid w:val="00C41114"/>
    <w:rsid w:val="00C41D3C"/>
    <w:rsid w:val="00C41E05"/>
    <w:rsid w:val="00C42859"/>
    <w:rsid w:val="00C42A86"/>
    <w:rsid w:val="00C42C76"/>
    <w:rsid w:val="00C436B1"/>
    <w:rsid w:val="00C43890"/>
    <w:rsid w:val="00C44A00"/>
    <w:rsid w:val="00C44C21"/>
    <w:rsid w:val="00C45081"/>
    <w:rsid w:val="00C452DD"/>
    <w:rsid w:val="00C45B84"/>
    <w:rsid w:val="00C45CD9"/>
    <w:rsid w:val="00C45D9C"/>
    <w:rsid w:val="00C45EC4"/>
    <w:rsid w:val="00C4625C"/>
    <w:rsid w:val="00C463A3"/>
    <w:rsid w:val="00C464E5"/>
    <w:rsid w:val="00C46BF2"/>
    <w:rsid w:val="00C47957"/>
    <w:rsid w:val="00C502F3"/>
    <w:rsid w:val="00C50DEE"/>
    <w:rsid w:val="00C513B5"/>
    <w:rsid w:val="00C51830"/>
    <w:rsid w:val="00C51E29"/>
    <w:rsid w:val="00C51EA6"/>
    <w:rsid w:val="00C52061"/>
    <w:rsid w:val="00C5279F"/>
    <w:rsid w:val="00C52852"/>
    <w:rsid w:val="00C53998"/>
    <w:rsid w:val="00C53C5D"/>
    <w:rsid w:val="00C53FDF"/>
    <w:rsid w:val="00C54A84"/>
    <w:rsid w:val="00C54B90"/>
    <w:rsid w:val="00C54E35"/>
    <w:rsid w:val="00C55571"/>
    <w:rsid w:val="00C55642"/>
    <w:rsid w:val="00C55E49"/>
    <w:rsid w:val="00C563C9"/>
    <w:rsid w:val="00C5651F"/>
    <w:rsid w:val="00C56F75"/>
    <w:rsid w:val="00C56FEA"/>
    <w:rsid w:val="00C574E6"/>
    <w:rsid w:val="00C575D4"/>
    <w:rsid w:val="00C576F5"/>
    <w:rsid w:val="00C60079"/>
    <w:rsid w:val="00C6047B"/>
    <w:rsid w:val="00C60979"/>
    <w:rsid w:val="00C61225"/>
    <w:rsid w:val="00C614C8"/>
    <w:rsid w:val="00C61779"/>
    <w:rsid w:val="00C61BD0"/>
    <w:rsid w:val="00C61DFF"/>
    <w:rsid w:val="00C62487"/>
    <w:rsid w:val="00C63141"/>
    <w:rsid w:val="00C63627"/>
    <w:rsid w:val="00C63D55"/>
    <w:rsid w:val="00C63EDC"/>
    <w:rsid w:val="00C64051"/>
    <w:rsid w:val="00C641F4"/>
    <w:rsid w:val="00C644C0"/>
    <w:rsid w:val="00C644FE"/>
    <w:rsid w:val="00C65C36"/>
    <w:rsid w:val="00C66024"/>
    <w:rsid w:val="00C66201"/>
    <w:rsid w:val="00C663E8"/>
    <w:rsid w:val="00C66ECB"/>
    <w:rsid w:val="00C670D8"/>
    <w:rsid w:val="00C67510"/>
    <w:rsid w:val="00C67BCD"/>
    <w:rsid w:val="00C67FE6"/>
    <w:rsid w:val="00C700A4"/>
    <w:rsid w:val="00C70AA0"/>
    <w:rsid w:val="00C70CD7"/>
    <w:rsid w:val="00C71307"/>
    <w:rsid w:val="00C71D4C"/>
    <w:rsid w:val="00C721E3"/>
    <w:rsid w:val="00C726FB"/>
    <w:rsid w:val="00C747E6"/>
    <w:rsid w:val="00C75384"/>
    <w:rsid w:val="00C757B7"/>
    <w:rsid w:val="00C75A65"/>
    <w:rsid w:val="00C76DB4"/>
    <w:rsid w:val="00C76E30"/>
    <w:rsid w:val="00C77449"/>
    <w:rsid w:val="00C8008C"/>
    <w:rsid w:val="00C809F5"/>
    <w:rsid w:val="00C80CA2"/>
    <w:rsid w:val="00C81886"/>
    <w:rsid w:val="00C81B6C"/>
    <w:rsid w:val="00C81E50"/>
    <w:rsid w:val="00C820A1"/>
    <w:rsid w:val="00C8215D"/>
    <w:rsid w:val="00C822D5"/>
    <w:rsid w:val="00C82F18"/>
    <w:rsid w:val="00C830D2"/>
    <w:rsid w:val="00C835A1"/>
    <w:rsid w:val="00C83932"/>
    <w:rsid w:val="00C843C8"/>
    <w:rsid w:val="00C84CE5"/>
    <w:rsid w:val="00C85B88"/>
    <w:rsid w:val="00C85DF1"/>
    <w:rsid w:val="00C85FCE"/>
    <w:rsid w:val="00C86216"/>
    <w:rsid w:val="00C865AF"/>
    <w:rsid w:val="00C873C8"/>
    <w:rsid w:val="00C87F64"/>
    <w:rsid w:val="00C87FE1"/>
    <w:rsid w:val="00C90104"/>
    <w:rsid w:val="00C9018C"/>
    <w:rsid w:val="00C90490"/>
    <w:rsid w:val="00C91825"/>
    <w:rsid w:val="00C91DEE"/>
    <w:rsid w:val="00C9248D"/>
    <w:rsid w:val="00C9297C"/>
    <w:rsid w:val="00C937D7"/>
    <w:rsid w:val="00C946D0"/>
    <w:rsid w:val="00C946F3"/>
    <w:rsid w:val="00C9481E"/>
    <w:rsid w:val="00C95060"/>
    <w:rsid w:val="00C95069"/>
    <w:rsid w:val="00C95576"/>
    <w:rsid w:val="00C9593F"/>
    <w:rsid w:val="00C95944"/>
    <w:rsid w:val="00C95B07"/>
    <w:rsid w:val="00C95DD9"/>
    <w:rsid w:val="00C95E0F"/>
    <w:rsid w:val="00C95FE1"/>
    <w:rsid w:val="00C96492"/>
    <w:rsid w:val="00C96E98"/>
    <w:rsid w:val="00C9796A"/>
    <w:rsid w:val="00CA0258"/>
    <w:rsid w:val="00CA0656"/>
    <w:rsid w:val="00CA0AFD"/>
    <w:rsid w:val="00CA10F3"/>
    <w:rsid w:val="00CA17C2"/>
    <w:rsid w:val="00CA19DF"/>
    <w:rsid w:val="00CA1CD1"/>
    <w:rsid w:val="00CA3262"/>
    <w:rsid w:val="00CA381B"/>
    <w:rsid w:val="00CA39FE"/>
    <w:rsid w:val="00CA4C94"/>
    <w:rsid w:val="00CA5F9B"/>
    <w:rsid w:val="00CA718B"/>
    <w:rsid w:val="00CA758C"/>
    <w:rsid w:val="00CA7D24"/>
    <w:rsid w:val="00CB2B72"/>
    <w:rsid w:val="00CB3DA3"/>
    <w:rsid w:val="00CB4170"/>
    <w:rsid w:val="00CB4281"/>
    <w:rsid w:val="00CB65E4"/>
    <w:rsid w:val="00CB6A13"/>
    <w:rsid w:val="00CB6E55"/>
    <w:rsid w:val="00CB717D"/>
    <w:rsid w:val="00CC01B1"/>
    <w:rsid w:val="00CC01BF"/>
    <w:rsid w:val="00CC03D0"/>
    <w:rsid w:val="00CC094F"/>
    <w:rsid w:val="00CC13AF"/>
    <w:rsid w:val="00CC171F"/>
    <w:rsid w:val="00CC2018"/>
    <w:rsid w:val="00CC24E8"/>
    <w:rsid w:val="00CC3086"/>
    <w:rsid w:val="00CC312F"/>
    <w:rsid w:val="00CC353E"/>
    <w:rsid w:val="00CC4338"/>
    <w:rsid w:val="00CC46D9"/>
    <w:rsid w:val="00CC4A82"/>
    <w:rsid w:val="00CC5190"/>
    <w:rsid w:val="00CC56BB"/>
    <w:rsid w:val="00CC5E95"/>
    <w:rsid w:val="00CC6881"/>
    <w:rsid w:val="00CC6C06"/>
    <w:rsid w:val="00CC7226"/>
    <w:rsid w:val="00CD0911"/>
    <w:rsid w:val="00CD0F5F"/>
    <w:rsid w:val="00CD102F"/>
    <w:rsid w:val="00CD11F9"/>
    <w:rsid w:val="00CD264C"/>
    <w:rsid w:val="00CD290C"/>
    <w:rsid w:val="00CD2C82"/>
    <w:rsid w:val="00CD305D"/>
    <w:rsid w:val="00CD47C6"/>
    <w:rsid w:val="00CD527C"/>
    <w:rsid w:val="00CD5392"/>
    <w:rsid w:val="00CD5602"/>
    <w:rsid w:val="00CD714F"/>
    <w:rsid w:val="00CD744F"/>
    <w:rsid w:val="00CD7465"/>
    <w:rsid w:val="00CD77D3"/>
    <w:rsid w:val="00CE08AD"/>
    <w:rsid w:val="00CE0B7C"/>
    <w:rsid w:val="00CE14B6"/>
    <w:rsid w:val="00CE30A7"/>
    <w:rsid w:val="00CE34D4"/>
    <w:rsid w:val="00CE3738"/>
    <w:rsid w:val="00CE39EB"/>
    <w:rsid w:val="00CE3BFE"/>
    <w:rsid w:val="00CE3FB8"/>
    <w:rsid w:val="00CE4155"/>
    <w:rsid w:val="00CE4401"/>
    <w:rsid w:val="00CE4419"/>
    <w:rsid w:val="00CE5078"/>
    <w:rsid w:val="00CE54B3"/>
    <w:rsid w:val="00CE580C"/>
    <w:rsid w:val="00CE5FB6"/>
    <w:rsid w:val="00CE6663"/>
    <w:rsid w:val="00CE69ED"/>
    <w:rsid w:val="00CE6EC3"/>
    <w:rsid w:val="00CE7F6B"/>
    <w:rsid w:val="00CF00BF"/>
    <w:rsid w:val="00CF12FA"/>
    <w:rsid w:val="00CF13A2"/>
    <w:rsid w:val="00CF15AE"/>
    <w:rsid w:val="00CF17CE"/>
    <w:rsid w:val="00CF2DDC"/>
    <w:rsid w:val="00CF31F4"/>
    <w:rsid w:val="00CF329A"/>
    <w:rsid w:val="00CF32FA"/>
    <w:rsid w:val="00CF3BF2"/>
    <w:rsid w:val="00CF4D27"/>
    <w:rsid w:val="00CF50A5"/>
    <w:rsid w:val="00CF50FF"/>
    <w:rsid w:val="00CF5837"/>
    <w:rsid w:val="00CF5844"/>
    <w:rsid w:val="00CF5E46"/>
    <w:rsid w:val="00CF66BD"/>
    <w:rsid w:val="00CF6AD6"/>
    <w:rsid w:val="00CF6B6B"/>
    <w:rsid w:val="00CF7648"/>
    <w:rsid w:val="00D003F3"/>
    <w:rsid w:val="00D004D6"/>
    <w:rsid w:val="00D0052B"/>
    <w:rsid w:val="00D00BE9"/>
    <w:rsid w:val="00D01493"/>
    <w:rsid w:val="00D024DC"/>
    <w:rsid w:val="00D029EA"/>
    <w:rsid w:val="00D0338A"/>
    <w:rsid w:val="00D03E6F"/>
    <w:rsid w:val="00D047BD"/>
    <w:rsid w:val="00D04810"/>
    <w:rsid w:val="00D056DF"/>
    <w:rsid w:val="00D06006"/>
    <w:rsid w:val="00D06CA8"/>
    <w:rsid w:val="00D0778A"/>
    <w:rsid w:val="00D0787B"/>
    <w:rsid w:val="00D079B8"/>
    <w:rsid w:val="00D10329"/>
    <w:rsid w:val="00D10C7D"/>
    <w:rsid w:val="00D11094"/>
    <w:rsid w:val="00D114A0"/>
    <w:rsid w:val="00D122A7"/>
    <w:rsid w:val="00D12547"/>
    <w:rsid w:val="00D128F7"/>
    <w:rsid w:val="00D137D0"/>
    <w:rsid w:val="00D13EA4"/>
    <w:rsid w:val="00D14979"/>
    <w:rsid w:val="00D158FC"/>
    <w:rsid w:val="00D166F8"/>
    <w:rsid w:val="00D1692A"/>
    <w:rsid w:val="00D170F3"/>
    <w:rsid w:val="00D200CC"/>
    <w:rsid w:val="00D20225"/>
    <w:rsid w:val="00D20E8A"/>
    <w:rsid w:val="00D216DD"/>
    <w:rsid w:val="00D21713"/>
    <w:rsid w:val="00D21860"/>
    <w:rsid w:val="00D21C93"/>
    <w:rsid w:val="00D22428"/>
    <w:rsid w:val="00D22BDB"/>
    <w:rsid w:val="00D231D3"/>
    <w:rsid w:val="00D23A6D"/>
    <w:rsid w:val="00D24328"/>
    <w:rsid w:val="00D2438A"/>
    <w:rsid w:val="00D24E35"/>
    <w:rsid w:val="00D258EA"/>
    <w:rsid w:val="00D2600C"/>
    <w:rsid w:val="00D269F3"/>
    <w:rsid w:val="00D26F93"/>
    <w:rsid w:val="00D271A0"/>
    <w:rsid w:val="00D27AD2"/>
    <w:rsid w:val="00D3049E"/>
    <w:rsid w:val="00D31EB4"/>
    <w:rsid w:val="00D3208F"/>
    <w:rsid w:val="00D322C5"/>
    <w:rsid w:val="00D32958"/>
    <w:rsid w:val="00D3296F"/>
    <w:rsid w:val="00D32E34"/>
    <w:rsid w:val="00D33729"/>
    <w:rsid w:val="00D338F8"/>
    <w:rsid w:val="00D33C1E"/>
    <w:rsid w:val="00D33E41"/>
    <w:rsid w:val="00D33F69"/>
    <w:rsid w:val="00D350B0"/>
    <w:rsid w:val="00D359A8"/>
    <w:rsid w:val="00D35A5D"/>
    <w:rsid w:val="00D363DB"/>
    <w:rsid w:val="00D37712"/>
    <w:rsid w:val="00D37AA9"/>
    <w:rsid w:val="00D37D3C"/>
    <w:rsid w:val="00D4066E"/>
    <w:rsid w:val="00D40816"/>
    <w:rsid w:val="00D40C7C"/>
    <w:rsid w:val="00D41A84"/>
    <w:rsid w:val="00D41C35"/>
    <w:rsid w:val="00D41E9A"/>
    <w:rsid w:val="00D42BFA"/>
    <w:rsid w:val="00D42F37"/>
    <w:rsid w:val="00D43178"/>
    <w:rsid w:val="00D43F1C"/>
    <w:rsid w:val="00D44739"/>
    <w:rsid w:val="00D44CFE"/>
    <w:rsid w:val="00D44DA2"/>
    <w:rsid w:val="00D45955"/>
    <w:rsid w:val="00D4605B"/>
    <w:rsid w:val="00D461BA"/>
    <w:rsid w:val="00D509B1"/>
    <w:rsid w:val="00D51CC6"/>
    <w:rsid w:val="00D52CAA"/>
    <w:rsid w:val="00D53092"/>
    <w:rsid w:val="00D5393F"/>
    <w:rsid w:val="00D539FF"/>
    <w:rsid w:val="00D53FB6"/>
    <w:rsid w:val="00D540F2"/>
    <w:rsid w:val="00D55DC7"/>
    <w:rsid w:val="00D55EF4"/>
    <w:rsid w:val="00D565DE"/>
    <w:rsid w:val="00D571F6"/>
    <w:rsid w:val="00D5739A"/>
    <w:rsid w:val="00D57CA3"/>
    <w:rsid w:val="00D57EB6"/>
    <w:rsid w:val="00D57FCB"/>
    <w:rsid w:val="00D609A9"/>
    <w:rsid w:val="00D60C48"/>
    <w:rsid w:val="00D61AAA"/>
    <w:rsid w:val="00D6285C"/>
    <w:rsid w:val="00D6366E"/>
    <w:rsid w:val="00D637DA"/>
    <w:rsid w:val="00D639D3"/>
    <w:rsid w:val="00D6406D"/>
    <w:rsid w:val="00D64446"/>
    <w:rsid w:val="00D64A27"/>
    <w:rsid w:val="00D64BD3"/>
    <w:rsid w:val="00D64D2E"/>
    <w:rsid w:val="00D65011"/>
    <w:rsid w:val="00D659FD"/>
    <w:rsid w:val="00D6664D"/>
    <w:rsid w:val="00D673E5"/>
    <w:rsid w:val="00D67836"/>
    <w:rsid w:val="00D67B1F"/>
    <w:rsid w:val="00D67D34"/>
    <w:rsid w:val="00D70319"/>
    <w:rsid w:val="00D715A1"/>
    <w:rsid w:val="00D71FAB"/>
    <w:rsid w:val="00D729D6"/>
    <w:rsid w:val="00D72AB6"/>
    <w:rsid w:val="00D72DE9"/>
    <w:rsid w:val="00D7369A"/>
    <w:rsid w:val="00D743FE"/>
    <w:rsid w:val="00D752F7"/>
    <w:rsid w:val="00D75618"/>
    <w:rsid w:val="00D75E66"/>
    <w:rsid w:val="00D76596"/>
    <w:rsid w:val="00D771B2"/>
    <w:rsid w:val="00D779C9"/>
    <w:rsid w:val="00D809DD"/>
    <w:rsid w:val="00D81028"/>
    <w:rsid w:val="00D81068"/>
    <w:rsid w:val="00D8131A"/>
    <w:rsid w:val="00D8177D"/>
    <w:rsid w:val="00D82195"/>
    <w:rsid w:val="00D826E3"/>
    <w:rsid w:val="00D82EB8"/>
    <w:rsid w:val="00D83269"/>
    <w:rsid w:val="00D84B3F"/>
    <w:rsid w:val="00D84CEE"/>
    <w:rsid w:val="00D85EE8"/>
    <w:rsid w:val="00D86318"/>
    <w:rsid w:val="00D8698F"/>
    <w:rsid w:val="00D86BEC"/>
    <w:rsid w:val="00D877B2"/>
    <w:rsid w:val="00D879B7"/>
    <w:rsid w:val="00D87F79"/>
    <w:rsid w:val="00D90910"/>
    <w:rsid w:val="00D90A1C"/>
    <w:rsid w:val="00D90C85"/>
    <w:rsid w:val="00D917C9"/>
    <w:rsid w:val="00D92FBF"/>
    <w:rsid w:val="00D93B19"/>
    <w:rsid w:val="00D9401E"/>
    <w:rsid w:val="00D9427B"/>
    <w:rsid w:val="00D95448"/>
    <w:rsid w:val="00D955C5"/>
    <w:rsid w:val="00D95745"/>
    <w:rsid w:val="00D966EA"/>
    <w:rsid w:val="00D9676E"/>
    <w:rsid w:val="00D96A2B"/>
    <w:rsid w:val="00D96C5E"/>
    <w:rsid w:val="00D974FA"/>
    <w:rsid w:val="00DA0153"/>
    <w:rsid w:val="00DA0EBB"/>
    <w:rsid w:val="00DA1AAF"/>
    <w:rsid w:val="00DA2E21"/>
    <w:rsid w:val="00DA32B8"/>
    <w:rsid w:val="00DA3333"/>
    <w:rsid w:val="00DA3AA9"/>
    <w:rsid w:val="00DA411A"/>
    <w:rsid w:val="00DA441C"/>
    <w:rsid w:val="00DA4DA1"/>
    <w:rsid w:val="00DA6924"/>
    <w:rsid w:val="00DA6DDD"/>
    <w:rsid w:val="00DA70CD"/>
    <w:rsid w:val="00DA7F05"/>
    <w:rsid w:val="00DB000C"/>
    <w:rsid w:val="00DB006F"/>
    <w:rsid w:val="00DB01E2"/>
    <w:rsid w:val="00DB0761"/>
    <w:rsid w:val="00DB0DD1"/>
    <w:rsid w:val="00DB1773"/>
    <w:rsid w:val="00DB2358"/>
    <w:rsid w:val="00DB23DA"/>
    <w:rsid w:val="00DB3F70"/>
    <w:rsid w:val="00DB3FB5"/>
    <w:rsid w:val="00DB4B41"/>
    <w:rsid w:val="00DB595E"/>
    <w:rsid w:val="00DB59F4"/>
    <w:rsid w:val="00DB662C"/>
    <w:rsid w:val="00DB6A10"/>
    <w:rsid w:val="00DB7248"/>
    <w:rsid w:val="00DB72DC"/>
    <w:rsid w:val="00DB7504"/>
    <w:rsid w:val="00DB77C2"/>
    <w:rsid w:val="00DC01E9"/>
    <w:rsid w:val="00DC0D96"/>
    <w:rsid w:val="00DC2123"/>
    <w:rsid w:val="00DC2B73"/>
    <w:rsid w:val="00DC2D21"/>
    <w:rsid w:val="00DC2D55"/>
    <w:rsid w:val="00DC2FBA"/>
    <w:rsid w:val="00DC3DAB"/>
    <w:rsid w:val="00DC4882"/>
    <w:rsid w:val="00DC49AB"/>
    <w:rsid w:val="00DC4A91"/>
    <w:rsid w:val="00DC5332"/>
    <w:rsid w:val="00DC53DE"/>
    <w:rsid w:val="00DC56B4"/>
    <w:rsid w:val="00DC588F"/>
    <w:rsid w:val="00DC63AE"/>
    <w:rsid w:val="00DC6BBB"/>
    <w:rsid w:val="00DC6C03"/>
    <w:rsid w:val="00DC735D"/>
    <w:rsid w:val="00DC76FB"/>
    <w:rsid w:val="00DC7D26"/>
    <w:rsid w:val="00DD0106"/>
    <w:rsid w:val="00DD0568"/>
    <w:rsid w:val="00DD13AC"/>
    <w:rsid w:val="00DD183A"/>
    <w:rsid w:val="00DD18DE"/>
    <w:rsid w:val="00DD18E0"/>
    <w:rsid w:val="00DD19FD"/>
    <w:rsid w:val="00DD1D72"/>
    <w:rsid w:val="00DD232B"/>
    <w:rsid w:val="00DD25D0"/>
    <w:rsid w:val="00DD2603"/>
    <w:rsid w:val="00DD2948"/>
    <w:rsid w:val="00DD314D"/>
    <w:rsid w:val="00DD3365"/>
    <w:rsid w:val="00DD3367"/>
    <w:rsid w:val="00DD370F"/>
    <w:rsid w:val="00DD3E7F"/>
    <w:rsid w:val="00DD593C"/>
    <w:rsid w:val="00DD5C37"/>
    <w:rsid w:val="00DD6500"/>
    <w:rsid w:val="00DD6845"/>
    <w:rsid w:val="00DD6F49"/>
    <w:rsid w:val="00DD7126"/>
    <w:rsid w:val="00DD7B3D"/>
    <w:rsid w:val="00DD7C92"/>
    <w:rsid w:val="00DD7D2A"/>
    <w:rsid w:val="00DE04DC"/>
    <w:rsid w:val="00DE0930"/>
    <w:rsid w:val="00DE16E8"/>
    <w:rsid w:val="00DE1BC7"/>
    <w:rsid w:val="00DE1F38"/>
    <w:rsid w:val="00DE2117"/>
    <w:rsid w:val="00DE28DA"/>
    <w:rsid w:val="00DE324F"/>
    <w:rsid w:val="00DE3BE0"/>
    <w:rsid w:val="00DE3D23"/>
    <w:rsid w:val="00DE4062"/>
    <w:rsid w:val="00DE4664"/>
    <w:rsid w:val="00DE4767"/>
    <w:rsid w:val="00DE50A6"/>
    <w:rsid w:val="00DE5202"/>
    <w:rsid w:val="00DE5577"/>
    <w:rsid w:val="00DE58AB"/>
    <w:rsid w:val="00DE5CF9"/>
    <w:rsid w:val="00DE5EE1"/>
    <w:rsid w:val="00DE60C3"/>
    <w:rsid w:val="00DE6ED1"/>
    <w:rsid w:val="00DE704A"/>
    <w:rsid w:val="00DE7471"/>
    <w:rsid w:val="00DE74C1"/>
    <w:rsid w:val="00DF0473"/>
    <w:rsid w:val="00DF098D"/>
    <w:rsid w:val="00DF13D2"/>
    <w:rsid w:val="00DF166B"/>
    <w:rsid w:val="00DF19F0"/>
    <w:rsid w:val="00DF26A0"/>
    <w:rsid w:val="00DF2F4D"/>
    <w:rsid w:val="00DF3249"/>
    <w:rsid w:val="00DF34A4"/>
    <w:rsid w:val="00DF36CC"/>
    <w:rsid w:val="00DF4144"/>
    <w:rsid w:val="00DF4911"/>
    <w:rsid w:val="00DF60D0"/>
    <w:rsid w:val="00DF60DC"/>
    <w:rsid w:val="00DF71D1"/>
    <w:rsid w:val="00DF7ADB"/>
    <w:rsid w:val="00E0072B"/>
    <w:rsid w:val="00E00C4D"/>
    <w:rsid w:val="00E0110D"/>
    <w:rsid w:val="00E015F7"/>
    <w:rsid w:val="00E01D59"/>
    <w:rsid w:val="00E021BF"/>
    <w:rsid w:val="00E03810"/>
    <w:rsid w:val="00E03E9F"/>
    <w:rsid w:val="00E03F9F"/>
    <w:rsid w:val="00E0443F"/>
    <w:rsid w:val="00E0465C"/>
    <w:rsid w:val="00E04CC2"/>
    <w:rsid w:val="00E04E70"/>
    <w:rsid w:val="00E055D5"/>
    <w:rsid w:val="00E057D6"/>
    <w:rsid w:val="00E05CA7"/>
    <w:rsid w:val="00E060E5"/>
    <w:rsid w:val="00E06BFC"/>
    <w:rsid w:val="00E0701A"/>
    <w:rsid w:val="00E0713C"/>
    <w:rsid w:val="00E074CC"/>
    <w:rsid w:val="00E07A28"/>
    <w:rsid w:val="00E07C4E"/>
    <w:rsid w:val="00E10B47"/>
    <w:rsid w:val="00E10DD7"/>
    <w:rsid w:val="00E110D6"/>
    <w:rsid w:val="00E114EE"/>
    <w:rsid w:val="00E11A33"/>
    <w:rsid w:val="00E11C38"/>
    <w:rsid w:val="00E11D46"/>
    <w:rsid w:val="00E11DFC"/>
    <w:rsid w:val="00E12160"/>
    <w:rsid w:val="00E14438"/>
    <w:rsid w:val="00E14546"/>
    <w:rsid w:val="00E14588"/>
    <w:rsid w:val="00E1496B"/>
    <w:rsid w:val="00E159C3"/>
    <w:rsid w:val="00E15C9B"/>
    <w:rsid w:val="00E15FB9"/>
    <w:rsid w:val="00E161F6"/>
    <w:rsid w:val="00E16855"/>
    <w:rsid w:val="00E17644"/>
    <w:rsid w:val="00E17664"/>
    <w:rsid w:val="00E1774D"/>
    <w:rsid w:val="00E17929"/>
    <w:rsid w:val="00E17F15"/>
    <w:rsid w:val="00E20182"/>
    <w:rsid w:val="00E20B38"/>
    <w:rsid w:val="00E21047"/>
    <w:rsid w:val="00E2140A"/>
    <w:rsid w:val="00E22B3D"/>
    <w:rsid w:val="00E22E86"/>
    <w:rsid w:val="00E231F2"/>
    <w:rsid w:val="00E23AE6"/>
    <w:rsid w:val="00E24245"/>
    <w:rsid w:val="00E2483F"/>
    <w:rsid w:val="00E248FA"/>
    <w:rsid w:val="00E254C6"/>
    <w:rsid w:val="00E25B05"/>
    <w:rsid w:val="00E25C53"/>
    <w:rsid w:val="00E271B2"/>
    <w:rsid w:val="00E27694"/>
    <w:rsid w:val="00E277A7"/>
    <w:rsid w:val="00E277F4"/>
    <w:rsid w:val="00E27C4C"/>
    <w:rsid w:val="00E27C98"/>
    <w:rsid w:val="00E27CBF"/>
    <w:rsid w:val="00E27E33"/>
    <w:rsid w:val="00E30118"/>
    <w:rsid w:val="00E303F5"/>
    <w:rsid w:val="00E3099A"/>
    <w:rsid w:val="00E316E8"/>
    <w:rsid w:val="00E31D9A"/>
    <w:rsid w:val="00E32143"/>
    <w:rsid w:val="00E32393"/>
    <w:rsid w:val="00E32C27"/>
    <w:rsid w:val="00E32D04"/>
    <w:rsid w:val="00E333A0"/>
    <w:rsid w:val="00E33DC2"/>
    <w:rsid w:val="00E3424A"/>
    <w:rsid w:val="00E34343"/>
    <w:rsid w:val="00E34A9A"/>
    <w:rsid w:val="00E34F31"/>
    <w:rsid w:val="00E3513F"/>
    <w:rsid w:val="00E35C13"/>
    <w:rsid w:val="00E36F77"/>
    <w:rsid w:val="00E370B2"/>
    <w:rsid w:val="00E372E5"/>
    <w:rsid w:val="00E379C5"/>
    <w:rsid w:val="00E37F25"/>
    <w:rsid w:val="00E41788"/>
    <w:rsid w:val="00E41810"/>
    <w:rsid w:val="00E42113"/>
    <w:rsid w:val="00E4261A"/>
    <w:rsid w:val="00E4263C"/>
    <w:rsid w:val="00E428C4"/>
    <w:rsid w:val="00E42A4A"/>
    <w:rsid w:val="00E42B81"/>
    <w:rsid w:val="00E42F05"/>
    <w:rsid w:val="00E43B26"/>
    <w:rsid w:val="00E440CA"/>
    <w:rsid w:val="00E44117"/>
    <w:rsid w:val="00E44244"/>
    <w:rsid w:val="00E445BB"/>
    <w:rsid w:val="00E44F77"/>
    <w:rsid w:val="00E461DD"/>
    <w:rsid w:val="00E47ECC"/>
    <w:rsid w:val="00E50195"/>
    <w:rsid w:val="00E504A8"/>
    <w:rsid w:val="00E50B5E"/>
    <w:rsid w:val="00E50BD5"/>
    <w:rsid w:val="00E5268F"/>
    <w:rsid w:val="00E53030"/>
    <w:rsid w:val="00E538F1"/>
    <w:rsid w:val="00E54129"/>
    <w:rsid w:val="00E5492C"/>
    <w:rsid w:val="00E549A6"/>
    <w:rsid w:val="00E54D72"/>
    <w:rsid w:val="00E55DE6"/>
    <w:rsid w:val="00E560E4"/>
    <w:rsid w:val="00E56115"/>
    <w:rsid w:val="00E56256"/>
    <w:rsid w:val="00E568F1"/>
    <w:rsid w:val="00E5733F"/>
    <w:rsid w:val="00E5763F"/>
    <w:rsid w:val="00E57BC2"/>
    <w:rsid w:val="00E60046"/>
    <w:rsid w:val="00E6046B"/>
    <w:rsid w:val="00E60C01"/>
    <w:rsid w:val="00E60CC8"/>
    <w:rsid w:val="00E60D05"/>
    <w:rsid w:val="00E61791"/>
    <w:rsid w:val="00E61D72"/>
    <w:rsid w:val="00E61FBB"/>
    <w:rsid w:val="00E62494"/>
    <w:rsid w:val="00E6253C"/>
    <w:rsid w:val="00E62D65"/>
    <w:rsid w:val="00E636C8"/>
    <w:rsid w:val="00E63EE6"/>
    <w:rsid w:val="00E63F08"/>
    <w:rsid w:val="00E64242"/>
    <w:rsid w:val="00E64747"/>
    <w:rsid w:val="00E654F5"/>
    <w:rsid w:val="00E6785E"/>
    <w:rsid w:val="00E67AA0"/>
    <w:rsid w:val="00E67F22"/>
    <w:rsid w:val="00E70C6F"/>
    <w:rsid w:val="00E7169F"/>
    <w:rsid w:val="00E7222D"/>
    <w:rsid w:val="00E72244"/>
    <w:rsid w:val="00E72522"/>
    <w:rsid w:val="00E72735"/>
    <w:rsid w:val="00E72B09"/>
    <w:rsid w:val="00E734BA"/>
    <w:rsid w:val="00E73611"/>
    <w:rsid w:val="00E73EA6"/>
    <w:rsid w:val="00E73EF5"/>
    <w:rsid w:val="00E74A7C"/>
    <w:rsid w:val="00E75269"/>
    <w:rsid w:val="00E7539A"/>
    <w:rsid w:val="00E76183"/>
    <w:rsid w:val="00E765BD"/>
    <w:rsid w:val="00E7692F"/>
    <w:rsid w:val="00E769DF"/>
    <w:rsid w:val="00E76E64"/>
    <w:rsid w:val="00E801F4"/>
    <w:rsid w:val="00E80664"/>
    <w:rsid w:val="00E806F3"/>
    <w:rsid w:val="00E80898"/>
    <w:rsid w:val="00E81A23"/>
    <w:rsid w:val="00E82573"/>
    <w:rsid w:val="00E83B70"/>
    <w:rsid w:val="00E83D7E"/>
    <w:rsid w:val="00E8499F"/>
    <w:rsid w:val="00E84C46"/>
    <w:rsid w:val="00E85758"/>
    <w:rsid w:val="00E85AD4"/>
    <w:rsid w:val="00E85CC5"/>
    <w:rsid w:val="00E86060"/>
    <w:rsid w:val="00E86213"/>
    <w:rsid w:val="00E865EC"/>
    <w:rsid w:val="00E86658"/>
    <w:rsid w:val="00E868C0"/>
    <w:rsid w:val="00E868C5"/>
    <w:rsid w:val="00E86DED"/>
    <w:rsid w:val="00E87124"/>
    <w:rsid w:val="00E87D16"/>
    <w:rsid w:val="00E901A6"/>
    <w:rsid w:val="00E90EA7"/>
    <w:rsid w:val="00E91789"/>
    <w:rsid w:val="00E9190F"/>
    <w:rsid w:val="00E9192C"/>
    <w:rsid w:val="00E92657"/>
    <w:rsid w:val="00E92BA8"/>
    <w:rsid w:val="00E92EE3"/>
    <w:rsid w:val="00E93007"/>
    <w:rsid w:val="00E93210"/>
    <w:rsid w:val="00E94386"/>
    <w:rsid w:val="00E94BAD"/>
    <w:rsid w:val="00E95048"/>
    <w:rsid w:val="00E955AA"/>
    <w:rsid w:val="00E95B5C"/>
    <w:rsid w:val="00E95CD2"/>
    <w:rsid w:val="00E95E24"/>
    <w:rsid w:val="00E96248"/>
    <w:rsid w:val="00E96DD7"/>
    <w:rsid w:val="00E97508"/>
    <w:rsid w:val="00E9790C"/>
    <w:rsid w:val="00EA055B"/>
    <w:rsid w:val="00EA0A26"/>
    <w:rsid w:val="00EA0F06"/>
    <w:rsid w:val="00EA139B"/>
    <w:rsid w:val="00EA1F23"/>
    <w:rsid w:val="00EA26C6"/>
    <w:rsid w:val="00EA2771"/>
    <w:rsid w:val="00EA31DA"/>
    <w:rsid w:val="00EA3B99"/>
    <w:rsid w:val="00EA3C3E"/>
    <w:rsid w:val="00EA44FE"/>
    <w:rsid w:val="00EA4B2D"/>
    <w:rsid w:val="00EA4D78"/>
    <w:rsid w:val="00EA4E20"/>
    <w:rsid w:val="00EA5D44"/>
    <w:rsid w:val="00EA5E37"/>
    <w:rsid w:val="00EA6A31"/>
    <w:rsid w:val="00EA70A9"/>
    <w:rsid w:val="00EB0B2F"/>
    <w:rsid w:val="00EB0BB0"/>
    <w:rsid w:val="00EB139A"/>
    <w:rsid w:val="00EB15D3"/>
    <w:rsid w:val="00EB1D12"/>
    <w:rsid w:val="00EB1DF6"/>
    <w:rsid w:val="00EB2F22"/>
    <w:rsid w:val="00EB2F2F"/>
    <w:rsid w:val="00EB3023"/>
    <w:rsid w:val="00EB3D0A"/>
    <w:rsid w:val="00EB404E"/>
    <w:rsid w:val="00EB41AB"/>
    <w:rsid w:val="00EB434E"/>
    <w:rsid w:val="00EB467A"/>
    <w:rsid w:val="00EB58B4"/>
    <w:rsid w:val="00EB5E46"/>
    <w:rsid w:val="00EB63DC"/>
    <w:rsid w:val="00EB6938"/>
    <w:rsid w:val="00EB6FBA"/>
    <w:rsid w:val="00EC1106"/>
    <w:rsid w:val="00EC1317"/>
    <w:rsid w:val="00EC1443"/>
    <w:rsid w:val="00EC1C29"/>
    <w:rsid w:val="00EC21C6"/>
    <w:rsid w:val="00EC2312"/>
    <w:rsid w:val="00EC2CF1"/>
    <w:rsid w:val="00EC30E6"/>
    <w:rsid w:val="00EC3434"/>
    <w:rsid w:val="00EC352D"/>
    <w:rsid w:val="00EC3C58"/>
    <w:rsid w:val="00EC5E8C"/>
    <w:rsid w:val="00EC6581"/>
    <w:rsid w:val="00EC6634"/>
    <w:rsid w:val="00EC6762"/>
    <w:rsid w:val="00EC6A69"/>
    <w:rsid w:val="00EC743B"/>
    <w:rsid w:val="00EC79A9"/>
    <w:rsid w:val="00ED065E"/>
    <w:rsid w:val="00ED0A3A"/>
    <w:rsid w:val="00ED192C"/>
    <w:rsid w:val="00ED1C55"/>
    <w:rsid w:val="00ED1D35"/>
    <w:rsid w:val="00ED1F0F"/>
    <w:rsid w:val="00ED1F8F"/>
    <w:rsid w:val="00ED2020"/>
    <w:rsid w:val="00ED22CC"/>
    <w:rsid w:val="00ED2518"/>
    <w:rsid w:val="00ED2AAC"/>
    <w:rsid w:val="00ED2B18"/>
    <w:rsid w:val="00ED2B44"/>
    <w:rsid w:val="00ED3772"/>
    <w:rsid w:val="00ED3CCA"/>
    <w:rsid w:val="00ED4305"/>
    <w:rsid w:val="00ED4AFA"/>
    <w:rsid w:val="00ED4D5F"/>
    <w:rsid w:val="00ED5354"/>
    <w:rsid w:val="00ED54ED"/>
    <w:rsid w:val="00ED6669"/>
    <w:rsid w:val="00ED696F"/>
    <w:rsid w:val="00ED73EA"/>
    <w:rsid w:val="00ED786F"/>
    <w:rsid w:val="00ED7EFE"/>
    <w:rsid w:val="00ED7F20"/>
    <w:rsid w:val="00EE084C"/>
    <w:rsid w:val="00EE0A11"/>
    <w:rsid w:val="00EE0C84"/>
    <w:rsid w:val="00EE131D"/>
    <w:rsid w:val="00EE162B"/>
    <w:rsid w:val="00EE1D0F"/>
    <w:rsid w:val="00EE2010"/>
    <w:rsid w:val="00EE2435"/>
    <w:rsid w:val="00EE302E"/>
    <w:rsid w:val="00EE3A83"/>
    <w:rsid w:val="00EE42D7"/>
    <w:rsid w:val="00EE475F"/>
    <w:rsid w:val="00EE4D3B"/>
    <w:rsid w:val="00EE5690"/>
    <w:rsid w:val="00EE6681"/>
    <w:rsid w:val="00EE6B0C"/>
    <w:rsid w:val="00EF00EB"/>
    <w:rsid w:val="00EF01E6"/>
    <w:rsid w:val="00EF0741"/>
    <w:rsid w:val="00EF19CB"/>
    <w:rsid w:val="00EF2076"/>
    <w:rsid w:val="00EF2A5E"/>
    <w:rsid w:val="00EF3F02"/>
    <w:rsid w:val="00EF47FA"/>
    <w:rsid w:val="00EF4BD0"/>
    <w:rsid w:val="00EF5701"/>
    <w:rsid w:val="00EF5788"/>
    <w:rsid w:val="00EF6046"/>
    <w:rsid w:val="00EF61D0"/>
    <w:rsid w:val="00EF6E03"/>
    <w:rsid w:val="00EF71B9"/>
    <w:rsid w:val="00EF71F1"/>
    <w:rsid w:val="00EF7552"/>
    <w:rsid w:val="00EF7E12"/>
    <w:rsid w:val="00EF7F71"/>
    <w:rsid w:val="00F004C5"/>
    <w:rsid w:val="00F004D5"/>
    <w:rsid w:val="00F00CBC"/>
    <w:rsid w:val="00F00D55"/>
    <w:rsid w:val="00F01101"/>
    <w:rsid w:val="00F011A1"/>
    <w:rsid w:val="00F011AC"/>
    <w:rsid w:val="00F01EB2"/>
    <w:rsid w:val="00F01EF0"/>
    <w:rsid w:val="00F02A90"/>
    <w:rsid w:val="00F037C5"/>
    <w:rsid w:val="00F037CE"/>
    <w:rsid w:val="00F03D4B"/>
    <w:rsid w:val="00F04F52"/>
    <w:rsid w:val="00F052AB"/>
    <w:rsid w:val="00F052E7"/>
    <w:rsid w:val="00F0544D"/>
    <w:rsid w:val="00F05A45"/>
    <w:rsid w:val="00F05E6E"/>
    <w:rsid w:val="00F0682E"/>
    <w:rsid w:val="00F06F70"/>
    <w:rsid w:val="00F07AB5"/>
    <w:rsid w:val="00F07C7F"/>
    <w:rsid w:val="00F101D0"/>
    <w:rsid w:val="00F10829"/>
    <w:rsid w:val="00F11C0A"/>
    <w:rsid w:val="00F11DD5"/>
    <w:rsid w:val="00F129C5"/>
    <w:rsid w:val="00F131DD"/>
    <w:rsid w:val="00F13276"/>
    <w:rsid w:val="00F13D16"/>
    <w:rsid w:val="00F14639"/>
    <w:rsid w:val="00F14BE9"/>
    <w:rsid w:val="00F14E67"/>
    <w:rsid w:val="00F154AE"/>
    <w:rsid w:val="00F154D5"/>
    <w:rsid w:val="00F15B2D"/>
    <w:rsid w:val="00F15D9C"/>
    <w:rsid w:val="00F15F48"/>
    <w:rsid w:val="00F16091"/>
    <w:rsid w:val="00F16332"/>
    <w:rsid w:val="00F1743A"/>
    <w:rsid w:val="00F2063B"/>
    <w:rsid w:val="00F20B09"/>
    <w:rsid w:val="00F20FD9"/>
    <w:rsid w:val="00F21291"/>
    <w:rsid w:val="00F21838"/>
    <w:rsid w:val="00F22419"/>
    <w:rsid w:val="00F22629"/>
    <w:rsid w:val="00F234D1"/>
    <w:rsid w:val="00F24085"/>
    <w:rsid w:val="00F2519E"/>
    <w:rsid w:val="00F25696"/>
    <w:rsid w:val="00F257DA"/>
    <w:rsid w:val="00F259D4"/>
    <w:rsid w:val="00F26AEF"/>
    <w:rsid w:val="00F26D3C"/>
    <w:rsid w:val="00F26D7D"/>
    <w:rsid w:val="00F30050"/>
    <w:rsid w:val="00F300A7"/>
    <w:rsid w:val="00F30ED0"/>
    <w:rsid w:val="00F30F6F"/>
    <w:rsid w:val="00F31540"/>
    <w:rsid w:val="00F31B39"/>
    <w:rsid w:val="00F32062"/>
    <w:rsid w:val="00F327F8"/>
    <w:rsid w:val="00F32AD6"/>
    <w:rsid w:val="00F32BDC"/>
    <w:rsid w:val="00F32FF7"/>
    <w:rsid w:val="00F330D2"/>
    <w:rsid w:val="00F3330B"/>
    <w:rsid w:val="00F33C54"/>
    <w:rsid w:val="00F34769"/>
    <w:rsid w:val="00F352C2"/>
    <w:rsid w:val="00F3582F"/>
    <w:rsid w:val="00F3590D"/>
    <w:rsid w:val="00F35965"/>
    <w:rsid w:val="00F35E1C"/>
    <w:rsid w:val="00F35FFA"/>
    <w:rsid w:val="00F36753"/>
    <w:rsid w:val="00F37004"/>
    <w:rsid w:val="00F37538"/>
    <w:rsid w:val="00F37638"/>
    <w:rsid w:val="00F37644"/>
    <w:rsid w:val="00F37655"/>
    <w:rsid w:val="00F40B10"/>
    <w:rsid w:val="00F41202"/>
    <w:rsid w:val="00F415BD"/>
    <w:rsid w:val="00F425E8"/>
    <w:rsid w:val="00F426BA"/>
    <w:rsid w:val="00F433E9"/>
    <w:rsid w:val="00F44748"/>
    <w:rsid w:val="00F45794"/>
    <w:rsid w:val="00F460A2"/>
    <w:rsid w:val="00F460C3"/>
    <w:rsid w:val="00F47318"/>
    <w:rsid w:val="00F474CE"/>
    <w:rsid w:val="00F47DE6"/>
    <w:rsid w:val="00F50078"/>
    <w:rsid w:val="00F50968"/>
    <w:rsid w:val="00F5096A"/>
    <w:rsid w:val="00F515D6"/>
    <w:rsid w:val="00F52161"/>
    <w:rsid w:val="00F52829"/>
    <w:rsid w:val="00F53A0D"/>
    <w:rsid w:val="00F541BE"/>
    <w:rsid w:val="00F55D3B"/>
    <w:rsid w:val="00F56DF9"/>
    <w:rsid w:val="00F576D8"/>
    <w:rsid w:val="00F57943"/>
    <w:rsid w:val="00F604D6"/>
    <w:rsid w:val="00F60841"/>
    <w:rsid w:val="00F60A87"/>
    <w:rsid w:val="00F619A0"/>
    <w:rsid w:val="00F6203B"/>
    <w:rsid w:val="00F626E1"/>
    <w:rsid w:val="00F6292C"/>
    <w:rsid w:val="00F62DE9"/>
    <w:rsid w:val="00F64213"/>
    <w:rsid w:val="00F6447C"/>
    <w:rsid w:val="00F64834"/>
    <w:rsid w:val="00F64863"/>
    <w:rsid w:val="00F64E9C"/>
    <w:rsid w:val="00F64FD9"/>
    <w:rsid w:val="00F651BD"/>
    <w:rsid w:val="00F65AF0"/>
    <w:rsid w:val="00F66198"/>
    <w:rsid w:val="00F66248"/>
    <w:rsid w:val="00F66A42"/>
    <w:rsid w:val="00F66F53"/>
    <w:rsid w:val="00F67231"/>
    <w:rsid w:val="00F67B06"/>
    <w:rsid w:val="00F700EF"/>
    <w:rsid w:val="00F7036E"/>
    <w:rsid w:val="00F70461"/>
    <w:rsid w:val="00F707B3"/>
    <w:rsid w:val="00F70BAF"/>
    <w:rsid w:val="00F7213B"/>
    <w:rsid w:val="00F730D5"/>
    <w:rsid w:val="00F732CB"/>
    <w:rsid w:val="00F73539"/>
    <w:rsid w:val="00F74727"/>
    <w:rsid w:val="00F7532E"/>
    <w:rsid w:val="00F764C1"/>
    <w:rsid w:val="00F76920"/>
    <w:rsid w:val="00F76B91"/>
    <w:rsid w:val="00F77631"/>
    <w:rsid w:val="00F804E3"/>
    <w:rsid w:val="00F806A7"/>
    <w:rsid w:val="00F80ACD"/>
    <w:rsid w:val="00F80E1D"/>
    <w:rsid w:val="00F81D1F"/>
    <w:rsid w:val="00F81EBE"/>
    <w:rsid w:val="00F83048"/>
    <w:rsid w:val="00F8313D"/>
    <w:rsid w:val="00F838D7"/>
    <w:rsid w:val="00F83FE9"/>
    <w:rsid w:val="00F84022"/>
    <w:rsid w:val="00F850D0"/>
    <w:rsid w:val="00F85176"/>
    <w:rsid w:val="00F8544C"/>
    <w:rsid w:val="00F85AA8"/>
    <w:rsid w:val="00F85B77"/>
    <w:rsid w:val="00F85F5F"/>
    <w:rsid w:val="00F86C95"/>
    <w:rsid w:val="00F8743E"/>
    <w:rsid w:val="00F87ABC"/>
    <w:rsid w:val="00F87F34"/>
    <w:rsid w:val="00F903CB"/>
    <w:rsid w:val="00F91A2B"/>
    <w:rsid w:val="00F91EC1"/>
    <w:rsid w:val="00F926C0"/>
    <w:rsid w:val="00F9298F"/>
    <w:rsid w:val="00F931DB"/>
    <w:rsid w:val="00F934E3"/>
    <w:rsid w:val="00F93639"/>
    <w:rsid w:val="00F93AB4"/>
    <w:rsid w:val="00F93FC3"/>
    <w:rsid w:val="00F94C4D"/>
    <w:rsid w:val="00F95973"/>
    <w:rsid w:val="00F95D15"/>
    <w:rsid w:val="00F95D92"/>
    <w:rsid w:val="00F960D6"/>
    <w:rsid w:val="00F96412"/>
    <w:rsid w:val="00F96B1F"/>
    <w:rsid w:val="00F97C86"/>
    <w:rsid w:val="00F97D83"/>
    <w:rsid w:val="00F97DBE"/>
    <w:rsid w:val="00FA00DD"/>
    <w:rsid w:val="00FA01C3"/>
    <w:rsid w:val="00FA0738"/>
    <w:rsid w:val="00FA0786"/>
    <w:rsid w:val="00FA25DE"/>
    <w:rsid w:val="00FA2783"/>
    <w:rsid w:val="00FA2C33"/>
    <w:rsid w:val="00FA37F5"/>
    <w:rsid w:val="00FA44C5"/>
    <w:rsid w:val="00FA5173"/>
    <w:rsid w:val="00FA591E"/>
    <w:rsid w:val="00FA663E"/>
    <w:rsid w:val="00FA6C91"/>
    <w:rsid w:val="00FA729A"/>
    <w:rsid w:val="00FA743E"/>
    <w:rsid w:val="00FA7962"/>
    <w:rsid w:val="00FA7A64"/>
    <w:rsid w:val="00FB016D"/>
    <w:rsid w:val="00FB0A60"/>
    <w:rsid w:val="00FB0B59"/>
    <w:rsid w:val="00FB0B89"/>
    <w:rsid w:val="00FB0C8F"/>
    <w:rsid w:val="00FB0D6C"/>
    <w:rsid w:val="00FB1172"/>
    <w:rsid w:val="00FB1556"/>
    <w:rsid w:val="00FB1A99"/>
    <w:rsid w:val="00FB1B8E"/>
    <w:rsid w:val="00FB1FAE"/>
    <w:rsid w:val="00FB2875"/>
    <w:rsid w:val="00FB2981"/>
    <w:rsid w:val="00FB2C24"/>
    <w:rsid w:val="00FB2D20"/>
    <w:rsid w:val="00FB2D2D"/>
    <w:rsid w:val="00FB420A"/>
    <w:rsid w:val="00FB48F5"/>
    <w:rsid w:val="00FB4B9D"/>
    <w:rsid w:val="00FB4BC6"/>
    <w:rsid w:val="00FB4E5C"/>
    <w:rsid w:val="00FB5992"/>
    <w:rsid w:val="00FB6AA8"/>
    <w:rsid w:val="00FB6E39"/>
    <w:rsid w:val="00FB710A"/>
    <w:rsid w:val="00FB7112"/>
    <w:rsid w:val="00FB7F92"/>
    <w:rsid w:val="00FC03C5"/>
    <w:rsid w:val="00FC0FBC"/>
    <w:rsid w:val="00FC10C3"/>
    <w:rsid w:val="00FC1173"/>
    <w:rsid w:val="00FC14FE"/>
    <w:rsid w:val="00FC15C3"/>
    <w:rsid w:val="00FC1A1E"/>
    <w:rsid w:val="00FC1EB7"/>
    <w:rsid w:val="00FC23B4"/>
    <w:rsid w:val="00FC246E"/>
    <w:rsid w:val="00FC4714"/>
    <w:rsid w:val="00FC4855"/>
    <w:rsid w:val="00FC4951"/>
    <w:rsid w:val="00FC4B61"/>
    <w:rsid w:val="00FC4C02"/>
    <w:rsid w:val="00FC5ADA"/>
    <w:rsid w:val="00FC5C3A"/>
    <w:rsid w:val="00FC5D4B"/>
    <w:rsid w:val="00FC5D71"/>
    <w:rsid w:val="00FC6016"/>
    <w:rsid w:val="00FC62B3"/>
    <w:rsid w:val="00FC7532"/>
    <w:rsid w:val="00FC7569"/>
    <w:rsid w:val="00FC7A85"/>
    <w:rsid w:val="00FC7B11"/>
    <w:rsid w:val="00FC7C41"/>
    <w:rsid w:val="00FC7D4B"/>
    <w:rsid w:val="00FD00C8"/>
    <w:rsid w:val="00FD0EAA"/>
    <w:rsid w:val="00FD16B3"/>
    <w:rsid w:val="00FD18B6"/>
    <w:rsid w:val="00FD1E24"/>
    <w:rsid w:val="00FD2B2D"/>
    <w:rsid w:val="00FD2BB7"/>
    <w:rsid w:val="00FD321B"/>
    <w:rsid w:val="00FD332B"/>
    <w:rsid w:val="00FD3B22"/>
    <w:rsid w:val="00FD3C30"/>
    <w:rsid w:val="00FD3D35"/>
    <w:rsid w:val="00FD4A9F"/>
    <w:rsid w:val="00FD4AFA"/>
    <w:rsid w:val="00FD4F4B"/>
    <w:rsid w:val="00FD5123"/>
    <w:rsid w:val="00FD5495"/>
    <w:rsid w:val="00FD5568"/>
    <w:rsid w:val="00FD5725"/>
    <w:rsid w:val="00FD6398"/>
    <w:rsid w:val="00FD6A9B"/>
    <w:rsid w:val="00FD7449"/>
    <w:rsid w:val="00FD7CF7"/>
    <w:rsid w:val="00FD7D3E"/>
    <w:rsid w:val="00FE040A"/>
    <w:rsid w:val="00FE088A"/>
    <w:rsid w:val="00FE1193"/>
    <w:rsid w:val="00FE1864"/>
    <w:rsid w:val="00FE18BF"/>
    <w:rsid w:val="00FE1B1F"/>
    <w:rsid w:val="00FE1B66"/>
    <w:rsid w:val="00FE1F12"/>
    <w:rsid w:val="00FE2070"/>
    <w:rsid w:val="00FE2161"/>
    <w:rsid w:val="00FE2F88"/>
    <w:rsid w:val="00FE3630"/>
    <w:rsid w:val="00FE3AD9"/>
    <w:rsid w:val="00FE420A"/>
    <w:rsid w:val="00FE492F"/>
    <w:rsid w:val="00FE4A7B"/>
    <w:rsid w:val="00FE4BFB"/>
    <w:rsid w:val="00FE4EA4"/>
    <w:rsid w:val="00FE5474"/>
    <w:rsid w:val="00FE5607"/>
    <w:rsid w:val="00FE5A89"/>
    <w:rsid w:val="00FE5E66"/>
    <w:rsid w:val="00FE5F61"/>
    <w:rsid w:val="00FE63B1"/>
    <w:rsid w:val="00FE76C2"/>
    <w:rsid w:val="00FE7A60"/>
    <w:rsid w:val="00FF04A9"/>
    <w:rsid w:val="00FF0FE3"/>
    <w:rsid w:val="00FF1101"/>
    <w:rsid w:val="00FF24AF"/>
    <w:rsid w:val="00FF2D7E"/>
    <w:rsid w:val="00FF3424"/>
    <w:rsid w:val="00FF428F"/>
    <w:rsid w:val="00FF432A"/>
    <w:rsid w:val="00FF439A"/>
    <w:rsid w:val="00FF4422"/>
    <w:rsid w:val="00FF4C6F"/>
    <w:rsid w:val="00FF4FDC"/>
    <w:rsid w:val="00FF5A70"/>
    <w:rsid w:val="00FF5DEA"/>
    <w:rsid w:val="00FF6242"/>
    <w:rsid w:val="00FF687A"/>
    <w:rsid w:val="00FF6A30"/>
    <w:rsid w:val="00FF6D95"/>
    <w:rsid w:val="00FF6ECE"/>
    <w:rsid w:val="00FF6F13"/>
    <w:rsid w:val="00FF7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1E855C"/>
  <w15:docId w15:val="{1511133E-87DD-4A8B-BE60-5C03A340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A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FB710A"/>
    <w:pPr>
      <w:spacing w:before="240" w:after="240"/>
      <w:jc w:val="center"/>
      <w:outlineLvl w:val="0"/>
    </w:pPr>
    <w:rPr>
      <w:b/>
      <w:smallCaps/>
      <w:szCs w:val="20"/>
    </w:rPr>
  </w:style>
  <w:style w:type="paragraph" w:styleId="Ttulo2">
    <w:name w:val="heading 2"/>
    <w:basedOn w:val="Normal"/>
    <w:next w:val="Normal"/>
    <w:link w:val="Ttulo2Char"/>
    <w:qFormat/>
    <w:rsid w:val="00FB710A"/>
    <w:pPr>
      <w:keepNext/>
      <w:widowControl w:val="0"/>
      <w:spacing w:before="120" w:after="120"/>
      <w:jc w:val="center"/>
      <w:outlineLvl w:val="1"/>
    </w:pPr>
    <w:rPr>
      <w:b/>
      <w:smallCaps/>
      <w:szCs w:val="20"/>
    </w:rPr>
  </w:style>
  <w:style w:type="paragraph" w:styleId="Ttulo3">
    <w:name w:val="heading 3"/>
    <w:basedOn w:val="Normal"/>
    <w:next w:val="Normal"/>
    <w:link w:val="Ttulo3Char"/>
    <w:qFormat/>
    <w:rsid w:val="00FB710A"/>
    <w:pPr>
      <w:keepNext/>
      <w:widowControl w:val="0"/>
      <w:spacing w:before="240" w:after="240"/>
      <w:jc w:val="center"/>
      <w:outlineLvl w:val="2"/>
    </w:pPr>
    <w:rPr>
      <w:b/>
      <w:smallCaps/>
      <w:szCs w:val="20"/>
    </w:rPr>
  </w:style>
  <w:style w:type="paragraph" w:styleId="Ttulo4">
    <w:name w:val="heading 4"/>
    <w:basedOn w:val="Normal"/>
    <w:next w:val="Normal"/>
    <w:link w:val="Ttulo4Char"/>
    <w:qFormat/>
    <w:rsid w:val="00FB710A"/>
    <w:pPr>
      <w:keepNext/>
      <w:widowControl w:val="0"/>
      <w:spacing w:before="120" w:after="240"/>
      <w:jc w:val="center"/>
      <w:outlineLvl w:val="3"/>
    </w:pPr>
    <w:rPr>
      <w:b/>
      <w:smallCaps/>
      <w:szCs w:val="20"/>
    </w:rPr>
  </w:style>
  <w:style w:type="paragraph" w:styleId="Ttulo5">
    <w:name w:val="heading 5"/>
    <w:basedOn w:val="Normal"/>
    <w:next w:val="Normal"/>
    <w:link w:val="Ttulo5Char"/>
    <w:qFormat/>
    <w:rsid w:val="00FB710A"/>
    <w:pPr>
      <w:spacing w:before="120" w:after="240"/>
      <w:outlineLvl w:val="4"/>
    </w:pPr>
    <w:rPr>
      <w:bCs/>
      <w:iCs/>
      <w:szCs w:val="26"/>
    </w:rPr>
  </w:style>
  <w:style w:type="paragraph" w:styleId="Ttulo6">
    <w:name w:val="heading 6"/>
    <w:basedOn w:val="Normal"/>
    <w:next w:val="Normal"/>
    <w:link w:val="Ttulo6Char"/>
    <w:qFormat/>
    <w:rsid w:val="00FB710A"/>
    <w:pPr>
      <w:widowControl w:val="0"/>
      <w:spacing w:before="120" w:after="120"/>
      <w:outlineLvl w:val="5"/>
    </w:pPr>
    <w:rPr>
      <w:iCs/>
      <w:szCs w:val="20"/>
    </w:rPr>
  </w:style>
  <w:style w:type="paragraph" w:styleId="Ttulo7">
    <w:name w:val="heading 7"/>
    <w:basedOn w:val="Normal"/>
    <w:next w:val="Normal"/>
    <w:link w:val="Ttulo7Char"/>
    <w:qFormat/>
    <w:rsid w:val="00FB710A"/>
    <w:pPr>
      <w:spacing w:after="60"/>
      <w:ind w:firstLine="567"/>
      <w:jc w:val="both"/>
      <w:outlineLvl w:val="6"/>
    </w:pPr>
  </w:style>
  <w:style w:type="paragraph" w:styleId="Ttulo8">
    <w:name w:val="heading 8"/>
    <w:basedOn w:val="Normal"/>
    <w:next w:val="Normal"/>
    <w:link w:val="Ttulo8Char"/>
    <w:qFormat/>
    <w:rsid w:val="00FB710A"/>
    <w:pPr>
      <w:keepNext/>
      <w:spacing w:after="240"/>
      <w:ind w:firstLine="567"/>
      <w:jc w:val="both"/>
      <w:outlineLvl w:val="7"/>
    </w:pPr>
    <w:rPr>
      <w:i/>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710A"/>
    <w:rPr>
      <w:rFonts w:ascii="Times New Roman" w:eastAsia="Times New Roman" w:hAnsi="Times New Roman" w:cs="Times New Roman"/>
      <w:b/>
      <w:smallCaps/>
      <w:sz w:val="24"/>
      <w:szCs w:val="20"/>
      <w:lang w:eastAsia="pt-BR"/>
    </w:rPr>
  </w:style>
  <w:style w:type="character" w:customStyle="1" w:styleId="Ttulo2Char">
    <w:name w:val="Título 2 Char"/>
    <w:basedOn w:val="Fontepargpadro"/>
    <w:link w:val="Ttulo2"/>
    <w:rsid w:val="00FB710A"/>
    <w:rPr>
      <w:rFonts w:ascii="Times New Roman" w:eastAsia="Times New Roman" w:hAnsi="Times New Roman" w:cs="Times New Roman"/>
      <w:b/>
      <w:smallCaps/>
      <w:sz w:val="24"/>
      <w:szCs w:val="20"/>
      <w:lang w:eastAsia="pt-BR"/>
    </w:rPr>
  </w:style>
  <w:style w:type="character" w:customStyle="1" w:styleId="Ttulo3Char">
    <w:name w:val="Título 3 Char"/>
    <w:basedOn w:val="Fontepargpadro"/>
    <w:link w:val="Ttulo3"/>
    <w:rsid w:val="00FB710A"/>
    <w:rPr>
      <w:rFonts w:ascii="Times New Roman" w:eastAsia="Times New Roman" w:hAnsi="Times New Roman" w:cs="Times New Roman"/>
      <w:b/>
      <w:smallCaps/>
      <w:sz w:val="24"/>
      <w:szCs w:val="20"/>
      <w:lang w:eastAsia="pt-BR"/>
    </w:rPr>
  </w:style>
  <w:style w:type="character" w:customStyle="1" w:styleId="Ttulo4Char">
    <w:name w:val="Título 4 Char"/>
    <w:basedOn w:val="Fontepargpadro"/>
    <w:link w:val="Ttulo4"/>
    <w:rsid w:val="00FB710A"/>
    <w:rPr>
      <w:rFonts w:ascii="Times New Roman" w:eastAsia="Times New Roman" w:hAnsi="Times New Roman" w:cs="Times New Roman"/>
      <w:b/>
      <w:smallCaps/>
      <w:sz w:val="24"/>
      <w:szCs w:val="20"/>
      <w:lang w:eastAsia="pt-BR"/>
    </w:rPr>
  </w:style>
  <w:style w:type="character" w:customStyle="1" w:styleId="Ttulo5Char">
    <w:name w:val="Título 5 Char"/>
    <w:basedOn w:val="Fontepargpadro"/>
    <w:link w:val="Ttulo5"/>
    <w:rsid w:val="00FB710A"/>
    <w:rPr>
      <w:rFonts w:ascii="Times New Roman" w:eastAsia="Times New Roman" w:hAnsi="Times New Roman" w:cs="Times New Roman"/>
      <w:bCs/>
      <w:iCs/>
      <w:sz w:val="24"/>
      <w:szCs w:val="26"/>
      <w:lang w:eastAsia="pt-BR"/>
    </w:rPr>
  </w:style>
  <w:style w:type="character" w:customStyle="1" w:styleId="Ttulo6Char">
    <w:name w:val="Título 6 Char"/>
    <w:basedOn w:val="Fontepargpadro"/>
    <w:link w:val="Ttulo6"/>
    <w:rsid w:val="00FB710A"/>
    <w:rPr>
      <w:rFonts w:ascii="Times New Roman" w:eastAsia="Times New Roman" w:hAnsi="Times New Roman" w:cs="Times New Roman"/>
      <w:iCs/>
      <w:sz w:val="24"/>
      <w:szCs w:val="20"/>
      <w:lang w:eastAsia="pt-BR"/>
    </w:rPr>
  </w:style>
  <w:style w:type="character" w:customStyle="1" w:styleId="Ttulo7Char">
    <w:name w:val="Título 7 Char"/>
    <w:basedOn w:val="Fontepargpadro"/>
    <w:link w:val="Ttulo7"/>
    <w:rsid w:val="00FB710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FB710A"/>
    <w:rPr>
      <w:rFonts w:ascii="Times New Roman" w:eastAsia="Times New Roman" w:hAnsi="Times New Roman" w:cs="Times New Roman"/>
      <w:i/>
      <w:iCs/>
      <w:sz w:val="24"/>
      <w:szCs w:val="20"/>
      <w:lang w:eastAsia="pt-BR"/>
    </w:rPr>
  </w:style>
  <w:style w:type="paragraph" w:styleId="Cabealho">
    <w:name w:val="header"/>
    <w:basedOn w:val="Normal"/>
    <w:link w:val="CabealhoChar"/>
    <w:uiPriority w:val="99"/>
    <w:rsid w:val="00FB710A"/>
    <w:pPr>
      <w:spacing w:after="720" w:line="240" w:lineRule="exact"/>
      <w:ind w:firstLine="567"/>
      <w:jc w:val="center"/>
    </w:pPr>
    <w:rPr>
      <w:rFonts w:ascii="lettergothic" w:hAnsi="lettergothic"/>
      <w:b/>
      <w:i/>
      <w:caps/>
      <w:szCs w:val="20"/>
    </w:rPr>
  </w:style>
  <w:style w:type="character" w:customStyle="1" w:styleId="CabealhoChar">
    <w:name w:val="Cabeçalho Char"/>
    <w:basedOn w:val="Fontepargpadro"/>
    <w:link w:val="Cabealho"/>
    <w:uiPriority w:val="99"/>
    <w:rsid w:val="00FB710A"/>
    <w:rPr>
      <w:rFonts w:ascii="lettergothic" w:eastAsia="Times New Roman" w:hAnsi="lettergothic" w:cs="Times New Roman"/>
      <w:b/>
      <w:i/>
      <w:caps/>
      <w:sz w:val="24"/>
      <w:szCs w:val="20"/>
      <w:lang w:eastAsia="pt-BR"/>
    </w:rPr>
  </w:style>
  <w:style w:type="paragraph" w:styleId="Textodenotaderodap">
    <w:name w:val="footnote text"/>
    <w:basedOn w:val="Normal"/>
    <w:link w:val="TextodenotaderodapChar"/>
    <w:semiHidden/>
    <w:rsid w:val="00FB710A"/>
    <w:pPr>
      <w:spacing w:after="120"/>
      <w:jc w:val="both"/>
    </w:pPr>
    <w:rPr>
      <w:sz w:val="22"/>
      <w:szCs w:val="20"/>
    </w:rPr>
  </w:style>
  <w:style w:type="character" w:customStyle="1" w:styleId="TextodenotaderodapChar">
    <w:name w:val="Texto de nota de rodapé Char"/>
    <w:basedOn w:val="Fontepargpadro"/>
    <w:link w:val="Textodenotaderodap"/>
    <w:semiHidden/>
    <w:rsid w:val="00FB710A"/>
    <w:rPr>
      <w:rFonts w:ascii="Times New Roman" w:eastAsia="Times New Roman" w:hAnsi="Times New Roman" w:cs="Times New Roman"/>
      <w:szCs w:val="20"/>
      <w:lang w:eastAsia="pt-BR"/>
    </w:rPr>
  </w:style>
  <w:style w:type="paragraph" w:customStyle="1" w:styleId="PargrafoparaBibl">
    <w:name w:val="Parágrafo para Bibl."/>
    <w:rsid w:val="00FB710A"/>
    <w:pPr>
      <w:widowControl w:val="0"/>
      <w:spacing w:after="240" w:line="240" w:lineRule="auto"/>
      <w:ind w:left="567" w:hanging="567"/>
      <w:jc w:val="both"/>
    </w:pPr>
    <w:rPr>
      <w:rFonts w:ascii="Times New Roman" w:eastAsia="Times New Roman" w:hAnsi="Times New Roman" w:cs="Times New Roman"/>
      <w:sz w:val="24"/>
      <w:szCs w:val="20"/>
      <w:lang w:eastAsia="pt-BR"/>
    </w:rPr>
  </w:style>
  <w:style w:type="paragraph" w:customStyle="1" w:styleId="Pargrafoadireita">
    <w:name w:val="Parágrafo a direita"/>
    <w:rsid w:val="00FB710A"/>
    <w:pPr>
      <w:spacing w:after="0" w:line="240" w:lineRule="exact"/>
      <w:jc w:val="right"/>
    </w:pPr>
    <w:rPr>
      <w:rFonts w:ascii="lettergothic" w:eastAsia="Times New Roman" w:hAnsi="lettergothic" w:cs="Times New Roman"/>
      <w:sz w:val="24"/>
      <w:szCs w:val="20"/>
      <w:lang w:val="pt-PT" w:eastAsia="pt-BR"/>
    </w:rPr>
  </w:style>
  <w:style w:type="paragraph" w:customStyle="1" w:styleId="Pargrafosemrecuo">
    <w:name w:val="Parágrafo sem recuo"/>
    <w:rsid w:val="00FB710A"/>
    <w:pPr>
      <w:widowControl w:val="0"/>
      <w:spacing w:after="0" w:line="240" w:lineRule="auto"/>
    </w:pPr>
    <w:rPr>
      <w:rFonts w:ascii="Times New Roman" w:eastAsia="Times New Roman" w:hAnsi="Times New Roman" w:cs="Times New Roman"/>
      <w:sz w:val="18"/>
      <w:szCs w:val="20"/>
      <w:lang w:val="pt-PT" w:eastAsia="pt-BR"/>
    </w:rPr>
  </w:style>
  <w:style w:type="paragraph" w:customStyle="1" w:styleId="PargrafodeCitao">
    <w:name w:val="Parágrafo de Citação"/>
    <w:rsid w:val="00FB710A"/>
    <w:pPr>
      <w:spacing w:before="240" w:after="240" w:line="240" w:lineRule="exact"/>
      <w:ind w:left="720" w:right="720" w:firstLine="1440"/>
      <w:jc w:val="both"/>
    </w:pPr>
    <w:rPr>
      <w:rFonts w:ascii="lettergothic" w:eastAsia="Times New Roman" w:hAnsi="lettergothic" w:cs="Times New Roman"/>
      <w:i/>
      <w:sz w:val="24"/>
      <w:szCs w:val="20"/>
      <w:lang w:val="pt-PT" w:eastAsia="pt-BR"/>
    </w:rPr>
  </w:style>
  <w:style w:type="paragraph" w:customStyle="1" w:styleId="ENDEREAMENTOEUROPE">
    <w:name w:val="ENDEREÇAMENTO EUROPE"/>
    <w:rsid w:val="00FB710A"/>
    <w:pPr>
      <w:spacing w:after="0" w:line="240" w:lineRule="exact"/>
      <w:jc w:val="both"/>
    </w:pPr>
    <w:rPr>
      <w:rFonts w:ascii="lettergothic" w:eastAsia="Times New Roman" w:hAnsi="lettergothic" w:cs="Times New Roman"/>
      <w:sz w:val="16"/>
      <w:szCs w:val="20"/>
      <w:lang w:val="pt-PT" w:eastAsia="pt-BR"/>
    </w:rPr>
  </w:style>
  <w:style w:type="paragraph" w:customStyle="1" w:styleId="MARCADEARQUIVO">
    <w:name w:val="MARCA DE ARQUIVO"/>
    <w:rsid w:val="00FB710A"/>
    <w:pPr>
      <w:spacing w:after="0" w:line="240" w:lineRule="exact"/>
    </w:pPr>
    <w:rPr>
      <w:rFonts w:ascii="elite" w:eastAsia="Times New Roman" w:hAnsi="elite" w:cs="Times New Roman"/>
      <w:smallCaps/>
      <w:position w:val="6"/>
      <w:sz w:val="12"/>
      <w:szCs w:val="20"/>
      <w:lang w:val="pt-PT" w:eastAsia="pt-BR"/>
    </w:rPr>
  </w:style>
  <w:style w:type="paragraph" w:customStyle="1" w:styleId="PARGRAFOESP2">
    <w:name w:val="PARÁGRAFO ESP. 2"/>
    <w:rsid w:val="00FB710A"/>
    <w:pPr>
      <w:spacing w:after="0" w:line="480" w:lineRule="exact"/>
      <w:ind w:firstLine="2160"/>
      <w:jc w:val="both"/>
    </w:pPr>
    <w:rPr>
      <w:rFonts w:ascii="lettergothic" w:eastAsia="Times New Roman" w:hAnsi="lettergothic" w:cs="Times New Roman"/>
      <w:sz w:val="24"/>
      <w:szCs w:val="20"/>
      <w:lang w:val="pt-PT" w:eastAsia="pt-BR"/>
    </w:rPr>
  </w:style>
  <w:style w:type="character" w:styleId="Refdenotaderodap">
    <w:name w:val="footnote reference"/>
    <w:semiHidden/>
    <w:rsid w:val="00FB710A"/>
    <w:rPr>
      <w:vertAlign w:val="superscript"/>
    </w:rPr>
  </w:style>
  <w:style w:type="paragraph" w:styleId="Rodap">
    <w:name w:val="footer"/>
    <w:basedOn w:val="Normal"/>
    <w:link w:val="RodapChar"/>
    <w:rsid w:val="00FB710A"/>
    <w:pPr>
      <w:tabs>
        <w:tab w:val="center" w:pos="4419"/>
        <w:tab w:val="right" w:pos="8838"/>
      </w:tabs>
      <w:spacing w:after="240"/>
      <w:ind w:firstLine="567"/>
      <w:jc w:val="both"/>
    </w:pPr>
    <w:rPr>
      <w:szCs w:val="20"/>
    </w:rPr>
  </w:style>
  <w:style w:type="character" w:customStyle="1" w:styleId="RodapChar">
    <w:name w:val="Rodapé Char"/>
    <w:basedOn w:val="Fontepargpadro"/>
    <w:link w:val="Rodap"/>
    <w:rsid w:val="00FB710A"/>
    <w:rPr>
      <w:rFonts w:ascii="Times New Roman" w:eastAsia="Times New Roman" w:hAnsi="Times New Roman" w:cs="Times New Roman"/>
      <w:sz w:val="24"/>
      <w:szCs w:val="20"/>
      <w:lang w:eastAsia="pt-BR"/>
    </w:rPr>
  </w:style>
  <w:style w:type="character" w:styleId="Nmerodepgina">
    <w:name w:val="page number"/>
    <w:basedOn w:val="Fontepargpadro"/>
    <w:rsid w:val="00FB710A"/>
  </w:style>
  <w:style w:type="character" w:styleId="Hyperlink">
    <w:name w:val="Hyperlink"/>
    <w:uiPriority w:val="99"/>
    <w:rsid w:val="00FB710A"/>
    <w:rPr>
      <w:color w:val="0000FF"/>
      <w:u w:val="single"/>
    </w:rPr>
  </w:style>
  <w:style w:type="character" w:styleId="HiperlinkVisitado">
    <w:name w:val="FollowedHyperlink"/>
    <w:rsid w:val="00FB710A"/>
    <w:rPr>
      <w:color w:val="800080"/>
      <w:u w:val="single"/>
    </w:rPr>
  </w:style>
  <w:style w:type="paragraph" w:styleId="Bibliografia">
    <w:name w:val="Bibliography"/>
    <w:basedOn w:val="Normal"/>
    <w:rsid w:val="00FB710A"/>
    <w:pPr>
      <w:spacing w:before="120" w:after="240"/>
      <w:ind w:left="851" w:hanging="851"/>
      <w:jc w:val="both"/>
    </w:pPr>
    <w:rPr>
      <w:szCs w:val="20"/>
    </w:rPr>
  </w:style>
  <w:style w:type="paragraph" w:styleId="Corpodetexto">
    <w:name w:val="Body Text"/>
    <w:basedOn w:val="Normal"/>
    <w:link w:val="CorpodetextoChar"/>
    <w:rsid w:val="00FB710A"/>
    <w:pPr>
      <w:spacing w:after="240"/>
    </w:pPr>
    <w:rPr>
      <w:szCs w:val="20"/>
      <w:lang w:eastAsia="en-US"/>
    </w:rPr>
  </w:style>
  <w:style w:type="character" w:customStyle="1" w:styleId="CorpodetextoChar">
    <w:name w:val="Corpo de texto Char"/>
    <w:basedOn w:val="Fontepargpadro"/>
    <w:link w:val="Corpodetexto"/>
    <w:rsid w:val="00FB710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FB710A"/>
    <w:pPr>
      <w:spacing w:after="240"/>
      <w:ind w:firstLine="567"/>
      <w:jc w:val="both"/>
    </w:pPr>
    <w:rPr>
      <w:szCs w:val="20"/>
    </w:rPr>
  </w:style>
  <w:style w:type="character" w:customStyle="1" w:styleId="RecuodecorpodetextoChar">
    <w:name w:val="Recuo de corpo de texto Char"/>
    <w:basedOn w:val="Fontepargpadro"/>
    <w:link w:val="Recuodecorpodetexto"/>
    <w:rsid w:val="00FB710A"/>
    <w:rPr>
      <w:rFonts w:ascii="Times New Roman" w:eastAsia="Times New Roman" w:hAnsi="Times New Roman" w:cs="Times New Roman"/>
      <w:sz w:val="24"/>
      <w:szCs w:val="20"/>
      <w:lang w:eastAsia="pt-BR"/>
    </w:rPr>
  </w:style>
  <w:style w:type="character" w:customStyle="1" w:styleId="bluebold111">
    <w:name w:val="bluebold111"/>
    <w:rsid w:val="00FB710A"/>
    <w:rPr>
      <w:rFonts w:ascii="Verdana" w:hAnsi="Verdana" w:hint="default"/>
      <w:b/>
      <w:bCs/>
      <w:i w:val="0"/>
      <w:iCs w:val="0"/>
      <w:strike w:val="0"/>
      <w:dstrike w:val="0"/>
      <w:color w:val="000080"/>
      <w:sz w:val="13"/>
      <w:szCs w:val="13"/>
      <w:u w:val="none"/>
      <w:effect w:val="none"/>
    </w:rPr>
  </w:style>
  <w:style w:type="paragraph" w:customStyle="1" w:styleId="Style1">
    <w:name w:val="Style1"/>
    <w:basedOn w:val="Ttulo5"/>
    <w:rsid w:val="00FB710A"/>
    <w:pPr>
      <w:keepNext/>
      <w:widowControl w:val="0"/>
      <w:spacing w:after="120"/>
    </w:pPr>
    <w:rPr>
      <w:b/>
      <w:i/>
      <w:sz w:val="22"/>
    </w:rPr>
  </w:style>
  <w:style w:type="character" w:customStyle="1" w:styleId="isbn1">
    <w:name w:val="isbn1"/>
    <w:rsid w:val="00FB710A"/>
    <w:rPr>
      <w:rFonts w:ascii="Arial" w:hAnsi="Arial" w:cs="Arial" w:hint="default"/>
      <w:strike w:val="0"/>
      <w:dstrike w:val="0"/>
      <w:color w:val="000000"/>
      <w:sz w:val="14"/>
      <w:szCs w:val="14"/>
      <w:u w:val="none"/>
      <w:effect w:val="none"/>
    </w:rPr>
  </w:style>
  <w:style w:type="character" w:customStyle="1" w:styleId="date1">
    <w:name w:val="date1"/>
    <w:rsid w:val="00FB710A"/>
    <w:rPr>
      <w:rFonts w:ascii="Arial" w:hAnsi="Arial" w:cs="Arial" w:hint="default"/>
      <w:strike w:val="0"/>
      <w:dstrike w:val="0"/>
      <w:color w:val="000000"/>
      <w:sz w:val="16"/>
      <w:szCs w:val="16"/>
      <w:u w:val="none"/>
      <w:effect w:val="none"/>
    </w:rPr>
  </w:style>
  <w:style w:type="character" w:styleId="Forte">
    <w:name w:val="Strong"/>
    <w:uiPriority w:val="22"/>
    <w:qFormat/>
    <w:rsid w:val="00FB710A"/>
    <w:rPr>
      <w:b/>
      <w:bCs/>
    </w:rPr>
  </w:style>
  <w:style w:type="character" w:styleId="nfase">
    <w:name w:val="Emphasis"/>
    <w:uiPriority w:val="20"/>
    <w:qFormat/>
    <w:rsid w:val="00FB710A"/>
    <w:rPr>
      <w:i/>
      <w:iCs/>
    </w:rPr>
  </w:style>
  <w:style w:type="paragraph" w:styleId="NormalWeb">
    <w:name w:val="Normal (Web)"/>
    <w:basedOn w:val="Normal"/>
    <w:uiPriority w:val="99"/>
    <w:rsid w:val="00FB710A"/>
    <w:pPr>
      <w:spacing w:before="100" w:beforeAutospacing="1" w:after="100" w:afterAutospacing="1"/>
    </w:pPr>
    <w:rPr>
      <w:color w:val="000000"/>
      <w:lang w:val="en-US" w:eastAsia="en-US"/>
    </w:rPr>
  </w:style>
  <w:style w:type="character" w:customStyle="1" w:styleId="Hiperlink">
    <w:name w:val="Hiperlink"/>
    <w:rsid w:val="00FB710A"/>
    <w:rPr>
      <w:color w:val="0000FF"/>
      <w:u w:val="single"/>
    </w:rPr>
  </w:style>
  <w:style w:type="paragraph" w:styleId="Pr-formataoHTML">
    <w:name w:val="HTML Preformatted"/>
    <w:basedOn w:val="Normal"/>
    <w:link w:val="Pr-formataoHTMLChar"/>
    <w:uiPriority w:val="99"/>
    <w:rsid w:val="00FB7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New" w:eastAsia="Courier New" w:hAnsi="Courier New" w:cs="Courier New"/>
      <w:sz w:val="20"/>
      <w:szCs w:val="20"/>
      <w:lang w:val="en-US" w:eastAsia="en-US"/>
    </w:rPr>
  </w:style>
  <w:style w:type="character" w:customStyle="1" w:styleId="Pr-formataoHTMLChar">
    <w:name w:val="Pré-formatação HTML Char"/>
    <w:basedOn w:val="Fontepargpadro"/>
    <w:link w:val="Pr-formataoHTML"/>
    <w:uiPriority w:val="99"/>
    <w:rsid w:val="00FB710A"/>
    <w:rPr>
      <w:rFonts w:ascii="Courier New" w:eastAsia="Courier New" w:hAnsi="Courier New" w:cs="Courier New"/>
      <w:sz w:val="20"/>
      <w:szCs w:val="20"/>
      <w:lang w:val="en-US"/>
    </w:rPr>
  </w:style>
  <w:style w:type="paragraph" w:styleId="Corpodetexto2">
    <w:name w:val="Body Text 2"/>
    <w:basedOn w:val="Normal"/>
    <w:link w:val="Corpodetexto2Char"/>
    <w:rsid w:val="00FB710A"/>
    <w:pPr>
      <w:spacing w:after="240"/>
    </w:pPr>
    <w:rPr>
      <w:sz w:val="18"/>
      <w:szCs w:val="20"/>
    </w:rPr>
  </w:style>
  <w:style w:type="character" w:customStyle="1" w:styleId="Corpodetexto2Char">
    <w:name w:val="Corpo de texto 2 Char"/>
    <w:basedOn w:val="Fontepargpadro"/>
    <w:link w:val="Corpodetexto2"/>
    <w:rsid w:val="00FB710A"/>
    <w:rPr>
      <w:rFonts w:ascii="Times New Roman" w:eastAsia="Times New Roman" w:hAnsi="Times New Roman" w:cs="Times New Roman"/>
      <w:sz w:val="18"/>
      <w:szCs w:val="20"/>
      <w:lang w:eastAsia="pt-BR"/>
    </w:rPr>
  </w:style>
  <w:style w:type="paragraph" w:customStyle="1" w:styleId="g9">
    <w:name w:val="g9"/>
    <w:basedOn w:val="Normal"/>
    <w:rsid w:val="00FB710A"/>
    <w:pPr>
      <w:spacing w:before="100" w:beforeAutospacing="1" w:after="100" w:afterAutospacing="1"/>
    </w:pPr>
    <w:rPr>
      <w:rFonts w:ascii="Verdana" w:hAnsi="Verdana"/>
      <w:sz w:val="11"/>
      <w:szCs w:val="11"/>
      <w:lang w:val="en-US" w:eastAsia="en-US"/>
    </w:rPr>
  </w:style>
  <w:style w:type="paragraph" w:customStyle="1" w:styleId="estilo1">
    <w:name w:val="estilo1"/>
    <w:basedOn w:val="Normal"/>
    <w:rsid w:val="00FB710A"/>
    <w:pPr>
      <w:spacing w:before="100" w:beforeAutospacing="1" w:after="100" w:afterAutospacing="1"/>
    </w:pPr>
    <w:rPr>
      <w:rFonts w:ascii="Arial" w:hAnsi="Arial" w:cs="Arial"/>
      <w:color w:val="000066"/>
      <w:sz w:val="14"/>
      <w:szCs w:val="14"/>
      <w:lang w:val="en-US" w:eastAsia="en-US"/>
    </w:rPr>
  </w:style>
  <w:style w:type="paragraph" w:styleId="Recuodecorpodetexto2">
    <w:name w:val="Body Text Indent 2"/>
    <w:basedOn w:val="Normal"/>
    <w:link w:val="Recuodecorpodetexto2Char"/>
    <w:rsid w:val="00FB710A"/>
    <w:pPr>
      <w:spacing w:after="120" w:line="240" w:lineRule="exact"/>
      <w:ind w:left="720" w:hanging="720"/>
      <w:jc w:val="both"/>
    </w:pPr>
    <w:rPr>
      <w:szCs w:val="20"/>
    </w:rPr>
  </w:style>
  <w:style w:type="character" w:customStyle="1" w:styleId="Recuodecorpodetexto2Char">
    <w:name w:val="Recuo de corpo de texto 2 Char"/>
    <w:basedOn w:val="Fontepargpadro"/>
    <w:link w:val="Recuodecorpodetexto2"/>
    <w:rsid w:val="00FB710A"/>
    <w:rPr>
      <w:rFonts w:ascii="Times New Roman" w:eastAsia="Times New Roman" w:hAnsi="Times New Roman" w:cs="Times New Roman"/>
      <w:sz w:val="24"/>
      <w:szCs w:val="20"/>
      <w:lang w:eastAsia="pt-BR"/>
    </w:rPr>
  </w:style>
  <w:style w:type="paragraph" w:customStyle="1" w:styleId="titulobdor">
    <w:name w:val="titulobdor"/>
    <w:basedOn w:val="Normal"/>
    <w:rsid w:val="00FB710A"/>
    <w:pPr>
      <w:spacing w:after="240" w:line="480" w:lineRule="auto"/>
    </w:pPr>
    <w:rPr>
      <w:rFonts w:ascii="Verdana" w:hAnsi="Verdana"/>
      <w:b/>
      <w:bCs/>
      <w:color w:val="333399"/>
      <w:sz w:val="14"/>
      <w:szCs w:val="14"/>
      <w:lang w:val="en-US" w:eastAsia="en-US"/>
    </w:rPr>
  </w:style>
  <w:style w:type="paragraph" w:customStyle="1" w:styleId="fixed">
    <w:name w:val="fixed"/>
    <w:basedOn w:val="Normal"/>
    <w:rsid w:val="00FB710A"/>
    <w:pPr>
      <w:spacing w:before="100" w:beforeAutospacing="1" w:after="100" w:afterAutospacing="1"/>
    </w:pPr>
    <w:rPr>
      <w:rFonts w:ascii="Courier New" w:hAnsi="Courier New" w:cs="Courier New"/>
      <w:sz w:val="16"/>
      <w:szCs w:val="16"/>
      <w:lang w:val="en-US" w:eastAsia="en-US"/>
    </w:rPr>
  </w:style>
  <w:style w:type="character" w:customStyle="1" w:styleId="small1">
    <w:name w:val="small1"/>
    <w:rsid w:val="00FB710A"/>
    <w:rPr>
      <w:rFonts w:ascii="Verdana" w:hAnsi="Verdana" w:hint="default"/>
      <w:sz w:val="20"/>
      <w:szCs w:val="20"/>
    </w:rPr>
  </w:style>
  <w:style w:type="paragraph" w:customStyle="1" w:styleId="Estilo2">
    <w:name w:val="Estilo2"/>
    <w:rsid w:val="00FB710A"/>
    <w:pPr>
      <w:widowControl w:val="0"/>
      <w:spacing w:after="0" w:line="240" w:lineRule="auto"/>
    </w:pPr>
    <w:rPr>
      <w:rFonts w:ascii="Times New Roman" w:eastAsia="Times New Roman" w:hAnsi="Times New Roman" w:cs="Times New Roman"/>
      <w:sz w:val="16"/>
      <w:szCs w:val="20"/>
    </w:rPr>
  </w:style>
  <w:style w:type="character" w:customStyle="1" w:styleId="tiny1">
    <w:name w:val="tiny1"/>
    <w:rsid w:val="00FB710A"/>
    <w:rPr>
      <w:rFonts w:ascii="Verdana" w:hAnsi="Verdana" w:hint="default"/>
      <w:sz w:val="15"/>
      <w:szCs w:val="15"/>
    </w:rPr>
  </w:style>
  <w:style w:type="character" w:customStyle="1" w:styleId="price1">
    <w:name w:val="price1"/>
    <w:rsid w:val="00FB710A"/>
    <w:rPr>
      <w:rFonts w:ascii="Verdana" w:hAnsi="Verdana" w:hint="default"/>
      <w:color w:val="990000"/>
      <w:sz w:val="20"/>
      <w:szCs w:val="20"/>
    </w:rPr>
  </w:style>
  <w:style w:type="character" w:customStyle="1" w:styleId="general1">
    <w:name w:val="general1"/>
    <w:rsid w:val="00FB710A"/>
    <w:rPr>
      <w:rFonts w:ascii="Verdana" w:hAnsi="Verdana" w:hint="default"/>
      <w:sz w:val="18"/>
      <w:szCs w:val="18"/>
    </w:rPr>
  </w:style>
  <w:style w:type="character" w:customStyle="1" w:styleId="titre1">
    <w:name w:val="titre1"/>
    <w:rsid w:val="00FB710A"/>
    <w:rPr>
      <w:rFonts w:ascii="Arial" w:hAnsi="Arial" w:cs="Arial" w:hint="default"/>
      <w:b/>
      <w:bCs/>
      <w:strike w:val="0"/>
      <w:dstrike w:val="0"/>
      <w:color w:val="AD432E"/>
      <w:sz w:val="26"/>
      <w:szCs w:val="26"/>
      <w:u w:val="none"/>
      <w:effect w:val="none"/>
    </w:rPr>
  </w:style>
  <w:style w:type="character" w:customStyle="1" w:styleId="prix1">
    <w:name w:val="prix1"/>
    <w:rsid w:val="00FB710A"/>
    <w:rPr>
      <w:rFonts w:ascii="Arial" w:hAnsi="Arial" w:cs="Arial" w:hint="default"/>
      <w:strike w:val="0"/>
      <w:dstrike w:val="0"/>
      <w:color w:val="000000"/>
      <w:sz w:val="16"/>
      <w:szCs w:val="16"/>
      <w:u w:val="none"/>
      <w:effect w:val="none"/>
    </w:rPr>
  </w:style>
  <w:style w:type="paragraph" w:customStyle="1" w:styleId="biblio">
    <w:name w:val="biblio"/>
    <w:basedOn w:val="Normal"/>
    <w:rsid w:val="00FB710A"/>
    <w:pPr>
      <w:spacing w:before="100" w:beforeAutospacing="1" w:after="100" w:afterAutospacing="1"/>
    </w:pPr>
    <w:rPr>
      <w:lang w:val="en-US" w:eastAsia="en-US"/>
    </w:rPr>
  </w:style>
  <w:style w:type="character" w:customStyle="1" w:styleId="quemtextomenu3">
    <w:name w:val="quem_texto_menu3"/>
    <w:rsid w:val="00FB710A"/>
    <w:rPr>
      <w:rFonts w:ascii="Tahoma" w:hAnsi="Tahoma" w:cs="Tahoma" w:hint="default"/>
      <w:strike w:val="0"/>
      <w:dstrike w:val="0"/>
      <w:color w:val="000000"/>
      <w:spacing w:val="0"/>
      <w:sz w:val="13"/>
      <w:szCs w:val="13"/>
      <w:u w:val="none"/>
      <w:effect w:val="none"/>
    </w:rPr>
  </w:style>
  <w:style w:type="paragraph" w:customStyle="1" w:styleId="serial">
    <w:name w:val="serial"/>
    <w:basedOn w:val="Normal"/>
    <w:rsid w:val="00FB710A"/>
    <w:pPr>
      <w:spacing w:before="100" w:beforeAutospacing="1" w:after="100" w:afterAutospacing="1"/>
    </w:pPr>
    <w:rPr>
      <w:lang w:val="en-US" w:eastAsia="en-US"/>
    </w:rPr>
  </w:style>
  <w:style w:type="paragraph" w:customStyle="1" w:styleId="secondarysource">
    <w:name w:val="secondarysource"/>
    <w:basedOn w:val="Normal"/>
    <w:rsid w:val="00FB710A"/>
    <w:pPr>
      <w:spacing w:before="100" w:beforeAutospacing="1" w:after="100" w:afterAutospacing="1"/>
      <w:ind w:left="720" w:hanging="720"/>
    </w:pPr>
    <w:rPr>
      <w:lang w:val="en-US" w:eastAsia="en-US"/>
    </w:rPr>
  </w:style>
  <w:style w:type="paragraph" w:customStyle="1" w:styleId="abstract">
    <w:name w:val="abstract"/>
    <w:basedOn w:val="Normal"/>
    <w:rsid w:val="00FB710A"/>
    <w:pPr>
      <w:spacing w:after="240"/>
      <w:ind w:left="240" w:right="240"/>
    </w:pPr>
    <w:rPr>
      <w:i/>
      <w:iCs/>
      <w:sz w:val="20"/>
      <w:szCs w:val="20"/>
      <w:lang w:val="en-US" w:eastAsia="en-US"/>
    </w:rPr>
  </w:style>
  <w:style w:type="paragraph" w:customStyle="1" w:styleId="reviewed">
    <w:name w:val="reviewed"/>
    <w:basedOn w:val="Normal"/>
    <w:rsid w:val="00FB710A"/>
    <w:pPr>
      <w:spacing w:after="240"/>
      <w:ind w:left="480" w:right="240" w:hanging="240"/>
    </w:pPr>
    <w:rPr>
      <w:sz w:val="20"/>
      <w:szCs w:val="20"/>
      <w:lang w:val="en-US" w:eastAsia="en-US"/>
    </w:rPr>
  </w:style>
  <w:style w:type="paragraph" w:customStyle="1" w:styleId="primarysource">
    <w:name w:val="primarysource"/>
    <w:basedOn w:val="Normal"/>
    <w:rsid w:val="00FB710A"/>
    <w:pPr>
      <w:spacing w:before="100" w:beforeAutospacing="1" w:after="100" w:afterAutospacing="1"/>
      <w:ind w:left="720" w:hanging="720"/>
    </w:pPr>
    <w:rPr>
      <w:color w:val="FF0000"/>
      <w:lang w:val="en-US" w:eastAsia="en-US"/>
    </w:rPr>
  </w:style>
  <w:style w:type="character" w:customStyle="1" w:styleId="titolobordeaux1">
    <w:name w:val="titolobordeaux1"/>
    <w:rsid w:val="00FB710A"/>
    <w:rPr>
      <w:rFonts w:ascii="Verdana" w:hAnsi="Verdana" w:hint="default"/>
      <w:b/>
      <w:bCs/>
      <w:smallCaps w:val="0"/>
      <w:strike w:val="0"/>
      <w:dstrike w:val="0"/>
      <w:color w:val="9F0F1C"/>
      <w:sz w:val="14"/>
      <w:szCs w:val="14"/>
      <w:u w:val="none"/>
      <w:effect w:val="none"/>
    </w:rPr>
  </w:style>
  <w:style w:type="character" w:customStyle="1" w:styleId="titolettobordeaux1">
    <w:name w:val="titolettobordeaux1"/>
    <w:rsid w:val="00FB710A"/>
    <w:rPr>
      <w:rFonts w:ascii="Verdana" w:hAnsi="Verdana" w:hint="default"/>
      <w:b/>
      <w:bCs/>
      <w:strike w:val="0"/>
      <w:dstrike w:val="0"/>
      <w:color w:val="9F0F1C"/>
      <w:sz w:val="13"/>
      <w:szCs w:val="13"/>
      <w:u w:val="none"/>
      <w:effect w:val="none"/>
    </w:rPr>
  </w:style>
  <w:style w:type="paragraph" w:styleId="Partesuperior-zdoformulrio">
    <w:name w:val="HTML Top of Form"/>
    <w:basedOn w:val="Normal"/>
    <w:next w:val="Normal"/>
    <w:link w:val="Partesuperior-zdoformulrioChar"/>
    <w:hidden/>
    <w:uiPriority w:val="99"/>
    <w:rsid w:val="00FB710A"/>
    <w:pPr>
      <w:pBdr>
        <w:bottom w:val="single" w:sz="6" w:space="1" w:color="auto"/>
      </w:pBdr>
      <w:spacing w:after="240"/>
      <w:jc w:val="center"/>
    </w:pPr>
    <w:rPr>
      <w:rFonts w:ascii="Arial" w:hAnsi="Arial" w:cs="Arial"/>
      <w:vanish/>
      <w:color w:val="000000"/>
      <w:sz w:val="16"/>
      <w:szCs w:val="16"/>
      <w:lang w:val="en-US" w:eastAsia="en-US"/>
    </w:rPr>
  </w:style>
  <w:style w:type="character" w:customStyle="1" w:styleId="Partesuperior-zdoformulrioChar">
    <w:name w:val="Parte superior-z do formulário Char"/>
    <w:basedOn w:val="Fontepargpadro"/>
    <w:link w:val="Partesuperior-zdoformulrio"/>
    <w:uiPriority w:val="99"/>
    <w:rsid w:val="00FB710A"/>
    <w:rPr>
      <w:rFonts w:ascii="Arial" w:eastAsia="Times New Roman" w:hAnsi="Arial" w:cs="Arial"/>
      <w:vanish/>
      <w:color w:val="000000"/>
      <w:sz w:val="16"/>
      <w:szCs w:val="16"/>
      <w:lang w:val="en-US"/>
    </w:rPr>
  </w:style>
  <w:style w:type="paragraph" w:styleId="Parteinferiordoformulrio">
    <w:name w:val="HTML Bottom of Form"/>
    <w:basedOn w:val="Normal"/>
    <w:next w:val="Normal"/>
    <w:link w:val="ParteinferiordoformulrioChar"/>
    <w:hidden/>
    <w:uiPriority w:val="99"/>
    <w:rsid w:val="00FB710A"/>
    <w:pPr>
      <w:pBdr>
        <w:top w:val="single" w:sz="6" w:space="1" w:color="auto"/>
      </w:pBdr>
      <w:spacing w:after="240"/>
      <w:jc w:val="center"/>
    </w:pPr>
    <w:rPr>
      <w:rFonts w:ascii="Arial" w:hAnsi="Arial" w:cs="Arial"/>
      <w:vanish/>
      <w:color w:val="000000"/>
      <w:sz w:val="16"/>
      <w:szCs w:val="16"/>
      <w:lang w:val="en-US" w:eastAsia="en-US"/>
    </w:rPr>
  </w:style>
  <w:style w:type="character" w:customStyle="1" w:styleId="ParteinferiordoformulrioChar">
    <w:name w:val="Parte inferior do formulário Char"/>
    <w:basedOn w:val="Fontepargpadro"/>
    <w:link w:val="Parteinferiordoformulrio"/>
    <w:uiPriority w:val="99"/>
    <w:rsid w:val="00FB710A"/>
    <w:rPr>
      <w:rFonts w:ascii="Arial" w:eastAsia="Times New Roman" w:hAnsi="Arial" w:cs="Arial"/>
      <w:vanish/>
      <w:color w:val="000000"/>
      <w:sz w:val="16"/>
      <w:szCs w:val="16"/>
      <w:lang w:val="en-US"/>
    </w:rPr>
  </w:style>
  <w:style w:type="character" w:customStyle="1" w:styleId="sodis1">
    <w:name w:val="sodis1"/>
    <w:rsid w:val="00FB710A"/>
    <w:rPr>
      <w:rFonts w:ascii="Arial" w:hAnsi="Arial" w:cs="Arial" w:hint="default"/>
      <w:strike w:val="0"/>
      <w:dstrike w:val="0"/>
      <w:color w:val="000000"/>
      <w:sz w:val="14"/>
      <w:szCs w:val="14"/>
      <w:u w:val="none"/>
      <w:effect w:val="none"/>
    </w:rPr>
  </w:style>
  <w:style w:type="paragraph" w:styleId="Recuodecorpodetexto3">
    <w:name w:val="Body Text Indent 3"/>
    <w:basedOn w:val="Normal"/>
    <w:link w:val="Recuodecorpodetexto3Char"/>
    <w:rsid w:val="00FB710A"/>
    <w:pPr>
      <w:widowControl w:val="0"/>
      <w:spacing w:after="240"/>
      <w:ind w:left="539" w:hanging="539"/>
      <w:jc w:val="both"/>
    </w:pPr>
    <w:rPr>
      <w:lang w:eastAsia="en-US"/>
    </w:rPr>
  </w:style>
  <w:style w:type="character" w:customStyle="1" w:styleId="Recuodecorpodetexto3Char">
    <w:name w:val="Recuo de corpo de texto 3 Char"/>
    <w:basedOn w:val="Fontepargpadro"/>
    <w:link w:val="Recuodecorpodetexto3"/>
    <w:rsid w:val="00FB710A"/>
    <w:rPr>
      <w:rFonts w:ascii="Times New Roman" w:eastAsia="Times New Roman" w:hAnsi="Times New Roman" w:cs="Times New Roman"/>
      <w:sz w:val="24"/>
      <w:szCs w:val="24"/>
    </w:rPr>
  </w:style>
  <w:style w:type="character" w:customStyle="1" w:styleId="txtverdana7ptblack">
    <w:name w:val="txt_verdana_7pt_black"/>
    <w:basedOn w:val="Fontepargpadro"/>
    <w:rsid w:val="00FB710A"/>
  </w:style>
  <w:style w:type="character" w:customStyle="1" w:styleId="texdestaq1">
    <w:name w:val="texdestaq1"/>
    <w:rsid w:val="00FB710A"/>
    <w:rPr>
      <w:rFonts w:ascii="Verdana" w:hAnsi="Verdana" w:hint="default"/>
      <w:color w:val="000000"/>
      <w:sz w:val="16"/>
      <w:szCs w:val="16"/>
    </w:rPr>
  </w:style>
  <w:style w:type="character" w:customStyle="1" w:styleId="artcopybold1">
    <w:name w:val="artcopybold1"/>
    <w:rsid w:val="00FB710A"/>
    <w:rPr>
      <w:b/>
      <w:bCs/>
      <w:strike w:val="0"/>
      <w:dstrike w:val="0"/>
      <w:color w:val="333333"/>
      <w:sz w:val="24"/>
      <w:szCs w:val="24"/>
      <w:u w:val="none"/>
      <w:effect w:val="none"/>
    </w:rPr>
  </w:style>
  <w:style w:type="character" w:customStyle="1" w:styleId="soustitre">
    <w:name w:val="soustitre"/>
    <w:basedOn w:val="Fontepargpadro"/>
    <w:rsid w:val="00FB710A"/>
  </w:style>
  <w:style w:type="character" w:customStyle="1" w:styleId="biographie">
    <w:name w:val="biographie"/>
    <w:basedOn w:val="Fontepargpadro"/>
    <w:rsid w:val="00FB710A"/>
  </w:style>
  <w:style w:type="character" w:customStyle="1" w:styleId="upper2">
    <w:name w:val="upper2"/>
    <w:basedOn w:val="Fontepargpadro"/>
    <w:rsid w:val="00FB710A"/>
  </w:style>
  <w:style w:type="paragraph" w:styleId="Lista">
    <w:name w:val="List"/>
    <w:basedOn w:val="Normal"/>
    <w:rsid w:val="00FB710A"/>
    <w:pPr>
      <w:spacing w:before="100" w:beforeAutospacing="1" w:after="100" w:afterAutospacing="1"/>
    </w:pPr>
    <w:rPr>
      <w:lang w:val="en-US" w:eastAsia="en-US"/>
    </w:rPr>
  </w:style>
  <w:style w:type="paragraph" w:customStyle="1" w:styleId="NormalWeb1">
    <w:name w:val="Normal (Web)1"/>
    <w:basedOn w:val="Normal"/>
    <w:rsid w:val="00FB710A"/>
    <w:pPr>
      <w:spacing w:before="100" w:beforeAutospacing="1" w:after="100" w:afterAutospacing="1"/>
    </w:pPr>
    <w:rPr>
      <w:rFonts w:ascii="Arial Unicode MS" w:eastAsia="Arial Unicode MS" w:hAnsi="Arial Unicode MS" w:cs="Arial Unicode MS"/>
      <w:sz w:val="15"/>
      <w:szCs w:val="15"/>
      <w:lang w:val="en-US" w:eastAsia="en-US"/>
    </w:rPr>
  </w:style>
  <w:style w:type="character" w:customStyle="1" w:styleId="scndinfo2">
    <w:name w:val="scndinfo2"/>
    <w:basedOn w:val="Fontepargpadro"/>
    <w:rsid w:val="00FB710A"/>
  </w:style>
  <w:style w:type="character" w:customStyle="1" w:styleId="booktitletop1">
    <w:name w:val="booktitletop1"/>
    <w:rsid w:val="00FB710A"/>
    <w:rPr>
      <w:b/>
      <w:bCs/>
      <w:color w:val="756654"/>
      <w:sz w:val="27"/>
      <w:szCs w:val="27"/>
    </w:rPr>
  </w:style>
  <w:style w:type="character" w:customStyle="1" w:styleId="stitre1">
    <w:name w:val="stitre1"/>
    <w:rsid w:val="00FB710A"/>
    <w:rPr>
      <w:rFonts w:ascii="Arial" w:hAnsi="Arial" w:cs="Arial" w:hint="default"/>
      <w:strike w:val="0"/>
      <w:dstrike w:val="0"/>
      <w:color w:val="AD432E"/>
      <w:sz w:val="20"/>
      <w:szCs w:val="20"/>
      <w:u w:val="none"/>
      <w:effect w:val="none"/>
    </w:rPr>
  </w:style>
  <w:style w:type="character" w:customStyle="1" w:styleId="font-xsmall1">
    <w:name w:val="font-xsmall1"/>
    <w:rsid w:val="00FB710A"/>
    <w:rPr>
      <w:rFonts w:ascii="Times" w:hAnsi="Times" w:cs="Times" w:hint="default"/>
      <w:sz w:val="18"/>
      <w:szCs w:val="18"/>
    </w:rPr>
  </w:style>
  <w:style w:type="paragraph" w:customStyle="1" w:styleId="list1">
    <w:name w:val="list1"/>
    <w:basedOn w:val="Normal"/>
    <w:rsid w:val="00FB710A"/>
    <w:pPr>
      <w:spacing w:before="120"/>
      <w:ind w:left="360" w:hanging="360"/>
    </w:pPr>
  </w:style>
  <w:style w:type="paragraph" w:customStyle="1" w:styleId="header21">
    <w:name w:val="header21"/>
    <w:basedOn w:val="Normal"/>
    <w:rsid w:val="00FB710A"/>
    <w:pPr>
      <w:jc w:val="center"/>
    </w:pPr>
    <w:rPr>
      <w:color w:val="8B0000"/>
      <w:sz w:val="27"/>
      <w:szCs w:val="27"/>
    </w:rPr>
  </w:style>
  <w:style w:type="paragraph" w:customStyle="1" w:styleId="smallheader1">
    <w:name w:val="smallheader1"/>
    <w:basedOn w:val="Normal"/>
    <w:rsid w:val="00FB710A"/>
    <w:pPr>
      <w:jc w:val="center"/>
    </w:pPr>
    <w:rPr>
      <w:color w:val="8B0000"/>
      <w:sz w:val="22"/>
      <w:szCs w:val="22"/>
    </w:rPr>
  </w:style>
  <w:style w:type="paragraph" w:customStyle="1" w:styleId="Estilo10">
    <w:name w:val="Estilo1"/>
    <w:basedOn w:val="PargrafoparaBibl"/>
    <w:rsid w:val="00FB710A"/>
    <w:rPr>
      <w:szCs w:val="16"/>
      <w:lang w:val="es-ES_tradnl"/>
    </w:rPr>
  </w:style>
  <w:style w:type="character" w:customStyle="1" w:styleId="c71">
    <w:name w:val="c71"/>
    <w:rsid w:val="00FB710A"/>
    <w:rPr>
      <w:caps/>
      <w:sz w:val="36"/>
      <w:szCs w:val="36"/>
    </w:rPr>
  </w:style>
  <w:style w:type="paragraph" w:customStyle="1" w:styleId="toc2">
    <w:name w:val="toc2"/>
    <w:basedOn w:val="Normal"/>
    <w:rsid w:val="00FB710A"/>
    <w:pPr>
      <w:spacing w:before="27" w:after="27"/>
      <w:ind w:left="480" w:right="27"/>
    </w:pPr>
  </w:style>
  <w:style w:type="paragraph" w:customStyle="1" w:styleId="toc3">
    <w:name w:val="toc3"/>
    <w:basedOn w:val="Normal"/>
    <w:rsid w:val="00FB710A"/>
    <w:pPr>
      <w:spacing w:before="27" w:after="27"/>
      <w:ind w:left="960" w:right="27"/>
    </w:pPr>
    <w:rPr>
      <w:sz w:val="22"/>
      <w:szCs w:val="22"/>
    </w:rPr>
  </w:style>
  <w:style w:type="character" w:customStyle="1" w:styleId="c13">
    <w:name w:val="c13"/>
    <w:rsid w:val="00FB710A"/>
    <w:rPr>
      <w:sz w:val="27"/>
      <w:szCs w:val="27"/>
    </w:rPr>
  </w:style>
  <w:style w:type="character" w:customStyle="1" w:styleId="txtarial8ptgray1">
    <w:name w:val="txt_arial_8pt_gray1"/>
    <w:rsid w:val="00FB710A"/>
    <w:rPr>
      <w:rFonts w:ascii="Verdana" w:hAnsi="Verdana" w:hint="default"/>
      <w:color w:val="666666"/>
      <w:sz w:val="16"/>
      <w:szCs w:val="16"/>
    </w:rPr>
  </w:style>
  <w:style w:type="character" w:customStyle="1" w:styleId="biblio1">
    <w:name w:val="biblio1"/>
    <w:rsid w:val="00FB710A"/>
    <w:rPr>
      <w:rFonts w:ascii="Arial" w:hAnsi="Arial" w:cs="Arial" w:hint="default"/>
      <w:sz w:val="15"/>
      <w:szCs w:val="15"/>
    </w:rPr>
  </w:style>
  <w:style w:type="paragraph" w:customStyle="1" w:styleId="Entradabibliogrfica">
    <w:name w:val="Entrada bibliográfica"/>
    <w:basedOn w:val="Normal"/>
    <w:rsid w:val="00FB710A"/>
    <w:pPr>
      <w:spacing w:before="80"/>
      <w:ind w:left="284" w:hanging="284"/>
      <w:jc w:val="both"/>
    </w:pPr>
    <w:rPr>
      <w:rFonts w:ascii="Times" w:hAnsi="Times" w:cs="Times"/>
      <w:lang w:val="pt-PT" w:eastAsia="pt-PT"/>
    </w:rPr>
  </w:style>
  <w:style w:type="character" w:customStyle="1" w:styleId="Entradabibliogrficacomentrio">
    <w:name w:val="Entrada bibliográfica: comentário"/>
    <w:rsid w:val="00FB710A"/>
    <w:rPr>
      <w:sz w:val="20"/>
      <w:szCs w:val="20"/>
    </w:rPr>
  </w:style>
  <w:style w:type="character" w:styleId="CitaoHTML">
    <w:name w:val="HTML Cite"/>
    <w:uiPriority w:val="99"/>
    <w:rsid w:val="00FB710A"/>
    <w:rPr>
      <w:i/>
      <w:iCs/>
    </w:rPr>
  </w:style>
  <w:style w:type="character" w:customStyle="1" w:styleId="Hyperlink5">
    <w:name w:val="Hyperlink5"/>
    <w:rsid w:val="00FB710A"/>
    <w:rPr>
      <w:b/>
      <w:bCs/>
      <w:strike w:val="0"/>
      <w:dstrike w:val="0"/>
      <w:color w:val="FFFFFF"/>
      <w:u w:val="none"/>
      <w:effect w:val="none"/>
    </w:rPr>
  </w:style>
  <w:style w:type="character" w:customStyle="1" w:styleId="briefcittitle1">
    <w:name w:val="briefcittitle1"/>
    <w:rsid w:val="00FB710A"/>
    <w:rPr>
      <w:rFonts w:ascii="Verdana" w:hAnsi="Verdana" w:hint="default"/>
      <w:b/>
      <w:bCs/>
      <w:i w:val="0"/>
      <w:iCs w:val="0"/>
      <w:sz w:val="16"/>
      <w:szCs w:val="16"/>
      <w:shd w:val="clear" w:color="auto" w:fill="F1F5F9"/>
    </w:rPr>
  </w:style>
  <w:style w:type="character" w:customStyle="1" w:styleId="textogeneral21">
    <w:name w:val="textogeneral21"/>
    <w:rsid w:val="00FB710A"/>
    <w:rPr>
      <w:rFonts w:ascii="Verdana" w:hAnsi="Verdana" w:hint="default"/>
      <w:b w:val="0"/>
      <w:bCs w:val="0"/>
      <w:color w:val="000000"/>
      <w:sz w:val="17"/>
      <w:szCs w:val="17"/>
    </w:rPr>
  </w:style>
  <w:style w:type="character" w:customStyle="1" w:styleId="c610">
    <w:name w:val="c610"/>
    <w:rsid w:val="00FB710A"/>
    <w:rPr>
      <w:sz w:val="36"/>
      <w:szCs w:val="36"/>
    </w:rPr>
  </w:style>
  <w:style w:type="character" w:customStyle="1" w:styleId="c171">
    <w:name w:val="c171"/>
    <w:rsid w:val="00FB710A"/>
    <w:rPr>
      <w:sz w:val="48"/>
      <w:szCs w:val="48"/>
    </w:rPr>
  </w:style>
  <w:style w:type="paragraph" w:customStyle="1" w:styleId="c211">
    <w:name w:val="c211"/>
    <w:basedOn w:val="Normal"/>
    <w:rsid w:val="00FB710A"/>
    <w:pPr>
      <w:spacing w:before="120" w:line="420" w:lineRule="auto"/>
      <w:ind w:firstLine="480"/>
      <w:jc w:val="center"/>
    </w:pPr>
    <w:rPr>
      <w:sz w:val="28"/>
      <w:szCs w:val="28"/>
    </w:rPr>
  </w:style>
  <w:style w:type="character" w:customStyle="1" w:styleId="c201">
    <w:name w:val="c201"/>
    <w:rsid w:val="00FB710A"/>
    <w:rPr>
      <w:caps/>
      <w:sz w:val="20"/>
      <w:szCs w:val="20"/>
    </w:rPr>
  </w:style>
  <w:style w:type="paragraph" w:customStyle="1" w:styleId="c161">
    <w:name w:val="c161"/>
    <w:basedOn w:val="Normal"/>
    <w:rsid w:val="00FB710A"/>
    <w:pPr>
      <w:spacing w:before="360" w:line="420" w:lineRule="auto"/>
      <w:ind w:firstLine="480"/>
      <w:jc w:val="center"/>
    </w:pPr>
    <w:rPr>
      <w:sz w:val="28"/>
      <w:szCs w:val="28"/>
    </w:rPr>
  </w:style>
  <w:style w:type="character" w:customStyle="1" w:styleId="c151">
    <w:name w:val="c151"/>
    <w:rsid w:val="00FB710A"/>
    <w:rPr>
      <w:caps/>
      <w:sz w:val="36"/>
      <w:szCs w:val="36"/>
    </w:rPr>
  </w:style>
  <w:style w:type="character" w:customStyle="1" w:styleId="c111">
    <w:name w:val="c111"/>
    <w:rsid w:val="00FB710A"/>
    <w:rPr>
      <w:smallCaps/>
      <w:sz w:val="28"/>
      <w:szCs w:val="28"/>
    </w:rPr>
  </w:style>
  <w:style w:type="character" w:customStyle="1" w:styleId="sc2">
    <w:name w:val="sc2"/>
    <w:rsid w:val="00FB710A"/>
    <w:rPr>
      <w:smallCaps/>
      <w:sz w:val="28"/>
      <w:szCs w:val="28"/>
    </w:rPr>
  </w:style>
  <w:style w:type="character" w:customStyle="1" w:styleId="c91">
    <w:name w:val="c91"/>
    <w:rsid w:val="00FB710A"/>
    <w:rPr>
      <w:caps/>
      <w:sz w:val="36"/>
      <w:szCs w:val="36"/>
    </w:rPr>
  </w:style>
  <w:style w:type="character" w:customStyle="1" w:styleId="comment4">
    <w:name w:val="comment4"/>
    <w:rsid w:val="00FB710A"/>
    <w:rPr>
      <w:rFonts w:ascii="Courier New" w:hAnsi="Courier New" w:cs="Courier New" w:hint="default"/>
      <w:vanish w:val="0"/>
      <w:webHidden w:val="0"/>
      <w:sz w:val="16"/>
      <w:szCs w:val="16"/>
      <w:bdr w:val="single" w:sz="2" w:space="3" w:color="CCD6E0" w:frame="1"/>
      <w:specVanish w:val="0"/>
    </w:rPr>
  </w:style>
  <w:style w:type="character" w:customStyle="1" w:styleId="auteur1">
    <w:name w:val="auteur1"/>
    <w:rsid w:val="00FB710A"/>
    <w:rPr>
      <w:rFonts w:ascii="Times" w:hAnsi="Times" w:cs="Times" w:hint="default"/>
      <w:b/>
      <w:bCs/>
      <w:color w:val="000000"/>
      <w:sz w:val="24"/>
      <w:szCs w:val="24"/>
    </w:rPr>
  </w:style>
  <w:style w:type="character" w:customStyle="1" w:styleId="adresse1">
    <w:name w:val="adresse1"/>
    <w:rsid w:val="00FB710A"/>
    <w:rPr>
      <w:rFonts w:ascii="Times" w:hAnsi="Times" w:cs="Times" w:hint="default"/>
      <w:i/>
      <w:iCs/>
      <w:color w:val="000000"/>
      <w:sz w:val="24"/>
      <w:szCs w:val="24"/>
    </w:rPr>
  </w:style>
  <w:style w:type="character" w:styleId="MquinadeescreverHTML">
    <w:name w:val="HTML Typewriter"/>
    <w:rsid w:val="00FB710A"/>
    <w:rPr>
      <w:rFonts w:ascii="Courier New" w:eastAsia="Courier New" w:hAnsi="Courier New" w:cs="Courier New"/>
      <w:sz w:val="20"/>
      <w:szCs w:val="20"/>
    </w:rPr>
  </w:style>
  <w:style w:type="character" w:customStyle="1" w:styleId="bold1">
    <w:name w:val="bold1"/>
    <w:rsid w:val="00FB710A"/>
    <w:rPr>
      <w:b/>
      <w:bCs/>
    </w:rPr>
  </w:style>
  <w:style w:type="character" w:customStyle="1" w:styleId="title1">
    <w:name w:val="title1"/>
    <w:rsid w:val="00FB710A"/>
    <w:rPr>
      <w:b/>
      <w:bCs/>
      <w:color w:val="800000"/>
    </w:rPr>
  </w:style>
  <w:style w:type="character" w:customStyle="1" w:styleId="booksubtitletop1">
    <w:name w:val="booksubtitletop1"/>
    <w:rsid w:val="00FB710A"/>
    <w:rPr>
      <w:b/>
      <w:bCs/>
      <w:color w:val="756654"/>
      <w:sz w:val="19"/>
      <w:szCs w:val="19"/>
    </w:rPr>
  </w:style>
  <w:style w:type="character" w:customStyle="1" w:styleId="jaune1">
    <w:name w:val="jaune1"/>
    <w:rsid w:val="00FB710A"/>
    <w:rPr>
      <w:b w:val="0"/>
      <w:bCs w:val="0"/>
      <w:shd w:val="clear" w:color="auto" w:fill="DDDDDD"/>
    </w:rPr>
  </w:style>
  <w:style w:type="paragraph" w:customStyle="1" w:styleId="Normal1">
    <w:name w:val="Normal1"/>
    <w:basedOn w:val="Normal"/>
    <w:rsid w:val="00FB710A"/>
    <w:pPr>
      <w:spacing w:before="100" w:beforeAutospacing="1" w:after="100" w:afterAutospacing="1"/>
    </w:pPr>
    <w:rPr>
      <w:sz w:val="27"/>
      <w:szCs w:val="27"/>
    </w:rPr>
  </w:style>
  <w:style w:type="character" w:customStyle="1" w:styleId="sottotitolospot">
    <w:name w:val="sottotitolo_spot"/>
    <w:basedOn w:val="Fontepargpadro"/>
    <w:rsid w:val="00FB710A"/>
  </w:style>
  <w:style w:type="character" w:customStyle="1" w:styleId="prezzo">
    <w:name w:val="prezzo"/>
    <w:basedOn w:val="Fontepargpadro"/>
    <w:rsid w:val="00FB710A"/>
  </w:style>
  <w:style w:type="paragraph" w:customStyle="1" w:styleId="Estilo3">
    <w:name w:val="Estilo3"/>
    <w:basedOn w:val="Ttulo3"/>
    <w:autoRedefine/>
    <w:rsid w:val="00FB710A"/>
    <w:rPr>
      <w:b w:val="0"/>
      <w:iCs/>
      <w:smallCaps w:val="0"/>
      <w:szCs w:val="24"/>
      <w:lang w:val="en-US"/>
    </w:rPr>
  </w:style>
  <w:style w:type="character" w:customStyle="1" w:styleId="xbigtxt">
    <w:name w:val="xbigtxt"/>
    <w:basedOn w:val="Fontepargpadro"/>
    <w:rsid w:val="00FB710A"/>
  </w:style>
  <w:style w:type="character" w:customStyle="1" w:styleId="lang-ar1">
    <w:name w:val="lang-ar1"/>
    <w:rsid w:val="00FB710A"/>
    <w:rPr>
      <w:sz w:val="30"/>
      <w:szCs w:val="30"/>
    </w:rPr>
  </w:style>
  <w:style w:type="character" w:customStyle="1" w:styleId="spanar">
    <w:name w:val="spanar"/>
    <w:basedOn w:val="Fontepargpadro"/>
    <w:rsid w:val="00FB710A"/>
  </w:style>
  <w:style w:type="character" w:customStyle="1" w:styleId="etiqchamp1">
    <w:name w:val="etiq_champ1"/>
    <w:rsid w:val="00FB710A"/>
    <w:rPr>
      <w:b/>
      <w:bCs/>
    </w:rPr>
  </w:style>
  <w:style w:type="character" w:customStyle="1" w:styleId="text31">
    <w:name w:val="text31"/>
    <w:rsid w:val="00FB710A"/>
    <w:rPr>
      <w:rFonts w:ascii="Arial Unicode MS" w:hAnsi="Arial Unicode MS" w:hint="default"/>
      <w:b/>
      <w:bCs/>
      <w:color w:val="212063"/>
      <w:sz w:val="24"/>
      <w:szCs w:val="24"/>
    </w:rPr>
  </w:style>
  <w:style w:type="character" w:customStyle="1" w:styleId="text">
    <w:name w:val="text"/>
    <w:basedOn w:val="Fontepargpadro"/>
    <w:rsid w:val="00FB710A"/>
  </w:style>
  <w:style w:type="character" w:customStyle="1" w:styleId="soustitre1">
    <w:name w:val="soustitre1"/>
    <w:rsid w:val="00FB710A"/>
    <w:rPr>
      <w:rFonts w:ascii="Verdana" w:hAnsi="Verdana" w:hint="default"/>
      <w:i w:val="0"/>
      <w:iCs w:val="0"/>
      <w:color w:val="095A84"/>
      <w:sz w:val="15"/>
      <w:szCs w:val="15"/>
    </w:rPr>
  </w:style>
  <w:style w:type="character" w:customStyle="1" w:styleId="prix2">
    <w:name w:val="prix2"/>
    <w:rsid w:val="00FB710A"/>
    <w:rPr>
      <w:rFonts w:ascii="Trebuchet MS" w:hAnsi="Trebuchet MS" w:hint="default"/>
      <w:b/>
      <w:bCs/>
      <w:color w:val="FFFFFF"/>
      <w:sz w:val="16"/>
      <w:szCs w:val="16"/>
      <w:shd w:val="clear" w:color="auto" w:fill="CA8700"/>
    </w:rPr>
  </w:style>
  <w:style w:type="character" w:customStyle="1" w:styleId="txtgris1">
    <w:name w:val="txtgris1"/>
    <w:rsid w:val="00FB710A"/>
    <w:rPr>
      <w:color w:val="666666"/>
    </w:rPr>
  </w:style>
  <w:style w:type="character" w:customStyle="1" w:styleId="ongletsnote1">
    <w:name w:val="ongletsnote1"/>
    <w:rsid w:val="00FB710A"/>
    <w:rPr>
      <w:vanish w:val="0"/>
      <w:webHidden w:val="0"/>
      <w:shd w:val="clear" w:color="auto" w:fill="ECECEC"/>
      <w:specVanish w:val="0"/>
    </w:rPr>
  </w:style>
  <w:style w:type="character" w:customStyle="1" w:styleId="productlabel">
    <w:name w:val="product_label"/>
    <w:rsid w:val="00FB710A"/>
    <w:rPr>
      <w:rFonts w:ascii="Verdana" w:hAnsi="Verdana" w:hint="default"/>
      <w:b/>
      <w:bCs/>
      <w:strike w:val="0"/>
      <w:dstrike w:val="0"/>
      <w:color w:val="000000"/>
      <w:sz w:val="19"/>
      <w:szCs w:val="19"/>
      <w:u w:val="none"/>
      <w:effect w:val="none"/>
    </w:rPr>
  </w:style>
  <w:style w:type="character" w:customStyle="1" w:styleId="producttext">
    <w:name w:val="product_text"/>
    <w:rsid w:val="00FB710A"/>
    <w:rPr>
      <w:rFonts w:ascii="Verdana" w:hAnsi="Verdana" w:hint="default"/>
      <w:strike w:val="0"/>
      <w:dstrike w:val="0"/>
      <w:color w:val="000000"/>
      <w:sz w:val="19"/>
      <w:szCs w:val="19"/>
      <w:u w:val="none"/>
      <w:effect w:val="none"/>
    </w:rPr>
  </w:style>
  <w:style w:type="character" w:customStyle="1" w:styleId="productprice">
    <w:name w:val="product_price"/>
    <w:rsid w:val="00FB710A"/>
    <w:rPr>
      <w:rFonts w:ascii="Verdana" w:hAnsi="Verdana" w:hint="default"/>
      <w:strike w:val="0"/>
      <w:dstrike w:val="0"/>
      <w:color w:val="000000"/>
      <w:sz w:val="19"/>
      <w:szCs w:val="19"/>
      <w:u w:val="none"/>
      <w:effect w:val="none"/>
    </w:rPr>
  </w:style>
  <w:style w:type="character" w:customStyle="1" w:styleId="texte31">
    <w:name w:val="texte31"/>
    <w:rsid w:val="00FB710A"/>
    <w:rPr>
      <w:rFonts w:ascii="Verdana" w:hAnsi="Verdana" w:hint="default"/>
      <w:b w:val="0"/>
      <w:bCs w:val="0"/>
      <w:color w:val="666666"/>
      <w:sz w:val="22"/>
      <w:szCs w:val="22"/>
    </w:rPr>
  </w:style>
  <w:style w:type="character" w:customStyle="1" w:styleId="authortext1">
    <w:name w:val="authortext1"/>
    <w:rsid w:val="00FB710A"/>
    <w:rPr>
      <w:sz w:val="19"/>
      <w:szCs w:val="19"/>
    </w:rPr>
  </w:style>
  <w:style w:type="character" w:customStyle="1" w:styleId="reftext1">
    <w:name w:val="reftext1"/>
    <w:rsid w:val="00FB710A"/>
    <w:rPr>
      <w:sz w:val="19"/>
      <w:szCs w:val="19"/>
    </w:rPr>
  </w:style>
  <w:style w:type="character" w:customStyle="1" w:styleId="romain1">
    <w:name w:val="romain1"/>
    <w:rsid w:val="00FB710A"/>
    <w:rPr>
      <w:smallCaps/>
    </w:rPr>
  </w:style>
  <w:style w:type="character" w:customStyle="1" w:styleId="normal10">
    <w:name w:val="normal1"/>
    <w:rsid w:val="00FB710A"/>
    <w:rPr>
      <w:rFonts w:ascii="Georgia" w:hAnsi="Georgia" w:hint="default"/>
      <w:i w:val="0"/>
      <w:iCs w:val="0"/>
      <w:sz w:val="22"/>
      <w:szCs w:val="22"/>
      <w:vertAlign w:val="baseline"/>
    </w:rPr>
  </w:style>
  <w:style w:type="character" w:customStyle="1" w:styleId="postbody1">
    <w:name w:val="postbody1"/>
    <w:rsid w:val="00FB710A"/>
    <w:rPr>
      <w:sz w:val="16"/>
      <w:szCs w:val="16"/>
    </w:rPr>
  </w:style>
  <w:style w:type="character" w:customStyle="1" w:styleId="subtitelbluefontfix">
    <w:name w:val="sub_titel_blue font_fix"/>
    <w:basedOn w:val="Fontepargpadro"/>
    <w:rsid w:val="00FB710A"/>
  </w:style>
  <w:style w:type="character" w:customStyle="1" w:styleId="productlabel3">
    <w:name w:val="product_label3"/>
    <w:rsid w:val="00FB710A"/>
    <w:rPr>
      <w:b/>
      <w:bCs/>
    </w:rPr>
  </w:style>
  <w:style w:type="character" w:customStyle="1" w:styleId="producttext1">
    <w:name w:val="product_text1"/>
    <w:rsid w:val="00FB710A"/>
    <w:rPr>
      <w:rFonts w:ascii="Verdana" w:hAnsi="Verdana" w:hint="default"/>
      <w:i w:val="0"/>
      <w:iCs w:val="0"/>
      <w:color w:val="000000"/>
      <w:sz w:val="16"/>
      <w:szCs w:val="16"/>
    </w:rPr>
  </w:style>
  <w:style w:type="character" w:customStyle="1" w:styleId="listheading1">
    <w:name w:val="listheading1"/>
    <w:rsid w:val="00FB710A"/>
    <w:rPr>
      <w:rFonts w:ascii="Verdana" w:hAnsi="Verdana" w:hint="default"/>
      <w:b/>
      <w:bCs/>
      <w:strike w:val="0"/>
      <w:dstrike w:val="0"/>
      <w:color w:val="000080"/>
      <w:sz w:val="13"/>
      <w:szCs w:val="13"/>
      <w:u w:val="none"/>
      <w:effect w:val="none"/>
    </w:rPr>
  </w:style>
  <w:style w:type="character" w:customStyle="1" w:styleId="destacapalavras1">
    <w:name w:val="destaca_palavras1"/>
    <w:rsid w:val="00FB710A"/>
    <w:rPr>
      <w:shd w:val="clear" w:color="auto" w:fill="FFFF00"/>
    </w:rPr>
  </w:style>
  <w:style w:type="paragraph" w:customStyle="1" w:styleId="Bibliographie">
    <w:name w:val="Bibliographie"/>
    <w:basedOn w:val="Recuodecorpodetexto"/>
    <w:rsid w:val="00FB710A"/>
    <w:pPr>
      <w:spacing w:after="60"/>
      <w:ind w:left="397" w:hanging="397"/>
    </w:pPr>
    <w:rPr>
      <w:rFonts w:ascii="Garamond" w:hAnsi="Garamond"/>
      <w:lang w:val="de-DE"/>
    </w:rPr>
  </w:style>
  <w:style w:type="character" w:customStyle="1" w:styleId="ptbrand4">
    <w:name w:val="ptbrand4"/>
    <w:basedOn w:val="Fontepargpadro"/>
    <w:rsid w:val="00FB710A"/>
  </w:style>
  <w:style w:type="character" w:customStyle="1" w:styleId="f1">
    <w:name w:val="f1"/>
    <w:rsid w:val="00FB710A"/>
    <w:rPr>
      <w:color w:val="676767"/>
    </w:rPr>
  </w:style>
  <w:style w:type="character" w:customStyle="1" w:styleId="wikisummarized">
    <w:name w:val="wiki_summarized"/>
    <w:basedOn w:val="Fontepargpadro"/>
    <w:rsid w:val="00FB710A"/>
  </w:style>
  <w:style w:type="character" w:customStyle="1" w:styleId="contributornametrigger">
    <w:name w:val="contributornametrigger"/>
    <w:basedOn w:val="Fontepargpadro"/>
    <w:rsid w:val="00FB710A"/>
  </w:style>
  <w:style w:type="character" w:customStyle="1" w:styleId="citationjournal">
    <w:name w:val="citation journal"/>
    <w:basedOn w:val="Fontepargpadro"/>
    <w:rsid w:val="00FB710A"/>
  </w:style>
  <w:style w:type="character" w:customStyle="1" w:styleId="z3988">
    <w:name w:val="z3988"/>
    <w:basedOn w:val="Fontepargpadro"/>
    <w:rsid w:val="00FB710A"/>
  </w:style>
  <w:style w:type="character" w:customStyle="1" w:styleId="citationbook">
    <w:name w:val="citation book"/>
    <w:basedOn w:val="Fontepargpadro"/>
    <w:rsid w:val="00FB710A"/>
  </w:style>
  <w:style w:type="character" w:customStyle="1" w:styleId="Estilo">
    <w:name w:val="Estilo"/>
    <w:rsid w:val="00FB710A"/>
    <w:rPr>
      <w:rFonts w:ascii="Times New Roman" w:hAnsi="Times New Roman"/>
      <w:iCs/>
      <w:sz w:val="22"/>
      <w:szCs w:val="22"/>
      <w:vertAlign w:val="superscript"/>
      <w:lang w:val="pt-BR"/>
    </w:rPr>
  </w:style>
  <w:style w:type="paragraph" w:customStyle="1" w:styleId="content">
    <w:name w:val="content"/>
    <w:basedOn w:val="Normal"/>
    <w:rsid w:val="00FB710A"/>
    <w:pPr>
      <w:spacing w:before="136" w:after="136" w:line="360" w:lineRule="auto"/>
      <w:ind w:left="136" w:right="136"/>
    </w:pPr>
    <w:rPr>
      <w:color w:val="000000"/>
      <w:sz w:val="15"/>
      <w:szCs w:val="15"/>
    </w:rPr>
  </w:style>
  <w:style w:type="character" w:customStyle="1" w:styleId="object">
    <w:name w:val="object"/>
    <w:rsid w:val="00FB710A"/>
    <w:rPr>
      <w:rFonts w:ascii="Verdana" w:hAnsi="Verdana" w:hint="default"/>
      <w:color w:val="333333"/>
      <w:sz w:val="16"/>
      <w:szCs w:val="16"/>
    </w:rPr>
  </w:style>
  <w:style w:type="character" w:customStyle="1" w:styleId="formattext">
    <w:name w:val="format_text"/>
    <w:basedOn w:val="Fontepargpadro"/>
    <w:rsid w:val="00FB710A"/>
  </w:style>
  <w:style w:type="character" w:customStyle="1" w:styleId="productdisplaycrh1">
    <w:name w:val="productdisplay_crh1"/>
    <w:rsid w:val="00FB710A"/>
    <w:rPr>
      <w:rFonts w:ascii="Verdana" w:hAnsi="Verdana" w:hint="default"/>
      <w:strike w:val="0"/>
      <w:dstrike w:val="0"/>
      <w:color w:val="000000"/>
      <w:sz w:val="17"/>
      <w:szCs w:val="17"/>
      <w:u w:val="none"/>
      <w:effect w:val="none"/>
    </w:rPr>
  </w:style>
  <w:style w:type="character" w:customStyle="1" w:styleId="productdisplayproducttitle1">
    <w:name w:val="productdisplay_producttitle1"/>
    <w:rsid w:val="00FB710A"/>
    <w:rPr>
      <w:rFonts w:ascii="Verdana" w:hAnsi="Verdana" w:hint="default"/>
      <w:b/>
      <w:bCs/>
      <w:color w:val="006699"/>
      <w:sz w:val="24"/>
      <w:szCs w:val="24"/>
    </w:rPr>
  </w:style>
  <w:style w:type="character" w:customStyle="1" w:styleId="productdisplayproductsubtitle1">
    <w:name w:val="productdisplay_productsubtitle1"/>
    <w:rsid w:val="00FB710A"/>
    <w:rPr>
      <w:rFonts w:ascii="Verdana" w:hAnsi="Verdana" w:hint="default"/>
      <w:b/>
      <w:bCs/>
      <w:color w:val="006699"/>
      <w:sz w:val="18"/>
      <w:szCs w:val="18"/>
    </w:rPr>
  </w:style>
  <w:style w:type="character" w:customStyle="1" w:styleId="productdisplayproductpagesandmore1">
    <w:name w:val="productdisplay_productpagesandmore1"/>
    <w:rsid w:val="00FB710A"/>
    <w:rPr>
      <w:rFonts w:ascii="Verdana" w:hAnsi="Verdana" w:hint="default"/>
      <w:color w:val="000000"/>
      <w:sz w:val="17"/>
      <w:szCs w:val="17"/>
    </w:rPr>
  </w:style>
  <w:style w:type="character" w:customStyle="1" w:styleId="productdisplayisbn1">
    <w:name w:val="productdisplay_isbn1"/>
    <w:rsid w:val="00FB710A"/>
    <w:rPr>
      <w:rFonts w:ascii="Verdana" w:hAnsi="Verdana" w:hint="default"/>
      <w:color w:val="000000"/>
      <w:sz w:val="17"/>
      <w:szCs w:val="17"/>
    </w:rPr>
  </w:style>
  <w:style w:type="character" w:customStyle="1" w:styleId="productdisplaylanguages1">
    <w:name w:val="productdisplay_languages1"/>
    <w:rsid w:val="00FB710A"/>
    <w:rPr>
      <w:rFonts w:ascii="Verdana" w:hAnsi="Verdana" w:hint="default"/>
      <w:color w:val="000000"/>
      <w:sz w:val="17"/>
      <w:szCs w:val="17"/>
    </w:rPr>
  </w:style>
  <w:style w:type="character" w:customStyle="1" w:styleId="productdisplayeditiontype1">
    <w:name w:val="productdisplay_editiontype1"/>
    <w:rsid w:val="00FB710A"/>
    <w:rPr>
      <w:rFonts w:ascii="Verdana" w:hAnsi="Verdana" w:hint="default"/>
      <w:color w:val="000000"/>
      <w:sz w:val="17"/>
      <w:szCs w:val="17"/>
    </w:rPr>
  </w:style>
  <w:style w:type="character" w:customStyle="1" w:styleId="productdisplayavailability1">
    <w:name w:val="productdisplay_availability1"/>
    <w:rsid w:val="00FB710A"/>
    <w:rPr>
      <w:rFonts w:ascii="Verdana" w:hAnsi="Verdana" w:hint="default"/>
      <w:color w:val="000000"/>
      <w:sz w:val="17"/>
      <w:szCs w:val="17"/>
    </w:rPr>
  </w:style>
  <w:style w:type="character" w:customStyle="1" w:styleId="productdisplayretailprice1">
    <w:name w:val="productdisplay_retailprice1"/>
    <w:rsid w:val="00FB710A"/>
    <w:rPr>
      <w:rFonts w:ascii="Verdana" w:hAnsi="Verdana" w:hint="default"/>
      <w:color w:val="000000"/>
      <w:sz w:val="17"/>
      <w:szCs w:val="17"/>
    </w:rPr>
  </w:style>
  <w:style w:type="character" w:customStyle="1" w:styleId="smalltext">
    <w:name w:val="small_text"/>
    <w:basedOn w:val="Fontepargpadro"/>
    <w:rsid w:val="00FB710A"/>
  </w:style>
  <w:style w:type="character" w:customStyle="1" w:styleId="productdisplayserialtitle1">
    <w:name w:val="productdisplay_serialtitle1"/>
    <w:rsid w:val="00FB710A"/>
    <w:rPr>
      <w:rFonts w:ascii="Verdana" w:hAnsi="Verdana" w:hint="default"/>
      <w:b/>
      <w:bCs/>
      <w:strike w:val="0"/>
      <w:dstrike w:val="0"/>
      <w:color w:val="006699"/>
      <w:sz w:val="15"/>
      <w:szCs w:val="15"/>
      <w:u w:val="none"/>
      <w:effect w:val="none"/>
    </w:rPr>
  </w:style>
  <w:style w:type="paragraph" w:customStyle="1" w:styleId="Bibliografia1">
    <w:name w:val="Bibliografia1"/>
    <w:basedOn w:val="Normal"/>
    <w:rsid w:val="00FB710A"/>
    <w:pPr>
      <w:spacing w:after="120" w:line="480" w:lineRule="auto"/>
      <w:ind w:left="1080" w:hanging="1080"/>
    </w:pPr>
    <w:rPr>
      <w:lang w:val="en-US" w:eastAsia="en-US"/>
    </w:rPr>
  </w:style>
  <w:style w:type="character" w:customStyle="1" w:styleId="destacapalavras">
    <w:name w:val="destaca_palavras"/>
    <w:basedOn w:val="Fontepargpadro"/>
    <w:rsid w:val="00FB710A"/>
  </w:style>
  <w:style w:type="character" w:customStyle="1" w:styleId="addmd1">
    <w:name w:val="addmd1"/>
    <w:rsid w:val="00FB710A"/>
    <w:rPr>
      <w:rFonts w:ascii="Arial" w:hAnsi="Arial" w:cs="Arial" w:hint="default"/>
      <w:sz w:val="20"/>
      <w:szCs w:val="20"/>
    </w:rPr>
  </w:style>
  <w:style w:type="character" w:customStyle="1" w:styleId="tbiancofondorosso1">
    <w:name w:val="tbiancofondorosso1"/>
    <w:rsid w:val="00FB710A"/>
    <w:rPr>
      <w:rFonts w:ascii="Verdana" w:hAnsi="Verdana" w:hint="default"/>
      <w:b/>
      <w:bCs/>
      <w:color w:val="FFFFFF"/>
      <w:sz w:val="16"/>
      <w:szCs w:val="16"/>
      <w:shd w:val="clear" w:color="auto" w:fill="CC0000"/>
    </w:rPr>
  </w:style>
  <w:style w:type="character" w:customStyle="1" w:styleId="tsconto1">
    <w:name w:val="tsconto1"/>
    <w:rsid w:val="00FB710A"/>
    <w:rPr>
      <w:rFonts w:ascii="Verdana" w:hAnsi="Verdana" w:hint="default"/>
      <w:b/>
      <w:bCs/>
      <w:color w:val="CC0000"/>
      <w:sz w:val="16"/>
      <w:szCs w:val="16"/>
    </w:rPr>
  </w:style>
  <w:style w:type="character" w:customStyle="1" w:styleId="text3">
    <w:name w:val="text3"/>
    <w:basedOn w:val="Fontepargpadro"/>
    <w:rsid w:val="00FB710A"/>
  </w:style>
  <w:style w:type="paragraph" w:customStyle="1" w:styleId="Default">
    <w:name w:val="Default"/>
    <w:rsid w:val="00FB710A"/>
    <w:pPr>
      <w:autoSpaceDE w:val="0"/>
      <w:autoSpaceDN w:val="0"/>
      <w:adjustRightInd w:val="0"/>
      <w:spacing w:after="0" w:line="240" w:lineRule="auto"/>
    </w:pPr>
    <w:rPr>
      <w:rFonts w:ascii="StempelGaramond Roman" w:eastAsia="Times New Roman" w:hAnsi="StempelGaramond Roman" w:cs="StempelGaramond Roman"/>
      <w:color w:val="000000"/>
      <w:sz w:val="24"/>
      <w:szCs w:val="24"/>
      <w:lang w:eastAsia="pt-BR"/>
    </w:rPr>
  </w:style>
  <w:style w:type="character" w:customStyle="1" w:styleId="plainlinks-print">
    <w:name w:val="plainlinks-print"/>
    <w:basedOn w:val="Fontepargpadro"/>
    <w:rsid w:val="00FB710A"/>
  </w:style>
  <w:style w:type="character" w:customStyle="1" w:styleId="mw-headline">
    <w:name w:val="mw-headline"/>
    <w:basedOn w:val="Fontepargpadro"/>
    <w:rsid w:val="00FB710A"/>
  </w:style>
  <w:style w:type="character" w:customStyle="1" w:styleId="editsection3">
    <w:name w:val="editsection3"/>
    <w:basedOn w:val="Fontepargpadro"/>
    <w:rsid w:val="00FB710A"/>
  </w:style>
  <w:style w:type="character" w:customStyle="1" w:styleId="Subttulo1">
    <w:name w:val="Subtítulo1"/>
    <w:basedOn w:val="Fontepargpadro"/>
    <w:rsid w:val="00FB710A"/>
  </w:style>
  <w:style w:type="character" w:customStyle="1" w:styleId="small">
    <w:name w:val="small"/>
    <w:basedOn w:val="Fontepargpadro"/>
    <w:rsid w:val="00FB710A"/>
  </w:style>
  <w:style w:type="character" w:customStyle="1" w:styleId="adjust">
    <w:name w:val="adjust"/>
    <w:basedOn w:val="Fontepargpadro"/>
    <w:rsid w:val="00FB710A"/>
  </w:style>
  <w:style w:type="character" w:customStyle="1" w:styleId="serieslink">
    <w:name w:val="serieslink"/>
    <w:rsid w:val="00FB710A"/>
    <w:rPr>
      <w:rFonts w:ascii="Arial" w:hAnsi="Arial" w:cs="Arial" w:hint="default"/>
      <w:b w:val="0"/>
      <w:bCs w:val="0"/>
      <w:color w:val="50483A"/>
      <w:sz w:val="20"/>
      <w:szCs w:val="20"/>
    </w:rPr>
  </w:style>
  <w:style w:type="character" w:customStyle="1" w:styleId="bookauthor1">
    <w:name w:val="bookauthor1"/>
    <w:rsid w:val="00FB710A"/>
    <w:rPr>
      <w:rFonts w:ascii="Georgia" w:hAnsi="Georgia" w:hint="default"/>
      <w:i/>
      <w:iCs/>
      <w:color w:val="4A2D21"/>
      <w:sz w:val="18"/>
      <w:szCs w:val="18"/>
    </w:rPr>
  </w:style>
  <w:style w:type="character" w:customStyle="1" w:styleId="ft">
    <w:name w:val="ft"/>
    <w:basedOn w:val="Fontepargpadro"/>
    <w:rsid w:val="00FB710A"/>
  </w:style>
  <w:style w:type="character" w:customStyle="1" w:styleId="gl">
    <w:name w:val="gl"/>
    <w:basedOn w:val="Fontepargpadro"/>
    <w:rsid w:val="00FB710A"/>
  </w:style>
  <w:style w:type="character" w:customStyle="1" w:styleId="googqs-tidbitgoogqs-tidbit-0">
    <w:name w:val="goog_qs-tidbit goog_qs-tidbit-0"/>
    <w:basedOn w:val="Fontepargpadro"/>
    <w:rsid w:val="00FB710A"/>
  </w:style>
  <w:style w:type="character" w:customStyle="1" w:styleId="googqs-tidbit-0">
    <w:name w:val="goog_qs-tidbit-0"/>
    <w:basedOn w:val="Fontepargpadro"/>
    <w:rsid w:val="00FB710A"/>
  </w:style>
  <w:style w:type="character" w:customStyle="1" w:styleId="bodytext21">
    <w:name w:val="bodytext21"/>
    <w:rsid w:val="00FB710A"/>
    <w:rPr>
      <w:rFonts w:ascii="Times New Roman" w:hAnsi="Times New Roman" w:cs="Times New Roman" w:hint="default"/>
      <w:i w:val="0"/>
      <w:iCs w:val="0"/>
      <w:color w:val="000000"/>
      <w:sz w:val="16"/>
      <w:szCs w:val="16"/>
      <w:shd w:val="clear" w:color="auto" w:fill="FFFFFF"/>
    </w:rPr>
  </w:style>
  <w:style w:type="character" w:customStyle="1" w:styleId="googqs-tidbit-1">
    <w:name w:val="goog_qs-tidbit-1"/>
    <w:basedOn w:val="Fontepargpadro"/>
    <w:rsid w:val="00FB710A"/>
  </w:style>
  <w:style w:type="paragraph" w:customStyle="1" w:styleId="style2">
    <w:name w:val="style2"/>
    <w:basedOn w:val="Normal"/>
    <w:rsid w:val="00FB710A"/>
    <w:pPr>
      <w:spacing w:before="100" w:beforeAutospacing="1" w:after="100" w:afterAutospacing="1"/>
    </w:pPr>
    <w:rPr>
      <w:rFonts w:ascii="Palatino Linotype" w:hAnsi="Palatino Linotype"/>
    </w:rPr>
  </w:style>
  <w:style w:type="character" w:customStyle="1" w:styleId="googqs-tidbitgoogqs-tidbit-1">
    <w:name w:val="goog_qs-tidbit goog_qs-tidbit-1"/>
    <w:basedOn w:val="Fontepargpadro"/>
    <w:rsid w:val="00FB710A"/>
  </w:style>
  <w:style w:type="character" w:customStyle="1" w:styleId="hpn">
    <w:name w:val="hpn"/>
    <w:basedOn w:val="Fontepargpadro"/>
    <w:rsid w:val="00FB710A"/>
  </w:style>
  <w:style w:type="character" w:customStyle="1" w:styleId="txtbl1">
    <w:name w:val="txtbl1"/>
    <w:rsid w:val="00FB710A"/>
    <w:rPr>
      <w:color w:val="000000"/>
    </w:rPr>
  </w:style>
  <w:style w:type="character" w:customStyle="1" w:styleId="addmd">
    <w:name w:val="addmd"/>
    <w:basedOn w:val="Fontepargpadro"/>
    <w:rsid w:val="00FB710A"/>
  </w:style>
  <w:style w:type="character" w:customStyle="1" w:styleId="identitiesformat1">
    <w:name w:val="identitiesformat1"/>
    <w:rsid w:val="00FB710A"/>
    <w:rPr>
      <w:color w:val="666666"/>
      <w:sz w:val="15"/>
      <w:szCs w:val="15"/>
    </w:rPr>
  </w:style>
  <w:style w:type="character" w:customStyle="1" w:styleId="gl1">
    <w:name w:val="gl1"/>
    <w:rsid w:val="00FB710A"/>
    <w:rPr>
      <w:color w:val="767676"/>
    </w:rPr>
  </w:style>
  <w:style w:type="character" w:customStyle="1" w:styleId="hpn1">
    <w:name w:val="hpn1"/>
    <w:rsid w:val="00FB710A"/>
    <w:rPr>
      <w:color w:val="767676"/>
    </w:rPr>
  </w:style>
  <w:style w:type="character" w:customStyle="1" w:styleId="reftext">
    <w:name w:val="reftext"/>
    <w:basedOn w:val="Fontepargpadro"/>
    <w:rsid w:val="00FB710A"/>
  </w:style>
  <w:style w:type="character" w:customStyle="1" w:styleId="autor">
    <w:name w:val="autor"/>
    <w:basedOn w:val="Fontepargpadro"/>
    <w:rsid w:val="00FB710A"/>
  </w:style>
  <w:style w:type="character" w:customStyle="1" w:styleId="sku1">
    <w:name w:val="sku1"/>
    <w:rsid w:val="00FB710A"/>
    <w:rPr>
      <w:vanish w:val="0"/>
      <w:webHidden w:val="0"/>
      <w:specVanish w:val="0"/>
    </w:rPr>
  </w:style>
  <w:style w:type="character" w:customStyle="1" w:styleId="lastname">
    <w:name w:val="lastname"/>
    <w:rsid w:val="00FB710A"/>
  </w:style>
  <w:style w:type="character" w:customStyle="1" w:styleId="detaillabeltext1">
    <w:name w:val="detaillabeltext1"/>
    <w:rsid w:val="00FB710A"/>
    <w:rPr>
      <w:b/>
      <w:bCs/>
      <w:color w:val="584E42"/>
    </w:rPr>
  </w:style>
  <w:style w:type="character" w:customStyle="1" w:styleId="publictitle">
    <w:name w:val="public_title"/>
    <w:rsid w:val="00FB710A"/>
  </w:style>
  <w:style w:type="character" w:customStyle="1" w:styleId="etiqchamp">
    <w:name w:val="etiq_champ"/>
    <w:rsid w:val="00FB710A"/>
  </w:style>
  <w:style w:type="character" w:customStyle="1" w:styleId="productdisplaycrhve1">
    <w:name w:val="productdisplay_crhve1"/>
    <w:rsid w:val="00FB710A"/>
    <w:rPr>
      <w:rFonts w:ascii="Verdana" w:hAnsi="Verdana" w:hint="default"/>
      <w:b/>
      <w:bCs/>
      <w:strike w:val="0"/>
      <w:dstrike w:val="0"/>
      <w:color w:val="000000"/>
      <w:sz w:val="17"/>
      <w:szCs w:val="17"/>
      <w:u w:val="none"/>
      <w:effect w:val="none"/>
    </w:rPr>
  </w:style>
  <w:style w:type="character" w:customStyle="1" w:styleId="linksurround10">
    <w:name w:val="linksurround10"/>
    <w:rsid w:val="00FB710A"/>
  </w:style>
  <w:style w:type="character" w:customStyle="1" w:styleId="name6">
    <w:name w:val="name6"/>
    <w:rsid w:val="00FB710A"/>
    <w:rPr>
      <w:b/>
      <w:bCs/>
    </w:rPr>
  </w:style>
  <w:style w:type="character" w:customStyle="1" w:styleId="value2">
    <w:name w:val="value2"/>
    <w:rsid w:val="00FB710A"/>
  </w:style>
  <w:style w:type="character" w:customStyle="1" w:styleId="series-info">
    <w:name w:val="series-info"/>
    <w:rsid w:val="00FB710A"/>
  </w:style>
  <w:style w:type="character" w:customStyle="1" w:styleId="libcuadind21">
    <w:name w:val="libcuadind21"/>
    <w:rsid w:val="00FB710A"/>
    <w:rPr>
      <w:rFonts w:ascii="Verdana" w:hAnsi="Verdana" w:hint="default"/>
      <w:b w:val="0"/>
      <w:bCs w:val="0"/>
      <w:i w:val="0"/>
      <w:iCs w:val="0"/>
      <w:caps w:val="0"/>
      <w:color w:val="000000"/>
      <w:sz w:val="18"/>
      <w:szCs w:val="18"/>
    </w:rPr>
  </w:style>
  <w:style w:type="character" w:customStyle="1" w:styleId="libcuadcontraportada1">
    <w:name w:val="libcuadcontraportada1"/>
    <w:rsid w:val="00FB710A"/>
    <w:rPr>
      <w:rFonts w:ascii="Verdana" w:hAnsi="Verdana" w:hint="default"/>
      <w:b/>
      <w:bCs/>
      <w:i w:val="0"/>
      <w:iCs w:val="0"/>
      <w:caps w:val="0"/>
      <w:color w:val="990000"/>
      <w:sz w:val="18"/>
      <w:szCs w:val="18"/>
    </w:rPr>
  </w:style>
  <w:style w:type="paragraph" w:customStyle="1" w:styleId="publine">
    <w:name w:val="publine"/>
    <w:basedOn w:val="Normal"/>
    <w:rsid w:val="00FB710A"/>
    <w:pPr>
      <w:spacing w:before="100" w:beforeAutospacing="1" w:after="240"/>
    </w:pPr>
    <w:rPr>
      <w:rFonts w:ascii="Tahoma" w:hAnsi="Tahoma" w:cs="Tahoma"/>
      <w:sz w:val="22"/>
      <w:szCs w:val="22"/>
    </w:rPr>
  </w:style>
  <w:style w:type="character" w:customStyle="1" w:styleId="st">
    <w:name w:val="st"/>
    <w:rsid w:val="00FB710A"/>
  </w:style>
  <w:style w:type="character" w:customStyle="1" w:styleId="f">
    <w:name w:val="f"/>
    <w:rsid w:val="00FB710A"/>
  </w:style>
  <w:style w:type="character" w:customStyle="1" w:styleId="num-ratings">
    <w:name w:val="num-ratings"/>
    <w:rsid w:val="00FB710A"/>
  </w:style>
  <w:style w:type="character" w:customStyle="1" w:styleId="count">
    <w:name w:val="count"/>
    <w:rsid w:val="00FB710A"/>
  </w:style>
  <w:style w:type="character" w:customStyle="1" w:styleId="bylinepipe1">
    <w:name w:val="bylinepipe1"/>
    <w:rsid w:val="00FB710A"/>
    <w:rPr>
      <w:color w:val="666666"/>
    </w:rPr>
  </w:style>
  <w:style w:type="character" w:customStyle="1" w:styleId="tiny3">
    <w:name w:val="tiny3"/>
    <w:rsid w:val="00FB710A"/>
    <w:rPr>
      <w:rFonts w:ascii="Verdana" w:hAnsi="Verdana" w:hint="default"/>
      <w:sz w:val="15"/>
      <w:szCs w:val="15"/>
    </w:rPr>
  </w:style>
  <w:style w:type="character" w:customStyle="1" w:styleId="amazonlikebuttoncountcombo">
    <w:name w:val="amazonlikebuttoncountcombo"/>
    <w:rsid w:val="00FB710A"/>
  </w:style>
  <w:style w:type="character" w:customStyle="1" w:styleId="amazonlikebuttonwrapper3">
    <w:name w:val="amazonlikebuttonwrapper3"/>
    <w:rsid w:val="00FB710A"/>
  </w:style>
  <w:style w:type="character" w:customStyle="1" w:styleId="amazonlikebutton2">
    <w:name w:val="amazonlikebutton2"/>
    <w:rsid w:val="00FB710A"/>
  </w:style>
  <w:style w:type="character" w:customStyle="1" w:styleId="alttext">
    <w:name w:val="alttext"/>
    <w:rsid w:val="00FB710A"/>
  </w:style>
  <w:style w:type="character" w:customStyle="1" w:styleId="amazonlikecount">
    <w:name w:val="amazonlikecount"/>
    <w:rsid w:val="00FB710A"/>
  </w:style>
  <w:style w:type="character" w:customStyle="1" w:styleId="uc-price1">
    <w:name w:val="uc-price1"/>
    <w:rsid w:val="00FB710A"/>
  </w:style>
  <w:style w:type="character" w:customStyle="1" w:styleId="field-content">
    <w:name w:val="field-content"/>
    <w:rsid w:val="00FB710A"/>
  </w:style>
  <w:style w:type="character" w:customStyle="1" w:styleId="listprice1">
    <w:name w:val="listprice1"/>
    <w:rsid w:val="00FB710A"/>
    <w:rPr>
      <w:rFonts w:ascii="Arial" w:hAnsi="Arial" w:cs="Arial" w:hint="default"/>
      <w:strike/>
    </w:rPr>
  </w:style>
  <w:style w:type="character" w:customStyle="1" w:styleId="price8">
    <w:name w:val="price8"/>
    <w:rsid w:val="00FB710A"/>
    <w:rPr>
      <w:rFonts w:ascii="Verdana" w:hAnsi="Verdana" w:hint="default"/>
      <w:color w:val="990000"/>
    </w:rPr>
  </w:style>
  <w:style w:type="character" w:customStyle="1" w:styleId="npag1">
    <w:name w:val="npag1"/>
    <w:rsid w:val="00FB710A"/>
    <w:rPr>
      <w:rFonts w:ascii="Arial" w:hAnsi="Arial" w:cs="Arial" w:hint="default"/>
      <w:sz w:val="15"/>
      <w:szCs w:val="15"/>
    </w:rPr>
  </w:style>
  <w:style w:type="character" w:customStyle="1" w:styleId="titficha21">
    <w:name w:val="tit_ficha21"/>
    <w:rsid w:val="00FB710A"/>
    <w:rPr>
      <w:color w:val="50735D"/>
    </w:rPr>
  </w:style>
  <w:style w:type="character" w:customStyle="1" w:styleId="precio12">
    <w:name w:val="precio12"/>
    <w:rsid w:val="00FB710A"/>
    <w:rPr>
      <w:rFonts w:ascii="Times" w:hAnsi="Times" w:cs="Times" w:hint="default"/>
      <w:b/>
      <w:bCs/>
      <w:sz w:val="53"/>
      <w:szCs w:val="53"/>
    </w:rPr>
  </w:style>
  <w:style w:type="character" w:customStyle="1" w:styleId="st1">
    <w:name w:val="st1"/>
    <w:rsid w:val="00FB710A"/>
  </w:style>
  <w:style w:type="paragraph" w:customStyle="1" w:styleId="expedie1">
    <w:name w:val="expedie1"/>
    <w:basedOn w:val="Normal"/>
    <w:rsid w:val="00FB710A"/>
    <w:pPr>
      <w:spacing w:after="300"/>
    </w:pPr>
    <w:rPr>
      <w:b/>
      <w:bCs/>
      <w:color w:val="DA9914"/>
    </w:rPr>
  </w:style>
  <w:style w:type="character" w:customStyle="1" w:styleId="ptbrand3">
    <w:name w:val="ptbrand3"/>
    <w:rsid w:val="00FB710A"/>
  </w:style>
  <w:style w:type="paragraph" w:customStyle="1" w:styleId="buchdverlag">
    <w:name w:val="buch_d_verlag"/>
    <w:basedOn w:val="Normal"/>
    <w:rsid w:val="00FB710A"/>
    <w:pPr>
      <w:spacing w:before="100" w:beforeAutospacing="1" w:after="100" w:afterAutospacing="1"/>
    </w:pPr>
  </w:style>
  <w:style w:type="paragraph" w:customStyle="1" w:styleId="buchdformat">
    <w:name w:val="buch_d_format"/>
    <w:basedOn w:val="Normal"/>
    <w:rsid w:val="00FB710A"/>
    <w:pPr>
      <w:spacing w:before="100" w:beforeAutospacing="1" w:after="100" w:afterAutospacing="1"/>
    </w:pPr>
  </w:style>
  <w:style w:type="paragraph" w:customStyle="1" w:styleId="buchdisbn">
    <w:name w:val="buch_d_isbn"/>
    <w:basedOn w:val="Normal"/>
    <w:rsid w:val="00FB710A"/>
    <w:pPr>
      <w:spacing w:before="100" w:beforeAutospacing="1" w:after="100" w:afterAutospacing="1"/>
    </w:pPr>
  </w:style>
  <w:style w:type="paragraph" w:customStyle="1" w:styleId="Legenda1">
    <w:name w:val="Legenda1"/>
    <w:basedOn w:val="Normal"/>
    <w:rsid w:val="00FB710A"/>
    <w:pPr>
      <w:spacing w:before="100" w:beforeAutospacing="1" w:after="100" w:afterAutospacing="1"/>
    </w:pPr>
  </w:style>
  <w:style w:type="paragraph" w:customStyle="1" w:styleId="caption2">
    <w:name w:val="caption2"/>
    <w:basedOn w:val="Normal"/>
    <w:rsid w:val="00FB710A"/>
    <w:pPr>
      <w:spacing w:before="100" w:beforeAutospacing="1" w:after="100" w:afterAutospacing="1"/>
    </w:pPr>
  </w:style>
  <w:style w:type="character" w:customStyle="1" w:styleId="searchterm2">
    <w:name w:val="searchterm2"/>
    <w:rsid w:val="00FB710A"/>
  </w:style>
  <w:style w:type="character" w:customStyle="1" w:styleId="apple-converted-space">
    <w:name w:val="apple-converted-space"/>
    <w:rsid w:val="00FB710A"/>
  </w:style>
  <w:style w:type="paragraph" w:customStyle="1" w:styleId="libcuadind2">
    <w:name w:val="libcuadind2"/>
    <w:basedOn w:val="Normal"/>
    <w:rsid w:val="00FB710A"/>
    <w:pPr>
      <w:spacing w:before="100" w:beforeAutospacing="1" w:after="100" w:afterAutospacing="1"/>
    </w:pPr>
    <w:rPr>
      <w:rFonts w:ascii="Verdana" w:hAnsi="Verdana"/>
      <w:color w:val="000000"/>
      <w:sz w:val="18"/>
      <w:szCs w:val="18"/>
    </w:rPr>
  </w:style>
  <w:style w:type="character" w:customStyle="1" w:styleId="apple-style-span">
    <w:name w:val="apple-style-span"/>
    <w:rsid w:val="00FB710A"/>
  </w:style>
  <w:style w:type="character" w:customStyle="1" w:styleId="buybutton1">
    <w:name w:val="buybutton1"/>
    <w:rsid w:val="00FB710A"/>
    <w:rPr>
      <w:shd w:val="clear" w:color="auto" w:fill="F4332A"/>
    </w:rPr>
  </w:style>
  <w:style w:type="character" w:customStyle="1" w:styleId="searchword">
    <w:name w:val="searchword"/>
    <w:rsid w:val="00FB710A"/>
  </w:style>
  <w:style w:type="character" w:customStyle="1" w:styleId="reference-text">
    <w:name w:val="reference-text"/>
    <w:rsid w:val="00FB710A"/>
  </w:style>
  <w:style w:type="character" w:customStyle="1" w:styleId="style81">
    <w:name w:val="style81"/>
    <w:rsid w:val="00FB710A"/>
    <w:rPr>
      <w:i/>
      <w:iCs/>
      <w:sz w:val="22"/>
      <w:szCs w:val="22"/>
    </w:rPr>
  </w:style>
  <w:style w:type="character" w:customStyle="1" w:styleId="searchword1">
    <w:name w:val="searchword1"/>
    <w:rsid w:val="00FB710A"/>
    <w:rPr>
      <w:shd w:val="clear" w:color="auto" w:fill="FFFBC3"/>
    </w:rPr>
  </w:style>
  <w:style w:type="character" w:customStyle="1" w:styleId="exlresultdetails">
    <w:name w:val="exlresultdetails"/>
    <w:rsid w:val="00FB710A"/>
  </w:style>
  <w:style w:type="character" w:customStyle="1" w:styleId="citation">
    <w:name w:val="citation"/>
    <w:rsid w:val="00FB710A"/>
    <w:rPr>
      <w:i w:val="0"/>
      <w:iCs w:val="0"/>
    </w:rPr>
  </w:style>
  <w:style w:type="character" w:customStyle="1" w:styleId="citation3">
    <w:name w:val="citation3"/>
    <w:rsid w:val="00FB710A"/>
    <w:rPr>
      <w:sz w:val="27"/>
      <w:szCs w:val="27"/>
    </w:rPr>
  </w:style>
  <w:style w:type="character" w:customStyle="1" w:styleId="pubinfo3">
    <w:name w:val="pubinfo3"/>
    <w:rsid w:val="00FB710A"/>
    <w:rPr>
      <w:color w:val="555555"/>
      <w:sz w:val="21"/>
      <w:szCs w:val="21"/>
    </w:rPr>
  </w:style>
  <w:style w:type="character" w:customStyle="1" w:styleId="Ttulo10">
    <w:name w:val="Título1"/>
    <w:rsid w:val="00FB710A"/>
    <w:rPr>
      <w:u w:val="single"/>
    </w:rPr>
  </w:style>
  <w:style w:type="character" w:customStyle="1" w:styleId="author">
    <w:name w:val="author"/>
    <w:rsid w:val="00FB710A"/>
    <w:rPr>
      <w:b/>
      <w:bCs/>
    </w:rPr>
  </w:style>
  <w:style w:type="character" w:customStyle="1" w:styleId="fn">
    <w:name w:val="fn"/>
    <w:rsid w:val="00FB710A"/>
  </w:style>
  <w:style w:type="paragraph" w:customStyle="1" w:styleId="Bibliografia11">
    <w:name w:val="Bibliografia11"/>
    <w:basedOn w:val="Normal"/>
    <w:rsid w:val="00FB710A"/>
    <w:pPr>
      <w:spacing w:after="120" w:line="480" w:lineRule="auto"/>
      <w:ind w:left="1080" w:hanging="1080"/>
    </w:pPr>
    <w:rPr>
      <w:lang w:val="en-US" w:eastAsia="en-US"/>
    </w:rPr>
  </w:style>
  <w:style w:type="character" w:customStyle="1" w:styleId="Subttulo11">
    <w:name w:val="Subtítulo11"/>
    <w:rsid w:val="00FB710A"/>
  </w:style>
  <w:style w:type="paragraph" w:customStyle="1" w:styleId="Legenda11">
    <w:name w:val="Legenda11"/>
    <w:basedOn w:val="Normal"/>
    <w:rsid w:val="00FB710A"/>
    <w:pPr>
      <w:spacing w:before="100" w:beforeAutospacing="1" w:after="100" w:afterAutospacing="1"/>
    </w:pPr>
  </w:style>
  <w:style w:type="character" w:customStyle="1" w:styleId="Ttulo11">
    <w:name w:val="Título11"/>
    <w:rsid w:val="00FB710A"/>
    <w:rPr>
      <w:u w:val="single"/>
    </w:rPr>
  </w:style>
  <w:style w:type="character" w:customStyle="1" w:styleId="location1">
    <w:name w:val="location1"/>
    <w:rsid w:val="00FB710A"/>
    <w:rPr>
      <w:vanish w:val="0"/>
      <w:webHidden w:val="0"/>
      <w:color w:val="333333"/>
      <w:specVanish w:val="0"/>
    </w:rPr>
  </w:style>
  <w:style w:type="character" w:customStyle="1" w:styleId="library1">
    <w:name w:val="library1"/>
    <w:rsid w:val="00FB710A"/>
    <w:rPr>
      <w:b/>
      <w:bCs/>
      <w:vanish w:val="0"/>
      <w:webHidden w:val="0"/>
      <w:color w:val="333333"/>
      <w:sz w:val="26"/>
      <w:szCs w:val="26"/>
      <w:specVanish w:val="0"/>
    </w:rPr>
  </w:style>
  <w:style w:type="character" w:customStyle="1" w:styleId="offscreen2">
    <w:name w:val="off_screen2"/>
    <w:rsid w:val="00FB710A"/>
    <w:rPr>
      <w:vanish w:val="0"/>
      <w:webHidden w:val="0"/>
      <w:color w:val="555555"/>
      <w:sz w:val="22"/>
      <w:szCs w:val="22"/>
      <w:specVanish w:val="0"/>
    </w:rPr>
  </w:style>
  <w:style w:type="character" w:customStyle="1" w:styleId="itemavailable3">
    <w:name w:val="item_available3"/>
    <w:rsid w:val="00FB710A"/>
    <w:rPr>
      <w:vanish w:val="0"/>
      <w:webHidden w:val="0"/>
      <w:color w:val="000000"/>
      <w:sz w:val="22"/>
      <w:szCs w:val="22"/>
      <w:specVanish w:val="0"/>
    </w:rPr>
  </w:style>
  <w:style w:type="character" w:customStyle="1" w:styleId="iconspan1">
    <w:name w:val="iconspan1"/>
    <w:rsid w:val="00FB710A"/>
    <w:rPr>
      <w:vanish w:val="0"/>
      <w:webHidden w:val="0"/>
      <w:specVanish w:val="0"/>
    </w:rPr>
  </w:style>
  <w:style w:type="character" w:customStyle="1" w:styleId="offscreen3">
    <w:name w:val="off_screen3"/>
    <w:rsid w:val="00FB710A"/>
    <w:rPr>
      <w:vanish w:val="0"/>
      <w:webHidden w:val="0"/>
      <w:color w:val="555555"/>
      <w:sz w:val="22"/>
      <w:szCs w:val="22"/>
      <w:specVanish w:val="0"/>
    </w:rPr>
  </w:style>
  <w:style w:type="character" w:customStyle="1" w:styleId="page3">
    <w:name w:val="page3"/>
    <w:rsid w:val="00FB710A"/>
    <w:rPr>
      <w:vanish w:val="0"/>
      <w:webHidden w:val="0"/>
      <w:color w:val="000000"/>
      <w:sz w:val="22"/>
      <w:szCs w:val="22"/>
      <w:specVanish w:val="0"/>
    </w:rPr>
  </w:style>
  <w:style w:type="character" w:customStyle="1" w:styleId="quotestart">
    <w:name w:val="quotestart"/>
    <w:rsid w:val="00FB710A"/>
  </w:style>
  <w:style w:type="character" w:customStyle="1" w:styleId="highlight">
    <w:name w:val="highlight"/>
    <w:rsid w:val="00FB710A"/>
  </w:style>
  <w:style w:type="character" w:customStyle="1" w:styleId="quoteend">
    <w:name w:val="quoteend"/>
    <w:rsid w:val="00FB710A"/>
  </w:style>
  <w:style w:type="character" w:customStyle="1" w:styleId="verdeoscuro141">
    <w:name w:val="verde_oscuro_141"/>
    <w:rsid w:val="00FB710A"/>
    <w:rPr>
      <w:rFonts w:ascii="Arial" w:hAnsi="Arial" w:cs="Arial" w:hint="default"/>
      <w:color w:val="242F20"/>
      <w:sz w:val="21"/>
      <w:szCs w:val="21"/>
    </w:rPr>
  </w:style>
  <w:style w:type="character" w:customStyle="1" w:styleId="verdor121">
    <w:name w:val="verdor121"/>
    <w:rsid w:val="00FB710A"/>
    <w:rPr>
      <w:rFonts w:ascii="Arial" w:hAnsi="Arial" w:cs="Arial" w:hint="default"/>
      <w:b/>
      <w:bCs/>
      <w:color w:val="928A20"/>
      <w:sz w:val="18"/>
      <w:szCs w:val="18"/>
    </w:rPr>
  </w:style>
  <w:style w:type="character" w:customStyle="1" w:styleId="verdor122">
    <w:name w:val="verdor122"/>
    <w:rsid w:val="00FB710A"/>
    <w:rPr>
      <w:rFonts w:ascii="Arial" w:hAnsi="Arial" w:cs="Arial" w:hint="default"/>
      <w:b/>
      <w:bCs/>
      <w:color w:val="928A20"/>
      <w:sz w:val="18"/>
      <w:szCs w:val="18"/>
    </w:rPr>
  </w:style>
  <w:style w:type="character" w:customStyle="1" w:styleId="gris2161">
    <w:name w:val="gris2_161"/>
    <w:rsid w:val="00FB710A"/>
    <w:rPr>
      <w:rFonts w:ascii="Arial" w:hAnsi="Arial" w:cs="Arial" w:hint="default"/>
      <w:b/>
      <w:bCs/>
      <w:color w:val="2D2D2D"/>
      <w:sz w:val="24"/>
      <w:szCs w:val="24"/>
    </w:rPr>
  </w:style>
  <w:style w:type="character" w:customStyle="1" w:styleId="gris121">
    <w:name w:val="gris121"/>
    <w:rsid w:val="00FB710A"/>
    <w:rPr>
      <w:rFonts w:ascii="Arial" w:hAnsi="Arial" w:cs="Arial" w:hint="default"/>
      <w:color w:val="797979"/>
      <w:sz w:val="18"/>
      <w:szCs w:val="18"/>
    </w:rPr>
  </w:style>
  <w:style w:type="character" w:customStyle="1" w:styleId="gris2121">
    <w:name w:val="gris2_121"/>
    <w:rsid w:val="00FB710A"/>
    <w:rPr>
      <w:rFonts w:ascii="Arial" w:hAnsi="Arial" w:cs="Arial" w:hint="default"/>
      <w:color w:val="2D2D2D"/>
      <w:sz w:val="18"/>
      <w:szCs w:val="18"/>
    </w:rPr>
  </w:style>
  <w:style w:type="character" w:customStyle="1" w:styleId="nowrap1">
    <w:name w:val="nowrap1"/>
    <w:rsid w:val="00FB710A"/>
  </w:style>
  <w:style w:type="character" w:customStyle="1" w:styleId="ouvrage">
    <w:name w:val="ouvrage"/>
    <w:rsid w:val="00FB710A"/>
  </w:style>
  <w:style w:type="character" w:customStyle="1" w:styleId="btm8">
    <w:name w:val="btm8"/>
    <w:rsid w:val="00FB710A"/>
  </w:style>
  <w:style w:type="paragraph" w:customStyle="1" w:styleId="esdprezzoscontato">
    <w:name w:val="esdprezzo_scontato"/>
    <w:basedOn w:val="Normal"/>
    <w:rsid w:val="00FB710A"/>
    <w:pPr>
      <w:spacing w:after="100" w:afterAutospacing="1" w:line="288" w:lineRule="auto"/>
    </w:pPr>
    <w:rPr>
      <w:rFonts w:ascii="Arial" w:hAnsi="Arial" w:cs="Arial"/>
      <w:b/>
      <w:bCs/>
      <w:color w:val="16079F"/>
    </w:rPr>
  </w:style>
  <w:style w:type="paragraph" w:customStyle="1" w:styleId="esdisbn">
    <w:name w:val="esdisbn"/>
    <w:basedOn w:val="Normal"/>
    <w:rsid w:val="00FB710A"/>
    <w:pPr>
      <w:spacing w:after="100" w:afterAutospacing="1" w:line="288" w:lineRule="auto"/>
    </w:pPr>
    <w:rPr>
      <w:rFonts w:ascii="Arial" w:hAnsi="Arial" w:cs="Arial"/>
      <w:sz w:val="17"/>
      <w:szCs w:val="17"/>
    </w:rPr>
  </w:style>
  <w:style w:type="character" w:customStyle="1" w:styleId="esdautore1">
    <w:name w:val="esdautore1"/>
    <w:rsid w:val="00FB710A"/>
    <w:rPr>
      <w:rFonts w:ascii="Arial" w:hAnsi="Arial" w:cs="Arial" w:hint="default"/>
      <w:sz w:val="17"/>
      <w:szCs w:val="17"/>
    </w:rPr>
  </w:style>
  <w:style w:type="character" w:customStyle="1" w:styleId="esdprezzobarrato1">
    <w:name w:val="esdprezzo_barrato1"/>
    <w:rsid w:val="00FB710A"/>
    <w:rPr>
      <w:rFonts w:ascii="Arial" w:hAnsi="Arial" w:cs="Arial" w:hint="default"/>
      <w:strike/>
      <w:sz w:val="16"/>
      <w:szCs w:val="16"/>
    </w:rPr>
  </w:style>
  <w:style w:type="character" w:customStyle="1" w:styleId="esdsconto1">
    <w:name w:val="esdsconto1"/>
    <w:rsid w:val="00FB710A"/>
    <w:rPr>
      <w:rFonts w:ascii="Arial" w:hAnsi="Arial" w:cs="Arial" w:hint="default"/>
      <w:color w:val="16079F"/>
      <w:sz w:val="16"/>
      <w:szCs w:val="16"/>
    </w:rPr>
  </w:style>
  <w:style w:type="character" w:customStyle="1" w:styleId="esdprezzoscontato1">
    <w:name w:val="esdprezzo_scontato1"/>
    <w:rsid w:val="00FB710A"/>
    <w:rPr>
      <w:rFonts w:ascii="Arial" w:hAnsi="Arial" w:cs="Arial" w:hint="default"/>
      <w:b/>
      <w:bCs/>
      <w:color w:val="16079F"/>
      <w:sz w:val="24"/>
      <w:szCs w:val="24"/>
    </w:rPr>
  </w:style>
  <w:style w:type="paragraph" w:customStyle="1" w:styleId="esdsottotitolo">
    <w:name w:val="esdsottotitolo"/>
    <w:basedOn w:val="Normal"/>
    <w:rsid w:val="00FB710A"/>
    <w:pPr>
      <w:spacing w:after="330" w:line="288" w:lineRule="auto"/>
    </w:pPr>
    <w:rPr>
      <w:rFonts w:ascii="Arial" w:hAnsi="Arial" w:cs="Arial"/>
      <w:sz w:val="17"/>
      <w:szCs w:val="17"/>
    </w:rPr>
  </w:style>
  <w:style w:type="character" w:customStyle="1" w:styleId="google-src-text1">
    <w:name w:val="google-src-text1"/>
    <w:rsid w:val="00FB710A"/>
    <w:rPr>
      <w:vanish/>
      <w:webHidden w:val="0"/>
      <w:specVanish w:val="0"/>
    </w:rPr>
  </w:style>
  <w:style w:type="character" w:customStyle="1" w:styleId="x-archive-meta-description">
    <w:name w:val="x-archive-meta-description"/>
    <w:rsid w:val="00FB710A"/>
  </w:style>
  <w:style w:type="character" w:customStyle="1" w:styleId="by">
    <w:name w:val="by"/>
    <w:rsid w:val="00FB710A"/>
  </w:style>
  <w:style w:type="character" w:customStyle="1" w:styleId="average">
    <w:name w:val="average"/>
    <w:rsid w:val="00FB710A"/>
  </w:style>
  <w:style w:type="character" w:customStyle="1" w:styleId="greytext">
    <w:name w:val="greytext"/>
    <w:rsid w:val="00FB710A"/>
  </w:style>
  <w:style w:type="character" w:customStyle="1" w:styleId="value-title">
    <w:name w:val="value-title"/>
    <w:rsid w:val="00FB710A"/>
  </w:style>
  <w:style w:type="character" w:customStyle="1" w:styleId="definition-block">
    <w:name w:val="definition-block"/>
    <w:rsid w:val="00FB710A"/>
  </w:style>
  <w:style w:type="character" w:customStyle="1" w:styleId="subfielddata1">
    <w:name w:val="subfielddata1"/>
    <w:rsid w:val="00FB710A"/>
    <w:rPr>
      <w:sz w:val="20"/>
      <w:szCs w:val="20"/>
    </w:rPr>
  </w:style>
  <w:style w:type="character" w:customStyle="1" w:styleId="fieldlabelspan1">
    <w:name w:val="fieldlabelspan1"/>
    <w:rsid w:val="00FB710A"/>
    <w:rPr>
      <w:b/>
      <w:bCs/>
      <w:sz w:val="20"/>
      <w:szCs w:val="20"/>
    </w:rPr>
  </w:style>
  <w:style w:type="character" w:customStyle="1" w:styleId="abbr">
    <w:name w:val="abbr"/>
    <w:rsid w:val="00FB710A"/>
  </w:style>
  <w:style w:type="character" w:customStyle="1" w:styleId="formatname4">
    <w:name w:val="formatname4"/>
    <w:rsid w:val="00FB710A"/>
    <w:rPr>
      <w:b/>
      <w:bCs/>
      <w:sz w:val="26"/>
      <w:szCs w:val="26"/>
    </w:rPr>
  </w:style>
  <w:style w:type="character" w:customStyle="1" w:styleId="listprice2">
    <w:name w:val="listprice2"/>
    <w:rsid w:val="00FB710A"/>
    <w:rPr>
      <w:strike/>
    </w:rPr>
  </w:style>
  <w:style w:type="character" w:customStyle="1" w:styleId="directprice4">
    <w:name w:val="directprice4"/>
    <w:rsid w:val="00FB710A"/>
    <w:rPr>
      <w:b/>
      <w:bCs/>
      <w:color w:val="F4332A"/>
      <w:sz w:val="26"/>
      <w:szCs w:val="26"/>
    </w:rPr>
  </w:style>
  <w:style w:type="character" w:customStyle="1" w:styleId="priceinfo">
    <w:name w:val="priceinfo"/>
    <w:rsid w:val="00FB710A"/>
  </w:style>
  <w:style w:type="character" w:customStyle="1" w:styleId="saveinfo1">
    <w:name w:val="saveinfo1"/>
    <w:rsid w:val="00FB710A"/>
    <w:rPr>
      <w:sz w:val="20"/>
      <w:szCs w:val="20"/>
    </w:rPr>
  </w:style>
  <w:style w:type="paragraph" w:customStyle="1" w:styleId="series">
    <w:name w:val="series"/>
    <w:basedOn w:val="Normal"/>
    <w:rsid w:val="00FB710A"/>
    <w:pPr>
      <w:spacing w:before="100" w:beforeAutospacing="1" w:after="100" w:afterAutospacing="1"/>
    </w:pPr>
  </w:style>
  <w:style w:type="character" w:customStyle="1" w:styleId="book-header-2-title-device2">
    <w:name w:val="book-header-2-title-device2"/>
    <w:rsid w:val="00FB710A"/>
    <w:rPr>
      <w:sz w:val="13"/>
      <w:szCs w:val="13"/>
    </w:rPr>
  </w:style>
  <w:style w:type="character" w:customStyle="1" w:styleId="book-header-2-subtitle-author">
    <w:name w:val="book-header-2-subtitle-author"/>
    <w:rsid w:val="00FB710A"/>
  </w:style>
  <w:style w:type="character" w:customStyle="1" w:styleId="book-header-2-subtitle-publisher">
    <w:name w:val="book-header-2-subtitle-publisher"/>
    <w:rsid w:val="00FB710A"/>
  </w:style>
  <w:style w:type="character" w:customStyle="1" w:styleId="book-header-2-subtitle-isbn2">
    <w:name w:val="book-header-2-subtitle-isbn2"/>
    <w:rsid w:val="00FB710A"/>
  </w:style>
  <w:style w:type="character" w:customStyle="1" w:styleId="remove1">
    <w:name w:val="remove1"/>
    <w:rsid w:val="00FB710A"/>
    <w:rPr>
      <w:vanish w:val="0"/>
      <w:webHidden w:val="0"/>
      <w:specVanish w:val="0"/>
    </w:rPr>
  </w:style>
  <w:style w:type="character" w:customStyle="1" w:styleId="light7">
    <w:name w:val="light7"/>
    <w:rsid w:val="00FB710A"/>
    <w:rPr>
      <w:color w:val="B3B2B2"/>
    </w:rPr>
  </w:style>
  <w:style w:type="character" w:customStyle="1" w:styleId="in-stock3">
    <w:name w:val="in-stock3"/>
    <w:rsid w:val="00FB710A"/>
    <w:rPr>
      <w:rFonts w:ascii="Arial" w:hAnsi="Arial" w:cs="Arial" w:hint="default"/>
      <w:caps/>
      <w:color w:val="000000"/>
      <w:sz w:val="17"/>
      <w:szCs w:val="17"/>
    </w:rPr>
  </w:style>
  <w:style w:type="paragraph" w:customStyle="1" w:styleId="special-price">
    <w:name w:val="special-price"/>
    <w:basedOn w:val="Normal"/>
    <w:rsid w:val="00FB710A"/>
    <w:pPr>
      <w:spacing w:before="100" w:beforeAutospacing="1" w:after="100" w:afterAutospacing="1"/>
    </w:pPr>
  </w:style>
  <w:style w:type="character" w:customStyle="1" w:styleId="regular-price1">
    <w:name w:val="regular-price1"/>
    <w:rsid w:val="00FB710A"/>
    <w:rPr>
      <w:rFonts w:ascii="Georgia" w:hAnsi="Georgia" w:cs="Arial" w:hint="default"/>
      <w:caps/>
      <w:color w:val="000000"/>
      <w:sz w:val="15"/>
      <w:szCs w:val="15"/>
    </w:rPr>
  </w:style>
  <w:style w:type="character" w:customStyle="1" w:styleId="price17">
    <w:name w:val="price17"/>
    <w:rsid w:val="00FB710A"/>
    <w:rPr>
      <w:rFonts w:ascii="Georgia" w:hAnsi="Georgia" w:cs="Arial" w:hint="default"/>
      <w:color w:val="000000"/>
      <w:sz w:val="15"/>
      <w:szCs w:val="15"/>
    </w:rPr>
  </w:style>
  <w:style w:type="character" w:customStyle="1" w:styleId="price-label7">
    <w:name w:val="price-label7"/>
    <w:rsid w:val="00FB710A"/>
    <w:rPr>
      <w:rFonts w:ascii="Georgia" w:hAnsi="Georgia" w:cs="Arial" w:hint="default"/>
      <w:caps/>
      <w:color w:val="000000"/>
      <w:sz w:val="15"/>
      <w:szCs w:val="15"/>
    </w:rPr>
  </w:style>
  <w:style w:type="character" w:customStyle="1" w:styleId="price18">
    <w:name w:val="price18"/>
    <w:rsid w:val="00FB710A"/>
    <w:rPr>
      <w:rFonts w:ascii="Georgia" w:hAnsi="Georgia" w:cs="Arial" w:hint="default"/>
      <w:color w:val="000000"/>
      <w:sz w:val="15"/>
      <w:szCs w:val="15"/>
    </w:rPr>
  </w:style>
  <w:style w:type="paragraph" w:customStyle="1" w:styleId="esdprezzo">
    <w:name w:val="esdprezzo"/>
    <w:basedOn w:val="Normal"/>
    <w:rsid w:val="00FB710A"/>
    <w:pPr>
      <w:spacing w:before="330" w:after="100" w:afterAutospacing="1" w:line="288" w:lineRule="auto"/>
    </w:pPr>
    <w:rPr>
      <w:rFonts w:ascii="Arial" w:hAnsi="Arial" w:cs="Arial"/>
      <w:b/>
      <w:bCs/>
      <w:sz w:val="20"/>
      <w:szCs w:val="20"/>
    </w:rPr>
  </w:style>
  <w:style w:type="paragraph" w:customStyle="1" w:styleId="price">
    <w:name w:val="price"/>
    <w:basedOn w:val="Normal"/>
    <w:rsid w:val="00FB710A"/>
    <w:pPr>
      <w:spacing w:after="90"/>
    </w:pPr>
  </w:style>
  <w:style w:type="paragraph" w:customStyle="1" w:styleId="more">
    <w:name w:val="more"/>
    <w:basedOn w:val="Normal"/>
    <w:rsid w:val="00FB710A"/>
    <w:pPr>
      <w:spacing w:after="90"/>
    </w:pPr>
  </w:style>
  <w:style w:type="paragraph" w:styleId="Textodebalo">
    <w:name w:val="Balloon Text"/>
    <w:basedOn w:val="Normal"/>
    <w:link w:val="TextodebaloChar"/>
    <w:uiPriority w:val="99"/>
    <w:semiHidden/>
    <w:unhideWhenUsed/>
    <w:rsid w:val="00FB710A"/>
    <w:pPr>
      <w:ind w:firstLine="567"/>
      <w:jc w:val="both"/>
    </w:pPr>
    <w:rPr>
      <w:rFonts w:ascii="Tahoma" w:hAnsi="Tahoma" w:cs="Tahoma"/>
      <w:sz w:val="16"/>
      <w:szCs w:val="16"/>
    </w:rPr>
  </w:style>
  <w:style w:type="character" w:customStyle="1" w:styleId="TextodebaloChar">
    <w:name w:val="Texto de balão Char"/>
    <w:basedOn w:val="Fontepargpadro"/>
    <w:link w:val="Textodebalo"/>
    <w:uiPriority w:val="99"/>
    <w:semiHidden/>
    <w:rsid w:val="00FB710A"/>
    <w:rPr>
      <w:rFonts w:ascii="Tahoma" w:eastAsia="Times New Roman" w:hAnsi="Tahoma" w:cs="Tahoma"/>
      <w:sz w:val="16"/>
      <w:szCs w:val="16"/>
      <w:lang w:eastAsia="pt-BR"/>
    </w:rPr>
  </w:style>
  <w:style w:type="character" w:customStyle="1" w:styleId="text12grau">
    <w:name w:val="text_12_grau"/>
    <w:basedOn w:val="Fontepargpadro"/>
    <w:rsid w:val="001F73A0"/>
  </w:style>
  <w:style w:type="character" w:customStyle="1" w:styleId="pricedisplay">
    <w:name w:val="pricedisplay"/>
    <w:basedOn w:val="Fontepargpadro"/>
    <w:rsid w:val="00F66A42"/>
  </w:style>
  <w:style w:type="character" w:customStyle="1" w:styleId="swsprite1">
    <w:name w:val="swsprite1"/>
    <w:basedOn w:val="Fontepargpadro"/>
    <w:rsid w:val="002442E4"/>
  </w:style>
  <w:style w:type="character" w:customStyle="1" w:styleId="cravgstars2">
    <w:name w:val="cravgstars2"/>
    <w:basedOn w:val="Fontepargpadro"/>
    <w:rsid w:val="002442E4"/>
  </w:style>
  <w:style w:type="character" w:customStyle="1" w:styleId="asinreviewssummary">
    <w:name w:val="asinreviewssummary"/>
    <w:basedOn w:val="Fontepargpadro"/>
    <w:rsid w:val="002442E4"/>
  </w:style>
  <w:style w:type="character" w:customStyle="1" w:styleId="histogrambutton">
    <w:name w:val="histogrambutton"/>
    <w:basedOn w:val="Fontepargpadro"/>
    <w:rsid w:val="002442E4"/>
  </w:style>
  <w:style w:type="character" w:customStyle="1" w:styleId="bookisbn1">
    <w:name w:val="bookisbn1"/>
    <w:basedOn w:val="Fontepargpadro"/>
    <w:rsid w:val="001303FD"/>
    <w:rPr>
      <w:rFonts w:ascii="Arial" w:hAnsi="Arial" w:cs="Arial" w:hint="default"/>
      <w:b/>
      <w:bCs/>
      <w:sz w:val="20"/>
      <w:szCs w:val="20"/>
    </w:rPr>
  </w:style>
  <w:style w:type="character" w:customStyle="1" w:styleId="exttitle">
    <w:name w:val="ext_title"/>
    <w:basedOn w:val="Fontepargpadro"/>
    <w:rsid w:val="000A75D9"/>
    <w:rPr>
      <w:b/>
      <w:bCs/>
      <w:i/>
      <w:iCs/>
      <w:color w:val="FDDE62"/>
      <w:sz w:val="21"/>
      <w:szCs w:val="21"/>
    </w:rPr>
  </w:style>
  <w:style w:type="character" w:customStyle="1" w:styleId="sumsubtitle1">
    <w:name w:val="sum_subtitle1"/>
    <w:basedOn w:val="Fontepargpadro"/>
    <w:rsid w:val="000A75D9"/>
    <w:rPr>
      <w:sz w:val="17"/>
      <w:szCs w:val="17"/>
    </w:rPr>
  </w:style>
  <w:style w:type="character" w:customStyle="1" w:styleId="style20">
    <w:name w:val="style20"/>
    <w:basedOn w:val="Fontepargpadro"/>
    <w:rsid w:val="000A75D9"/>
  </w:style>
  <w:style w:type="character" w:customStyle="1" w:styleId="med10">
    <w:name w:val="med10"/>
    <w:basedOn w:val="Fontepargpadro"/>
    <w:rsid w:val="00B82AF1"/>
    <w:rPr>
      <w:sz w:val="29"/>
      <w:szCs w:val="29"/>
    </w:rPr>
  </w:style>
  <w:style w:type="character" w:customStyle="1" w:styleId="highlightedsearchterm">
    <w:name w:val="highlightedsearchterm"/>
    <w:basedOn w:val="Fontepargpadro"/>
    <w:rsid w:val="0066688A"/>
  </w:style>
  <w:style w:type="character" w:customStyle="1" w:styleId="bold">
    <w:name w:val="bold"/>
    <w:basedOn w:val="Fontepargpadro"/>
    <w:rsid w:val="0056605C"/>
  </w:style>
  <w:style w:type="character" w:customStyle="1" w:styleId="tiny2">
    <w:name w:val="tiny2"/>
    <w:basedOn w:val="Fontepargpadro"/>
    <w:rsid w:val="00F64E9C"/>
    <w:rPr>
      <w:rFonts w:ascii="Verdana" w:hAnsi="Verdana" w:hint="default"/>
      <w:sz w:val="15"/>
      <w:szCs w:val="15"/>
    </w:rPr>
  </w:style>
  <w:style w:type="character" w:customStyle="1" w:styleId="headertagline2">
    <w:name w:val="header_tagline2"/>
    <w:basedOn w:val="Fontepargpadro"/>
    <w:rsid w:val="00784C49"/>
  </w:style>
  <w:style w:type="character" w:customStyle="1" w:styleId="noticias1">
    <w:name w:val="noticias1"/>
    <w:rsid w:val="00A63B93"/>
    <w:rPr>
      <w:color w:val="990000"/>
    </w:rPr>
  </w:style>
  <w:style w:type="character" w:customStyle="1" w:styleId="Subttulo2">
    <w:name w:val="Subtítulo2"/>
    <w:basedOn w:val="Fontepargpadro"/>
    <w:rsid w:val="00F16332"/>
  </w:style>
  <w:style w:type="character" w:customStyle="1" w:styleId="ptbrand5">
    <w:name w:val="ptbrand5"/>
    <w:basedOn w:val="Fontepargpadro"/>
    <w:rsid w:val="009640EC"/>
  </w:style>
  <w:style w:type="character" w:customStyle="1" w:styleId="a-declarative2">
    <w:name w:val="a-declarative2"/>
    <w:basedOn w:val="Fontepargpadro"/>
    <w:rsid w:val="00775542"/>
  </w:style>
  <w:style w:type="character" w:customStyle="1" w:styleId="contribution">
    <w:name w:val="contribution"/>
    <w:basedOn w:val="Fontepargpadro"/>
    <w:rsid w:val="00775542"/>
  </w:style>
  <w:style w:type="character" w:customStyle="1" w:styleId="a-color-secondary">
    <w:name w:val="a-color-secondary"/>
    <w:basedOn w:val="Fontepargpadro"/>
    <w:rsid w:val="00775542"/>
  </w:style>
  <w:style w:type="character" w:customStyle="1" w:styleId="a-size-medium2">
    <w:name w:val="a-size-medium2"/>
    <w:basedOn w:val="Fontepargpadro"/>
    <w:rsid w:val="00317E1C"/>
    <w:rPr>
      <w:rFonts w:ascii="Arial" w:hAnsi="Arial" w:cs="Arial" w:hint="default"/>
      <w:sz w:val="26"/>
      <w:szCs w:val="26"/>
    </w:rPr>
  </w:style>
  <w:style w:type="character" w:customStyle="1" w:styleId="a-text-bold">
    <w:name w:val="a-text-bold"/>
    <w:basedOn w:val="Fontepargpadro"/>
    <w:rsid w:val="00317E1C"/>
  </w:style>
  <w:style w:type="character" w:customStyle="1" w:styleId="a-size-small8">
    <w:name w:val="a-size-small8"/>
    <w:basedOn w:val="Fontepargpadro"/>
    <w:rsid w:val="00317E1C"/>
    <w:rPr>
      <w:sz w:val="18"/>
      <w:szCs w:val="18"/>
    </w:rPr>
  </w:style>
  <w:style w:type="character" w:customStyle="1" w:styleId="url">
    <w:name w:val="url"/>
    <w:basedOn w:val="Fontepargpadro"/>
    <w:rsid w:val="002678B3"/>
  </w:style>
  <w:style w:type="paragraph" w:customStyle="1" w:styleId="Legenda2">
    <w:name w:val="Legenda2"/>
    <w:basedOn w:val="Normal"/>
    <w:rsid w:val="00980C38"/>
    <w:pPr>
      <w:spacing w:before="100" w:beforeAutospacing="1" w:after="100" w:afterAutospacing="1"/>
    </w:pPr>
  </w:style>
  <w:style w:type="paragraph" w:customStyle="1" w:styleId="schedatitolo">
    <w:name w:val="schedatitolo"/>
    <w:basedOn w:val="Normal"/>
    <w:rsid w:val="00142B51"/>
    <w:pPr>
      <w:spacing w:before="100" w:beforeAutospacing="1" w:after="100" w:afterAutospacing="1"/>
    </w:pPr>
  </w:style>
  <w:style w:type="paragraph" w:customStyle="1" w:styleId="infostampa">
    <w:name w:val="infostampa"/>
    <w:basedOn w:val="Normal"/>
    <w:rsid w:val="00142B51"/>
    <w:pPr>
      <w:spacing w:before="100" w:beforeAutospacing="1" w:after="100" w:afterAutospacing="1"/>
    </w:pPr>
  </w:style>
  <w:style w:type="paragraph" w:customStyle="1" w:styleId="infobook">
    <w:name w:val="infobook"/>
    <w:basedOn w:val="Normal"/>
    <w:rsid w:val="00142B51"/>
    <w:pPr>
      <w:spacing w:before="100" w:beforeAutospacing="1" w:after="100" w:afterAutospacing="1"/>
    </w:pPr>
  </w:style>
  <w:style w:type="character" w:customStyle="1" w:styleId="Subttulo3">
    <w:name w:val="Subtítulo3"/>
    <w:basedOn w:val="Fontepargpadro"/>
    <w:rsid w:val="00D258EA"/>
  </w:style>
  <w:style w:type="character" w:customStyle="1" w:styleId="blue3">
    <w:name w:val="blue3"/>
    <w:basedOn w:val="Fontepargpadro"/>
    <w:rsid w:val="002E6650"/>
    <w:rPr>
      <w:color w:val="004C92"/>
    </w:rPr>
  </w:style>
  <w:style w:type="character" w:customStyle="1" w:styleId="tcorpotesto1">
    <w:name w:val="tcorpotesto1"/>
    <w:basedOn w:val="Fontepargpadro"/>
    <w:rsid w:val="005A7A4C"/>
    <w:rPr>
      <w:rFonts w:ascii="Verdana" w:hAnsi="Verdana" w:hint="default"/>
      <w:sz w:val="16"/>
      <w:szCs w:val="16"/>
    </w:rPr>
  </w:style>
  <w:style w:type="character" w:customStyle="1" w:styleId="Subttulo4">
    <w:name w:val="Subtítulo4"/>
    <w:basedOn w:val="Fontepargpadro"/>
    <w:rsid w:val="00B72358"/>
  </w:style>
  <w:style w:type="character" w:customStyle="1" w:styleId="valuedcpublisher">
    <w:name w:val="value_dc_publisher"/>
    <w:basedOn w:val="Fontepargpadro"/>
    <w:rsid w:val="004A0B29"/>
  </w:style>
  <w:style w:type="character" w:customStyle="1" w:styleId="valuethesisdegreename">
    <w:name w:val="value_thesis_degree_name"/>
    <w:basedOn w:val="Fontepargpadro"/>
    <w:rsid w:val="004A0B29"/>
  </w:style>
  <w:style w:type="character" w:customStyle="1" w:styleId="unicode1">
    <w:name w:val="unicode1"/>
    <w:basedOn w:val="Fontepargpadro"/>
    <w:rsid w:val="00432ACA"/>
    <w:rPr>
      <w:rFonts w:ascii="Arial Unicode MS" w:eastAsia="Arial Unicode MS" w:hAnsi="Arial Unicode MS" w:cs="Arial Unicode MS" w:hint="eastAsia"/>
    </w:rPr>
  </w:style>
  <w:style w:type="character" w:customStyle="1" w:styleId="productdisplayserialtitle">
    <w:name w:val="productdisplay_serialtitle"/>
    <w:basedOn w:val="Fontepargpadro"/>
    <w:rsid w:val="00F8743E"/>
  </w:style>
  <w:style w:type="character" w:customStyle="1" w:styleId="productdisplaycrh">
    <w:name w:val="productdisplay_crh"/>
    <w:basedOn w:val="Fontepargpadro"/>
    <w:rsid w:val="00F8743E"/>
  </w:style>
  <w:style w:type="character" w:customStyle="1" w:styleId="productdisplayproducttitle">
    <w:name w:val="productdisplay_producttitle"/>
    <w:basedOn w:val="Fontepargpadro"/>
    <w:rsid w:val="00F8743E"/>
  </w:style>
  <w:style w:type="character" w:customStyle="1" w:styleId="productdisplayproductsubtitle">
    <w:name w:val="productdisplay_productsubtitle"/>
    <w:basedOn w:val="Fontepargpadro"/>
    <w:rsid w:val="00F8743E"/>
  </w:style>
  <w:style w:type="character" w:customStyle="1" w:styleId="productdisplayproductpagesandmore">
    <w:name w:val="productdisplay_productpagesandmore"/>
    <w:basedOn w:val="Fontepargpadro"/>
    <w:rsid w:val="00F8743E"/>
  </w:style>
  <w:style w:type="character" w:customStyle="1" w:styleId="productdisplayisbn">
    <w:name w:val="productdisplay_isbn"/>
    <w:basedOn w:val="Fontepargpadro"/>
    <w:rsid w:val="00F8743E"/>
  </w:style>
  <w:style w:type="character" w:customStyle="1" w:styleId="productdisplaylanguages">
    <w:name w:val="productdisplay_languages"/>
    <w:basedOn w:val="Fontepargpadro"/>
    <w:rsid w:val="00F8743E"/>
  </w:style>
  <w:style w:type="character" w:customStyle="1" w:styleId="productdisplayeditiontype">
    <w:name w:val="productdisplay_editiontype"/>
    <w:basedOn w:val="Fontepargpadro"/>
    <w:rsid w:val="00F8743E"/>
  </w:style>
  <w:style w:type="character" w:customStyle="1" w:styleId="productdisplayavailability">
    <w:name w:val="productdisplay_availability"/>
    <w:basedOn w:val="Fontepargpadro"/>
    <w:rsid w:val="00F8743E"/>
  </w:style>
  <w:style w:type="character" w:customStyle="1" w:styleId="productdisplayretailprice">
    <w:name w:val="productdisplay_retailprice"/>
    <w:basedOn w:val="Fontepargpadro"/>
    <w:rsid w:val="00F8743E"/>
  </w:style>
  <w:style w:type="character" w:customStyle="1" w:styleId="Subttulo5">
    <w:name w:val="Subtítulo5"/>
    <w:basedOn w:val="Fontepargpadro"/>
    <w:rsid w:val="00F30F6F"/>
  </w:style>
  <w:style w:type="character" w:customStyle="1" w:styleId="attrvalue">
    <w:name w:val="attrvalue"/>
    <w:basedOn w:val="Fontepargpadro"/>
    <w:rsid w:val="005E75E4"/>
  </w:style>
  <w:style w:type="character" w:customStyle="1" w:styleId="attrfield">
    <w:name w:val="attrfield"/>
    <w:basedOn w:val="Fontepargpadro"/>
    <w:rsid w:val="005E75E4"/>
  </w:style>
  <w:style w:type="character" w:customStyle="1" w:styleId="Subttulo6">
    <w:name w:val="Subtítulo6"/>
    <w:basedOn w:val="Fontepargpadro"/>
    <w:rsid w:val="00956BDA"/>
  </w:style>
  <w:style w:type="paragraph" w:customStyle="1" w:styleId="titeldetailbibliographie">
    <w:name w:val="titeldetail_bibliographie"/>
    <w:basedOn w:val="Normal"/>
    <w:rsid w:val="00C5279F"/>
    <w:pPr>
      <w:spacing w:before="100" w:beforeAutospacing="1" w:after="100" w:afterAutospacing="1"/>
    </w:pPr>
  </w:style>
  <w:style w:type="character" w:customStyle="1" w:styleId="red">
    <w:name w:val="red"/>
    <w:basedOn w:val="Fontepargpadro"/>
    <w:rsid w:val="003D3A21"/>
  </w:style>
  <w:style w:type="character" w:customStyle="1" w:styleId="titre">
    <w:name w:val="titre"/>
    <w:basedOn w:val="Fontepargpadro"/>
    <w:rsid w:val="00AE7693"/>
  </w:style>
  <w:style w:type="character" w:customStyle="1" w:styleId="txtgris">
    <w:name w:val="txtgris"/>
    <w:basedOn w:val="Fontepargpadro"/>
    <w:rsid w:val="00AE7693"/>
  </w:style>
  <w:style w:type="character" w:customStyle="1" w:styleId="prix">
    <w:name w:val="prix"/>
    <w:basedOn w:val="Fontepargpadro"/>
    <w:rsid w:val="00AE7693"/>
  </w:style>
  <w:style w:type="character" w:customStyle="1" w:styleId="productdisplaycrhve">
    <w:name w:val="productdisplay_crhve"/>
    <w:basedOn w:val="Fontepargpadro"/>
    <w:rsid w:val="00721E1D"/>
  </w:style>
  <w:style w:type="character" w:customStyle="1" w:styleId="a-size-large">
    <w:name w:val="a-size-large"/>
    <w:basedOn w:val="Fontepargpadro"/>
    <w:rsid w:val="00371C8C"/>
  </w:style>
  <w:style w:type="character" w:customStyle="1" w:styleId="publicationdate2">
    <w:name w:val="publicationdate2"/>
    <w:basedOn w:val="Fontepargpadro"/>
    <w:rsid w:val="007D4113"/>
  </w:style>
  <w:style w:type="character" w:customStyle="1" w:styleId="book-header-2-title-device">
    <w:name w:val="book-header-2-title-device"/>
    <w:basedOn w:val="Fontepargpadro"/>
    <w:rsid w:val="006D2383"/>
  </w:style>
  <w:style w:type="character" w:customStyle="1" w:styleId="book-header-2-subtitle-isbn">
    <w:name w:val="book-header-2-subtitle-isbn"/>
    <w:basedOn w:val="Fontepargpadro"/>
    <w:rsid w:val="006D2383"/>
  </w:style>
  <w:style w:type="character" w:customStyle="1" w:styleId="light">
    <w:name w:val="light"/>
    <w:basedOn w:val="Fontepargpadro"/>
    <w:rsid w:val="006D2383"/>
  </w:style>
  <w:style w:type="character" w:customStyle="1" w:styleId="med">
    <w:name w:val="med"/>
    <w:basedOn w:val="Fontepargpadro"/>
    <w:rsid w:val="00687602"/>
  </w:style>
  <w:style w:type="character" w:customStyle="1" w:styleId="a-size-medium">
    <w:name w:val="a-size-medium"/>
    <w:basedOn w:val="Fontepargpadro"/>
    <w:rsid w:val="008E7530"/>
  </w:style>
  <w:style w:type="character" w:customStyle="1" w:styleId="a-declarative">
    <w:name w:val="a-declarative"/>
    <w:basedOn w:val="Fontepargpadro"/>
    <w:rsid w:val="008E7530"/>
  </w:style>
  <w:style w:type="character" w:customStyle="1" w:styleId="a-size-base">
    <w:name w:val="a-size-base"/>
    <w:basedOn w:val="Fontepargpadro"/>
    <w:rsid w:val="00F8313D"/>
  </w:style>
  <w:style w:type="character" w:customStyle="1" w:styleId="olp-padding-right">
    <w:name w:val="olp-padding-right"/>
    <w:basedOn w:val="Fontepargpadro"/>
    <w:rsid w:val="00F8313D"/>
  </w:style>
  <w:style w:type="character" w:customStyle="1" w:styleId="a-color-price">
    <w:name w:val="a-color-price"/>
    <w:basedOn w:val="Fontepargpadro"/>
    <w:rsid w:val="00F8313D"/>
  </w:style>
  <w:style w:type="character" w:customStyle="1" w:styleId="lrg">
    <w:name w:val="lrg"/>
    <w:basedOn w:val="Fontepargpadro"/>
    <w:rsid w:val="00532941"/>
  </w:style>
  <w:style w:type="character" w:customStyle="1" w:styleId="hidden">
    <w:name w:val="hidden"/>
    <w:basedOn w:val="Fontepargpadro"/>
    <w:rsid w:val="000D48EC"/>
  </w:style>
  <w:style w:type="character" w:customStyle="1" w:styleId="detaillabeltext">
    <w:name w:val="detaillabeltext"/>
    <w:basedOn w:val="Fontepargpadro"/>
    <w:rsid w:val="00B263FF"/>
  </w:style>
  <w:style w:type="character" w:customStyle="1" w:styleId="detailbox">
    <w:name w:val="detailbox"/>
    <w:basedOn w:val="Fontepargpadro"/>
    <w:rsid w:val="00B263FF"/>
  </w:style>
  <w:style w:type="character" w:customStyle="1" w:styleId="Subttulo7">
    <w:name w:val="Subtítulo7"/>
    <w:basedOn w:val="Fontepargpadro"/>
    <w:rsid w:val="00FC4714"/>
  </w:style>
  <w:style w:type="character" w:customStyle="1" w:styleId="ttulo">
    <w:name w:val="título"/>
    <w:basedOn w:val="Fontepargpadro"/>
    <w:rsid w:val="00B22E1D"/>
  </w:style>
  <w:style w:type="character" w:customStyle="1" w:styleId="local">
    <w:name w:val="local"/>
    <w:basedOn w:val="Fontepargpadro"/>
    <w:rsid w:val="00B22E1D"/>
  </w:style>
  <w:style w:type="character" w:customStyle="1" w:styleId="editora">
    <w:name w:val="editora"/>
    <w:basedOn w:val="Fontepargpadro"/>
    <w:rsid w:val="00B22E1D"/>
  </w:style>
  <w:style w:type="character" w:customStyle="1" w:styleId="data">
    <w:name w:val="data"/>
    <w:basedOn w:val="Fontepargpadro"/>
    <w:rsid w:val="00B22E1D"/>
  </w:style>
  <w:style w:type="character" w:customStyle="1" w:styleId="descrio">
    <w:name w:val="descrição"/>
    <w:basedOn w:val="Fontepargpadro"/>
    <w:rsid w:val="00B22E1D"/>
  </w:style>
  <w:style w:type="character" w:customStyle="1" w:styleId="srie">
    <w:name w:val="série"/>
    <w:basedOn w:val="Fontepargpadro"/>
    <w:rsid w:val="00B22E1D"/>
  </w:style>
  <w:style w:type="character" w:customStyle="1" w:styleId="assunto">
    <w:name w:val="assunto"/>
    <w:basedOn w:val="Fontepargpadro"/>
    <w:rsid w:val="00B22E1D"/>
  </w:style>
  <w:style w:type="character" w:customStyle="1" w:styleId="vol-info">
    <w:name w:val="vol-info"/>
    <w:basedOn w:val="Fontepargpadro"/>
    <w:rsid w:val="0030069E"/>
  </w:style>
  <w:style w:type="character" w:customStyle="1" w:styleId="copyright-year">
    <w:name w:val="copyright-year"/>
    <w:basedOn w:val="Fontepargpadro"/>
    <w:rsid w:val="0030069E"/>
  </w:style>
  <w:style w:type="character" w:customStyle="1" w:styleId="ui-button-text">
    <w:name w:val="ui-button-text"/>
    <w:basedOn w:val="Fontepargpadro"/>
    <w:rsid w:val="00DD6F49"/>
  </w:style>
  <w:style w:type="paragraph" w:customStyle="1" w:styleId="item-title">
    <w:name w:val="item-title"/>
    <w:basedOn w:val="Normal"/>
    <w:rsid w:val="004C7517"/>
    <w:pPr>
      <w:spacing w:before="100" w:beforeAutospacing="1" w:after="100" w:afterAutospacing="1"/>
    </w:pPr>
  </w:style>
  <w:style w:type="paragraph" w:customStyle="1" w:styleId="item-details">
    <w:name w:val="item-details"/>
    <w:basedOn w:val="Normal"/>
    <w:rsid w:val="004C7517"/>
    <w:pPr>
      <w:spacing w:before="100" w:beforeAutospacing="1" w:after="100" w:afterAutospacing="1"/>
    </w:pPr>
  </w:style>
  <w:style w:type="character" w:customStyle="1" w:styleId="primary">
    <w:name w:val="primary"/>
    <w:basedOn w:val="Fontepargpadro"/>
    <w:rsid w:val="00732039"/>
  </w:style>
  <w:style w:type="paragraph" w:customStyle="1" w:styleId="isbn">
    <w:name w:val="isbn"/>
    <w:basedOn w:val="Normal"/>
    <w:rsid w:val="00732039"/>
    <w:pPr>
      <w:spacing w:before="100" w:beforeAutospacing="1" w:after="100" w:afterAutospacing="1"/>
    </w:pPr>
  </w:style>
  <w:style w:type="character" w:customStyle="1" w:styleId="nomauteur">
    <w:name w:val="nom_auteur"/>
    <w:basedOn w:val="Fontepargpadro"/>
    <w:rsid w:val="008F37B7"/>
  </w:style>
  <w:style w:type="character" w:customStyle="1" w:styleId="lang-en">
    <w:name w:val="lang-en"/>
    <w:basedOn w:val="Fontepargpadro"/>
    <w:rsid w:val="00C9248D"/>
  </w:style>
  <w:style w:type="character" w:customStyle="1" w:styleId="romain">
    <w:name w:val="romain"/>
    <w:basedOn w:val="Fontepargpadro"/>
    <w:rsid w:val="001158EF"/>
  </w:style>
  <w:style w:type="character" w:customStyle="1" w:styleId="titleauthor">
    <w:name w:val="titleauthor"/>
    <w:basedOn w:val="Fontepargpadro"/>
    <w:rsid w:val="002E6576"/>
  </w:style>
  <w:style w:type="character" w:customStyle="1" w:styleId="product-details">
    <w:name w:val="product-details"/>
    <w:basedOn w:val="Fontepargpadro"/>
    <w:rsid w:val="00FE5F61"/>
  </w:style>
  <w:style w:type="character" w:customStyle="1" w:styleId="titreprimaire">
    <w:name w:val="titre_primaire"/>
    <w:rsid w:val="00166F1E"/>
  </w:style>
  <w:style w:type="character" w:customStyle="1" w:styleId="ft0">
    <w:name w:val="ft0"/>
    <w:rsid w:val="00166F1E"/>
  </w:style>
  <w:style w:type="character" w:customStyle="1" w:styleId="bks">
    <w:name w:val="bks"/>
    <w:basedOn w:val="Fontepargpadro"/>
    <w:rsid w:val="00A10FB4"/>
  </w:style>
  <w:style w:type="character" w:customStyle="1" w:styleId="itemtype">
    <w:name w:val="itemtype"/>
    <w:basedOn w:val="Fontepargpadro"/>
    <w:rsid w:val="00A10FB4"/>
  </w:style>
  <w:style w:type="paragraph" w:customStyle="1" w:styleId="rating">
    <w:name w:val="rating"/>
    <w:basedOn w:val="Normal"/>
    <w:rsid w:val="00A10FB4"/>
    <w:pPr>
      <w:spacing w:before="100" w:beforeAutospacing="1" w:after="100" w:afterAutospacing="1"/>
    </w:pPr>
  </w:style>
  <w:style w:type="character" w:customStyle="1" w:styleId="star0">
    <w:name w:val="star0"/>
    <w:basedOn w:val="Fontepargpadro"/>
    <w:rsid w:val="00A10FB4"/>
  </w:style>
  <w:style w:type="character" w:customStyle="1" w:styleId="metrics">
    <w:name w:val="metrics"/>
    <w:basedOn w:val="Fontepargpadro"/>
    <w:rsid w:val="009A337D"/>
  </w:style>
  <w:style w:type="character" w:customStyle="1" w:styleId="productoldprice">
    <w:name w:val="product_old_price"/>
    <w:basedOn w:val="Fontepargpadro"/>
    <w:rsid w:val="00126E6F"/>
  </w:style>
  <w:style w:type="character" w:customStyle="1" w:styleId="maiusc">
    <w:name w:val="maiusc"/>
    <w:basedOn w:val="Fontepargpadro"/>
    <w:rsid w:val="002743C4"/>
  </w:style>
  <w:style w:type="character" w:customStyle="1" w:styleId="booktitleline2">
    <w:name w:val="book_title_line2"/>
    <w:basedOn w:val="Fontepargpadro"/>
    <w:rsid w:val="007D2B30"/>
  </w:style>
  <w:style w:type="paragraph" w:customStyle="1" w:styleId="hidden-phone">
    <w:name w:val="hidden-phone"/>
    <w:basedOn w:val="Normal"/>
    <w:rsid w:val="00B66B90"/>
    <w:pPr>
      <w:spacing w:before="100" w:beforeAutospacing="1" w:after="100" w:afterAutospacing="1"/>
    </w:pPr>
  </w:style>
  <w:style w:type="paragraph" w:customStyle="1" w:styleId="dimensions">
    <w:name w:val="dimensions"/>
    <w:basedOn w:val="Normal"/>
    <w:rsid w:val="00206BD1"/>
    <w:pPr>
      <w:spacing w:before="100" w:beforeAutospacing="1" w:after="100" w:afterAutospacing="1"/>
    </w:pPr>
  </w:style>
  <w:style w:type="paragraph" w:customStyle="1" w:styleId="discount">
    <w:name w:val="discount"/>
    <w:basedOn w:val="Normal"/>
    <w:rsid w:val="00B73ED0"/>
    <w:pPr>
      <w:spacing w:before="100" w:beforeAutospacing="1" w:after="100" w:afterAutospacing="1"/>
    </w:pPr>
  </w:style>
  <w:style w:type="paragraph" w:customStyle="1" w:styleId="Data1">
    <w:name w:val="Data1"/>
    <w:basedOn w:val="Normal"/>
    <w:rsid w:val="00B73ED0"/>
    <w:pPr>
      <w:spacing w:before="100" w:beforeAutospacing="1" w:after="100" w:afterAutospacing="1"/>
    </w:pPr>
  </w:style>
  <w:style w:type="paragraph" w:customStyle="1" w:styleId="format">
    <w:name w:val="format"/>
    <w:basedOn w:val="Normal"/>
    <w:rsid w:val="00B73ED0"/>
    <w:pPr>
      <w:spacing w:before="100" w:beforeAutospacing="1" w:after="100" w:afterAutospacing="1"/>
    </w:pPr>
  </w:style>
  <w:style w:type="paragraph" w:customStyle="1" w:styleId="editeur-livre">
    <w:name w:val="editeur-livre"/>
    <w:basedOn w:val="Normal"/>
    <w:rsid w:val="00845EF2"/>
    <w:pPr>
      <w:spacing w:before="100" w:beforeAutospacing="1" w:after="100" w:afterAutospacing="1"/>
    </w:pPr>
  </w:style>
  <w:style w:type="character" w:customStyle="1" w:styleId="livre-date-sortie">
    <w:name w:val="livre-date-sortie"/>
    <w:basedOn w:val="Fontepargpadro"/>
    <w:rsid w:val="00845EF2"/>
  </w:style>
  <w:style w:type="character" w:customStyle="1" w:styleId="morecount">
    <w:name w:val="morecount"/>
    <w:basedOn w:val="Fontepargpadro"/>
    <w:rsid w:val="00941879"/>
  </w:style>
  <w:style w:type="character" w:customStyle="1" w:styleId="prefix">
    <w:name w:val="prefix"/>
    <w:basedOn w:val="Fontepargpadro"/>
    <w:rsid w:val="00724425"/>
  </w:style>
  <w:style w:type="character" w:customStyle="1" w:styleId="collectivework">
    <w:name w:val="collective_work"/>
    <w:basedOn w:val="Fontepargpadro"/>
    <w:rsid w:val="00724425"/>
  </w:style>
  <w:style w:type="character" w:customStyle="1" w:styleId="name">
    <w:name w:val="name"/>
    <w:basedOn w:val="Fontepargpadro"/>
    <w:rsid w:val="006F2C3B"/>
  </w:style>
  <w:style w:type="character" w:customStyle="1" w:styleId="articletitle">
    <w:name w:val="articletitle"/>
    <w:basedOn w:val="Fontepargpadro"/>
    <w:rsid w:val="006F2C3B"/>
  </w:style>
  <w:style w:type="character" w:customStyle="1" w:styleId="pubinfo">
    <w:name w:val="pubinfo"/>
    <w:basedOn w:val="Fontepargpadro"/>
    <w:rsid w:val="006F2C3B"/>
  </w:style>
  <w:style w:type="paragraph" w:customStyle="1" w:styleId="normtext">
    <w:name w:val="normtext"/>
    <w:basedOn w:val="Normal"/>
    <w:rsid w:val="00923315"/>
    <w:pPr>
      <w:spacing w:before="100" w:beforeAutospacing="1" w:after="100" w:afterAutospacing="1"/>
    </w:pPr>
  </w:style>
  <w:style w:type="character" w:customStyle="1" w:styleId="a">
    <w:name w:val="a"/>
    <w:basedOn w:val="Fontepargpadro"/>
    <w:rsid w:val="007A7A8A"/>
  </w:style>
  <w:style w:type="character" w:customStyle="1" w:styleId="l6">
    <w:name w:val="l6"/>
    <w:basedOn w:val="Fontepargpadro"/>
    <w:rsid w:val="007A7A8A"/>
  </w:style>
  <w:style w:type="character" w:customStyle="1" w:styleId="l9">
    <w:name w:val="l9"/>
    <w:basedOn w:val="Fontepargpadro"/>
    <w:rsid w:val="007A7A8A"/>
  </w:style>
  <w:style w:type="character" w:customStyle="1" w:styleId="divider">
    <w:name w:val="divider"/>
    <w:basedOn w:val="Fontepargpadro"/>
    <w:rsid w:val="00C33E11"/>
  </w:style>
  <w:style w:type="character" w:customStyle="1" w:styleId="voir">
    <w:name w:val="voir"/>
    <w:basedOn w:val="Fontepargpadro"/>
    <w:rsid w:val="000E4619"/>
  </w:style>
  <w:style w:type="character" w:customStyle="1" w:styleId="liens">
    <w:name w:val="liens"/>
    <w:basedOn w:val="Fontepargpadro"/>
    <w:rsid w:val="000E4619"/>
  </w:style>
  <w:style w:type="character" w:customStyle="1" w:styleId="notice-label">
    <w:name w:val="notice-label"/>
    <w:basedOn w:val="Fontepargpadro"/>
    <w:rsid w:val="000E4619"/>
  </w:style>
  <w:style w:type="character" w:customStyle="1" w:styleId="book-detail">
    <w:name w:val="book-detail"/>
    <w:basedOn w:val="Fontepargpadro"/>
    <w:rsid w:val="00E76183"/>
  </w:style>
  <w:style w:type="character" w:customStyle="1" w:styleId="element">
    <w:name w:val="element"/>
    <w:basedOn w:val="Fontepargpadro"/>
    <w:rsid w:val="00254BC3"/>
  </w:style>
  <w:style w:type="character" w:customStyle="1" w:styleId="dctitlearea">
    <w:name w:val="dc_titlearea"/>
    <w:basedOn w:val="Fontepargpadro"/>
    <w:rsid w:val="00F52161"/>
  </w:style>
  <w:style w:type="character" w:customStyle="1" w:styleId="dcpublisherarea">
    <w:name w:val="dc_publisherarea"/>
    <w:basedOn w:val="Fontepargpadro"/>
    <w:rsid w:val="00F52161"/>
  </w:style>
  <w:style w:type="character" w:customStyle="1" w:styleId="Subttulo8">
    <w:name w:val="Subtítulo8"/>
    <w:basedOn w:val="Fontepargpadro"/>
    <w:rsid w:val="00294927"/>
  </w:style>
  <w:style w:type="character" w:customStyle="1" w:styleId="destacapalavras2">
    <w:name w:val="destaca_palavras2"/>
    <w:basedOn w:val="Fontepargpadro"/>
    <w:rsid w:val="00FF6D95"/>
    <w:rPr>
      <w:shd w:val="clear" w:color="auto" w:fill="FFFF00"/>
    </w:rPr>
  </w:style>
  <w:style w:type="character" w:customStyle="1" w:styleId="subtitelblue">
    <w:name w:val="sub_titel_blue"/>
    <w:rsid w:val="00E5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651">
      <w:bodyDiv w:val="1"/>
      <w:marLeft w:val="0"/>
      <w:marRight w:val="0"/>
      <w:marTop w:val="0"/>
      <w:marBottom w:val="0"/>
      <w:divBdr>
        <w:top w:val="none" w:sz="0" w:space="0" w:color="auto"/>
        <w:left w:val="none" w:sz="0" w:space="0" w:color="auto"/>
        <w:bottom w:val="none" w:sz="0" w:space="0" w:color="auto"/>
        <w:right w:val="none" w:sz="0" w:space="0" w:color="auto"/>
      </w:divBdr>
    </w:div>
    <w:div w:id="5451544">
      <w:bodyDiv w:val="1"/>
      <w:marLeft w:val="0"/>
      <w:marRight w:val="0"/>
      <w:marTop w:val="0"/>
      <w:marBottom w:val="0"/>
      <w:divBdr>
        <w:top w:val="none" w:sz="0" w:space="0" w:color="auto"/>
        <w:left w:val="none" w:sz="0" w:space="0" w:color="auto"/>
        <w:bottom w:val="none" w:sz="0" w:space="0" w:color="auto"/>
        <w:right w:val="none" w:sz="0" w:space="0" w:color="auto"/>
      </w:divBdr>
      <w:divsChild>
        <w:div w:id="619651301">
          <w:marLeft w:val="0"/>
          <w:marRight w:val="0"/>
          <w:marTop w:val="0"/>
          <w:marBottom w:val="150"/>
          <w:divBdr>
            <w:top w:val="none" w:sz="0" w:space="0" w:color="auto"/>
            <w:left w:val="none" w:sz="0" w:space="0" w:color="auto"/>
            <w:bottom w:val="none" w:sz="0" w:space="0" w:color="auto"/>
            <w:right w:val="none" w:sz="0" w:space="0" w:color="auto"/>
          </w:divBdr>
          <w:divsChild>
            <w:div w:id="1824546844">
              <w:marLeft w:val="0"/>
              <w:marRight w:val="0"/>
              <w:marTop w:val="0"/>
              <w:marBottom w:val="168"/>
              <w:divBdr>
                <w:top w:val="single" w:sz="6" w:space="0" w:color="C7CCCF"/>
                <w:left w:val="single" w:sz="6" w:space="0" w:color="C7CCCF"/>
                <w:bottom w:val="single" w:sz="6" w:space="0" w:color="C7CCCF"/>
                <w:right w:val="single" w:sz="6" w:space="0" w:color="C7CCCF"/>
              </w:divBdr>
              <w:divsChild>
                <w:div w:id="117650489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913889">
      <w:bodyDiv w:val="1"/>
      <w:marLeft w:val="0"/>
      <w:marRight w:val="0"/>
      <w:marTop w:val="0"/>
      <w:marBottom w:val="0"/>
      <w:divBdr>
        <w:top w:val="none" w:sz="0" w:space="0" w:color="auto"/>
        <w:left w:val="none" w:sz="0" w:space="0" w:color="auto"/>
        <w:bottom w:val="none" w:sz="0" w:space="0" w:color="auto"/>
        <w:right w:val="none" w:sz="0" w:space="0" w:color="auto"/>
      </w:divBdr>
    </w:div>
    <w:div w:id="6490188">
      <w:bodyDiv w:val="1"/>
      <w:marLeft w:val="0"/>
      <w:marRight w:val="0"/>
      <w:marTop w:val="0"/>
      <w:marBottom w:val="0"/>
      <w:divBdr>
        <w:top w:val="none" w:sz="0" w:space="0" w:color="auto"/>
        <w:left w:val="none" w:sz="0" w:space="0" w:color="auto"/>
        <w:bottom w:val="none" w:sz="0" w:space="0" w:color="auto"/>
        <w:right w:val="none" w:sz="0" w:space="0" w:color="auto"/>
      </w:divBdr>
    </w:div>
    <w:div w:id="6711939">
      <w:bodyDiv w:val="1"/>
      <w:marLeft w:val="0"/>
      <w:marRight w:val="0"/>
      <w:marTop w:val="0"/>
      <w:marBottom w:val="0"/>
      <w:divBdr>
        <w:top w:val="none" w:sz="0" w:space="0" w:color="auto"/>
        <w:left w:val="none" w:sz="0" w:space="0" w:color="auto"/>
        <w:bottom w:val="none" w:sz="0" w:space="0" w:color="auto"/>
        <w:right w:val="none" w:sz="0" w:space="0" w:color="auto"/>
      </w:divBdr>
      <w:divsChild>
        <w:div w:id="1048263804">
          <w:marLeft w:val="0"/>
          <w:marRight w:val="0"/>
          <w:marTop w:val="210"/>
          <w:marBottom w:val="210"/>
          <w:divBdr>
            <w:top w:val="none" w:sz="0" w:space="0" w:color="auto"/>
            <w:left w:val="none" w:sz="0" w:space="0" w:color="auto"/>
            <w:bottom w:val="none" w:sz="0" w:space="0" w:color="auto"/>
            <w:right w:val="none" w:sz="0" w:space="0" w:color="auto"/>
          </w:divBdr>
        </w:div>
      </w:divsChild>
    </w:div>
    <w:div w:id="8679699">
      <w:bodyDiv w:val="1"/>
      <w:marLeft w:val="0"/>
      <w:marRight w:val="0"/>
      <w:marTop w:val="0"/>
      <w:marBottom w:val="0"/>
      <w:divBdr>
        <w:top w:val="none" w:sz="0" w:space="0" w:color="auto"/>
        <w:left w:val="none" w:sz="0" w:space="0" w:color="auto"/>
        <w:bottom w:val="none" w:sz="0" w:space="0" w:color="auto"/>
        <w:right w:val="none" w:sz="0" w:space="0" w:color="auto"/>
      </w:divBdr>
    </w:div>
    <w:div w:id="9308363">
      <w:bodyDiv w:val="1"/>
      <w:marLeft w:val="0"/>
      <w:marRight w:val="0"/>
      <w:marTop w:val="0"/>
      <w:marBottom w:val="0"/>
      <w:divBdr>
        <w:top w:val="none" w:sz="0" w:space="0" w:color="auto"/>
        <w:left w:val="none" w:sz="0" w:space="0" w:color="auto"/>
        <w:bottom w:val="none" w:sz="0" w:space="0" w:color="auto"/>
        <w:right w:val="none" w:sz="0" w:space="0" w:color="auto"/>
      </w:divBdr>
      <w:divsChild>
        <w:div w:id="377708100">
          <w:marLeft w:val="0"/>
          <w:marRight w:val="0"/>
          <w:marTop w:val="0"/>
          <w:marBottom w:val="0"/>
          <w:divBdr>
            <w:top w:val="none" w:sz="0" w:space="0" w:color="auto"/>
            <w:left w:val="none" w:sz="0" w:space="0" w:color="auto"/>
            <w:bottom w:val="none" w:sz="0" w:space="0" w:color="auto"/>
            <w:right w:val="none" w:sz="0" w:space="0" w:color="auto"/>
          </w:divBdr>
          <w:divsChild>
            <w:div w:id="1710567988">
              <w:marLeft w:val="0"/>
              <w:marRight w:val="0"/>
              <w:marTop w:val="0"/>
              <w:marBottom w:val="0"/>
              <w:divBdr>
                <w:top w:val="none" w:sz="0" w:space="0" w:color="auto"/>
                <w:left w:val="none" w:sz="0" w:space="0" w:color="auto"/>
                <w:bottom w:val="none" w:sz="0" w:space="0" w:color="auto"/>
                <w:right w:val="none" w:sz="0" w:space="0" w:color="auto"/>
              </w:divBdr>
              <w:divsChild>
                <w:div w:id="160171435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458889">
      <w:bodyDiv w:val="1"/>
      <w:marLeft w:val="0"/>
      <w:marRight w:val="0"/>
      <w:marTop w:val="0"/>
      <w:marBottom w:val="0"/>
      <w:divBdr>
        <w:top w:val="none" w:sz="0" w:space="0" w:color="auto"/>
        <w:left w:val="none" w:sz="0" w:space="0" w:color="auto"/>
        <w:bottom w:val="none" w:sz="0" w:space="0" w:color="auto"/>
        <w:right w:val="none" w:sz="0" w:space="0" w:color="auto"/>
      </w:divBdr>
    </w:div>
    <w:div w:id="9532335">
      <w:bodyDiv w:val="1"/>
      <w:marLeft w:val="0"/>
      <w:marRight w:val="0"/>
      <w:marTop w:val="0"/>
      <w:marBottom w:val="0"/>
      <w:divBdr>
        <w:top w:val="none" w:sz="0" w:space="0" w:color="auto"/>
        <w:left w:val="none" w:sz="0" w:space="0" w:color="auto"/>
        <w:bottom w:val="none" w:sz="0" w:space="0" w:color="auto"/>
        <w:right w:val="none" w:sz="0" w:space="0" w:color="auto"/>
      </w:divBdr>
      <w:divsChild>
        <w:div w:id="1594436634">
          <w:marLeft w:val="0"/>
          <w:marRight w:val="0"/>
          <w:marTop w:val="210"/>
          <w:marBottom w:val="210"/>
          <w:divBdr>
            <w:top w:val="none" w:sz="0" w:space="0" w:color="auto"/>
            <w:left w:val="none" w:sz="0" w:space="0" w:color="auto"/>
            <w:bottom w:val="none" w:sz="0" w:space="0" w:color="auto"/>
            <w:right w:val="none" w:sz="0" w:space="0" w:color="auto"/>
          </w:divBdr>
        </w:div>
      </w:divsChild>
    </w:div>
    <w:div w:id="9719467">
      <w:bodyDiv w:val="1"/>
      <w:marLeft w:val="0"/>
      <w:marRight w:val="0"/>
      <w:marTop w:val="0"/>
      <w:marBottom w:val="0"/>
      <w:divBdr>
        <w:top w:val="none" w:sz="0" w:space="0" w:color="auto"/>
        <w:left w:val="none" w:sz="0" w:space="0" w:color="auto"/>
        <w:bottom w:val="none" w:sz="0" w:space="0" w:color="auto"/>
        <w:right w:val="none" w:sz="0" w:space="0" w:color="auto"/>
      </w:divBdr>
    </w:div>
    <w:div w:id="12415084">
      <w:bodyDiv w:val="1"/>
      <w:marLeft w:val="0"/>
      <w:marRight w:val="0"/>
      <w:marTop w:val="0"/>
      <w:marBottom w:val="0"/>
      <w:divBdr>
        <w:top w:val="none" w:sz="0" w:space="0" w:color="auto"/>
        <w:left w:val="none" w:sz="0" w:space="0" w:color="auto"/>
        <w:bottom w:val="none" w:sz="0" w:space="0" w:color="auto"/>
        <w:right w:val="none" w:sz="0" w:space="0" w:color="auto"/>
      </w:divBdr>
    </w:div>
    <w:div w:id="15010200">
      <w:bodyDiv w:val="1"/>
      <w:marLeft w:val="0"/>
      <w:marRight w:val="0"/>
      <w:marTop w:val="0"/>
      <w:marBottom w:val="0"/>
      <w:divBdr>
        <w:top w:val="none" w:sz="0" w:space="0" w:color="auto"/>
        <w:left w:val="none" w:sz="0" w:space="0" w:color="auto"/>
        <w:bottom w:val="none" w:sz="0" w:space="0" w:color="auto"/>
        <w:right w:val="none" w:sz="0" w:space="0" w:color="auto"/>
      </w:divBdr>
    </w:div>
    <w:div w:id="15230284">
      <w:bodyDiv w:val="1"/>
      <w:marLeft w:val="0"/>
      <w:marRight w:val="0"/>
      <w:marTop w:val="0"/>
      <w:marBottom w:val="0"/>
      <w:divBdr>
        <w:top w:val="none" w:sz="0" w:space="0" w:color="auto"/>
        <w:left w:val="none" w:sz="0" w:space="0" w:color="auto"/>
        <w:bottom w:val="none" w:sz="0" w:space="0" w:color="auto"/>
        <w:right w:val="none" w:sz="0" w:space="0" w:color="auto"/>
      </w:divBdr>
    </w:div>
    <w:div w:id="15694016">
      <w:bodyDiv w:val="1"/>
      <w:marLeft w:val="0"/>
      <w:marRight w:val="0"/>
      <w:marTop w:val="0"/>
      <w:marBottom w:val="0"/>
      <w:divBdr>
        <w:top w:val="none" w:sz="0" w:space="0" w:color="auto"/>
        <w:left w:val="none" w:sz="0" w:space="0" w:color="auto"/>
        <w:bottom w:val="none" w:sz="0" w:space="0" w:color="auto"/>
        <w:right w:val="none" w:sz="0" w:space="0" w:color="auto"/>
      </w:divBdr>
      <w:divsChild>
        <w:div w:id="488987671">
          <w:marLeft w:val="0"/>
          <w:marRight w:val="0"/>
          <w:marTop w:val="0"/>
          <w:marBottom w:val="150"/>
          <w:divBdr>
            <w:top w:val="none" w:sz="0" w:space="0" w:color="auto"/>
            <w:left w:val="none" w:sz="0" w:space="0" w:color="auto"/>
            <w:bottom w:val="none" w:sz="0" w:space="0" w:color="auto"/>
            <w:right w:val="none" w:sz="0" w:space="0" w:color="auto"/>
          </w:divBdr>
          <w:divsChild>
            <w:div w:id="380053260">
              <w:marLeft w:val="0"/>
              <w:marRight w:val="0"/>
              <w:marTop w:val="0"/>
              <w:marBottom w:val="168"/>
              <w:divBdr>
                <w:top w:val="single" w:sz="6" w:space="0" w:color="C7CCCF"/>
                <w:left w:val="single" w:sz="6" w:space="0" w:color="C7CCCF"/>
                <w:bottom w:val="single" w:sz="6" w:space="0" w:color="C7CCCF"/>
                <w:right w:val="single" w:sz="6" w:space="0" w:color="C7CCCF"/>
              </w:divBdr>
              <w:divsChild>
                <w:div w:id="57914355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5931774">
      <w:bodyDiv w:val="1"/>
      <w:marLeft w:val="0"/>
      <w:marRight w:val="0"/>
      <w:marTop w:val="0"/>
      <w:marBottom w:val="0"/>
      <w:divBdr>
        <w:top w:val="none" w:sz="0" w:space="0" w:color="auto"/>
        <w:left w:val="none" w:sz="0" w:space="0" w:color="auto"/>
        <w:bottom w:val="none" w:sz="0" w:space="0" w:color="auto"/>
        <w:right w:val="none" w:sz="0" w:space="0" w:color="auto"/>
      </w:divBdr>
      <w:divsChild>
        <w:div w:id="783383981">
          <w:marLeft w:val="0"/>
          <w:marRight w:val="0"/>
          <w:marTop w:val="0"/>
          <w:marBottom w:val="150"/>
          <w:divBdr>
            <w:top w:val="none" w:sz="0" w:space="0" w:color="auto"/>
            <w:left w:val="none" w:sz="0" w:space="0" w:color="auto"/>
            <w:bottom w:val="none" w:sz="0" w:space="0" w:color="auto"/>
            <w:right w:val="none" w:sz="0" w:space="0" w:color="auto"/>
          </w:divBdr>
          <w:divsChild>
            <w:div w:id="1073284111">
              <w:marLeft w:val="0"/>
              <w:marRight w:val="0"/>
              <w:marTop w:val="0"/>
              <w:marBottom w:val="168"/>
              <w:divBdr>
                <w:top w:val="single" w:sz="6" w:space="0" w:color="C7CCCF"/>
                <w:left w:val="single" w:sz="6" w:space="0" w:color="C7CCCF"/>
                <w:bottom w:val="single" w:sz="6" w:space="0" w:color="C7CCCF"/>
                <w:right w:val="single" w:sz="6" w:space="0" w:color="C7CCCF"/>
              </w:divBdr>
              <w:divsChild>
                <w:div w:id="96535174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777561">
      <w:bodyDiv w:val="1"/>
      <w:marLeft w:val="0"/>
      <w:marRight w:val="0"/>
      <w:marTop w:val="0"/>
      <w:marBottom w:val="0"/>
      <w:divBdr>
        <w:top w:val="none" w:sz="0" w:space="0" w:color="auto"/>
        <w:left w:val="none" w:sz="0" w:space="0" w:color="auto"/>
        <w:bottom w:val="none" w:sz="0" w:space="0" w:color="auto"/>
        <w:right w:val="none" w:sz="0" w:space="0" w:color="auto"/>
      </w:divBdr>
    </w:div>
    <w:div w:id="17390804">
      <w:bodyDiv w:val="1"/>
      <w:marLeft w:val="0"/>
      <w:marRight w:val="0"/>
      <w:marTop w:val="0"/>
      <w:marBottom w:val="0"/>
      <w:divBdr>
        <w:top w:val="none" w:sz="0" w:space="0" w:color="auto"/>
        <w:left w:val="none" w:sz="0" w:space="0" w:color="auto"/>
        <w:bottom w:val="none" w:sz="0" w:space="0" w:color="auto"/>
        <w:right w:val="none" w:sz="0" w:space="0" w:color="auto"/>
      </w:divBdr>
      <w:divsChild>
        <w:div w:id="890775425">
          <w:marLeft w:val="0"/>
          <w:marRight w:val="0"/>
          <w:marTop w:val="0"/>
          <w:marBottom w:val="0"/>
          <w:divBdr>
            <w:top w:val="none" w:sz="0" w:space="0" w:color="auto"/>
            <w:left w:val="none" w:sz="0" w:space="0" w:color="auto"/>
            <w:bottom w:val="none" w:sz="0" w:space="0" w:color="auto"/>
            <w:right w:val="none" w:sz="0" w:space="0" w:color="auto"/>
          </w:divBdr>
          <w:divsChild>
            <w:div w:id="574898756">
              <w:marLeft w:val="0"/>
              <w:marRight w:val="0"/>
              <w:marTop w:val="0"/>
              <w:marBottom w:val="0"/>
              <w:divBdr>
                <w:top w:val="none" w:sz="0" w:space="0" w:color="auto"/>
                <w:left w:val="none" w:sz="0" w:space="0" w:color="auto"/>
                <w:bottom w:val="none" w:sz="0" w:space="0" w:color="auto"/>
                <w:right w:val="none" w:sz="0" w:space="0" w:color="auto"/>
              </w:divBdr>
              <w:divsChild>
                <w:div w:id="1012411693">
                  <w:marLeft w:val="0"/>
                  <w:marRight w:val="0"/>
                  <w:marTop w:val="0"/>
                  <w:marBottom w:val="0"/>
                  <w:divBdr>
                    <w:top w:val="none" w:sz="0" w:space="0" w:color="auto"/>
                    <w:left w:val="none" w:sz="0" w:space="0" w:color="auto"/>
                    <w:bottom w:val="none" w:sz="0" w:space="0" w:color="auto"/>
                    <w:right w:val="none" w:sz="0" w:space="0" w:color="auto"/>
                  </w:divBdr>
                  <w:divsChild>
                    <w:div w:id="58947037">
                      <w:marLeft w:val="0"/>
                      <w:marRight w:val="0"/>
                      <w:marTop w:val="0"/>
                      <w:marBottom w:val="330"/>
                      <w:divBdr>
                        <w:top w:val="none" w:sz="0" w:space="0" w:color="auto"/>
                        <w:left w:val="none" w:sz="0" w:space="0" w:color="auto"/>
                        <w:bottom w:val="none" w:sz="0" w:space="0" w:color="auto"/>
                        <w:right w:val="none" w:sz="0" w:space="0" w:color="auto"/>
                      </w:divBdr>
                      <w:divsChild>
                        <w:div w:id="850680084">
                          <w:marLeft w:val="0"/>
                          <w:marRight w:val="0"/>
                          <w:marTop w:val="0"/>
                          <w:marBottom w:val="0"/>
                          <w:divBdr>
                            <w:top w:val="none" w:sz="0" w:space="0" w:color="auto"/>
                            <w:left w:val="none" w:sz="0" w:space="0" w:color="auto"/>
                            <w:bottom w:val="none" w:sz="0" w:space="0" w:color="auto"/>
                            <w:right w:val="none" w:sz="0" w:space="0" w:color="auto"/>
                          </w:divBdr>
                          <w:divsChild>
                            <w:div w:id="994410453">
                              <w:marLeft w:val="0"/>
                              <w:marRight w:val="0"/>
                              <w:marTop w:val="0"/>
                              <w:marBottom w:val="0"/>
                              <w:divBdr>
                                <w:top w:val="none" w:sz="0" w:space="0" w:color="auto"/>
                                <w:left w:val="none" w:sz="0" w:space="0" w:color="auto"/>
                                <w:bottom w:val="none" w:sz="0" w:space="0" w:color="auto"/>
                                <w:right w:val="none" w:sz="0" w:space="0" w:color="auto"/>
                              </w:divBdr>
                              <w:divsChild>
                                <w:div w:id="16756443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701">
      <w:bodyDiv w:val="1"/>
      <w:marLeft w:val="0"/>
      <w:marRight w:val="0"/>
      <w:marTop w:val="0"/>
      <w:marBottom w:val="0"/>
      <w:divBdr>
        <w:top w:val="none" w:sz="0" w:space="0" w:color="auto"/>
        <w:left w:val="none" w:sz="0" w:space="0" w:color="auto"/>
        <w:bottom w:val="none" w:sz="0" w:space="0" w:color="auto"/>
        <w:right w:val="none" w:sz="0" w:space="0" w:color="auto"/>
      </w:divBdr>
    </w:div>
    <w:div w:id="22288324">
      <w:bodyDiv w:val="1"/>
      <w:marLeft w:val="0"/>
      <w:marRight w:val="0"/>
      <w:marTop w:val="0"/>
      <w:marBottom w:val="0"/>
      <w:divBdr>
        <w:top w:val="none" w:sz="0" w:space="0" w:color="auto"/>
        <w:left w:val="none" w:sz="0" w:space="0" w:color="auto"/>
        <w:bottom w:val="none" w:sz="0" w:space="0" w:color="auto"/>
        <w:right w:val="none" w:sz="0" w:space="0" w:color="auto"/>
      </w:divBdr>
    </w:div>
    <w:div w:id="22824460">
      <w:bodyDiv w:val="1"/>
      <w:marLeft w:val="0"/>
      <w:marRight w:val="0"/>
      <w:marTop w:val="0"/>
      <w:marBottom w:val="0"/>
      <w:divBdr>
        <w:top w:val="none" w:sz="0" w:space="0" w:color="auto"/>
        <w:left w:val="none" w:sz="0" w:space="0" w:color="auto"/>
        <w:bottom w:val="none" w:sz="0" w:space="0" w:color="auto"/>
        <w:right w:val="none" w:sz="0" w:space="0" w:color="auto"/>
      </w:divBdr>
    </w:div>
    <w:div w:id="23068754">
      <w:bodyDiv w:val="1"/>
      <w:marLeft w:val="120"/>
      <w:marRight w:val="120"/>
      <w:marTop w:val="0"/>
      <w:marBottom w:val="0"/>
      <w:divBdr>
        <w:top w:val="none" w:sz="0" w:space="0" w:color="auto"/>
        <w:left w:val="none" w:sz="0" w:space="0" w:color="auto"/>
        <w:bottom w:val="none" w:sz="0" w:space="0" w:color="auto"/>
        <w:right w:val="none" w:sz="0" w:space="0" w:color="auto"/>
      </w:divBdr>
      <w:divsChild>
        <w:div w:id="302121600">
          <w:marLeft w:val="0"/>
          <w:marRight w:val="0"/>
          <w:marTop w:val="0"/>
          <w:marBottom w:val="0"/>
          <w:divBdr>
            <w:top w:val="none" w:sz="0" w:space="0" w:color="auto"/>
            <w:left w:val="none" w:sz="0" w:space="0" w:color="auto"/>
            <w:bottom w:val="none" w:sz="0" w:space="0" w:color="auto"/>
            <w:right w:val="none" w:sz="0" w:space="0" w:color="auto"/>
          </w:divBdr>
          <w:divsChild>
            <w:div w:id="259550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4644388">
      <w:bodyDiv w:val="1"/>
      <w:marLeft w:val="0"/>
      <w:marRight w:val="0"/>
      <w:marTop w:val="0"/>
      <w:marBottom w:val="0"/>
      <w:divBdr>
        <w:top w:val="none" w:sz="0" w:space="0" w:color="auto"/>
        <w:left w:val="none" w:sz="0" w:space="0" w:color="auto"/>
        <w:bottom w:val="none" w:sz="0" w:space="0" w:color="auto"/>
        <w:right w:val="none" w:sz="0" w:space="0" w:color="auto"/>
      </w:divBdr>
    </w:div>
    <w:div w:id="25109605">
      <w:bodyDiv w:val="1"/>
      <w:marLeft w:val="0"/>
      <w:marRight w:val="0"/>
      <w:marTop w:val="0"/>
      <w:marBottom w:val="0"/>
      <w:divBdr>
        <w:top w:val="none" w:sz="0" w:space="0" w:color="auto"/>
        <w:left w:val="none" w:sz="0" w:space="0" w:color="auto"/>
        <w:bottom w:val="none" w:sz="0" w:space="0" w:color="auto"/>
        <w:right w:val="none" w:sz="0" w:space="0" w:color="auto"/>
      </w:divBdr>
      <w:divsChild>
        <w:div w:id="182130089">
          <w:marLeft w:val="0"/>
          <w:marRight w:val="0"/>
          <w:marTop w:val="0"/>
          <w:marBottom w:val="0"/>
          <w:divBdr>
            <w:top w:val="none" w:sz="0" w:space="0" w:color="auto"/>
            <w:left w:val="none" w:sz="0" w:space="0" w:color="auto"/>
            <w:bottom w:val="none" w:sz="0" w:space="0" w:color="auto"/>
            <w:right w:val="none" w:sz="0" w:space="0" w:color="auto"/>
          </w:divBdr>
          <w:divsChild>
            <w:div w:id="1390567374">
              <w:marLeft w:val="0"/>
              <w:marRight w:val="0"/>
              <w:marTop w:val="0"/>
              <w:marBottom w:val="0"/>
              <w:divBdr>
                <w:top w:val="none" w:sz="0" w:space="0" w:color="auto"/>
                <w:left w:val="none" w:sz="0" w:space="0" w:color="auto"/>
                <w:bottom w:val="none" w:sz="0" w:space="0" w:color="auto"/>
                <w:right w:val="none" w:sz="0" w:space="0" w:color="auto"/>
              </w:divBdr>
              <w:divsChild>
                <w:div w:id="150038595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65176">
      <w:bodyDiv w:val="1"/>
      <w:marLeft w:val="0"/>
      <w:marRight w:val="0"/>
      <w:marTop w:val="0"/>
      <w:marBottom w:val="0"/>
      <w:divBdr>
        <w:top w:val="none" w:sz="0" w:space="0" w:color="auto"/>
        <w:left w:val="none" w:sz="0" w:space="0" w:color="auto"/>
        <w:bottom w:val="none" w:sz="0" w:space="0" w:color="auto"/>
        <w:right w:val="none" w:sz="0" w:space="0" w:color="auto"/>
      </w:divBdr>
    </w:div>
    <w:div w:id="25836983">
      <w:bodyDiv w:val="1"/>
      <w:marLeft w:val="0"/>
      <w:marRight w:val="0"/>
      <w:marTop w:val="0"/>
      <w:marBottom w:val="0"/>
      <w:divBdr>
        <w:top w:val="none" w:sz="0" w:space="0" w:color="auto"/>
        <w:left w:val="none" w:sz="0" w:space="0" w:color="auto"/>
        <w:bottom w:val="none" w:sz="0" w:space="0" w:color="auto"/>
        <w:right w:val="none" w:sz="0" w:space="0" w:color="auto"/>
      </w:divBdr>
    </w:div>
    <w:div w:id="26755214">
      <w:bodyDiv w:val="1"/>
      <w:marLeft w:val="0"/>
      <w:marRight w:val="0"/>
      <w:marTop w:val="0"/>
      <w:marBottom w:val="0"/>
      <w:divBdr>
        <w:top w:val="none" w:sz="0" w:space="0" w:color="auto"/>
        <w:left w:val="none" w:sz="0" w:space="0" w:color="auto"/>
        <w:bottom w:val="none" w:sz="0" w:space="0" w:color="auto"/>
        <w:right w:val="none" w:sz="0" w:space="0" w:color="auto"/>
      </w:divBdr>
    </w:div>
    <w:div w:id="27801037">
      <w:bodyDiv w:val="1"/>
      <w:marLeft w:val="0"/>
      <w:marRight w:val="0"/>
      <w:marTop w:val="0"/>
      <w:marBottom w:val="0"/>
      <w:divBdr>
        <w:top w:val="none" w:sz="0" w:space="0" w:color="auto"/>
        <w:left w:val="none" w:sz="0" w:space="0" w:color="auto"/>
        <w:bottom w:val="none" w:sz="0" w:space="0" w:color="auto"/>
        <w:right w:val="none" w:sz="0" w:space="0" w:color="auto"/>
      </w:divBdr>
    </w:div>
    <w:div w:id="29646360">
      <w:bodyDiv w:val="1"/>
      <w:marLeft w:val="0"/>
      <w:marRight w:val="0"/>
      <w:marTop w:val="0"/>
      <w:marBottom w:val="0"/>
      <w:divBdr>
        <w:top w:val="none" w:sz="0" w:space="0" w:color="auto"/>
        <w:left w:val="none" w:sz="0" w:space="0" w:color="auto"/>
        <w:bottom w:val="none" w:sz="0" w:space="0" w:color="auto"/>
        <w:right w:val="none" w:sz="0" w:space="0" w:color="auto"/>
      </w:divBdr>
      <w:divsChild>
        <w:div w:id="64883940">
          <w:marLeft w:val="0"/>
          <w:marRight w:val="0"/>
          <w:marTop w:val="0"/>
          <w:marBottom w:val="0"/>
          <w:divBdr>
            <w:top w:val="none" w:sz="0" w:space="0" w:color="auto"/>
            <w:left w:val="none" w:sz="0" w:space="0" w:color="auto"/>
            <w:bottom w:val="none" w:sz="0" w:space="0" w:color="auto"/>
            <w:right w:val="none" w:sz="0" w:space="0" w:color="auto"/>
          </w:divBdr>
          <w:divsChild>
            <w:div w:id="907036073">
              <w:marLeft w:val="180"/>
              <w:marRight w:val="0"/>
              <w:marTop w:val="0"/>
              <w:marBottom w:val="480"/>
              <w:divBdr>
                <w:top w:val="none" w:sz="0" w:space="0" w:color="auto"/>
                <w:left w:val="none" w:sz="0" w:space="0" w:color="auto"/>
                <w:bottom w:val="none" w:sz="0" w:space="0" w:color="auto"/>
                <w:right w:val="none" w:sz="0" w:space="0" w:color="auto"/>
              </w:divBdr>
              <w:divsChild>
                <w:div w:id="845093918">
                  <w:marLeft w:val="0"/>
                  <w:marRight w:val="0"/>
                  <w:marTop w:val="0"/>
                  <w:marBottom w:val="0"/>
                  <w:divBdr>
                    <w:top w:val="none" w:sz="0" w:space="0" w:color="auto"/>
                    <w:left w:val="none" w:sz="0" w:space="0" w:color="auto"/>
                    <w:bottom w:val="none" w:sz="0" w:space="0" w:color="auto"/>
                    <w:right w:val="none" w:sz="0" w:space="0" w:color="auto"/>
                  </w:divBdr>
                  <w:divsChild>
                    <w:div w:id="672341572">
                      <w:marLeft w:val="0"/>
                      <w:marRight w:val="0"/>
                      <w:marTop w:val="0"/>
                      <w:marBottom w:val="0"/>
                      <w:divBdr>
                        <w:top w:val="none" w:sz="0" w:space="0" w:color="auto"/>
                        <w:left w:val="none" w:sz="0" w:space="0" w:color="auto"/>
                        <w:bottom w:val="none" w:sz="0" w:space="0" w:color="auto"/>
                        <w:right w:val="none" w:sz="0" w:space="0" w:color="auto"/>
                      </w:divBdr>
                    </w:div>
                    <w:div w:id="1498155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9766361">
      <w:bodyDiv w:val="1"/>
      <w:marLeft w:val="0"/>
      <w:marRight w:val="0"/>
      <w:marTop w:val="0"/>
      <w:marBottom w:val="0"/>
      <w:divBdr>
        <w:top w:val="none" w:sz="0" w:space="0" w:color="auto"/>
        <w:left w:val="none" w:sz="0" w:space="0" w:color="auto"/>
        <w:bottom w:val="none" w:sz="0" w:space="0" w:color="auto"/>
        <w:right w:val="none" w:sz="0" w:space="0" w:color="auto"/>
      </w:divBdr>
    </w:div>
    <w:div w:id="31273903">
      <w:bodyDiv w:val="1"/>
      <w:marLeft w:val="0"/>
      <w:marRight w:val="0"/>
      <w:marTop w:val="0"/>
      <w:marBottom w:val="0"/>
      <w:divBdr>
        <w:top w:val="none" w:sz="0" w:space="0" w:color="auto"/>
        <w:left w:val="none" w:sz="0" w:space="0" w:color="auto"/>
        <w:bottom w:val="none" w:sz="0" w:space="0" w:color="auto"/>
        <w:right w:val="none" w:sz="0" w:space="0" w:color="auto"/>
      </w:divBdr>
    </w:div>
    <w:div w:id="35132221">
      <w:bodyDiv w:val="1"/>
      <w:marLeft w:val="0"/>
      <w:marRight w:val="0"/>
      <w:marTop w:val="0"/>
      <w:marBottom w:val="0"/>
      <w:divBdr>
        <w:top w:val="none" w:sz="0" w:space="0" w:color="auto"/>
        <w:left w:val="none" w:sz="0" w:space="0" w:color="auto"/>
        <w:bottom w:val="none" w:sz="0" w:space="0" w:color="auto"/>
        <w:right w:val="none" w:sz="0" w:space="0" w:color="auto"/>
      </w:divBdr>
    </w:div>
    <w:div w:id="35467684">
      <w:bodyDiv w:val="1"/>
      <w:marLeft w:val="0"/>
      <w:marRight w:val="0"/>
      <w:marTop w:val="0"/>
      <w:marBottom w:val="0"/>
      <w:divBdr>
        <w:top w:val="none" w:sz="0" w:space="0" w:color="auto"/>
        <w:left w:val="none" w:sz="0" w:space="0" w:color="auto"/>
        <w:bottom w:val="none" w:sz="0" w:space="0" w:color="auto"/>
        <w:right w:val="none" w:sz="0" w:space="0" w:color="auto"/>
      </w:divBdr>
      <w:divsChild>
        <w:div w:id="628098075">
          <w:marLeft w:val="0"/>
          <w:marRight w:val="0"/>
          <w:marTop w:val="0"/>
          <w:marBottom w:val="0"/>
          <w:divBdr>
            <w:top w:val="none" w:sz="0" w:space="0" w:color="auto"/>
            <w:left w:val="none" w:sz="0" w:space="0" w:color="auto"/>
            <w:bottom w:val="none" w:sz="0" w:space="0" w:color="auto"/>
            <w:right w:val="none" w:sz="0" w:space="0" w:color="auto"/>
          </w:divBdr>
          <w:divsChild>
            <w:div w:id="905653559">
              <w:marLeft w:val="0"/>
              <w:marRight w:val="0"/>
              <w:marTop w:val="0"/>
              <w:marBottom w:val="0"/>
              <w:divBdr>
                <w:top w:val="none" w:sz="0" w:space="0" w:color="auto"/>
                <w:left w:val="none" w:sz="0" w:space="0" w:color="auto"/>
                <w:bottom w:val="none" w:sz="0" w:space="0" w:color="auto"/>
                <w:right w:val="none" w:sz="0" w:space="0" w:color="auto"/>
              </w:divBdr>
              <w:divsChild>
                <w:div w:id="1634093523">
                  <w:marLeft w:val="0"/>
                  <w:marRight w:val="0"/>
                  <w:marTop w:val="0"/>
                  <w:marBottom w:val="195"/>
                  <w:divBdr>
                    <w:top w:val="none" w:sz="0" w:space="0" w:color="auto"/>
                    <w:left w:val="none" w:sz="0" w:space="0" w:color="auto"/>
                    <w:bottom w:val="none" w:sz="0" w:space="0" w:color="auto"/>
                    <w:right w:val="none" w:sz="0" w:space="0" w:color="auto"/>
                  </w:divBdr>
                  <w:divsChild>
                    <w:div w:id="21098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92">
      <w:bodyDiv w:val="1"/>
      <w:marLeft w:val="0"/>
      <w:marRight w:val="0"/>
      <w:marTop w:val="0"/>
      <w:marBottom w:val="0"/>
      <w:divBdr>
        <w:top w:val="none" w:sz="0" w:space="0" w:color="auto"/>
        <w:left w:val="none" w:sz="0" w:space="0" w:color="auto"/>
        <w:bottom w:val="none" w:sz="0" w:space="0" w:color="auto"/>
        <w:right w:val="none" w:sz="0" w:space="0" w:color="auto"/>
      </w:divBdr>
    </w:div>
    <w:div w:id="36207124">
      <w:bodyDiv w:val="1"/>
      <w:marLeft w:val="0"/>
      <w:marRight w:val="0"/>
      <w:marTop w:val="0"/>
      <w:marBottom w:val="0"/>
      <w:divBdr>
        <w:top w:val="none" w:sz="0" w:space="0" w:color="auto"/>
        <w:left w:val="none" w:sz="0" w:space="0" w:color="auto"/>
        <w:bottom w:val="none" w:sz="0" w:space="0" w:color="auto"/>
        <w:right w:val="none" w:sz="0" w:space="0" w:color="auto"/>
      </w:divBdr>
    </w:div>
    <w:div w:id="36243745">
      <w:bodyDiv w:val="1"/>
      <w:marLeft w:val="0"/>
      <w:marRight w:val="0"/>
      <w:marTop w:val="0"/>
      <w:marBottom w:val="0"/>
      <w:divBdr>
        <w:top w:val="none" w:sz="0" w:space="0" w:color="auto"/>
        <w:left w:val="none" w:sz="0" w:space="0" w:color="auto"/>
        <w:bottom w:val="none" w:sz="0" w:space="0" w:color="auto"/>
        <w:right w:val="none" w:sz="0" w:space="0" w:color="auto"/>
      </w:divBdr>
      <w:divsChild>
        <w:div w:id="417216549">
          <w:marLeft w:val="0"/>
          <w:marRight w:val="0"/>
          <w:marTop w:val="0"/>
          <w:marBottom w:val="330"/>
          <w:divBdr>
            <w:top w:val="none" w:sz="0" w:space="0" w:color="auto"/>
            <w:left w:val="none" w:sz="0" w:space="0" w:color="auto"/>
            <w:bottom w:val="none" w:sz="0" w:space="0" w:color="auto"/>
            <w:right w:val="none" w:sz="0" w:space="0" w:color="auto"/>
          </w:divBdr>
        </w:div>
        <w:div w:id="1979531168">
          <w:marLeft w:val="0"/>
          <w:marRight w:val="0"/>
          <w:marTop w:val="0"/>
          <w:marBottom w:val="0"/>
          <w:divBdr>
            <w:top w:val="none" w:sz="0" w:space="0" w:color="auto"/>
            <w:left w:val="none" w:sz="0" w:space="0" w:color="auto"/>
            <w:bottom w:val="none" w:sz="0" w:space="0" w:color="auto"/>
            <w:right w:val="none" w:sz="0" w:space="0" w:color="auto"/>
          </w:divBdr>
        </w:div>
      </w:divsChild>
    </w:div>
    <w:div w:id="37900830">
      <w:bodyDiv w:val="1"/>
      <w:marLeft w:val="0"/>
      <w:marRight w:val="0"/>
      <w:marTop w:val="0"/>
      <w:marBottom w:val="0"/>
      <w:divBdr>
        <w:top w:val="none" w:sz="0" w:space="0" w:color="auto"/>
        <w:left w:val="none" w:sz="0" w:space="0" w:color="auto"/>
        <w:bottom w:val="none" w:sz="0" w:space="0" w:color="auto"/>
        <w:right w:val="none" w:sz="0" w:space="0" w:color="auto"/>
      </w:divBdr>
      <w:divsChild>
        <w:div w:id="881668757">
          <w:marLeft w:val="0"/>
          <w:marRight w:val="0"/>
          <w:marTop w:val="0"/>
          <w:marBottom w:val="0"/>
          <w:divBdr>
            <w:top w:val="none" w:sz="0" w:space="0" w:color="auto"/>
            <w:left w:val="none" w:sz="0" w:space="0" w:color="auto"/>
            <w:bottom w:val="none" w:sz="0" w:space="0" w:color="auto"/>
            <w:right w:val="none" w:sz="0" w:space="0" w:color="auto"/>
          </w:divBdr>
        </w:div>
        <w:div w:id="1085954112">
          <w:marLeft w:val="0"/>
          <w:marRight w:val="0"/>
          <w:marTop w:val="0"/>
          <w:marBottom w:val="330"/>
          <w:divBdr>
            <w:top w:val="none" w:sz="0" w:space="0" w:color="auto"/>
            <w:left w:val="none" w:sz="0" w:space="0" w:color="auto"/>
            <w:bottom w:val="none" w:sz="0" w:space="0" w:color="auto"/>
            <w:right w:val="none" w:sz="0" w:space="0" w:color="auto"/>
          </w:divBdr>
        </w:div>
      </w:divsChild>
    </w:div>
    <w:div w:id="38210191">
      <w:bodyDiv w:val="1"/>
      <w:marLeft w:val="0"/>
      <w:marRight w:val="0"/>
      <w:marTop w:val="0"/>
      <w:marBottom w:val="0"/>
      <w:divBdr>
        <w:top w:val="none" w:sz="0" w:space="0" w:color="auto"/>
        <w:left w:val="none" w:sz="0" w:space="0" w:color="auto"/>
        <w:bottom w:val="none" w:sz="0" w:space="0" w:color="auto"/>
        <w:right w:val="none" w:sz="0" w:space="0" w:color="auto"/>
      </w:divBdr>
      <w:divsChild>
        <w:div w:id="1521311921">
          <w:marLeft w:val="0"/>
          <w:marRight w:val="0"/>
          <w:marTop w:val="0"/>
          <w:marBottom w:val="0"/>
          <w:divBdr>
            <w:top w:val="none" w:sz="0" w:space="0" w:color="auto"/>
            <w:left w:val="none" w:sz="0" w:space="0" w:color="auto"/>
            <w:bottom w:val="none" w:sz="0" w:space="0" w:color="auto"/>
            <w:right w:val="none" w:sz="0" w:space="0" w:color="auto"/>
          </w:divBdr>
          <w:divsChild>
            <w:div w:id="316152986">
              <w:marLeft w:val="0"/>
              <w:marRight w:val="0"/>
              <w:marTop w:val="0"/>
              <w:marBottom w:val="0"/>
              <w:divBdr>
                <w:top w:val="none" w:sz="0" w:space="0" w:color="auto"/>
                <w:left w:val="none" w:sz="0" w:space="0" w:color="auto"/>
                <w:bottom w:val="none" w:sz="0" w:space="0" w:color="auto"/>
                <w:right w:val="none" w:sz="0" w:space="0" w:color="auto"/>
              </w:divBdr>
              <w:divsChild>
                <w:div w:id="908806206">
                  <w:marLeft w:val="0"/>
                  <w:marRight w:val="0"/>
                  <w:marTop w:val="0"/>
                  <w:marBottom w:val="0"/>
                  <w:divBdr>
                    <w:top w:val="none" w:sz="0" w:space="0" w:color="auto"/>
                    <w:left w:val="none" w:sz="0" w:space="0" w:color="auto"/>
                    <w:bottom w:val="none" w:sz="0" w:space="0" w:color="auto"/>
                    <w:right w:val="none" w:sz="0" w:space="0" w:color="auto"/>
                  </w:divBdr>
                  <w:divsChild>
                    <w:div w:id="20254062">
                      <w:marLeft w:val="0"/>
                      <w:marRight w:val="0"/>
                      <w:marTop w:val="0"/>
                      <w:marBottom w:val="0"/>
                      <w:divBdr>
                        <w:top w:val="none" w:sz="0" w:space="0" w:color="auto"/>
                        <w:left w:val="none" w:sz="0" w:space="0" w:color="auto"/>
                        <w:bottom w:val="none" w:sz="0" w:space="0" w:color="auto"/>
                        <w:right w:val="none" w:sz="0" w:space="0" w:color="auto"/>
                      </w:divBdr>
                      <w:divsChild>
                        <w:div w:id="87163922">
                          <w:marLeft w:val="240"/>
                          <w:marRight w:val="0"/>
                          <w:marTop w:val="15"/>
                          <w:marBottom w:val="0"/>
                          <w:divBdr>
                            <w:top w:val="none" w:sz="0" w:space="0" w:color="auto"/>
                            <w:left w:val="none" w:sz="0" w:space="0" w:color="auto"/>
                            <w:bottom w:val="none" w:sz="0" w:space="0" w:color="auto"/>
                            <w:right w:val="none" w:sz="0" w:space="0" w:color="auto"/>
                          </w:divBdr>
                        </w:div>
                        <w:div w:id="371073683">
                          <w:marLeft w:val="0"/>
                          <w:marRight w:val="0"/>
                          <w:marTop w:val="30"/>
                          <w:marBottom w:val="0"/>
                          <w:divBdr>
                            <w:top w:val="none" w:sz="0" w:space="0" w:color="auto"/>
                            <w:left w:val="none" w:sz="0" w:space="0" w:color="auto"/>
                            <w:bottom w:val="none" w:sz="0" w:space="0" w:color="auto"/>
                            <w:right w:val="none" w:sz="0" w:space="0" w:color="auto"/>
                          </w:divBdr>
                        </w:div>
                        <w:div w:id="827402126">
                          <w:marLeft w:val="0"/>
                          <w:marRight w:val="0"/>
                          <w:marTop w:val="150"/>
                          <w:marBottom w:val="0"/>
                          <w:divBdr>
                            <w:top w:val="none" w:sz="0" w:space="0" w:color="auto"/>
                            <w:left w:val="none" w:sz="0" w:space="0" w:color="auto"/>
                            <w:bottom w:val="none" w:sz="0" w:space="0" w:color="auto"/>
                            <w:right w:val="none" w:sz="0" w:space="0" w:color="auto"/>
                          </w:divBdr>
                        </w:div>
                        <w:div w:id="840900146">
                          <w:marLeft w:val="0"/>
                          <w:marRight w:val="0"/>
                          <w:marTop w:val="0"/>
                          <w:marBottom w:val="0"/>
                          <w:divBdr>
                            <w:top w:val="none" w:sz="0" w:space="0" w:color="auto"/>
                            <w:left w:val="none" w:sz="0" w:space="0" w:color="auto"/>
                            <w:bottom w:val="none" w:sz="0" w:space="0" w:color="auto"/>
                            <w:right w:val="none" w:sz="0" w:space="0" w:color="auto"/>
                          </w:divBdr>
                        </w:div>
                        <w:div w:id="17727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0775">
      <w:bodyDiv w:val="1"/>
      <w:marLeft w:val="0"/>
      <w:marRight w:val="0"/>
      <w:marTop w:val="0"/>
      <w:marBottom w:val="0"/>
      <w:divBdr>
        <w:top w:val="none" w:sz="0" w:space="0" w:color="auto"/>
        <w:left w:val="none" w:sz="0" w:space="0" w:color="auto"/>
        <w:bottom w:val="none" w:sz="0" w:space="0" w:color="auto"/>
        <w:right w:val="none" w:sz="0" w:space="0" w:color="auto"/>
      </w:divBdr>
    </w:div>
    <w:div w:id="41710669">
      <w:bodyDiv w:val="1"/>
      <w:marLeft w:val="0"/>
      <w:marRight w:val="0"/>
      <w:marTop w:val="0"/>
      <w:marBottom w:val="0"/>
      <w:divBdr>
        <w:top w:val="none" w:sz="0" w:space="0" w:color="auto"/>
        <w:left w:val="none" w:sz="0" w:space="0" w:color="auto"/>
        <w:bottom w:val="none" w:sz="0" w:space="0" w:color="auto"/>
        <w:right w:val="none" w:sz="0" w:space="0" w:color="auto"/>
      </w:divBdr>
    </w:div>
    <w:div w:id="41834257">
      <w:bodyDiv w:val="1"/>
      <w:marLeft w:val="0"/>
      <w:marRight w:val="0"/>
      <w:marTop w:val="0"/>
      <w:marBottom w:val="0"/>
      <w:divBdr>
        <w:top w:val="none" w:sz="0" w:space="0" w:color="auto"/>
        <w:left w:val="none" w:sz="0" w:space="0" w:color="auto"/>
        <w:bottom w:val="none" w:sz="0" w:space="0" w:color="auto"/>
        <w:right w:val="none" w:sz="0" w:space="0" w:color="auto"/>
      </w:divBdr>
    </w:div>
    <w:div w:id="41834760">
      <w:bodyDiv w:val="1"/>
      <w:marLeft w:val="0"/>
      <w:marRight w:val="0"/>
      <w:marTop w:val="0"/>
      <w:marBottom w:val="0"/>
      <w:divBdr>
        <w:top w:val="none" w:sz="0" w:space="0" w:color="auto"/>
        <w:left w:val="none" w:sz="0" w:space="0" w:color="auto"/>
        <w:bottom w:val="none" w:sz="0" w:space="0" w:color="auto"/>
        <w:right w:val="none" w:sz="0" w:space="0" w:color="auto"/>
      </w:divBdr>
    </w:div>
    <w:div w:id="42563155">
      <w:bodyDiv w:val="1"/>
      <w:marLeft w:val="0"/>
      <w:marRight w:val="0"/>
      <w:marTop w:val="0"/>
      <w:marBottom w:val="0"/>
      <w:divBdr>
        <w:top w:val="none" w:sz="0" w:space="0" w:color="auto"/>
        <w:left w:val="none" w:sz="0" w:space="0" w:color="auto"/>
        <w:bottom w:val="none" w:sz="0" w:space="0" w:color="auto"/>
        <w:right w:val="none" w:sz="0" w:space="0" w:color="auto"/>
      </w:divBdr>
    </w:div>
    <w:div w:id="42948529">
      <w:bodyDiv w:val="1"/>
      <w:marLeft w:val="0"/>
      <w:marRight w:val="0"/>
      <w:marTop w:val="0"/>
      <w:marBottom w:val="0"/>
      <w:divBdr>
        <w:top w:val="none" w:sz="0" w:space="0" w:color="auto"/>
        <w:left w:val="none" w:sz="0" w:space="0" w:color="auto"/>
        <w:bottom w:val="none" w:sz="0" w:space="0" w:color="auto"/>
        <w:right w:val="none" w:sz="0" w:space="0" w:color="auto"/>
      </w:divBdr>
    </w:div>
    <w:div w:id="43067074">
      <w:bodyDiv w:val="1"/>
      <w:marLeft w:val="0"/>
      <w:marRight w:val="0"/>
      <w:marTop w:val="0"/>
      <w:marBottom w:val="0"/>
      <w:divBdr>
        <w:top w:val="none" w:sz="0" w:space="0" w:color="auto"/>
        <w:left w:val="none" w:sz="0" w:space="0" w:color="auto"/>
        <w:bottom w:val="none" w:sz="0" w:space="0" w:color="auto"/>
        <w:right w:val="none" w:sz="0" w:space="0" w:color="auto"/>
      </w:divBdr>
      <w:divsChild>
        <w:div w:id="827013963">
          <w:marLeft w:val="0"/>
          <w:marRight w:val="0"/>
          <w:marTop w:val="0"/>
          <w:marBottom w:val="0"/>
          <w:divBdr>
            <w:top w:val="none" w:sz="0" w:space="0" w:color="auto"/>
            <w:left w:val="none" w:sz="0" w:space="0" w:color="auto"/>
            <w:bottom w:val="none" w:sz="0" w:space="0" w:color="auto"/>
            <w:right w:val="none" w:sz="0" w:space="0" w:color="auto"/>
          </w:divBdr>
        </w:div>
      </w:divsChild>
    </w:div>
    <w:div w:id="45835058">
      <w:bodyDiv w:val="1"/>
      <w:marLeft w:val="0"/>
      <w:marRight w:val="0"/>
      <w:marTop w:val="0"/>
      <w:marBottom w:val="0"/>
      <w:divBdr>
        <w:top w:val="none" w:sz="0" w:space="0" w:color="auto"/>
        <w:left w:val="none" w:sz="0" w:space="0" w:color="auto"/>
        <w:bottom w:val="none" w:sz="0" w:space="0" w:color="auto"/>
        <w:right w:val="none" w:sz="0" w:space="0" w:color="auto"/>
      </w:divBdr>
    </w:div>
    <w:div w:id="47077651">
      <w:bodyDiv w:val="1"/>
      <w:marLeft w:val="0"/>
      <w:marRight w:val="0"/>
      <w:marTop w:val="0"/>
      <w:marBottom w:val="0"/>
      <w:divBdr>
        <w:top w:val="none" w:sz="0" w:space="0" w:color="auto"/>
        <w:left w:val="none" w:sz="0" w:space="0" w:color="auto"/>
        <w:bottom w:val="none" w:sz="0" w:space="0" w:color="auto"/>
        <w:right w:val="none" w:sz="0" w:space="0" w:color="auto"/>
      </w:divBdr>
    </w:div>
    <w:div w:id="47649427">
      <w:bodyDiv w:val="1"/>
      <w:marLeft w:val="0"/>
      <w:marRight w:val="0"/>
      <w:marTop w:val="0"/>
      <w:marBottom w:val="0"/>
      <w:divBdr>
        <w:top w:val="none" w:sz="0" w:space="0" w:color="auto"/>
        <w:left w:val="none" w:sz="0" w:space="0" w:color="auto"/>
        <w:bottom w:val="none" w:sz="0" w:space="0" w:color="auto"/>
        <w:right w:val="none" w:sz="0" w:space="0" w:color="auto"/>
      </w:divBdr>
    </w:div>
    <w:div w:id="49693831">
      <w:bodyDiv w:val="1"/>
      <w:marLeft w:val="0"/>
      <w:marRight w:val="0"/>
      <w:marTop w:val="0"/>
      <w:marBottom w:val="0"/>
      <w:divBdr>
        <w:top w:val="none" w:sz="0" w:space="0" w:color="auto"/>
        <w:left w:val="none" w:sz="0" w:space="0" w:color="auto"/>
        <w:bottom w:val="none" w:sz="0" w:space="0" w:color="auto"/>
        <w:right w:val="none" w:sz="0" w:space="0" w:color="auto"/>
      </w:divBdr>
      <w:divsChild>
        <w:div w:id="216431738">
          <w:marLeft w:val="0"/>
          <w:marRight w:val="0"/>
          <w:marTop w:val="0"/>
          <w:marBottom w:val="0"/>
          <w:divBdr>
            <w:top w:val="none" w:sz="0" w:space="0" w:color="auto"/>
            <w:left w:val="none" w:sz="0" w:space="0" w:color="auto"/>
            <w:bottom w:val="none" w:sz="0" w:space="0" w:color="auto"/>
            <w:right w:val="none" w:sz="0" w:space="0" w:color="auto"/>
          </w:divBdr>
          <w:divsChild>
            <w:div w:id="1637711598">
              <w:marLeft w:val="0"/>
              <w:marRight w:val="0"/>
              <w:marTop w:val="0"/>
              <w:marBottom w:val="0"/>
              <w:divBdr>
                <w:top w:val="none" w:sz="0" w:space="0" w:color="auto"/>
                <w:left w:val="none" w:sz="0" w:space="0" w:color="auto"/>
                <w:bottom w:val="none" w:sz="0" w:space="0" w:color="auto"/>
                <w:right w:val="none" w:sz="0" w:space="0" w:color="auto"/>
              </w:divBdr>
              <w:divsChild>
                <w:div w:id="2140414417">
                  <w:marLeft w:val="0"/>
                  <w:marRight w:val="0"/>
                  <w:marTop w:val="0"/>
                  <w:marBottom w:val="0"/>
                  <w:divBdr>
                    <w:top w:val="none" w:sz="0" w:space="0" w:color="auto"/>
                    <w:left w:val="none" w:sz="0" w:space="0" w:color="auto"/>
                    <w:bottom w:val="none" w:sz="0" w:space="0" w:color="auto"/>
                    <w:right w:val="none" w:sz="0" w:space="0" w:color="auto"/>
                  </w:divBdr>
                  <w:divsChild>
                    <w:div w:id="1872456912">
                      <w:marLeft w:val="0"/>
                      <w:marRight w:val="0"/>
                      <w:marTop w:val="0"/>
                      <w:marBottom w:val="0"/>
                      <w:divBdr>
                        <w:top w:val="none" w:sz="0" w:space="0" w:color="auto"/>
                        <w:left w:val="none" w:sz="0" w:space="0" w:color="auto"/>
                        <w:bottom w:val="none" w:sz="0" w:space="0" w:color="auto"/>
                        <w:right w:val="none" w:sz="0" w:space="0" w:color="auto"/>
                      </w:divBdr>
                      <w:divsChild>
                        <w:div w:id="78675049">
                          <w:marLeft w:val="0"/>
                          <w:marRight w:val="0"/>
                          <w:marTop w:val="0"/>
                          <w:marBottom w:val="0"/>
                          <w:divBdr>
                            <w:top w:val="none" w:sz="0" w:space="0" w:color="auto"/>
                            <w:left w:val="none" w:sz="0" w:space="0" w:color="auto"/>
                            <w:bottom w:val="none" w:sz="0" w:space="0" w:color="auto"/>
                            <w:right w:val="none" w:sz="0" w:space="0" w:color="auto"/>
                          </w:divBdr>
                          <w:divsChild>
                            <w:div w:id="1587112043">
                              <w:marLeft w:val="0"/>
                              <w:marRight w:val="0"/>
                              <w:marTop w:val="0"/>
                              <w:marBottom w:val="0"/>
                              <w:divBdr>
                                <w:top w:val="none" w:sz="0" w:space="0" w:color="auto"/>
                                <w:left w:val="none" w:sz="0" w:space="0" w:color="auto"/>
                                <w:bottom w:val="none" w:sz="0" w:space="0" w:color="auto"/>
                                <w:right w:val="none" w:sz="0" w:space="0" w:color="auto"/>
                              </w:divBdr>
                              <w:divsChild>
                                <w:div w:id="233470773">
                                  <w:marLeft w:val="0"/>
                                  <w:marRight w:val="0"/>
                                  <w:marTop w:val="0"/>
                                  <w:marBottom w:val="0"/>
                                  <w:divBdr>
                                    <w:top w:val="none" w:sz="0" w:space="0" w:color="auto"/>
                                    <w:left w:val="none" w:sz="0" w:space="0" w:color="auto"/>
                                    <w:bottom w:val="none" w:sz="0" w:space="0" w:color="auto"/>
                                    <w:right w:val="none" w:sz="0" w:space="0" w:color="auto"/>
                                  </w:divBdr>
                                  <w:divsChild>
                                    <w:div w:id="90249338">
                                      <w:marLeft w:val="0"/>
                                      <w:marRight w:val="0"/>
                                      <w:marTop w:val="0"/>
                                      <w:marBottom w:val="0"/>
                                      <w:divBdr>
                                        <w:top w:val="none" w:sz="0" w:space="0" w:color="auto"/>
                                        <w:left w:val="none" w:sz="0" w:space="0" w:color="auto"/>
                                        <w:bottom w:val="none" w:sz="0" w:space="0" w:color="auto"/>
                                        <w:right w:val="none" w:sz="0" w:space="0" w:color="auto"/>
                                      </w:divBdr>
                                      <w:divsChild>
                                        <w:div w:id="2005281351">
                                          <w:marLeft w:val="0"/>
                                          <w:marRight w:val="0"/>
                                          <w:marTop w:val="0"/>
                                          <w:marBottom w:val="0"/>
                                          <w:divBdr>
                                            <w:top w:val="none" w:sz="0" w:space="0" w:color="auto"/>
                                            <w:left w:val="none" w:sz="0" w:space="0" w:color="auto"/>
                                            <w:bottom w:val="none" w:sz="0" w:space="0" w:color="auto"/>
                                            <w:right w:val="none" w:sz="0" w:space="0" w:color="auto"/>
                                          </w:divBdr>
                                          <w:divsChild>
                                            <w:div w:id="1261790995">
                                              <w:marLeft w:val="0"/>
                                              <w:marRight w:val="0"/>
                                              <w:marTop w:val="0"/>
                                              <w:marBottom w:val="0"/>
                                              <w:divBdr>
                                                <w:top w:val="none" w:sz="0" w:space="0" w:color="auto"/>
                                                <w:left w:val="none" w:sz="0" w:space="0" w:color="auto"/>
                                                <w:bottom w:val="none" w:sz="0" w:space="0" w:color="auto"/>
                                                <w:right w:val="none" w:sz="0" w:space="0" w:color="auto"/>
                                              </w:divBdr>
                                              <w:divsChild>
                                                <w:div w:id="1291277266">
                                                  <w:marLeft w:val="0"/>
                                                  <w:marRight w:val="0"/>
                                                  <w:marTop w:val="0"/>
                                                  <w:marBottom w:val="0"/>
                                                  <w:divBdr>
                                                    <w:top w:val="none" w:sz="0" w:space="0" w:color="auto"/>
                                                    <w:left w:val="none" w:sz="0" w:space="0" w:color="auto"/>
                                                    <w:bottom w:val="none" w:sz="0" w:space="0" w:color="auto"/>
                                                    <w:right w:val="none" w:sz="0" w:space="0" w:color="auto"/>
                                                  </w:divBdr>
                                                  <w:divsChild>
                                                    <w:div w:id="815340651">
                                                      <w:marLeft w:val="0"/>
                                                      <w:marRight w:val="0"/>
                                                      <w:marTop w:val="0"/>
                                                      <w:marBottom w:val="0"/>
                                                      <w:divBdr>
                                                        <w:top w:val="none" w:sz="0" w:space="0" w:color="auto"/>
                                                        <w:left w:val="none" w:sz="0" w:space="0" w:color="auto"/>
                                                        <w:bottom w:val="none" w:sz="0" w:space="0" w:color="auto"/>
                                                        <w:right w:val="none" w:sz="0" w:space="0" w:color="auto"/>
                                                      </w:divBdr>
                                                      <w:divsChild>
                                                        <w:div w:id="762917609">
                                                          <w:marLeft w:val="0"/>
                                                          <w:marRight w:val="0"/>
                                                          <w:marTop w:val="0"/>
                                                          <w:marBottom w:val="0"/>
                                                          <w:divBdr>
                                                            <w:top w:val="none" w:sz="0" w:space="0" w:color="auto"/>
                                                            <w:left w:val="none" w:sz="0" w:space="0" w:color="auto"/>
                                                            <w:bottom w:val="none" w:sz="0" w:space="0" w:color="auto"/>
                                                            <w:right w:val="none" w:sz="0" w:space="0" w:color="auto"/>
                                                          </w:divBdr>
                                                          <w:divsChild>
                                                            <w:div w:id="74086189">
                                                              <w:marLeft w:val="0"/>
                                                              <w:marRight w:val="0"/>
                                                              <w:marTop w:val="0"/>
                                                              <w:marBottom w:val="0"/>
                                                              <w:divBdr>
                                                                <w:top w:val="none" w:sz="0" w:space="0" w:color="auto"/>
                                                                <w:left w:val="none" w:sz="0" w:space="0" w:color="auto"/>
                                                                <w:bottom w:val="none" w:sz="0" w:space="0" w:color="auto"/>
                                                                <w:right w:val="none" w:sz="0" w:space="0" w:color="auto"/>
                                                              </w:divBdr>
                                                              <w:divsChild>
                                                                <w:div w:id="280263318">
                                                                  <w:marLeft w:val="0"/>
                                                                  <w:marRight w:val="0"/>
                                                                  <w:marTop w:val="0"/>
                                                                  <w:marBottom w:val="0"/>
                                                                  <w:divBdr>
                                                                    <w:top w:val="none" w:sz="0" w:space="0" w:color="auto"/>
                                                                    <w:left w:val="none" w:sz="0" w:space="0" w:color="auto"/>
                                                                    <w:bottom w:val="none" w:sz="0" w:space="0" w:color="auto"/>
                                                                    <w:right w:val="none" w:sz="0" w:space="0" w:color="auto"/>
                                                                  </w:divBdr>
                                                                  <w:divsChild>
                                                                    <w:div w:id="127940932">
                                                                      <w:marLeft w:val="0"/>
                                                                      <w:marRight w:val="0"/>
                                                                      <w:marTop w:val="0"/>
                                                                      <w:marBottom w:val="0"/>
                                                                      <w:divBdr>
                                                                        <w:top w:val="none" w:sz="0" w:space="0" w:color="auto"/>
                                                                        <w:left w:val="none" w:sz="0" w:space="0" w:color="auto"/>
                                                                        <w:bottom w:val="none" w:sz="0" w:space="0" w:color="auto"/>
                                                                        <w:right w:val="none" w:sz="0" w:space="0" w:color="auto"/>
                                                                      </w:divBdr>
                                                                      <w:divsChild>
                                                                        <w:div w:id="1593200259">
                                                                          <w:marLeft w:val="0"/>
                                                                          <w:marRight w:val="0"/>
                                                                          <w:marTop w:val="0"/>
                                                                          <w:marBottom w:val="0"/>
                                                                          <w:divBdr>
                                                                            <w:top w:val="none" w:sz="0" w:space="0" w:color="auto"/>
                                                                            <w:left w:val="none" w:sz="0" w:space="0" w:color="auto"/>
                                                                            <w:bottom w:val="none" w:sz="0" w:space="0" w:color="auto"/>
                                                                            <w:right w:val="none" w:sz="0" w:space="0" w:color="auto"/>
                                                                          </w:divBdr>
                                                                          <w:divsChild>
                                                                            <w:div w:id="522549783">
                                                                              <w:marLeft w:val="0"/>
                                                                              <w:marRight w:val="0"/>
                                                                              <w:marTop w:val="0"/>
                                                                              <w:marBottom w:val="0"/>
                                                                              <w:divBdr>
                                                                                <w:top w:val="none" w:sz="0" w:space="0" w:color="auto"/>
                                                                                <w:left w:val="none" w:sz="0" w:space="0" w:color="auto"/>
                                                                                <w:bottom w:val="none" w:sz="0" w:space="0" w:color="auto"/>
                                                                                <w:right w:val="none" w:sz="0" w:space="0" w:color="auto"/>
                                                                              </w:divBdr>
                                                                              <w:divsChild>
                                                                                <w:div w:id="2052798969">
                                                                                  <w:marLeft w:val="0"/>
                                                                                  <w:marRight w:val="0"/>
                                                                                  <w:marTop w:val="0"/>
                                                                                  <w:marBottom w:val="0"/>
                                                                                  <w:divBdr>
                                                                                    <w:top w:val="none" w:sz="0" w:space="0" w:color="auto"/>
                                                                                    <w:left w:val="none" w:sz="0" w:space="0" w:color="auto"/>
                                                                                    <w:bottom w:val="none" w:sz="0" w:space="0" w:color="auto"/>
                                                                                    <w:right w:val="none" w:sz="0" w:space="0" w:color="auto"/>
                                                                                  </w:divBdr>
                                                                                  <w:divsChild>
                                                                                    <w:div w:id="444420772">
                                                                                      <w:marLeft w:val="0"/>
                                                                                      <w:marRight w:val="0"/>
                                                                                      <w:marTop w:val="0"/>
                                                                                      <w:marBottom w:val="0"/>
                                                                                      <w:divBdr>
                                                                                        <w:top w:val="none" w:sz="0" w:space="0" w:color="auto"/>
                                                                                        <w:left w:val="none" w:sz="0" w:space="0" w:color="auto"/>
                                                                                        <w:bottom w:val="none" w:sz="0" w:space="0" w:color="auto"/>
                                                                                        <w:right w:val="none" w:sz="0" w:space="0" w:color="auto"/>
                                                                                      </w:divBdr>
                                                                                      <w:divsChild>
                                                                                        <w:div w:id="346104768">
                                                                                          <w:marLeft w:val="0"/>
                                                                                          <w:marRight w:val="0"/>
                                                                                          <w:marTop w:val="0"/>
                                                                                          <w:marBottom w:val="0"/>
                                                                                          <w:divBdr>
                                                                                            <w:top w:val="none" w:sz="0" w:space="0" w:color="auto"/>
                                                                                            <w:left w:val="none" w:sz="0" w:space="0" w:color="auto"/>
                                                                                            <w:bottom w:val="none" w:sz="0" w:space="0" w:color="auto"/>
                                                                                            <w:right w:val="none" w:sz="0" w:space="0" w:color="auto"/>
                                                                                          </w:divBdr>
                                                                                        </w:div>
                                                                                        <w:div w:id="13129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6162">
      <w:bodyDiv w:val="1"/>
      <w:marLeft w:val="0"/>
      <w:marRight w:val="0"/>
      <w:marTop w:val="0"/>
      <w:marBottom w:val="0"/>
      <w:divBdr>
        <w:top w:val="none" w:sz="0" w:space="0" w:color="auto"/>
        <w:left w:val="none" w:sz="0" w:space="0" w:color="auto"/>
        <w:bottom w:val="none" w:sz="0" w:space="0" w:color="auto"/>
        <w:right w:val="none" w:sz="0" w:space="0" w:color="auto"/>
      </w:divBdr>
    </w:div>
    <w:div w:id="54279291">
      <w:bodyDiv w:val="1"/>
      <w:marLeft w:val="0"/>
      <w:marRight w:val="0"/>
      <w:marTop w:val="0"/>
      <w:marBottom w:val="0"/>
      <w:divBdr>
        <w:top w:val="none" w:sz="0" w:space="0" w:color="auto"/>
        <w:left w:val="none" w:sz="0" w:space="0" w:color="auto"/>
        <w:bottom w:val="none" w:sz="0" w:space="0" w:color="auto"/>
        <w:right w:val="none" w:sz="0" w:space="0" w:color="auto"/>
      </w:divBdr>
    </w:div>
    <w:div w:id="56516852">
      <w:bodyDiv w:val="1"/>
      <w:marLeft w:val="0"/>
      <w:marRight w:val="0"/>
      <w:marTop w:val="0"/>
      <w:marBottom w:val="0"/>
      <w:divBdr>
        <w:top w:val="none" w:sz="0" w:space="0" w:color="auto"/>
        <w:left w:val="none" w:sz="0" w:space="0" w:color="auto"/>
        <w:bottom w:val="none" w:sz="0" w:space="0" w:color="auto"/>
        <w:right w:val="none" w:sz="0" w:space="0" w:color="auto"/>
      </w:divBdr>
      <w:divsChild>
        <w:div w:id="97220940">
          <w:marLeft w:val="0"/>
          <w:marRight w:val="0"/>
          <w:marTop w:val="0"/>
          <w:marBottom w:val="150"/>
          <w:divBdr>
            <w:top w:val="none" w:sz="0" w:space="0" w:color="auto"/>
            <w:left w:val="none" w:sz="0" w:space="0" w:color="auto"/>
            <w:bottom w:val="none" w:sz="0" w:space="0" w:color="auto"/>
            <w:right w:val="none" w:sz="0" w:space="0" w:color="auto"/>
          </w:divBdr>
        </w:div>
      </w:divsChild>
    </w:div>
    <w:div w:id="57825678">
      <w:bodyDiv w:val="1"/>
      <w:marLeft w:val="0"/>
      <w:marRight w:val="0"/>
      <w:marTop w:val="0"/>
      <w:marBottom w:val="0"/>
      <w:divBdr>
        <w:top w:val="none" w:sz="0" w:space="0" w:color="auto"/>
        <w:left w:val="none" w:sz="0" w:space="0" w:color="auto"/>
        <w:bottom w:val="none" w:sz="0" w:space="0" w:color="auto"/>
        <w:right w:val="none" w:sz="0" w:space="0" w:color="auto"/>
      </w:divBdr>
      <w:divsChild>
        <w:div w:id="1873372234">
          <w:marLeft w:val="0"/>
          <w:marRight w:val="0"/>
          <w:marTop w:val="210"/>
          <w:marBottom w:val="210"/>
          <w:divBdr>
            <w:top w:val="none" w:sz="0" w:space="0" w:color="auto"/>
            <w:left w:val="none" w:sz="0" w:space="0" w:color="auto"/>
            <w:bottom w:val="none" w:sz="0" w:space="0" w:color="auto"/>
            <w:right w:val="none" w:sz="0" w:space="0" w:color="auto"/>
          </w:divBdr>
        </w:div>
      </w:divsChild>
    </w:div>
    <w:div w:id="58133408">
      <w:bodyDiv w:val="1"/>
      <w:marLeft w:val="0"/>
      <w:marRight w:val="0"/>
      <w:marTop w:val="0"/>
      <w:marBottom w:val="0"/>
      <w:divBdr>
        <w:top w:val="none" w:sz="0" w:space="0" w:color="auto"/>
        <w:left w:val="none" w:sz="0" w:space="0" w:color="auto"/>
        <w:bottom w:val="none" w:sz="0" w:space="0" w:color="auto"/>
        <w:right w:val="none" w:sz="0" w:space="0" w:color="auto"/>
      </w:divBdr>
    </w:div>
    <w:div w:id="58595593">
      <w:bodyDiv w:val="1"/>
      <w:marLeft w:val="0"/>
      <w:marRight w:val="0"/>
      <w:marTop w:val="0"/>
      <w:marBottom w:val="0"/>
      <w:divBdr>
        <w:top w:val="none" w:sz="0" w:space="0" w:color="auto"/>
        <w:left w:val="none" w:sz="0" w:space="0" w:color="auto"/>
        <w:bottom w:val="none" w:sz="0" w:space="0" w:color="auto"/>
        <w:right w:val="none" w:sz="0" w:space="0" w:color="auto"/>
      </w:divBdr>
    </w:div>
    <w:div w:id="59377450">
      <w:bodyDiv w:val="1"/>
      <w:marLeft w:val="0"/>
      <w:marRight w:val="0"/>
      <w:marTop w:val="0"/>
      <w:marBottom w:val="0"/>
      <w:divBdr>
        <w:top w:val="none" w:sz="0" w:space="0" w:color="auto"/>
        <w:left w:val="none" w:sz="0" w:space="0" w:color="auto"/>
        <w:bottom w:val="none" w:sz="0" w:space="0" w:color="auto"/>
        <w:right w:val="none" w:sz="0" w:space="0" w:color="auto"/>
      </w:divBdr>
    </w:div>
    <w:div w:id="59451429">
      <w:bodyDiv w:val="1"/>
      <w:marLeft w:val="0"/>
      <w:marRight w:val="0"/>
      <w:marTop w:val="0"/>
      <w:marBottom w:val="0"/>
      <w:divBdr>
        <w:top w:val="none" w:sz="0" w:space="0" w:color="auto"/>
        <w:left w:val="none" w:sz="0" w:space="0" w:color="auto"/>
        <w:bottom w:val="none" w:sz="0" w:space="0" w:color="auto"/>
        <w:right w:val="none" w:sz="0" w:space="0" w:color="auto"/>
      </w:divBdr>
    </w:div>
    <w:div w:id="61177606">
      <w:bodyDiv w:val="1"/>
      <w:marLeft w:val="0"/>
      <w:marRight w:val="0"/>
      <w:marTop w:val="0"/>
      <w:marBottom w:val="0"/>
      <w:divBdr>
        <w:top w:val="none" w:sz="0" w:space="0" w:color="auto"/>
        <w:left w:val="none" w:sz="0" w:space="0" w:color="auto"/>
        <w:bottom w:val="none" w:sz="0" w:space="0" w:color="auto"/>
        <w:right w:val="none" w:sz="0" w:space="0" w:color="auto"/>
      </w:divBdr>
      <w:divsChild>
        <w:div w:id="1728331677">
          <w:marLeft w:val="0"/>
          <w:marRight w:val="0"/>
          <w:marTop w:val="0"/>
          <w:marBottom w:val="150"/>
          <w:divBdr>
            <w:top w:val="none" w:sz="0" w:space="0" w:color="auto"/>
            <w:left w:val="none" w:sz="0" w:space="0" w:color="auto"/>
            <w:bottom w:val="none" w:sz="0" w:space="0" w:color="auto"/>
            <w:right w:val="none" w:sz="0" w:space="0" w:color="auto"/>
          </w:divBdr>
          <w:divsChild>
            <w:div w:id="1709573420">
              <w:marLeft w:val="0"/>
              <w:marRight w:val="0"/>
              <w:marTop w:val="0"/>
              <w:marBottom w:val="168"/>
              <w:divBdr>
                <w:top w:val="single" w:sz="6" w:space="0" w:color="C7CCCF"/>
                <w:left w:val="single" w:sz="6" w:space="0" w:color="C7CCCF"/>
                <w:bottom w:val="single" w:sz="6" w:space="0" w:color="C7CCCF"/>
                <w:right w:val="single" w:sz="6" w:space="0" w:color="C7CCCF"/>
              </w:divBdr>
              <w:divsChild>
                <w:div w:id="145047254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2412936">
      <w:bodyDiv w:val="1"/>
      <w:marLeft w:val="0"/>
      <w:marRight w:val="0"/>
      <w:marTop w:val="0"/>
      <w:marBottom w:val="0"/>
      <w:divBdr>
        <w:top w:val="none" w:sz="0" w:space="0" w:color="auto"/>
        <w:left w:val="none" w:sz="0" w:space="0" w:color="auto"/>
        <w:bottom w:val="none" w:sz="0" w:space="0" w:color="auto"/>
        <w:right w:val="none" w:sz="0" w:space="0" w:color="auto"/>
      </w:divBdr>
      <w:divsChild>
        <w:div w:id="1200821906">
          <w:marLeft w:val="0"/>
          <w:marRight w:val="0"/>
          <w:marTop w:val="0"/>
          <w:marBottom w:val="0"/>
          <w:divBdr>
            <w:top w:val="none" w:sz="0" w:space="0" w:color="auto"/>
            <w:left w:val="none" w:sz="0" w:space="0" w:color="auto"/>
            <w:bottom w:val="none" w:sz="0" w:space="0" w:color="auto"/>
            <w:right w:val="none" w:sz="0" w:space="0" w:color="auto"/>
          </w:divBdr>
        </w:div>
      </w:divsChild>
    </w:div>
    <w:div w:id="64955078">
      <w:bodyDiv w:val="1"/>
      <w:marLeft w:val="0"/>
      <w:marRight w:val="0"/>
      <w:marTop w:val="0"/>
      <w:marBottom w:val="0"/>
      <w:divBdr>
        <w:top w:val="none" w:sz="0" w:space="0" w:color="auto"/>
        <w:left w:val="none" w:sz="0" w:space="0" w:color="auto"/>
        <w:bottom w:val="none" w:sz="0" w:space="0" w:color="auto"/>
        <w:right w:val="none" w:sz="0" w:space="0" w:color="auto"/>
      </w:divBdr>
      <w:divsChild>
        <w:div w:id="564296456">
          <w:marLeft w:val="0"/>
          <w:marRight w:val="0"/>
          <w:marTop w:val="0"/>
          <w:marBottom w:val="0"/>
          <w:divBdr>
            <w:top w:val="none" w:sz="0" w:space="0" w:color="auto"/>
            <w:left w:val="none" w:sz="0" w:space="0" w:color="auto"/>
            <w:bottom w:val="none" w:sz="0" w:space="0" w:color="auto"/>
            <w:right w:val="none" w:sz="0" w:space="0" w:color="auto"/>
          </w:divBdr>
        </w:div>
      </w:divsChild>
    </w:div>
    <w:div w:id="65350130">
      <w:bodyDiv w:val="1"/>
      <w:marLeft w:val="0"/>
      <w:marRight w:val="0"/>
      <w:marTop w:val="0"/>
      <w:marBottom w:val="0"/>
      <w:divBdr>
        <w:top w:val="none" w:sz="0" w:space="0" w:color="auto"/>
        <w:left w:val="none" w:sz="0" w:space="0" w:color="auto"/>
        <w:bottom w:val="none" w:sz="0" w:space="0" w:color="auto"/>
        <w:right w:val="none" w:sz="0" w:space="0" w:color="auto"/>
      </w:divBdr>
    </w:div>
    <w:div w:id="66264554">
      <w:bodyDiv w:val="1"/>
      <w:marLeft w:val="0"/>
      <w:marRight w:val="0"/>
      <w:marTop w:val="0"/>
      <w:marBottom w:val="0"/>
      <w:divBdr>
        <w:top w:val="none" w:sz="0" w:space="0" w:color="auto"/>
        <w:left w:val="none" w:sz="0" w:space="0" w:color="auto"/>
        <w:bottom w:val="none" w:sz="0" w:space="0" w:color="auto"/>
        <w:right w:val="none" w:sz="0" w:space="0" w:color="auto"/>
      </w:divBdr>
    </w:div>
    <w:div w:id="66345053">
      <w:bodyDiv w:val="1"/>
      <w:marLeft w:val="0"/>
      <w:marRight w:val="0"/>
      <w:marTop w:val="0"/>
      <w:marBottom w:val="0"/>
      <w:divBdr>
        <w:top w:val="none" w:sz="0" w:space="0" w:color="auto"/>
        <w:left w:val="none" w:sz="0" w:space="0" w:color="auto"/>
        <w:bottom w:val="none" w:sz="0" w:space="0" w:color="auto"/>
        <w:right w:val="none" w:sz="0" w:space="0" w:color="auto"/>
      </w:divBdr>
    </w:div>
    <w:div w:id="68968148">
      <w:bodyDiv w:val="1"/>
      <w:marLeft w:val="0"/>
      <w:marRight w:val="0"/>
      <w:marTop w:val="0"/>
      <w:marBottom w:val="0"/>
      <w:divBdr>
        <w:top w:val="none" w:sz="0" w:space="0" w:color="auto"/>
        <w:left w:val="none" w:sz="0" w:space="0" w:color="auto"/>
        <w:bottom w:val="none" w:sz="0" w:space="0" w:color="auto"/>
        <w:right w:val="none" w:sz="0" w:space="0" w:color="auto"/>
      </w:divBdr>
      <w:divsChild>
        <w:div w:id="489180926">
          <w:marLeft w:val="0"/>
          <w:marRight w:val="0"/>
          <w:marTop w:val="0"/>
          <w:marBottom w:val="0"/>
          <w:divBdr>
            <w:top w:val="none" w:sz="0" w:space="0" w:color="auto"/>
            <w:left w:val="none" w:sz="0" w:space="0" w:color="auto"/>
            <w:bottom w:val="none" w:sz="0" w:space="0" w:color="auto"/>
            <w:right w:val="none" w:sz="0" w:space="0" w:color="auto"/>
          </w:divBdr>
          <w:divsChild>
            <w:div w:id="8405855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544054">
      <w:bodyDiv w:val="1"/>
      <w:marLeft w:val="0"/>
      <w:marRight w:val="0"/>
      <w:marTop w:val="0"/>
      <w:marBottom w:val="0"/>
      <w:divBdr>
        <w:top w:val="none" w:sz="0" w:space="0" w:color="auto"/>
        <w:left w:val="none" w:sz="0" w:space="0" w:color="auto"/>
        <w:bottom w:val="none" w:sz="0" w:space="0" w:color="auto"/>
        <w:right w:val="none" w:sz="0" w:space="0" w:color="auto"/>
      </w:divBdr>
    </w:div>
    <w:div w:id="70860039">
      <w:bodyDiv w:val="1"/>
      <w:marLeft w:val="0"/>
      <w:marRight w:val="0"/>
      <w:marTop w:val="0"/>
      <w:marBottom w:val="0"/>
      <w:divBdr>
        <w:top w:val="none" w:sz="0" w:space="0" w:color="auto"/>
        <w:left w:val="none" w:sz="0" w:space="0" w:color="auto"/>
        <w:bottom w:val="none" w:sz="0" w:space="0" w:color="auto"/>
        <w:right w:val="none" w:sz="0" w:space="0" w:color="auto"/>
      </w:divBdr>
    </w:div>
    <w:div w:id="71242697">
      <w:bodyDiv w:val="1"/>
      <w:marLeft w:val="0"/>
      <w:marRight w:val="0"/>
      <w:marTop w:val="0"/>
      <w:marBottom w:val="0"/>
      <w:divBdr>
        <w:top w:val="none" w:sz="0" w:space="0" w:color="auto"/>
        <w:left w:val="none" w:sz="0" w:space="0" w:color="auto"/>
        <w:bottom w:val="none" w:sz="0" w:space="0" w:color="auto"/>
        <w:right w:val="none" w:sz="0" w:space="0" w:color="auto"/>
      </w:divBdr>
      <w:divsChild>
        <w:div w:id="1315572537">
          <w:marLeft w:val="0"/>
          <w:marRight w:val="0"/>
          <w:marTop w:val="0"/>
          <w:marBottom w:val="0"/>
          <w:divBdr>
            <w:top w:val="none" w:sz="0" w:space="0" w:color="auto"/>
            <w:left w:val="none" w:sz="0" w:space="0" w:color="auto"/>
            <w:bottom w:val="none" w:sz="0" w:space="0" w:color="auto"/>
            <w:right w:val="none" w:sz="0" w:space="0" w:color="auto"/>
          </w:divBdr>
          <w:divsChild>
            <w:div w:id="970330405">
              <w:marLeft w:val="0"/>
              <w:marRight w:val="0"/>
              <w:marTop w:val="0"/>
              <w:marBottom w:val="0"/>
              <w:divBdr>
                <w:top w:val="none" w:sz="0" w:space="0" w:color="auto"/>
                <w:left w:val="none" w:sz="0" w:space="0" w:color="auto"/>
                <w:bottom w:val="none" w:sz="0" w:space="0" w:color="auto"/>
                <w:right w:val="none" w:sz="0" w:space="0" w:color="auto"/>
              </w:divBdr>
              <w:divsChild>
                <w:div w:id="1205872821">
                  <w:marLeft w:val="0"/>
                  <w:marRight w:val="0"/>
                  <w:marTop w:val="0"/>
                  <w:marBottom w:val="0"/>
                  <w:divBdr>
                    <w:top w:val="none" w:sz="0" w:space="0" w:color="auto"/>
                    <w:left w:val="none" w:sz="0" w:space="0" w:color="auto"/>
                    <w:bottom w:val="none" w:sz="0" w:space="0" w:color="auto"/>
                    <w:right w:val="none" w:sz="0" w:space="0" w:color="auto"/>
                  </w:divBdr>
                  <w:divsChild>
                    <w:div w:id="1193492546">
                      <w:marLeft w:val="0"/>
                      <w:marRight w:val="0"/>
                      <w:marTop w:val="0"/>
                      <w:marBottom w:val="330"/>
                      <w:divBdr>
                        <w:top w:val="none" w:sz="0" w:space="0" w:color="auto"/>
                        <w:left w:val="none" w:sz="0" w:space="0" w:color="auto"/>
                        <w:bottom w:val="none" w:sz="0" w:space="0" w:color="auto"/>
                        <w:right w:val="none" w:sz="0" w:space="0" w:color="auto"/>
                      </w:divBdr>
                      <w:divsChild>
                        <w:div w:id="2137407457">
                          <w:marLeft w:val="0"/>
                          <w:marRight w:val="0"/>
                          <w:marTop w:val="0"/>
                          <w:marBottom w:val="0"/>
                          <w:divBdr>
                            <w:top w:val="none" w:sz="0" w:space="0" w:color="auto"/>
                            <w:left w:val="none" w:sz="0" w:space="0" w:color="auto"/>
                            <w:bottom w:val="none" w:sz="0" w:space="0" w:color="auto"/>
                            <w:right w:val="none" w:sz="0" w:space="0" w:color="auto"/>
                          </w:divBdr>
                          <w:divsChild>
                            <w:div w:id="346256589">
                              <w:marLeft w:val="0"/>
                              <w:marRight w:val="0"/>
                              <w:marTop w:val="0"/>
                              <w:marBottom w:val="0"/>
                              <w:divBdr>
                                <w:top w:val="none" w:sz="0" w:space="0" w:color="auto"/>
                                <w:left w:val="none" w:sz="0" w:space="0" w:color="auto"/>
                                <w:bottom w:val="none" w:sz="0" w:space="0" w:color="auto"/>
                                <w:right w:val="none" w:sz="0" w:space="0" w:color="auto"/>
                              </w:divBdr>
                              <w:divsChild>
                                <w:div w:id="191982751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88058">
      <w:bodyDiv w:val="1"/>
      <w:marLeft w:val="0"/>
      <w:marRight w:val="0"/>
      <w:marTop w:val="0"/>
      <w:marBottom w:val="0"/>
      <w:divBdr>
        <w:top w:val="none" w:sz="0" w:space="0" w:color="auto"/>
        <w:left w:val="none" w:sz="0" w:space="0" w:color="auto"/>
        <w:bottom w:val="none" w:sz="0" w:space="0" w:color="auto"/>
        <w:right w:val="none" w:sz="0" w:space="0" w:color="auto"/>
      </w:divBdr>
    </w:div>
    <w:div w:id="74716053">
      <w:bodyDiv w:val="1"/>
      <w:marLeft w:val="0"/>
      <w:marRight w:val="0"/>
      <w:marTop w:val="0"/>
      <w:marBottom w:val="0"/>
      <w:divBdr>
        <w:top w:val="none" w:sz="0" w:space="0" w:color="auto"/>
        <w:left w:val="none" w:sz="0" w:space="0" w:color="auto"/>
        <w:bottom w:val="none" w:sz="0" w:space="0" w:color="auto"/>
        <w:right w:val="none" w:sz="0" w:space="0" w:color="auto"/>
      </w:divBdr>
      <w:divsChild>
        <w:div w:id="57409915">
          <w:marLeft w:val="0"/>
          <w:marRight w:val="0"/>
          <w:marTop w:val="0"/>
          <w:marBottom w:val="330"/>
          <w:divBdr>
            <w:top w:val="none" w:sz="0" w:space="0" w:color="auto"/>
            <w:left w:val="none" w:sz="0" w:space="0" w:color="auto"/>
            <w:bottom w:val="none" w:sz="0" w:space="0" w:color="auto"/>
            <w:right w:val="none" w:sz="0" w:space="0" w:color="auto"/>
          </w:divBdr>
        </w:div>
        <w:div w:id="1200095372">
          <w:marLeft w:val="0"/>
          <w:marRight w:val="0"/>
          <w:marTop w:val="0"/>
          <w:marBottom w:val="0"/>
          <w:divBdr>
            <w:top w:val="none" w:sz="0" w:space="0" w:color="auto"/>
            <w:left w:val="none" w:sz="0" w:space="0" w:color="auto"/>
            <w:bottom w:val="none" w:sz="0" w:space="0" w:color="auto"/>
            <w:right w:val="none" w:sz="0" w:space="0" w:color="auto"/>
          </w:divBdr>
        </w:div>
      </w:divsChild>
    </w:div>
    <w:div w:id="75326991">
      <w:bodyDiv w:val="1"/>
      <w:marLeft w:val="0"/>
      <w:marRight w:val="0"/>
      <w:marTop w:val="0"/>
      <w:marBottom w:val="0"/>
      <w:divBdr>
        <w:top w:val="none" w:sz="0" w:space="0" w:color="auto"/>
        <w:left w:val="none" w:sz="0" w:space="0" w:color="auto"/>
        <w:bottom w:val="none" w:sz="0" w:space="0" w:color="auto"/>
        <w:right w:val="none" w:sz="0" w:space="0" w:color="auto"/>
      </w:divBdr>
      <w:divsChild>
        <w:div w:id="928654982">
          <w:marLeft w:val="0"/>
          <w:marRight w:val="0"/>
          <w:marTop w:val="0"/>
          <w:marBottom w:val="0"/>
          <w:divBdr>
            <w:top w:val="none" w:sz="0" w:space="0" w:color="auto"/>
            <w:left w:val="none" w:sz="0" w:space="0" w:color="auto"/>
            <w:bottom w:val="none" w:sz="0" w:space="0" w:color="auto"/>
            <w:right w:val="none" w:sz="0" w:space="0" w:color="auto"/>
          </w:divBdr>
          <w:divsChild>
            <w:div w:id="142845427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7138925">
      <w:bodyDiv w:val="1"/>
      <w:marLeft w:val="0"/>
      <w:marRight w:val="0"/>
      <w:marTop w:val="0"/>
      <w:marBottom w:val="0"/>
      <w:divBdr>
        <w:top w:val="none" w:sz="0" w:space="0" w:color="auto"/>
        <w:left w:val="none" w:sz="0" w:space="0" w:color="auto"/>
        <w:bottom w:val="none" w:sz="0" w:space="0" w:color="auto"/>
        <w:right w:val="none" w:sz="0" w:space="0" w:color="auto"/>
      </w:divBdr>
      <w:divsChild>
        <w:div w:id="1080177070">
          <w:marLeft w:val="0"/>
          <w:marRight w:val="0"/>
          <w:marTop w:val="0"/>
          <w:marBottom w:val="150"/>
          <w:divBdr>
            <w:top w:val="none" w:sz="0" w:space="0" w:color="auto"/>
            <w:left w:val="none" w:sz="0" w:space="0" w:color="auto"/>
            <w:bottom w:val="none" w:sz="0" w:space="0" w:color="auto"/>
            <w:right w:val="none" w:sz="0" w:space="0" w:color="auto"/>
          </w:divBdr>
          <w:divsChild>
            <w:div w:id="586420881">
              <w:marLeft w:val="0"/>
              <w:marRight w:val="0"/>
              <w:marTop w:val="0"/>
              <w:marBottom w:val="168"/>
              <w:divBdr>
                <w:top w:val="single" w:sz="6" w:space="0" w:color="C7CCCF"/>
                <w:left w:val="single" w:sz="6" w:space="0" w:color="C7CCCF"/>
                <w:bottom w:val="single" w:sz="6" w:space="0" w:color="C7CCCF"/>
                <w:right w:val="single" w:sz="6" w:space="0" w:color="C7CCCF"/>
              </w:divBdr>
              <w:divsChild>
                <w:div w:id="53597413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8017915">
      <w:bodyDiv w:val="1"/>
      <w:marLeft w:val="0"/>
      <w:marRight w:val="0"/>
      <w:marTop w:val="0"/>
      <w:marBottom w:val="0"/>
      <w:divBdr>
        <w:top w:val="none" w:sz="0" w:space="0" w:color="auto"/>
        <w:left w:val="none" w:sz="0" w:space="0" w:color="auto"/>
        <w:bottom w:val="none" w:sz="0" w:space="0" w:color="auto"/>
        <w:right w:val="none" w:sz="0" w:space="0" w:color="auto"/>
      </w:divBdr>
    </w:div>
    <w:div w:id="78606020">
      <w:bodyDiv w:val="1"/>
      <w:marLeft w:val="0"/>
      <w:marRight w:val="0"/>
      <w:marTop w:val="0"/>
      <w:marBottom w:val="0"/>
      <w:divBdr>
        <w:top w:val="none" w:sz="0" w:space="0" w:color="auto"/>
        <w:left w:val="none" w:sz="0" w:space="0" w:color="auto"/>
        <w:bottom w:val="none" w:sz="0" w:space="0" w:color="auto"/>
        <w:right w:val="none" w:sz="0" w:space="0" w:color="auto"/>
      </w:divBdr>
    </w:div>
    <w:div w:id="80108378">
      <w:bodyDiv w:val="1"/>
      <w:marLeft w:val="0"/>
      <w:marRight w:val="0"/>
      <w:marTop w:val="0"/>
      <w:marBottom w:val="0"/>
      <w:divBdr>
        <w:top w:val="none" w:sz="0" w:space="0" w:color="auto"/>
        <w:left w:val="none" w:sz="0" w:space="0" w:color="auto"/>
        <w:bottom w:val="none" w:sz="0" w:space="0" w:color="auto"/>
        <w:right w:val="none" w:sz="0" w:space="0" w:color="auto"/>
      </w:divBdr>
    </w:div>
    <w:div w:id="80875758">
      <w:bodyDiv w:val="1"/>
      <w:marLeft w:val="0"/>
      <w:marRight w:val="0"/>
      <w:marTop w:val="0"/>
      <w:marBottom w:val="0"/>
      <w:divBdr>
        <w:top w:val="none" w:sz="0" w:space="0" w:color="auto"/>
        <w:left w:val="none" w:sz="0" w:space="0" w:color="auto"/>
        <w:bottom w:val="none" w:sz="0" w:space="0" w:color="auto"/>
        <w:right w:val="none" w:sz="0" w:space="0" w:color="auto"/>
      </w:divBdr>
      <w:divsChild>
        <w:div w:id="1775050711">
          <w:marLeft w:val="0"/>
          <w:marRight w:val="0"/>
          <w:marTop w:val="0"/>
          <w:marBottom w:val="0"/>
          <w:divBdr>
            <w:top w:val="none" w:sz="0" w:space="0" w:color="auto"/>
            <w:left w:val="none" w:sz="0" w:space="0" w:color="auto"/>
            <w:bottom w:val="none" w:sz="0" w:space="0" w:color="auto"/>
            <w:right w:val="none" w:sz="0" w:space="0" w:color="auto"/>
          </w:divBdr>
          <w:divsChild>
            <w:div w:id="1174568021">
              <w:marLeft w:val="0"/>
              <w:marRight w:val="0"/>
              <w:marTop w:val="0"/>
              <w:marBottom w:val="0"/>
              <w:divBdr>
                <w:top w:val="none" w:sz="0" w:space="0" w:color="auto"/>
                <w:left w:val="none" w:sz="0" w:space="0" w:color="auto"/>
                <w:bottom w:val="none" w:sz="0" w:space="0" w:color="auto"/>
                <w:right w:val="none" w:sz="0" w:space="0" w:color="auto"/>
              </w:divBdr>
              <w:divsChild>
                <w:div w:id="130831934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00148">
      <w:bodyDiv w:val="1"/>
      <w:marLeft w:val="0"/>
      <w:marRight w:val="0"/>
      <w:marTop w:val="0"/>
      <w:marBottom w:val="0"/>
      <w:divBdr>
        <w:top w:val="none" w:sz="0" w:space="0" w:color="auto"/>
        <w:left w:val="none" w:sz="0" w:space="0" w:color="auto"/>
        <w:bottom w:val="none" w:sz="0" w:space="0" w:color="auto"/>
        <w:right w:val="none" w:sz="0" w:space="0" w:color="auto"/>
      </w:divBdr>
    </w:div>
    <w:div w:id="83890506">
      <w:bodyDiv w:val="1"/>
      <w:marLeft w:val="0"/>
      <w:marRight w:val="0"/>
      <w:marTop w:val="0"/>
      <w:marBottom w:val="0"/>
      <w:divBdr>
        <w:top w:val="none" w:sz="0" w:space="0" w:color="auto"/>
        <w:left w:val="none" w:sz="0" w:space="0" w:color="auto"/>
        <w:bottom w:val="none" w:sz="0" w:space="0" w:color="auto"/>
        <w:right w:val="none" w:sz="0" w:space="0" w:color="auto"/>
      </w:divBdr>
      <w:divsChild>
        <w:div w:id="458426552">
          <w:marLeft w:val="0"/>
          <w:marRight w:val="0"/>
          <w:marTop w:val="0"/>
          <w:marBottom w:val="150"/>
          <w:divBdr>
            <w:top w:val="none" w:sz="0" w:space="0" w:color="auto"/>
            <w:left w:val="none" w:sz="0" w:space="0" w:color="auto"/>
            <w:bottom w:val="none" w:sz="0" w:space="0" w:color="auto"/>
            <w:right w:val="none" w:sz="0" w:space="0" w:color="auto"/>
          </w:divBdr>
          <w:divsChild>
            <w:div w:id="504438857">
              <w:marLeft w:val="0"/>
              <w:marRight w:val="0"/>
              <w:marTop w:val="0"/>
              <w:marBottom w:val="168"/>
              <w:divBdr>
                <w:top w:val="single" w:sz="6" w:space="0" w:color="C7CCCF"/>
                <w:left w:val="single" w:sz="6" w:space="0" w:color="C7CCCF"/>
                <w:bottom w:val="single" w:sz="6" w:space="0" w:color="C7CCCF"/>
                <w:right w:val="single" w:sz="6" w:space="0" w:color="C7CCCF"/>
              </w:divBdr>
              <w:divsChild>
                <w:div w:id="110631606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4419761">
      <w:bodyDiv w:val="1"/>
      <w:marLeft w:val="0"/>
      <w:marRight w:val="0"/>
      <w:marTop w:val="0"/>
      <w:marBottom w:val="0"/>
      <w:divBdr>
        <w:top w:val="none" w:sz="0" w:space="0" w:color="auto"/>
        <w:left w:val="none" w:sz="0" w:space="0" w:color="auto"/>
        <w:bottom w:val="none" w:sz="0" w:space="0" w:color="auto"/>
        <w:right w:val="none" w:sz="0" w:space="0" w:color="auto"/>
      </w:divBdr>
    </w:div>
    <w:div w:id="84618806">
      <w:bodyDiv w:val="1"/>
      <w:marLeft w:val="0"/>
      <w:marRight w:val="0"/>
      <w:marTop w:val="0"/>
      <w:marBottom w:val="0"/>
      <w:divBdr>
        <w:top w:val="none" w:sz="0" w:space="0" w:color="auto"/>
        <w:left w:val="none" w:sz="0" w:space="0" w:color="auto"/>
        <w:bottom w:val="none" w:sz="0" w:space="0" w:color="auto"/>
        <w:right w:val="none" w:sz="0" w:space="0" w:color="auto"/>
      </w:divBdr>
    </w:div>
    <w:div w:id="85079892">
      <w:bodyDiv w:val="1"/>
      <w:marLeft w:val="0"/>
      <w:marRight w:val="0"/>
      <w:marTop w:val="0"/>
      <w:marBottom w:val="0"/>
      <w:divBdr>
        <w:top w:val="none" w:sz="0" w:space="0" w:color="auto"/>
        <w:left w:val="none" w:sz="0" w:space="0" w:color="auto"/>
        <w:bottom w:val="none" w:sz="0" w:space="0" w:color="auto"/>
        <w:right w:val="none" w:sz="0" w:space="0" w:color="auto"/>
      </w:divBdr>
      <w:divsChild>
        <w:div w:id="1171484363">
          <w:marLeft w:val="0"/>
          <w:marRight w:val="0"/>
          <w:marTop w:val="0"/>
          <w:marBottom w:val="150"/>
          <w:divBdr>
            <w:top w:val="none" w:sz="0" w:space="0" w:color="auto"/>
            <w:left w:val="none" w:sz="0" w:space="0" w:color="auto"/>
            <w:bottom w:val="none" w:sz="0" w:space="0" w:color="auto"/>
            <w:right w:val="none" w:sz="0" w:space="0" w:color="auto"/>
          </w:divBdr>
          <w:divsChild>
            <w:div w:id="748575442">
              <w:marLeft w:val="0"/>
              <w:marRight w:val="0"/>
              <w:marTop w:val="0"/>
              <w:marBottom w:val="168"/>
              <w:divBdr>
                <w:top w:val="single" w:sz="6" w:space="0" w:color="C7CCCF"/>
                <w:left w:val="single" w:sz="6" w:space="0" w:color="C7CCCF"/>
                <w:bottom w:val="single" w:sz="6" w:space="0" w:color="C7CCCF"/>
                <w:right w:val="single" w:sz="6" w:space="0" w:color="C7CCCF"/>
              </w:divBdr>
              <w:divsChild>
                <w:div w:id="173192770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6972192">
      <w:bodyDiv w:val="1"/>
      <w:marLeft w:val="0"/>
      <w:marRight w:val="0"/>
      <w:marTop w:val="0"/>
      <w:marBottom w:val="0"/>
      <w:divBdr>
        <w:top w:val="none" w:sz="0" w:space="0" w:color="auto"/>
        <w:left w:val="none" w:sz="0" w:space="0" w:color="auto"/>
        <w:bottom w:val="none" w:sz="0" w:space="0" w:color="auto"/>
        <w:right w:val="none" w:sz="0" w:space="0" w:color="auto"/>
      </w:divBdr>
    </w:div>
    <w:div w:id="87165367">
      <w:bodyDiv w:val="1"/>
      <w:marLeft w:val="0"/>
      <w:marRight w:val="0"/>
      <w:marTop w:val="0"/>
      <w:marBottom w:val="0"/>
      <w:divBdr>
        <w:top w:val="none" w:sz="0" w:space="0" w:color="auto"/>
        <w:left w:val="none" w:sz="0" w:space="0" w:color="auto"/>
        <w:bottom w:val="none" w:sz="0" w:space="0" w:color="auto"/>
        <w:right w:val="none" w:sz="0" w:space="0" w:color="auto"/>
      </w:divBdr>
      <w:divsChild>
        <w:div w:id="1355689093">
          <w:marLeft w:val="0"/>
          <w:marRight w:val="0"/>
          <w:marTop w:val="0"/>
          <w:marBottom w:val="150"/>
          <w:divBdr>
            <w:top w:val="none" w:sz="0" w:space="0" w:color="auto"/>
            <w:left w:val="none" w:sz="0" w:space="0" w:color="auto"/>
            <w:bottom w:val="none" w:sz="0" w:space="0" w:color="auto"/>
            <w:right w:val="none" w:sz="0" w:space="0" w:color="auto"/>
          </w:divBdr>
          <w:divsChild>
            <w:div w:id="2125882847">
              <w:marLeft w:val="0"/>
              <w:marRight w:val="0"/>
              <w:marTop w:val="0"/>
              <w:marBottom w:val="168"/>
              <w:divBdr>
                <w:top w:val="single" w:sz="6" w:space="0" w:color="C7CCCF"/>
                <w:left w:val="single" w:sz="6" w:space="0" w:color="C7CCCF"/>
                <w:bottom w:val="single" w:sz="6" w:space="0" w:color="C7CCCF"/>
                <w:right w:val="single" w:sz="6" w:space="0" w:color="C7CCCF"/>
              </w:divBdr>
              <w:divsChild>
                <w:div w:id="76319137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7390522">
      <w:bodyDiv w:val="1"/>
      <w:marLeft w:val="0"/>
      <w:marRight w:val="0"/>
      <w:marTop w:val="0"/>
      <w:marBottom w:val="0"/>
      <w:divBdr>
        <w:top w:val="none" w:sz="0" w:space="0" w:color="auto"/>
        <w:left w:val="none" w:sz="0" w:space="0" w:color="auto"/>
        <w:bottom w:val="none" w:sz="0" w:space="0" w:color="auto"/>
        <w:right w:val="none" w:sz="0" w:space="0" w:color="auto"/>
      </w:divBdr>
    </w:div>
    <w:div w:id="87509718">
      <w:bodyDiv w:val="1"/>
      <w:marLeft w:val="0"/>
      <w:marRight w:val="0"/>
      <w:marTop w:val="0"/>
      <w:marBottom w:val="0"/>
      <w:divBdr>
        <w:top w:val="none" w:sz="0" w:space="0" w:color="auto"/>
        <w:left w:val="none" w:sz="0" w:space="0" w:color="auto"/>
        <w:bottom w:val="none" w:sz="0" w:space="0" w:color="auto"/>
        <w:right w:val="none" w:sz="0" w:space="0" w:color="auto"/>
      </w:divBdr>
    </w:div>
    <w:div w:id="89007653">
      <w:bodyDiv w:val="1"/>
      <w:marLeft w:val="0"/>
      <w:marRight w:val="0"/>
      <w:marTop w:val="0"/>
      <w:marBottom w:val="0"/>
      <w:divBdr>
        <w:top w:val="none" w:sz="0" w:space="0" w:color="auto"/>
        <w:left w:val="none" w:sz="0" w:space="0" w:color="auto"/>
        <w:bottom w:val="none" w:sz="0" w:space="0" w:color="auto"/>
        <w:right w:val="none" w:sz="0" w:space="0" w:color="auto"/>
      </w:divBdr>
      <w:divsChild>
        <w:div w:id="224531494">
          <w:marLeft w:val="0"/>
          <w:marRight w:val="0"/>
          <w:marTop w:val="0"/>
          <w:marBottom w:val="0"/>
          <w:divBdr>
            <w:top w:val="none" w:sz="0" w:space="0" w:color="auto"/>
            <w:left w:val="none" w:sz="0" w:space="0" w:color="auto"/>
            <w:bottom w:val="none" w:sz="0" w:space="0" w:color="auto"/>
            <w:right w:val="none" w:sz="0" w:space="0" w:color="auto"/>
          </w:divBdr>
          <w:divsChild>
            <w:div w:id="5787977">
              <w:marLeft w:val="0"/>
              <w:marRight w:val="0"/>
              <w:marTop w:val="0"/>
              <w:marBottom w:val="0"/>
              <w:divBdr>
                <w:top w:val="single" w:sz="2" w:space="0" w:color="008000"/>
                <w:left w:val="single" w:sz="2" w:space="0" w:color="008000"/>
                <w:bottom w:val="single" w:sz="2" w:space="0" w:color="008000"/>
                <w:right w:val="single" w:sz="2" w:space="0" w:color="008000"/>
              </w:divBdr>
              <w:divsChild>
                <w:div w:id="1115827136">
                  <w:marLeft w:val="0"/>
                  <w:marRight w:val="0"/>
                  <w:marTop w:val="0"/>
                  <w:marBottom w:val="0"/>
                  <w:divBdr>
                    <w:top w:val="none" w:sz="0" w:space="0" w:color="auto"/>
                    <w:left w:val="none" w:sz="0" w:space="0" w:color="auto"/>
                    <w:bottom w:val="none" w:sz="0" w:space="0" w:color="auto"/>
                    <w:right w:val="none" w:sz="0" w:space="0" w:color="auto"/>
                  </w:divBdr>
                  <w:divsChild>
                    <w:div w:id="193081296">
                      <w:marLeft w:val="0"/>
                      <w:marRight w:val="0"/>
                      <w:marTop w:val="0"/>
                      <w:marBottom w:val="0"/>
                      <w:divBdr>
                        <w:top w:val="none" w:sz="0" w:space="0" w:color="auto"/>
                        <w:left w:val="none" w:sz="0" w:space="0" w:color="auto"/>
                        <w:bottom w:val="none" w:sz="0" w:space="0" w:color="auto"/>
                        <w:right w:val="none" w:sz="0" w:space="0" w:color="auto"/>
                      </w:divBdr>
                      <w:divsChild>
                        <w:div w:id="1348555178">
                          <w:marLeft w:val="0"/>
                          <w:marRight w:val="0"/>
                          <w:marTop w:val="0"/>
                          <w:marBottom w:val="0"/>
                          <w:divBdr>
                            <w:top w:val="none" w:sz="0" w:space="0" w:color="auto"/>
                            <w:left w:val="none" w:sz="0" w:space="0" w:color="auto"/>
                            <w:bottom w:val="none" w:sz="0" w:space="0" w:color="auto"/>
                            <w:right w:val="none" w:sz="0" w:space="0" w:color="auto"/>
                          </w:divBdr>
                          <w:divsChild>
                            <w:div w:id="300812637">
                              <w:marLeft w:val="0"/>
                              <w:marRight w:val="0"/>
                              <w:marTop w:val="0"/>
                              <w:marBottom w:val="0"/>
                              <w:divBdr>
                                <w:top w:val="none" w:sz="0" w:space="0" w:color="auto"/>
                                <w:left w:val="none" w:sz="0" w:space="0" w:color="auto"/>
                                <w:bottom w:val="none" w:sz="0" w:space="0" w:color="auto"/>
                                <w:right w:val="none" w:sz="0" w:space="0" w:color="auto"/>
                              </w:divBdr>
                              <w:divsChild>
                                <w:div w:id="311376724">
                                  <w:marLeft w:val="0"/>
                                  <w:marRight w:val="0"/>
                                  <w:marTop w:val="0"/>
                                  <w:marBottom w:val="0"/>
                                  <w:divBdr>
                                    <w:top w:val="single" w:sz="2" w:space="0" w:color="008000"/>
                                    <w:left w:val="single" w:sz="2" w:space="0" w:color="008000"/>
                                    <w:bottom w:val="single" w:sz="2" w:space="0" w:color="008000"/>
                                    <w:right w:val="single" w:sz="2" w:space="0" w:color="008000"/>
                                  </w:divBdr>
                                  <w:divsChild>
                                    <w:div w:id="106852679">
                                      <w:marLeft w:val="0"/>
                                      <w:marRight w:val="0"/>
                                      <w:marTop w:val="0"/>
                                      <w:marBottom w:val="0"/>
                                      <w:divBdr>
                                        <w:top w:val="none" w:sz="0" w:space="0" w:color="auto"/>
                                        <w:left w:val="none" w:sz="0" w:space="0" w:color="auto"/>
                                        <w:bottom w:val="none" w:sz="0" w:space="0" w:color="auto"/>
                                        <w:right w:val="none" w:sz="0" w:space="0" w:color="auto"/>
                                      </w:divBdr>
                                    </w:div>
                                    <w:div w:id="232592669">
                                      <w:marLeft w:val="0"/>
                                      <w:marRight w:val="0"/>
                                      <w:marTop w:val="0"/>
                                      <w:marBottom w:val="0"/>
                                      <w:divBdr>
                                        <w:top w:val="none" w:sz="0" w:space="0" w:color="auto"/>
                                        <w:left w:val="none" w:sz="0" w:space="0" w:color="auto"/>
                                        <w:bottom w:val="none" w:sz="0" w:space="0" w:color="auto"/>
                                        <w:right w:val="none" w:sz="0" w:space="0" w:color="auto"/>
                                      </w:divBdr>
                                    </w:div>
                                    <w:div w:id="1181357198">
                                      <w:marLeft w:val="0"/>
                                      <w:marRight w:val="0"/>
                                      <w:marTop w:val="0"/>
                                      <w:marBottom w:val="0"/>
                                      <w:divBdr>
                                        <w:top w:val="none" w:sz="0" w:space="0" w:color="auto"/>
                                        <w:left w:val="none" w:sz="0" w:space="0" w:color="auto"/>
                                        <w:bottom w:val="none" w:sz="0" w:space="0" w:color="auto"/>
                                        <w:right w:val="none" w:sz="0" w:space="0" w:color="auto"/>
                                      </w:divBdr>
                                    </w:div>
                                    <w:div w:id="1418406602">
                                      <w:marLeft w:val="0"/>
                                      <w:marRight w:val="0"/>
                                      <w:marTop w:val="0"/>
                                      <w:marBottom w:val="0"/>
                                      <w:divBdr>
                                        <w:top w:val="none" w:sz="0" w:space="0" w:color="auto"/>
                                        <w:left w:val="none" w:sz="0" w:space="0" w:color="auto"/>
                                        <w:bottom w:val="none" w:sz="0" w:space="0" w:color="auto"/>
                                        <w:right w:val="none" w:sz="0" w:space="0" w:color="auto"/>
                                      </w:divBdr>
                                    </w:div>
                                    <w:div w:id="21295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52448">
      <w:bodyDiv w:val="1"/>
      <w:marLeft w:val="0"/>
      <w:marRight w:val="0"/>
      <w:marTop w:val="0"/>
      <w:marBottom w:val="0"/>
      <w:divBdr>
        <w:top w:val="none" w:sz="0" w:space="0" w:color="auto"/>
        <w:left w:val="none" w:sz="0" w:space="0" w:color="auto"/>
        <w:bottom w:val="none" w:sz="0" w:space="0" w:color="auto"/>
        <w:right w:val="none" w:sz="0" w:space="0" w:color="auto"/>
      </w:divBdr>
    </w:div>
    <w:div w:id="896202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20">
          <w:marLeft w:val="0"/>
          <w:marRight w:val="0"/>
          <w:marTop w:val="0"/>
          <w:marBottom w:val="150"/>
          <w:divBdr>
            <w:top w:val="none" w:sz="0" w:space="0" w:color="auto"/>
            <w:left w:val="none" w:sz="0" w:space="0" w:color="auto"/>
            <w:bottom w:val="none" w:sz="0" w:space="0" w:color="auto"/>
            <w:right w:val="none" w:sz="0" w:space="0" w:color="auto"/>
          </w:divBdr>
          <w:divsChild>
            <w:div w:id="103884269">
              <w:marLeft w:val="0"/>
              <w:marRight w:val="0"/>
              <w:marTop w:val="0"/>
              <w:marBottom w:val="168"/>
              <w:divBdr>
                <w:top w:val="single" w:sz="6" w:space="0" w:color="C7CCCF"/>
                <w:left w:val="single" w:sz="6" w:space="0" w:color="C7CCCF"/>
                <w:bottom w:val="single" w:sz="6" w:space="0" w:color="C7CCCF"/>
                <w:right w:val="single" w:sz="6" w:space="0" w:color="C7CCCF"/>
              </w:divBdr>
              <w:divsChild>
                <w:div w:id="34833730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0400992">
      <w:bodyDiv w:val="1"/>
      <w:marLeft w:val="0"/>
      <w:marRight w:val="0"/>
      <w:marTop w:val="0"/>
      <w:marBottom w:val="0"/>
      <w:divBdr>
        <w:top w:val="none" w:sz="0" w:space="0" w:color="auto"/>
        <w:left w:val="none" w:sz="0" w:space="0" w:color="auto"/>
        <w:bottom w:val="none" w:sz="0" w:space="0" w:color="auto"/>
        <w:right w:val="none" w:sz="0" w:space="0" w:color="auto"/>
      </w:divBdr>
      <w:divsChild>
        <w:div w:id="2098213378">
          <w:marLeft w:val="0"/>
          <w:marRight w:val="0"/>
          <w:marTop w:val="0"/>
          <w:marBottom w:val="0"/>
          <w:divBdr>
            <w:top w:val="none" w:sz="0" w:space="0" w:color="auto"/>
            <w:left w:val="none" w:sz="0" w:space="0" w:color="auto"/>
            <w:bottom w:val="none" w:sz="0" w:space="0" w:color="auto"/>
            <w:right w:val="none" w:sz="0" w:space="0" w:color="auto"/>
          </w:divBdr>
          <w:divsChild>
            <w:div w:id="1410810908">
              <w:marLeft w:val="0"/>
              <w:marRight w:val="0"/>
              <w:marTop w:val="0"/>
              <w:marBottom w:val="0"/>
              <w:divBdr>
                <w:top w:val="none" w:sz="0" w:space="0" w:color="auto"/>
                <w:left w:val="none" w:sz="0" w:space="0" w:color="auto"/>
                <w:bottom w:val="none" w:sz="0" w:space="0" w:color="auto"/>
                <w:right w:val="none" w:sz="0" w:space="0" w:color="auto"/>
              </w:divBdr>
              <w:divsChild>
                <w:div w:id="940993609">
                  <w:marLeft w:val="4500"/>
                  <w:marRight w:val="4950"/>
                  <w:marTop w:val="0"/>
                  <w:marBottom w:val="0"/>
                  <w:divBdr>
                    <w:top w:val="none" w:sz="0" w:space="0" w:color="auto"/>
                    <w:left w:val="none" w:sz="0" w:space="0" w:color="auto"/>
                    <w:bottom w:val="none" w:sz="0" w:space="0" w:color="auto"/>
                    <w:right w:val="none" w:sz="0" w:space="0" w:color="auto"/>
                  </w:divBdr>
                  <w:divsChild>
                    <w:div w:id="1155994733">
                      <w:marLeft w:val="0"/>
                      <w:marRight w:val="0"/>
                      <w:marTop w:val="0"/>
                      <w:marBottom w:val="0"/>
                      <w:divBdr>
                        <w:top w:val="none" w:sz="0" w:space="0" w:color="auto"/>
                        <w:left w:val="none" w:sz="0" w:space="0" w:color="auto"/>
                        <w:bottom w:val="none" w:sz="0" w:space="0" w:color="auto"/>
                        <w:right w:val="none" w:sz="0" w:space="0" w:color="auto"/>
                      </w:divBdr>
                      <w:divsChild>
                        <w:div w:id="719938436">
                          <w:marLeft w:val="0"/>
                          <w:marRight w:val="0"/>
                          <w:marTop w:val="0"/>
                          <w:marBottom w:val="330"/>
                          <w:divBdr>
                            <w:top w:val="none" w:sz="0" w:space="0" w:color="auto"/>
                            <w:left w:val="none" w:sz="0" w:space="0" w:color="auto"/>
                            <w:bottom w:val="none" w:sz="0" w:space="0" w:color="auto"/>
                            <w:right w:val="none" w:sz="0" w:space="0" w:color="auto"/>
                          </w:divBdr>
                        </w:div>
                        <w:div w:id="1534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5234">
      <w:bodyDiv w:val="1"/>
      <w:marLeft w:val="0"/>
      <w:marRight w:val="0"/>
      <w:marTop w:val="0"/>
      <w:marBottom w:val="0"/>
      <w:divBdr>
        <w:top w:val="none" w:sz="0" w:space="0" w:color="auto"/>
        <w:left w:val="none" w:sz="0" w:space="0" w:color="auto"/>
        <w:bottom w:val="none" w:sz="0" w:space="0" w:color="auto"/>
        <w:right w:val="none" w:sz="0" w:space="0" w:color="auto"/>
      </w:divBdr>
    </w:div>
    <w:div w:id="91124134">
      <w:bodyDiv w:val="1"/>
      <w:marLeft w:val="0"/>
      <w:marRight w:val="0"/>
      <w:marTop w:val="0"/>
      <w:marBottom w:val="0"/>
      <w:divBdr>
        <w:top w:val="none" w:sz="0" w:space="0" w:color="auto"/>
        <w:left w:val="none" w:sz="0" w:space="0" w:color="auto"/>
        <w:bottom w:val="none" w:sz="0" w:space="0" w:color="auto"/>
        <w:right w:val="none" w:sz="0" w:space="0" w:color="auto"/>
      </w:divBdr>
    </w:div>
    <w:div w:id="91752614">
      <w:bodyDiv w:val="1"/>
      <w:marLeft w:val="0"/>
      <w:marRight w:val="0"/>
      <w:marTop w:val="0"/>
      <w:marBottom w:val="0"/>
      <w:divBdr>
        <w:top w:val="none" w:sz="0" w:space="0" w:color="auto"/>
        <w:left w:val="none" w:sz="0" w:space="0" w:color="auto"/>
        <w:bottom w:val="none" w:sz="0" w:space="0" w:color="auto"/>
        <w:right w:val="none" w:sz="0" w:space="0" w:color="auto"/>
      </w:divBdr>
    </w:div>
    <w:div w:id="92096736">
      <w:bodyDiv w:val="1"/>
      <w:marLeft w:val="0"/>
      <w:marRight w:val="0"/>
      <w:marTop w:val="0"/>
      <w:marBottom w:val="0"/>
      <w:divBdr>
        <w:top w:val="none" w:sz="0" w:space="0" w:color="auto"/>
        <w:left w:val="none" w:sz="0" w:space="0" w:color="auto"/>
        <w:bottom w:val="none" w:sz="0" w:space="0" w:color="auto"/>
        <w:right w:val="none" w:sz="0" w:space="0" w:color="auto"/>
      </w:divBdr>
    </w:div>
    <w:div w:id="92215011">
      <w:bodyDiv w:val="1"/>
      <w:marLeft w:val="120"/>
      <w:marRight w:val="120"/>
      <w:marTop w:val="0"/>
      <w:marBottom w:val="0"/>
      <w:divBdr>
        <w:top w:val="none" w:sz="0" w:space="0" w:color="auto"/>
        <w:left w:val="none" w:sz="0" w:space="0" w:color="auto"/>
        <w:bottom w:val="none" w:sz="0" w:space="0" w:color="auto"/>
        <w:right w:val="none" w:sz="0" w:space="0" w:color="auto"/>
      </w:divBdr>
      <w:divsChild>
        <w:div w:id="1221944991">
          <w:marLeft w:val="0"/>
          <w:marRight w:val="0"/>
          <w:marTop w:val="0"/>
          <w:marBottom w:val="0"/>
          <w:divBdr>
            <w:top w:val="none" w:sz="0" w:space="0" w:color="auto"/>
            <w:left w:val="none" w:sz="0" w:space="0" w:color="auto"/>
            <w:bottom w:val="none" w:sz="0" w:space="0" w:color="auto"/>
            <w:right w:val="none" w:sz="0" w:space="0" w:color="auto"/>
          </w:divBdr>
          <w:divsChild>
            <w:div w:id="9510101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2555607">
      <w:bodyDiv w:val="1"/>
      <w:marLeft w:val="0"/>
      <w:marRight w:val="0"/>
      <w:marTop w:val="0"/>
      <w:marBottom w:val="0"/>
      <w:divBdr>
        <w:top w:val="none" w:sz="0" w:space="0" w:color="auto"/>
        <w:left w:val="none" w:sz="0" w:space="0" w:color="auto"/>
        <w:bottom w:val="none" w:sz="0" w:space="0" w:color="auto"/>
        <w:right w:val="none" w:sz="0" w:space="0" w:color="auto"/>
      </w:divBdr>
      <w:divsChild>
        <w:div w:id="149946531">
          <w:marLeft w:val="0"/>
          <w:marRight w:val="0"/>
          <w:marTop w:val="0"/>
          <w:marBottom w:val="0"/>
          <w:divBdr>
            <w:top w:val="none" w:sz="0" w:space="0" w:color="auto"/>
            <w:left w:val="none" w:sz="0" w:space="0" w:color="auto"/>
            <w:bottom w:val="none" w:sz="0" w:space="0" w:color="auto"/>
            <w:right w:val="none" w:sz="0" w:space="0" w:color="auto"/>
          </w:divBdr>
          <w:divsChild>
            <w:div w:id="1336111049">
              <w:marLeft w:val="0"/>
              <w:marRight w:val="0"/>
              <w:marTop w:val="0"/>
              <w:marBottom w:val="0"/>
              <w:divBdr>
                <w:top w:val="none" w:sz="0" w:space="0" w:color="auto"/>
                <w:left w:val="none" w:sz="0" w:space="0" w:color="auto"/>
                <w:bottom w:val="none" w:sz="0" w:space="0" w:color="auto"/>
                <w:right w:val="none" w:sz="0" w:space="0" w:color="auto"/>
              </w:divBdr>
              <w:divsChild>
                <w:div w:id="33168557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747702">
      <w:bodyDiv w:val="1"/>
      <w:marLeft w:val="0"/>
      <w:marRight w:val="0"/>
      <w:marTop w:val="0"/>
      <w:marBottom w:val="0"/>
      <w:divBdr>
        <w:top w:val="none" w:sz="0" w:space="0" w:color="auto"/>
        <w:left w:val="none" w:sz="0" w:space="0" w:color="auto"/>
        <w:bottom w:val="none" w:sz="0" w:space="0" w:color="auto"/>
        <w:right w:val="none" w:sz="0" w:space="0" w:color="auto"/>
      </w:divBdr>
    </w:div>
    <w:div w:id="92937399">
      <w:bodyDiv w:val="1"/>
      <w:marLeft w:val="0"/>
      <w:marRight w:val="0"/>
      <w:marTop w:val="0"/>
      <w:marBottom w:val="0"/>
      <w:divBdr>
        <w:top w:val="none" w:sz="0" w:space="0" w:color="auto"/>
        <w:left w:val="none" w:sz="0" w:space="0" w:color="auto"/>
        <w:bottom w:val="none" w:sz="0" w:space="0" w:color="auto"/>
        <w:right w:val="none" w:sz="0" w:space="0" w:color="auto"/>
      </w:divBdr>
    </w:div>
    <w:div w:id="93522711">
      <w:bodyDiv w:val="1"/>
      <w:marLeft w:val="0"/>
      <w:marRight w:val="0"/>
      <w:marTop w:val="0"/>
      <w:marBottom w:val="0"/>
      <w:divBdr>
        <w:top w:val="none" w:sz="0" w:space="0" w:color="auto"/>
        <w:left w:val="none" w:sz="0" w:space="0" w:color="auto"/>
        <w:bottom w:val="none" w:sz="0" w:space="0" w:color="auto"/>
        <w:right w:val="none" w:sz="0" w:space="0" w:color="auto"/>
      </w:divBdr>
    </w:div>
    <w:div w:id="93552455">
      <w:bodyDiv w:val="1"/>
      <w:marLeft w:val="0"/>
      <w:marRight w:val="0"/>
      <w:marTop w:val="0"/>
      <w:marBottom w:val="0"/>
      <w:divBdr>
        <w:top w:val="none" w:sz="0" w:space="0" w:color="auto"/>
        <w:left w:val="none" w:sz="0" w:space="0" w:color="auto"/>
        <w:bottom w:val="none" w:sz="0" w:space="0" w:color="auto"/>
        <w:right w:val="none" w:sz="0" w:space="0" w:color="auto"/>
      </w:divBdr>
    </w:div>
    <w:div w:id="95903838">
      <w:bodyDiv w:val="1"/>
      <w:marLeft w:val="0"/>
      <w:marRight w:val="0"/>
      <w:marTop w:val="0"/>
      <w:marBottom w:val="0"/>
      <w:divBdr>
        <w:top w:val="none" w:sz="0" w:space="0" w:color="auto"/>
        <w:left w:val="none" w:sz="0" w:space="0" w:color="auto"/>
        <w:bottom w:val="none" w:sz="0" w:space="0" w:color="auto"/>
        <w:right w:val="none" w:sz="0" w:space="0" w:color="auto"/>
      </w:divBdr>
    </w:div>
    <w:div w:id="96340204">
      <w:bodyDiv w:val="1"/>
      <w:marLeft w:val="0"/>
      <w:marRight w:val="0"/>
      <w:marTop w:val="0"/>
      <w:marBottom w:val="0"/>
      <w:divBdr>
        <w:top w:val="none" w:sz="0" w:space="0" w:color="auto"/>
        <w:left w:val="none" w:sz="0" w:space="0" w:color="auto"/>
        <w:bottom w:val="none" w:sz="0" w:space="0" w:color="auto"/>
        <w:right w:val="none" w:sz="0" w:space="0" w:color="auto"/>
      </w:divBdr>
      <w:divsChild>
        <w:div w:id="1215266722">
          <w:marLeft w:val="0"/>
          <w:marRight w:val="0"/>
          <w:marTop w:val="0"/>
          <w:marBottom w:val="0"/>
          <w:divBdr>
            <w:top w:val="none" w:sz="0" w:space="0" w:color="auto"/>
            <w:left w:val="none" w:sz="0" w:space="0" w:color="auto"/>
            <w:bottom w:val="none" w:sz="0" w:space="0" w:color="auto"/>
            <w:right w:val="none" w:sz="0" w:space="0" w:color="auto"/>
          </w:divBdr>
          <w:divsChild>
            <w:div w:id="141123222">
              <w:marLeft w:val="0"/>
              <w:marRight w:val="0"/>
              <w:marTop w:val="0"/>
              <w:marBottom w:val="0"/>
              <w:divBdr>
                <w:top w:val="none" w:sz="0" w:space="0" w:color="auto"/>
                <w:left w:val="none" w:sz="0" w:space="0" w:color="auto"/>
                <w:bottom w:val="none" w:sz="0" w:space="0" w:color="auto"/>
                <w:right w:val="none" w:sz="0" w:space="0" w:color="auto"/>
              </w:divBdr>
              <w:divsChild>
                <w:div w:id="362173659">
                  <w:marLeft w:val="0"/>
                  <w:marRight w:val="0"/>
                  <w:marTop w:val="0"/>
                  <w:marBottom w:val="0"/>
                  <w:divBdr>
                    <w:top w:val="none" w:sz="0" w:space="0" w:color="auto"/>
                    <w:left w:val="none" w:sz="0" w:space="0" w:color="auto"/>
                    <w:bottom w:val="none" w:sz="0" w:space="0" w:color="auto"/>
                    <w:right w:val="none" w:sz="0" w:space="0" w:color="auto"/>
                  </w:divBdr>
                  <w:divsChild>
                    <w:div w:id="1703968761">
                      <w:marLeft w:val="0"/>
                      <w:marRight w:val="0"/>
                      <w:marTop w:val="0"/>
                      <w:marBottom w:val="0"/>
                      <w:divBdr>
                        <w:top w:val="none" w:sz="0" w:space="0" w:color="auto"/>
                        <w:left w:val="none" w:sz="0" w:space="0" w:color="auto"/>
                        <w:bottom w:val="none" w:sz="0" w:space="0" w:color="auto"/>
                        <w:right w:val="none" w:sz="0" w:space="0" w:color="auto"/>
                      </w:divBdr>
                      <w:divsChild>
                        <w:div w:id="192501608">
                          <w:marLeft w:val="0"/>
                          <w:marRight w:val="0"/>
                          <w:marTop w:val="0"/>
                          <w:marBottom w:val="0"/>
                          <w:divBdr>
                            <w:top w:val="none" w:sz="0" w:space="0" w:color="auto"/>
                            <w:left w:val="none" w:sz="0" w:space="0" w:color="auto"/>
                            <w:bottom w:val="none" w:sz="0" w:space="0" w:color="auto"/>
                            <w:right w:val="none" w:sz="0" w:space="0" w:color="auto"/>
                          </w:divBdr>
                          <w:divsChild>
                            <w:div w:id="143209339">
                              <w:marLeft w:val="0"/>
                              <w:marRight w:val="0"/>
                              <w:marTop w:val="0"/>
                              <w:marBottom w:val="0"/>
                              <w:divBdr>
                                <w:top w:val="none" w:sz="0" w:space="0" w:color="auto"/>
                                <w:left w:val="none" w:sz="0" w:space="0" w:color="auto"/>
                                <w:bottom w:val="none" w:sz="0" w:space="0" w:color="auto"/>
                                <w:right w:val="none" w:sz="0" w:space="0" w:color="auto"/>
                              </w:divBdr>
                              <w:divsChild>
                                <w:div w:id="1252659875">
                                  <w:marLeft w:val="0"/>
                                  <w:marRight w:val="0"/>
                                  <w:marTop w:val="0"/>
                                  <w:marBottom w:val="0"/>
                                  <w:divBdr>
                                    <w:top w:val="none" w:sz="0" w:space="0" w:color="auto"/>
                                    <w:left w:val="none" w:sz="0" w:space="0" w:color="auto"/>
                                    <w:bottom w:val="none" w:sz="0" w:space="0" w:color="auto"/>
                                    <w:right w:val="none" w:sz="0" w:space="0" w:color="auto"/>
                                  </w:divBdr>
                                  <w:divsChild>
                                    <w:div w:id="1288777099">
                                      <w:marLeft w:val="0"/>
                                      <w:marRight w:val="0"/>
                                      <w:marTop w:val="0"/>
                                      <w:marBottom w:val="0"/>
                                      <w:divBdr>
                                        <w:top w:val="none" w:sz="0" w:space="0" w:color="auto"/>
                                        <w:left w:val="none" w:sz="0" w:space="0" w:color="auto"/>
                                        <w:bottom w:val="none" w:sz="0" w:space="0" w:color="auto"/>
                                        <w:right w:val="none" w:sz="0" w:space="0" w:color="auto"/>
                                      </w:divBdr>
                                      <w:divsChild>
                                        <w:div w:id="1525904764">
                                          <w:marLeft w:val="0"/>
                                          <w:marRight w:val="0"/>
                                          <w:marTop w:val="0"/>
                                          <w:marBottom w:val="0"/>
                                          <w:divBdr>
                                            <w:top w:val="none" w:sz="0" w:space="0" w:color="auto"/>
                                            <w:left w:val="none" w:sz="0" w:space="0" w:color="auto"/>
                                            <w:bottom w:val="none" w:sz="0" w:space="0" w:color="auto"/>
                                            <w:right w:val="none" w:sz="0" w:space="0" w:color="auto"/>
                                          </w:divBdr>
                                          <w:divsChild>
                                            <w:div w:id="1298989946">
                                              <w:marLeft w:val="0"/>
                                              <w:marRight w:val="0"/>
                                              <w:marTop w:val="0"/>
                                              <w:marBottom w:val="0"/>
                                              <w:divBdr>
                                                <w:top w:val="none" w:sz="0" w:space="0" w:color="auto"/>
                                                <w:left w:val="none" w:sz="0" w:space="0" w:color="auto"/>
                                                <w:bottom w:val="none" w:sz="0" w:space="0" w:color="auto"/>
                                                <w:right w:val="none" w:sz="0" w:space="0" w:color="auto"/>
                                              </w:divBdr>
                                              <w:divsChild>
                                                <w:div w:id="1090932590">
                                                  <w:marLeft w:val="0"/>
                                                  <w:marRight w:val="0"/>
                                                  <w:marTop w:val="0"/>
                                                  <w:marBottom w:val="0"/>
                                                  <w:divBdr>
                                                    <w:top w:val="none" w:sz="0" w:space="0" w:color="auto"/>
                                                    <w:left w:val="none" w:sz="0" w:space="0" w:color="auto"/>
                                                    <w:bottom w:val="none" w:sz="0" w:space="0" w:color="auto"/>
                                                    <w:right w:val="none" w:sz="0" w:space="0" w:color="auto"/>
                                                  </w:divBdr>
                                                  <w:divsChild>
                                                    <w:div w:id="830023554">
                                                      <w:marLeft w:val="0"/>
                                                      <w:marRight w:val="0"/>
                                                      <w:marTop w:val="0"/>
                                                      <w:marBottom w:val="0"/>
                                                      <w:divBdr>
                                                        <w:top w:val="none" w:sz="0" w:space="0" w:color="auto"/>
                                                        <w:left w:val="none" w:sz="0" w:space="0" w:color="auto"/>
                                                        <w:bottom w:val="none" w:sz="0" w:space="0" w:color="auto"/>
                                                        <w:right w:val="none" w:sz="0" w:space="0" w:color="auto"/>
                                                      </w:divBdr>
                                                      <w:divsChild>
                                                        <w:div w:id="168954665">
                                                          <w:marLeft w:val="0"/>
                                                          <w:marRight w:val="0"/>
                                                          <w:marTop w:val="0"/>
                                                          <w:marBottom w:val="0"/>
                                                          <w:divBdr>
                                                            <w:top w:val="none" w:sz="0" w:space="0" w:color="auto"/>
                                                            <w:left w:val="none" w:sz="0" w:space="0" w:color="auto"/>
                                                            <w:bottom w:val="none" w:sz="0" w:space="0" w:color="auto"/>
                                                            <w:right w:val="none" w:sz="0" w:space="0" w:color="auto"/>
                                                          </w:divBdr>
                                                          <w:divsChild>
                                                            <w:div w:id="557059820">
                                                              <w:marLeft w:val="0"/>
                                                              <w:marRight w:val="0"/>
                                                              <w:marTop w:val="0"/>
                                                              <w:marBottom w:val="0"/>
                                                              <w:divBdr>
                                                                <w:top w:val="none" w:sz="0" w:space="0" w:color="auto"/>
                                                                <w:left w:val="none" w:sz="0" w:space="0" w:color="auto"/>
                                                                <w:bottom w:val="none" w:sz="0" w:space="0" w:color="auto"/>
                                                                <w:right w:val="none" w:sz="0" w:space="0" w:color="auto"/>
                                                              </w:divBdr>
                                                              <w:divsChild>
                                                                <w:div w:id="1842044472">
                                                                  <w:marLeft w:val="0"/>
                                                                  <w:marRight w:val="0"/>
                                                                  <w:marTop w:val="0"/>
                                                                  <w:marBottom w:val="0"/>
                                                                  <w:divBdr>
                                                                    <w:top w:val="none" w:sz="0" w:space="0" w:color="auto"/>
                                                                    <w:left w:val="none" w:sz="0" w:space="0" w:color="auto"/>
                                                                    <w:bottom w:val="none" w:sz="0" w:space="0" w:color="auto"/>
                                                                    <w:right w:val="none" w:sz="0" w:space="0" w:color="auto"/>
                                                                  </w:divBdr>
                                                                  <w:divsChild>
                                                                    <w:div w:id="1473056421">
                                                                      <w:marLeft w:val="0"/>
                                                                      <w:marRight w:val="0"/>
                                                                      <w:marTop w:val="0"/>
                                                                      <w:marBottom w:val="0"/>
                                                                      <w:divBdr>
                                                                        <w:top w:val="none" w:sz="0" w:space="0" w:color="auto"/>
                                                                        <w:left w:val="none" w:sz="0" w:space="0" w:color="auto"/>
                                                                        <w:bottom w:val="none" w:sz="0" w:space="0" w:color="auto"/>
                                                                        <w:right w:val="none" w:sz="0" w:space="0" w:color="auto"/>
                                                                      </w:divBdr>
                                                                      <w:divsChild>
                                                                        <w:div w:id="98915263">
                                                                          <w:marLeft w:val="0"/>
                                                                          <w:marRight w:val="0"/>
                                                                          <w:marTop w:val="0"/>
                                                                          <w:marBottom w:val="0"/>
                                                                          <w:divBdr>
                                                                            <w:top w:val="none" w:sz="0" w:space="0" w:color="auto"/>
                                                                            <w:left w:val="none" w:sz="0" w:space="0" w:color="auto"/>
                                                                            <w:bottom w:val="none" w:sz="0" w:space="0" w:color="auto"/>
                                                                            <w:right w:val="none" w:sz="0" w:space="0" w:color="auto"/>
                                                                          </w:divBdr>
                                                                        </w:div>
                                                                        <w:div w:id="2173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27279">
      <w:bodyDiv w:val="1"/>
      <w:marLeft w:val="0"/>
      <w:marRight w:val="0"/>
      <w:marTop w:val="0"/>
      <w:marBottom w:val="0"/>
      <w:divBdr>
        <w:top w:val="none" w:sz="0" w:space="0" w:color="auto"/>
        <w:left w:val="none" w:sz="0" w:space="0" w:color="auto"/>
        <w:bottom w:val="none" w:sz="0" w:space="0" w:color="auto"/>
        <w:right w:val="none" w:sz="0" w:space="0" w:color="auto"/>
      </w:divBdr>
    </w:div>
    <w:div w:id="101848277">
      <w:bodyDiv w:val="1"/>
      <w:marLeft w:val="0"/>
      <w:marRight w:val="0"/>
      <w:marTop w:val="0"/>
      <w:marBottom w:val="0"/>
      <w:divBdr>
        <w:top w:val="none" w:sz="0" w:space="0" w:color="auto"/>
        <w:left w:val="none" w:sz="0" w:space="0" w:color="auto"/>
        <w:bottom w:val="none" w:sz="0" w:space="0" w:color="auto"/>
        <w:right w:val="none" w:sz="0" w:space="0" w:color="auto"/>
      </w:divBdr>
    </w:div>
    <w:div w:id="102727181">
      <w:bodyDiv w:val="1"/>
      <w:marLeft w:val="0"/>
      <w:marRight w:val="0"/>
      <w:marTop w:val="0"/>
      <w:marBottom w:val="0"/>
      <w:divBdr>
        <w:top w:val="none" w:sz="0" w:space="0" w:color="auto"/>
        <w:left w:val="none" w:sz="0" w:space="0" w:color="auto"/>
        <w:bottom w:val="none" w:sz="0" w:space="0" w:color="auto"/>
        <w:right w:val="none" w:sz="0" w:space="0" w:color="auto"/>
      </w:divBdr>
    </w:div>
    <w:div w:id="103040889">
      <w:bodyDiv w:val="1"/>
      <w:marLeft w:val="0"/>
      <w:marRight w:val="0"/>
      <w:marTop w:val="0"/>
      <w:marBottom w:val="0"/>
      <w:divBdr>
        <w:top w:val="none" w:sz="0" w:space="0" w:color="auto"/>
        <w:left w:val="none" w:sz="0" w:space="0" w:color="auto"/>
        <w:bottom w:val="none" w:sz="0" w:space="0" w:color="auto"/>
        <w:right w:val="none" w:sz="0" w:space="0" w:color="auto"/>
      </w:divBdr>
    </w:div>
    <w:div w:id="104006357">
      <w:bodyDiv w:val="1"/>
      <w:marLeft w:val="0"/>
      <w:marRight w:val="0"/>
      <w:marTop w:val="0"/>
      <w:marBottom w:val="0"/>
      <w:divBdr>
        <w:top w:val="none" w:sz="0" w:space="0" w:color="auto"/>
        <w:left w:val="none" w:sz="0" w:space="0" w:color="auto"/>
        <w:bottom w:val="none" w:sz="0" w:space="0" w:color="auto"/>
        <w:right w:val="none" w:sz="0" w:space="0" w:color="auto"/>
      </w:divBdr>
      <w:divsChild>
        <w:div w:id="1630431303">
          <w:marLeft w:val="0"/>
          <w:marRight w:val="0"/>
          <w:marTop w:val="0"/>
          <w:marBottom w:val="600"/>
          <w:divBdr>
            <w:top w:val="none" w:sz="0" w:space="0" w:color="auto"/>
            <w:left w:val="none" w:sz="0" w:space="0" w:color="auto"/>
            <w:bottom w:val="none" w:sz="0" w:space="0" w:color="auto"/>
            <w:right w:val="none" w:sz="0" w:space="0" w:color="auto"/>
          </w:divBdr>
          <w:divsChild>
            <w:div w:id="1058866315">
              <w:marLeft w:val="0"/>
              <w:marRight w:val="0"/>
              <w:marTop w:val="0"/>
              <w:marBottom w:val="150"/>
              <w:divBdr>
                <w:top w:val="none" w:sz="0" w:space="0" w:color="auto"/>
                <w:left w:val="none" w:sz="0" w:space="0" w:color="auto"/>
                <w:bottom w:val="none" w:sz="0" w:space="0" w:color="auto"/>
                <w:right w:val="none" w:sz="0" w:space="0" w:color="auto"/>
              </w:divBdr>
            </w:div>
          </w:divsChild>
        </w:div>
        <w:div w:id="1946646294">
          <w:marLeft w:val="0"/>
          <w:marRight w:val="0"/>
          <w:marTop w:val="0"/>
          <w:marBottom w:val="300"/>
          <w:divBdr>
            <w:top w:val="none" w:sz="0" w:space="0" w:color="auto"/>
            <w:left w:val="none" w:sz="0" w:space="0" w:color="auto"/>
            <w:bottom w:val="none" w:sz="0" w:space="0" w:color="auto"/>
            <w:right w:val="none" w:sz="0" w:space="0" w:color="auto"/>
          </w:divBdr>
        </w:div>
      </w:divsChild>
    </w:div>
    <w:div w:id="104618383">
      <w:bodyDiv w:val="1"/>
      <w:marLeft w:val="0"/>
      <w:marRight w:val="0"/>
      <w:marTop w:val="0"/>
      <w:marBottom w:val="0"/>
      <w:divBdr>
        <w:top w:val="none" w:sz="0" w:space="0" w:color="auto"/>
        <w:left w:val="none" w:sz="0" w:space="0" w:color="auto"/>
        <w:bottom w:val="none" w:sz="0" w:space="0" w:color="auto"/>
        <w:right w:val="none" w:sz="0" w:space="0" w:color="auto"/>
      </w:divBdr>
    </w:div>
    <w:div w:id="105002659">
      <w:bodyDiv w:val="1"/>
      <w:marLeft w:val="0"/>
      <w:marRight w:val="0"/>
      <w:marTop w:val="0"/>
      <w:marBottom w:val="0"/>
      <w:divBdr>
        <w:top w:val="none" w:sz="0" w:space="0" w:color="auto"/>
        <w:left w:val="none" w:sz="0" w:space="0" w:color="auto"/>
        <w:bottom w:val="none" w:sz="0" w:space="0" w:color="auto"/>
        <w:right w:val="none" w:sz="0" w:space="0" w:color="auto"/>
      </w:divBdr>
      <w:divsChild>
        <w:div w:id="1843083608">
          <w:marLeft w:val="0"/>
          <w:marRight w:val="0"/>
          <w:marTop w:val="0"/>
          <w:marBottom w:val="0"/>
          <w:divBdr>
            <w:top w:val="none" w:sz="0" w:space="0" w:color="auto"/>
            <w:left w:val="none" w:sz="0" w:space="0" w:color="auto"/>
            <w:bottom w:val="none" w:sz="0" w:space="0" w:color="auto"/>
            <w:right w:val="none" w:sz="0" w:space="0" w:color="auto"/>
          </w:divBdr>
          <w:divsChild>
            <w:div w:id="192179562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5392020">
      <w:bodyDiv w:val="1"/>
      <w:marLeft w:val="0"/>
      <w:marRight w:val="0"/>
      <w:marTop w:val="0"/>
      <w:marBottom w:val="0"/>
      <w:divBdr>
        <w:top w:val="none" w:sz="0" w:space="0" w:color="auto"/>
        <w:left w:val="none" w:sz="0" w:space="0" w:color="auto"/>
        <w:bottom w:val="none" w:sz="0" w:space="0" w:color="auto"/>
        <w:right w:val="none" w:sz="0" w:space="0" w:color="auto"/>
      </w:divBdr>
    </w:div>
    <w:div w:id="105850824">
      <w:bodyDiv w:val="1"/>
      <w:marLeft w:val="0"/>
      <w:marRight w:val="0"/>
      <w:marTop w:val="0"/>
      <w:marBottom w:val="0"/>
      <w:divBdr>
        <w:top w:val="none" w:sz="0" w:space="0" w:color="auto"/>
        <w:left w:val="none" w:sz="0" w:space="0" w:color="auto"/>
        <w:bottom w:val="none" w:sz="0" w:space="0" w:color="auto"/>
        <w:right w:val="none" w:sz="0" w:space="0" w:color="auto"/>
      </w:divBdr>
      <w:divsChild>
        <w:div w:id="1853451645">
          <w:marLeft w:val="0"/>
          <w:marRight w:val="0"/>
          <w:marTop w:val="0"/>
          <w:marBottom w:val="0"/>
          <w:divBdr>
            <w:top w:val="none" w:sz="0" w:space="0" w:color="auto"/>
            <w:left w:val="none" w:sz="0" w:space="0" w:color="auto"/>
            <w:bottom w:val="none" w:sz="0" w:space="0" w:color="auto"/>
            <w:right w:val="none" w:sz="0" w:space="0" w:color="auto"/>
          </w:divBdr>
          <w:divsChild>
            <w:div w:id="2060088368">
              <w:marLeft w:val="0"/>
              <w:marRight w:val="0"/>
              <w:marTop w:val="0"/>
              <w:marBottom w:val="0"/>
              <w:divBdr>
                <w:top w:val="none" w:sz="0" w:space="0" w:color="auto"/>
                <w:left w:val="none" w:sz="0" w:space="0" w:color="auto"/>
                <w:bottom w:val="none" w:sz="0" w:space="0" w:color="auto"/>
                <w:right w:val="none" w:sz="0" w:space="0" w:color="auto"/>
              </w:divBdr>
              <w:divsChild>
                <w:div w:id="79066148">
                  <w:marLeft w:val="0"/>
                  <w:marRight w:val="0"/>
                  <w:marTop w:val="0"/>
                  <w:marBottom w:val="0"/>
                  <w:divBdr>
                    <w:top w:val="none" w:sz="0" w:space="0" w:color="auto"/>
                    <w:left w:val="none" w:sz="0" w:space="0" w:color="auto"/>
                    <w:bottom w:val="none" w:sz="0" w:space="0" w:color="auto"/>
                    <w:right w:val="none" w:sz="0" w:space="0" w:color="auto"/>
                  </w:divBdr>
                  <w:divsChild>
                    <w:div w:id="1407150354">
                      <w:marLeft w:val="0"/>
                      <w:marRight w:val="0"/>
                      <w:marTop w:val="0"/>
                      <w:marBottom w:val="0"/>
                      <w:divBdr>
                        <w:top w:val="none" w:sz="0" w:space="0" w:color="auto"/>
                        <w:left w:val="none" w:sz="0" w:space="0" w:color="auto"/>
                        <w:bottom w:val="none" w:sz="0" w:space="0" w:color="auto"/>
                        <w:right w:val="none" w:sz="0" w:space="0" w:color="auto"/>
                      </w:divBdr>
                      <w:divsChild>
                        <w:div w:id="98306928">
                          <w:marLeft w:val="0"/>
                          <w:marRight w:val="0"/>
                          <w:marTop w:val="0"/>
                          <w:marBottom w:val="0"/>
                          <w:divBdr>
                            <w:top w:val="none" w:sz="0" w:space="0" w:color="auto"/>
                            <w:left w:val="none" w:sz="0" w:space="0" w:color="auto"/>
                            <w:bottom w:val="none" w:sz="0" w:space="0" w:color="auto"/>
                            <w:right w:val="none" w:sz="0" w:space="0" w:color="auto"/>
                          </w:divBdr>
                        </w:div>
                        <w:div w:id="562176895">
                          <w:marLeft w:val="0"/>
                          <w:marRight w:val="0"/>
                          <w:marTop w:val="30"/>
                          <w:marBottom w:val="0"/>
                          <w:divBdr>
                            <w:top w:val="none" w:sz="0" w:space="0" w:color="auto"/>
                            <w:left w:val="none" w:sz="0" w:space="0" w:color="auto"/>
                            <w:bottom w:val="none" w:sz="0" w:space="0" w:color="auto"/>
                            <w:right w:val="none" w:sz="0" w:space="0" w:color="auto"/>
                          </w:divBdr>
                        </w:div>
                        <w:div w:id="1500578458">
                          <w:marLeft w:val="240"/>
                          <w:marRight w:val="0"/>
                          <w:marTop w:val="15"/>
                          <w:marBottom w:val="0"/>
                          <w:divBdr>
                            <w:top w:val="none" w:sz="0" w:space="0" w:color="auto"/>
                            <w:left w:val="none" w:sz="0" w:space="0" w:color="auto"/>
                            <w:bottom w:val="none" w:sz="0" w:space="0" w:color="auto"/>
                            <w:right w:val="none" w:sz="0" w:space="0" w:color="auto"/>
                          </w:divBdr>
                        </w:div>
                        <w:div w:id="1526358407">
                          <w:marLeft w:val="0"/>
                          <w:marRight w:val="0"/>
                          <w:marTop w:val="150"/>
                          <w:marBottom w:val="0"/>
                          <w:divBdr>
                            <w:top w:val="none" w:sz="0" w:space="0" w:color="auto"/>
                            <w:left w:val="none" w:sz="0" w:space="0" w:color="auto"/>
                            <w:bottom w:val="none" w:sz="0" w:space="0" w:color="auto"/>
                            <w:right w:val="none" w:sz="0" w:space="0" w:color="auto"/>
                          </w:divBdr>
                        </w:div>
                        <w:div w:id="19438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257">
                  <w:marLeft w:val="0"/>
                  <w:marRight w:val="0"/>
                  <w:marTop w:val="0"/>
                  <w:marBottom w:val="0"/>
                  <w:divBdr>
                    <w:top w:val="none" w:sz="0" w:space="0" w:color="auto"/>
                    <w:left w:val="none" w:sz="0" w:space="0" w:color="auto"/>
                    <w:bottom w:val="none" w:sz="0" w:space="0" w:color="auto"/>
                    <w:right w:val="none" w:sz="0" w:space="0" w:color="auto"/>
                  </w:divBdr>
                  <w:divsChild>
                    <w:div w:id="754202834">
                      <w:marLeft w:val="0"/>
                      <w:marRight w:val="0"/>
                      <w:marTop w:val="0"/>
                      <w:marBottom w:val="0"/>
                      <w:divBdr>
                        <w:top w:val="none" w:sz="0" w:space="0" w:color="auto"/>
                        <w:left w:val="none" w:sz="0" w:space="0" w:color="auto"/>
                        <w:bottom w:val="none" w:sz="0" w:space="0" w:color="auto"/>
                        <w:right w:val="none" w:sz="0" w:space="0" w:color="auto"/>
                      </w:divBdr>
                      <w:divsChild>
                        <w:div w:id="427582572">
                          <w:marLeft w:val="0"/>
                          <w:marRight w:val="0"/>
                          <w:marTop w:val="30"/>
                          <w:marBottom w:val="0"/>
                          <w:divBdr>
                            <w:top w:val="none" w:sz="0" w:space="0" w:color="auto"/>
                            <w:left w:val="none" w:sz="0" w:space="0" w:color="auto"/>
                            <w:bottom w:val="none" w:sz="0" w:space="0" w:color="auto"/>
                            <w:right w:val="none" w:sz="0" w:space="0" w:color="auto"/>
                          </w:divBdr>
                        </w:div>
                        <w:div w:id="1057902613">
                          <w:marLeft w:val="0"/>
                          <w:marRight w:val="0"/>
                          <w:marTop w:val="0"/>
                          <w:marBottom w:val="0"/>
                          <w:divBdr>
                            <w:top w:val="none" w:sz="0" w:space="0" w:color="auto"/>
                            <w:left w:val="none" w:sz="0" w:space="0" w:color="auto"/>
                            <w:bottom w:val="none" w:sz="0" w:space="0" w:color="auto"/>
                            <w:right w:val="none" w:sz="0" w:space="0" w:color="auto"/>
                          </w:divBdr>
                        </w:div>
                        <w:div w:id="1282809647">
                          <w:marLeft w:val="0"/>
                          <w:marRight w:val="0"/>
                          <w:marTop w:val="0"/>
                          <w:marBottom w:val="0"/>
                          <w:divBdr>
                            <w:top w:val="none" w:sz="0" w:space="0" w:color="auto"/>
                            <w:left w:val="none" w:sz="0" w:space="0" w:color="auto"/>
                            <w:bottom w:val="none" w:sz="0" w:space="0" w:color="auto"/>
                            <w:right w:val="none" w:sz="0" w:space="0" w:color="auto"/>
                          </w:divBdr>
                        </w:div>
                        <w:div w:id="1312634164">
                          <w:marLeft w:val="0"/>
                          <w:marRight w:val="0"/>
                          <w:marTop w:val="150"/>
                          <w:marBottom w:val="0"/>
                          <w:divBdr>
                            <w:top w:val="none" w:sz="0" w:space="0" w:color="auto"/>
                            <w:left w:val="none" w:sz="0" w:space="0" w:color="auto"/>
                            <w:bottom w:val="none" w:sz="0" w:space="0" w:color="auto"/>
                            <w:right w:val="none" w:sz="0" w:space="0" w:color="auto"/>
                          </w:divBdr>
                        </w:div>
                        <w:div w:id="1754860520">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76311">
      <w:bodyDiv w:val="1"/>
      <w:marLeft w:val="0"/>
      <w:marRight w:val="0"/>
      <w:marTop w:val="0"/>
      <w:marBottom w:val="0"/>
      <w:divBdr>
        <w:top w:val="none" w:sz="0" w:space="0" w:color="auto"/>
        <w:left w:val="none" w:sz="0" w:space="0" w:color="auto"/>
        <w:bottom w:val="none" w:sz="0" w:space="0" w:color="auto"/>
        <w:right w:val="none" w:sz="0" w:space="0" w:color="auto"/>
      </w:divBdr>
    </w:div>
    <w:div w:id="107549348">
      <w:bodyDiv w:val="1"/>
      <w:marLeft w:val="0"/>
      <w:marRight w:val="0"/>
      <w:marTop w:val="0"/>
      <w:marBottom w:val="0"/>
      <w:divBdr>
        <w:top w:val="none" w:sz="0" w:space="0" w:color="auto"/>
        <w:left w:val="none" w:sz="0" w:space="0" w:color="auto"/>
        <w:bottom w:val="none" w:sz="0" w:space="0" w:color="auto"/>
        <w:right w:val="none" w:sz="0" w:space="0" w:color="auto"/>
      </w:divBdr>
      <w:divsChild>
        <w:div w:id="1888948652">
          <w:marLeft w:val="0"/>
          <w:marRight w:val="0"/>
          <w:marTop w:val="0"/>
          <w:marBottom w:val="0"/>
          <w:divBdr>
            <w:top w:val="none" w:sz="0" w:space="0" w:color="auto"/>
            <w:left w:val="none" w:sz="0" w:space="0" w:color="auto"/>
            <w:bottom w:val="none" w:sz="0" w:space="0" w:color="auto"/>
            <w:right w:val="none" w:sz="0" w:space="0" w:color="auto"/>
          </w:divBdr>
          <w:divsChild>
            <w:div w:id="1427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136">
      <w:bodyDiv w:val="1"/>
      <w:marLeft w:val="0"/>
      <w:marRight w:val="0"/>
      <w:marTop w:val="0"/>
      <w:marBottom w:val="0"/>
      <w:divBdr>
        <w:top w:val="none" w:sz="0" w:space="0" w:color="auto"/>
        <w:left w:val="none" w:sz="0" w:space="0" w:color="auto"/>
        <w:bottom w:val="none" w:sz="0" w:space="0" w:color="auto"/>
        <w:right w:val="none" w:sz="0" w:space="0" w:color="auto"/>
      </w:divBdr>
    </w:div>
    <w:div w:id="108086792">
      <w:bodyDiv w:val="1"/>
      <w:marLeft w:val="0"/>
      <w:marRight w:val="0"/>
      <w:marTop w:val="0"/>
      <w:marBottom w:val="0"/>
      <w:divBdr>
        <w:top w:val="none" w:sz="0" w:space="0" w:color="auto"/>
        <w:left w:val="none" w:sz="0" w:space="0" w:color="auto"/>
        <w:bottom w:val="none" w:sz="0" w:space="0" w:color="auto"/>
        <w:right w:val="none" w:sz="0" w:space="0" w:color="auto"/>
      </w:divBdr>
      <w:divsChild>
        <w:div w:id="794448185">
          <w:marLeft w:val="0"/>
          <w:marRight w:val="0"/>
          <w:marTop w:val="0"/>
          <w:marBottom w:val="150"/>
          <w:divBdr>
            <w:top w:val="none" w:sz="0" w:space="0" w:color="auto"/>
            <w:left w:val="none" w:sz="0" w:space="0" w:color="auto"/>
            <w:bottom w:val="none" w:sz="0" w:space="0" w:color="auto"/>
            <w:right w:val="none" w:sz="0" w:space="0" w:color="auto"/>
          </w:divBdr>
          <w:divsChild>
            <w:div w:id="105395752">
              <w:marLeft w:val="0"/>
              <w:marRight w:val="0"/>
              <w:marTop w:val="0"/>
              <w:marBottom w:val="168"/>
              <w:divBdr>
                <w:top w:val="single" w:sz="6" w:space="0" w:color="C7CCCF"/>
                <w:left w:val="single" w:sz="6" w:space="0" w:color="C7CCCF"/>
                <w:bottom w:val="single" w:sz="6" w:space="0" w:color="C7CCCF"/>
                <w:right w:val="single" w:sz="6" w:space="0" w:color="C7CCCF"/>
              </w:divBdr>
              <w:divsChild>
                <w:div w:id="30212834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9204285">
      <w:bodyDiv w:val="1"/>
      <w:marLeft w:val="0"/>
      <w:marRight w:val="0"/>
      <w:marTop w:val="0"/>
      <w:marBottom w:val="0"/>
      <w:divBdr>
        <w:top w:val="none" w:sz="0" w:space="0" w:color="auto"/>
        <w:left w:val="none" w:sz="0" w:space="0" w:color="auto"/>
        <w:bottom w:val="none" w:sz="0" w:space="0" w:color="auto"/>
        <w:right w:val="none" w:sz="0" w:space="0" w:color="auto"/>
      </w:divBdr>
      <w:divsChild>
        <w:div w:id="164709845">
          <w:marLeft w:val="0"/>
          <w:marRight w:val="0"/>
          <w:marTop w:val="0"/>
          <w:marBottom w:val="0"/>
          <w:divBdr>
            <w:top w:val="none" w:sz="0" w:space="0" w:color="auto"/>
            <w:left w:val="none" w:sz="0" w:space="0" w:color="auto"/>
            <w:bottom w:val="none" w:sz="0" w:space="0" w:color="auto"/>
            <w:right w:val="none" w:sz="0" w:space="0" w:color="auto"/>
          </w:divBdr>
          <w:divsChild>
            <w:div w:id="7111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5975">
      <w:bodyDiv w:val="1"/>
      <w:marLeft w:val="0"/>
      <w:marRight w:val="0"/>
      <w:marTop w:val="0"/>
      <w:marBottom w:val="0"/>
      <w:divBdr>
        <w:top w:val="none" w:sz="0" w:space="0" w:color="auto"/>
        <w:left w:val="none" w:sz="0" w:space="0" w:color="auto"/>
        <w:bottom w:val="none" w:sz="0" w:space="0" w:color="auto"/>
        <w:right w:val="none" w:sz="0" w:space="0" w:color="auto"/>
      </w:divBdr>
    </w:div>
    <w:div w:id="112331518">
      <w:bodyDiv w:val="1"/>
      <w:marLeft w:val="0"/>
      <w:marRight w:val="0"/>
      <w:marTop w:val="0"/>
      <w:marBottom w:val="0"/>
      <w:divBdr>
        <w:top w:val="none" w:sz="0" w:space="0" w:color="auto"/>
        <w:left w:val="none" w:sz="0" w:space="0" w:color="auto"/>
        <w:bottom w:val="none" w:sz="0" w:space="0" w:color="auto"/>
        <w:right w:val="none" w:sz="0" w:space="0" w:color="auto"/>
      </w:divBdr>
    </w:div>
    <w:div w:id="112529282">
      <w:bodyDiv w:val="1"/>
      <w:marLeft w:val="0"/>
      <w:marRight w:val="0"/>
      <w:marTop w:val="0"/>
      <w:marBottom w:val="0"/>
      <w:divBdr>
        <w:top w:val="none" w:sz="0" w:space="0" w:color="auto"/>
        <w:left w:val="none" w:sz="0" w:space="0" w:color="auto"/>
        <w:bottom w:val="none" w:sz="0" w:space="0" w:color="auto"/>
        <w:right w:val="none" w:sz="0" w:space="0" w:color="auto"/>
      </w:divBdr>
    </w:div>
    <w:div w:id="113327770">
      <w:bodyDiv w:val="1"/>
      <w:marLeft w:val="0"/>
      <w:marRight w:val="0"/>
      <w:marTop w:val="0"/>
      <w:marBottom w:val="0"/>
      <w:divBdr>
        <w:top w:val="none" w:sz="0" w:space="0" w:color="auto"/>
        <w:left w:val="none" w:sz="0" w:space="0" w:color="auto"/>
        <w:bottom w:val="none" w:sz="0" w:space="0" w:color="auto"/>
        <w:right w:val="none" w:sz="0" w:space="0" w:color="auto"/>
      </w:divBdr>
      <w:divsChild>
        <w:div w:id="989597827">
          <w:marLeft w:val="0"/>
          <w:marRight w:val="0"/>
          <w:marTop w:val="210"/>
          <w:marBottom w:val="210"/>
          <w:divBdr>
            <w:top w:val="none" w:sz="0" w:space="0" w:color="auto"/>
            <w:left w:val="none" w:sz="0" w:space="0" w:color="auto"/>
            <w:bottom w:val="none" w:sz="0" w:space="0" w:color="auto"/>
            <w:right w:val="none" w:sz="0" w:space="0" w:color="auto"/>
          </w:divBdr>
        </w:div>
      </w:divsChild>
    </w:div>
    <w:div w:id="113603801">
      <w:bodyDiv w:val="1"/>
      <w:marLeft w:val="0"/>
      <w:marRight w:val="0"/>
      <w:marTop w:val="0"/>
      <w:marBottom w:val="0"/>
      <w:divBdr>
        <w:top w:val="none" w:sz="0" w:space="0" w:color="auto"/>
        <w:left w:val="none" w:sz="0" w:space="0" w:color="auto"/>
        <w:bottom w:val="none" w:sz="0" w:space="0" w:color="auto"/>
        <w:right w:val="none" w:sz="0" w:space="0" w:color="auto"/>
      </w:divBdr>
    </w:div>
    <w:div w:id="115175551">
      <w:bodyDiv w:val="1"/>
      <w:marLeft w:val="0"/>
      <w:marRight w:val="0"/>
      <w:marTop w:val="0"/>
      <w:marBottom w:val="0"/>
      <w:divBdr>
        <w:top w:val="none" w:sz="0" w:space="0" w:color="auto"/>
        <w:left w:val="none" w:sz="0" w:space="0" w:color="auto"/>
        <w:bottom w:val="none" w:sz="0" w:space="0" w:color="auto"/>
        <w:right w:val="none" w:sz="0" w:space="0" w:color="auto"/>
      </w:divBdr>
    </w:div>
    <w:div w:id="115416782">
      <w:bodyDiv w:val="1"/>
      <w:marLeft w:val="0"/>
      <w:marRight w:val="0"/>
      <w:marTop w:val="0"/>
      <w:marBottom w:val="0"/>
      <w:divBdr>
        <w:top w:val="none" w:sz="0" w:space="0" w:color="auto"/>
        <w:left w:val="none" w:sz="0" w:space="0" w:color="auto"/>
        <w:bottom w:val="none" w:sz="0" w:space="0" w:color="auto"/>
        <w:right w:val="none" w:sz="0" w:space="0" w:color="auto"/>
      </w:divBdr>
      <w:divsChild>
        <w:div w:id="1665351184">
          <w:marLeft w:val="0"/>
          <w:marRight w:val="0"/>
          <w:marTop w:val="0"/>
          <w:marBottom w:val="150"/>
          <w:divBdr>
            <w:top w:val="none" w:sz="0" w:space="0" w:color="auto"/>
            <w:left w:val="none" w:sz="0" w:space="0" w:color="auto"/>
            <w:bottom w:val="none" w:sz="0" w:space="0" w:color="auto"/>
            <w:right w:val="none" w:sz="0" w:space="0" w:color="auto"/>
          </w:divBdr>
          <w:divsChild>
            <w:div w:id="2098820297">
              <w:marLeft w:val="0"/>
              <w:marRight w:val="0"/>
              <w:marTop w:val="0"/>
              <w:marBottom w:val="168"/>
              <w:divBdr>
                <w:top w:val="single" w:sz="6" w:space="0" w:color="C7CCCF"/>
                <w:left w:val="single" w:sz="6" w:space="0" w:color="C7CCCF"/>
                <w:bottom w:val="single" w:sz="6" w:space="0" w:color="C7CCCF"/>
                <w:right w:val="single" w:sz="6" w:space="0" w:color="C7CCCF"/>
              </w:divBdr>
              <w:divsChild>
                <w:div w:id="110854699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9500869">
      <w:bodyDiv w:val="1"/>
      <w:marLeft w:val="0"/>
      <w:marRight w:val="0"/>
      <w:marTop w:val="0"/>
      <w:marBottom w:val="0"/>
      <w:divBdr>
        <w:top w:val="none" w:sz="0" w:space="0" w:color="auto"/>
        <w:left w:val="none" w:sz="0" w:space="0" w:color="auto"/>
        <w:bottom w:val="none" w:sz="0" w:space="0" w:color="auto"/>
        <w:right w:val="none" w:sz="0" w:space="0" w:color="auto"/>
      </w:divBdr>
    </w:div>
    <w:div w:id="120150853">
      <w:bodyDiv w:val="1"/>
      <w:marLeft w:val="0"/>
      <w:marRight w:val="0"/>
      <w:marTop w:val="0"/>
      <w:marBottom w:val="0"/>
      <w:divBdr>
        <w:top w:val="none" w:sz="0" w:space="0" w:color="auto"/>
        <w:left w:val="none" w:sz="0" w:space="0" w:color="auto"/>
        <w:bottom w:val="none" w:sz="0" w:space="0" w:color="auto"/>
        <w:right w:val="none" w:sz="0" w:space="0" w:color="auto"/>
      </w:divBdr>
    </w:div>
    <w:div w:id="121505607">
      <w:bodyDiv w:val="1"/>
      <w:marLeft w:val="0"/>
      <w:marRight w:val="0"/>
      <w:marTop w:val="0"/>
      <w:marBottom w:val="0"/>
      <w:divBdr>
        <w:top w:val="none" w:sz="0" w:space="0" w:color="auto"/>
        <w:left w:val="none" w:sz="0" w:space="0" w:color="auto"/>
        <w:bottom w:val="none" w:sz="0" w:space="0" w:color="auto"/>
        <w:right w:val="none" w:sz="0" w:space="0" w:color="auto"/>
      </w:divBdr>
      <w:divsChild>
        <w:div w:id="166604580">
          <w:marLeft w:val="0"/>
          <w:marRight w:val="0"/>
          <w:marTop w:val="0"/>
          <w:marBottom w:val="0"/>
          <w:divBdr>
            <w:top w:val="none" w:sz="0" w:space="0" w:color="auto"/>
            <w:left w:val="none" w:sz="0" w:space="0" w:color="auto"/>
            <w:bottom w:val="none" w:sz="0" w:space="0" w:color="auto"/>
            <w:right w:val="none" w:sz="0" w:space="0" w:color="auto"/>
          </w:divBdr>
        </w:div>
      </w:divsChild>
    </w:div>
    <w:div w:id="122428990">
      <w:bodyDiv w:val="1"/>
      <w:marLeft w:val="0"/>
      <w:marRight w:val="0"/>
      <w:marTop w:val="0"/>
      <w:marBottom w:val="0"/>
      <w:divBdr>
        <w:top w:val="none" w:sz="0" w:space="0" w:color="auto"/>
        <w:left w:val="none" w:sz="0" w:space="0" w:color="auto"/>
        <w:bottom w:val="none" w:sz="0" w:space="0" w:color="auto"/>
        <w:right w:val="none" w:sz="0" w:space="0" w:color="auto"/>
      </w:divBdr>
    </w:div>
    <w:div w:id="124467827">
      <w:bodyDiv w:val="1"/>
      <w:marLeft w:val="0"/>
      <w:marRight w:val="0"/>
      <w:marTop w:val="0"/>
      <w:marBottom w:val="0"/>
      <w:divBdr>
        <w:top w:val="none" w:sz="0" w:space="0" w:color="auto"/>
        <w:left w:val="none" w:sz="0" w:space="0" w:color="auto"/>
        <w:bottom w:val="none" w:sz="0" w:space="0" w:color="auto"/>
        <w:right w:val="none" w:sz="0" w:space="0" w:color="auto"/>
      </w:divBdr>
    </w:div>
    <w:div w:id="125125019">
      <w:bodyDiv w:val="1"/>
      <w:marLeft w:val="0"/>
      <w:marRight w:val="0"/>
      <w:marTop w:val="0"/>
      <w:marBottom w:val="0"/>
      <w:divBdr>
        <w:top w:val="none" w:sz="0" w:space="0" w:color="auto"/>
        <w:left w:val="none" w:sz="0" w:space="0" w:color="auto"/>
        <w:bottom w:val="none" w:sz="0" w:space="0" w:color="auto"/>
        <w:right w:val="none" w:sz="0" w:space="0" w:color="auto"/>
      </w:divBdr>
    </w:div>
    <w:div w:id="127433734">
      <w:bodyDiv w:val="1"/>
      <w:marLeft w:val="0"/>
      <w:marRight w:val="0"/>
      <w:marTop w:val="0"/>
      <w:marBottom w:val="0"/>
      <w:divBdr>
        <w:top w:val="none" w:sz="0" w:space="0" w:color="auto"/>
        <w:left w:val="none" w:sz="0" w:space="0" w:color="auto"/>
        <w:bottom w:val="none" w:sz="0" w:space="0" w:color="auto"/>
        <w:right w:val="none" w:sz="0" w:space="0" w:color="auto"/>
      </w:divBdr>
    </w:div>
    <w:div w:id="127626671">
      <w:bodyDiv w:val="1"/>
      <w:marLeft w:val="0"/>
      <w:marRight w:val="0"/>
      <w:marTop w:val="0"/>
      <w:marBottom w:val="0"/>
      <w:divBdr>
        <w:top w:val="none" w:sz="0" w:space="0" w:color="auto"/>
        <w:left w:val="none" w:sz="0" w:space="0" w:color="auto"/>
        <w:bottom w:val="none" w:sz="0" w:space="0" w:color="auto"/>
        <w:right w:val="none" w:sz="0" w:space="0" w:color="auto"/>
      </w:divBdr>
    </w:div>
    <w:div w:id="127936260">
      <w:bodyDiv w:val="1"/>
      <w:marLeft w:val="0"/>
      <w:marRight w:val="0"/>
      <w:marTop w:val="0"/>
      <w:marBottom w:val="0"/>
      <w:divBdr>
        <w:top w:val="none" w:sz="0" w:space="0" w:color="auto"/>
        <w:left w:val="none" w:sz="0" w:space="0" w:color="auto"/>
        <w:bottom w:val="none" w:sz="0" w:space="0" w:color="auto"/>
        <w:right w:val="none" w:sz="0" w:space="0" w:color="auto"/>
      </w:divBdr>
      <w:divsChild>
        <w:div w:id="525214162">
          <w:marLeft w:val="0"/>
          <w:marRight w:val="0"/>
          <w:marTop w:val="0"/>
          <w:marBottom w:val="0"/>
          <w:divBdr>
            <w:top w:val="none" w:sz="0" w:space="0" w:color="auto"/>
            <w:left w:val="none" w:sz="0" w:space="0" w:color="auto"/>
            <w:bottom w:val="none" w:sz="0" w:space="0" w:color="auto"/>
            <w:right w:val="none" w:sz="0" w:space="0" w:color="auto"/>
          </w:divBdr>
          <w:divsChild>
            <w:div w:id="193200684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8785529">
      <w:bodyDiv w:val="1"/>
      <w:marLeft w:val="0"/>
      <w:marRight w:val="0"/>
      <w:marTop w:val="0"/>
      <w:marBottom w:val="0"/>
      <w:divBdr>
        <w:top w:val="none" w:sz="0" w:space="0" w:color="auto"/>
        <w:left w:val="none" w:sz="0" w:space="0" w:color="auto"/>
        <w:bottom w:val="none" w:sz="0" w:space="0" w:color="auto"/>
        <w:right w:val="none" w:sz="0" w:space="0" w:color="auto"/>
      </w:divBdr>
    </w:div>
    <w:div w:id="129595757">
      <w:bodyDiv w:val="1"/>
      <w:marLeft w:val="0"/>
      <w:marRight w:val="0"/>
      <w:marTop w:val="0"/>
      <w:marBottom w:val="0"/>
      <w:divBdr>
        <w:top w:val="none" w:sz="0" w:space="0" w:color="auto"/>
        <w:left w:val="none" w:sz="0" w:space="0" w:color="auto"/>
        <w:bottom w:val="none" w:sz="0" w:space="0" w:color="auto"/>
        <w:right w:val="none" w:sz="0" w:space="0" w:color="auto"/>
      </w:divBdr>
      <w:divsChild>
        <w:div w:id="927234902">
          <w:marLeft w:val="0"/>
          <w:marRight w:val="0"/>
          <w:marTop w:val="0"/>
          <w:marBottom w:val="0"/>
          <w:divBdr>
            <w:top w:val="none" w:sz="0" w:space="0" w:color="auto"/>
            <w:left w:val="none" w:sz="0" w:space="0" w:color="auto"/>
            <w:bottom w:val="none" w:sz="0" w:space="0" w:color="auto"/>
            <w:right w:val="none" w:sz="0" w:space="0" w:color="auto"/>
          </w:divBdr>
          <w:divsChild>
            <w:div w:id="1175805099">
              <w:marLeft w:val="0"/>
              <w:marRight w:val="0"/>
              <w:marTop w:val="0"/>
              <w:marBottom w:val="0"/>
              <w:divBdr>
                <w:top w:val="none" w:sz="0" w:space="0" w:color="auto"/>
                <w:left w:val="none" w:sz="0" w:space="0" w:color="auto"/>
                <w:bottom w:val="none" w:sz="0" w:space="0" w:color="auto"/>
                <w:right w:val="none" w:sz="0" w:space="0" w:color="auto"/>
              </w:divBdr>
              <w:divsChild>
                <w:div w:id="33777970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05888883">
          <w:marLeft w:val="0"/>
          <w:marRight w:val="0"/>
          <w:marTop w:val="0"/>
          <w:marBottom w:val="0"/>
          <w:divBdr>
            <w:top w:val="none" w:sz="0" w:space="0" w:color="auto"/>
            <w:left w:val="none" w:sz="0" w:space="0" w:color="auto"/>
            <w:bottom w:val="none" w:sz="0" w:space="0" w:color="auto"/>
            <w:right w:val="none" w:sz="0" w:space="0" w:color="auto"/>
          </w:divBdr>
          <w:divsChild>
            <w:div w:id="1565338192">
              <w:marLeft w:val="0"/>
              <w:marRight w:val="0"/>
              <w:marTop w:val="0"/>
              <w:marBottom w:val="0"/>
              <w:divBdr>
                <w:top w:val="none" w:sz="0" w:space="0" w:color="auto"/>
                <w:left w:val="none" w:sz="0" w:space="0" w:color="auto"/>
                <w:bottom w:val="none" w:sz="0" w:space="0" w:color="auto"/>
                <w:right w:val="none" w:sz="0" w:space="0" w:color="auto"/>
              </w:divBdr>
              <w:divsChild>
                <w:div w:id="13367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7008">
      <w:bodyDiv w:val="1"/>
      <w:marLeft w:val="0"/>
      <w:marRight w:val="0"/>
      <w:marTop w:val="0"/>
      <w:marBottom w:val="0"/>
      <w:divBdr>
        <w:top w:val="none" w:sz="0" w:space="0" w:color="auto"/>
        <w:left w:val="none" w:sz="0" w:space="0" w:color="auto"/>
        <w:bottom w:val="none" w:sz="0" w:space="0" w:color="auto"/>
        <w:right w:val="none" w:sz="0" w:space="0" w:color="auto"/>
      </w:divBdr>
    </w:div>
    <w:div w:id="131406454">
      <w:bodyDiv w:val="1"/>
      <w:marLeft w:val="0"/>
      <w:marRight w:val="0"/>
      <w:marTop w:val="0"/>
      <w:marBottom w:val="0"/>
      <w:divBdr>
        <w:top w:val="none" w:sz="0" w:space="0" w:color="auto"/>
        <w:left w:val="none" w:sz="0" w:space="0" w:color="auto"/>
        <w:bottom w:val="none" w:sz="0" w:space="0" w:color="auto"/>
        <w:right w:val="none" w:sz="0" w:space="0" w:color="auto"/>
      </w:divBdr>
    </w:div>
    <w:div w:id="131559544">
      <w:bodyDiv w:val="1"/>
      <w:marLeft w:val="0"/>
      <w:marRight w:val="0"/>
      <w:marTop w:val="0"/>
      <w:marBottom w:val="0"/>
      <w:divBdr>
        <w:top w:val="none" w:sz="0" w:space="0" w:color="auto"/>
        <w:left w:val="none" w:sz="0" w:space="0" w:color="auto"/>
        <w:bottom w:val="none" w:sz="0" w:space="0" w:color="auto"/>
        <w:right w:val="none" w:sz="0" w:space="0" w:color="auto"/>
      </w:divBdr>
    </w:div>
    <w:div w:id="133524797">
      <w:bodyDiv w:val="1"/>
      <w:marLeft w:val="0"/>
      <w:marRight w:val="0"/>
      <w:marTop w:val="0"/>
      <w:marBottom w:val="0"/>
      <w:divBdr>
        <w:top w:val="none" w:sz="0" w:space="0" w:color="auto"/>
        <w:left w:val="none" w:sz="0" w:space="0" w:color="auto"/>
        <w:bottom w:val="none" w:sz="0" w:space="0" w:color="auto"/>
        <w:right w:val="none" w:sz="0" w:space="0" w:color="auto"/>
      </w:divBdr>
    </w:div>
    <w:div w:id="135805718">
      <w:bodyDiv w:val="1"/>
      <w:marLeft w:val="0"/>
      <w:marRight w:val="0"/>
      <w:marTop w:val="0"/>
      <w:marBottom w:val="0"/>
      <w:divBdr>
        <w:top w:val="none" w:sz="0" w:space="0" w:color="auto"/>
        <w:left w:val="none" w:sz="0" w:space="0" w:color="auto"/>
        <w:bottom w:val="none" w:sz="0" w:space="0" w:color="auto"/>
        <w:right w:val="none" w:sz="0" w:space="0" w:color="auto"/>
      </w:divBdr>
      <w:divsChild>
        <w:div w:id="1832673167">
          <w:marLeft w:val="0"/>
          <w:marRight w:val="0"/>
          <w:marTop w:val="0"/>
          <w:marBottom w:val="0"/>
          <w:divBdr>
            <w:top w:val="none" w:sz="0" w:space="0" w:color="auto"/>
            <w:left w:val="none" w:sz="0" w:space="0" w:color="auto"/>
            <w:bottom w:val="none" w:sz="0" w:space="0" w:color="auto"/>
            <w:right w:val="none" w:sz="0" w:space="0" w:color="auto"/>
          </w:divBdr>
          <w:divsChild>
            <w:div w:id="1952007466">
              <w:marLeft w:val="0"/>
              <w:marRight w:val="0"/>
              <w:marTop w:val="0"/>
              <w:marBottom w:val="0"/>
              <w:divBdr>
                <w:top w:val="none" w:sz="0" w:space="0" w:color="auto"/>
                <w:left w:val="none" w:sz="0" w:space="0" w:color="auto"/>
                <w:bottom w:val="none" w:sz="0" w:space="0" w:color="auto"/>
                <w:right w:val="none" w:sz="0" w:space="0" w:color="auto"/>
              </w:divBdr>
              <w:divsChild>
                <w:div w:id="1693456826">
                  <w:marLeft w:val="0"/>
                  <w:marRight w:val="0"/>
                  <w:marTop w:val="0"/>
                  <w:marBottom w:val="0"/>
                  <w:divBdr>
                    <w:top w:val="none" w:sz="0" w:space="0" w:color="auto"/>
                    <w:left w:val="none" w:sz="0" w:space="0" w:color="auto"/>
                    <w:bottom w:val="none" w:sz="0" w:space="0" w:color="auto"/>
                    <w:right w:val="none" w:sz="0" w:space="0" w:color="auto"/>
                  </w:divBdr>
                  <w:divsChild>
                    <w:div w:id="1516265354">
                      <w:marLeft w:val="0"/>
                      <w:marRight w:val="0"/>
                      <w:marTop w:val="0"/>
                      <w:marBottom w:val="0"/>
                      <w:divBdr>
                        <w:top w:val="none" w:sz="0" w:space="0" w:color="auto"/>
                        <w:left w:val="none" w:sz="0" w:space="0" w:color="auto"/>
                        <w:bottom w:val="none" w:sz="0" w:space="0" w:color="auto"/>
                        <w:right w:val="none" w:sz="0" w:space="0" w:color="auto"/>
                      </w:divBdr>
                      <w:divsChild>
                        <w:div w:id="1023898708">
                          <w:marLeft w:val="0"/>
                          <w:marRight w:val="0"/>
                          <w:marTop w:val="0"/>
                          <w:marBottom w:val="0"/>
                          <w:divBdr>
                            <w:top w:val="none" w:sz="0" w:space="0" w:color="auto"/>
                            <w:left w:val="none" w:sz="0" w:space="0" w:color="auto"/>
                            <w:bottom w:val="none" w:sz="0" w:space="0" w:color="auto"/>
                            <w:right w:val="none" w:sz="0" w:space="0" w:color="auto"/>
                          </w:divBdr>
                          <w:divsChild>
                            <w:div w:id="1781608132">
                              <w:marLeft w:val="0"/>
                              <w:marRight w:val="0"/>
                              <w:marTop w:val="0"/>
                              <w:marBottom w:val="0"/>
                              <w:divBdr>
                                <w:top w:val="none" w:sz="0" w:space="0" w:color="auto"/>
                                <w:left w:val="none" w:sz="0" w:space="0" w:color="auto"/>
                                <w:bottom w:val="none" w:sz="0" w:space="0" w:color="auto"/>
                                <w:right w:val="none" w:sz="0" w:space="0" w:color="auto"/>
                              </w:divBdr>
                              <w:divsChild>
                                <w:div w:id="1727408043">
                                  <w:marLeft w:val="0"/>
                                  <w:marRight w:val="0"/>
                                  <w:marTop w:val="0"/>
                                  <w:marBottom w:val="0"/>
                                  <w:divBdr>
                                    <w:top w:val="none" w:sz="0" w:space="0" w:color="auto"/>
                                    <w:left w:val="none" w:sz="0" w:space="0" w:color="auto"/>
                                    <w:bottom w:val="none" w:sz="0" w:space="0" w:color="auto"/>
                                    <w:right w:val="none" w:sz="0" w:space="0" w:color="auto"/>
                                  </w:divBdr>
                                  <w:divsChild>
                                    <w:div w:id="1055738538">
                                      <w:marLeft w:val="0"/>
                                      <w:marRight w:val="0"/>
                                      <w:marTop w:val="0"/>
                                      <w:marBottom w:val="0"/>
                                      <w:divBdr>
                                        <w:top w:val="none" w:sz="0" w:space="0" w:color="auto"/>
                                        <w:left w:val="none" w:sz="0" w:space="0" w:color="auto"/>
                                        <w:bottom w:val="none" w:sz="0" w:space="0" w:color="auto"/>
                                        <w:right w:val="none" w:sz="0" w:space="0" w:color="auto"/>
                                      </w:divBdr>
                                      <w:divsChild>
                                        <w:div w:id="1602491575">
                                          <w:marLeft w:val="0"/>
                                          <w:marRight w:val="0"/>
                                          <w:marTop w:val="0"/>
                                          <w:marBottom w:val="0"/>
                                          <w:divBdr>
                                            <w:top w:val="none" w:sz="0" w:space="0" w:color="auto"/>
                                            <w:left w:val="none" w:sz="0" w:space="0" w:color="auto"/>
                                            <w:bottom w:val="none" w:sz="0" w:space="0" w:color="auto"/>
                                            <w:right w:val="none" w:sz="0" w:space="0" w:color="auto"/>
                                          </w:divBdr>
                                          <w:divsChild>
                                            <w:div w:id="967779913">
                                              <w:marLeft w:val="0"/>
                                              <w:marRight w:val="0"/>
                                              <w:marTop w:val="0"/>
                                              <w:marBottom w:val="0"/>
                                              <w:divBdr>
                                                <w:top w:val="none" w:sz="0" w:space="0" w:color="auto"/>
                                                <w:left w:val="none" w:sz="0" w:space="0" w:color="auto"/>
                                                <w:bottom w:val="none" w:sz="0" w:space="0" w:color="auto"/>
                                                <w:right w:val="none" w:sz="0" w:space="0" w:color="auto"/>
                                              </w:divBdr>
                                              <w:divsChild>
                                                <w:div w:id="420372972">
                                                  <w:marLeft w:val="0"/>
                                                  <w:marRight w:val="0"/>
                                                  <w:marTop w:val="0"/>
                                                  <w:marBottom w:val="0"/>
                                                  <w:divBdr>
                                                    <w:top w:val="none" w:sz="0" w:space="0" w:color="auto"/>
                                                    <w:left w:val="none" w:sz="0" w:space="0" w:color="auto"/>
                                                    <w:bottom w:val="none" w:sz="0" w:space="0" w:color="auto"/>
                                                    <w:right w:val="none" w:sz="0" w:space="0" w:color="auto"/>
                                                  </w:divBdr>
                                                  <w:divsChild>
                                                    <w:div w:id="282469996">
                                                      <w:marLeft w:val="0"/>
                                                      <w:marRight w:val="0"/>
                                                      <w:marTop w:val="0"/>
                                                      <w:marBottom w:val="0"/>
                                                      <w:divBdr>
                                                        <w:top w:val="none" w:sz="0" w:space="0" w:color="auto"/>
                                                        <w:left w:val="none" w:sz="0" w:space="0" w:color="auto"/>
                                                        <w:bottom w:val="none" w:sz="0" w:space="0" w:color="auto"/>
                                                        <w:right w:val="none" w:sz="0" w:space="0" w:color="auto"/>
                                                      </w:divBdr>
                                                      <w:divsChild>
                                                        <w:div w:id="1507163722">
                                                          <w:marLeft w:val="0"/>
                                                          <w:marRight w:val="0"/>
                                                          <w:marTop w:val="0"/>
                                                          <w:marBottom w:val="0"/>
                                                          <w:divBdr>
                                                            <w:top w:val="none" w:sz="0" w:space="0" w:color="auto"/>
                                                            <w:left w:val="none" w:sz="0" w:space="0" w:color="auto"/>
                                                            <w:bottom w:val="none" w:sz="0" w:space="0" w:color="auto"/>
                                                            <w:right w:val="none" w:sz="0" w:space="0" w:color="auto"/>
                                                          </w:divBdr>
                                                          <w:divsChild>
                                                            <w:div w:id="1081751545">
                                                              <w:marLeft w:val="0"/>
                                                              <w:marRight w:val="0"/>
                                                              <w:marTop w:val="0"/>
                                                              <w:marBottom w:val="0"/>
                                                              <w:divBdr>
                                                                <w:top w:val="none" w:sz="0" w:space="0" w:color="auto"/>
                                                                <w:left w:val="none" w:sz="0" w:space="0" w:color="auto"/>
                                                                <w:bottom w:val="none" w:sz="0" w:space="0" w:color="auto"/>
                                                                <w:right w:val="none" w:sz="0" w:space="0" w:color="auto"/>
                                                              </w:divBdr>
                                                              <w:divsChild>
                                                                <w:div w:id="2116172068">
                                                                  <w:marLeft w:val="0"/>
                                                                  <w:marRight w:val="0"/>
                                                                  <w:marTop w:val="0"/>
                                                                  <w:marBottom w:val="0"/>
                                                                  <w:divBdr>
                                                                    <w:top w:val="none" w:sz="0" w:space="0" w:color="auto"/>
                                                                    <w:left w:val="none" w:sz="0" w:space="0" w:color="auto"/>
                                                                    <w:bottom w:val="none" w:sz="0" w:space="0" w:color="auto"/>
                                                                    <w:right w:val="none" w:sz="0" w:space="0" w:color="auto"/>
                                                                  </w:divBdr>
                                                                  <w:divsChild>
                                                                    <w:div w:id="1444571527">
                                                                      <w:marLeft w:val="0"/>
                                                                      <w:marRight w:val="0"/>
                                                                      <w:marTop w:val="0"/>
                                                                      <w:marBottom w:val="0"/>
                                                                      <w:divBdr>
                                                                        <w:top w:val="none" w:sz="0" w:space="0" w:color="auto"/>
                                                                        <w:left w:val="none" w:sz="0" w:space="0" w:color="auto"/>
                                                                        <w:bottom w:val="none" w:sz="0" w:space="0" w:color="auto"/>
                                                                        <w:right w:val="none" w:sz="0" w:space="0" w:color="auto"/>
                                                                      </w:divBdr>
                                                                      <w:divsChild>
                                                                        <w:div w:id="1396512038">
                                                                          <w:marLeft w:val="0"/>
                                                                          <w:marRight w:val="0"/>
                                                                          <w:marTop w:val="0"/>
                                                                          <w:marBottom w:val="0"/>
                                                                          <w:divBdr>
                                                                            <w:top w:val="none" w:sz="0" w:space="0" w:color="auto"/>
                                                                            <w:left w:val="none" w:sz="0" w:space="0" w:color="auto"/>
                                                                            <w:bottom w:val="none" w:sz="0" w:space="0" w:color="auto"/>
                                                                            <w:right w:val="none" w:sz="0" w:space="0" w:color="auto"/>
                                                                          </w:divBdr>
                                                                          <w:divsChild>
                                                                            <w:div w:id="313294092">
                                                                              <w:marLeft w:val="0"/>
                                                                              <w:marRight w:val="0"/>
                                                                              <w:marTop w:val="0"/>
                                                                              <w:marBottom w:val="0"/>
                                                                              <w:divBdr>
                                                                                <w:top w:val="none" w:sz="0" w:space="0" w:color="auto"/>
                                                                                <w:left w:val="none" w:sz="0" w:space="0" w:color="auto"/>
                                                                                <w:bottom w:val="none" w:sz="0" w:space="0" w:color="auto"/>
                                                                                <w:right w:val="none" w:sz="0" w:space="0" w:color="auto"/>
                                                                              </w:divBdr>
                                                                              <w:divsChild>
                                                                                <w:div w:id="1877084815">
                                                                                  <w:marLeft w:val="0"/>
                                                                                  <w:marRight w:val="0"/>
                                                                                  <w:marTop w:val="0"/>
                                                                                  <w:marBottom w:val="0"/>
                                                                                  <w:divBdr>
                                                                                    <w:top w:val="none" w:sz="0" w:space="0" w:color="auto"/>
                                                                                    <w:left w:val="none" w:sz="0" w:space="0" w:color="auto"/>
                                                                                    <w:bottom w:val="none" w:sz="0" w:space="0" w:color="auto"/>
                                                                                    <w:right w:val="none" w:sz="0" w:space="0" w:color="auto"/>
                                                                                  </w:divBdr>
                                                                                  <w:divsChild>
                                                                                    <w:div w:id="748771534">
                                                                                      <w:marLeft w:val="0"/>
                                                                                      <w:marRight w:val="0"/>
                                                                                      <w:marTop w:val="0"/>
                                                                                      <w:marBottom w:val="0"/>
                                                                                      <w:divBdr>
                                                                                        <w:top w:val="none" w:sz="0" w:space="0" w:color="auto"/>
                                                                                        <w:left w:val="none" w:sz="0" w:space="0" w:color="auto"/>
                                                                                        <w:bottom w:val="none" w:sz="0" w:space="0" w:color="auto"/>
                                                                                        <w:right w:val="none" w:sz="0" w:space="0" w:color="auto"/>
                                                                                      </w:divBdr>
                                                                                      <w:divsChild>
                                                                                        <w:div w:id="1556745143">
                                                                                          <w:marLeft w:val="0"/>
                                                                                          <w:marRight w:val="0"/>
                                                                                          <w:marTop w:val="0"/>
                                                                                          <w:marBottom w:val="0"/>
                                                                                          <w:divBdr>
                                                                                            <w:top w:val="none" w:sz="0" w:space="0" w:color="auto"/>
                                                                                            <w:left w:val="none" w:sz="0" w:space="0" w:color="auto"/>
                                                                                            <w:bottom w:val="none" w:sz="0" w:space="0" w:color="auto"/>
                                                                                            <w:right w:val="none" w:sz="0" w:space="0" w:color="auto"/>
                                                                                          </w:divBdr>
                                                                                        </w:div>
                                                                                        <w:div w:id="19990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66834">
      <w:bodyDiv w:val="1"/>
      <w:marLeft w:val="0"/>
      <w:marRight w:val="0"/>
      <w:marTop w:val="0"/>
      <w:marBottom w:val="0"/>
      <w:divBdr>
        <w:top w:val="none" w:sz="0" w:space="0" w:color="auto"/>
        <w:left w:val="none" w:sz="0" w:space="0" w:color="auto"/>
        <w:bottom w:val="none" w:sz="0" w:space="0" w:color="auto"/>
        <w:right w:val="none" w:sz="0" w:space="0" w:color="auto"/>
      </w:divBdr>
    </w:div>
    <w:div w:id="140199106">
      <w:bodyDiv w:val="1"/>
      <w:marLeft w:val="0"/>
      <w:marRight w:val="0"/>
      <w:marTop w:val="0"/>
      <w:marBottom w:val="0"/>
      <w:divBdr>
        <w:top w:val="none" w:sz="0" w:space="0" w:color="auto"/>
        <w:left w:val="none" w:sz="0" w:space="0" w:color="auto"/>
        <w:bottom w:val="none" w:sz="0" w:space="0" w:color="auto"/>
        <w:right w:val="none" w:sz="0" w:space="0" w:color="auto"/>
      </w:divBdr>
    </w:div>
    <w:div w:id="140774352">
      <w:bodyDiv w:val="1"/>
      <w:marLeft w:val="0"/>
      <w:marRight w:val="0"/>
      <w:marTop w:val="0"/>
      <w:marBottom w:val="0"/>
      <w:divBdr>
        <w:top w:val="none" w:sz="0" w:space="0" w:color="auto"/>
        <w:left w:val="none" w:sz="0" w:space="0" w:color="auto"/>
        <w:bottom w:val="none" w:sz="0" w:space="0" w:color="auto"/>
        <w:right w:val="none" w:sz="0" w:space="0" w:color="auto"/>
      </w:divBdr>
    </w:div>
    <w:div w:id="141629519">
      <w:bodyDiv w:val="1"/>
      <w:marLeft w:val="0"/>
      <w:marRight w:val="0"/>
      <w:marTop w:val="0"/>
      <w:marBottom w:val="0"/>
      <w:divBdr>
        <w:top w:val="none" w:sz="0" w:space="0" w:color="auto"/>
        <w:left w:val="none" w:sz="0" w:space="0" w:color="auto"/>
        <w:bottom w:val="none" w:sz="0" w:space="0" w:color="auto"/>
        <w:right w:val="none" w:sz="0" w:space="0" w:color="auto"/>
      </w:divBdr>
      <w:divsChild>
        <w:div w:id="1779175448">
          <w:marLeft w:val="0"/>
          <w:marRight w:val="0"/>
          <w:marTop w:val="0"/>
          <w:marBottom w:val="150"/>
          <w:divBdr>
            <w:top w:val="none" w:sz="0" w:space="0" w:color="auto"/>
            <w:left w:val="none" w:sz="0" w:space="0" w:color="auto"/>
            <w:bottom w:val="none" w:sz="0" w:space="0" w:color="auto"/>
            <w:right w:val="none" w:sz="0" w:space="0" w:color="auto"/>
          </w:divBdr>
          <w:divsChild>
            <w:div w:id="1387219505">
              <w:marLeft w:val="0"/>
              <w:marRight w:val="0"/>
              <w:marTop w:val="0"/>
              <w:marBottom w:val="168"/>
              <w:divBdr>
                <w:top w:val="single" w:sz="6" w:space="0" w:color="C7CCCF"/>
                <w:left w:val="single" w:sz="6" w:space="0" w:color="C7CCCF"/>
                <w:bottom w:val="single" w:sz="6" w:space="0" w:color="C7CCCF"/>
                <w:right w:val="single" w:sz="6" w:space="0" w:color="C7CCCF"/>
              </w:divBdr>
              <w:divsChild>
                <w:div w:id="192368446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2086307">
      <w:bodyDiv w:val="1"/>
      <w:marLeft w:val="0"/>
      <w:marRight w:val="0"/>
      <w:marTop w:val="0"/>
      <w:marBottom w:val="0"/>
      <w:divBdr>
        <w:top w:val="none" w:sz="0" w:space="0" w:color="auto"/>
        <w:left w:val="none" w:sz="0" w:space="0" w:color="auto"/>
        <w:bottom w:val="none" w:sz="0" w:space="0" w:color="auto"/>
        <w:right w:val="none" w:sz="0" w:space="0" w:color="auto"/>
      </w:divBdr>
    </w:div>
    <w:div w:id="142353398">
      <w:bodyDiv w:val="1"/>
      <w:marLeft w:val="0"/>
      <w:marRight w:val="0"/>
      <w:marTop w:val="0"/>
      <w:marBottom w:val="0"/>
      <w:divBdr>
        <w:top w:val="none" w:sz="0" w:space="0" w:color="auto"/>
        <w:left w:val="none" w:sz="0" w:space="0" w:color="auto"/>
        <w:bottom w:val="none" w:sz="0" w:space="0" w:color="auto"/>
        <w:right w:val="none" w:sz="0" w:space="0" w:color="auto"/>
      </w:divBdr>
      <w:divsChild>
        <w:div w:id="399445348">
          <w:marLeft w:val="0"/>
          <w:marRight w:val="0"/>
          <w:marTop w:val="0"/>
          <w:marBottom w:val="0"/>
          <w:divBdr>
            <w:top w:val="none" w:sz="0" w:space="0" w:color="auto"/>
            <w:left w:val="none" w:sz="0" w:space="0" w:color="auto"/>
            <w:bottom w:val="none" w:sz="0" w:space="0" w:color="auto"/>
            <w:right w:val="none" w:sz="0" w:space="0" w:color="auto"/>
          </w:divBdr>
        </w:div>
        <w:div w:id="1066958255">
          <w:marLeft w:val="0"/>
          <w:marRight w:val="0"/>
          <w:marTop w:val="0"/>
          <w:marBottom w:val="0"/>
          <w:divBdr>
            <w:top w:val="none" w:sz="0" w:space="0" w:color="auto"/>
            <w:left w:val="none" w:sz="0" w:space="0" w:color="auto"/>
            <w:bottom w:val="none" w:sz="0" w:space="0" w:color="auto"/>
            <w:right w:val="none" w:sz="0" w:space="0" w:color="auto"/>
          </w:divBdr>
        </w:div>
      </w:divsChild>
    </w:div>
    <w:div w:id="144905211">
      <w:bodyDiv w:val="1"/>
      <w:marLeft w:val="0"/>
      <w:marRight w:val="0"/>
      <w:marTop w:val="0"/>
      <w:marBottom w:val="0"/>
      <w:divBdr>
        <w:top w:val="none" w:sz="0" w:space="0" w:color="auto"/>
        <w:left w:val="none" w:sz="0" w:space="0" w:color="auto"/>
        <w:bottom w:val="none" w:sz="0" w:space="0" w:color="auto"/>
        <w:right w:val="none" w:sz="0" w:space="0" w:color="auto"/>
      </w:divBdr>
    </w:div>
    <w:div w:id="145241365">
      <w:bodyDiv w:val="1"/>
      <w:marLeft w:val="0"/>
      <w:marRight w:val="0"/>
      <w:marTop w:val="0"/>
      <w:marBottom w:val="0"/>
      <w:divBdr>
        <w:top w:val="none" w:sz="0" w:space="0" w:color="auto"/>
        <w:left w:val="none" w:sz="0" w:space="0" w:color="auto"/>
        <w:bottom w:val="none" w:sz="0" w:space="0" w:color="auto"/>
        <w:right w:val="none" w:sz="0" w:space="0" w:color="auto"/>
      </w:divBdr>
    </w:div>
    <w:div w:id="145435940">
      <w:bodyDiv w:val="1"/>
      <w:marLeft w:val="0"/>
      <w:marRight w:val="0"/>
      <w:marTop w:val="0"/>
      <w:marBottom w:val="0"/>
      <w:divBdr>
        <w:top w:val="none" w:sz="0" w:space="0" w:color="auto"/>
        <w:left w:val="none" w:sz="0" w:space="0" w:color="auto"/>
        <w:bottom w:val="none" w:sz="0" w:space="0" w:color="auto"/>
        <w:right w:val="none" w:sz="0" w:space="0" w:color="auto"/>
      </w:divBdr>
    </w:div>
    <w:div w:id="145518488">
      <w:bodyDiv w:val="1"/>
      <w:marLeft w:val="0"/>
      <w:marRight w:val="0"/>
      <w:marTop w:val="0"/>
      <w:marBottom w:val="0"/>
      <w:divBdr>
        <w:top w:val="none" w:sz="0" w:space="0" w:color="auto"/>
        <w:left w:val="none" w:sz="0" w:space="0" w:color="auto"/>
        <w:bottom w:val="none" w:sz="0" w:space="0" w:color="auto"/>
        <w:right w:val="none" w:sz="0" w:space="0" w:color="auto"/>
      </w:divBdr>
    </w:div>
    <w:div w:id="146284419">
      <w:bodyDiv w:val="1"/>
      <w:marLeft w:val="0"/>
      <w:marRight w:val="0"/>
      <w:marTop w:val="0"/>
      <w:marBottom w:val="0"/>
      <w:divBdr>
        <w:top w:val="none" w:sz="0" w:space="0" w:color="auto"/>
        <w:left w:val="none" w:sz="0" w:space="0" w:color="auto"/>
        <w:bottom w:val="none" w:sz="0" w:space="0" w:color="auto"/>
        <w:right w:val="none" w:sz="0" w:space="0" w:color="auto"/>
      </w:divBdr>
      <w:divsChild>
        <w:div w:id="408383663">
          <w:marLeft w:val="0"/>
          <w:marRight w:val="0"/>
          <w:marTop w:val="0"/>
          <w:marBottom w:val="150"/>
          <w:divBdr>
            <w:top w:val="none" w:sz="0" w:space="0" w:color="auto"/>
            <w:left w:val="none" w:sz="0" w:space="0" w:color="auto"/>
            <w:bottom w:val="none" w:sz="0" w:space="0" w:color="auto"/>
            <w:right w:val="none" w:sz="0" w:space="0" w:color="auto"/>
          </w:divBdr>
          <w:divsChild>
            <w:div w:id="456949196">
              <w:marLeft w:val="0"/>
              <w:marRight w:val="0"/>
              <w:marTop w:val="0"/>
              <w:marBottom w:val="168"/>
              <w:divBdr>
                <w:top w:val="single" w:sz="6" w:space="0" w:color="C7CCCF"/>
                <w:left w:val="single" w:sz="6" w:space="0" w:color="C7CCCF"/>
                <w:bottom w:val="single" w:sz="6" w:space="0" w:color="C7CCCF"/>
                <w:right w:val="single" w:sz="6" w:space="0" w:color="C7CCCF"/>
              </w:divBdr>
              <w:divsChild>
                <w:div w:id="49723583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6745907">
      <w:bodyDiv w:val="1"/>
      <w:marLeft w:val="120"/>
      <w:marRight w:val="120"/>
      <w:marTop w:val="0"/>
      <w:marBottom w:val="0"/>
      <w:divBdr>
        <w:top w:val="none" w:sz="0" w:space="0" w:color="auto"/>
        <w:left w:val="none" w:sz="0" w:space="0" w:color="auto"/>
        <w:bottom w:val="none" w:sz="0" w:space="0" w:color="auto"/>
        <w:right w:val="none" w:sz="0" w:space="0" w:color="auto"/>
      </w:divBdr>
      <w:divsChild>
        <w:div w:id="1187862621">
          <w:marLeft w:val="0"/>
          <w:marRight w:val="0"/>
          <w:marTop w:val="0"/>
          <w:marBottom w:val="0"/>
          <w:divBdr>
            <w:top w:val="none" w:sz="0" w:space="0" w:color="auto"/>
            <w:left w:val="none" w:sz="0" w:space="0" w:color="auto"/>
            <w:bottom w:val="none" w:sz="0" w:space="0" w:color="auto"/>
            <w:right w:val="none" w:sz="0" w:space="0" w:color="auto"/>
          </w:divBdr>
          <w:divsChild>
            <w:div w:id="7357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313">
      <w:bodyDiv w:val="1"/>
      <w:marLeft w:val="0"/>
      <w:marRight w:val="0"/>
      <w:marTop w:val="0"/>
      <w:marBottom w:val="0"/>
      <w:divBdr>
        <w:top w:val="none" w:sz="0" w:space="0" w:color="auto"/>
        <w:left w:val="none" w:sz="0" w:space="0" w:color="auto"/>
        <w:bottom w:val="none" w:sz="0" w:space="0" w:color="auto"/>
        <w:right w:val="none" w:sz="0" w:space="0" w:color="auto"/>
      </w:divBdr>
      <w:divsChild>
        <w:div w:id="1318221154">
          <w:marLeft w:val="0"/>
          <w:marRight w:val="0"/>
          <w:marTop w:val="0"/>
          <w:marBottom w:val="0"/>
          <w:divBdr>
            <w:top w:val="none" w:sz="0" w:space="0" w:color="auto"/>
            <w:left w:val="none" w:sz="0" w:space="0" w:color="auto"/>
            <w:bottom w:val="none" w:sz="0" w:space="0" w:color="auto"/>
            <w:right w:val="none" w:sz="0" w:space="0" w:color="auto"/>
          </w:divBdr>
          <w:divsChild>
            <w:div w:id="895312761">
              <w:marLeft w:val="0"/>
              <w:marRight w:val="0"/>
              <w:marTop w:val="0"/>
              <w:marBottom w:val="0"/>
              <w:divBdr>
                <w:top w:val="none" w:sz="0" w:space="0" w:color="auto"/>
                <w:left w:val="none" w:sz="0" w:space="0" w:color="auto"/>
                <w:bottom w:val="none" w:sz="0" w:space="0" w:color="auto"/>
                <w:right w:val="none" w:sz="0" w:space="0" w:color="auto"/>
              </w:divBdr>
              <w:divsChild>
                <w:div w:id="101344080">
                  <w:marLeft w:val="0"/>
                  <w:marRight w:val="150"/>
                  <w:marTop w:val="225"/>
                  <w:marBottom w:val="150"/>
                  <w:divBdr>
                    <w:top w:val="none" w:sz="0" w:space="0" w:color="auto"/>
                    <w:left w:val="none" w:sz="0" w:space="0" w:color="auto"/>
                    <w:bottom w:val="none" w:sz="0" w:space="0" w:color="auto"/>
                    <w:right w:val="none" w:sz="0" w:space="0" w:color="auto"/>
                  </w:divBdr>
                  <w:divsChild>
                    <w:div w:id="1072312432">
                      <w:marLeft w:val="0"/>
                      <w:marRight w:val="0"/>
                      <w:marTop w:val="0"/>
                      <w:marBottom w:val="0"/>
                      <w:divBdr>
                        <w:top w:val="none" w:sz="0" w:space="0" w:color="auto"/>
                        <w:left w:val="none" w:sz="0" w:space="0" w:color="auto"/>
                        <w:bottom w:val="none" w:sz="0" w:space="0" w:color="auto"/>
                        <w:right w:val="none" w:sz="0" w:space="0" w:color="auto"/>
                      </w:divBdr>
                    </w:div>
                    <w:div w:id="1800344417">
                      <w:marLeft w:val="0"/>
                      <w:marRight w:val="0"/>
                      <w:marTop w:val="0"/>
                      <w:marBottom w:val="0"/>
                      <w:divBdr>
                        <w:top w:val="none" w:sz="0" w:space="0" w:color="auto"/>
                        <w:left w:val="none" w:sz="0" w:space="0" w:color="auto"/>
                        <w:bottom w:val="none" w:sz="0" w:space="0" w:color="auto"/>
                        <w:right w:val="none" w:sz="0" w:space="0" w:color="auto"/>
                      </w:divBdr>
                    </w:div>
                    <w:div w:id="1831097416">
                      <w:marLeft w:val="0"/>
                      <w:marRight w:val="0"/>
                      <w:marTop w:val="0"/>
                      <w:marBottom w:val="0"/>
                      <w:divBdr>
                        <w:top w:val="none" w:sz="0" w:space="0" w:color="auto"/>
                        <w:left w:val="none" w:sz="0" w:space="0" w:color="auto"/>
                        <w:bottom w:val="none" w:sz="0" w:space="0" w:color="auto"/>
                        <w:right w:val="none" w:sz="0" w:space="0" w:color="auto"/>
                      </w:divBdr>
                    </w:div>
                    <w:div w:id="1883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5852">
      <w:bodyDiv w:val="1"/>
      <w:marLeft w:val="0"/>
      <w:marRight w:val="0"/>
      <w:marTop w:val="0"/>
      <w:marBottom w:val="0"/>
      <w:divBdr>
        <w:top w:val="none" w:sz="0" w:space="0" w:color="auto"/>
        <w:left w:val="none" w:sz="0" w:space="0" w:color="auto"/>
        <w:bottom w:val="none" w:sz="0" w:space="0" w:color="auto"/>
        <w:right w:val="none" w:sz="0" w:space="0" w:color="auto"/>
      </w:divBdr>
    </w:div>
    <w:div w:id="148713158">
      <w:bodyDiv w:val="1"/>
      <w:marLeft w:val="0"/>
      <w:marRight w:val="0"/>
      <w:marTop w:val="0"/>
      <w:marBottom w:val="0"/>
      <w:divBdr>
        <w:top w:val="none" w:sz="0" w:space="0" w:color="auto"/>
        <w:left w:val="none" w:sz="0" w:space="0" w:color="auto"/>
        <w:bottom w:val="none" w:sz="0" w:space="0" w:color="auto"/>
        <w:right w:val="none" w:sz="0" w:space="0" w:color="auto"/>
      </w:divBdr>
      <w:divsChild>
        <w:div w:id="1690066764">
          <w:marLeft w:val="0"/>
          <w:marRight w:val="0"/>
          <w:marTop w:val="0"/>
          <w:marBottom w:val="0"/>
          <w:divBdr>
            <w:top w:val="none" w:sz="0" w:space="0" w:color="auto"/>
            <w:left w:val="none" w:sz="0" w:space="0" w:color="auto"/>
            <w:bottom w:val="none" w:sz="0" w:space="0" w:color="auto"/>
            <w:right w:val="none" w:sz="0" w:space="0" w:color="auto"/>
          </w:divBdr>
          <w:divsChild>
            <w:div w:id="381945089">
              <w:marLeft w:val="0"/>
              <w:marRight w:val="0"/>
              <w:marTop w:val="0"/>
              <w:marBottom w:val="0"/>
              <w:divBdr>
                <w:top w:val="none" w:sz="0" w:space="0" w:color="auto"/>
                <w:left w:val="none" w:sz="0" w:space="0" w:color="auto"/>
                <w:bottom w:val="none" w:sz="0" w:space="0" w:color="auto"/>
                <w:right w:val="none" w:sz="0" w:space="0" w:color="auto"/>
              </w:divBdr>
              <w:divsChild>
                <w:div w:id="1591505428">
                  <w:marLeft w:val="0"/>
                  <w:marRight w:val="0"/>
                  <w:marTop w:val="0"/>
                  <w:marBottom w:val="0"/>
                  <w:divBdr>
                    <w:top w:val="none" w:sz="0" w:space="0" w:color="auto"/>
                    <w:left w:val="none" w:sz="0" w:space="0" w:color="auto"/>
                    <w:bottom w:val="none" w:sz="0" w:space="0" w:color="auto"/>
                    <w:right w:val="none" w:sz="0" w:space="0" w:color="auto"/>
                  </w:divBdr>
                  <w:divsChild>
                    <w:div w:id="2003924221">
                      <w:marLeft w:val="0"/>
                      <w:marRight w:val="0"/>
                      <w:marTop w:val="0"/>
                      <w:marBottom w:val="0"/>
                      <w:divBdr>
                        <w:top w:val="none" w:sz="0" w:space="0" w:color="auto"/>
                        <w:left w:val="none" w:sz="0" w:space="0" w:color="auto"/>
                        <w:bottom w:val="none" w:sz="0" w:space="0" w:color="auto"/>
                        <w:right w:val="none" w:sz="0" w:space="0" w:color="auto"/>
                      </w:divBdr>
                      <w:divsChild>
                        <w:div w:id="146483359">
                          <w:marLeft w:val="0"/>
                          <w:marRight w:val="0"/>
                          <w:marTop w:val="0"/>
                          <w:marBottom w:val="0"/>
                          <w:divBdr>
                            <w:top w:val="none" w:sz="0" w:space="0" w:color="auto"/>
                            <w:left w:val="none" w:sz="0" w:space="0" w:color="auto"/>
                            <w:bottom w:val="none" w:sz="0" w:space="0" w:color="auto"/>
                            <w:right w:val="none" w:sz="0" w:space="0" w:color="auto"/>
                          </w:divBdr>
                          <w:divsChild>
                            <w:div w:id="335108286">
                              <w:marLeft w:val="0"/>
                              <w:marRight w:val="0"/>
                              <w:marTop w:val="0"/>
                              <w:marBottom w:val="0"/>
                              <w:divBdr>
                                <w:top w:val="none" w:sz="0" w:space="0" w:color="auto"/>
                                <w:left w:val="none" w:sz="0" w:space="0" w:color="auto"/>
                                <w:bottom w:val="none" w:sz="0" w:space="0" w:color="auto"/>
                                <w:right w:val="none" w:sz="0" w:space="0" w:color="auto"/>
                              </w:divBdr>
                              <w:divsChild>
                                <w:div w:id="200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25040">
      <w:bodyDiv w:val="1"/>
      <w:marLeft w:val="0"/>
      <w:marRight w:val="0"/>
      <w:marTop w:val="0"/>
      <w:marBottom w:val="0"/>
      <w:divBdr>
        <w:top w:val="none" w:sz="0" w:space="0" w:color="auto"/>
        <w:left w:val="none" w:sz="0" w:space="0" w:color="auto"/>
        <w:bottom w:val="none" w:sz="0" w:space="0" w:color="auto"/>
        <w:right w:val="none" w:sz="0" w:space="0" w:color="auto"/>
      </w:divBdr>
      <w:divsChild>
        <w:div w:id="1418744428">
          <w:marLeft w:val="0"/>
          <w:marRight w:val="0"/>
          <w:marTop w:val="0"/>
          <w:marBottom w:val="0"/>
          <w:divBdr>
            <w:top w:val="none" w:sz="0" w:space="0" w:color="auto"/>
            <w:left w:val="none" w:sz="0" w:space="0" w:color="auto"/>
            <w:bottom w:val="none" w:sz="0" w:space="0" w:color="auto"/>
            <w:right w:val="none" w:sz="0" w:space="0" w:color="auto"/>
          </w:divBdr>
          <w:divsChild>
            <w:div w:id="88375911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2912530">
      <w:bodyDiv w:val="1"/>
      <w:marLeft w:val="0"/>
      <w:marRight w:val="0"/>
      <w:marTop w:val="0"/>
      <w:marBottom w:val="0"/>
      <w:divBdr>
        <w:top w:val="none" w:sz="0" w:space="0" w:color="auto"/>
        <w:left w:val="none" w:sz="0" w:space="0" w:color="auto"/>
        <w:bottom w:val="none" w:sz="0" w:space="0" w:color="auto"/>
        <w:right w:val="none" w:sz="0" w:space="0" w:color="auto"/>
      </w:divBdr>
    </w:div>
    <w:div w:id="153378283">
      <w:bodyDiv w:val="1"/>
      <w:marLeft w:val="0"/>
      <w:marRight w:val="0"/>
      <w:marTop w:val="0"/>
      <w:marBottom w:val="0"/>
      <w:divBdr>
        <w:top w:val="none" w:sz="0" w:space="0" w:color="auto"/>
        <w:left w:val="none" w:sz="0" w:space="0" w:color="auto"/>
        <w:bottom w:val="none" w:sz="0" w:space="0" w:color="auto"/>
        <w:right w:val="none" w:sz="0" w:space="0" w:color="auto"/>
      </w:divBdr>
    </w:div>
    <w:div w:id="156386527">
      <w:bodyDiv w:val="1"/>
      <w:marLeft w:val="0"/>
      <w:marRight w:val="0"/>
      <w:marTop w:val="0"/>
      <w:marBottom w:val="0"/>
      <w:divBdr>
        <w:top w:val="none" w:sz="0" w:space="0" w:color="auto"/>
        <w:left w:val="none" w:sz="0" w:space="0" w:color="auto"/>
        <w:bottom w:val="none" w:sz="0" w:space="0" w:color="auto"/>
        <w:right w:val="none" w:sz="0" w:space="0" w:color="auto"/>
      </w:divBdr>
    </w:div>
    <w:div w:id="156582577">
      <w:bodyDiv w:val="1"/>
      <w:marLeft w:val="0"/>
      <w:marRight w:val="0"/>
      <w:marTop w:val="0"/>
      <w:marBottom w:val="0"/>
      <w:divBdr>
        <w:top w:val="none" w:sz="0" w:space="0" w:color="auto"/>
        <w:left w:val="none" w:sz="0" w:space="0" w:color="auto"/>
        <w:bottom w:val="none" w:sz="0" w:space="0" w:color="auto"/>
        <w:right w:val="none" w:sz="0" w:space="0" w:color="auto"/>
      </w:divBdr>
    </w:div>
    <w:div w:id="157621892">
      <w:bodyDiv w:val="1"/>
      <w:marLeft w:val="0"/>
      <w:marRight w:val="0"/>
      <w:marTop w:val="0"/>
      <w:marBottom w:val="0"/>
      <w:divBdr>
        <w:top w:val="none" w:sz="0" w:space="0" w:color="auto"/>
        <w:left w:val="none" w:sz="0" w:space="0" w:color="auto"/>
        <w:bottom w:val="none" w:sz="0" w:space="0" w:color="auto"/>
        <w:right w:val="none" w:sz="0" w:space="0" w:color="auto"/>
      </w:divBdr>
    </w:div>
    <w:div w:id="159121493">
      <w:bodyDiv w:val="1"/>
      <w:marLeft w:val="0"/>
      <w:marRight w:val="0"/>
      <w:marTop w:val="0"/>
      <w:marBottom w:val="0"/>
      <w:divBdr>
        <w:top w:val="none" w:sz="0" w:space="0" w:color="auto"/>
        <w:left w:val="none" w:sz="0" w:space="0" w:color="auto"/>
        <w:bottom w:val="none" w:sz="0" w:space="0" w:color="auto"/>
        <w:right w:val="none" w:sz="0" w:space="0" w:color="auto"/>
      </w:divBdr>
    </w:div>
    <w:div w:id="164171312">
      <w:bodyDiv w:val="1"/>
      <w:marLeft w:val="0"/>
      <w:marRight w:val="0"/>
      <w:marTop w:val="0"/>
      <w:marBottom w:val="0"/>
      <w:divBdr>
        <w:top w:val="none" w:sz="0" w:space="0" w:color="auto"/>
        <w:left w:val="none" w:sz="0" w:space="0" w:color="auto"/>
        <w:bottom w:val="none" w:sz="0" w:space="0" w:color="auto"/>
        <w:right w:val="none" w:sz="0" w:space="0" w:color="auto"/>
      </w:divBdr>
    </w:div>
    <w:div w:id="164253026">
      <w:bodyDiv w:val="1"/>
      <w:marLeft w:val="0"/>
      <w:marRight w:val="0"/>
      <w:marTop w:val="0"/>
      <w:marBottom w:val="0"/>
      <w:divBdr>
        <w:top w:val="none" w:sz="0" w:space="0" w:color="auto"/>
        <w:left w:val="none" w:sz="0" w:space="0" w:color="auto"/>
        <w:bottom w:val="none" w:sz="0" w:space="0" w:color="auto"/>
        <w:right w:val="none" w:sz="0" w:space="0" w:color="auto"/>
      </w:divBdr>
    </w:div>
    <w:div w:id="166528181">
      <w:bodyDiv w:val="1"/>
      <w:marLeft w:val="0"/>
      <w:marRight w:val="0"/>
      <w:marTop w:val="0"/>
      <w:marBottom w:val="0"/>
      <w:divBdr>
        <w:top w:val="none" w:sz="0" w:space="0" w:color="auto"/>
        <w:left w:val="none" w:sz="0" w:space="0" w:color="auto"/>
        <w:bottom w:val="none" w:sz="0" w:space="0" w:color="auto"/>
        <w:right w:val="none" w:sz="0" w:space="0" w:color="auto"/>
      </w:divBdr>
    </w:div>
    <w:div w:id="168371255">
      <w:bodyDiv w:val="1"/>
      <w:marLeft w:val="0"/>
      <w:marRight w:val="0"/>
      <w:marTop w:val="0"/>
      <w:marBottom w:val="0"/>
      <w:divBdr>
        <w:top w:val="none" w:sz="0" w:space="0" w:color="auto"/>
        <w:left w:val="none" w:sz="0" w:space="0" w:color="auto"/>
        <w:bottom w:val="none" w:sz="0" w:space="0" w:color="auto"/>
        <w:right w:val="none" w:sz="0" w:space="0" w:color="auto"/>
      </w:divBdr>
    </w:div>
    <w:div w:id="168757187">
      <w:bodyDiv w:val="1"/>
      <w:marLeft w:val="0"/>
      <w:marRight w:val="0"/>
      <w:marTop w:val="0"/>
      <w:marBottom w:val="0"/>
      <w:divBdr>
        <w:top w:val="none" w:sz="0" w:space="0" w:color="auto"/>
        <w:left w:val="none" w:sz="0" w:space="0" w:color="auto"/>
        <w:bottom w:val="none" w:sz="0" w:space="0" w:color="auto"/>
        <w:right w:val="none" w:sz="0" w:space="0" w:color="auto"/>
      </w:divBdr>
    </w:div>
    <w:div w:id="169221521">
      <w:bodyDiv w:val="1"/>
      <w:marLeft w:val="0"/>
      <w:marRight w:val="0"/>
      <w:marTop w:val="0"/>
      <w:marBottom w:val="0"/>
      <w:divBdr>
        <w:top w:val="none" w:sz="0" w:space="0" w:color="auto"/>
        <w:left w:val="none" w:sz="0" w:space="0" w:color="auto"/>
        <w:bottom w:val="none" w:sz="0" w:space="0" w:color="auto"/>
        <w:right w:val="none" w:sz="0" w:space="0" w:color="auto"/>
      </w:divBdr>
    </w:div>
    <w:div w:id="171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7583386">
          <w:marLeft w:val="0"/>
          <w:marRight w:val="0"/>
          <w:marTop w:val="0"/>
          <w:marBottom w:val="0"/>
          <w:divBdr>
            <w:top w:val="none" w:sz="0" w:space="0" w:color="auto"/>
            <w:left w:val="none" w:sz="0" w:space="0" w:color="auto"/>
            <w:bottom w:val="none" w:sz="0" w:space="0" w:color="auto"/>
            <w:right w:val="none" w:sz="0" w:space="0" w:color="auto"/>
          </w:divBdr>
          <w:divsChild>
            <w:div w:id="11877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5330">
      <w:bodyDiv w:val="1"/>
      <w:marLeft w:val="0"/>
      <w:marRight w:val="0"/>
      <w:marTop w:val="0"/>
      <w:marBottom w:val="0"/>
      <w:divBdr>
        <w:top w:val="none" w:sz="0" w:space="0" w:color="auto"/>
        <w:left w:val="none" w:sz="0" w:space="0" w:color="auto"/>
        <w:bottom w:val="none" w:sz="0" w:space="0" w:color="auto"/>
        <w:right w:val="none" w:sz="0" w:space="0" w:color="auto"/>
      </w:divBdr>
    </w:div>
    <w:div w:id="171994830">
      <w:bodyDiv w:val="1"/>
      <w:marLeft w:val="0"/>
      <w:marRight w:val="0"/>
      <w:marTop w:val="0"/>
      <w:marBottom w:val="0"/>
      <w:divBdr>
        <w:top w:val="none" w:sz="0" w:space="0" w:color="auto"/>
        <w:left w:val="none" w:sz="0" w:space="0" w:color="auto"/>
        <w:bottom w:val="none" w:sz="0" w:space="0" w:color="auto"/>
        <w:right w:val="none" w:sz="0" w:space="0" w:color="auto"/>
      </w:divBdr>
    </w:div>
    <w:div w:id="172108670">
      <w:bodyDiv w:val="1"/>
      <w:marLeft w:val="0"/>
      <w:marRight w:val="0"/>
      <w:marTop w:val="0"/>
      <w:marBottom w:val="0"/>
      <w:divBdr>
        <w:top w:val="none" w:sz="0" w:space="0" w:color="auto"/>
        <w:left w:val="none" w:sz="0" w:space="0" w:color="auto"/>
        <w:bottom w:val="none" w:sz="0" w:space="0" w:color="auto"/>
        <w:right w:val="none" w:sz="0" w:space="0" w:color="auto"/>
      </w:divBdr>
    </w:div>
    <w:div w:id="172189180">
      <w:bodyDiv w:val="1"/>
      <w:marLeft w:val="0"/>
      <w:marRight w:val="0"/>
      <w:marTop w:val="0"/>
      <w:marBottom w:val="0"/>
      <w:divBdr>
        <w:top w:val="none" w:sz="0" w:space="0" w:color="auto"/>
        <w:left w:val="none" w:sz="0" w:space="0" w:color="auto"/>
        <w:bottom w:val="none" w:sz="0" w:space="0" w:color="auto"/>
        <w:right w:val="none" w:sz="0" w:space="0" w:color="auto"/>
      </w:divBdr>
    </w:div>
    <w:div w:id="173344196">
      <w:bodyDiv w:val="1"/>
      <w:marLeft w:val="0"/>
      <w:marRight w:val="0"/>
      <w:marTop w:val="0"/>
      <w:marBottom w:val="0"/>
      <w:divBdr>
        <w:top w:val="none" w:sz="0" w:space="0" w:color="auto"/>
        <w:left w:val="none" w:sz="0" w:space="0" w:color="auto"/>
        <w:bottom w:val="none" w:sz="0" w:space="0" w:color="auto"/>
        <w:right w:val="none" w:sz="0" w:space="0" w:color="auto"/>
      </w:divBdr>
    </w:div>
    <w:div w:id="173375331">
      <w:bodyDiv w:val="1"/>
      <w:marLeft w:val="0"/>
      <w:marRight w:val="0"/>
      <w:marTop w:val="0"/>
      <w:marBottom w:val="0"/>
      <w:divBdr>
        <w:top w:val="none" w:sz="0" w:space="0" w:color="auto"/>
        <w:left w:val="none" w:sz="0" w:space="0" w:color="auto"/>
        <w:bottom w:val="none" w:sz="0" w:space="0" w:color="auto"/>
        <w:right w:val="none" w:sz="0" w:space="0" w:color="auto"/>
      </w:divBdr>
      <w:divsChild>
        <w:div w:id="809131518">
          <w:marLeft w:val="0"/>
          <w:marRight w:val="0"/>
          <w:marTop w:val="0"/>
          <w:marBottom w:val="150"/>
          <w:divBdr>
            <w:top w:val="none" w:sz="0" w:space="0" w:color="auto"/>
            <w:left w:val="none" w:sz="0" w:space="0" w:color="auto"/>
            <w:bottom w:val="none" w:sz="0" w:space="0" w:color="auto"/>
            <w:right w:val="none" w:sz="0" w:space="0" w:color="auto"/>
          </w:divBdr>
          <w:divsChild>
            <w:div w:id="207373942">
              <w:marLeft w:val="0"/>
              <w:marRight w:val="0"/>
              <w:marTop w:val="0"/>
              <w:marBottom w:val="168"/>
              <w:divBdr>
                <w:top w:val="single" w:sz="6" w:space="0" w:color="C7CCCF"/>
                <w:left w:val="single" w:sz="6" w:space="0" w:color="C7CCCF"/>
                <w:bottom w:val="single" w:sz="6" w:space="0" w:color="C7CCCF"/>
                <w:right w:val="single" w:sz="6" w:space="0" w:color="C7CCCF"/>
              </w:divBdr>
              <w:divsChild>
                <w:div w:id="26785649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5390863">
      <w:bodyDiv w:val="1"/>
      <w:marLeft w:val="0"/>
      <w:marRight w:val="0"/>
      <w:marTop w:val="0"/>
      <w:marBottom w:val="0"/>
      <w:divBdr>
        <w:top w:val="none" w:sz="0" w:space="0" w:color="auto"/>
        <w:left w:val="none" w:sz="0" w:space="0" w:color="auto"/>
        <w:bottom w:val="none" w:sz="0" w:space="0" w:color="auto"/>
        <w:right w:val="none" w:sz="0" w:space="0" w:color="auto"/>
      </w:divBdr>
    </w:div>
    <w:div w:id="176622134">
      <w:bodyDiv w:val="1"/>
      <w:marLeft w:val="0"/>
      <w:marRight w:val="0"/>
      <w:marTop w:val="0"/>
      <w:marBottom w:val="0"/>
      <w:divBdr>
        <w:top w:val="none" w:sz="0" w:space="0" w:color="auto"/>
        <w:left w:val="none" w:sz="0" w:space="0" w:color="auto"/>
        <w:bottom w:val="none" w:sz="0" w:space="0" w:color="auto"/>
        <w:right w:val="none" w:sz="0" w:space="0" w:color="auto"/>
      </w:divBdr>
    </w:div>
    <w:div w:id="179711026">
      <w:bodyDiv w:val="1"/>
      <w:marLeft w:val="0"/>
      <w:marRight w:val="0"/>
      <w:marTop w:val="0"/>
      <w:marBottom w:val="0"/>
      <w:divBdr>
        <w:top w:val="none" w:sz="0" w:space="0" w:color="auto"/>
        <w:left w:val="none" w:sz="0" w:space="0" w:color="auto"/>
        <w:bottom w:val="none" w:sz="0" w:space="0" w:color="auto"/>
        <w:right w:val="none" w:sz="0" w:space="0" w:color="auto"/>
      </w:divBdr>
      <w:divsChild>
        <w:div w:id="999036873">
          <w:marLeft w:val="0"/>
          <w:marRight w:val="0"/>
          <w:marTop w:val="0"/>
          <w:marBottom w:val="0"/>
          <w:divBdr>
            <w:top w:val="none" w:sz="0" w:space="0" w:color="auto"/>
            <w:left w:val="none" w:sz="0" w:space="0" w:color="auto"/>
            <w:bottom w:val="none" w:sz="0" w:space="0" w:color="auto"/>
            <w:right w:val="none" w:sz="0" w:space="0" w:color="auto"/>
          </w:divBdr>
          <w:divsChild>
            <w:div w:id="8546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4788">
      <w:bodyDiv w:val="1"/>
      <w:marLeft w:val="0"/>
      <w:marRight w:val="0"/>
      <w:marTop w:val="0"/>
      <w:marBottom w:val="0"/>
      <w:divBdr>
        <w:top w:val="none" w:sz="0" w:space="0" w:color="auto"/>
        <w:left w:val="none" w:sz="0" w:space="0" w:color="auto"/>
        <w:bottom w:val="none" w:sz="0" w:space="0" w:color="auto"/>
        <w:right w:val="none" w:sz="0" w:space="0" w:color="auto"/>
      </w:divBdr>
      <w:divsChild>
        <w:div w:id="572472101">
          <w:marLeft w:val="0"/>
          <w:marRight w:val="0"/>
          <w:marTop w:val="0"/>
          <w:marBottom w:val="0"/>
          <w:divBdr>
            <w:top w:val="none" w:sz="0" w:space="0" w:color="auto"/>
            <w:left w:val="none" w:sz="0" w:space="0" w:color="auto"/>
            <w:bottom w:val="none" w:sz="0" w:space="0" w:color="auto"/>
            <w:right w:val="none" w:sz="0" w:space="0" w:color="auto"/>
          </w:divBdr>
          <w:divsChild>
            <w:div w:id="1657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180">
      <w:bodyDiv w:val="1"/>
      <w:marLeft w:val="0"/>
      <w:marRight w:val="0"/>
      <w:marTop w:val="0"/>
      <w:marBottom w:val="0"/>
      <w:divBdr>
        <w:top w:val="none" w:sz="0" w:space="0" w:color="auto"/>
        <w:left w:val="none" w:sz="0" w:space="0" w:color="auto"/>
        <w:bottom w:val="none" w:sz="0" w:space="0" w:color="auto"/>
        <w:right w:val="none" w:sz="0" w:space="0" w:color="auto"/>
      </w:divBdr>
    </w:div>
    <w:div w:id="184565807">
      <w:bodyDiv w:val="1"/>
      <w:marLeft w:val="0"/>
      <w:marRight w:val="0"/>
      <w:marTop w:val="0"/>
      <w:marBottom w:val="0"/>
      <w:divBdr>
        <w:top w:val="none" w:sz="0" w:space="0" w:color="auto"/>
        <w:left w:val="none" w:sz="0" w:space="0" w:color="auto"/>
        <w:bottom w:val="none" w:sz="0" w:space="0" w:color="auto"/>
        <w:right w:val="none" w:sz="0" w:space="0" w:color="auto"/>
      </w:divBdr>
    </w:div>
    <w:div w:id="186874756">
      <w:bodyDiv w:val="1"/>
      <w:marLeft w:val="0"/>
      <w:marRight w:val="0"/>
      <w:marTop w:val="0"/>
      <w:marBottom w:val="0"/>
      <w:divBdr>
        <w:top w:val="none" w:sz="0" w:space="0" w:color="auto"/>
        <w:left w:val="none" w:sz="0" w:space="0" w:color="auto"/>
        <w:bottom w:val="none" w:sz="0" w:space="0" w:color="auto"/>
        <w:right w:val="none" w:sz="0" w:space="0" w:color="auto"/>
      </w:divBdr>
    </w:div>
    <w:div w:id="190850629">
      <w:bodyDiv w:val="1"/>
      <w:marLeft w:val="0"/>
      <w:marRight w:val="0"/>
      <w:marTop w:val="0"/>
      <w:marBottom w:val="0"/>
      <w:divBdr>
        <w:top w:val="none" w:sz="0" w:space="0" w:color="auto"/>
        <w:left w:val="none" w:sz="0" w:space="0" w:color="auto"/>
        <w:bottom w:val="none" w:sz="0" w:space="0" w:color="auto"/>
        <w:right w:val="none" w:sz="0" w:space="0" w:color="auto"/>
      </w:divBdr>
      <w:divsChild>
        <w:div w:id="259223824">
          <w:marLeft w:val="0"/>
          <w:marRight w:val="0"/>
          <w:marTop w:val="0"/>
          <w:marBottom w:val="0"/>
          <w:divBdr>
            <w:top w:val="none" w:sz="0" w:space="0" w:color="auto"/>
            <w:left w:val="none" w:sz="0" w:space="0" w:color="auto"/>
            <w:bottom w:val="none" w:sz="0" w:space="0" w:color="auto"/>
            <w:right w:val="none" w:sz="0" w:space="0" w:color="auto"/>
          </w:divBdr>
          <w:divsChild>
            <w:div w:id="19563270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2882665">
      <w:bodyDiv w:val="1"/>
      <w:marLeft w:val="0"/>
      <w:marRight w:val="0"/>
      <w:marTop w:val="0"/>
      <w:marBottom w:val="0"/>
      <w:divBdr>
        <w:top w:val="none" w:sz="0" w:space="0" w:color="auto"/>
        <w:left w:val="none" w:sz="0" w:space="0" w:color="auto"/>
        <w:bottom w:val="none" w:sz="0" w:space="0" w:color="auto"/>
        <w:right w:val="none" w:sz="0" w:space="0" w:color="auto"/>
      </w:divBdr>
      <w:divsChild>
        <w:div w:id="331228513">
          <w:marLeft w:val="0"/>
          <w:marRight w:val="0"/>
          <w:marTop w:val="0"/>
          <w:marBottom w:val="0"/>
          <w:divBdr>
            <w:top w:val="none" w:sz="0" w:space="0" w:color="auto"/>
            <w:left w:val="single" w:sz="6" w:space="0" w:color="CCCCCC"/>
            <w:bottom w:val="single" w:sz="6" w:space="0" w:color="CCCCCC"/>
            <w:right w:val="single" w:sz="6" w:space="0" w:color="CCCCCC"/>
          </w:divBdr>
          <w:divsChild>
            <w:div w:id="1785419055">
              <w:marLeft w:val="0"/>
              <w:marRight w:val="0"/>
              <w:marTop w:val="0"/>
              <w:marBottom w:val="0"/>
              <w:divBdr>
                <w:top w:val="none" w:sz="0" w:space="0" w:color="auto"/>
                <w:left w:val="none" w:sz="0" w:space="0" w:color="auto"/>
                <w:bottom w:val="none" w:sz="0" w:space="0" w:color="auto"/>
                <w:right w:val="none" w:sz="0" w:space="0" w:color="auto"/>
              </w:divBdr>
              <w:divsChild>
                <w:div w:id="1349211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4318495">
      <w:bodyDiv w:val="1"/>
      <w:marLeft w:val="0"/>
      <w:marRight w:val="0"/>
      <w:marTop w:val="0"/>
      <w:marBottom w:val="0"/>
      <w:divBdr>
        <w:top w:val="none" w:sz="0" w:space="0" w:color="auto"/>
        <w:left w:val="none" w:sz="0" w:space="0" w:color="auto"/>
        <w:bottom w:val="none" w:sz="0" w:space="0" w:color="auto"/>
        <w:right w:val="none" w:sz="0" w:space="0" w:color="auto"/>
      </w:divBdr>
      <w:divsChild>
        <w:div w:id="2068188438">
          <w:marLeft w:val="0"/>
          <w:marRight w:val="0"/>
          <w:marTop w:val="210"/>
          <w:marBottom w:val="210"/>
          <w:divBdr>
            <w:top w:val="none" w:sz="0" w:space="0" w:color="auto"/>
            <w:left w:val="none" w:sz="0" w:space="0" w:color="auto"/>
            <w:bottom w:val="none" w:sz="0" w:space="0" w:color="auto"/>
            <w:right w:val="none" w:sz="0" w:space="0" w:color="auto"/>
          </w:divBdr>
        </w:div>
      </w:divsChild>
    </w:div>
    <w:div w:id="196048321">
      <w:bodyDiv w:val="1"/>
      <w:marLeft w:val="0"/>
      <w:marRight w:val="0"/>
      <w:marTop w:val="0"/>
      <w:marBottom w:val="0"/>
      <w:divBdr>
        <w:top w:val="none" w:sz="0" w:space="0" w:color="auto"/>
        <w:left w:val="none" w:sz="0" w:space="0" w:color="auto"/>
        <w:bottom w:val="none" w:sz="0" w:space="0" w:color="auto"/>
        <w:right w:val="none" w:sz="0" w:space="0" w:color="auto"/>
      </w:divBdr>
    </w:div>
    <w:div w:id="196545609">
      <w:bodyDiv w:val="1"/>
      <w:marLeft w:val="0"/>
      <w:marRight w:val="0"/>
      <w:marTop w:val="0"/>
      <w:marBottom w:val="0"/>
      <w:divBdr>
        <w:top w:val="none" w:sz="0" w:space="0" w:color="auto"/>
        <w:left w:val="none" w:sz="0" w:space="0" w:color="auto"/>
        <w:bottom w:val="none" w:sz="0" w:space="0" w:color="auto"/>
        <w:right w:val="none" w:sz="0" w:space="0" w:color="auto"/>
      </w:divBdr>
    </w:div>
    <w:div w:id="197474952">
      <w:bodyDiv w:val="1"/>
      <w:marLeft w:val="0"/>
      <w:marRight w:val="0"/>
      <w:marTop w:val="0"/>
      <w:marBottom w:val="0"/>
      <w:divBdr>
        <w:top w:val="none" w:sz="0" w:space="0" w:color="auto"/>
        <w:left w:val="none" w:sz="0" w:space="0" w:color="auto"/>
        <w:bottom w:val="none" w:sz="0" w:space="0" w:color="auto"/>
        <w:right w:val="none" w:sz="0" w:space="0" w:color="auto"/>
      </w:divBdr>
    </w:div>
    <w:div w:id="199241601">
      <w:bodyDiv w:val="1"/>
      <w:marLeft w:val="0"/>
      <w:marRight w:val="0"/>
      <w:marTop w:val="0"/>
      <w:marBottom w:val="0"/>
      <w:divBdr>
        <w:top w:val="none" w:sz="0" w:space="0" w:color="auto"/>
        <w:left w:val="none" w:sz="0" w:space="0" w:color="auto"/>
        <w:bottom w:val="none" w:sz="0" w:space="0" w:color="auto"/>
        <w:right w:val="none" w:sz="0" w:space="0" w:color="auto"/>
      </w:divBdr>
      <w:divsChild>
        <w:div w:id="1491749753">
          <w:marLeft w:val="0"/>
          <w:marRight w:val="0"/>
          <w:marTop w:val="0"/>
          <w:marBottom w:val="150"/>
          <w:divBdr>
            <w:top w:val="none" w:sz="0" w:space="0" w:color="auto"/>
            <w:left w:val="none" w:sz="0" w:space="0" w:color="auto"/>
            <w:bottom w:val="none" w:sz="0" w:space="0" w:color="auto"/>
            <w:right w:val="none" w:sz="0" w:space="0" w:color="auto"/>
          </w:divBdr>
        </w:div>
      </w:divsChild>
    </w:div>
    <w:div w:id="199978206">
      <w:bodyDiv w:val="1"/>
      <w:marLeft w:val="0"/>
      <w:marRight w:val="0"/>
      <w:marTop w:val="0"/>
      <w:marBottom w:val="0"/>
      <w:divBdr>
        <w:top w:val="none" w:sz="0" w:space="0" w:color="auto"/>
        <w:left w:val="none" w:sz="0" w:space="0" w:color="auto"/>
        <w:bottom w:val="none" w:sz="0" w:space="0" w:color="auto"/>
        <w:right w:val="none" w:sz="0" w:space="0" w:color="auto"/>
      </w:divBdr>
    </w:div>
    <w:div w:id="202404247">
      <w:bodyDiv w:val="1"/>
      <w:marLeft w:val="0"/>
      <w:marRight w:val="0"/>
      <w:marTop w:val="0"/>
      <w:marBottom w:val="0"/>
      <w:divBdr>
        <w:top w:val="none" w:sz="0" w:space="0" w:color="auto"/>
        <w:left w:val="none" w:sz="0" w:space="0" w:color="auto"/>
        <w:bottom w:val="none" w:sz="0" w:space="0" w:color="auto"/>
        <w:right w:val="none" w:sz="0" w:space="0" w:color="auto"/>
      </w:divBdr>
      <w:divsChild>
        <w:div w:id="1214124260">
          <w:marLeft w:val="0"/>
          <w:marRight w:val="0"/>
          <w:marTop w:val="0"/>
          <w:marBottom w:val="75"/>
          <w:divBdr>
            <w:top w:val="none" w:sz="0" w:space="0" w:color="auto"/>
            <w:left w:val="none" w:sz="0" w:space="0" w:color="auto"/>
            <w:bottom w:val="none" w:sz="0" w:space="0" w:color="auto"/>
            <w:right w:val="none" w:sz="0" w:space="0" w:color="auto"/>
          </w:divBdr>
        </w:div>
      </w:divsChild>
    </w:div>
    <w:div w:id="203759932">
      <w:bodyDiv w:val="1"/>
      <w:marLeft w:val="0"/>
      <w:marRight w:val="0"/>
      <w:marTop w:val="0"/>
      <w:marBottom w:val="0"/>
      <w:divBdr>
        <w:top w:val="none" w:sz="0" w:space="0" w:color="auto"/>
        <w:left w:val="none" w:sz="0" w:space="0" w:color="auto"/>
        <w:bottom w:val="none" w:sz="0" w:space="0" w:color="auto"/>
        <w:right w:val="none" w:sz="0" w:space="0" w:color="auto"/>
      </w:divBdr>
    </w:div>
    <w:div w:id="205340940">
      <w:bodyDiv w:val="1"/>
      <w:marLeft w:val="0"/>
      <w:marRight w:val="0"/>
      <w:marTop w:val="0"/>
      <w:marBottom w:val="0"/>
      <w:divBdr>
        <w:top w:val="none" w:sz="0" w:space="0" w:color="auto"/>
        <w:left w:val="none" w:sz="0" w:space="0" w:color="auto"/>
        <w:bottom w:val="none" w:sz="0" w:space="0" w:color="auto"/>
        <w:right w:val="none" w:sz="0" w:space="0" w:color="auto"/>
      </w:divBdr>
    </w:div>
    <w:div w:id="206768639">
      <w:bodyDiv w:val="1"/>
      <w:marLeft w:val="0"/>
      <w:marRight w:val="0"/>
      <w:marTop w:val="0"/>
      <w:marBottom w:val="0"/>
      <w:divBdr>
        <w:top w:val="none" w:sz="0" w:space="0" w:color="auto"/>
        <w:left w:val="none" w:sz="0" w:space="0" w:color="auto"/>
        <w:bottom w:val="none" w:sz="0" w:space="0" w:color="auto"/>
        <w:right w:val="none" w:sz="0" w:space="0" w:color="auto"/>
      </w:divBdr>
    </w:div>
    <w:div w:id="207422148">
      <w:bodyDiv w:val="1"/>
      <w:marLeft w:val="0"/>
      <w:marRight w:val="0"/>
      <w:marTop w:val="0"/>
      <w:marBottom w:val="0"/>
      <w:divBdr>
        <w:top w:val="none" w:sz="0" w:space="0" w:color="auto"/>
        <w:left w:val="none" w:sz="0" w:space="0" w:color="auto"/>
        <w:bottom w:val="none" w:sz="0" w:space="0" w:color="auto"/>
        <w:right w:val="none" w:sz="0" w:space="0" w:color="auto"/>
      </w:divBdr>
    </w:div>
    <w:div w:id="207646153">
      <w:bodyDiv w:val="1"/>
      <w:marLeft w:val="0"/>
      <w:marRight w:val="0"/>
      <w:marTop w:val="0"/>
      <w:marBottom w:val="0"/>
      <w:divBdr>
        <w:top w:val="none" w:sz="0" w:space="0" w:color="auto"/>
        <w:left w:val="none" w:sz="0" w:space="0" w:color="auto"/>
        <w:bottom w:val="none" w:sz="0" w:space="0" w:color="auto"/>
        <w:right w:val="none" w:sz="0" w:space="0" w:color="auto"/>
      </w:divBdr>
    </w:div>
    <w:div w:id="208996432">
      <w:bodyDiv w:val="1"/>
      <w:marLeft w:val="0"/>
      <w:marRight w:val="0"/>
      <w:marTop w:val="0"/>
      <w:marBottom w:val="0"/>
      <w:divBdr>
        <w:top w:val="none" w:sz="0" w:space="0" w:color="auto"/>
        <w:left w:val="none" w:sz="0" w:space="0" w:color="auto"/>
        <w:bottom w:val="none" w:sz="0" w:space="0" w:color="auto"/>
        <w:right w:val="none" w:sz="0" w:space="0" w:color="auto"/>
      </w:divBdr>
    </w:div>
    <w:div w:id="209919524">
      <w:bodyDiv w:val="1"/>
      <w:marLeft w:val="0"/>
      <w:marRight w:val="0"/>
      <w:marTop w:val="0"/>
      <w:marBottom w:val="0"/>
      <w:divBdr>
        <w:top w:val="none" w:sz="0" w:space="0" w:color="auto"/>
        <w:left w:val="none" w:sz="0" w:space="0" w:color="auto"/>
        <w:bottom w:val="none" w:sz="0" w:space="0" w:color="auto"/>
        <w:right w:val="none" w:sz="0" w:space="0" w:color="auto"/>
      </w:divBdr>
    </w:div>
    <w:div w:id="210122020">
      <w:bodyDiv w:val="1"/>
      <w:marLeft w:val="0"/>
      <w:marRight w:val="0"/>
      <w:marTop w:val="0"/>
      <w:marBottom w:val="0"/>
      <w:divBdr>
        <w:top w:val="none" w:sz="0" w:space="0" w:color="auto"/>
        <w:left w:val="none" w:sz="0" w:space="0" w:color="auto"/>
        <w:bottom w:val="none" w:sz="0" w:space="0" w:color="auto"/>
        <w:right w:val="none" w:sz="0" w:space="0" w:color="auto"/>
      </w:divBdr>
    </w:div>
    <w:div w:id="211575059">
      <w:bodyDiv w:val="1"/>
      <w:marLeft w:val="0"/>
      <w:marRight w:val="0"/>
      <w:marTop w:val="0"/>
      <w:marBottom w:val="0"/>
      <w:divBdr>
        <w:top w:val="none" w:sz="0" w:space="0" w:color="auto"/>
        <w:left w:val="none" w:sz="0" w:space="0" w:color="auto"/>
        <w:bottom w:val="none" w:sz="0" w:space="0" w:color="auto"/>
        <w:right w:val="none" w:sz="0" w:space="0" w:color="auto"/>
      </w:divBdr>
      <w:divsChild>
        <w:div w:id="932933910">
          <w:marLeft w:val="0"/>
          <w:marRight w:val="0"/>
          <w:marTop w:val="0"/>
          <w:marBottom w:val="0"/>
          <w:divBdr>
            <w:top w:val="none" w:sz="0" w:space="0" w:color="auto"/>
            <w:left w:val="none" w:sz="0" w:space="0" w:color="auto"/>
            <w:bottom w:val="none" w:sz="0" w:space="0" w:color="auto"/>
            <w:right w:val="none" w:sz="0" w:space="0" w:color="auto"/>
          </w:divBdr>
          <w:divsChild>
            <w:div w:id="1120994746">
              <w:marLeft w:val="0"/>
              <w:marRight w:val="0"/>
              <w:marTop w:val="0"/>
              <w:marBottom w:val="0"/>
              <w:divBdr>
                <w:top w:val="none" w:sz="0" w:space="0" w:color="auto"/>
                <w:left w:val="none" w:sz="0" w:space="0" w:color="auto"/>
                <w:bottom w:val="none" w:sz="0" w:space="0" w:color="auto"/>
                <w:right w:val="none" w:sz="0" w:space="0" w:color="auto"/>
              </w:divBdr>
              <w:divsChild>
                <w:div w:id="2087799855">
                  <w:marLeft w:val="0"/>
                  <w:marRight w:val="0"/>
                  <w:marTop w:val="0"/>
                  <w:marBottom w:val="0"/>
                  <w:divBdr>
                    <w:top w:val="none" w:sz="0" w:space="0" w:color="auto"/>
                    <w:left w:val="none" w:sz="0" w:space="0" w:color="auto"/>
                    <w:bottom w:val="none" w:sz="0" w:space="0" w:color="auto"/>
                    <w:right w:val="none" w:sz="0" w:space="0" w:color="auto"/>
                  </w:divBdr>
                  <w:divsChild>
                    <w:div w:id="714893402">
                      <w:marLeft w:val="0"/>
                      <w:marRight w:val="0"/>
                      <w:marTop w:val="0"/>
                      <w:marBottom w:val="330"/>
                      <w:divBdr>
                        <w:top w:val="none" w:sz="0" w:space="0" w:color="auto"/>
                        <w:left w:val="none" w:sz="0" w:space="0" w:color="auto"/>
                        <w:bottom w:val="none" w:sz="0" w:space="0" w:color="auto"/>
                        <w:right w:val="none" w:sz="0" w:space="0" w:color="auto"/>
                      </w:divBdr>
                      <w:divsChild>
                        <w:div w:id="729228438">
                          <w:marLeft w:val="0"/>
                          <w:marRight w:val="0"/>
                          <w:marTop w:val="0"/>
                          <w:marBottom w:val="0"/>
                          <w:divBdr>
                            <w:top w:val="none" w:sz="0" w:space="0" w:color="auto"/>
                            <w:left w:val="none" w:sz="0" w:space="0" w:color="auto"/>
                            <w:bottom w:val="none" w:sz="0" w:space="0" w:color="auto"/>
                            <w:right w:val="none" w:sz="0" w:space="0" w:color="auto"/>
                          </w:divBdr>
                          <w:divsChild>
                            <w:div w:id="1572543971">
                              <w:marLeft w:val="0"/>
                              <w:marRight w:val="0"/>
                              <w:marTop w:val="0"/>
                              <w:marBottom w:val="0"/>
                              <w:divBdr>
                                <w:top w:val="none" w:sz="0" w:space="0" w:color="auto"/>
                                <w:left w:val="none" w:sz="0" w:space="0" w:color="auto"/>
                                <w:bottom w:val="none" w:sz="0" w:space="0" w:color="auto"/>
                                <w:right w:val="none" w:sz="0" w:space="0" w:color="auto"/>
                              </w:divBdr>
                              <w:divsChild>
                                <w:div w:id="19700900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8296">
      <w:bodyDiv w:val="1"/>
      <w:marLeft w:val="0"/>
      <w:marRight w:val="0"/>
      <w:marTop w:val="0"/>
      <w:marBottom w:val="0"/>
      <w:divBdr>
        <w:top w:val="none" w:sz="0" w:space="0" w:color="auto"/>
        <w:left w:val="none" w:sz="0" w:space="0" w:color="auto"/>
        <w:bottom w:val="none" w:sz="0" w:space="0" w:color="auto"/>
        <w:right w:val="none" w:sz="0" w:space="0" w:color="auto"/>
      </w:divBdr>
    </w:div>
    <w:div w:id="212157878">
      <w:bodyDiv w:val="1"/>
      <w:marLeft w:val="0"/>
      <w:marRight w:val="0"/>
      <w:marTop w:val="0"/>
      <w:marBottom w:val="0"/>
      <w:divBdr>
        <w:top w:val="none" w:sz="0" w:space="0" w:color="auto"/>
        <w:left w:val="none" w:sz="0" w:space="0" w:color="auto"/>
        <w:bottom w:val="none" w:sz="0" w:space="0" w:color="auto"/>
        <w:right w:val="none" w:sz="0" w:space="0" w:color="auto"/>
      </w:divBdr>
    </w:div>
    <w:div w:id="212233478">
      <w:bodyDiv w:val="1"/>
      <w:marLeft w:val="0"/>
      <w:marRight w:val="0"/>
      <w:marTop w:val="0"/>
      <w:marBottom w:val="0"/>
      <w:divBdr>
        <w:top w:val="none" w:sz="0" w:space="0" w:color="auto"/>
        <w:left w:val="none" w:sz="0" w:space="0" w:color="auto"/>
        <w:bottom w:val="none" w:sz="0" w:space="0" w:color="auto"/>
        <w:right w:val="none" w:sz="0" w:space="0" w:color="auto"/>
      </w:divBdr>
    </w:div>
    <w:div w:id="216402079">
      <w:bodyDiv w:val="1"/>
      <w:marLeft w:val="0"/>
      <w:marRight w:val="0"/>
      <w:marTop w:val="0"/>
      <w:marBottom w:val="0"/>
      <w:divBdr>
        <w:top w:val="none" w:sz="0" w:space="0" w:color="auto"/>
        <w:left w:val="none" w:sz="0" w:space="0" w:color="auto"/>
        <w:bottom w:val="none" w:sz="0" w:space="0" w:color="auto"/>
        <w:right w:val="none" w:sz="0" w:space="0" w:color="auto"/>
      </w:divBdr>
    </w:div>
    <w:div w:id="216475117">
      <w:bodyDiv w:val="1"/>
      <w:marLeft w:val="0"/>
      <w:marRight w:val="0"/>
      <w:marTop w:val="0"/>
      <w:marBottom w:val="0"/>
      <w:divBdr>
        <w:top w:val="none" w:sz="0" w:space="0" w:color="auto"/>
        <w:left w:val="none" w:sz="0" w:space="0" w:color="auto"/>
        <w:bottom w:val="none" w:sz="0" w:space="0" w:color="auto"/>
        <w:right w:val="none" w:sz="0" w:space="0" w:color="auto"/>
      </w:divBdr>
      <w:divsChild>
        <w:div w:id="1484858915">
          <w:marLeft w:val="0"/>
          <w:marRight w:val="0"/>
          <w:marTop w:val="0"/>
          <w:marBottom w:val="0"/>
          <w:divBdr>
            <w:top w:val="none" w:sz="0" w:space="0" w:color="auto"/>
            <w:left w:val="none" w:sz="0" w:space="0" w:color="auto"/>
            <w:bottom w:val="none" w:sz="0" w:space="0" w:color="auto"/>
            <w:right w:val="none" w:sz="0" w:space="0" w:color="auto"/>
          </w:divBdr>
          <w:divsChild>
            <w:div w:id="11879888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7322210">
      <w:bodyDiv w:val="1"/>
      <w:marLeft w:val="0"/>
      <w:marRight w:val="0"/>
      <w:marTop w:val="0"/>
      <w:marBottom w:val="0"/>
      <w:divBdr>
        <w:top w:val="none" w:sz="0" w:space="0" w:color="auto"/>
        <w:left w:val="none" w:sz="0" w:space="0" w:color="auto"/>
        <w:bottom w:val="none" w:sz="0" w:space="0" w:color="auto"/>
        <w:right w:val="none" w:sz="0" w:space="0" w:color="auto"/>
      </w:divBdr>
    </w:div>
    <w:div w:id="219482423">
      <w:bodyDiv w:val="1"/>
      <w:marLeft w:val="0"/>
      <w:marRight w:val="0"/>
      <w:marTop w:val="0"/>
      <w:marBottom w:val="0"/>
      <w:divBdr>
        <w:top w:val="none" w:sz="0" w:space="0" w:color="auto"/>
        <w:left w:val="none" w:sz="0" w:space="0" w:color="auto"/>
        <w:bottom w:val="none" w:sz="0" w:space="0" w:color="auto"/>
        <w:right w:val="none" w:sz="0" w:space="0" w:color="auto"/>
      </w:divBdr>
      <w:divsChild>
        <w:div w:id="208348817">
          <w:marLeft w:val="0"/>
          <w:marRight w:val="0"/>
          <w:marTop w:val="0"/>
          <w:marBottom w:val="0"/>
          <w:divBdr>
            <w:top w:val="none" w:sz="0" w:space="0" w:color="auto"/>
            <w:left w:val="none" w:sz="0" w:space="0" w:color="auto"/>
            <w:bottom w:val="none" w:sz="0" w:space="0" w:color="auto"/>
            <w:right w:val="none" w:sz="0" w:space="0" w:color="auto"/>
          </w:divBdr>
          <w:divsChild>
            <w:div w:id="127550109">
              <w:marLeft w:val="0"/>
              <w:marRight w:val="0"/>
              <w:marTop w:val="0"/>
              <w:marBottom w:val="0"/>
              <w:divBdr>
                <w:top w:val="none" w:sz="0" w:space="0" w:color="auto"/>
                <w:left w:val="none" w:sz="0" w:space="0" w:color="auto"/>
                <w:bottom w:val="none" w:sz="0" w:space="0" w:color="auto"/>
                <w:right w:val="none" w:sz="0" w:space="0" w:color="auto"/>
              </w:divBdr>
              <w:divsChild>
                <w:div w:id="1348556035">
                  <w:marLeft w:val="0"/>
                  <w:marRight w:val="0"/>
                  <w:marTop w:val="0"/>
                  <w:marBottom w:val="0"/>
                  <w:divBdr>
                    <w:top w:val="none" w:sz="0" w:space="0" w:color="auto"/>
                    <w:left w:val="none" w:sz="0" w:space="0" w:color="auto"/>
                    <w:bottom w:val="none" w:sz="0" w:space="0" w:color="auto"/>
                    <w:right w:val="none" w:sz="0" w:space="0" w:color="auto"/>
                  </w:divBdr>
                  <w:divsChild>
                    <w:div w:id="2029064685">
                      <w:marLeft w:val="0"/>
                      <w:marRight w:val="0"/>
                      <w:marTop w:val="0"/>
                      <w:marBottom w:val="0"/>
                      <w:divBdr>
                        <w:top w:val="none" w:sz="0" w:space="0" w:color="auto"/>
                        <w:left w:val="none" w:sz="0" w:space="0" w:color="auto"/>
                        <w:bottom w:val="none" w:sz="0" w:space="0" w:color="auto"/>
                        <w:right w:val="none" w:sz="0" w:space="0" w:color="auto"/>
                      </w:divBdr>
                      <w:divsChild>
                        <w:div w:id="1386370437">
                          <w:marLeft w:val="0"/>
                          <w:marRight w:val="0"/>
                          <w:marTop w:val="0"/>
                          <w:marBottom w:val="0"/>
                          <w:divBdr>
                            <w:top w:val="none" w:sz="0" w:space="0" w:color="auto"/>
                            <w:left w:val="none" w:sz="0" w:space="0" w:color="auto"/>
                            <w:bottom w:val="none" w:sz="0" w:space="0" w:color="auto"/>
                            <w:right w:val="none" w:sz="0" w:space="0" w:color="auto"/>
                          </w:divBdr>
                          <w:divsChild>
                            <w:div w:id="1207450603">
                              <w:marLeft w:val="0"/>
                              <w:marRight w:val="0"/>
                              <w:marTop w:val="0"/>
                              <w:marBottom w:val="0"/>
                              <w:divBdr>
                                <w:top w:val="single" w:sz="6" w:space="0" w:color="A0A0FF"/>
                                <w:left w:val="single" w:sz="6" w:space="0" w:color="A0A0FF"/>
                                <w:bottom w:val="single" w:sz="6" w:space="0" w:color="A0A0FF"/>
                                <w:right w:val="single" w:sz="6" w:space="0" w:color="A0A0FF"/>
                              </w:divBdr>
                              <w:divsChild>
                                <w:div w:id="1361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7851">
              <w:marLeft w:val="0"/>
              <w:marRight w:val="0"/>
              <w:marTop w:val="0"/>
              <w:marBottom w:val="0"/>
              <w:divBdr>
                <w:top w:val="none" w:sz="0" w:space="0" w:color="auto"/>
                <w:left w:val="none" w:sz="0" w:space="0" w:color="auto"/>
                <w:bottom w:val="none" w:sz="0" w:space="0" w:color="auto"/>
                <w:right w:val="none" w:sz="0" w:space="0" w:color="auto"/>
              </w:divBdr>
            </w:div>
            <w:div w:id="604116688">
              <w:marLeft w:val="0"/>
              <w:marRight w:val="0"/>
              <w:marTop w:val="0"/>
              <w:marBottom w:val="0"/>
              <w:divBdr>
                <w:top w:val="none" w:sz="0" w:space="0" w:color="auto"/>
                <w:left w:val="none" w:sz="0" w:space="0" w:color="auto"/>
                <w:bottom w:val="none" w:sz="0" w:space="0" w:color="auto"/>
                <w:right w:val="none" w:sz="0" w:space="0" w:color="auto"/>
              </w:divBdr>
            </w:div>
            <w:div w:id="1435828665">
              <w:marLeft w:val="0"/>
              <w:marRight w:val="0"/>
              <w:marTop w:val="45"/>
              <w:marBottom w:val="225"/>
              <w:divBdr>
                <w:top w:val="none" w:sz="0" w:space="0" w:color="auto"/>
                <w:left w:val="none" w:sz="0" w:space="0" w:color="auto"/>
                <w:bottom w:val="none" w:sz="0" w:space="0" w:color="auto"/>
                <w:right w:val="none" w:sz="0" w:space="0" w:color="auto"/>
              </w:divBdr>
              <w:divsChild>
                <w:div w:id="1803451423">
                  <w:marLeft w:val="0"/>
                  <w:marRight w:val="0"/>
                  <w:marTop w:val="0"/>
                  <w:marBottom w:val="0"/>
                  <w:divBdr>
                    <w:top w:val="none" w:sz="0" w:space="0" w:color="auto"/>
                    <w:left w:val="none" w:sz="0" w:space="0" w:color="auto"/>
                    <w:bottom w:val="none" w:sz="0" w:space="0" w:color="auto"/>
                    <w:right w:val="none" w:sz="0" w:space="0" w:color="auto"/>
                  </w:divBdr>
                  <w:divsChild>
                    <w:div w:id="893588808">
                      <w:marLeft w:val="0"/>
                      <w:marRight w:val="0"/>
                      <w:marTop w:val="0"/>
                      <w:marBottom w:val="0"/>
                      <w:divBdr>
                        <w:top w:val="none" w:sz="0" w:space="0" w:color="auto"/>
                        <w:left w:val="none" w:sz="0" w:space="0" w:color="auto"/>
                        <w:bottom w:val="none" w:sz="0" w:space="0" w:color="auto"/>
                        <w:right w:val="none" w:sz="0" w:space="0" w:color="auto"/>
                      </w:divBdr>
                      <w:divsChild>
                        <w:div w:id="1906723002">
                          <w:marLeft w:val="0"/>
                          <w:marRight w:val="0"/>
                          <w:marTop w:val="0"/>
                          <w:marBottom w:val="0"/>
                          <w:divBdr>
                            <w:top w:val="none" w:sz="0" w:space="0" w:color="auto"/>
                            <w:left w:val="none" w:sz="0" w:space="0" w:color="auto"/>
                            <w:bottom w:val="dotted" w:sz="6" w:space="4" w:color="D6D6D6"/>
                            <w:right w:val="none" w:sz="0" w:space="0" w:color="auto"/>
                          </w:divBdr>
                        </w:div>
                      </w:divsChild>
                    </w:div>
                  </w:divsChild>
                </w:div>
              </w:divsChild>
            </w:div>
            <w:div w:id="1695613185">
              <w:marLeft w:val="0"/>
              <w:marRight w:val="0"/>
              <w:marTop w:val="0"/>
              <w:marBottom w:val="0"/>
              <w:divBdr>
                <w:top w:val="none" w:sz="0" w:space="0" w:color="auto"/>
                <w:left w:val="none" w:sz="0" w:space="0" w:color="auto"/>
                <w:bottom w:val="none" w:sz="0" w:space="0" w:color="auto"/>
                <w:right w:val="none" w:sz="0" w:space="0" w:color="auto"/>
              </w:divBdr>
            </w:div>
            <w:div w:id="1804615140">
              <w:marLeft w:val="0"/>
              <w:marRight w:val="0"/>
              <w:marTop w:val="0"/>
              <w:marBottom w:val="75"/>
              <w:divBdr>
                <w:top w:val="none" w:sz="0" w:space="0" w:color="auto"/>
                <w:left w:val="none" w:sz="0" w:space="0" w:color="auto"/>
                <w:bottom w:val="none" w:sz="0" w:space="0" w:color="auto"/>
                <w:right w:val="none" w:sz="0" w:space="0" w:color="auto"/>
              </w:divBdr>
              <w:divsChild>
                <w:div w:id="760566529">
                  <w:marLeft w:val="0"/>
                  <w:marRight w:val="0"/>
                  <w:marTop w:val="0"/>
                  <w:marBottom w:val="225"/>
                  <w:divBdr>
                    <w:top w:val="single" w:sz="6" w:space="0" w:color="6DAEE1"/>
                    <w:left w:val="none" w:sz="0" w:space="0" w:color="auto"/>
                    <w:bottom w:val="none" w:sz="0" w:space="0" w:color="auto"/>
                    <w:right w:val="none" w:sz="0" w:space="0" w:color="auto"/>
                  </w:divBdr>
                  <w:divsChild>
                    <w:div w:id="1716273208">
                      <w:marLeft w:val="0"/>
                      <w:marRight w:val="0"/>
                      <w:marTop w:val="0"/>
                      <w:marBottom w:val="0"/>
                      <w:divBdr>
                        <w:top w:val="none" w:sz="0" w:space="0" w:color="auto"/>
                        <w:left w:val="none" w:sz="0" w:space="0" w:color="auto"/>
                        <w:bottom w:val="none" w:sz="0" w:space="0" w:color="auto"/>
                        <w:right w:val="none" w:sz="0" w:space="0" w:color="auto"/>
                      </w:divBdr>
                      <w:divsChild>
                        <w:div w:id="1093015533">
                          <w:marLeft w:val="0"/>
                          <w:marRight w:val="0"/>
                          <w:marTop w:val="0"/>
                          <w:marBottom w:val="0"/>
                          <w:divBdr>
                            <w:top w:val="none" w:sz="0" w:space="0" w:color="auto"/>
                            <w:left w:val="none" w:sz="0" w:space="0" w:color="auto"/>
                            <w:bottom w:val="none" w:sz="0" w:space="0" w:color="auto"/>
                            <w:right w:val="none" w:sz="0" w:space="0" w:color="auto"/>
                          </w:divBdr>
                        </w:div>
                        <w:div w:id="1632511865">
                          <w:marLeft w:val="0"/>
                          <w:marRight w:val="0"/>
                          <w:marTop w:val="0"/>
                          <w:marBottom w:val="0"/>
                          <w:divBdr>
                            <w:top w:val="none" w:sz="0" w:space="0" w:color="auto"/>
                            <w:left w:val="none" w:sz="0" w:space="0" w:color="auto"/>
                            <w:bottom w:val="none" w:sz="0" w:space="0" w:color="auto"/>
                            <w:right w:val="none" w:sz="0" w:space="0" w:color="auto"/>
                          </w:divBdr>
                        </w:div>
                        <w:div w:id="21351706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27516077">
              <w:marLeft w:val="0"/>
              <w:marRight w:val="0"/>
              <w:marTop w:val="0"/>
              <w:marBottom w:val="108"/>
              <w:divBdr>
                <w:top w:val="none" w:sz="0" w:space="0" w:color="auto"/>
                <w:left w:val="none" w:sz="0" w:space="0" w:color="auto"/>
                <w:bottom w:val="none" w:sz="0" w:space="0" w:color="auto"/>
                <w:right w:val="none" w:sz="0" w:space="0" w:color="auto"/>
              </w:divBdr>
              <w:divsChild>
                <w:div w:id="218127546">
                  <w:marLeft w:val="0"/>
                  <w:marRight w:val="0"/>
                  <w:marTop w:val="0"/>
                  <w:marBottom w:val="0"/>
                  <w:divBdr>
                    <w:top w:val="single" w:sz="6" w:space="3" w:color="6DAEE1"/>
                    <w:left w:val="single" w:sz="6" w:space="0" w:color="6DAEE1"/>
                    <w:bottom w:val="single" w:sz="6" w:space="3" w:color="6DAEE1"/>
                    <w:right w:val="single" w:sz="6" w:space="0" w:color="6DAEE1"/>
                  </w:divBdr>
                  <w:divsChild>
                    <w:div w:id="695885482">
                      <w:marLeft w:val="0"/>
                      <w:marRight w:val="0"/>
                      <w:marTop w:val="0"/>
                      <w:marBottom w:val="0"/>
                      <w:divBdr>
                        <w:top w:val="none" w:sz="0" w:space="0" w:color="auto"/>
                        <w:left w:val="none" w:sz="0" w:space="0" w:color="auto"/>
                        <w:bottom w:val="none" w:sz="0" w:space="0" w:color="auto"/>
                        <w:right w:val="none" w:sz="0" w:space="0" w:color="auto"/>
                      </w:divBdr>
                      <w:divsChild>
                        <w:div w:id="278611610">
                          <w:marLeft w:val="0"/>
                          <w:marRight w:val="0"/>
                          <w:marTop w:val="0"/>
                          <w:marBottom w:val="0"/>
                          <w:divBdr>
                            <w:top w:val="none" w:sz="0" w:space="0" w:color="auto"/>
                            <w:left w:val="none" w:sz="0" w:space="0" w:color="auto"/>
                            <w:bottom w:val="none" w:sz="0" w:space="0" w:color="auto"/>
                            <w:right w:val="none" w:sz="0" w:space="0" w:color="auto"/>
                          </w:divBdr>
                          <w:divsChild>
                            <w:div w:id="1300918904">
                              <w:marLeft w:val="0"/>
                              <w:marRight w:val="0"/>
                              <w:marTop w:val="0"/>
                              <w:marBottom w:val="0"/>
                              <w:divBdr>
                                <w:top w:val="none" w:sz="0" w:space="0" w:color="auto"/>
                                <w:left w:val="none" w:sz="0" w:space="0" w:color="auto"/>
                                <w:bottom w:val="none" w:sz="0" w:space="0" w:color="auto"/>
                                <w:right w:val="none" w:sz="0" w:space="0" w:color="auto"/>
                              </w:divBdr>
                              <w:divsChild>
                                <w:div w:id="1481075274">
                                  <w:marLeft w:val="0"/>
                                  <w:marRight w:val="0"/>
                                  <w:marTop w:val="0"/>
                                  <w:marBottom w:val="225"/>
                                  <w:divBdr>
                                    <w:top w:val="none" w:sz="0" w:space="0" w:color="auto"/>
                                    <w:left w:val="none" w:sz="0" w:space="0" w:color="auto"/>
                                    <w:bottom w:val="none" w:sz="0" w:space="0" w:color="auto"/>
                                    <w:right w:val="none" w:sz="0" w:space="0" w:color="auto"/>
                                  </w:divBdr>
                                  <w:divsChild>
                                    <w:div w:id="4593838">
                                      <w:marLeft w:val="0"/>
                                      <w:marRight w:val="0"/>
                                      <w:marTop w:val="0"/>
                                      <w:marBottom w:val="0"/>
                                      <w:divBdr>
                                        <w:top w:val="none" w:sz="0" w:space="0" w:color="auto"/>
                                        <w:left w:val="none" w:sz="0" w:space="0" w:color="auto"/>
                                        <w:bottom w:val="none" w:sz="0" w:space="0" w:color="auto"/>
                                        <w:right w:val="none" w:sz="0" w:space="0" w:color="auto"/>
                                      </w:divBdr>
                                      <w:divsChild>
                                        <w:div w:id="901989194">
                                          <w:marLeft w:val="0"/>
                                          <w:marRight w:val="0"/>
                                          <w:marTop w:val="0"/>
                                          <w:marBottom w:val="0"/>
                                          <w:divBdr>
                                            <w:top w:val="none" w:sz="0" w:space="0" w:color="auto"/>
                                            <w:left w:val="none" w:sz="0" w:space="0" w:color="auto"/>
                                            <w:bottom w:val="none" w:sz="0" w:space="0" w:color="auto"/>
                                            <w:right w:val="none" w:sz="0" w:space="0" w:color="auto"/>
                                          </w:divBdr>
                                        </w:div>
                                      </w:divsChild>
                                    </w:div>
                                    <w:div w:id="1092046569">
                                      <w:marLeft w:val="0"/>
                                      <w:marRight w:val="0"/>
                                      <w:marTop w:val="0"/>
                                      <w:marBottom w:val="0"/>
                                      <w:divBdr>
                                        <w:top w:val="none" w:sz="0" w:space="0" w:color="auto"/>
                                        <w:left w:val="none" w:sz="0" w:space="0" w:color="auto"/>
                                        <w:bottom w:val="none" w:sz="0" w:space="0" w:color="auto"/>
                                        <w:right w:val="none" w:sz="0" w:space="0" w:color="auto"/>
                                      </w:divBdr>
                                    </w:div>
                                    <w:div w:id="1611543860">
                                      <w:marLeft w:val="0"/>
                                      <w:marRight w:val="0"/>
                                      <w:marTop w:val="0"/>
                                      <w:marBottom w:val="0"/>
                                      <w:divBdr>
                                        <w:top w:val="none" w:sz="0" w:space="0" w:color="auto"/>
                                        <w:left w:val="none" w:sz="0" w:space="0" w:color="auto"/>
                                        <w:bottom w:val="none" w:sz="0" w:space="0" w:color="auto"/>
                                        <w:right w:val="none" w:sz="0" w:space="0" w:color="auto"/>
                                      </w:divBdr>
                                      <w:divsChild>
                                        <w:div w:id="225382907">
                                          <w:marLeft w:val="150"/>
                                          <w:marRight w:val="0"/>
                                          <w:marTop w:val="0"/>
                                          <w:marBottom w:val="180"/>
                                          <w:divBdr>
                                            <w:top w:val="none" w:sz="0" w:space="0" w:color="auto"/>
                                            <w:left w:val="none" w:sz="0" w:space="0" w:color="auto"/>
                                            <w:bottom w:val="none" w:sz="0" w:space="0" w:color="auto"/>
                                            <w:right w:val="none" w:sz="0" w:space="0" w:color="auto"/>
                                          </w:divBdr>
                                        </w:div>
                                      </w:divsChild>
                                    </w:div>
                                    <w:div w:id="16507871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4630660">
                          <w:marLeft w:val="0"/>
                          <w:marRight w:val="0"/>
                          <w:marTop w:val="0"/>
                          <w:marBottom w:val="0"/>
                          <w:divBdr>
                            <w:top w:val="none" w:sz="0" w:space="0" w:color="auto"/>
                            <w:left w:val="none" w:sz="0" w:space="0" w:color="auto"/>
                            <w:bottom w:val="none" w:sz="0" w:space="0" w:color="auto"/>
                            <w:right w:val="none" w:sz="0" w:space="0" w:color="auto"/>
                          </w:divBdr>
                        </w:div>
                      </w:divsChild>
                    </w:div>
                    <w:div w:id="1625965710">
                      <w:marLeft w:val="0"/>
                      <w:marRight w:val="0"/>
                      <w:marTop w:val="0"/>
                      <w:marBottom w:val="0"/>
                      <w:divBdr>
                        <w:top w:val="none" w:sz="0" w:space="0" w:color="auto"/>
                        <w:left w:val="none" w:sz="0" w:space="0" w:color="auto"/>
                        <w:bottom w:val="none" w:sz="0" w:space="0" w:color="auto"/>
                        <w:right w:val="none" w:sz="0" w:space="0" w:color="auto"/>
                      </w:divBdr>
                      <w:divsChild>
                        <w:div w:id="1081832769">
                          <w:marLeft w:val="0"/>
                          <w:marRight w:val="0"/>
                          <w:marTop w:val="0"/>
                          <w:marBottom w:val="0"/>
                          <w:divBdr>
                            <w:top w:val="none" w:sz="0" w:space="0" w:color="auto"/>
                            <w:left w:val="none" w:sz="0" w:space="0" w:color="auto"/>
                            <w:bottom w:val="none" w:sz="0" w:space="0" w:color="auto"/>
                            <w:right w:val="none" w:sz="0" w:space="0" w:color="auto"/>
                          </w:divBdr>
                          <w:divsChild>
                            <w:div w:id="1219435834">
                              <w:marLeft w:val="0"/>
                              <w:marRight w:val="0"/>
                              <w:marTop w:val="0"/>
                              <w:marBottom w:val="0"/>
                              <w:divBdr>
                                <w:top w:val="none" w:sz="0" w:space="0" w:color="auto"/>
                                <w:left w:val="none" w:sz="0" w:space="0" w:color="auto"/>
                                <w:bottom w:val="none" w:sz="0" w:space="0" w:color="auto"/>
                                <w:right w:val="none" w:sz="0" w:space="0" w:color="auto"/>
                              </w:divBdr>
                              <w:divsChild>
                                <w:div w:id="65687060">
                                  <w:marLeft w:val="0"/>
                                  <w:marRight w:val="0"/>
                                  <w:marTop w:val="0"/>
                                  <w:marBottom w:val="0"/>
                                  <w:divBdr>
                                    <w:top w:val="none" w:sz="0" w:space="0" w:color="auto"/>
                                    <w:left w:val="none" w:sz="0" w:space="0" w:color="auto"/>
                                    <w:bottom w:val="none" w:sz="0" w:space="0" w:color="auto"/>
                                    <w:right w:val="none" w:sz="0" w:space="0" w:color="auto"/>
                                  </w:divBdr>
                                  <w:divsChild>
                                    <w:div w:id="829905396">
                                      <w:marLeft w:val="0"/>
                                      <w:marRight w:val="0"/>
                                      <w:marTop w:val="0"/>
                                      <w:marBottom w:val="60"/>
                                      <w:divBdr>
                                        <w:top w:val="none" w:sz="0" w:space="0" w:color="auto"/>
                                        <w:left w:val="none" w:sz="0" w:space="0" w:color="auto"/>
                                        <w:bottom w:val="none" w:sz="0" w:space="0" w:color="auto"/>
                                        <w:right w:val="none" w:sz="0" w:space="0" w:color="auto"/>
                                      </w:divBdr>
                                    </w:div>
                                    <w:div w:id="1913927885">
                                      <w:marLeft w:val="0"/>
                                      <w:marRight w:val="0"/>
                                      <w:marTop w:val="0"/>
                                      <w:marBottom w:val="60"/>
                                      <w:divBdr>
                                        <w:top w:val="none" w:sz="0" w:space="0" w:color="auto"/>
                                        <w:left w:val="none" w:sz="0" w:space="0" w:color="auto"/>
                                        <w:bottom w:val="none" w:sz="0" w:space="0" w:color="auto"/>
                                        <w:right w:val="none" w:sz="0" w:space="0" w:color="auto"/>
                                      </w:divBdr>
                                    </w:div>
                                  </w:divsChild>
                                </w:div>
                                <w:div w:id="426461435">
                                  <w:marLeft w:val="0"/>
                                  <w:marRight w:val="0"/>
                                  <w:marTop w:val="0"/>
                                  <w:marBottom w:val="60"/>
                                  <w:divBdr>
                                    <w:top w:val="none" w:sz="0" w:space="0" w:color="auto"/>
                                    <w:left w:val="none" w:sz="0" w:space="0" w:color="auto"/>
                                    <w:bottom w:val="none" w:sz="0" w:space="0" w:color="auto"/>
                                    <w:right w:val="none" w:sz="0" w:space="0" w:color="auto"/>
                                  </w:divBdr>
                                </w:div>
                                <w:div w:id="786393910">
                                  <w:marLeft w:val="0"/>
                                  <w:marRight w:val="0"/>
                                  <w:marTop w:val="45"/>
                                  <w:marBottom w:val="75"/>
                                  <w:divBdr>
                                    <w:top w:val="none" w:sz="0" w:space="0" w:color="auto"/>
                                    <w:left w:val="none" w:sz="0" w:space="0" w:color="auto"/>
                                    <w:bottom w:val="none" w:sz="0" w:space="0" w:color="auto"/>
                                    <w:right w:val="none" w:sz="0" w:space="0" w:color="auto"/>
                                  </w:divBdr>
                                </w:div>
                                <w:div w:id="1655596545">
                                  <w:marLeft w:val="0"/>
                                  <w:marRight w:val="0"/>
                                  <w:marTop w:val="0"/>
                                  <w:marBottom w:val="0"/>
                                  <w:divBdr>
                                    <w:top w:val="none" w:sz="0" w:space="0" w:color="auto"/>
                                    <w:left w:val="none" w:sz="0" w:space="0" w:color="auto"/>
                                    <w:bottom w:val="none" w:sz="0" w:space="0" w:color="auto"/>
                                    <w:right w:val="none" w:sz="0" w:space="0" w:color="auto"/>
                                  </w:divBdr>
                                  <w:divsChild>
                                    <w:div w:id="1120299768">
                                      <w:marLeft w:val="0"/>
                                      <w:marRight w:val="0"/>
                                      <w:marTop w:val="0"/>
                                      <w:marBottom w:val="0"/>
                                      <w:divBdr>
                                        <w:top w:val="none" w:sz="0" w:space="0" w:color="auto"/>
                                        <w:left w:val="none" w:sz="0" w:space="0" w:color="auto"/>
                                        <w:bottom w:val="none" w:sz="0" w:space="0" w:color="auto"/>
                                        <w:right w:val="none" w:sz="0" w:space="0" w:color="auto"/>
                                      </w:divBdr>
                                    </w:div>
                                  </w:divsChild>
                                </w:div>
                                <w:div w:id="1833445397">
                                  <w:marLeft w:val="0"/>
                                  <w:marRight w:val="0"/>
                                  <w:marTop w:val="0"/>
                                  <w:marBottom w:val="60"/>
                                  <w:divBdr>
                                    <w:top w:val="none" w:sz="0" w:space="0" w:color="auto"/>
                                    <w:left w:val="none" w:sz="0" w:space="0" w:color="auto"/>
                                    <w:bottom w:val="none" w:sz="0" w:space="0" w:color="auto"/>
                                    <w:right w:val="none" w:sz="0" w:space="0" w:color="auto"/>
                                  </w:divBdr>
                                </w:div>
                                <w:div w:id="2127038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632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6893">
                  <w:marLeft w:val="0"/>
                  <w:marRight w:val="0"/>
                  <w:marTop w:val="0"/>
                  <w:marBottom w:val="0"/>
                  <w:divBdr>
                    <w:top w:val="none" w:sz="0" w:space="0" w:color="auto"/>
                    <w:left w:val="none" w:sz="0" w:space="0" w:color="auto"/>
                    <w:bottom w:val="none" w:sz="0" w:space="0" w:color="auto"/>
                    <w:right w:val="none" w:sz="0" w:space="0" w:color="auto"/>
                  </w:divBdr>
                  <w:divsChild>
                    <w:div w:id="83575057">
                      <w:marLeft w:val="0"/>
                      <w:marRight w:val="0"/>
                      <w:marTop w:val="0"/>
                      <w:marBottom w:val="225"/>
                      <w:divBdr>
                        <w:top w:val="none" w:sz="0" w:space="0" w:color="auto"/>
                        <w:left w:val="none" w:sz="0" w:space="0" w:color="auto"/>
                        <w:bottom w:val="none" w:sz="0" w:space="0" w:color="auto"/>
                        <w:right w:val="none" w:sz="0" w:space="0" w:color="auto"/>
                      </w:divBdr>
                      <w:divsChild>
                        <w:div w:id="1804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61006">
      <w:bodyDiv w:val="1"/>
      <w:marLeft w:val="0"/>
      <w:marRight w:val="0"/>
      <w:marTop w:val="0"/>
      <w:marBottom w:val="0"/>
      <w:divBdr>
        <w:top w:val="none" w:sz="0" w:space="0" w:color="auto"/>
        <w:left w:val="none" w:sz="0" w:space="0" w:color="auto"/>
        <w:bottom w:val="none" w:sz="0" w:space="0" w:color="auto"/>
        <w:right w:val="none" w:sz="0" w:space="0" w:color="auto"/>
      </w:divBdr>
      <w:divsChild>
        <w:div w:id="1679037248">
          <w:marLeft w:val="0"/>
          <w:marRight w:val="0"/>
          <w:marTop w:val="0"/>
          <w:marBottom w:val="0"/>
          <w:divBdr>
            <w:top w:val="none" w:sz="0" w:space="0" w:color="auto"/>
            <w:left w:val="none" w:sz="0" w:space="0" w:color="auto"/>
            <w:bottom w:val="none" w:sz="0" w:space="0" w:color="auto"/>
            <w:right w:val="none" w:sz="0" w:space="0" w:color="auto"/>
          </w:divBdr>
          <w:divsChild>
            <w:div w:id="181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9461">
      <w:bodyDiv w:val="1"/>
      <w:marLeft w:val="0"/>
      <w:marRight w:val="0"/>
      <w:marTop w:val="0"/>
      <w:marBottom w:val="0"/>
      <w:divBdr>
        <w:top w:val="none" w:sz="0" w:space="0" w:color="auto"/>
        <w:left w:val="none" w:sz="0" w:space="0" w:color="auto"/>
        <w:bottom w:val="none" w:sz="0" w:space="0" w:color="auto"/>
        <w:right w:val="none" w:sz="0" w:space="0" w:color="auto"/>
      </w:divBdr>
      <w:divsChild>
        <w:div w:id="653533323">
          <w:marLeft w:val="0"/>
          <w:marRight w:val="0"/>
          <w:marTop w:val="0"/>
          <w:marBottom w:val="150"/>
          <w:divBdr>
            <w:top w:val="none" w:sz="0" w:space="0" w:color="auto"/>
            <w:left w:val="none" w:sz="0" w:space="0" w:color="auto"/>
            <w:bottom w:val="none" w:sz="0" w:space="0" w:color="auto"/>
            <w:right w:val="none" w:sz="0" w:space="0" w:color="auto"/>
          </w:divBdr>
          <w:divsChild>
            <w:div w:id="981080871">
              <w:marLeft w:val="0"/>
              <w:marRight w:val="0"/>
              <w:marTop w:val="0"/>
              <w:marBottom w:val="168"/>
              <w:divBdr>
                <w:top w:val="single" w:sz="6" w:space="0" w:color="C7CCCF"/>
                <w:left w:val="single" w:sz="6" w:space="0" w:color="C7CCCF"/>
                <w:bottom w:val="single" w:sz="6" w:space="0" w:color="C7CCCF"/>
                <w:right w:val="single" w:sz="6" w:space="0" w:color="C7CCCF"/>
              </w:divBdr>
              <w:divsChild>
                <w:div w:id="55609039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21453589">
      <w:bodyDiv w:val="1"/>
      <w:marLeft w:val="0"/>
      <w:marRight w:val="0"/>
      <w:marTop w:val="0"/>
      <w:marBottom w:val="0"/>
      <w:divBdr>
        <w:top w:val="none" w:sz="0" w:space="0" w:color="auto"/>
        <w:left w:val="none" w:sz="0" w:space="0" w:color="auto"/>
        <w:bottom w:val="none" w:sz="0" w:space="0" w:color="auto"/>
        <w:right w:val="none" w:sz="0" w:space="0" w:color="auto"/>
      </w:divBdr>
    </w:div>
    <w:div w:id="223223261">
      <w:bodyDiv w:val="1"/>
      <w:marLeft w:val="0"/>
      <w:marRight w:val="0"/>
      <w:marTop w:val="0"/>
      <w:marBottom w:val="0"/>
      <w:divBdr>
        <w:top w:val="none" w:sz="0" w:space="0" w:color="auto"/>
        <w:left w:val="none" w:sz="0" w:space="0" w:color="auto"/>
        <w:bottom w:val="none" w:sz="0" w:space="0" w:color="auto"/>
        <w:right w:val="none" w:sz="0" w:space="0" w:color="auto"/>
      </w:divBdr>
      <w:divsChild>
        <w:div w:id="716390271">
          <w:marLeft w:val="0"/>
          <w:marRight w:val="0"/>
          <w:marTop w:val="0"/>
          <w:marBottom w:val="0"/>
          <w:divBdr>
            <w:top w:val="none" w:sz="0" w:space="0" w:color="auto"/>
            <w:left w:val="none" w:sz="0" w:space="0" w:color="auto"/>
            <w:bottom w:val="none" w:sz="0" w:space="0" w:color="auto"/>
            <w:right w:val="none" w:sz="0" w:space="0" w:color="auto"/>
          </w:divBdr>
          <w:divsChild>
            <w:div w:id="1085688965">
              <w:marLeft w:val="0"/>
              <w:marRight w:val="0"/>
              <w:marTop w:val="0"/>
              <w:marBottom w:val="0"/>
              <w:divBdr>
                <w:top w:val="none" w:sz="0" w:space="0" w:color="auto"/>
                <w:left w:val="none" w:sz="0" w:space="0" w:color="auto"/>
                <w:bottom w:val="none" w:sz="0" w:space="0" w:color="auto"/>
                <w:right w:val="none" w:sz="0" w:space="0" w:color="auto"/>
              </w:divBdr>
              <w:divsChild>
                <w:div w:id="2137218143">
                  <w:marLeft w:val="0"/>
                  <w:marRight w:val="0"/>
                  <w:marTop w:val="0"/>
                  <w:marBottom w:val="0"/>
                  <w:divBdr>
                    <w:top w:val="none" w:sz="0" w:space="0" w:color="auto"/>
                    <w:left w:val="none" w:sz="0" w:space="0" w:color="auto"/>
                    <w:bottom w:val="none" w:sz="0" w:space="0" w:color="auto"/>
                    <w:right w:val="none" w:sz="0" w:space="0" w:color="auto"/>
                  </w:divBdr>
                  <w:divsChild>
                    <w:div w:id="774637635">
                      <w:marLeft w:val="0"/>
                      <w:marRight w:val="0"/>
                      <w:marTop w:val="0"/>
                      <w:marBottom w:val="0"/>
                      <w:divBdr>
                        <w:top w:val="none" w:sz="0" w:space="0" w:color="auto"/>
                        <w:left w:val="none" w:sz="0" w:space="0" w:color="auto"/>
                        <w:bottom w:val="none" w:sz="0" w:space="0" w:color="auto"/>
                        <w:right w:val="none" w:sz="0" w:space="0" w:color="auto"/>
                      </w:divBdr>
                      <w:divsChild>
                        <w:div w:id="883639709">
                          <w:marLeft w:val="0"/>
                          <w:marRight w:val="0"/>
                          <w:marTop w:val="0"/>
                          <w:marBottom w:val="0"/>
                          <w:divBdr>
                            <w:top w:val="none" w:sz="0" w:space="0" w:color="auto"/>
                            <w:left w:val="none" w:sz="0" w:space="0" w:color="auto"/>
                            <w:bottom w:val="none" w:sz="0" w:space="0" w:color="auto"/>
                            <w:right w:val="none" w:sz="0" w:space="0" w:color="auto"/>
                          </w:divBdr>
                          <w:divsChild>
                            <w:div w:id="2010937033">
                              <w:marLeft w:val="0"/>
                              <w:marRight w:val="0"/>
                              <w:marTop w:val="0"/>
                              <w:marBottom w:val="0"/>
                              <w:divBdr>
                                <w:top w:val="none" w:sz="0" w:space="0" w:color="auto"/>
                                <w:left w:val="none" w:sz="0" w:space="0" w:color="auto"/>
                                <w:bottom w:val="none" w:sz="0" w:space="0" w:color="auto"/>
                                <w:right w:val="none" w:sz="0" w:space="0" w:color="auto"/>
                              </w:divBdr>
                              <w:divsChild>
                                <w:div w:id="18675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755633">
      <w:bodyDiv w:val="1"/>
      <w:marLeft w:val="0"/>
      <w:marRight w:val="0"/>
      <w:marTop w:val="0"/>
      <w:marBottom w:val="0"/>
      <w:divBdr>
        <w:top w:val="none" w:sz="0" w:space="0" w:color="auto"/>
        <w:left w:val="none" w:sz="0" w:space="0" w:color="auto"/>
        <w:bottom w:val="none" w:sz="0" w:space="0" w:color="auto"/>
        <w:right w:val="none" w:sz="0" w:space="0" w:color="auto"/>
      </w:divBdr>
    </w:div>
    <w:div w:id="225073916">
      <w:bodyDiv w:val="1"/>
      <w:marLeft w:val="0"/>
      <w:marRight w:val="0"/>
      <w:marTop w:val="0"/>
      <w:marBottom w:val="0"/>
      <w:divBdr>
        <w:top w:val="none" w:sz="0" w:space="0" w:color="auto"/>
        <w:left w:val="none" w:sz="0" w:space="0" w:color="auto"/>
        <w:bottom w:val="none" w:sz="0" w:space="0" w:color="auto"/>
        <w:right w:val="none" w:sz="0" w:space="0" w:color="auto"/>
      </w:divBdr>
    </w:div>
    <w:div w:id="228078745">
      <w:bodyDiv w:val="1"/>
      <w:marLeft w:val="0"/>
      <w:marRight w:val="0"/>
      <w:marTop w:val="0"/>
      <w:marBottom w:val="0"/>
      <w:divBdr>
        <w:top w:val="none" w:sz="0" w:space="0" w:color="auto"/>
        <w:left w:val="none" w:sz="0" w:space="0" w:color="auto"/>
        <w:bottom w:val="none" w:sz="0" w:space="0" w:color="auto"/>
        <w:right w:val="none" w:sz="0" w:space="0" w:color="auto"/>
      </w:divBdr>
    </w:div>
    <w:div w:id="228346254">
      <w:bodyDiv w:val="1"/>
      <w:marLeft w:val="0"/>
      <w:marRight w:val="0"/>
      <w:marTop w:val="0"/>
      <w:marBottom w:val="0"/>
      <w:divBdr>
        <w:top w:val="none" w:sz="0" w:space="0" w:color="auto"/>
        <w:left w:val="none" w:sz="0" w:space="0" w:color="auto"/>
        <w:bottom w:val="none" w:sz="0" w:space="0" w:color="auto"/>
        <w:right w:val="none" w:sz="0" w:space="0" w:color="auto"/>
      </w:divBdr>
    </w:div>
    <w:div w:id="230164968">
      <w:bodyDiv w:val="1"/>
      <w:marLeft w:val="0"/>
      <w:marRight w:val="0"/>
      <w:marTop w:val="0"/>
      <w:marBottom w:val="0"/>
      <w:divBdr>
        <w:top w:val="none" w:sz="0" w:space="0" w:color="auto"/>
        <w:left w:val="none" w:sz="0" w:space="0" w:color="auto"/>
        <w:bottom w:val="none" w:sz="0" w:space="0" w:color="auto"/>
        <w:right w:val="none" w:sz="0" w:space="0" w:color="auto"/>
      </w:divBdr>
    </w:div>
    <w:div w:id="232086886">
      <w:bodyDiv w:val="1"/>
      <w:marLeft w:val="120"/>
      <w:marRight w:val="120"/>
      <w:marTop w:val="0"/>
      <w:marBottom w:val="0"/>
      <w:divBdr>
        <w:top w:val="none" w:sz="0" w:space="0" w:color="auto"/>
        <w:left w:val="none" w:sz="0" w:space="0" w:color="auto"/>
        <w:bottom w:val="none" w:sz="0" w:space="0" w:color="auto"/>
        <w:right w:val="none" w:sz="0" w:space="0" w:color="auto"/>
      </w:divBdr>
      <w:divsChild>
        <w:div w:id="2056345823">
          <w:marLeft w:val="0"/>
          <w:marRight w:val="0"/>
          <w:marTop w:val="0"/>
          <w:marBottom w:val="0"/>
          <w:divBdr>
            <w:top w:val="none" w:sz="0" w:space="0" w:color="auto"/>
            <w:left w:val="none" w:sz="0" w:space="0" w:color="auto"/>
            <w:bottom w:val="none" w:sz="0" w:space="0" w:color="auto"/>
            <w:right w:val="none" w:sz="0" w:space="0" w:color="auto"/>
          </w:divBdr>
          <w:divsChild>
            <w:div w:id="16417697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32592860">
      <w:bodyDiv w:val="1"/>
      <w:marLeft w:val="0"/>
      <w:marRight w:val="0"/>
      <w:marTop w:val="0"/>
      <w:marBottom w:val="0"/>
      <w:divBdr>
        <w:top w:val="none" w:sz="0" w:space="0" w:color="auto"/>
        <w:left w:val="none" w:sz="0" w:space="0" w:color="auto"/>
        <w:bottom w:val="none" w:sz="0" w:space="0" w:color="auto"/>
        <w:right w:val="none" w:sz="0" w:space="0" w:color="auto"/>
      </w:divBdr>
    </w:div>
    <w:div w:id="233249196">
      <w:bodyDiv w:val="1"/>
      <w:marLeft w:val="0"/>
      <w:marRight w:val="0"/>
      <w:marTop w:val="0"/>
      <w:marBottom w:val="0"/>
      <w:divBdr>
        <w:top w:val="none" w:sz="0" w:space="0" w:color="auto"/>
        <w:left w:val="none" w:sz="0" w:space="0" w:color="auto"/>
        <w:bottom w:val="none" w:sz="0" w:space="0" w:color="auto"/>
        <w:right w:val="none" w:sz="0" w:space="0" w:color="auto"/>
      </w:divBdr>
      <w:divsChild>
        <w:div w:id="766972176">
          <w:marLeft w:val="0"/>
          <w:marRight w:val="0"/>
          <w:marTop w:val="0"/>
          <w:marBottom w:val="150"/>
          <w:divBdr>
            <w:top w:val="none" w:sz="0" w:space="0" w:color="auto"/>
            <w:left w:val="none" w:sz="0" w:space="0" w:color="auto"/>
            <w:bottom w:val="none" w:sz="0" w:space="0" w:color="auto"/>
            <w:right w:val="none" w:sz="0" w:space="0" w:color="auto"/>
          </w:divBdr>
          <w:divsChild>
            <w:div w:id="1055160686">
              <w:marLeft w:val="0"/>
              <w:marRight w:val="0"/>
              <w:marTop w:val="0"/>
              <w:marBottom w:val="168"/>
              <w:divBdr>
                <w:top w:val="single" w:sz="6" w:space="0" w:color="C7CCCF"/>
                <w:left w:val="single" w:sz="6" w:space="0" w:color="C7CCCF"/>
                <w:bottom w:val="single" w:sz="6" w:space="0" w:color="C7CCCF"/>
                <w:right w:val="single" w:sz="6" w:space="0" w:color="C7CCCF"/>
              </w:divBdr>
              <w:divsChild>
                <w:div w:id="141493886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34245281">
      <w:bodyDiv w:val="1"/>
      <w:marLeft w:val="0"/>
      <w:marRight w:val="0"/>
      <w:marTop w:val="0"/>
      <w:marBottom w:val="0"/>
      <w:divBdr>
        <w:top w:val="none" w:sz="0" w:space="0" w:color="auto"/>
        <w:left w:val="none" w:sz="0" w:space="0" w:color="auto"/>
        <w:bottom w:val="none" w:sz="0" w:space="0" w:color="auto"/>
        <w:right w:val="none" w:sz="0" w:space="0" w:color="auto"/>
      </w:divBdr>
    </w:div>
    <w:div w:id="237056277">
      <w:bodyDiv w:val="1"/>
      <w:marLeft w:val="0"/>
      <w:marRight w:val="0"/>
      <w:marTop w:val="0"/>
      <w:marBottom w:val="0"/>
      <w:divBdr>
        <w:top w:val="none" w:sz="0" w:space="0" w:color="auto"/>
        <w:left w:val="none" w:sz="0" w:space="0" w:color="auto"/>
        <w:bottom w:val="none" w:sz="0" w:space="0" w:color="auto"/>
        <w:right w:val="none" w:sz="0" w:space="0" w:color="auto"/>
      </w:divBdr>
    </w:div>
    <w:div w:id="237063401">
      <w:bodyDiv w:val="1"/>
      <w:marLeft w:val="0"/>
      <w:marRight w:val="0"/>
      <w:marTop w:val="0"/>
      <w:marBottom w:val="0"/>
      <w:divBdr>
        <w:top w:val="none" w:sz="0" w:space="0" w:color="auto"/>
        <w:left w:val="none" w:sz="0" w:space="0" w:color="auto"/>
        <w:bottom w:val="none" w:sz="0" w:space="0" w:color="auto"/>
        <w:right w:val="none" w:sz="0" w:space="0" w:color="auto"/>
      </w:divBdr>
      <w:divsChild>
        <w:div w:id="1857427134">
          <w:marLeft w:val="0"/>
          <w:marRight w:val="0"/>
          <w:marTop w:val="0"/>
          <w:marBottom w:val="150"/>
          <w:divBdr>
            <w:top w:val="none" w:sz="0" w:space="0" w:color="auto"/>
            <w:left w:val="none" w:sz="0" w:space="0" w:color="auto"/>
            <w:bottom w:val="none" w:sz="0" w:space="0" w:color="auto"/>
            <w:right w:val="none" w:sz="0" w:space="0" w:color="auto"/>
          </w:divBdr>
          <w:divsChild>
            <w:div w:id="1013073290">
              <w:marLeft w:val="0"/>
              <w:marRight w:val="0"/>
              <w:marTop w:val="0"/>
              <w:marBottom w:val="168"/>
              <w:divBdr>
                <w:top w:val="single" w:sz="6" w:space="0" w:color="C7CCCF"/>
                <w:left w:val="single" w:sz="6" w:space="0" w:color="C7CCCF"/>
                <w:bottom w:val="single" w:sz="6" w:space="0" w:color="C7CCCF"/>
                <w:right w:val="single" w:sz="6" w:space="0" w:color="C7CCCF"/>
              </w:divBdr>
              <w:divsChild>
                <w:div w:id="105539250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37251073">
      <w:bodyDiv w:val="1"/>
      <w:marLeft w:val="0"/>
      <w:marRight w:val="0"/>
      <w:marTop w:val="0"/>
      <w:marBottom w:val="0"/>
      <w:divBdr>
        <w:top w:val="none" w:sz="0" w:space="0" w:color="auto"/>
        <w:left w:val="none" w:sz="0" w:space="0" w:color="auto"/>
        <w:bottom w:val="none" w:sz="0" w:space="0" w:color="auto"/>
        <w:right w:val="none" w:sz="0" w:space="0" w:color="auto"/>
      </w:divBdr>
    </w:div>
    <w:div w:id="237784820">
      <w:bodyDiv w:val="1"/>
      <w:marLeft w:val="0"/>
      <w:marRight w:val="0"/>
      <w:marTop w:val="0"/>
      <w:marBottom w:val="0"/>
      <w:divBdr>
        <w:top w:val="none" w:sz="0" w:space="0" w:color="auto"/>
        <w:left w:val="none" w:sz="0" w:space="0" w:color="auto"/>
        <w:bottom w:val="none" w:sz="0" w:space="0" w:color="auto"/>
        <w:right w:val="none" w:sz="0" w:space="0" w:color="auto"/>
      </w:divBdr>
    </w:div>
    <w:div w:id="238180298">
      <w:bodyDiv w:val="1"/>
      <w:marLeft w:val="0"/>
      <w:marRight w:val="0"/>
      <w:marTop w:val="0"/>
      <w:marBottom w:val="0"/>
      <w:divBdr>
        <w:top w:val="none" w:sz="0" w:space="0" w:color="auto"/>
        <w:left w:val="none" w:sz="0" w:space="0" w:color="auto"/>
        <w:bottom w:val="none" w:sz="0" w:space="0" w:color="auto"/>
        <w:right w:val="none" w:sz="0" w:space="0" w:color="auto"/>
      </w:divBdr>
    </w:div>
    <w:div w:id="240720239">
      <w:bodyDiv w:val="1"/>
      <w:marLeft w:val="0"/>
      <w:marRight w:val="0"/>
      <w:marTop w:val="0"/>
      <w:marBottom w:val="0"/>
      <w:divBdr>
        <w:top w:val="none" w:sz="0" w:space="0" w:color="auto"/>
        <w:left w:val="none" w:sz="0" w:space="0" w:color="auto"/>
        <w:bottom w:val="none" w:sz="0" w:space="0" w:color="auto"/>
        <w:right w:val="none" w:sz="0" w:space="0" w:color="auto"/>
      </w:divBdr>
    </w:div>
    <w:div w:id="241646453">
      <w:bodyDiv w:val="1"/>
      <w:marLeft w:val="0"/>
      <w:marRight w:val="0"/>
      <w:marTop w:val="0"/>
      <w:marBottom w:val="0"/>
      <w:divBdr>
        <w:top w:val="none" w:sz="0" w:space="0" w:color="auto"/>
        <w:left w:val="none" w:sz="0" w:space="0" w:color="auto"/>
        <w:bottom w:val="none" w:sz="0" w:space="0" w:color="auto"/>
        <w:right w:val="none" w:sz="0" w:space="0" w:color="auto"/>
      </w:divBdr>
    </w:div>
    <w:div w:id="244343278">
      <w:bodyDiv w:val="1"/>
      <w:marLeft w:val="0"/>
      <w:marRight w:val="0"/>
      <w:marTop w:val="0"/>
      <w:marBottom w:val="0"/>
      <w:divBdr>
        <w:top w:val="none" w:sz="0" w:space="0" w:color="auto"/>
        <w:left w:val="none" w:sz="0" w:space="0" w:color="auto"/>
        <w:bottom w:val="none" w:sz="0" w:space="0" w:color="auto"/>
        <w:right w:val="none" w:sz="0" w:space="0" w:color="auto"/>
      </w:divBdr>
    </w:div>
    <w:div w:id="245043455">
      <w:bodyDiv w:val="1"/>
      <w:marLeft w:val="0"/>
      <w:marRight w:val="0"/>
      <w:marTop w:val="0"/>
      <w:marBottom w:val="0"/>
      <w:divBdr>
        <w:top w:val="none" w:sz="0" w:space="0" w:color="auto"/>
        <w:left w:val="none" w:sz="0" w:space="0" w:color="auto"/>
        <w:bottom w:val="none" w:sz="0" w:space="0" w:color="auto"/>
        <w:right w:val="none" w:sz="0" w:space="0" w:color="auto"/>
      </w:divBdr>
    </w:div>
    <w:div w:id="245308547">
      <w:bodyDiv w:val="1"/>
      <w:marLeft w:val="0"/>
      <w:marRight w:val="0"/>
      <w:marTop w:val="0"/>
      <w:marBottom w:val="0"/>
      <w:divBdr>
        <w:top w:val="none" w:sz="0" w:space="0" w:color="auto"/>
        <w:left w:val="none" w:sz="0" w:space="0" w:color="auto"/>
        <w:bottom w:val="none" w:sz="0" w:space="0" w:color="auto"/>
        <w:right w:val="none" w:sz="0" w:space="0" w:color="auto"/>
      </w:divBdr>
    </w:div>
    <w:div w:id="248388333">
      <w:bodyDiv w:val="1"/>
      <w:marLeft w:val="0"/>
      <w:marRight w:val="0"/>
      <w:marTop w:val="0"/>
      <w:marBottom w:val="0"/>
      <w:divBdr>
        <w:top w:val="none" w:sz="0" w:space="0" w:color="auto"/>
        <w:left w:val="none" w:sz="0" w:space="0" w:color="auto"/>
        <w:bottom w:val="none" w:sz="0" w:space="0" w:color="auto"/>
        <w:right w:val="none" w:sz="0" w:space="0" w:color="auto"/>
      </w:divBdr>
    </w:div>
    <w:div w:id="249048526">
      <w:bodyDiv w:val="1"/>
      <w:marLeft w:val="0"/>
      <w:marRight w:val="0"/>
      <w:marTop w:val="0"/>
      <w:marBottom w:val="0"/>
      <w:divBdr>
        <w:top w:val="none" w:sz="0" w:space="0" w:color="auto"/>
        <w:left w:val="none" w:sz="0" w:space="0" w:color="auto"/>
        <w:bottom w:val="none" w:sz="0" w:space="0" w:color="auto"/>
        <w:right w:val="none" w:sz="0" w:space="0" w:color="auto"/>
      </w:divBdr>
    </w:div>
    <w:div w:id="250546670">
      <w:bodyDiv w:val="1"/>
      <w:marLeft w:val="0"/>
      <w:marRight w:val="0"/>
      <w:marTop w:val="0"/>
      <w:marBottom w:val="0"/>
      <w:divBdr>
        <w:top w:val="none" w:sz="0" w:space="0" w:color="auto"/>
        <w:left w:val="none" w:sz="0" w:space="0" w:color="auto"/>
        <w:bottom w:val="none" w:sz="0" w:space="0" w:color="auto"/>
        <w:right w:val="none" w:sz="0" w:space="0" w:color="auto"/>
      </w:divBdr>
    </w:div>
    <w:div w:id="250553559">
      <w:bodyDiv w:val="1"/>
      <w:marLeft w:val="0"/>
      <w:marRight w:val="0"/>
      <w:marTop w:val="0"/>
      <w:marBottom w:val="0"/>
      <w:divBdr>
        <w:top w:val="none" w:sz="0" w:space="0" w:color="auto"/>
        <w:left w:val="none" w:sz="0" w:space="0" w:color="auto"/>
        <w:bottom w:val="none" w:sz="0" w:space="0" w:color="auto"/>
        <w:right w:val="none" w:sz="0" w:space="0" w:color="auto"/>
      </w:divBdr>
    </w:div>
    <w:div w:id="250623539">
      <w:bodyDiv w:val="1"/>
      <w:marLeft w:val="0"/>
      <w:marRight w:val="0"/>
      <w:marTop w:val="0"/>
      <w:marBottom w:val="0"/>
      <w:divBdr>
        <w:top w:val="none" w:sz="0" w:space="0" w:color="auto"/>
        <w:left w:val="none" w:sz="0" w:space="0" w:color="auto"/>
        <w:bottom w:val="none" w:sz="0" w:space="0" w:color="auto"/>
        <w:right w:val="none" w:sz="0" w:space="0" w:color="auto"/>
      </w:divBdr>
    </w:div>
    <w:div w:id="251941070">
      <w:bodyDiv w:val="1"/>
      <w:marLeft w:val="120"/>
      <w:marRight w:val="120"/>
      <w:marTop w:val="0"/>
      <w:marBottom w:val="0"/>
      <w:divBdr>
        <w:top w:val="none" w:sz="0" w:space="0" w:color="auto"/>
        <w:left w:val="none" w:sz="0" w:space="0" w:color="auto"/>
        <w:bottom w:val="none" w:sz="0" w:space="0" w:color="auto"/>
        <w:right w:val="none" w:sz="0" w:space="0" w:color="auto"/>
      </w:divBdr>
      <w:divsChild>
        <w:div w:id="77757055">
          <w:marLeft w:val="0"/>
          <w:marRight w:val="0"/>
          <w:marTop w:val="0"/>
          <w:marBottom w:val="0"/>
          <w:divBdr>
            <w:top w:val="none" w:sz="0" w:space="0" w:color="auto"/>
            <w:left w:val="none" w:sz="0" w:space="0" w:color="auto"/>
            <w:bottom w:val="none" w:sz="0" w:space="0" w:color="auto"/>
            <w:right w:val="none" w:sz="0" w:space="0" w:color="auto"/>
          </w:divBdr>
          <w:divsChild>
            <w:div w:id="18668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501">
      <w:bodyDiv w:val="1"/>
      <w:marLeft w:val="0"/>
      <w:marRight w:val="0"/>
      <w:marTop w:val="0"/>
      <w:marBottom w:val="0"/>
      <w:divBdr>
        <w:top w:val="none" w:sz="0" w:space="0" w:color="auto"/>
        <w:left w:val="none" w:sz="0" w:space="0" w:color="auto"/>
        <w:bottom w:val="none" w:sz="0" w:space="0" w:color="auto"/>
        <w:right w:val="none" w:sz="0" w:space="0" w:color="auto"/>
      </w:divBdr>
      <w:divsChild>
        <w:div w:id="938873721">
          <w:marLeft w:val="0"/>
          <w:marRight w:val="0"/>
          <w:marTop w:val="210"/>
          <w:marBottom w:val="210"/>
          <w:divBdr>
            <w:top w:val="none" w:sz="0" w:space="0" w:color="auto"/>
            <w:left w:val="none" w:sz="0" w:space="0" w:color="auto"/>
            <w:bottom w:val="none" w:sz="0" w:space="0" w:color="auto"/>
            <w:right w:val="none" w:sz="0" w:space="0" w:color="auto"/>
          </w:divBdr>
        </w:div>
      </w:divsChild>
    </w:div>
    <w:div w:id="253362729">
      <w:bodyDiv w:val="1"/>
      <w:marLeft w:val="0"/>
      <w:marRight w:val="0"/>
      <w:marTop w:val="0"/>
      <w:marBottom w:val="0"/>
      <w:divBdr>
        <w:top w:val="none" w:sz="0" w:space="0" w:color="auto"/>
        <w:left w:val="none" w:sz="0" w:space="0" w:color="auto"/>
        <w:bottom w:val="none" w:sz="0" w:space="0" w:color="auto"/>
        <w:right w:val="none" w:sz="0" w:space="0" w:color="auto"/>
      </w:divBdr>
    </w:div>
    <w:div w:id="255020421">
      <w:bodyDiv w:val="1"/>
      <w:marLeft w:val="0"/>
      <w:marRight w:val="0"/>
      <w:marTop w:val="0"/>
      <w:marBottom w:val="0"/>
      <w:divBdr>
        <w:top w:val="none" w:sz="0" w:space="0" w:color="auto"/>
        <w:left w:val="none" w:sz="0" w:space="0" w:color="auto"/>
        <w:bottom w:val="none" w:sz="0" w:space="0" w:color="auto"/>
        <w:right w:val="none" w:sz="0" w:space="0" w:color="auto"/>
      </w:divBdr>
    </w:div>
    <w:div w:id="260263551">
      <w:bodyDiv w:val="1"/>
      <w:marLeft w:val="0"/>
      <w:marRight w:val="0"/>
      <w:marTop w:val="0"/>
      <w:marBottom w:val="0"/>
      <w:divBdr>
        <w:top w:val="none" w:sz="0" w:space="0" w:color="auto"/>
        <w:left w:val="none" w:sz="0" w:space="0" w:color="auto"/>
        <w:bottom w:val="none" w:sz="0" w:space="0" w:color="auto"/>
        <w:right w:val="none" w:sz="0" w:space="0" w:color="auto"/>
      </w:divBdr>
    </w:div>
    <w:div w:id="261425534">
      <w:bodyDiv w:val="1"/>
      <w:marLeft w:val="0"/>
      <w:marRight w:val="0"/>
      <w:marTop w:val="0"/>
      <w:marBottom w:val="0"/>
      <w:divBdr>
        <w:top w:val="none" w:sz="0" w:space="0" w:color="auto"/>
        <w:left w:val="none" w:sz="0" w:space="0" w:color="auto"/>
        <w:bottom w:val="none" w:sz="0" w:space="0" w:color="auto"/>
        <w:right w:val="none" w:sz="0" w:space="0" w:color="auto"/>
      </w:divBdr>
      <w:divsChild>
        <w:div w:id="1711958084">
          <w:marLeft w:val="0"/>
          <w:marRight w:val="0"/>
          <w:marTop w:val="210"/>
          <w:marBottom w:val="210"/>
          <w:divBdr>
            <w:top w:val="none" w:sz="0" w:space="0" w:color="auto"/>
            <w:left w:val="none" w:sz="0" w:space="0" w:color="auto"/>
            <w:bottom w:val="none" w:sz="0" w:space="0" w:color="auto"/>
            <w:right w:val="none" w:sz="0" w:space="0" w:color="auto"/>
          </w:divBdr>
        </w:div>
      </w:divsChild>
    </w:div>
    <w:div w:id="262079769">
      <w:bodyDiv w:val="1"/>
      <w:marLeft w:val="0"/>
      <w:marRight w:val="0"/>
      <w:marTop w:val="0"/>
      <w:marBottom w:val="0"/>
      <w:divBdr>
        <w:top w:val="none" w:sz="0" w:space="0" w:color="auto"/>
        <w:left w:val="none" w:sz="0" w:space="0" w:color="auto"/>
        <w:bottom w:val="none" w:sz="0" w:space="0" w:color="auto"/>
        <w:right w:val="none" w:sz="0" w:space="0" w:color="auto"/>
      </w:divBdr>
    </w:div>
    <w:div w:id="262688160">
      <w:bodyDiv w:val="1"/>
      <w:marLeft w:val="0"/>
      <w:marRight w:val="0"/>
      <w:marTop w:val="0"/>
      <w:marBottom w:val="0"/>
      <w:divBdr>
        <w:top w:val="none" w:sz="0" w:space="0" w:color="auto"/>
        <w:left w:val="none" w:sz="0" w:space="0" w:color="auto"/>
        <w:bottom w:val="none" w:sz="0" w:space="0" w:color="auto"/>
        <w:right w:val="none" w:sz="0" w:space="0" w:color="auto"/>
      </w:divBdr>
      <w:divsChild>
        <w:div w:id="1274553740">
          <w:marLeft w:val="0"/>
          <w:marRight w:val="0"/>
          <w:marTop w:val="0"/>
          <w:marBottom w:val="0"/>
          <w:divBdr>
            <w:top w:val="none" w:sz="0" w:space="0" w:color="auto"/>
            <w:left w:val="none" w:sz="0" w:space="0" w:color="auto"/>
            <w:bottom w:val="none" w:sz="0" w:space="0" w:color="auto"/>
            <w:right w:val="none" w:sz="0" w:space="0" w:color="auto"/>
          </w:divBdr>
          <w:divsChild>
            <w:div w:id="1138377043">
              <w:marLeft w:val="0"/>
              <w:marRight w:val="0"/>
              <w:marTop w:val="0"/>
              <w:marBottom w:val="0"/>
              <w:divBdr>
                <w:top w:val="none" w:sz="0" w:space="0" w:color="auto"/>
                <w:left w:val="none" w:sz="0" w:space="0" w:color="auto"/>
                <w:bottom w:val="none" w:sz="0" w:space="0" w:color="auto"/>
                <w:right w:val="none" w:sz="0" w:space="0" w:color="auto"/>
              </w:divBdr>
            </w:div>
            <w:div w:id="11781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661">
      <w:bodyDiv w:val="1"/>
      <w:marLeft w:val="0"/>
      <w:marRight w:val="0"/>
      <w:marTop w:val="0"/>
      <w:marBottom w:val="0"/>
      <w:divBdr>
        <w:top w:val="none" w:sz="0" w:space="0" w:color="auto"/>
        <w:left w:val="none" w:sz="0" w:space="0" w:color="auto"/>
        <w:bottom w:val="none" w:sz="0" w:space="0" w:color="auto"/>
        <w:right w:val="none" w:sz="0" w:space="0" w:color="auto"/>
      </w:divBdr>
    </w:div>
    <w:div w:id="263610435">
      <w:bodyDiv w:val="1"/>
      <w:marLeft w:val="0"/>
      <w:marRight w:val="0"/>
      <w:marTop w:val="0"/>
      <w:marBottom w:val="0"/>
      <w:divBdr>
        <w:top w:val="none" w:sz="0" w:space="0" w:color="auto"/>
        <w:left w:val="none" w:sz="0" w:space="0" w:color="auto"/>
        <w:bottom w:val="none" w:sz="0" w:space="0" w:color="auto"/>
        <w:right w:val="none" w:sz="0" w:space="0" w:color="auto"/>
      </w:divBdr>
    </w:div>
    <w:div w:id="264847011">
      <w:bodyDiv w:val="1"/>
      <w:marLeft w:val="0"/>
      <w:marRight w:val="0"/>
      <w:marTop w:val="0"/>
      <w:marBottom w:val="0"/>
      <w:divBdr>
        <w:top w:val="none" w:sz="0" w:space="0" w:color="auto"/>
        <w:left w:val="none" w:sz="0" w:space="0" w:color="auto"/>
        <w:bottom w:val="none" w:sz="0" w:space="0" w:color="auto"/>
        <w:right w:val="none" w:sz="0" w:space="0" w:color="auto"/>
      </w:divBdr>
      <w:divsChild>
        <w:div w:id="2021856631">
          <w:marLeft w:val="0"/>
          <w:marRight w:val="0"/>
          <w:marTop w:val="0"/>
          <w:marBottom w:val="150"/>
          <w:divBdr>
            <w:top w:val="none" w:sz="0" w:space="0" w:color="auto"/>
            <w:left w:val="none" w:sz="0" w:space="0" w:color="auto"/>
            <w:bottom w:val="none" w:sz="0" w:space="0" w:color="auto"/>
            <w:right w:val="none" w:sz="0" w:space="0" w:color="auto"/>
          </w:divBdr>
          <w:divsChild>
            <w:div w:id="1935933850">
              <w:marLeft w:val="0"/>
              <w:marRight w:val="0"/>
              <w:marTop w:val="0"/>
              <w:marBottom w:val="168"/>
              <w:divBdr>
                <w:top w:val="single" w:sz="6" w:space="0" w:color="C7CCCF"/>
                <w:left w:val="single" w:sz="6" w:space="0" w:color="C7CCCF"/>
                <w:bottom w:val="single" w:sz="6" w:space="0" w:color="C7CCCF"/>
                <w:right w:val="single" w:sz="6" w:space="0" w:color="C7CCCF"/>
              </w:divBdr>
              <w:divsChild>
                <w:div w:id="99418496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68244538">
      <w:bodyDiv w:val="1"/>
      <w:marLeft w:val="0"/>
      <w:marRight w:val="0"/>
      <w:marTop w:val="0"/>
      <w:marBottom w:val="0"/>
      <w:divBdr>
        <w:top w:val="none" w:sz="0" w:space="0" w:color="auto"/>
        <w:left w:val="none" w:sz="0" w:space="0" w:color="auto"/>
        <w:bottom w:val="none" w:sz="0" w:space="0" w:color="auto"/>
        <w:right w:val="none" w:sz="0" w:space="0" w:color="auto"/>
      </w:divBdr>
    </w:div>
    <w:div w:id="270551101">
      <w:bodyDiv w:val="1"/>
      <w:marLeft w:val="0"/>
      <w:marRight w:val="0"/>
      <w:marTop w:val="0"/>
      <w:marBottom w:val="0"/>
      <w:divBdr>
        <w:top w:val="none" w:sz="0" w:space="0" w:color="auto"/>
        <w:left w:val="none" w:sz="0" w:space="0" w:color="auto"/>
        <w:bottom w:val="none" w:sz="0" w:space="0" w:color="auto"/>
        <w:right w:val="none" w:sz="0" w:space="0" w:color="auto"/>
      </w:divBdr>
    </w:div>
    <w:div w:id="271592342">
      <w:bodyDiv w:val="1"/>
      <w:marLeft w:val="0"/>
      <w:marRight w:val="0"/>
      <w:marTop w:val="0"/>
      <w:marBottom w:val="0"/>
      <w:divBdr>
        <w:top w:val="none" w:sz="0" w:space="0" w:color="auto"/>
        <w:left w:val="none" w:sz="0" w:space="0" w:color="auto"/>
        <w:bottom w:val="none" w:sz="0" w:space="0" w:color="auto"/>
        <w:right w:val="none" w:sz="0" w:space="0" w:color="auto"/>
      </w:divBdr>
    </w:div>
    <w:div w:id="273247754">
      <w:bodyDiv w:val="1"/>
      <w:marLeft w:val="0"/>
      <w:marRight w:val="0"/>
      <w:marTop w:val="0"/>
      <w:marBottom w:val="0"/>
      <w:divBdr>
        <w:top w:val="none" w:sz="0" w:space="0" w:color="auto"/>
        <w:left w:val="none" w:sz="0" w:space="0" w:color="auto"/>
        <w:bottom w:val="none" w:sz="0" w:space="0" w:color="auto"/>
        <w:right w:val="none" w:sz="0" w:space="0" w:color="auto"/>
      </w:divBdr>
      <w:divsChild>
        <w:div w:id="1992633891">
          <w:marLeft w:val="0"/>
          <w:marRight w:val="0"/>
          <w:marTop w:val="0"/>
          <w:marBottom w:val="150"/>
          <w:divBdr>
            <w:top w:val="none" w:sz="0" w:space="0" w:color="auto"/>
            <w:left w:val="none" w:sz="0" w:space="0" w:color="auto"/>
            <w:bottom w:val="none" w:sz="0" w:space="0" w:color="auto"/>
            <w:right w:val="none" w:sz="0" w:space="0" w:color="auto"/>
          </w:divBdr>
          <w:divsChild>
            <w:div w:id="906305364">
              <w:marLeft w:val="0"/>
              <w:marRight w:val="0"/>
              <w:marTop w:val="0"/>
              <w:marBottom w:val="168"/>
              <w:divBdr>
                <w:top w:val="single" w:sz="6" w:space="0" w:color="C7CCCF"/>
                <w:left w:val="single" w:sz="6" w:space="0" w:color="C7CCCF"/>
                <w:bottom w:val="single" w:sz="6" w:space="0" w:color="C7CCCF"/>
                <w:right w:val="single" w:sz="6" w:space="0" w:color="C7CCCF"/>
              </w:divBdr>
              <w:divsChild>
                <w:div w:id="22696261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74143653">
      <w:bodyDiv w:val="1"/>
      <w:marLeft w:val="0"/>
      <w:marRight w:val="0"/>
      <w:marTop w:val="0"/>
      <w:marBottom w:val="0"/>
      <w:divBdr>
        <w:top w:val="none" w:sz="0" w:space="0" w:color="auto"/>
        <w:left w:val="none" w:sz="0" w:space="0" w:color="auto"/>
        <w:bottom w:val="none" w:sz="0" w:space="0" w:color="auto"/>
        <w:right w:val="none" w:sz="0" w:space="0" w:color="auto"/>
      </w:divBdr>
    </w:div>
    <w:div w:id="274682094">
      <w:bodyDiv w:val="1"/>
      <w:marLeft w:val="0"/>
      <w:marRight w:val="0"/>
      <w:marTop w:val="0"/>
      <w:marBottom w:val="0"/>
      <w:divBdr>
        <w:top w:val="none" w:sz="0" w:space="0" w:color="auto"/>
        <w:left w:val="none" w:sz="0" w:space="0" w:color="auto"/>
        <w:bottom w:val="none" w:sz="0" w:space="0" w:color="auto"/>
        <w:right w:val="none" w:sz="0" w:space="0" w:color="auto"/>
      </w:divBdr>
    </w:div>
    <w:div w:id="275411616">
      <w:bodyDiv w:val="1"/>
      <w:marLeft w:val="0"/>
      <w:marRight w:val="0"/>
      <w:marTop w:val="0"/>
      <w:marBottom w:val="0"/>
      <w:divBdr>
        <w:top w:val="none" w:sz="0" w:space="0" w:color="auto"/>
        <w:left w:val="none" w:sz="0" w:space="0" w:color="auto"/>
        <w:bottom w:val="none" w:sz="0" w:space="0" w:color="auto"/>
        <w:right w:val="none" w:sz="0" w:space="0" w:color="auto"/>
      </w:divBdr>
    </w:div>
    <w:div w:id="277567074">
      <w:bodyDiv w:val="1"/>
      <w:marLeft w:val="0"/>
      <w:marRight w:val="0"/>
      <w:marTop w:val="0"/>
      <w:marBottom w:val="0"/>
      <w:divBdr>
        <w:top w:val="none" w:sz="0" w:space="0" w:color="auto"/>
        <w:left w:val="none" w:sz="0" w:space="0" w:color="auto"/>
        <w:bottom w:val="none" w:sz="0" w:space="0" w:color="auto"/>
        <w:right w:val="none" w:sz="0" w:space="0" w:color="auto"/>
      </w:divBdr>
      <w:divsChild>
        <w:div w:id="590621119">
          <w:marLeft w:val="0"/>
          <w:marRight w:val="0"/>
          <w:marTop w:val="0"/>
          <w:marBottom w:val="150"/>
          <w:divBdr>
            <w:top w:val="none" w:sz="0" w:space="0" w:color="auto"/>
            <w:left w:val="none" w:sz="0" w:space="0" w:color="auto"/>
            <w:bottom w:val="none" w:sz="0" w:space="0" w:color="auto"/>
            <w:right w:val="none" w:sz="0" w:space="0" w:color="auto"/>
          </w:divBdr>
          <w:divsChild>
            <w:div w:id="1549147316">
              <w:marLeft w:val="0"/>
              <w:marRight w:val="0"/>
              <w:marTop w:val="0"/>
              <w:marBottom w:val="168"/>
              <w:divBdr>
                <w:top w:val="single" w:sz="6" w:space="0" w:color="C7CCCF"/>
                <w:left w:val="single" w:sz="6" w:space="0" w:color="C7CCCF"/>
                <w:bottom w:val="single" w:sz="6" w:space="0" w:color="C7CCCF"/>
                <w:right w:val="single" w:sz="6" w:space="0" w:color="C7CCCF"/>
              </w:divBdr>
              <w:divsChild>
                <w:div w:id="62504020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80844572">
      <w:bodyDiv w:val="1"/>
      <w:marLeft w:val="0"/>
      <w:marRight w:val="0"/>
      <w:marTop w:val="0"/>
      <w:marBottom w:val="0"/>
      <w:divBdr>
        <w:top w:val="none" w:sz="0" w:space="0" w:color="auto"/>
        <w:left w:val="none" w:sz="0" w:space="0" w:color="auto"/>
        <w:bottom w:val="none" w:sz="0" w:space="0" w:color="auto"/>
        <w:right w:val="none" w:sz="0" w:space="0" w:color="auto"/>
      </w:divBdr>
      <w:divsChild>
        <w:div w:id="788860913">
          <w:marLeft w:val="0"/>
          <w:marRight w:val="0"/>
          <w:marTop w:val="0"/>
          <w:marBottom w:val="150"/>
          <w:divBdr>
            <w:top w:val="none" w:sz="0" w:space="0" w:color="auto"/>
            <w:left w:val="none" w:sz="0" w:space="0" w:color="auto"/>
            <w:bottom w:val="none" w:sz="0" w:space="0" w:color="auto"/>
            <w:right w:val="none" w:sz="0" w:space="0" w:color="auto"/>
          </w:divBdr>
          <w:divsChild>
            <w:div w:id="1258562747">
              <w:marLeft w:val="0"/>
              <w:marRight w:val="0"/>
              <w:marTop w:val="0"/>
              <w:marBottom w:val="168"/>
              <w:divBdr>
                <w:top w:val="single" w:sz="6" w:space="0" w:color="C7CCCF"/>
                <w:left w:val="single" w:sz="6" w:space="0" w:color="C7CCCF"/>
                <w:bottom w:val="single" w:sz="6" w:space="0" w:color="C7CCCF"/>
                <w:right w:val="single" w:sz="6" w:space="0" w:color="C7CCCF"/>
              </w:divBdr>
              <w:divsChild>
                <w:div w:id="175527475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81888905">
      <w:bodyDiv w:val="1"/>
      <w:marLeft w:val="0"/>
      <w:marRight w:val="0"/>
      <w:marTop w:val="0"/>
      <w:marBottom w:val="0"/>
      <w:divBdr>
        <w:top w:val="none" w:sz="0" w:space="0" w:color="auto"/>
        <w:left w:val="none" w:sz="0" w:space="0" w:color="auto"/>
        <w:bottom w:val="none" w:sz="0" w:space="0" w:color="auto"/>
        <w:right w:val="none" w:sz="0" w:space="0" w:color="auto"/>
      </w:divBdr>
      <w:divsChild>
        <w:div w:id="682316072">
          <w:marLeft w:val="0"/>
          <w:marRight w:val="0"/>
          <w:marTop w:val="210"/>
          <w:marBottom w:val="210"/>
          <w:divBdr>
            <w:top w:val="none" w:sz="0" w:space="0" w:color="auto"/>
            <w:left w:val="none" w:sz="0" w:space="0" w:color="auto"/>
            <w:bottom w:val="none" w:sz="0" w:space="0" w:color="auto"/>
            <w:right w:val="none" w:sz="0" w:space="0" w:color="auto"/>
          </w:divBdr>
        </w:div>
      </w:divsChild>
    </w:div>
    <w:div w:id="282659768">
      <w:bodyDiv w:val="1"/>
      <w:marLeft w:val="0"/>
      <w:marRight w:val="0"/>
      <w:marTop w:val="0"/>
      <w:marBottom w:val="0"/>
      <w:divBdr>
        <w:top w:val="none" w:sz="0" w:space="0" w:color="auto"/>
        <w:left w:val="none" w:sz="0" w:space="0" w:color="auto"/>
        <w:bottom w:val="none" w:sz="0" w:space="0" w:color="auto"/>
        <w:right w:val="none" w:sz="0" w:space="0" w:color="auto"/>
      </w:divBdr>
    </w:div>
    <w:div w:id="283578089">
      <w:bodyDiv w:val="1"/>
      <w:marLeft w:val="0"/>
      <w:marRight w:val="0"/>
      <w:marTop w:val="0"/>
      <w:marBottom w:val="0"/>
      <w:divBdr>
        <w:top w:val="none" w:sz="0" w:space="0" w:color="auto"/>
        <w:left w:val="none" w:sz="0" w:space="0" w:color="auto"/>
        <w:bottom w:val="none" w:sz="0" w:space="0" w:color="auto"/>
        <w:right w:val="none" w:sz="0" w:space="0" w:color="auto"/>
      </w:divBdr>
    </w:div>
    <w:div w:id="284117904">
      <w:bodyDiv w:val="1"/>
      <w:marLeft w:val="0"/>
      <w:marRight w:val="0"/>
      <w:marTop w:val="0"/>
      <w:marBottom w:val="0"/>
      <w:divBdr>
        <w:top w:val="none" w:sz="0" w:space="0" w:color="auto"/>
        <w:left w:val="none" w:sz="0" w:space="0" w:color="auto"/>
        <w:bottom w:val="none" w:sz="0" w:space="0" w:color="auto"/>
        <w:right w:val="none" w:sz="0" w:space="0" w:color="auto"/>
      </w:divBdr>
    </w:div>
    <w:div w:id="284393201">
      <w:bodyDiv w:val="1"/>
      <w:marLeft w:val="0"/>
      <w:marRight w:val="0"/>
      <w:marTop w:val="0"/>
      <w:marBottom w:val="0"/>
      <w:divBdr>
        <w:top w:val="none" w:sz="0" w:space="0" w:color="auto"/>
        <w:left w:val="none" w:sz="0" w:space="0" w:color="auto"/>
        <w:bottom w:val="none" w:sz="0" w:space="0" w:color="auto"/>
        <w:right w:val="none" w:sz="0" w:space="0" w:color="auto"/>
      </w:divBdr>
    </w:div>
    <w:div w:id="286013983">
      <w:bodyDiv w:val="1"/>
      <w:marLeft w:val="0"/>
      <w:marRight w:val="0"/>
      <w:marTop w:val="0"/>
      <w:marBottom w:val="0"/>
      <w:divBdr>
        <w:top w:val="none" w:sz="0" w:space="0" w:color="auto"/>
        <w:left w:val="none" w:sz="0" w:space="0" w:color="auto"/>
        <w:bottom w:val="none" w:sz="0" w:space="0" w:color="auto"/>
        <w:right w:val="none" w:sz="0" w:space="0" w:color="auto"/>
      </w:divBdr>
    </w:div>
    <w:div w:id="286087362">
      <w:bodyDiv w:val="1"/>
      <w:marLeft w:val="0"/>
      <w:marRight w:val="0"/>
      <w:marTop w:val="0"/>
      <w:marBottom w:val="0"/>
      <w:divBdr>
        <w:top w:val="none" w:sz="0" w:space="0" w:color="auto"/>
        <w:left w:val="none" w:sz="0" w:space="0" w:color="auto"/>
        <w:bottom w:val="none" w:sz="0" w:space="0" w:color="auto"/>
        <w:right w:val="none" w:sz="0" w:space="0" w:color="auto"/>
      </w:divBdr>
      <w:divsChild>
        <w:div w:id="1524519375">
          <w:marLeft w:val="0"/>
          <w:marRight w:val="0"/>
          <w:marTop w:val="0"/>
          <w:marBottom w:val="277"/>
          <w:divBdr>
            <w:top w:val="none" w:sz="0" w:space="0" w:color="auto"/>
            <w:left w:val="none" w:sz="0" w:space="0" w:color="auto"/>
            <w:bottom w:val="none" w:sz="0" w:space="0" w:color="auto"/>
            <w:right w:val="none" w:sz="0" w:space="0" w:color="auto"/>
          </w:divBdr>
        </w:div>
      </w:divsChild>
    </w:div>
    <w:div w:id="287316353">
      <w:bodyDiv w:val="1"/>
      <w:marLeft w:val="0"/>
      <w:marRight w:val="0"/>
      <w:marTop w:val="0"/>
      <w:marBottom w:val="0"/>
      <w:divBdr>
        <w:top w:val="none" w:sz="0" w:space="0" w:color="auto"/>
        <w:left w:val="none" w:sz="0" w:space="0" w:color="auto"/>
        <w:bottom w:val="none" w:sz="0" w:space="0" w:color="auto"/>
        <w:right w:val="none" w:sz="0" w:space="0" w:color="auto"/>
      </w:divBdr>
      <w:divsChild>
        <w:div w:id="245723074">
          <w:marLeft w:val="0"/>
          <w:marRight w:val="0"/>
          <w:marTop w:val="0"/>
          <w:marBottom w:val="0"/>
          <w:divBdr>
            <w:top w:val="none" w:sz="0" w:space="0" w:color="auto"/>
            <w:left w:val="none" w:sz="0" w:space="0" w:color="auto"/>
            <w:bottom w:val="none" w:sz="0" w:space="0" w:color="auto"/>
            <w:right w:val="none" w:sz="0" w:space="0" w:color="auto"/>
          </w:divBdr>
          <w:divsChild>
            <w:div w:id="701177018">
              <w:marLeft w:val="0"/>
              <w:marRight w:val="0"/>
              <w:marTop w:val="0"/>
              <w:marBottom w:val="0"/>
              <w:divBdr>
                <w:top w:val="none" w:sz="0" w:space="0" w:color="auto"/>
                <w:left w:val="none" w:sz="0" w:space="0" w:color="auto"/>
                <w:bottom w:val="none" w:sz="0" w:space="0" w:color="auto"/>
                <w:right w:val="none" w:sz="0" w:space="0" w:color="auto"/>
              </w:divBdr>
              <w:divsChild>
                <w:div w:id="702100371">
                  <w:marLeft w:val="0"/>
                  <w:marRight w:val="0"/>
                  <w:marTop w:val="0"/>
                  <w:marBottom w:val="0"/>
                  <w:divBdr>
                    <w:top w:val="none" w:sz="0" w:space="0" w:color="auto"/>
                    <w:left w:val="none" w:sz="0" w:space="0" w:color="auto"/>
                    <w:bottom w:val="none" w:sz="0" w:space="0" w:color="auto"/>
                    <w:right w:val="none" w:sz="0" w:space="0" w:color="auto"/>
                  </w:divBdr>
                  <w:divsChild>
                    <w:div w:id="353045192">
                      <w:marLeft w:val="0"/>
                      <w:marRight w:val="0"/>
                      <w:marTop w:val="0"/>
                      <w:marBottom w:val="0"/>
                      <w:divBdr>
                        <w:top w:val="none" w:sz="0" w:space="0" w:color="auto"/>
                        <w:left w:val="none" w:sz="0" w:space="0" w:color="auto"/>
                        <w:bottom w:val="none" w:sz="0" w:space="0" w:color="auto"/>
                        <w:right w:val="none" w:sz="0" w:space="0" w:color="auto"/>
                      </w:divBdr>
                      <w:divsChild>
                        <w:div w:id="63916051">
                          <w:marLeft w:val="0"/>
                          <w:marRight w:val="0"/>
                          <w:marTop w:val="0"/>
                          <w:marBottom w:val="0"/>
                          <w:divBdr>
                            <w:top w:val="none" w:sz="0" w:space="0" w:color="auto"/>
                            <w:left w:val="none" w:sz="0" w:space="0" w:color="auto"/>
                            <w:bottom w:val="none" w:sz="0" w:space="0" w:color="auto"/>
                            <w:right w:val="none" w:sz="0" w:space="0" w:color="auto"/>
                          </w:divBdr>
                          <w:divsChild>
                            <w:div w:id="1049918386">
                              <w:marLeft w:val="0"/>
                              <w:marRight w:val="0"/>
                              <w:marTop w:val="0"/>
                              <w:marBottom w:val="0"/>
                              <w:divBdr>
                                <w:top w:val="none" w:sz="0" w:space="0" w:color="auto"/>
                                <w:left w:val="none" w:sz="0" w:space="0" w:color="auto"/>
                                <w:bottom w:val="none" w:sz="0" w:space="0" w:color="auto"/>
                                <w:right w:val="none" w:sz="0" w:space="0" w:color="auto"/>
                              </w:divBdr>
                              <w:divsChild>
                                <w:div w:id="786311563">
                                  <w:marLeft w:val="0"/>
                                  <w:marRight w:val="0"/>
                                  <w:marTop w:val="0"/>
                                  <w:marBottom w:val="0"/>
                                  <w:divBdr>
                                    <w:top w:val="none" w:sz="0" w:space="0" w:color="auto"/>
                                    <w:left w:val="none" w:sz="0" w:space="0" w:color="auto"/>
                                    <w:bottom w:val="none" w:sz="0" w:space="0" w:color="auto"/>
                                    <w:right w:val="none" w:sz="0" w:space="0" w:color="auto"/>
                                  </w:divBdr>
                                </w:div>
                                <w:div w:id="1211183550">
                                  <w:marLeft w:val="0"/>
                                  <w:marRight w:val="0"/>
                                  <w:marTop w:val="0"/>
                                  <w:marBottom w:val="0"/>
                                  <w:divBdr>
                                    <w:top w:val="none" w:sz="0" w:space="0" w:color="auto"/>
                                    <w:left w:val="none" w:sz="0" w:space="0" w:color="auto"/>
                                    <w:bottom w:val="none" w:sz="0" w:space="0" w:color="auto"/>
                                    <w:right w:val="none" w:sz="0" w:space="0" w:color="auto"/>
                                  </w:divBdr>
                                </w:div>
                                <w:div w:id="1626233770">
                                  <w:marLeft w:val="0"/>
                                  <w:marRight w:val="0"/>
                                  <w:marTop w:val="0"/>
                                  <w:marBottom w:val="0"/>
                                  <w:divBdr>
                                    <w:top w:val="none" w:sz="0" w:space="0" w:color="auto"/>
                                    <w:left w:val="none" w:sz="0" w:space="0" w:color="auto"/>
                                    <w:bottom w:val="none" w:sz="0" w:space="0" w:color="auto"/>
                                    <w:right w:val="none" w:sz="0" w:space="0" w:color="auto"/>
                                  </w:divBdr>
                                </w:div>
                                <w:div w:id="21428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8217">
      <w:bodyDiv w:val="1"/>
      <w:marLeft w:val="0"/>
      <w:marRight w:val="0"/>
      <w:marTop w:val="0"/>
      <w:marBottom w:val="0"/>
      <w:divBdr>
        <w:top w:val="none" w:sz="0" w:space="0" w:color="auto"/>
        <w:left w:val="none" w:sz="0" w:space="0" w:color="auto"/>
        <w:bottom w:val="none" w:sz="0" w:space="0" w:color="auto"/>
        <w:right w:val="none" w:sz="0" w:space="0" w:color="auto"/>
      </w:divBdr>
    </w:div>
    <w:div w:id="288711776">
      <w:bodyDiv w:val="1"/>
      <w:marLeft w:val="0"/>
      <w:marRight w:val="0"/>
      <w:marTop w:val="0"/>
      <w:marBottom w:val="0"/>
      <w:divBdr>
        <w:top w:val="none" w:sz="0" w:space="0" w:color="auto"/>
        <w:left w:val="none" w:sz="0" w:space="0" w:color="auto"/>
        <w:bottom w:val="none" w:sz="0" w:space="0" w:color="auto"/>
        <w:right w:val="none" w:sz="0" w:space="0" w:color="auto"/>
      </w:divBdr>
      <w:divsChild>
        <w:div w:id="1215963472">
          <w:marLeft w:val="0"/>
          <w:marRight w:val="0"/>
          <w:marTop w:val="0"/>
          <w:marBottom w:val="150"/>
          <w:divBdr>
            <w:top w:val="none" w:sz="0" w:space="0" w:color="auto"/>
            <w:left w:val="none" w:sz="0" w:space="0" w:color="auto"/>
            <w:bottom w:val="none" w:sz="0" w:space="0" w:color="auto"/>
            <w:right w:val="none" w:sz="0" w:space="0" w:color="auto"/>
          </w:divBdr>
          <w:divsChild>
            <w:div w:id="200869003">
              <w:marLeft w:val="0"/>
              <w:marRight w:val="0"/>
              <w:marTop w:val="0"/>
              <w:marBottom w:val="168"/>
              <w:divBdr>
                <w:top w:val="single" w:sz="6" w:space="0" w:color="C7CCCF"/>
                <w:left w:val="single" w:sz="6" w:space="0" w:color="C7CCCF"/>
                <w:bottom w:val="single" w:sz="6" w:space="0" w:color="C7CCCF"/>
                <w:right w:val="single" w:sz="6" w:space="0" w:color="C7CCCF"/>
              </w:divBdr>
              <w:divsChild>
                <w:div w:id="2951809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90017483">
      <w:bodyDiv w:val="1"/>
      <w:marLeft w:val="0"/>
      <w:marRight w:val="0"/>
      <w:marTop w:val="0"/>
      <w:marBottom w:val="0"/>
      <w:divBdr>
        <w:top w:val="none" w:sz="0" w:space="0" w:color="auto"/>
        <w:left w:val="none" w:sz="0" w:space="0" w:color="auto"/>
        <w:bottom w:val="none" w:sz="0" w:space="0" w:color="auto"/>
        <w:right w:val="none" w:sz="0" w:space="0" w:color="auto"/>
      </w:divBdr>
    </w:div>
    <w:div w:id="290401506">
      <w:bodyDiv w:val="1"/>
      <w:marLeft w:val="0"/>
      <w:marRight w:val="0"/>
      <w:marTop w:val="0"/>
      <w:marBottom w:val="0"/>
      <w:divBdr>
        <w:top w:val="none" w:sz="0" w:space="0" w:color="auto"/>
        <w:left w:val="none" w:sz="0" w:space="0" w:color="auto"/>
        <w:bottom w:val="none" w:sz="0" w:space="0" w:color="auto"/>
        <w:right w:val="none" w:sz="0" w:space="0" w:color="auto"/>
      </w:divBdr>
    </w:div>
    <w:div w:id="291441120">
      <w:bodyDiv w:val="1"/>
      <w:marLeft w:val="0"/>
      <w:marRight w:val="0"/>
      <w:marTop w:val="0"/>
      <w:marBottom w:val="0"/>
      <w:divBdr>
        <w:top w:val="none" w:sz="0" w:space="0" w:color="auto"/>
        <w:left w:val="none" w:sz="0" w:space="0" w:color="auto"/>
        <w:bottom w:val="none" w:sz="0" w:space="0" w:color="auto"/>
        <w:right w:val="none" w:sz="0" w:space="0" w:color="auto"/>
      </w:divBdr>
      <w:divsChild>
        <w:div w:id="991254084">
          <w:marLeft w:val="0"/>
          <w:marRight w:val="0"/>
          <w:marTop w:val="0"/>
          <w:marBottom w:val="0"/>
          <w:divBdr>
            <w:top w:val="none" w:sz="0" w:space="0" w:color="auto"/>
            <w:left w:val="none" w:sz="0" w:space="0" w:color="auto"/>
            <w:bottom w:val="none" w:sz="0" w:space="0" w:color="auto"/>
            <w:right w:val="none" w:sz="0" w:space="0" w:color="auto"/>
          </w:divBdr>
          <w:divsChild>
            <w:div w:id="1635481550">
              <w:marLeft w:val="0"/>
              <w:marRight w:val="0"/>
              <w:marTop w:val="0"/>
              <w:marBottom w:val="0"/>
              <w:divBdr>
                <w:top w:val="none" w:sz="0" w:space="0" w:color="auto"/>
                <w:left w:val="none" w:sz="0" w:space="0" w:color="auto"/>
                <w:bottom w:val="none" w:sz="0" w:space="0" w:color="auto"/>
                <w:right w:val="none" w:sz="0" w:space="0" w:color="auto"/>
              </w:divBdr>
              <w:divsChild>
                <w:div w:id="5382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1156">
      <w:bodyDiv w:val="1"/>
      <w:marLeft w:val="0"/>
      <w:marRight w:val="0"/>
      <w:marTop w:val="0"/>
      <w:marBottom w:val="0"/>
      <w:divBdr>
        <w:top w:val="none" w:sz="0" w:space="0" w:color="auto"/>
        <w:left w:val="none" w:sz="0" w:space="0" w:color="auto"/>
        <w:bottom w:val="none" w:sz="0" w:space="0" w:color="auto"/>
        <w:right w:val="none" w:sz="0" w:space="0" w:color="auto"/>
      </w:divBdr>
    </w:div>
    <w:div w:id="291863968">
      <w:bodyDiv w:val="1"/>
      <w:marLeft w:val="0"/>
      <w:marRight w:val="0"/>
      <w:marTop w:val="0"/>
      <w:marBottom w:val="0"/>
      <w:divBdr>
        <w:top w:val="none" w:sz="0" w:space="0" w:color="auto"/>
        <w:left w:val="none" w:sz="0" w:space="0" w:color="auto"/>
        <w:bottom w:val="none" w:sz="0" w:space="0" w:color="auto"/>
        <w:right w:val="none" w:sz="0" w:space="0" w:color="auto"/>
      </w:divBdr>
    </w:div>
    <w:div w:id="292832469">
      <w:bodyDiv w:val="1"/>
      <w:marLeft w:val="0"/>
      <w:marRight w:val="0"/>
      <w:marTop w:val="0"/>
      <w:marBottom w:val="0"/>
      <w:divBdr>
        <w:top w:val="none" w:sz="0" w:space="0" w:color="auto"/>
        <w:left w:val="none" w:sz="0" w:space="0" w:color="auto"/>
        <w:bottom w:val="none" w:sz="0" w:space="0" w:color="auto"/>
        <w:right w:val="none" w:sz="0" w:space="0" w:color="auto"/>
      </w:divBdr>
    </w:div>
    <w:div w:id="293029364">
      <w:bodyDiv w:val="1"/>
      <w:marLeft w:val="0"/>
      <w:marRight w:val="0"/>
      <w:marTop w:val="0"/>
      <w:marBottom w:val="0"/>
      <w:divBdr>
        <w:top w:val="none" w:sz="0" w:space="0" w:color="auto"/>
        <w:left w:val="none" w:sz="0" w:space="0" w:color="auto"/>
        <w:bottom w:val="none" w:sz="0" w:space="0" w:color="auto"/>
        <w:right w:val="none" w:sz="0" w:space="0" w:color="auto"/>
      </w:divBdr>
    </w:div>
    <w:div w:id="293685232">
      <w:bodyDiv w:val="1"/>
      <w:marLeft w:val="0"/>
      <w:marRight w:val="0"/>
      <w:marTop w:val="0"/>
      <w:marBottom w:val="0"/>
      <w:divBdr>
        <w:top w:val="none" w:sz="0" w:space="0" w:color="auto"/>
        <w:left w:val="none" w:sz="0" w:space="0" w:color="auto"/>
        <w:bottom w:val="none" w:sz="0" w:space="0" w:color="auto"/>
        <w:right w:val="none" w:sz="0" w:space="0" w:color="auto"/>
      </w:divBdr>
      <w:divsChild>
        <w:div w:id="1852180291">
          <w:marLeft w:val="0"/>
          <w:marRight w:val="0"/>
          <w:marTop w:val="0"/>
          <w:marBottom w:val="0"/>
          <w:divBdr>
            <w:top w:val="none" w:sz="0" w:space="0" w:color="auto"/>
            <w:left w:val="none" w:sz="0" w:space="0" w:color="auto"/>
            <w:bottom w:val="none" w:sz="0" w:space="0" w:color="auto"/>
            <w:right w:val="none" w:sz="0" w:space="0" w:color="auto"/>
          </w:divBdr>
        </w:div>
        <w:div w:id="2069497379">
          <w:marLeft w:val="0"/>
          <w:marRight w:val="0"/>
          <w:marTop w:val="0"/>
          <w:marBottom w:val="330"/>
          <w:divBdr>
            <w:top w:val="none" w:sz="0" w:space="0" w:color="auto"/>
            <w:left w:val="none" w:sz="0" w:space="0" w:color="auto"/>
            <w:bottom w:val="none" w:sz="0" w:space="0" w:color="auto"/>
            <w:right w:val="none" w:sz="0" w:space="0" w:color="auto"/>
          </w:divBdr>
        </w:div>
      </w:divsChild>
    </w:div>
    <w:div w:id="293830604">
      <w:bodyDiv w:val="1"/>
      <w:marLeft w:val="0"/>
      <w:marRight w:val="0"/>
      <w:marTop w:val="0"/>
      <w:marBottom w:val="0"/>
      <w:divBdr>
        <w:top w:val="none" w:sz="0" w:space="0" w:color="auto"/>
        <w:left w:val="none" w:sz="0" w:space="0" w:color="auto"/>
        <w:bottom w:val="none" w:sz="0" w:space="0" w:color="auto"/>
        <w:right w:val="none" w:sz="0" w:space="0" w:color="auto"/>
      </w:divBdr>
    </w:div>
    <w:div w:id="294525885">
      <w:bodyDiv w:val="1"/>
      <w:marLeft w:val="0"/>
      <w:marRight w:val="0"/>
      <w:marTop w:val="0"/>
      <w:marBottom w:val="0"/>
      <w:divBdr>
        <w:top w:val="none" w:sz="0" w:space="0" w:color="auto"/>
        <w:left w:val="none" w:sz="0" w:space="0" w:color="auto"/>
        <w:bottom w:val="none" w:sz="0" w:space="0" w:color="auto"/>
        <w:right w:val="none" w:sz="0" w:space="0" w:color="auto"/>
      </w:divBdr>
    </w:div>
    <w:div w:id="297033197">
      <w:bodyDiv w:val="1"/>
      <w:marLeft w:val="0"/>
      <w:marRight w:val="0"/>
      <w:marTop w:val="0"/>
      <w:marBottom w:val="0"/>
      <w:divBdr>
        <w:top w:val="none" w:sz="0" w:space="0" w:color="auto"/>
        <w:left w:val="none" w:sz="0" w:space="0" w:color="auto"/>
        <w:bottom w:val="none" w:sz="0" w:space="0" w:color="auto"/>
        <w:right w:val="none" w:sz="0" w:space="0" w:color="auto"/>
      </w:divBdr>
    </w:div>
    <w:div w:id="299195829">
      <w:bodyDiv w:val="1"/>
      <w:marLeft w:val="0"/>
      <w:marRight w:val="0"/>
      <w:marTop w:val="0"/>
      <w:marBottom w:val="0"/>
      <w:divBdr>
        <w:top w:val="none" w:sz="0" w:space="0" w:color="auto"/>
        <w:left w:val="none" w:sz="0" w:space="0" w:color="auto"/>
        <w:bottom w:val="none" w:sz="0" w:space="0" w:color="auto"/>
        <w:right w:val="none" w:sz="0" w:space="0" w:color="auto"/>
      </w:divBdr>
    </w:div>
    <w:div w:id="304700708">
      <w:bodyDiv w:val="1"/>
      <w:marLeft w:val="0"/>
      <w:marRight w:val="0"/>
      <w:marTop w:val="0"/>
      <w:marBottom w:val="0"/>
      <w:divBdr>
        <w:top w:val="none" w:sz="0" w:space="0" w:color="auto"/>
        <w:left w:val="none" w:sz="0" w:space="0" w:color="auto"/>
        <w:bottom w:val="none" w:sz="0" w:space="0" w:color="auto"/>
        <w:right w:val="none" w:sz="0" w:space="0" w:color="auto"/>
      </w:divBdr>
    </w:div>
    <w:div w:id="304891168">
      <w:bodyDiv w:val="1"/>
      <w:marLeft w:val="0"/>
      <w:marRight w:val="0"/>
      <w:marTop w:val="0"/>
      <w:marBottom w:val="0"/>
      <w:divBdr>
        <w:top w:val="none" w:sz="0" w:space="0" w:color="auto"/>
        <w:left w:val="none" w:sz="0" w:space="0" w:color="auto"/>
        <w:bottom w:val="none" w:sz="0" w:space="0" w:color="auto"/>
        <w:right w:val="none" w:sz="0" w:space="0" w:color="auto"/>
      </w:divBdr>
      <w:divsChild>
        <w:div w:id="1257204734">
          <w:marLeft w:val="0"/>
          <w:marRight w:val="0"/>
          <w:marTop w:val="0"/>
          <w:marBottom w:val="0"/>
          <w:divBdr>
            <w:top w:val="none" w:sz="0" w:space="0" w:color="auto"/>
            <w:left w:val="none" w:sz="0" w:space="0" w:color="auto"/>
            <w:bottom w:val="none" w:sz="0" w:space="0" w:color="auto"/>
            <w:right w:val="none" w:sz="0" w:space="0" w:color="auto"/>
          </w:divBdr>
          <w:divsChild>
            <w:div w:id="2015376850">
              <w:marLeft w:val="0"/>
              <w:marRight w:val="0"/>
              <w:marTop w:val="0"/>
              <w:marBottom w:val="0"/>
              <w:divBdr>
                <w:top w:val="none" w:sz="0" w:space="0" w:color="auto"/>
                <w:left w:val="none" w:sz="0" w:space="0" w:color="auto"/>
                <w:bottom w:val="none" w:sz="0" w:space="0" w:color="auto"/>
                <w:right w:val="none" w:sz="0" w:space="0" w:color="auto"/>
              </w:divBdr>
              <w:divsChild>
                <w:div w:id="104564434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05205181">
      <w:bodyDiv w:val="1"/>
      <w:marLeft w:val="0"/>
      <w:marRight w:val="0"/>
      <w:marTop w:val="0"/>
      <w:marBottom w:val="0"/>
      <w:divBdr>
        <w:top w:val="none" w:sz="0" w:space="0" w:color="auto"/>
        <w:left w:val="none" w:sz="0" w:space="0" w:color="auto"/>
        <w:bottom w:val="none" w:sz="0" w:space="0" w:color="auto"/>
        <w:right w:val="none" w:sz="0" w:space="0" w:color="auto"/>
      </w:divBdr>
    </w:div>
    <w:div w:id="306470638">
      <w:bodyDiv w:val="1"/>
      <w:marLeft w:val="0"/>
      <w:marRight w:val="0"/>
      <w:marTop w:val="0"/>
      <w:marBottom w:val="0"/>
      <w:divBdr>
        <w:top w:val="none" w:sz="0" w:space="0" w:color="auto"/>
        <w:left w:val="none" w:sz="0" w:space="0" w:color="auto"/>
        <w:bottom w:val="none" w:sz="0" w:space="0" w:color="auto"/>
        <w:right w:val="none" w:sz="0" w:space="0" w:color="auto"/>
      </w:divBdr>
      <w:divsChild>
        <w:div w:id="810514177">
          <w:marLeft w:val="0"/>
          <w:marRight w:val="0"/>
          <w:marTop w:val="0"/>
          <w:marBottom w:val="150"/>
          <w:divBdr>
            <w:top w:val="none" w:sz="0" w:space="0" w:color="auto"/>
            <w:left w:val="none" w:sz="0" w:space="0" w:color="auto"/>
            <w:bottom w:val="none" w:sz="0" w:space="0" w:color="auto"/>
            <w:right w:val="none" w:sz="0" w:space="0" w:color="auto"/>
          </w:divBdr>
          <w:divsChild>
            <w:div w:id="658770963">
              <w:marLeft w:val="0"/>
              <w:marRight w:val="0"/>
              <w:marTop w:val="0"/>
              <w:marBottom w:val="168"/>
              <w:divBdr>
                <w:top w:val="single" w:sz="6" w:space="0" w:color="C7CCCF"/>
                <w:left w:val="single" w:sz="6" w:space="0" w:color="C7CCCF"/>
                <w:bottom w:val="single" w:sz="6" w:space="0" w:color="C7CCCF"/>
                <w:right w:val="single" w:sz="6" w:space="0" w:color="C7CCCF"/>
              </w:divBdr>
              <w:divsChild>
                <w:div w:id="126203258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07823569">
      <w:bodyDiv w:val="1"/>
      <w:marLeft w:val="0"/>
      <w:marRight w:val="0"/>
      <w:marTop w:val="0"/>
      <w:marBottom w:val="0"/>
      <w:divBdr>
        <w:top w:val="none" w:sz="0" w:space="0" w:color="auto"/>
        <w:left w:val="none" w:sz="0" w:space="0" w:color="auto"/>
        <w:bottom w:val="none" w:sz="0" w:space="0" w:color="auto"/>
        <w:right w:val="none" w:sz="0" w:space="0" w:color="auto"/>
      </w:divBdr>
      <w:divsChild>
        <w:div w:id="1610815690">
          <w:marLeft w:val="0"/>
          <w:marRight w:val="0"/>
          <w:marTop w:val="0"/>
          <w:marBottom w:val="150"/>
          <w:divBdr>
            <w:top w:val="none" w:sz="0" w:space="0" w:color="auto"/>
            <w:left w:val="none" w:sz="0" w:space="0" w:color="auto"/>
            <w:bottom w:val="none" w:sz="0" w:space="0" w:color="auto"/>
            <w:right w:val="none" w:sz="0" w:space="0" w:color="auto"/>
          </w:divBdr>
          <w:divsChild>
            <w:div w:id="865673564">
              <w:marLeft w:val="0"/>
              <w:marRight w:val="0"/>
              <w:marTop w:val="0"/>
              <w:marBottom w:val="168"/>
              <w:divBdr>
                <w:top w:val="single" w:sz="6" w:space="0" w:color="C7CCCF"/>
                <w:left w:val="single" w:sz="6" w:space="0" w:color="C7CCCF"/>
                <w:bottom w:val="single" w:sz="6" w:space="0" w:color="C7CCCF"/>
                <w:right w:val="single" w:sz="6" w:space="0" w:color="C7CCCF"/>
              </w:divBdr>
              <w:divsChild>
                <w:div w:id="9425179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08486360">
      <w:bodyDiv w:val="1"/>
      <w:marLeft w:val="0"/>
      <w:marRight w:val="0"/>
      <w:marTop w:val="0"/>
      <w:marBottom w:val="0"/>
      <w:divBdr>
        <w:top w:val="none" w:sz="0" w:space="0" w:color="auto"/>
        <w:left w:val="none" w:sz="0" w:space="0" w:color="auto"/>
        <w:bottom w:val="none" w:sz="0" w:space="0" w:color="auto"/>
        <w:right w:val="none" w:sz="0" w:space="0" w:color="auto"/>
      </w:divBdr>
    </w:div>
    <w:div w:id="308873829">
      <w:bodyDiv w:val="1"/>
      <w:marLeft w:val="0"/>
      <w:marRight w:val="0"/>
      <w:marTop w:val="0"/>
      <w:marBottom w:val="0"/>
      <w:divBdr>
        <w:top w:val="none" w:sz="0" w:space="0" w:color="auto"/>
        <w:left w:val="none" w:sz="0" w:space="0" w:color="auto"/>
        <w:bottom w:val="none" w:sz="0" w:space="0" w:color="auto"/>
        <w:right w:val="none" w:sz="0" w:space="0" w:color="auto"/>
      </w:divBdr>
    </w:div>
    <w:div w:id="309139692">
      <w:bodyDiv w:val="1"/>
      <w:marLeft w:val="0"/>
      <w:marRight w:val="0"/>
      <w:marTop w:val="0"/>
      <w:marBottom w:val="0"/>
      <w:divBdr>
        <w:top w:val="none" w:sz="0" w:space="0" w:color="auto"/>
        <w:left w:val="none" w:sz="0" w:space="0" w:color="auto"/>
        <w:bottom w:val="none" w:sz="0" w:space="0" w:color="auto"/>
        <w:right w:val="none" w:sz="0" w:space="0" w:color="auto"/>
      </w:divBdr>
    </w:div>
    <w:div w:id="309603531">
      <w:bodyDiv w:val="1"/>
      <w:marLeft w:val="0"/>
      <w:marRight w:val="0"/>
      <w:marTop w:val="0"/>
      <w:marBottom w:val="0"/>
      <w:divBdr>
        <w:top w:val="none" w:sz="0" w:space="0" w:color="auto"/>
        <w:left w:val="none" w:sz="0" w:space="0" w:color="auto"/>
        <w:bottom w:val="none" w:sz="0" w:space="0" w:color="auto"/>
        <w:right w:val="none" w:sz="0" w:space="0" w:color="auto"/>
      </w:divBdr>
    </w:div>
    <w:div w:id="312761357">
      <w:bodyDiv w:val="1"/>
      <w:marLeft w:val="0"/>
      <w:marRight w:val="0"/>
      <w:marTop w:val="0"/>
      <w:marBottom w:val="0"/>
      <w:divBdr>
        <w:top w:val="none" w:sz="0" w:space="0" w:color="auto"/>
        <w:left w:val="none" w:sz="0" w:space="0" w:color="auto"/>
        <w:bottom w:val="none" w:sz="0" w:space="0" w:color="auto"/>
        <w:right w:val="none" w:sz="0" w:space="0" w:color="auto"/>
      </w:divBdr>
    </w:div>
    <w:div w:id="313678687">
      <w:bodyDiv w:val="1"/>
      <w:marLeft w:val="0"/>
      <w:marRight w:val="0"/>
      <w:marTop w:val="0"/>
      <w:marBottom w:val="0"/>
      <w:divBdr>
        <w:top w:val="none" w:sz="0" w:space="0" w:color="auto"/>
        <w:left w:val="none" w:sz="0" w:space="0" w:color="auto"/>
        <w:bottom w:val="none" w:sz="0" w:space="0" w:color="auto"/>
        <w:right w:val="none" w:sz="0" w:space="0" w:color="auto"/>
      </w:divBdr>
      <w:divsChild>
        <w:div w:id="905921388">
          <w:marLeft w:val="0"/>
          <w:marRight w:val="0"/>
          <w:marTop w:val="210"/>
          <w:marBottom w:val="210"/>
          <w:divBdr>
            <w:top w:val="none" w:sz="0" w:space="0" w:color="auto"/>
            <w:left w:val="none" w:sz="0" w:space="0" w:color="auto"/>
            <w:bottom w:val="none" w:sz="0" w:space="0" w:color="auto"/>
            <w:right w:val="none" w:sz="0" w:space="0" w:color="auto"/>
          </w:divBdr>
        </w:div>
      </w:divsChild>
    </w:div>
    <w:div w:id="314460356">
      <w:bodyDiv w:val="1"/>
      <w:marLeft w:val="0"/>
      <w:marRight w:val="0"/>
      <w:marTop w:val="0"/>
      <w:marBottom w:val="0"/>
      <w:divBdr>
        <w:top w:val="none" w:sz="0" w:space="0" w:color="auto"/>
        <w:left w:val="none" w:sz="0" w:space="0" w:color="auto"/>
        <w:bottom w:val="none" w:sz="0" w:space="0" w:color="auto"/>
        <w:right w:val="none" w:sz="0" w:space="0" w:color="auto"/>
      </w:divBdr>
      <w:divsChild>
        <w:div w:id="137766311">
          <w:marLeft w:val="0"/>
          <w:marRight w:val="0"/>
          <w:marTop w:val="0"/>
          <w:marBottom w:val="600"/>
          <w:divBdr>
            <w:top w:val="none" w:sz="0" w:space="0" w:color="auto"/>
            <w:left w:val="none" w:sz="0" w:space="0" w:color="auto"/>
            <w:bottom w:val="none" w:sz="0" w:space="0" w:color="auto"/>
            <w:right w:val="none" w:sz="0" w:space="0" w:color="auto"/>
          </w:divBdr>
          <w:divsChild>
            <w:div w:id="76294194">
              <w:marLeft w:val="0"/>
              <w:marRight w:val="0"/>
              <w:marTop w:val="0"/>
              <w:marBottom w:val="150"/>
              <w:divBdr>
                <w:top w:val="none" w:sz="0" w:space="0" w:color="auto"/>
                <w:left w:val="none" w:sz="0" w:space="0" w:color="auto"/>
                <w:bottom w:val="none" w:sz="0" w:space="0" w:color="auto"/>
                <w:right w:val="none" w:sz="0" w:space="0" w:color="auto"/>
              </w:divBdr>
            </w:div>
            <w:div w:id="299189064">
              <w:marLeft w:val="0"/>
              <w:marRight w:val="0"/>
              <w:marTop w:val="0"/>
              <w:marBottom w:val="150"/>
              <w:divBdr>
                <w:top w:val="none" w:sz="0" w:space="0" w:color="auto"/>
                <w:left w:val="none" w:sz="0" w:space="0" w:color="auto"/>
                <w:bottom w:val="none" w:sz="0" w:space="0" w:color="auto"/>
                <w:right w:val="none" w:sz="0" w:space="0" w:color="auto"/>
              </w:divBdr>
            </w:div>
            <w:div w:id="1167280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5303272">
      <w:bodyDiv w:val="1"/>
      <w:marLeft w:val="0"/>
      <w:marRight w:val="0"/>
      <w:marTop w:val="0"/>
      <w:marBottom w:val="0"/>
      <w:divBdr>
        <w:top w:val="none" w:sz="0" w:space="0" w:color="auto"/>
        <w:left w:val="none" w:sz="0" w:space="0" w:color="auto"/>
        <w:bottom w:val="none" w:sz="0" w:space="0" w:color="auto"/>
        <w:right w:val="none" w:sz="0" w:space="0" w:color="auto"/>
      </w:divBdr>
    </w:div>
    <w:div w:id="315643559">
      <w:bodyDiv w:val="1"/>
      <w:marLeft w:val="0"/>
      <w:marRight w:val="0"/>
      <w:marTop w:val="0"/>
      <w:marBottom w:val="0"/>
      <w:divBdr>
        <w:top w:val="none" w:sz="0" w:space="0" w:color="auto"/>
        <w:left w:val="none" w:sz="0" w:space="0" w:color="auto"/>
        <w:bottom w:val="none" w:sz="0" w:space="0" w:color="auto"/>
        <w:right w:val="none" w:sz="0" w:space="0" w:color="auto"/>
      </w:divBdr>
      <w:divsChild>
        <w:div w:id="2013212903">
          <w:marLeft w:val="0"/>
          <w:marRight w:val="0"/>
          <w:marTop w:val="210"/>
          <w:marBottom w:val="210"/>
          <w:divBdr>
            <w:top w:val="none" w:sz="0" w:space="0" w:color="auto"/>
            <w:left w:val="none" w:sz="0" w:space="0" w:color="auto"/>
            <w:bottom w:val="none" w:sz="0" w:space="0" w:color="auto"/>
            <w:right w:val="none" w:sz="0" w:space="0" w:color="auto"/>
          </w:divBdr>
        </w:div>
      </w:divsChild>
    </w:div>
    <w:div w:id="315766179">
      <w:bodyDiv w:val="1"/>
      <w:marLeft w:val="0"/>
      <w:marRight w:val="0"/>
      <w:marTop w:val="0"/>
      <w:marBottom w:val="0"/>
      <w:divBdr>
        <w:top w:val="none" w:sz="0" w:space="0" w:color="auto"/>
        <w:left w:val="none" w:sz="0" w:space="0" w:color="auto"/>
        <w:bottom w:val="none" w:sz="0" w:space="0" w:color="auto"/>
        <w:right w:val="none" w:sz="0" w:space="0" w:color="auto"/>
      </w:divBdr>
    </w:div>
    <w:div w:id="316416783">
      <w:bodyDiv w:val="1"/>
      <w:marLeft w:val="0"/>
      <w:marRight w:val="0"/>
      <w:marTop w:val="0"/>
      <w:marBottom w:val="0"/>
      <w:divBdr>
        <w:top w:val="none" w:sz="0" w:space="0" w:color="auto"/>
        <w:left w:val="none" w:sz="0" w:space="0" w:color="auto"/>
        <w:bottom w:val="none" w:sz="0" w:space="0" w:color="auto"/>
        <w:right w:val="none" w:sz="0" w:space="0" w:color="auto"/>
      </w:divBdr>
      <w:divsChild>
        <w:div w:id="1974481974">
          <w:marLeft w:val="0"/>
          <w:marRight w:val="0"/>
          <w:marTop w:val="0"/>
          <w:marBottom w:val="0"/>
          <w:divBdr>
            <w:top w:val="none" w:sz="0" w:space="0" w:color="auto"/>
            <w:left w:val="none" w:sz="0" w:space="0" w:color="auto"/>
            <w:bottom w:val="none" w:sz="0" w:space="0" w:color="auto"/>
            <w:right w:val="none" w:sz="0" w:space="0" w:color="auto"/>
          </w:divBdr>
          <w:divsChild>
            <w:div w:id="13291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0980">
      <w:bodyDiv w:val="1"/>
      <w:marLeft w:val="0"/>
      <w:marRight w:val="0"/>
      <w:marTop w:val="0"/>
      <w:marBottom w:val="0"/>
      <w:divBdr>
        <w:top w:val="none" w:sz="0" w:space="0" w:color="auto"/>
        <w:left w:val="none" w:sz="0" w:space="0" w:color="auto"/>
        <w:bottom w:val="none" w:sz="0" w:space="0" w:color="auto"/>
        <w:right w:val="none" w:sz="0" w:space="0" w:color="auto"/>
      </w:divBdr>
    </w:div>
    <w:div w:id="320235844">
      <w:bodyDiv w:val="1"/>
      <w:marLeft w:val="0"/>
      <w:marRight w:val="0"/>
      <w:marTop w:val="0"/>
      <w:marBottom w:val="0"/>
      <w:divBdr>
        <w:top w:val="none" w:sz="0" w:space="0" w:color="auto"/>
        <w:left w:val="none" w:sz="0" w:space="0" w:color="auto"/>
        <w:bottom w:val="none" w:sz="0" w:space="0" w:color="auto"/>
        <w:right w:val="none" w:sz="0" w:space="0" w:color="auto"/>
      </w:divBdr>
    </w:div>
    <w:div w:id="321858110">
      <w:bodyDiv w:val="1"/>
      <w:marLeft w:val="0"/>
      <w:marRight w:val="0"/>
      <w:marTop w:val="0"/>
      <w:marBottom w:val="0"/>
      <w:divBdr>
        <w:top w:val="none" w:sz="0" w:space="0" w:color="auto"/>
        <w:left w:val="none" w:sz="0" w:space="0" w:color="auto"/>
        <w:bottom w:val="none" w:sz="0" w:space="0" w:color="auto"/>
        <w:right w:val="none" w:sz="0" w:space="0" w:color="auto"/>
      </w:divBdr>
    </w:div>
    <w:div w:id="322273046">
      <w:bodyDiv w:val="1"/>
      <w:marLeft w:val="0"/>
      <w:marRight w:val="0"/>
      <w:marTop w:val="0"/>
      <w:marBottom w:val="0"/>
      <w:divBdr>
        <w:top w:val="none" w:sz="0" w:space="0" w:color="auto"/>
        <w:left w:val="none" w:sz="0" w:space="0" w:color="auto"/>
        <w:bottom w:val="none" w:sz="0" w:space="0" w:color="auto"/>
        <w:right w:val="none" w:sz="0" w:space="0" w:color="auto"/>
      </w:divBdr>
    </w:div>
    <w:div w:id="323823534">
      <w:bodyDiv w:val="1"/>
      <w:marLeft w:val="0"/>
      <w:marRight w:val="0"/>
      <w:marTop w:val="0"/>
      <w:marBottom w:val="0"/>
      <w:divBdr>
        <w:top w:val="none" w:sz="0" w:space="0" w:color="auto"/>
        <w:left w:val="none" w:sz="0" w:space="0" w:color="auto"/>
        <w:bottom w:val="none" w:sz="0" w:space="0" w:color="auto"/>
        <w:right w:val="none" w:sz="0" w:space="0" w:color="auto"/>
      </w:divBdr>
    </w:div>
    <w:div w:id="324019691">
      <w:bodyDiv w:val="1"/>
      <w:marLeft w:val="0"/>
      <w:marRight w:val="0"/>
      <w:marTop w:val="0"/>
      <w:marBottom w:val="0"/>
      <w:divBdr>
        <w:top w:val="none" w:sz="0" w:space="0" w:color="auto"/>
        <w:left w:val="none" w:sz="0" w:space="0" w:color="auto"/>
        <w:bottom w:val="none" w:sz="0" w:space="0" w:color="auto"/>
        <w:right w:val="none" w:sz="0" w:space="0" w:color="auto"/>
      </w:divBdr>
    </w:div>
    <w:div w:id="325013639">
      <w:bodyDiv w:val="1"/>
      <w:marLeft w:val="0"/>
      <w:marRight w:val="0"/>
      <w:marTop w:val="0"/>
      <w:marBottom w:val="0"/>
      <w:divBdr>
        <w:top w:val="none" w:sz="0" w:space="0" w:color="auto"/>
        <w:left w:val="none" w:sz="0" w:space="0" w:color="auto"/>
        <w:bottom w:val="none" w:sz="0" w:space="0" w:color="auto"/>
        <w:right w:val="none" w:sz="0" w:space="0" w:color="auto"/>
      </w:divBdr>
      <w:divsChild>
        <w:div w:id="1929463727">
          <w:marLeft w:val="0"/>
          <w:marRight w:val="0"/>
          <w:marTop w:val="0"/>
          <w:marBottom w:val="150"/>
          <w:divBdr>
            <w:top w:val="none" w:sz="0" w:space="0" w:color="auto"/>
            <w:left w:val="none" w:sz="0" w:space="0" w:color="auto"/>
            <w:bottom w:val="none" w:sz="0" w:space="0" w:color="auto"/>
            <w:right w:val="none" w:sz="0" w:space="0" w:color="auto"/>
          </w:divBdr>
          <w:divsChild>
            <w:div w:id="1501696388">
              <w:marLeft w:val="0"/>
              <w:marRight w:val="0"/>
              <w:marTop w:val="0"/>
              <w:marBottom w:val="168"/>
              <w:divBdr>
                <w:top w:val="single" w:sz="6" w:space="0" w:color="C7CCCF"/>
                <w:left w:val="single" w:sz="6" w:space="0" w:color="C7CCCF"/>
                <w:bottom w:val="single" w:sz="6" w:space="0" w:color="C7CCCF"/>
                <w:right w:val="single" w:sz="6" w:space="0" w:color="C7CCCF"/>
              </w:divBdr>
              <w:divsChild>
                <w:div w:id="1782754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25017731">
      <w:bodyDiv w:val="1"/>
      <w:marLeft w:val="0"/>
      <w:marRight w:val="0"/>
      <w:marTop w:val="0"/>
      <w:marBottom w:val="0"/>
      <w:divBdr>
        <w:top w:val="none" w:sz="0" w:space="0" w:color="auto"/>
        <w:left w:val="none" w:sz="0" w:space="0" w:color="auto"/>
        <w:bottom w:val="none" w:sz="0" w:space="0" w:color="auto"/>
        <w:right w:val="none" w:sz="0" w:space="0" w:color="auto"/>
      </w:divBdr>
    </w:div>
    <w:div w:id="325324708">
      <w:bodyDiv w:val="1"/>
      <w:marLeft w:val="0"/>
      <w:marRight w:val="0"/>
      <w:marTop w:val="0"/>
      <w:marBottom w:val="0"/>
      <w:divBdr>
        <w:top w:val="none" w:sz="0" w:space="0" w:color="auto"/>
        <w:left w:val="none" w:sz="0" w:space="0" w:color="auto"/>
        <w:bottom w:val="none" w:sz="0" w:space="0" w:color="auto"/>
        <w:right w:val="none" w:sz="0" w:space="0" w:color="auto"/>
      </w:divBdr>
    </w:div>
    <w:div w:id="325590829">
      <w:bodyDiv w:val="1"/>
      <w:marLeft w:val="0"/>
      <w:marRight w:val="0"/>
      <w:marTop w:val="0"/>
      <w:marBottom w:val="0"/>
      <w:divBdr>
        <w:top w:val="none" w:sz="0" w:space="0" w:color="auto"/>
        <w:left w:val="none" w:sz="0" w:space="0" w:color="auto"/>
        <w:bottom w:val="none" w:sz="0" w:space="0" w:color="auto"/>
        <w:right w:val="none" w:sz="0" w:space="0" w:color="auto"/>
      </w:divBdr>
    </w:div>
    <w:div w:id="325792391">
      <w:bodyDiv w:val="1"/>
      <w:marLeft w:val="0"/>
      <w:marRight w:val="0"/>
      <w:marTop w:val="0"/>
      <w:marBottom w:val="0"/>
      <w:divBdr>
        <w:top w:val="none" w:sz="0" w:space="0" w:color="auto"/>
        <w:left w:val="none" w:sz="0" w:space="0" w:color="auto"/>
        <w:bottom w:val="none" w:sz="0" w:space="0" w:color="auto"/>
        <w:right w:val="none" w:sz="0" w:space="0" w:color="auto"/>
      </w:divBdr>
    </w:div>
    <w:div w:id="326177318">
      <w:bodyDiv w:val="1"/>
      <w:marLeft w:val="0"/>
      <w:marRight w:val="0"/>
      <w:marTop w:val="0"/>
      <w:marBottom w:val="0"/>
      <w:divBdr>
        <w:top w:val="none" w:sz="0" w:space="0" w:color="auto"/>
        <w:left w:val="none" w:sz="0" w:space="0" w:color="auto"/>
        <w:bottom w:val="none" w:sz="0" w:space="0" w:color="auto"/>
        <w:right w:val="none" w:sz="0" w:space="0" w:color="auto"/>
      </w:divBdr>
    </w:div>
    <w:div w:id="326520079">
      <w:bodyDiv w:val="1"/>
      <w:marLeft w:val="0"/>
      <w:marRight w:val="0"/>
      <w:marTop w:val="0"/>
      <w:marBottom w:val="0"/>
      <w:divBdr>
        <w:top w:val="none" w:sz="0" w:space="0" w:color="auto"/>
        <w:left w:val="none" w:sz="0" w:space="0" w:color="auto"/>
        <w:bottom w:val="none" w:sz="0" w:space="0" w:color="auto"/>
        <w:right w:val="none" w:sz="0" w:space="0" w:color="auto"/>
      </w:divBdr>
    </w:div>
    <w:div w:id="329797467">
      <w:bodyDiv w:val="1"/>
      <w:marLeft w:val="0"/>
      <w:marRight w:val="0"/>
      <w:marTop w:val="0"/>
      <w:marBottom w:val="0"/>
      <w:divBdr>
        <w:top w:val="none" w:sz="0" w:space="0" w:color="auto"/>
        <w:left w:val="none" w:sz="0" w:space="0" w:color="auto"/>
        <w:bottom w:val="none" w:sz="0" w:space="0" w:color="auto"/>
        <w:right w:val="none" w:sz="0" w:space="0" w:color="auto"/>
      </w:divBdr>
    </w:div>
    <w:div w:id="331416244">
      <w:bodyDiv w:val="1"/>
      <w:marLeft w:val="0"/>
      <w:marRight w:val="0"/>
      <w:marTop w:val="0"/>
      <w:marBottom w:val="0"/>
      <w:divBdr>
        <w:top w:val="none" w:sz="0" w:space="0" w:color="auto"/>
        <w:left w:val="none" w:sz="0" w:space="0" w:color="auto"/>
        <w:bottom w:val="none" w:sz="0" w:space="0" w:color="auto"/>
        <w:right w:val="none" w:sz="0" w:space="0" w:color="auto"/>
      </w:divBdr>
    </w:div>
    <w:div w:id="334694082">
      <w:bodyDiv w:val="1"/>
      <w:marLeft w:val="0"/>
      <w:marRight w:val="0"/>
      <w:marTop w:val="0"/>
      <w:marBottom w:val="0"/>
      <w:divBdr>
        <w:top w:val="none" w:sz="0" w:space="0" w:color="auto"/>
        <w:left w:val="none" w:sz="0" w:space="0" w:color="auto"/>
        <w:bottom w:val="none" w:sz="0" w:space="0" w:color="auto"/>
        <w:right w:val="none" w:sz="0" w:space="0" w:color="auto"/>
      </w:divBdr>
    </w:div>
    <w:div w:id="334919372">
      <w:bodyDiv w:val="1"/>
      <w:marLeft w:val="0"/>
      <w:marRight w:val="0"/>
      <w:marTop w:val="0"/>
      <w:marBottom w:val="0"/>
      <w:divBdr>
        <w:top w:val="none" w:sz="0" w:space="0" w:color="auto"/>
        <w:left w:val="none" w:sz="0" w:space="0" w:color="auto"/>
        <w:bottom w:val="none" w:sz="0" w:space="0" w:color="auto"/>
        <w:right w:val="none" w:sz="0" w:space="0" w:color="auto"/>
      </w:divBdr>
      <w:divsChild>
        <w:div w:id="1981887412">
          <w:marLeft w:val="0"/>
          <w:marRight w:val="0"/>
          <w:marTop w:val="0"/>
          <w:marBottom w:val="150"/>
          <w:divBdr>
            <w:top w:val="none" w:sz="0" w:space="0" w:color="auto"/>
            <w:left w:val="none" w:sz="0" w:space="0" w:color="auto"/>
            <w:bottom w:val="none" w:sz="0" w:space="0" w:color="auto"/>
            <w:right w:val="none" w:sz="0" w:space="0" w:color="auto"/>
          </w:divBdr>
        </w:div>
      </w:divsChild>
    </w:div>
    <w:div w:id="335234898">
      <w:bodyDiv w:val="1"/>
      <w:marLeft w:val="0"/>
      <w:marRight w:val="0"/>
      <w:marTop w:val="0"/>
      <w:marBottom w:val="0"/>
      <w:divBdr>
        <w:top w:val="none" w:sz="0" w:space="0" w:color="auto"/>
        <w:left w:val="none" w:sz="0" w:space="0" w:color="auto"/>
        <w:bottom w:val="none" w:sz="0" w:space="0" w:color="auto"/>
        <w:right w:val="none" w:sz="0" w:space="0" w:color="auto"/>
      </w:divBdr>
      <w:divsChild>
        <w:div w:id="1775442866">
          <w:marLeft w:val="0"/>
          <w:marRight w:val="0"/>
          <w:marTop w:val="0"/>
          <w:marBottom w:val="0"/>
          <w:divBdr>
            <w:top w:val="none" w:sz="0" w:space="0" w:color="auto"/>
            <w:left w:val="none" w:sz="0" w:space="0" w:color="auto"/>
            <w:bottom w:val="none" w:sz="0" w:space="0" w:color="auto"/>
            <w:right w:val="none" w:sz="0" w:space="0" w:color="auto"/>
          </w:divBdr>
          <w:divsChild>
            <w:div w:id="275528924">
              <w:marLeft w:val="0"/>
              <w:marRight w:val="0"/>
              <w:marTop w:val="0"/>
              <w:marBottom w:val="0"/>
              <w:divBdr>
                <w:top w:val="none" w:sz="0" w:space="0" w:color="auto"/>
                <w:left w:val="none" w:sz="0" w:space="0" w:color="auto"/>
                <w:bottom w:val="none" w:sz="0" w:space="0" w:color="auto"/>
                <w:right w:val="none" w:sz="0" w:space="0" w:color="auto"/>
              </w:divBdr>
              <w:divsChild>
                <w:div w:id="1011838604">
                  <w:marLeft w:val="0"/>
                  <w:marRight w:val="0"/>
                  <w:marTop w:val="0"/>
                  <w:marBottom w:val="0"/>
                  <w:divBdr>
                    <w:top w:val="none" w:sz="0" w:space="0" w:color="auto"/>
                    <w:left w:val="none" w:sz="0" w:space="0" w:color="auto"/>
                    <w:bottom w:val="none" w:sz="0" w:space="0" w:color="auto"/>
                    <w:right w:val="none" w:sz="0" w:space="0" w:color="auto"/>
                  </w:divBdr>
                  <w:divsChild>
                    <w:div w:id="2001155864">
                      <w:marLeft w:val="0"/>
                      <w:marRight w:val="0"/>
                      <w:marTop w:val="0"/>
                      <w:marBottom w:val="0"/>
                      <w:divBdr>
                        <w:top w:val="none" w:sz="0" w:space="0" w:color="auto"/>
                        <w:left w:val="none" w:sz="0" w:space="0" w:color="auto"/>
                        <w:bottom w:val="none" w:sz="0" w:space="0" w:color="auto"/>
                        <w:right w:val="none" w:sz="0" w:space="0" w:color="auto"/>
                      </w:divBdr>
                      <w:divsChild>
                        <w:div w:id="839000286">
                          <w:marLeft w:val="0"/>
                          <w:marRight w:val="0"/>
                          <w:marTop w:val="0"/>
                          <w:marBottom w:val="0"/>
                          <w:divBdr>
                            <w:top w:val="none" w:sz="0" w:space="0" w:color="auto"/>
                            <w:left w:val="none" w:sz="0" w:space="0" w:color="auto"/>
                            <w:bottom w:val="none" w:sz="0" w:space="0" w:color="auto"/>
                            <w:right w:val="none" w:sz="0" w:space="0" w:color="auto"/>
                          </w:divBdr>
                          <w:divsChild>
                            <w:div w:id="157696616">
                              <w:marLeft w:val="0"/>
                              <w:marRight w:val="0"/>
                              <w:marTop w:val="0"/>
                              <w:marBottom w:val="0"/>
                              <w:divBdr>
                                <w:top w:val="none" w:sz="0" w:space="0" w:color="auto"/>
                                <w:left w:val="none" w:sz="0" w:space="0" w:color="auto"/>
                                <w:bottom w:val="none" w:sz="0" w:space="0" w:color="auto"/>
                                <w:right w:val="none" w:sz="0" w:space="0" w:color="auto"/>
                              </w:divBdr>
                              <w:divsChild>
                                <w:div w:id="1962494594">
                                  <w:marLeft w:val="0"/>
                                  <w:marRight w:val="0"/>
                                  <w:marTop w:val="0"/>
                                  <w:marBottom w:val="180"/>
                                  <w:divBdr>
                                    <w:top w:val="none" w:sz="0" w:space="0" w:color="auto"/>
                                    <w:left w:val="none" w:sz="0" w:space="0" w:color="auto"/>
                                    <w:bottom w:val="none" w:sz="0" w:space="0" w:color="auto"/>
                                    <w:right w:val="none" w:sz="0" w:space="0" w:color="auto"/>
                                  </w:divBdr>
                                  <w:divsChild>
                                    <w:div w:id="930621733">
                                      <w:marLeft w:val="0"/>
                                      <w:marRight w:val="0"/>
                                      <w:marTop w:val="0"/>
                                      <w:marBottom w:val="0"/>
                                      <w:divBdr>
                                        <w:top w:val="none" w:sz="0" w:space="0" w:color="auto"/>
                                        <w:left w:val="none" w:sz="0" w:space="0" w:color="auto"/>
                                        <w:bottom w:val="none" w:sz="0" w:space="0" w:color="auto"/>
                                        <w:right w:val="none" w:sz="0" w:space="0" w:color="auto"/>
                                      </w:divBdr>
                                      <w:divsChild>
                                        <w:div w:id="11428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1794471868">
          <w:marLeft w:val="0"/>
          <w:marRight w:val="0"/>
          <w:marTop w:val="210"/>
          <w:marBottom w:val="210"/>
          <w:divBdr>
            <w:top w:val="none" w:sz="0" w:space="0" w:color="auto"/>
            <w:left w:val="none" w:sz="0" w:space="0" w:color="auto"/>
            <w:bottom w:val="none" w:sz="0" w:space="0" w:color="auto"/>
            <w:right w:val="none" w:sz="0" w:space="0" w:color="auto"/>
          </w:divBdr>
        </w:div>
      </w:divsChild>
    </w:div>
    <w:div w:id="336470070">
      <w:bodyDiv w:val="1"/>
      <w:marLeft w:val="0"/>
      <w:marRight w:val="0"/>
      <w:marTop w:val="0"/>
      <w:marBottom w:val="0"/>
      <w:divBdr>
        <w:top w:val="none" w:sz="0" w:space="0" w:color="auto"/>
        <w:left w:val="none" w:sz="0" w:space="0" w:color="auto"/>
        <w:bottom w:val="none" w:sz="0" w:space="0" w:color="auto"/>
        <w:right w:val="none" w:sz="0" w:space="0" w:color="auto"/>
      </w:divBdr>
    </w:div>
    <w:div w:id="339625651">
      <w:bodyDiv w:val="1"/>
      <w:marLeft w:val="0"/>
      <w:marRight w:val="0"/>
      <w:marTop w:val="0"/>
      <w:marBottom w:val="0"/>
      <w:divBdr>
        <w:top w:val="none" w:sz="0" w:space="0" w:color="auto"/>
        <w:left w:val="none" w:sz="0" w:space="0" w:color="auto"/>
        <w:bottom w:val="none" w:sz="0" w:space="0" w:color="auto"/>
        <w:right w:val="none" w:sz="0" w:space="0" w:color="auto"/>
      </w:divBdr>
    </w:div>
    <w:div w:id="340468711">
      <w:bodyDiv w:val="1"/>
      <w:marLeft w:val="0"/>
      <w:marRight w:val="0"/>
      <w:marTop w:val="0"/>
      <w:marBottom w:val="0"/>
      <w:divBdr>
        <w:top w:val="none" w:sz="0" w:space="0" w:color="auto"/>
        <w:left w:val="none" w:sz="0" w:space="0" w:color="auto"/>
        <w:bottom w:val="none" w:sz="0" w:space="0" w:color="auto"/>
        <w:right w:val="none" w:sz="0" w:space="0" w:color="auto"/>
      </w:divBdr>
    </w:div>
    <w:div w:id="340857598">
      <w:bodyDiv w:val="1"/>
      <w:marLeft w:val="0"/>
      <w:marRight w:val="0"/>
      <w:marTop w:val="0"/>
      <w:marBottom w:val="0"/>
      <w:divBdr>
        <w:top w:val="none" w:sz="0" w:space="0" w:color="auto"/>
        <w:left w:val="none" w:sz="0" w:space="0" w:color="auto"/>
        <w:bottom w:val="none" w:sz="0" w:space="0" w:color="auto"/>
        <w:right w:val="none" w:sz="0" w:space="0" w:color="auto"/>
      </w:divBdr>
      <w:divsChild>
        <w:div w:id="363485841">
          <w:marLeft w:val="0"/>
          <w:marRight w:val="0"/>
          <w:marTop w:val="100"/>
          <w:marBottom w:val="100"/>
          <w:divBdr>
            <w:top w:val="none" w:sz="0" w:space="0" w:color="auto"/>
            <w:left w:val="none" w:sz="0" w:space="0" w:color="auto"/>
            <w:bottom w:val="none" w:sz="0" w:space="0" w:color="auto"/>
            <w:right w:val="none" w:sz="0" w:space="0" w:color="auto"/>
          </w:divBdr>
          <w:divsChild>
            <w:div w:id="400060388">
              <w:marLeft w:val="0"/>
              <w:marRight w:val="0"/>
              <w:marTop w:val="0"/>
              <w:marBottom w:val="0"/>
              <w:divBdr>
                <w:top w:val="none" w:sz="0" w:space="0" w:color="auto"/>
                <w:left w:val="none" w:sz="0" w:space="0" w:color="auto"/>
                <w:bottom w:val="none" w:sz="0" w:space="0" w:color="auto"/>
                <w:right w:val="none" w:sz="0" w:space="0" w:color="auto"/>
              </w:divBdr>
              <w:divsChild>
                <w:div w:id="1720082129">
                  <w:marLeft w:val="0"/>
                  <w:marRight w:val="0"/>
                  <w:marTop w:val="0"/>
                  <w:marBottom w:val="0"/>
                  <w:divBdr>
                    <w:top w:val="none" w:sz="0" w:space="0" w:color="auto"/>
                    <w:left w:val="none" w:sz="0" w:space="0" w:color="auto"/>
                    <w:bottom w:val="none" w:sz="0" w:space="0" w:color="auto"/>
                    <w:right w:val="none" w:sz="0" w:space="0" w:color="auto"/>
                  </w:divBdr>
                  <w:divsChild>
                    <w:div w:id="476998726">
                      <w:marLeft w:val="0"/>
                      <w:marRight w:val="0"/>
                      <w:marTop w:val="0"/>
                      <w:marBottom w:val="0"/>
                      <w:divBdr>
                        <w:top w:val="none" w:sz="0" w:space="0" w:color="auto"/>
                        <w:left w:val="none" w:sz="0" w:space="0" w:color="auto"/>
                        <w:bottom w:val="none" w:sz="0" w:space="0" w:color="auto"/>
                        <w:right w:val="none" w:sz="0" w:space="0" w:color="auto"/>
                      </w:divBdr>
                      <w:divsChild>
                        <w:div w:id="1592815681">
                          <w:marLeft w:val="0"/>
                          <w:marRight w:val="0"/>
                          <w:marTop w:val="0"/>
                          <w:marBottom w:val="0"/>
                          <w:divBdr>
                            <w:top w:val="none" w:sz="0" w:space="0" w:color="auto"/>
                            <w:left w:val="none" w:sz="0" w:space="0" w:color="auto"/>
                            <w:bottom w:val="none" w:sz="0" w:space="0" w:color="auto"/>
                            <w:right w:val="none" w:sz="0" w:space="0" w:color="auto"/>
                          </w:divBdr>
                          <w:divsChild>
                            <w:div w:id="1295521212">
                              <w:marLeft w:val="0"/>
                              <w:marRight w:val="0"/>
                              <w:marTop w:val="0"/>
                              <w:marBottom w:val="0"/>
                              <w:divBdr>
                                <w:top w:val="none" w:sz="0" w:space="0" w:color="auto"/>
                                <w:left w:val="none" w:sz="0" w:space="0" w:color="auto"/>
                                <w:bottom w:val="none" w:sz="0" w:space="0" w:color="auto"/>
                                <w:right w:val="none" w:sz="0" w:space="0" w:color="auto"/>
                              </w:divBdr>
                              <w:divsChild>
                                <w:div w:id="874000536">
                                  <w:marLeft w:val="0"/>
                                  <w:marRight w:val="0"/>
                                  <w:marTop w:val="0"/>
                                  <w:marBottom w:val="0"/>
                                  <w:divBdr>
                                    <w:top w:val="none" w:sz="0" w:space="0" w:color="auto"/>
                                    <w:left w:val="none" w:sz="0" w:space="0" w:color="auto"/>
                                    <w:bottom w:val="none" w:sz="0" w:space="0" w:color="auto"/>
                                    <w:right w:val="none" w:sz="0" w:space="0" w:color="auto"/>
                                  </w:divBdr>
                                  <w:divsChild>
                                    <w:div w:id="1977102060">
                                      <w:marLeft w:val="0"/>
                                      <w:marRight w:val="0"/>
                                      <w:marTop w:val="0"/>
                                      <w:marBottom w:val="0"/>
                                      <w:divBdr>
                                        <w:top w:val="none" w:sz="0" w:space="0" w:color="auto"/>
                                        <w:left w:val="none" w:sz="0" w:space="0" w:color="auto"/>
                                        <w:bottom w:val="none" w:sz="0" w:space="0" w:color="auto"/>
                                        <w:right w:val="none" w:sz="0" w:space="0" w:color="auto"/>
                                      </w:divBdr>
                                      <w:divsChild>
                                        <w:div w:id="1169755280">
                                          <w:marLeft w:val="0"/>
                                          <w:marRight w:val="0"/>
                                          <w:marTop w:val="0"/>
                                          <w:marBottom w:val="0"/>
                                          <w:divBdr>
                                            <w:top w:val="none" w:sz="0" w:space="0" w:color="auto"/>
                                            <w:left w:val="none" w:sz="0" w:space="0" w:color="auto"/>
                                            <w:bottom w:val="none" w:sz="0" w:space="0" w:color="auto"/>
                                            <w:right w:val="none" w:sz="0" w:space="0" w:color="auto"/>
                                          </w:divBdr>
                                          <w:divsChild>
                                            <w:div w:id="1441147638">
                                              <w:marLeft w:val="0"/>
                                              <w:marRight w:val="0"/>
                                              <w:marTop w:val="0"/>
                                              <w:marBottom w:val="0"/>
                                              <w:divBdr>
                                                <w:top w:val="none" w:sz="0" w:space="0" w:color="auto"/>
                                                <w:left w:val="none" w:sz="0" w:space="0" w:color="auto"/>
                                                <w:bottom w:val="none" w:sz="0" w:space="0" w:color="auto"/>
                                                <w:right w:val="none" w:sz="0" w:space="0" w:color="auto"/>
                                              </w:divBdr>
                                              <w:divsChild>
                                                <w:div w:id="1795783604">
                                                  <w:marLeft w:val="0"/>
                                                  <w:marRight w:val="0"/>
                                                  <w:marTop w:val="0"/>
                                                  <w:marBottom w:val="0"/>
                                                  <w:divBdr>
                                                    <w:top w:val="none" w:sz="0" w:space="0" w:color="auto"/>
                                                    <w:left w:val="none" w:sz="0" w:space="0" w:color="auto"/>
                                                    <w:bottom w:val="none" w:sz="0" w:space="0" w:color="auto"/>
                                                    <w:right w:val="none" w:sz="0" w:space="0" w:color="auto"/>
                                                  </w:divBdr>
                                                  <w:divsChild>
                                                    <w:div w:id="1634024695">
                                                      <w:marLeft w:val="0"/>
                                                      <w:marRight w:val="0"/>
                                                      <w:marTop w:val="0"/>
                                                      <w:marBottom w:val="0"/>
                                                      <w:divBdr>
                                                        <w:top w:val="none" w:sz="0" w:space="0" w:color="auto"/>
                                                        <w:left w:val="none" w:sz="0" w:space="0" w:color="auto"/>
                                                        <w:bottom w:val="none" w:sz="0" w:space="0" w:color="auto"/>
                                                        <w:right w:val="none" w:sz="0" w:space="0" w:color="auto"/>
                                                      </w:divBdr>
                                                      <w:divsChild>
                                                        <w:div w:id="1773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60467">
      <w:bodyDiv w:val="1"/>
      <w:marLeft w:val="0"/>
      <w:marRight w:val="0"/>
      <w:marTop w:val="0"/>
      <w:marBottom w:val="0"/>
      <w:divBdr>
        <w:top w:val="none" w:sz="0" w:space="0" w:color="auto"/>
        <w:left w:val="none" w:sz="0" w:space="0" w:color="auto"/>
        <w:bottom w:val="none" w:sz="0" w:space="0" w:color="auto"/>
        <w:right w:val="none" w:sz="0" w:space="0" w:color="auto"/>
      </w:divBdr>
    </w:div>
    <w:div w:id="340934513">
      <w:bodyDiv w:val="1"/>
      <w:marLeft w:val="0"/>
      <w:marRight w:val="0"/>
      <w:marTop w:val="0"/>
      <w:marBottom w:val="0"/>
      <w:divBdr>
        <w:top w:val="none" w:sz="0" w:space="0" w:color="auto"/>
        <w:left w:val="none" w:sz="0" w:space="0" w:color="auto"/>
        <w:bottom w:val="none" w:sz="0" w:space="0" w:color="auto"/>
        <w:right w:val="none" w:sz="0" w:space="0" w:color="auto"/>
      </w:divBdr>
    </w:div>
    <w:div w:id="341589132">
      <w:bodyDiv w:val="1"/>
      <w:marLeft w:val="0"/>
      <w:marRight w:val="0"/>
      <w:marTop w:val="0"/>
      <w:marBottom w:val="0"/>
      <w:divBdr>
        <w:top w:val="none" w:sz="0" w:space="0" w:color="auto"/>
        <w:left w:val="none" w:sz="0" w:space="0" w:color="auto"/>
        <w:bottom w:val="none" w:sz="0" w:space="0" w:color="auto"/>
        <w:right w:val="none" w:sz="0" w:space="0" w:color="auto"/>
      </w:divBdr>
    </w:div>
    <w:div w:id="341592733">
      <w:bodyDiv w:val="1"/>
      <w:marLeft w:val="0"/>
      <w:marRight w:val="0"/>
      <w:marTop w:val="0"/>
      <w:marBottom w:val="0"/>
      <w:divBdr>
        <w:top w:val="none" w:sz="0" w:space="0" w:color="auto"/>
        <w:left w:val="none" w:sz="0" w:space="0" w:color="auto"/>
        <w:bottom w:val="none" w:sz="0" w:space="0" w:color="auto"/>
        <w:right w:val="none" w:sz="0" w:space="0" w:color="auto"/>
      </w:divBdr>
    </w:div>
    <w:div w:id="342323712">
      <w:bodyDiv w:val="1"/>
      <w:marLeft w:val="0"/>
      <w:marRight w:val="0"/>
      <w:marTop w:val="0"/>
      <w:marBottom w:val="0"/>
      <w:divBdr>
        <w:top w:val="none" w:sz="0" w:space="0" w:color="auto"/>
        <w:left w:val="none" w:sz="0" w:space="0" w:color="auto"/>
        <w:bottom w:val="none" w:sz="0" w:space="0" w:color="auto"/>
        <w:right w:val="none" w:sz="0" w:space="0" w:color="auto"/>
      </w:divBdr>
    </w:div>
    <w:div w:id="342706112">
      <w:bodyDiv w:val="1"/>
      <w:marLeft w:val="0"/>
      <w:marRight w:val="0"/>
      <w:marTop w:val="0"/>
      <w:marBottom w:val="0"/>
      <w:divBdr>
        <w:top w:val="none" w:sz="0" w:space="0" w:color="auto"/>
        <w:left w:val="none" w:sz="0" w:space="0" w:color="auto"/>
        <w:bottom w:val="none" w:sz="0" w:space="0" w:color="auto"/>
        <w:right w:val="none" w:sz="0" w:space="0" w:color="auto"/>
      </w:divBdr>
    </w:div>
    <w:div w:id="343170055">
      <w:bodyDiv w:val="1"/>
      <w:marLeft w:val="0"/>
      <w:marRight w:val="0"/>
      <w:marTop w:val="0"/>
      <w:marBottom w:val="0"/>
      <w:divBdr>
        <w:top w:val="none" w:sz="0" w:space="0" w:color="auto"/>
        <w:left w:val="none" w:sz="0" w:space="0" w:color="auto"/>
        <w:bottom w:val="none" w:sz="0" w:space="0" w:color="auto"/>
        <w:right w:val="none" w:sz="0" w:space="0" w:color="auto"/>
      </w:divBdr>
    </w:div>
    <w:div w:id="343362290">
      <w:bodyDiv w:val="1"/>
      <w:marLeft w:val="0"/>
      <w:marRight w:val="0"/>
      <w:marTop w:val="0"/>
      <w:marBottom w:val="0"/>
      <w:divBdr>
        <w:top w:val="none" w:sz="0" w:space="0" w:color="auto"/>
        <w:left w:val="none" w:sz="0" w:space="0" w:color="auto"/>
        <w:bottom w:val="none" w:sz="0" w:space="0" w:color="auto"/>
        <w:right w:val="none" w:sz="0" w:space="0" w:color="auto"/>
      </w:divBdr>
      <w:divsChild>
        <w:div w:id="1788348809">
          <w:marLeft w:val="0"/>
          <w:marRight w:val="0"/>
          <w:marTop w:val="0"/>
          <w:marBottom w:val="0"/>
          <w:divBdr>
            <w:top w:val="none" w:sz="0" w:space="0" w:color="auto"/>
            <w:left w:val="none" w:sz="0" w:space="0" w:color="auto"/>
            <w:bottom w:val="none" w:sz="0" w:space="0" w:color="auto"/>
            <w:right w:val="none" w:sz="0" w:space="0" w:color="auto"/>
          </w:divBdr>
        </w:div>
      </w:divsChild>
    </w:div>
    <w:div w:id="343628967">
      <w:bodyDiv w:val="1"/>
      <w:marLeft w:val="0"/>
      <w:marRight w:val="0"/>
      <w:marTop w:val="0"/>
      <w:marBottom w:val="0"/>
      <w:divBdr>
        <w:top w:val="none" w:sz="0" w:space="0" w:color="auto"/>
        <w:left w:val="none" w:sz="0" w:space="0" w:color="auto"/>
        <w:bottom w:val="none" w:sz="0" w:space="0" w:color="auto"/>
        <w:right w:val="none" w:sz="0" w:space="0" w:color="auto"/>
      </w:divBdr>
      <w:divsChild>
        <w:div w:id="1024205560">
          <w:marLeft w:val="0"/>
          <w:marRight w:val="0"/>
          <w:marTop w:val="0"/>
          <w:marBottom w:val="0"/>
          <w:divBdr>
            <w:top w:val="none" w:sz="0" w:space="0" w:color="auto"/>
            <w:left w:val="none" w:sz="0" w:space="0" w:color="auto"/>
            <w:bottom w:val="none" w:sz="0" w:space="0" w:color="auto"/>
            <w:right w:val="none" w:sz="0" w:space="0" w:color="auto"/>
          </w:divBdr>
          <w:divsChild>
            <w:div w:id="3289507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44282601">
      <w:bodyDiv w:val="1"/>
      <w:marLeft w:val="0"/>
      <w:marRight w:val="0"/>
      <w:marTop w:val="0"/>
      <w:marBottom w:val="0"/>
      <w:divBdr>
        <w:top w:val="none" w:sz="0" w:space="0" w:color="auto"/>
        <w:left w:val="none" w:sz="0" w:space="0" w:color="auto"/>
        <w:bottom w:val="none" w:sz="0" w:space="0" w:color="auto"/>
        <w:right w:val="none" w:sz="0" w:space="0" w:color="auto"/>
      </w:divBdr>
    </w:div>
    <w:div w:id="344401633">
      <w:bodyDiv w:val="1"/>
      <w:marLeft w:val="0"/>
      <w:marRight w:val="0"/>
      <w:marTop w:val="0"/>
      <w:marBottom w:val="0"/>
      <w:divBdr>
        <w:top w:val="none" w:sz="0" w:space="0" w:color="auto"/>
        <w:left w:val="none" w:sz="0" w:space="0" w:color="auto"/>
        <w:bottom w:val="none" w:sz="0" w:space="0" w:color="auto"/>
        <w:right w:val="none" w:sz="0" w:space="0" w:color="auto"/>
      </w:divBdr>
      <w:divsChild>
        <w:div w:id="1516924436">
          <w:marLeft w:val="0"/>
          <w:marRight w:val="0"/>
          <w:marTop w:val="0"/>
          <w:marBottom w:val="75"/>
          <w:divBdr>
            <w:top w:val="none" w:sz="0" w:space="0" w:color="auto"/>
            <w:left w:val="none" w:sz="0" w:space="0" w:color="auto"/>
            <w:bottom w:val="none" w:sz="0" w:space="0" w:color="auto"/>
            <w:right w:val="none" w:sz="0" w:space="0" w:color="auto"/>
          </w:divBdr>
        </w:div>
      </w:divsChild>
    </w:div>
    <w:div w:id="345135454">
      <w:bodyDiv w:val="1"/>
      <w:marLeft w:val="0"/>
      <w:marRight w:val="0"/>
      <w:marTop w:val="0"/>
      <w:marBottom w:val="0"/>
      <w:divBdr>
        <w:top w:val="none" w:sz="0" w:space="0" w:color="auto"/>
        <w:left w:val="none" w:sz="0" w:space="0" w:color="auto"/>
        <w:bottom w:val="none" w:sz="0" w:space="0" w:color="auto"/>
        <w:right w:val="none" w:sz="0" w:space="0" w:color="auto"/>
      </w:divBdr>
    </w:div>
    <w:div w:id="345374889">
      <w:bodyDiv w:val="1"/>
      <w:marLeft w:val="600"/>
      <w:marRight w:val="0"/>
      <w:marTop w:val="450"/>
      <w:marBottom w:val="150"/>
      <w:divBdr>
        <w:top w:val="none" w:sz="0" w:space="0" w:color="auto"/>
        <w:left w:val="none" w:sz="0" w:space="0" w:color="auto"/>
        <w:bottom w:val="none" w:sz="0" w:space="0" w:color="auto"/>
        <w:right w:val="none" w:sz="0" w:space="0" w:color="auto"/>
      </w:divBdr>
      <w:divsChild>
        <w:div w:id="1438866222">
          <w:marLeft w:val="0"/>
          <w:marRight w:val="0"/>
          <w:marTop w:val="0"/>
          <w:marBottom w:val="0"/>
          <w:divBdr>
            <w:top w:val="none" w:sz="0" w:space="0" w:color="auto"/>
            <w:left w:val="none" w:sz="0" w:space="0" w:color="auto"/>
            <w:bottom w:val="none" w:sz="0" w:space="0" w:color="auto"/>
            <w:right w:val="none" w:sz="0" w:space="0" w:color="auto"/>
          </w:divBdr>
          <w:divsChild>
            <w:div w:id="618534818">
              <w:marLeft w:val="0"/>
              <w:marRight w:val="0"/>
              <w:marTop w:val="0"/>
              <w:marBottom w:val="0"/>
              <w:divBdr>
                <w:top w:val="none" w:sz="0" w:space="0" w:color="auto"/>
                <w:left w:val="none" w:sz="0" w:space="0" w:color="auto"/>
                <w:bottom w:val="none" w:sz="0" w:space="0" w:color="auto"/>
                <w:right w:val="none" w:sz="0" w:space="0" w:color="auto"/>
              </w:divBdr>
            </w:div>
            <w:div w:id="746340698">
              <w:marLeft w:val="0"/>
              <w:marRight w:val="0"/>
              <w:marTop w:val="0"/>
              <w:marBottom w:val="0"/>
              <w:divBdr>
                <w:top w:val="none" w:sz="0" w:space="0" w:color="auto"/>
                <w:left w:val="none" w:sz="0" w:space="0" w:color="auto"/>
                <w:bottom w:val="none" w:sz="0" w:space="0" w:color="auto"/>
                <w:right w:val="none" w:sz="0" w:space="0" w:color="auto"/>
              </w:divBdr>
            </w:div>
            <w:div w:id="9715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818">
      <w:bodyDiv w:val="1"/>
      <w:marLeft w:val="0"/>
      <w:marRight w:val="0"/>
      <w:marTop w:val="0"/>
      <w:marBottom w:val="0"/>
      <w:divBdr>
        <w:top w:val="none" w:sz="0" w:space="0" w:color="auto"/>
        <w:left w:val="none" w:sz="0" w:space="0" w:color="auto"/>
        <w:bottom w:val="none" w:sz="0" w:space="0" w:color="auto"/>
        <w:right w:val="none" w:sz="0" w:space="0" w:color="auto"/>
      </w:divBdr>
      <w:divsChild>
        <w:div w:id="1894846505">
          <w:marLeft w:val="0"/>
          <w:marRight w:val="0"/>
          <w:marTop w:val="210"/>
          <w:marBottom w:val="210"/>
          <w:divBdr>
            <w:top w:val="none" w:sz="0" w:space="0" w:color="auto"/>
            <w:left w:val="none" w:sz="0" w:space="0" w:color="auto"/>
            <w:bottom w:val="none" w:sz="0" w:space="0" w:color="auto"/>
            <w:right w:val="none" w:sz="0" w:space="0" w:color="auto"/>
          </w:divBdr>
        </w:div>
      </w:divsChild>
    </w:div>
    <w:div w:id="345519855">
      <w:bodyDiv w:val="1"/>
      <w:marLeft w:val="0"/>
      <w:marRight w:val="0"/>
      <w:marTop w:val="0"/>
      <w:marBottom w:val="0"/>
      <w:divBdr>
        <w:top w:val="none" w:sz="0" w:space="0" w:color="auto"/>
        <w:left w:val="none" w:sz="0" w:space="0" w:color="auto"/>
        <w:bottom w:val="none" w:sz="0" w:space="0" w:color="auto"/>
        <w:right w:val="none" w:sz="0" w:space="0" w:color="auto"/>
      </w:divBdr>
      <w:divsChild>
        <w:div w:id="1850606746">
          <w:marLeft w:val="0"/>
          <w:marRight w:val="0"/>
          <w:marTop w:val="0"/>
          <w:marBottom w:val="0"/>
          <w:divBdr>
            <w:top w:val="none" w:sz="0" w:space="0" w:color="auto"/>
            <w:left w:val="none" w:sz="0" w:space="0" w:color="auto"/>
            <w:bottom w:val="none" w:sz="0" w:space="0" w:color="auto"/>
            <w:right w:val="none" w:sz="0" w:space="0" w:color="auto"/>
          </w:divBdr>
          <w:divsChild>
            <w:div w:id="522591460">
              <w:marLeft w:val="0"/>
              <w:marRight w:val="0"/>
              <w:marTop w:val="0"/>
              <w:marBottom w:val="0"/>
              <w:divBdr>
                <w:top w:val="none" w:sz="0" w:space="0" w:color="auto"/>
                <w:left w:val="none" w:sz="0" w:space="0" w:color="auto"/>
                <w:bottom w:val="none" w:sz="0" w:space="0" w:color="auto"/>
                <w:right w:val="none" w:sz="0" w:space="0" w:color="auto"/>
              </w:divBdr>
              <w:divsChild>
                <w:div w:id="15381564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46374166">
      <w:bodyDiv w:val="1"/>
      <w:marLeft w:val="0"/>
      <w:marRight w:val="0"/>
      <w:marTop w:val="0"/>
      <w:marBottom w:val="0"/>
      <w:divBdr>
        <w:top w:val="none" w:sz="0" w:space="0" w:color="auto"/>
        <w:left w:val="none" w:sz="0" w:space="0" w:color="auto"/>
        <w:bottom w:val="none" w:sz="0" w:space="0" w:color="auto"/>
        <w:right w:val="none" w:sz="0" w:space="0" w:color="auto"/>
      </w:divBdr>
    </w:div>
    <w:div w:id="346837499">
      <w:bodyDiv w:val="1"/>
      <w:marLeft w:val="0"/>
      <w:marRight w:val="0"/>
      <w:marTop w:val="0"/>
      <w:marBottom w:val="0"/>
      <w:divBdr>
        <w:top w:val="none" w:sz="0" w:space="0" w:color="auto"/>
        <w:left w:val="none" w:sz="0" w:space="0" w:color="auto"/>
        <w:bottom w:val="none" w:sz="0" w:space="0" w:color="auto"/>
        <w:right w:val="none" w:sz="0" w:space="0" w:color="auto"/>
      </w:divBdr>
      <w:divsChild>
        <w:div w:id="2061590402">
          <w:marLeft w:val="0"/>
          <w:marRight w:val="0"/>
          <w:marTop w:val="0"/>
          <w:marBottom w:val="0"/>
          <w:divBdr>
            <w:top w:val="none" w:sz="0" w:space="0" w:color="auto"/>
            <w:left w:val="none" w:sz="0" w:space="0" w:color="auto"/>
            <w:bottom w:val="none" w:sz="0" w:space="0" w:color="auto"/>
            <w:right w:val="none" w:sz="0" w:space="0" w:color="auto"/>
          </w:divBdr>
          <w:divsChild>
            <w:div w:id="17025156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47102373">
      <w:bodyDiv w:val="1"/>
      <w:marLeft w:val="0"/>
      <w:marRight w:val="0"/>
      <w:marTop w:val="0"/>
      <w:marBottom w:val="0"/>
      <w:divBdr>
        <w:top w:val="none" w:sz="0" w:space="0" w:color="auto"/>
        <w:left w:val="none" w:sz="0" w:space="0" w:color="auto"/>
        <w:bottom w:val="none" w:sz="0" w:space="0" w:color="auto"/>
        <w:right w:val="none" w:sz="0" w:space="0" w:color="auto"/>
      </w:divBdr>
    </w:div>
    <w:div w:id="348335057">
      <w:bodyDiv w:val="1"/>
      <w:marLeft w:val="0"/>
      <w:marRight w:val="0"/>
      <w:marTop w:val="0"/>
      <w:marBottom w:val="0"/>
      <w:divBdr>
        <w:top w:val="none" w:sz="0" w:space="0" w:color="auto"/>
        <w:left w:val="none" w:sz="0" w:space="0" w:color="auto"/>
        <w:bottom w:val="none" w:sz="0" w:space="0" w:color="auto"/>
        <w:right w:val="none" w:sz="0" w:space="0" w:color="auto"/>
      </w:divBdr>
    </w:div>
    <w:div w:id="348794729">
      <w:bodyDiv w:val="1"/>
      <w:marLeft w:val="0"/>
      <w:marRight w:val="0"/>
      <w:marTop w:val="0"/>
      <w:marBottom w:val="0"/>
      <w:divBdr>
        <w:top w:val="none" w:sz="0" w:space="0" w:color="auto"/>
        <w:left w:val="none" w:sz="0" w:space="0" w:color="auto"/>
        <w:bottom w:val="none" w:sz="0" w:space="0" w:color="auto"/>
        <w:right w:val="none" w:sz="0" w:space="0" w:color="auto"/>
      </w:divBdr>
    </w:div>
    <w:div w:id="349331532">
      <w:bodyDiv w:val="1"/>
      <w:marLeft w:val="0"/>
      <w:marRight w:val="0"/>
      <w:marTop w:val="0"/>
      <w:marBottom w:val="0"/>
      <w:divBdr>
        <w:top w:val="none" w:sz="0" w:space="0" w:color="auto"/>
        <w:left w:val="none" w:sz="0" w:space="0" w:color="auto"/>
        <w:bottom w:val="none" w:sz="0" w:space="0" w:color="auto"/>
        <w:right w:val="none" w:sz="0" w:space="0" w:color="auto"/>
      </w:divBdr>
    </w:div>
    <w:div w:id="350381425">
      <w:bodyDiv w:val="1"/>
      <w:marLeft w:val="0"/>
      <w:marRight w:val="0"/>
      <w:marTop w:val="0"/>
      <w:marBottom w:val="0"/>
      <w:divBdr>
        <w:top w:val="none" w:sz="0" w:space="0" w:color="auto"/>
        <w:left w:val="none" w:sz="0" w:space="0" w:color="auto"/>
        <w:bottom w:val="none" w:sz="0" w:space="0" w:color="auto"/>
        <w:right w:val="none" w:sz="0" w:space="0" w:color="auto"/>
      </w:divBdr>
    </w:div>
    <w:div w:id="351029025">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735684">
      <w:bodyDiv w:val="1"/>
      <w:marLeft w:val="0"/>
      <w:marRight w:val="0"/>
      <w:marTop w:val="0"/>
      <w:marBottom w:val="0"/>
      <w:divBdr>
        <w:top w:val="none" w:sz="0" w:space="0" w:color="auto"/>
        <w:left w:val="none" w:sz="0" w:space="0" w:color="auto"/>
        <w:bottom w:val="none" w:sz="0" w:space="0" w:color="auto"/>
        <w:right w:val="none" w:sz="0" w:space="0" w:color="auto"/>
      </w:divBdr>
    </w:div>
    <w:div w:id="356201891">
      <w:bodyDiv w:val="1"/>
      <w:marLeft w:val="0"/>
      <w:marRight w:val="0"/>
      <w:marTop w:val="0"/>
      <w:marBottom w:val="0"/>
      <w:divBdr>
        <w:top w:val="none" w:sz="0" w:space="0" w:color="auto"/>
        <w:left w:val="none" w:sz="0" w:space="0" w:color="auto"/>
        <w:bottom w:val="none" w:sz="0" w:space="0" w:color="auto"/>
        <w:right w:val="none" w:sz="0" w:space="0" w:color="auto"/>
      </w:divBdr>
    </w:div>
    <w:div w:id="357241370">
      <w:bodyDiv w:val="1"/>
      <w:marLeft w:val="0"/>
      <w:marRight w:val="0"/>
      <w:marTop w:val="0"/>
      <w:marBottom w:val="0"/>
      <w:divBdr>
        <w:top w:val="none" w:sz="0" w:space="0" w:color="auto"/>
        <w:left w:val="none" w:sz="0" w:space="0" w:color="auto"/>
        <w:bottom w:val="none" w:sz="0" w:space="0" w:color="auto"/>
        <w:right w:val="none" w:sz="0" w:space="0" w:color="auto"/>
      </w:divBdr>
    </w:div>
    <w:div w:id="358553513">
      <w:bodyDiv w:val="1"/>
      <w:marLeft w:val="0"/>
      <w:marRight w:val="0"/>
      <w:marTop w:val="0"/>
      <w:marBottom w:val="0"/>
      <w:divBdr>
        <w:top w:val="none" w:sz="0" w:space="0" w:color="auto"/>
        <w:left w:val="none" w:sz="0" w:space="0" w:color="auto"/>
        <w:bottom w:val="none" w:sz="0" w:space="0" w:color="auto"/>
        <w:right w:val="none" w:sz="0" w:space="0" w:color="auto"/>
      </w:divBdr>
      <w:divsChild>
        <w:div w:id="1246374825">
          <w:marLeft w:val="0"/>
          <w:marRight w:val="0"/>
          <w:marTop w:val="0"/>
          <w:marBottom w:val="150"/>
          <w:divBdr>
            <w:top w:val="none" w:sz="0" w:space="0" w:color="auto"/>
            <w:left w:val="none" w:sz="0" w:space="0" w:color="auto"/>
            <w:bottom w:val="none" w:sz="0" w:space="0" w:color="auto"/>
            <w:right w:val="none" w:sz="0" w:space="0" w:color="auto"/>
          </w:divBdr>
          <w:divsChild>
            <w:div w:id="1421218616">
              <w:marLeft w:val="0"/>
              <w:marRight w:val="0"/>
              <w:marTop w:val="0"/>
              <w:marBottom w:val="168"/>
              <w:divBdr>
                <w:top w:val="single" w:sz="6" w:space="0" w:color="C7CCCF"/>
                <w:left w:val="single" w:sz="6" w:space="0" w:color="C7CCCF"/>
                <w:bottom w:val="single" w:sz="6" w:space="0" w:color="C7CCCF"/>
                <w:right w:val="single" w:sz="6" w:space="0" w:color="C7CCCF"/>
              </w:divBdr>
              <w:divsChild>
                <w:div w:id="136879593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59824251">
      <w:bodyDiv w:val="1"/>
      <w:marLeft w:val="0"/>
      <w:marRight w:val="0"/>
      <w:marTop w:val="0"/>
      <w:marBottom w:val="0"/>
      <w:divBdr>
        <w:top w:val="none" w:sz="0" w:space="0" w:color="auto"/>
        <w:left w:val="none" w:sz="0" w:space="0" w:color="auto"/>
        <w:bottom w:val="none" w:sz="0" w:space="0" w:color="auto"/>
        <w:right w:val="none" w:sz="0" w:space="0" w:color="auto"/>
      </w:divBdr>
    </w:div>
    <w:div w:id="360211493">
      <w:bodyDiv w:val="1"/>
      <w:marLeft w:val="0"/>
      <w:marRight w:val="0"/>
      <w:marTop w:val="0"/>
      <w:marBottom w:val="0"/>
      <w:divBdr>
        <w:top w:val="none" w:sz="0" w:space="0" w:color="auto"/>
        <w:left w:val="none" w:sz="0" w:space="0" w:color="auto"/>
        <w:bottom w:val="none" w:sz="0" w:space="0" w:color="auto"/>
        <w:right w:val="none" w:sz="0" w:space="0" w:color="auto"/>
      </w:divBdr>
    </w:div>
    <w:div w:id="360519896">
      <w:bodyDiv w:val="1"/>
      <w:marLeft w:val="0"/>
      <w:marRight w:val="0"/>
      <w:marTop w:val="0"/>
      <w:marBottom w:val="0"/>
      <w:divBdr>
        <w:top w:val="none" w:sz="0" w:space="0" w:color="auto"/>
        <w:left w:val="none" w:sz="0" w:space="0" w:color="auto"/>
        <w:bottom w:val="none" w:sz="0" w:space="0" w:color="auto"/>
        <w:right w:val="none" w:sz="0" w:space="0" w:color="auto"/>
      </w:divBdr>
    </w:div>
    <w:div w:id="360591311">
      <w:bodyDiv w:val="1"/>
      <w:marLeft w:val="0"/>
      <w:marRight w:val="0"/>
      <w:marTop w:val="0"/>
      <w:marBottom w:val="0"/>
      <w:divBdr>
        <w:top w:val="none" w:sz="0" w:space="0" w:color="auto"/>
        <w:left w:val="none" w:sz="0" w:space="0" w:color="auto"/>
        <w:bottom w:val="none" w:sz="0" w:space="0" w:color="auto"/>
        <w:right w:val="none" w:sz="0" w:space="0" w:color="auto"/>
      </w:divBdr>
    </w:div>
    <w:div w:id="360591442">
      <w:bodyDiv w:val="1"/>
      <w:marLeft w:val="0"/>
      <w:marRight w:val="0"/>
      <w:marTop w:val="0"/>
      <w:marBottom w:val="0"/>
      <w:divBdr>
        <w:top w:val="none" w:sz="0" w:space="0" w:color="auto"/>
        <w:left w:val="none" w:sz="0" w:space="0" w:color="auto"/>
        <w:bottom w:val="none" w:sz="0" w:space="0" w:color="auto"/>
        <w:right w:val="none" w:sz="0" w:space="0" w:color="auto"/>
      </w:divBdr>
    </w:div>
    <w:div w:id="361782818">
      <w:bodyDiv w:val="1"/>
      <w:marLeft w:val="0"/>
      <w:marRight w:val="0"/>
      <w:marTop w:val="0"/>
      <w:marBottom w:val="0"/>
      <w:divBdr>
        <w:top w:val="none" w:sz="0" w:space="0" w:color="auto"/>
        <w:left w:val="none" w:sz="0" w:space="0" w:color="auto"/>
        <w:bottom w:val="none" w:sz="0" w:space="0" w:color="auto"/>
        <w:right w:val="none" w:sz="0" w:space="0" w:color="auto"/>
      </w:divBdr>
    </w:div>
    <w:div w:id="361831940">
      <w:bodyDiv w:val="1"/>
      <w:marLeft w:val="0"/>
      <w:marRight w:val="0"/>
      <w:marTop w:val="0"/>
      <w:marBottom w:val="0"/>
      <w:divBdr>
        <w:top w:val="none" w:sz="0" w:space="0" w:color="auto"/>
        <w:left w:val="none" w:sz="0" w:space="0" w:color="auto"/>
        <w:bottom w:val="none" w:sz="0" w:space="0" w:color="auto"/>
        <w:right w:val="none" w:sz="0" w:space="0" w:color="auto"/>
      </w:divBdr>
      <w:divsChild>
        <w:div w:id="94057529">
          <w:marLeft w:val="0"/>
          <w:marRight w:val="0"/>
          <w:marTop w:val="0"/>
          <w:marBottom w:val="0"/>
          <w:divBdr>
            <w:top w:val="none" w:sz="0" w:space="0" w:color="auto"/>
            <w:left w:val="none" w:sz="0" w:space="0" w:color="auto"/>
            <w:bottom w:val="none" w:sz="0" w:space="0" w:color="auto"/>
            <w:right w:val="none" w:sz="0" w:space="0" w:color="auto"/>
          </w:divBdr>
          <w:divsChild>
            <w:div w:id="16921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5510">
      <w:bodyDiv w:val="1"/>
      <w:marLeft w:val="0"/>
      <w:marRight w:val="0"/>
      <w:marTop w:val="0"/>
      <w:marBottom w:val="0"/>
      <w:divBdr>
        <w:top w:val="none" w:sz="0" w:space="0" w:color="auto"/>
        <w:left w:val="none" w:sz="0" w:space="0" w:color="auto"/>
        <w:bottom w:val="none" w:sz="0" w:space="0" w:color="auto"/>
        <w:right w:val="none" w:sz="0" w:space="0" w:color="auto"/>
      </w:divBdr>
    </w:div>
    <w:div w:id="362292680">
      <w:bodyDiv w:val="1"/>
      <w:marLeft w:val="0"/>
      <w:marRight w:val="0"/>
      <w:marTop w:val="0"/>
      <w:marBottom w:val="0"/>
      <w:divBdr>
        <w:top w:val="none" w:sz="0" w:space="0" w:color="auto"/>
        <w:left w:val="none" w:sz="0" w:space="0" w:color="auto"/>
        <w:bottom w:val="none" w:sz="0" w:space="0" w:color="auto"/>
        <w:right w:val="none" w:sz="0" w:space="0" w:color="auto"/>
      </w:divBdr>
    </w:div>
    <w:div w:id="363218257">
      <w:bodyDiv w:val="1"/>
      <w:marLeft w:val="0"/>
      <w:marRight w:val="0"/>
      <w:marTop w:val="0"/>
      <w:marBottom w:val="0"/>
      <w:divBdr>
        <w:top w:val="none" w:sz="0" w:space="0" w:color="auto"/>
        <w:left w:val="none" w:sz="0" w:space="0" w:color="auto"/>
        <w:bottom w:val="none" w:sz="0" w:space="0" w:color="auto"/>
        <w:right w:val="none" w:sz="0" w:space="0" w:color="auto"/>
      </w:divBdr>
    </w:div>
    <w:div w:id="364251619">
      <w:bodyDiv w:val="1"/>
      <w:marLeft w:val="0"/>
      <w:marRight w:val="0"/>
      <w:marTop w:val="0"/>
      <w:marBottom w:val="0"/>
      <w:divBdr>
        <w:top w:val="none" w:sz="0" w:space="0" w:color="auto"/>
        <w:left w:val="none" w:sz="0" w:space="0" w:color="auto"/>
        <w:bottom w:val="none" w:sz="0" w:space="0" w:color="auto"/>
        <w:right w:val="none" w:sz="0" w:space="0" w:color="auto"/>
      </w:divBdr>
      <w:divsChild>
        <w:div w:id="153841779">
          <w:marLeft w:val="0"/>
          <w:marRight w:val="0"/>
          <w:marTop w:val="0"/>
          <w:marBottom w:val="0"/>
          <w:divBdr>
            <w:top w:val="none" w:sz="0" w:space="0" w:color="auto"/>
            <w:left w:val="none" w:sz="0" w:space="0" w:color="auto"/>
            <w:bottom w:val="none" w:sz="0" w:space="0" w:color="auto"/>
            <w:right w:val="none" w:sz="0" w:space="0" w:color="auto"/>
          </w:divBdr>
          <w:divsChild>
            <w:div w:id="43917935">
              <w:marLeft w:val="0"/>
              <w:marRight w:val="0"/>
              <w:marTop w:val="0"/>
              <w:marBottom w:val="0"/>
              <w:divBdr>
                <w:top w:val="none" w:sz="0" w:space="0" w:color="auto"/>
                <w:left w:val="none" w:sz="0" w:space="0" w:color="auto"/>
                <w:bottom w:val="none" w:sz="0" w:space="0" w:color="auto"/>
                <w:right w:val="none" w:sz="0" w:space="0" w:color="auto"/>
              </w:divBdr>
              <w:divsChild>
                <w:div w:id="993141579">
                  <w:marLeft w:val="0"/>
                  <w:marRight w:val="0"/>
                  <w:marTop w:val="0"/>
                  <w:marBottom w:val="0"/>
                  <w:divBdr>
                    <w:top w:val="none" w:sz="0" w:space="0" w:color="auto"/>
                    <w:left w:val="none" w:sz="0" w:space="0" w:color="auto"/>
                    <w:bottom w:val="none" w:sz="0" w:space="0" w:color="auto"/>
                    <w:right w:val="none" w:sz="0" w:space="0" w:color="auto"/>
                  </w:divBdr>
                  <w:divsChild>
                    <w:div w:id="1945992035">
                      <w:marLeft w:val="0"/>
                      <w:marRight w:val="0"/>
                      <w:marTop w:val="0"/>
                      <w:marBottom w:val="0"/>
                      <w:divBdr>
                        <w:top w:val="none" w:sz="0" w:space="0" w:color="auto"/>
                        <w:left w:val="none" w:sz="0" w:space="0" w:color="auto"/>
                        <w:bottom w:val="none" w:sz="0" w:space="0" w:color="auto"/>
                        <w:right w:val="none" w:sz="0" w:space="0" w:color="auto"/>
                      </w:divBdr>
                      <w:divsChild>
                        <w:div w:id="549607328">
                          <w:marLeft w:val="0"/>
                          <w:marRight w:val="0"/>
                          <w:marTop w:val="0"/>
                          <w:marBottom w:val="0"/>
                          <w:divBdr>
                            <w:top w:val="none" w:sz="0" w:space="0" w:color="auto"/>
                            <w:left w:val="none" w:sz="0" w:space="0" w:color="auto"/>
                            <w:bottom w:val="none" w:sz="0" w:space="0" w:color="auto"/>
                            <w:right w:val="none" w:sz="0" w:space="0" w:color="auto"/>
                          </w:divBdr>
                        </w:div>
                        <w:div w:id="1001855273">
                          <w:marLeft w:val="0"/>
                          <w:marRight w:val="0"/>
                          <w:marTop w:val="150"/>
                          <w:marBottom w:val="0"/>
                          <w:divBdr>
                            <w:top w:val="none" w:sz="0" w:space="0" w:color="auto"/>
                            <w:left w:val="none" w:sz="0" w:space="0" w:color="auto"/>
                            <w:bottom w:val="none" w:sz="0" w:space="0" w:color="auto"/>
                            <w:right w:val="none" w:sz="0" w:space="0" w:color="auto"/>
                          </w:divBdr>
                        </w:div>
                        <w:div w:id="1101680307">
                          <w:marLeft w:val="240"/>
                          <w:marRight w:val="0"/>
                          <w:marTop w:val="15"/>
                          <w:marBottom w:val="0"/>
                          <w:divBdr>
                            <w:top w:val="none" w:sz="0" w:space="0" w:color="auto"/>
                            <w:left w:val="none" w:sz="0" w:space="0" w:color="auto"/>
                            <w:bottom w:val="none" w:sz="0" w:space="0" w:color="auto"/>
                            <w:right w:val="none" w:sz="0" w:space="0" w:color="auto"/>
                          </w:divBdr>
                        </w:div>
                        <w:div w:id="1367752938">
                          <w:marLeft w:val="0"/>
                          <w:marRight w:val="0"/>
                          <w:marTop w:val="30"/>
                          <w:marBottom w:val="0"/>
                          <w:divBdr>
                            <w:top w:val="none" w:sz="0" w:space="0" w:color="auto"/>
                            <w:left w:val="none" w:sz="0" w:space="0" w:color="auto"/>
                            <w:bottom w:val="none" w:sz="0" w:space="0" w:color="auto"/>
                            <w:right w:val="none" w:sz="0" w:space="0" w:color="auto"/>
                          </w:divBdr>
                        </w:div>
                        <w:div w:id="19406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53652">
      <w:bodyDiv w:val="1"/>
      <w:marLeft w:val="0"/>
      <w:marRight w:val="0"/>
      <w:marTop w:val="0"/>
      <w:marBottom w:val="0"/>
      <w:divBdr>
        <w:top w:val="none" w:sz="0" w:space="0" w:color="auto"/>
        <w:left w:val="none" w:sz="0" w:space="0" w:color="auto"/>
        <w:bottom w:val="none" w:sz="0" w:space="0" w:color="auto"/>
        <w:right w:val="none" w:sz="0" w:space="0" w:color="auto"/>
      </w:divBdr>
      <w:divsChild>
        <w:div w:id="1251432788">
          <w:marLeft w:val="0"/>
          <w:marRight w:val="0"/>
          <w:marTop w:val="210"/>
          <w:marBottom w:val="210"/>
          <w:divBdr>
            <w:top w:val="none" w:sz="0" w:space="0" w:color="auto"/>
            <w:left w:val="none" w:sz="0" w:space="0" w:color="auto"/>
            <w:bottom w:val="none" w:sz="0" w:space="0" w:color="auto"/>
            <w:right w:val="none" w:sz="0" w:space="0" w:color="auto"/>
          </w:divBdr>
        </w:div>
      </w:divsChild>
    </w:div>
    <w:div w:id="366831545">
      <w:bodyDiv w:val="1"/>
      <w:marLeft w:val="0"/>
      <w:marRight w:val="0"/>
      <w:marTop w:val="0"/>
      <w:marBottom w:val="0"/>
      <w:divBdr>
        <w:top w:val="none" w:sz="0" w:space="0" w:color="auto"/>
        <w:left w:val="none" w:sz="0" w:space="0" w:color="auto"/>
        <w:bottom w:val="none" w:sz="0" w:space="0" w:color="auto"/>
        <w:right w:val="none" w:sz="0" w:space="0" w:color="auto"/>
      </w:divBdr>
    </w:div>
    <w:div w:id="368915315">
      <w:bodyDiv w:val="1"/>
      <w:marLeft w:val="0"/>
      <w:marRight w:val="0"/>
      <w:marTop w:val="0"/>
      <w:marBottom w:val="0"/>
      <w:divBdr>
        <w:top w:val="none" w:sz="0" w:space="0" w:color="auto"/>
        <w:left w:val="none" w:sz="0" w:space="0" w:color="auto"/>
        <w:bottom w:val="none" w:sz="0" w:space="0" w:color="auto"/>
        <w:right w:val="none" w:sz="0" w:space="0" w:color="auto"/>
      </w:divBdr>
    </w:div>
    <w:div w:id="368919911">
      <w:bodyDiv w:val="1"/>
      <w:marLeft w:val="0"/>
      <w:marRight w:val="0"/>
      <w:marTop w:val="0"/>
      <w:marBottom w:val="0"/>
      <w:divBdr>
        <w:top w:val="none" w:sz="0" w:space="0" w:color="auto"/>
        <w:left w:val="none" w:sz="0" w:space="0" w:color="auto"/>
        <w:bottom w:val="none" w:sz="0" w:space="0" w:color="auto"/>
        <w:right w:val="none" w:sz="0" w:space="0" w:color="auto"/>
      </w:divBdr>
      <w:divsChild>
        <w:div w:id="471213339">
          <w:marLeft w:val="0"/>
          <w:marRight w:val="0"/>
          <w:marTop w:val="0"/>
          <w:marBottom w:val="0"/>
          <w:divBdr>
            <w:top w:val="none" w:sz="0" w:space="0" w:color="auto"/>
            <w:left w:val="none" w:sz="0" w:space="0" w:color="auto"/>
            <w:bottom w:val="none" w:sz="0" w:space="0" w:color="auto"/>
            <w:right w:val="none" w:sz="0" w:space="0" w:color="auto"/>
          </w:divBdr>
          <w:divsChild>
            <w:div w:id="2288080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69233780">
      <w:bodyDiv w:val="1"/>
      <w:marLeft w:val="0"/>
      <w:marRight w:val="0"/>
      <w:marTop w:val="0"/>
      <w:marBottom w:val="0"/>
      <w:divBdr>
        <w:top w:val="none" w:sz="0" w:space="0" w:color="auto"/>
        <w:left w:val="none" w:sz="0" w:space="0" w:color="auto"/>
        <w:bottom w:val="none" w:sz="0" w:space="0" w:color="auto"/>
        <w:right w:val="none" w:sz="0" w:space="0" w:color="auto"/>
      </w:divBdr>
    </w:div>
    <w:div w:id="369577543">
      <w:bodyDiv w:val="1"/>
      <w:marLeft w:val="0"/>
      <w:marRight w:val="0"/>
      <w:marTop w:val="0"/>
      <w:marBottom w:val="0"/>
      <w:divBdr>
        <w:top w:val="none" w:sz="0" w:space="0" w:color="auto"/>
        <w:left w:val="none" w:sz="0" w:space="0" w:color="auto"/>
        <w:bottom w:val="none" w:sz="0" w:space="0" w:color="auto"/>
        <w:right w:val="none" w:sz="0" w:space="0" w:color="auto"/>
      </w:divBdr>
    </w:div>
    <w:div w:id="370156290">
      <w:bodyDiv w:val="1"/>
      <w:marLeft w:val="0"/>
      <w:marRight w:val="0"/>
      <w:marTop w:val="0"/>
      <w:marBottom w:val="0"/>
      <w:divBdr>
        <w:top w:val="none" w:sz="0" w:space="0" w:color="auto"/>
        <w:left w:val="none" w:sz="0" w:space="0" w:color="auto"/>
        <w:bottom w:val="none" w:sz="0" w:space="0" w:color="auto"/>
        <w:right w:val="none" w:sz="0" w:space="0" w:color="auto"/>
      </w:divBdr>
    </w:div>
    <w:div w:id="370157630">
      <w:bodyDiv w:val="1"/>
      <w:marLeft w:val="0"/>
      <w:marRight w:val="0"/>
      <w:marTop w:val="0"/>
      <w:marBottom w:val="0"/>
      <w:divBdr>
        <w:top w:val="none" w:sz="0" w:space="0" w:color="auto"/>
        <w:left w:val="none" w:sz="0" w:space="0" w:color="auto"/>
        <w:bottom w:val="none" w:sz="0" w:space="0" w:color="auto"/>
        <w:right w:val="none" w:sz="0" w:space="0" w:color="auto"/>
      </w:divBdr>
      <w:divsChild>
        <w:div w:id="1023046981">
          <w:marLeft w:val="0"/>
          <w:marRight w:val="0"/>
          <w:marTop w:val="60"/>
          <w:marBottom w:val="0"/>
          <w:divBdr>
            <w:top w:val="dotted" w:sz="6" w:space="3" w:color="8F9193"/>
            <w:left w:val="none" w:sz="0" w:space="0" w:color="auto"/>
            <w:bottom w:val="none" w:sz="0" w:space="0" w:color="auto"/>
            <w:right w:val="none" w:sz="0" w:space="0" w:color="auto"/>
          </w:divBdr>
        </w:div>
      </w:divsChild>
    </w:div>
    <w:div w:id="370956850">
      <w:bodyDiv w:val="1"/>
      <w:marLeft w:val="0"/>
      <w:marRight w:val="0"/>
      <w:marTop w:val="0"/>
      <w:marBottom w:val="0"/>
      <w:divBdr>
        <w:top w:val="none" w:sz="0" w:space="0" w:color="auto"/>
        <w:left w:val="none" w:sz="0" w:space="0" w:color="auto"/>
        <w:bottom w:val="none" w:sz="0" w:space="0" w:color="auto"/>
        <w:right w:val="none" w:sz="0" w:space="0" w:color="auto"/>
      </w:divBdr>
      <w:divsChild>
        <w:div w:id="2103840199">
          <w:marLeft w:val="0"/>
          <w:marRight w:val="0"/>
          <w:marTop w:val="210"/>
          <w:marBottom w:val="210"/>
          <w:divBdr>
            <w:top w:val="none" w:sz="0" w:space="0" w:color="auto"/>
            <w:left w:val="none" w:sz="0" w:space="0" w:color="auto"/>
            <w:bottom w:val="none" w:sz="0" w:space="0" w:color="auto"/>
            <w:right w:val="none" w:sz="0" w:space="0" w:color="auto"/>
          </w:divBdr>
        </w:div>
      </w:divsChild>
    </w:div>
    <w:div w:id="372774786">
      <w:bodyDiv w:val="1"/>
      <w:marLeft w:val="0"/>
      <w:marRight w:val="0"/>
      <w:marTop w:val="0"/>
      <w:marBottom w:val="0"/>
      <w:divBdr>
        <w:top w:val="none" w:sz="0" w:space="0" w:color="auto"/>
        <w:left w:val="none" w:sz="0" w:space="0" w:color="auto"/>
        <w:bottom w:val="none" w:sz="0" w:space="0" w:color="auto"/>
        <w:right w:val="none" w:sz="0" w:space="0" w:color="auto"/>
      </w:divBdr>
      <w:divsChild>
        <w:div w:id="2118867137">
          <w:marLeft w:val="0"/>
          <w:marRight w:val="0"/>
          <w:marTop w:val="0"/>
          <w:marBottom w:val="0"/>
          <w:divBdr>
            <w:top w:val="none" w:sz="0" w:space="0" w:color="auto"/>
            <w:left w:val="none" w:sz="0" w:space="0" w:color="auto"/>
            <w:bottom w:val="none" w:sz="0" w:space="0" w:color="auto"/>
            <w:right w:val="none" w:sz="0" w:space="0" w:color="auto"/>
          </w:divBdr>
          <w:divsChild>
            <w:div w:id="1893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4504">
      <w:bodyDiv w:val="1"/>
      <w:marLeft w:val="0"/>
      <w:marRight w:val="0"/>
      <w:marTop w:val="0"/>
      <w:marBottom w:val="0"/>
      <w:divBdr>
        <w:top w:val="none" w:sz="0" w:space="0" w:color="auto"/>
        <w:left w:val="none" w:sz="0" w:space="0" w:color="auto"/>
        <w:bottom w:val="none" w:sz="0" w:space="0" w:color="auto"/>
        <w:right w:val="none" w:sz="0" w:space="0" w:color="auto"/>
      </w:divBdr>
      <w:divsChild>
        <w:div w:id="1974290130">
          <w:marLeft w:val="0"/>
          <w:marRight w:val="0"/>
          <w:marTop w:val="0"/>
          <w:marBottom w:val="75"/>
          <w:divBdr>
            <w:top w:val="none" w:sz="0" w:space="0" w:color="auto"/>
            <w:left w:val="none" w:sz="0" w:space="0" w:color="auto"/>
            <w:bottom w:val="none" w:sz="0" w:space="0" w:color="auto"/>
            <w:right w:val="none" w:sz="0" w:space="0" w:color="auto"/>
          </w:divBdr>
        </w:div>
      </w:divsChild>
    </w:div>
    <w:div w:id="374163925">
      <w:bodyDiv w:val="1"/>
      <w:marLeft w:val="0"/>
      <w:marRight w:val="0"/>
      <w:marTop w:val="0"/>
      <w:marBottom w:val="0"/>
      <w:divBdr>
        <w:top w:val="none" w:sz="0" w:space="0" w:color="auto"/>
        <w:left w:val="none" w:sz="0" w:space="0" w:color="auto"/>
        <w:bottom w:val="none" w:sz="0" w:space="0" w:color="auto"/>
        <w:right w:val="none" w:sz="0" w:space="0" w:color="auto"/>
      </w:divBdr>
    </w:div>
    <w:div w:id="374426777">
      <w:bodyDiv w:val="1"/>
      <w:marLeft w:val="0"/>
      <w:marRight w:val="0"/>
      <w:marTop w:val="0"/>
      <w:marBottom w:val="0"/>
      <w:divBdr>
        <w:top w:val="none" w:sz="0" w:space="0" w:color="auto"/>
        <w:left w:val="none" w:sz="0" w:space="0" w:color="auto"/>
        <w:bottom w:val="none" w:sz="0" w:space="0" w:color="auto"/>
        <w:right w:val="none" w:sz="0" w:space="0" w:color="auto"/>
      </w:divBdr>
    </w:div>
    <w:div w:id="375156081">
      <w:bodyDiv w:val="1"/>
      <w:marLeft w:val="0"/>
      <w:marRight w:val="0"/>
      <w:marTop w:val="0"/>
      <w:marBottom w:val="0"/>
      <w:divBdr>
        <w:top w:val="none" w:sz="0" w:space="0" w:color="auto"/>
        <w:left w:val="none" w:sz="0" w:space="0" w:color="auto"/>
        <w:bottom w:val="none" w:sz="0" w:space="0" w:color="auto"/>
        <w:right w:val="none" w:sz="0" w:space="0" w:color="auto"/>
      </w:divBdr>
    </w:div>
    <w:div w:id="376197633">
      <w:bodyDiv w:val="1"/>
      <w:marLeft w:val="0"/>
      <w:marRight w:val="0"/>
      <w:marTop w:val="0"/>
      <w:marBottom w:val="0"/>
      <w:divBdr>
        <w:top w:val="none" w:sz="0" w:space="0" w:color="auto"/>
        <w:left w:val="none" w:sz="0" w:space="0" w:color="auto"/>
        <w:bottom w:val="none" w:sz="0" w:space="0" w:color="auto"/>
        <w:right w:val="none" w:sz="0" w:space="0" w:color="auto"/>
      </w:divBdr>
    </w:div>
    <w:div w:id="376928374">
      <w:bodyDiv w:val="1"/>
      <w:marLeft w:val="0"/>
      <w:marRight w:val="0"/>
      <w:marTop w:val="0"/>
      <w:marBottom w:val="0"/>
      <w:divBdr>
        <w:top w:val="none" w:sz="0" w:space="0" w:color="auto"/>
        <w:left w:val="none" w:sz="0" w:space="0" w:color="auto"/>
        <w:bottom w:val="none" w:sz="0" w:space="0" w:color="auto"/>
        <w:right w:val="none" w:sz="0" w:space="0" w:color="auto"/>
      </w:divBdr>
    </w:div>
    <w:div w:id="377970792">
      <w:bodyDiv w:val="1"/>
      <w:marLeft w:val="0"/>
      <w:marRight w:val="0"/>
      <w:marTop w:val="0"/>
      <w:marBottom w:val="0"/>
      <w:divBdr>
        <w:top w:val="none" w:sz="0" w:space="0" w:color="auto"/>
        <w:left w:val="none" w:sz="0" w:space="0" w:color="auto"/>
        <w:bottom w:val="none" w:sz="0" w:space="0" w:color="auto"/>
        <w:right w:val="none" w:sz="0" w:space="0" w:color="auto"/>
      </w:divBdr>
    </w:div>
    <w:div w:id="378406245">
      <w:bodyDiv w:val="1"/>
      <w:marLeft w:val="0"/>
      <w:marRight w:val="0"/>
      <w:marTop w:val="0"/>
      <w:marBottom w:val="0"/>
      <w:divBdr>
        <w:top w:val="none" w:sz="0" w:space="0" w:color="auto"/>
        <w:left w:val="none" w:sz="0" w:space="0" w:color="auto"/>
        <w:bottom w:val="none" w:sz="0" w:space="0" w:color="auto"/>
        <w:right w:val="none" w:sz="0" w:space="0" w:color="auto"/>
      </w:divBdr>
      <w:divsChild>
        <w:div w:id="1697537748">
          <w:marLeft w:val="0"/>
          <w:marRight w:val="0"/>
          <w:marTop w:val="0"/>
          <w:marBottom w:val="0"/>
          <w:divBdr>
            <w:top w:val="none" w:sz="0" w:space="0" w:color="auto"/>
            <w:left w:val="none" w:sz="0" w:space="0" w:color="auto"/>
            <w:bottom w:val="none" w:sz="0" w:space="0" w:color="auto"/>
            <w:right w:val="none" w:sz="0" w:space="0" w:color="auto"/>
          </w:divBdr>
          <w:divsChild>
            <w:div w:id="2885604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79596153">
      <w:bodyDiv w:val="1"/>
      <w:marLeft w:val="0"/>
      <w:marRight w:val="0"/>
      <w:marTop w:val="0"/>
      <w:marBottom w:val="0"/>
      <w:divBdr>
        <w:top w:val="none" w:sz="0" w:space="0" w:color="auto"/>
        <w:left w:val="none" w:sz="0" w:space="0" w:color="auto"/>
        <w:bottom w:val="none" w:sz="0" w:space="0" w:color="auto"/>
        <w:right w:val="none" w:sz="0" w:space="0" w:color="auto"/>
      </w:divBdr>
    </w:div>
    <w:div w:id="380789534">
      <w:bodyDiv w:val="1"/>
      <w:marLeft w:val="0"/>
      <w:marRight w:val="0"/>
      <w:marTop w:val="0"/>
      <w:marBottom w:val="0"/>
      <w:divBdr>
        <w:top w:val="none" w:sz="0" w:space="0" w:color="auto"/>
        <w:left w:val="none" w:sz="0" w:space="0" w:color="auto"/>
        <w:bottom w:val="none" w:sz="0" w:space="0" w:color="auto"/>
        <w:right w:val="none" w:sz="0" w:space="0" w:color="auto"/>
      </w:divBdr>
    </w:div>
    <w:div w:id="382951626">
      <w:bodyDiv w:val="1"/>
      <w:marLeft w:val="0"/>
      <w:marRight w:val="0"/>
      <w:marTop w:val="0"/>
      <w:marBottom w:val="0"/>
      <w:divBdr>
        <w:top w:val="none" w:sz="0" w:space="0" w:color="auto"/>
        <w:left w:val="none" w:sz="0" w:space="0" w:color="auto"/>
        <w:bottom w:val="none" w:sz="0" w:space="0" w:color="auto"/>
        <w:right w:val="none" w:sz="0" w:space="0" w:color="auto"/>
      </w:divBdr>
    </w:div>
    <w:div w:id="383991135">
      <w:bodyDiv w:val="1"/>
      <w:marLeft w:val="0"/>
      <w:marRight w:val="0"/>
      <w:marTop w:val="0"/>
      <w:marBottom w:val="0"/>
      <w:divBdr>
        <w:top w:val="none" w:sz="0" w:space="0" w:color="auto"/>
        <w:left w:val="none" w:sz="0" w:space="0" w:color="auto"/>
        <w:bottom w:val="none" w:sz="0" w:space="0" w:color="auto"/>
        <w:right w:val="none" w:sz="0" w:space="0" w:color="auto"/>
      </w:divBdr>
    </w:div>
    <w:div w:id="385178988">
      <w:bodyDiv w:val="1"/>
      <w:marLeft w:val="0"/>
      <w:marRight w:val="0"/>
      <w:marTop w:val="0"/>
      <w:marBottom w:val="0"/>
      <w:divBdr>
        <w:top w:val="none" w:sz="0" w:space="0" w:color="auto"/>
        <w:left w:val="none" w:sz="0" w:space="0" w:color="auto"/>
        <w:bottom w:val="none" w:sz="0" w:space="0" w:color="auto"/>
        <w:right w:val="none" w:sz="0" w:space="0" w:color="auto"/>
      </w:divBdr>
    </w:div>
    <w:div w:id="388305397">
      <w:bodyDiv w:val="1"/>
      <w:marLeft w:val="0"/>
      <w:marRight w:val="0"/>
      <w:marTop w:val="0"/>
      <w:marBottom w:val="0"/>
      <w:divBdr>
        <w:top w:val="none" w:sz="0" w:space="0" w:color="auto"/>
        <w:left w:val="none" w:sz="0" w:space="0" w:color="auto"/>
        <w:bottom w:val="none" w:sz="0" w:space="0" w:color="auto"/>
        <w:right w:val="none" w:sz="0" w:space="0" w:color="auto"/>
      </w:divBdr>
    </w:div>
    <w:div w:id="389034263">
      <w:bodyDiv w:val="1"/>
      <w:marLeft w:val="0"/>
      <w:marRight w:val="0"/>
      <w:marTop w:val="0"/>
      <w:marBottom w:val="0"/>
      <w:divBdr>
        <w:top w:val="none" w:sz="0" w:space="0" w:color="auto"/>
        <w:left w:val="none" w:sz="0" w:space="0" w:color="auto"/>
        <w:bottom w:val="none" w:sz="0" w:space="0" w:color="auto"/>
        <w:right w:val="none" w:sz="0" w:space="0" w:color="auto"/>
      </w:divBdr>
    </w:div>
    <w:div w:id="389307495">
      <w:bodyDiv w:val="1"/>
      <w:marLeft w:val="0"/>
      <w:marRight w:val="0"/>
      <w:marTop w:val="0"/>
      <w:marBottom w:val="0"/>
      <w:divBdr>
        <w:top w:val="none" w:sz="0" w:space="0" w:color="auto"/>
        <w:left w:val="none" w:sz="0" w:space="0" w:color="auto"/>
        <w:bottom w:val="none" w:sz="0" w:space="0" w:color="auto"/>
        <w:right w:val="none" w:sz="0" w:space="0" w:color="auto"/>
      </w:divBdr>
    </w:div>
    <w:div w:id="389766137">
      <w:bodyDiv w:val="1"/>
      <w:marLeft w:val="0"/>
      <w:marRight w:val="0"/>
      <w:marTop w:val="0"/>
      <w:marBottom w:val="0"/>
      <w:divBdr>
        <w:top w:val="none" w:sz="0" w:space="0" w:color="auto"/>
        <w:left w:val="none" w:sz="0" w:space="0" w:color="auto"/>
        <w:bottom w:val="none" w:sz="0" w:space="0" w:color="auto"/>
        <w:right w:val="none" w:sz="0" w:space="0" w:color="auto"/>
      </w:divBdr>
    </w:div>
    <w:div w:id="390425035">
      <w:bodyDiv w:val="1"/>
      <w:marLeft w:val="0"/>
      <w:marRight w:val="0"/>
      <w:marTop w:val="0"/>
      <w:marBottom w:val="0"/>
      <w:divBdr>
        <w:top w:val="none" w:sz="0" w:space="0" w:color="auto"/>
        <w:left w:val="none" w:sz="0" w:space="0" w:color="auto"/>
        <w:bottom w:val="none" w:sz="0" w:space="0" w:color="auto"/>
        <w:right w:val="none" w:sz="0" w:space="0" w:color="auto"/>
      </w:divBdr>
    </w:div>
    <w:div w:id="392049538">
      <w:bodyDiv w:val="1"/>
      <w:marLeft w:val="0"/>
      <w:marRight w:val="0"/>
      <w:marTop w:val="0"/>
      <w:marBottom w:val="0"/>
      <w:divBdr>
        <w:top w:val="none" w:sz="0" w:space="0" w:color="auto"/>
        <w:left w:val="none" w:sz="0" w:space="0" w:color="auto"/>
        <w:bottom w:val="none" w:sz="0" w:space="0" w:color="auto"/>
        <w:right w:val="none" w:sz="0" w:space="0" w:color="auto"/>
      </w:divBdr>
    </w:div>
    <w:div w:id="392581756">
      <w:bodyDiv w:val="1"/>
      <w:marLeft w:val="0"/>
      <w:marRight w:val="0"/>
      <w:marTop w:val="0"/>
      <w:marBottom w:val="0"/>
      <w:divBdr>
        <w:top w:val="none" w:sz="0" w:space="0" w:color="auto"/>
        <w:left w:val="none" w:sz="0" w:space="0" w:color="auto"/>
        <w:bottom w:val="none" w:sz="0" w:space="0" w:color="auto"/>
        <w:right w:val="none" w:sz="0" w:space="0" w:color="auto"/>
      </w:divBdr>
    </w:div>
    <w:div w:id="393167523">
      <w:bodyDiv w:val="1"/>
      <w:marLeft w:val="0"/>
      <w:marRight w:val="0"/>
      <w:marTop w:val="0"/>
      <w:marBottom w:val="0"/>
      <w:divBdr>
        <w:top w:val="none" w:sz="0" w:space="0" w:color="auto"/>
        <w:left w:val="none" w:sz="0" w:space="0" w:color="auto"/>
        <w:bottom w:val="none" w:sz="0" w:space="0" w:color="auto"/>
        <w:right w:val="none" w:sz="0" w:space="0" w:color="auto"/>
      </w:divBdr>
    </w:div>
    <w:div w:id="395663169">
      <w:bodyDiv w:val="1"/>
      <w:marLeft w:val="0"/>
      <w:marRight w:val="0"/>
      <w:marTop w:val="0"/>
      <w:marBottom w:val="0"/>
      <w:divBdr>
        <w:top w:val="none" w:sz="0" w:space="0" w:color="auto"/>
        <w:left w:val="none" w:sz="0" w:space="0" w:color="auto"/>
        <w:bottom w:val="none" w:sz="0" w:space="0" w:color="auto"/>
        <w:right w:val="none" w:sz="0" w:space="0" w:color="auto"/>
      </w:divBdr>
    </w:div>
    <w:div w:id="396823595">
      <w:bodyDiv w:val="1"/>
      <w:marLeft w:val="0"/>
      <w:marRight w:val="0"/>
      <w:marTop w:val="0"/>
      <w:marBottom w:val="0"/>
      <w:divBdr>
        <w:top w:val="none" w:sz="0" w:space="0" w:color="auto"/>
        <w:left w:val="none" w:sz="0" w:space="0" w:color="auto"/>
        <w:bottom w:val="none" w:sz="0" w:space="0" w:color="auto"/>
        <w:right w:val="none" w:sz="0" w:space="0" w:color="auto"/>
      </w:divBdr>
    </w:div>
    <w:div w:id="397941143">
      <w:bodyDiv w:val="1"/>
      <w:marLeft w:val="0"/>
      <w:marRight w:val="0"/>
      <w:marTop w:val="0"/>
      <w:marBottom w:val="0"/>
      <w:divBdr>
        <w:top w:val="none" w:sz="0" w:space="0" w:color="auto"/>
        <w:left w:val="none" w:sz="0" w:space="0" w:color="auto"/>
        <w:bottom w:val="none" w:sz="0" w:space="0" w:color="auto"/>
        <w:right w:val="none" w:sz="0" w:space="0" w:color="auto"/>
      </w:divBdr>
    </w:div>
    <w:div w:id="401833103">
      <w:bodyDiv w:val="1"/>
      <w:marLeft w:val="0"/>
      <w:marRight w:val="0"/>
      <w:marTop w:val="0"/>
      <w:marBottom w:val="0"/>
      <w:divBdr>
        <w:top w:val="none" w:sz="0" w:space="0" w:color="auto"/>
        <w:left w:val="none" w:sz="0" w:space="0" w:color="auto"/>
        <w:bottom w:val="none" w:sz="0" w:space="0" w:color="auto"/>
        <w:right w:val="none" w:sz="0" w:space="0" w:color="auto"/>
      </w:divBdr>
      <w:divsChild>
        <w:div w:id="779687551">
          <w:marLeft w:val="0"/>
          <w:marRight w:val="0"/>
          <w:marTop w:val="0"/>
          <w:marBottom w:val="0"/>
          <w:divBdr>
            <w:top w:val="none" w:sz="0" w:space="0" w:color="auto"/>
            <w:left w:val="none" w:sz="0" w:space="0" w:color="auto"/>
            <w:bottom w:val="none" w:sz="0" w:space="0" w:color="auto"/>
            <w:right w:val="none" w:sz="0" w:space="0" w:color="auto"/>
          </w:divBdr>
          <w:divsChild>
            <w:div w:id="709913242">
              <w:marLeft w:val="0"/>
              <w:marRight w:val="0"/>
              <w:marTop w:val="0"/>
              <w:marBottom w:val="0"/>
              <w:divBdr>
                <w:top w:val="none" w:sz="0" w:space="0" w:color="auto"/>
                <w:left w:val="none" w:sz="0" w:space="0" w:color="auto"/>
                <w:bottom w:val="none" w:sz="0" w:space="0" w:color="auto"/>
                <w:right w:val="none" w:sz="0" w:space="0" w:color="auto"/>
              </w:divBdr>
              <w:divsChild>
                <w:div w:id="10706941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4304491">
      <w:bodyDiv w:val="1"/>
      <w:marLeft w:val="0"/>
      <w:marRight w:val="0"/>
      <w:marTop w:val="0"/>
      <w:marBottom w:val="0"/>
      <w:divBdr>
        <w:top w:val="none" w:sz="0" w:space="0" w:color="auto"/>
        <w:left w:val="none" w:sz="0" w:space="0" w:color="auto"/>
        <w:bottom w:val="none" w:sz="0" w:space="0" w:color="auto"/>
        <w:right w:val="none" w:sz="0" w:space="0" w:color="auto"/>
      </w:divBdr>
    </w:div>
    <w:div w:id="405685990">
      <w:bodyDiv w:val="1"/>
      <w:marLeft w:val="0"/>
      <w:marRight w:val="0"/>
      <w:marTop w:val="0"/>
      <w:marBottom w:val="0"/>
      <w:divBdr>
        <w:top w:val="none" w:sz="0" w:space="0" w:color="auto"/>
        <w:left w:val="none" w:sz="0" w:space="0" w:color="auto"/>
        <w:bottom w:val="none" w:sz="0" w:space="0" w:color="auto"/>
        <w:right w:val="none" w:sz="0" w:space="0" w:color="auto"/>
      </w:divBdr>
      <w:divsChild>
        <w:div w:id="269051215">
          <w:marLeft w:val="0"/>
          <w:marRight w:val="0"/>
          <w:marTop w:val="0"/>
          <w:marBottom w:val="0"/>
          <w:divBdr>
            <w:top w:val="none" w:sz="0" w:space="0" w:color="auto"/>
            <w:left w:val="none" w:sz="0" w:space="0" w:color="auto"/>
            <w:bottom w:val="none" w:sz="0" w:space="0" w:color="auto"/>
            <w:right w:val="none" w:sz="0" w:space="0" w:color="auto"/>
          </w:divBdr>
        </w:div>
      </w:divsChild>
    </w:div>
    <w:div w:id="407382517">
      <w:bodyDiv w:val="1"/>
      <w:marLeft w:val="0"/>
      <w:marRight w:val="0"/>
      <w:marTop w:val="0"/>
      <w:marBottom w:val="0"/>
      <w:divBdr>
        <w:top w:val="none" w:sz="0" w:space="0" w:color="auto"/>
        <w:left w:val="none" w:sz="0" w:space="0" w:color="auto"/>
        <w:bottom w:val="none" w:sz="0" w:space="0" w:color="auto"/>
        <w:right w:val="none" w:sz="0" w:space="0" w:color="auto"/>
      </w:divBdr>
    </w:div>
    <w:div w:id="407535313">
      <w:bodyDiv w:val="1"/>
      <w:marLeft w:val="0"/>
      <w:marRight w:val="0"/>
      <w:marTop w:val="0"/>
      <w:marBottom w:val="0"/>
      <w:divBdr>
        <w:top w:val="none" w:sz="0" w:space="0" w:color="auto"/>
        <w:left w:val="none" w:sz="0" w:space="0" w:color="auto"/>
        <w:bottom w:val="none" w:sz="0" w:space="0" w:color="auto"/>
        <w:right w:val="none" w:sz="0" w:space="0" w:color="auto"/>
      </w:divBdr>
      <w:divsChild>
        <w:div w:id="1408382597">
          <w:marLeft w:val="0"/>
          <w:marRight w:val="0"/>
          <w:marTop w:val="0"/>
          <w:marBottom w:val="0"/>
          <w:divBdr>
            <w:top w:val="none" w:sz="0" w:space="0" w:color="auto"/>
            <w:left w:val="none" w:sz="0" w:space="0" w:color="auto"/>
            <w:bottom w:val="none" w:sz="0" w:space="0" w:color="auto"/>
            <w:right w:val="none" w:sz="0" w:space="0" w:color="auto"/>
          </w:divBdr>
          <w:divsChild>
            <w:div w:id="60643155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07850111">
      <w:bodyDiv w:val="1"/>
      <w:marLeft w:val="0"/>
      <w:marRight w:val="0"/>
      <w:marTop w:val="0"/>
      <w:marBottom w:val="0"/>
      <w:divBdr>
        <w:top w:val="none" w:sz="0" w:space="0" w:color="auto"/>
        <w:left w:val="none" w:sz="0" w:space="0" w:color="auto"/>
        <w:bottom w:val="none" w:sz="0" w:space="0" w:color="auto"/>
        <w:right w:val="none" w:sz="0" w:space="0" w:color="auto"/>
      </w:divBdr>
    </w:div>
    <w:div w:id="408230080">
      <w:bodyDiv w:val="1"/>
      <w:marLeft w:val="0"/>
      <w:marRight w:val="0"/>
      <w:marTop w:val="0"/>
      <w:marBottom w:val="0"/>
      <w:divBdr>
        <w:top w:val="none" w:sz="0" w:space="0" w:color="auto"/>
        <w:left w:val="none" w:sz="0" w:space="0" w:color="auto"/>
        <w:bottom w:val="none" w:sz="0" w:space="0" w:color="auto"/>
        <w:right w:val="none" w:sz="0" w:space="0" w:color="auto"/>
      </w:divBdr>
      <w:divsChild>
        <w:div w:id="161162910">
          <w:marLeft w:val="0"/>
          <w:marRight w:val="0"/>
          <w:marTop w:val="0"/>
          <w:marBottom w:val="0"/>
          <w:divBdr>
            <w:top w:val="none" w:sz="0" w:space="0" w:color="auto"/>
            <w:left w:val="none" w:sz="0" w:space="0" w:color="auto"/>
            <w:bottom w:val="none" w:sz="0" w:space="0" w:color="auto"/>
            <w:right w:val="none" w:sz="0" w:space="0" w:color="auto"/>
          </w:divBdr>
          <w:divsChild>
            <w:div w:id="1870677497">
              <w:marLeft w:val="0"/>
              <w:marRight w:val="0"/>
              <w:marTop w:val="0"/>
              <w:marBottom w:val="0"/>
              <w:divBdr>
                <w:top w:val="none" w:sz="0" w:space="0" w:color="auto"/>
                <w:left w:val="none" w:sz="0" w:space="0" w:color="auto"/>
                <w:bottom w:val="none" w:sz="0" w:space="0" w:color="auto"/>
                <w:right w:val="none" w:sz="0" w:space="0" w:color="auto"/>
              </w:divBdr>
              <w:divsChild>
                <w:div w:id="833184571">
                  <w:marLeft w:val="0"/>
                  <w:marRight w:val="0"/>
                  <w:marTop w:val="0"/>
                  <w:marBottom w:val="0"/>
                  <w:divBdr>
                    <w:top w:val="none" w:sz="0" w:space="0" w:color="auto"/>
                    <w:left w:val="none" w:sz="0" w:space="0" w:color="auto"/>
                    <w:bottom w:val="none" w:sz="0" w:space="0" w:color="auto"/>
                    <w:right w:val="none" w:sz="0" w:space="0" w:color="auto"/>
                  </w:divBdr>
                  <w:divsChild>
                    <w:div w:id="1114594485">
                      <w:marLeft w:val="0"/>
                      <w:marRight w:val="0"/>
                      <w:marTop w:val="0"/>
                      <w:marBottom w:val="0"/>
                      <w:divBdr>
                        <w:top w:val="none" w:sz="0" w:space="0" w:color="auto"/>
                        <w:left w:val="none" w:sz="0" w:space="0" w:color="auto"/>
                        <w:bottom w:val="none" w:sz="0" w:space="0" w:color="auto"/>
                        <w:right w:val="none" w:sz="0" w:space="0" w:color="auto"/>
                      </w:divBdr>
                      <w:divsChild>
                        <w:div w:id="463474667">
                          <w:marLeft w:val="240"/>
                          <w:marRight w:val="0"/>
                          <w:marTop w:val="15"/>
                          <w:marBottom w:val="0"/>
                          <w:divBdr>
                            <w:top w:val="none" w:sz="0" w:space="0" w:color="auto"/>
                            <w:left w:val="none" w:sz="0" w:space="0" w:color="auto"/>
                            <w:bottom w:val="none" w:sz="0" w:space="0" w:color="auto"/>
                            <w:right w:val="none" w:sz="0" w:space="0" w:color="auto"/>
                          </w:divBdr>
                        </w:div>
                        <w:div w:id="516701563">
                          <w:marLeft w:val="0"/>
                          <w:marRight w:val="0"/>
                          <w:marTop w:val="30"/>
                          <w:marBottom w:val="0"/>
                          <w:divBdr>
                            <w:top w:val="none" w:sz="0" w:space="0" w:color="auto"/>
                            <w:left w:val="none" w:sz="0" w:space="0" w:color="auto"/>
                            <w:bottom w:val="none" w:sz="0" w:space="0" w:color="auto"/>
                            <w:right w:val="none" w:sz="0" w:space="0" w:color="auto"/>
                          </w:divBdr>
                        </w:div>
                        <w:div w:id="1093628523">
                          <w:marLeft w:val="0"/>
                          <w:marRight w:val="0"/>
                          <w:marTop w:val="150"/>
                          <w:marBottom w:val="0"/>
                          <w:divBdr>
                            <w:top w:val="none" w:sz="0" w:space="0" w:color="auto"/>
                            <w:left w:val="none" w:sz="0" w:space="0" w:color="auto"/>
                            <w:bottom w:val="none" w:sz="0" w:space="0" w:color="auto"/>
                            <w:right w:val="none" w:sz="0" w:space="0" w:color="auto"/>
                          </w:divBdr>
                        </w:div>
                        <w:div w:id="1126700539">
                          <w:marLeft w:val="0"/>
                          <w:marRight w:val="0"/>
                          <w:marTop w:val="0"/>
                          <w:marBottom w:val="0"/>
                          <w:divBdr>
                            <w:top w:val="none" w:sz="0" w:space="0" w:color="auto"/>
                            <w:left w:val="none" w:sz="0" w:space="0" w:color="auto"/>
                            <w:bottom w:val="none" w:sz="0" w:space="0" w:color="auto"/>
                            <w:right w:val="none" w:sz="0" w:space="0" w:color="auto"/>
                          </w:divBdr>
                        </w:div>
                        <w:div w:id="12020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63678">
      <w:bodyDiv w:val="1"/>
      <w:marLeft w:val="0"/>
      <w:marRight w:val="0"/>
      <w:marTop w:val="0"/>
      <w:marBottom w:val="0"/>
      <w:divBdr>
        <w:top w:val="none" w:sz="0" w:space="0" w:color="auto"/>
        <w:left w:val="none" w:sz="0" w:space="0" w:color="auto"/>
        <w:bottom w:val="none" w:sz="0" w:space="0" w:color="auto"/>
        <w:right w:val="none" w:sz="0" w:space="0" w:color="auto"/>
      </w:divBdr>
    </w:div>
    <w:div w:id="415244865">
      <w:bodyDiv w:val="1"/>
      <w:marLeft w:val="0"/>
      <w:marRight w:val="0"/>
      <w:marTop w:val="0"/>
      <w:marBottom w:val="0"/>
      <w:divBdr>
        <w:top w:val="none" w:sz="0" w:space="0" w:color="auto"/>
        <w:left w:val="none" w:sz="0" w:space="0" w:color="auto"/>
        <w:bottom w:val="none" w:sz="0" w:space="0" w:color="auto"/>
        <w:right w:val="none" w:sz="0" w:space="0" w:color="auto"/>
      </w:divBdr>
    </w:div>
    <w:div w:id="415249707">
      <w:bodyDiv w:val="1"/>
      <w:marLeft w:val="0"/>
      <w:marRight w:val="0"/>
      <w:marTop w:val="0"/>
      <w:marBottom w:val="0"/>
      <w:divBdr>
        <w:top w:val="none" w:sz="0" w:space="0" w:color="auto"/>
        <w:left w:val="none" w:sz="0" w:space="0" w:color="auto"/>
        <w:bottom w:val="none" w:sz="0" w:space="0" w:color="auto"/>
        <w:right w:val="none" w:sz="0" w:space="0" w:color="auto"/>
      </w:divBdr>
    </w:div>
    <w:div w:id="416947154">
      <w:bodyDiv w:val="1"/>
      <w:marLeft w:val="0"/>
      <w:marRight w:val="0"/>
      <w:marTop w:val="0"/>
      <w:marBottom w:val="0"/>
      <w:divBdr>
        <w:top w:val="none" w:sz="0" w:space="0" w:color="auto"/>
        <w:left w:val="none" w:sz="0" w:space="0" w:color="auto"/>
        <w:bottom w:val="none" w:sz="0" w:space="0" w:color="auto"/>
        <w:right w:val="none" w:sz="0" w:space="0" w:color="auto"/>
      </w:divBdr>
      <w:divsChild>
        <w:div w:id="345251562">
          <w:marLeft w:val="0"/>
          <w:marRight w:val="0"/>
          <w:marTop w:val="0"/>
          <w:marBottom w:val="150"/>
          <w:divBdr>
            <w:top w:val="none" w:sz="0" w:space="0" w:color="auto"/>
            <w:left w:val="none" w:sz="0" w:space="0" w:color="auto"/>
            <w:bottom w:val="none" w:sz="0" w:space="0" w:color="auto"/>
            <w:right w:val="none" w:sz="0" w:space="0" w:color="auto"/>
          </w:divBdr>
          <w:divsChild>
            <w:div w:id="1380939731">
              <w:marLeft w:val="0"/>
              <w:marRight w:val="0"/>
              <w:marTop w:val="0"/>
              <w:marBottom w:val="168"/>
              <w:divBdr>
                <w:top w:val="single" w:sz="6" w:space="0" w:color="C7CCCF"/>
                <w:left w:val="single" w:sz="6" w:space="0" w:color="C7CCCF"/>
                <w:bottom w:val="single" w:sz="6" w:space="0" w:color="C7CCCF"/>
                <w:right w:val="single" w:sz="6" w:space="0" w:color="C7CCCF"/>
              </w:divBdr>
              <w:divsChild>
                <w:div w:id="113398018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17406078">
      <w:bodyDiv w:val="1"/>
      <w:marLeft w:val="0"/>
      <w:marRight w:val="0"/>
      <w:marTop w:val="0"/>
      <w:marBottom w:val="0"/>
      <w:divBdr>
        <w:top w:val="none" w:sz="0" w:space="0" w:color="auto"/>
        <w:left w:val="none" w:sz="0" w:space="0" w:color="auto"/>
        <w:bottom w:val="none" w:sz="0" w:space="0" w:color="auto"/>
        <w:right w:val="none" w:sz="0" w:space="0" w:color="auto"/>
      </w:divBdr>
    </w:div>
    <w:div w:id="417679676">
      <w:bodyDiv w:val="1"/>
      <w:marLeft w:val="0"/>
      <w:marRight w:val="0"/>
      <w:marTop w:val="0"/>
      <w:marBottom w:val="0"/>
      <w:divBdr>
        <w:top w:val="none" w:sz="0" w:space="0" w:color="auto"/>
        <w:left w:val="none" w:sz="0" w:space="0" w:color="auto"/>
        <w:bottom w:val="none" w:sz="0" w:space="0" w:color="auto"/>
        <w:right w:val="none" w:sz="0" w:space="0" w:color="auto"/>
      </w:divBdr>
    </w:div>
    <w:div w:id="418872881">
      <w:bodyDiv w:val="1"/>
      <w:marLeft w:val="0"/>
      <w:marRight w:val="0"/>
      <w:marTop w:val="0"/>
      <w:marBottom w:val="0"/>
      <w:divBdr>
        <w:top w:val="none" w:sz="0" w:space="0" w:color="auto"/>
        <w:left w:val="none" w:sz="0" w:space="0" w:color="auto"/>
        <w:bottom w:val="none" w:sz="0" w:space="0" w:color="auto"/>
        <w:right w:val="none" w:sz="0" w:space="0" w:color="auto"/>
      </w:divBdr>
    </w:div>
    <w:div w:id="420376185">
      <w:bodyDiv w:val="1"/>
      <w:marLeft w:val="0"/>
      <w:marRight w:val="0"/>
      <w:marTop w:val="0"/>
      <w:marBottom w:val="0"/>
      <w:divBdr>
        <w:top w:val="none" w:sz="0" w:space="0" w:color="auto"/>
        <w:left w:val="none" w:sz="0" w:space="0" w:color="auto"/>
        <w:bottom w:val="none" w:sz="0" w:space="0" w:color="auto"/>
        <w:right w:val="none" w:sz="0" w:space="0" w:color="auto"/>
      </w:divBdr>
      <w:divsChild>
        <w:div w:id="1893418775">
          <w:marLeft w:val="0"/>
          <w:marRight w:val="0"/>
          <w:marTop w:val="0"/>
          <w:marBottom w:val="0"/>
          <w:divBdr>
            <w:top w:val="none" w:sz="0" w:space="0" w:color="auto"/>
            <w:left w:val="none" w:sz="0" w:space="0" w:color="auto"/>
            <w:bottom w:val="none" w:sz="0" w:space="0" w:color="auto"/>
            <w:right w:val="none" w:sz="0" w:space="0" w:color="auto"/>
          </w:divBdr>
        </w:div>
      </w:divsChild>
    </w:div>
    <w:div w:id="422334753">
      <w:bodyDiv w:val="1"/>
      <w:marLeft w:val="0"/>
      <w:marRight w:val="0"/>
      <w:marTop w:val="0"/>
      <w:marBottom w:val="0"/>
      <w:divBdr>
        <w:top w:val="none" w:sz="0" w:space="0" w:color="auto"/>
        <w:left w:val="none" w:sz="0" w:space="0" w:color="auto"/>
        <w:bottom w:val="none" w:sz="0" w:space="0" w:color="auto"/>
        <w:right w:val="none" w:sz="0" w:space="0" w:color="auto"/>
      </w:divBdr>
      <w:divsChild>
        <w:div w:id="527762666">
          <w:marLeft w:val="0"/>
          <w:marRight w:val="0"/>
          <w:marTop w:val="0"/>
          <w:marBottom w:val="150"/>
          <w:divBdr>
            <w:top w:val="none" w:sz="0" w:space="0" w:color="auto"/>
            <w:left w:val="none" w:sz="0" w:space="0" w:color="auto"/>
            <w:bottom w:val="none" w:sz="0" w:space="0" w:color="auto"/>
            <w:right w:val="none" w:sz="0" w:space="0" w:color="auto"/>
          </w:divBdr>
          <w:divsChild>
            <w:div w:id="475757938">
              <w:marLeft w:val="0"/>
              <w:marRight w:val="0"/>
              <w:marTop w:val="0"/>
              <w:marBottom w:val="168"/>
              <w:divBdr>
                <w:top w:val="single" w:sz="6" w:space="0" w:color="C7CCCF"/>
                <w:left w:val="single" w:sz="6" w:space="0" w:color="C7CCCF"/>
                <w:bottom w:val="single" w:sz="6" w:space="0" w:color="C7CCCF"/>
                <w:right w:val="single" w:sz="6" w:space="0" w:color="C7CCCF"/>
              </w:divBdr>
              <w:divsChild>
                <w:div w:id="3080257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23384469">
      <w:bodyDiv w:val="1"/>
      <w:marLeft w:val="0"/>
      <w:marRight w:val="0"/>
      <w:marTop w:val="0"/>
      <w:marBottom w:val="0"/>
      <w:divBdr>
        <w:top w:val="none" w:sz="0" w:space="0" w:color="auto"/>
        <w:left w:val="none" w:sz="0" w:space="0" w:color="auto"/>
        <w:bottom w:val="none" w:sz="0" w:space="0" w:color="auto"/>
        <w:right w:val="none" w:sz="0" w:space="0" w:color="auto"/>
      </w:divBdr>
    </w:div>
    <w:div w:id="425804595">
      <w:bodyDiv w:val="1"/>
      <w:marLeft w:val="0"/>
      <w:marRight w:val="0"/>
      <w:marTop w:val="0"/>
      <w:marBottom w:val="0"/>
      <w:divBdr>
        <w:top w:val="none" w:sz="0" w:space="0" w:color="auto"/>
        <w:left w:val="none" w:sz="0" w:space="0" w:color="auto"/>
        <w:bottom w:val="none" w:sz="0" w:space="0" w:color="auto"/>
        <w:right w:val="none" w:sz="0" w:space="0" w:color="auto"/>
      </w:divBdr>
      <w:divsChild>
        <w:div w:id="1951081165">
          <w:marLeft w:val="0"/>
          <w:marRight w:val="0"/>
          <w:marTop w:val="0"/>
          <w:marBottom w:val="150"/>
          <w:divBdr>
            <w:top w:val="none" w:sz="0" w:space="0" w:color="auto"/>
            <w:left w:val="none" w:sz="0" w:space="0" w:color="auto"/>
            <w:bottom w:val="none" w:sz="0" w:space="0" w:color="auto"/>
            <w:right w:val="none" w:sz="0" w:space="0" w:color="auto"/>
          </w:divBdr>
        </w:div>
      </w:divsChild>
    </w:div>
    <w:div w:id="430668956">
      <w:bodyDiv w:val="1"/>
      <w:marLeft w:val="0"/>
      <w:marRight w:val="0"/>
      <w:marTop w:val="0"/>
      <w:marBottom w:val="0"/>
      <w:divBdr>
        <w:top w:val="none" w:sz="0" w:space="0" w:color="auto"/>
        <w:left w:val="none" w:sz="0" w:space="0" w:color="auto"/>
        <w:bottom w:val="none" w:sz="0" w:space="0" w:color="auto"/>
        <w:right w:val="none" w:sz="0" w:space="0" w:color="auto"/>
      </w:divBdr>
    </w:div>
    <w:div w:id="431585529">
      <w:bodyDiv w:val="1"/>
      <w:marLeft w:val="0"/>
      <w:marRight w:val="0"/>
      <w:marTop w:val="0"/>
      <w:marBottom w:val="0"/>
      <w:divBdr>
        <w:top w:val="none" w:sz="0" w:space="0" w:color="auto"/>
        <w:left w:val="none" w:sz="0" w:space="0" w:color="auto"/>
        <w:bottom w:val="none" w:sz="0" w:space="0" w:color="auto"/>
        <w:right w:val="none" w:sz="0" w:space="0" w:color="auto"/>
      </w:divBdr>
    </w:div>
    <w:div w:id="432748323">
      <w:bodyDiv w:val="1"/>
      <w:marLeft w:val="0"/>
      <w:marRight w:val="0"/>
      <w:marTop w:val="0"/>
      <w:marBottom w:val="0"/>
      <w:divBdr>
        <w:top w:val="none" w:sz="0" w:space="0" w:color="auto"/>
        <w:left w:val="none" w:sz="0" w:space="0" w:color="auto"/>
        <w:bottom w:val="none" w:sz="0" w:space="0" w:color="auto"/>
        <w:right w:val="none" w:sz="0" w:space="0" w:color="auto"/>
      </w:divBdr>
    </w:div>
    <w:div w:id="433787985">
      <w:bodyDiv w:val="1"/>
      <w:marLeft w:val="0"/>
      <w:marRight w:val="0"/>
      <w:marTop w:val="0"/>
      <w:marBottom w:val="0"/>
      <w:divBdr>
        <w:top w:val="none" w:sz="0" w:space="0" w:color="auto"/>
        <w:left w:val="none" w:sz="0" w:space="0" w:color="auto"/>
        <w:bottom w:val="none" w:sz="0" w:space="0" w:color="auto"/>
        <w:right w:val="none" w:sz="0" w:space="0" w:color="auto"/>
      </w:divBdr>
      <w:divsChild>
        <w:div w:id="1073548583">
          <w:marLeft w:val="0"/>
          <w:marRight w:val="0"/>
          <w:marTop w:val="0"/>
          <w:marBottom w:val="150"/>
          <w:divBdr>
            <w:top w:val="none" w:sz="0" w:space="0" w:color="auto"/>
            <w:left w:val="none" w:sz="0" w:space="0" w:color="auto"/>
            <w:bottom w:val="none" w:sz="0" w:space="0" w:color="auto"/>
            <w:right w:val="none" w:sz="0" w:space="0" w:color="auto"/>
          </w:divBdr>
          <w:divsChild>
            <w:div w:id="7223024">
              <w:marLeft w:val="0"/>
              <w:marRight w:val="0"/>
              <w:marTop w:val="0"/>
              <w:marBottom w:val="168"/>
              <w:divBdr>
                <w:top w:val="single" w:sz="6" w:space="0" w:color="C7CCCF"/>
                <w:left w:val="single" w:sz="6" w:space="0" w:color="C7CCCF"/>
                <w:bottom w:val="single" w:sz="6" w:space="0" w:color="C7CCCF"/>
                <w:right w:val="single" w:sz="6" w:space="0" w:color="C7CCCF"/>
              </w:divBdr>
              <w:divsChild>
                <w:div w:id="77949061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34057304">
      <w:bodyDiv w:val="1"/>
      <w:marLeft w:val="0"/>
      <w:marRight w:val="0"/>
      <w:marTop w:val="0"/>
      <w:marBottom w:val="0"/>
      <w:divBdr>
        <w:top w:val="none" w:sz="0" w:space="0" w:color="auto"/>
        <w:left w:val="none" w:sz="0" w:space="0" w:color="auto"/>
        <w:bottom w:val="none" w:sz="0" w:space="0" w:color="auto"/>
        <w:right w:val="none" w:sz="0" w:space="0" w:color="auto"/>
      </w:divBdr>
      <w:divsChild>
        <w:div w:id="816536796">
          <w:marLeft w:val="0"/>
          <w:marRight w:val="0"/>
          <w:marTop w:val="0"/>
          <w:marBottom w:val="0"/>
          <w:divBdr>
            <w:top w:val="none" w:sz="0" w:space="0" w:color="auto"/>
            <w:left w:val="none" w:sz="0" w:space="0" w:color="auto"/>
            <w:bottom w:val="none" w:sz="0" w:space="0" w:color="auto"/>
            <w:right w:val="none" w:sz="0" w:space="0" w:color="auto"/>
          </w:divBdr>
          <w:divsChild>
            <w:div w:id="195967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35713766">
      <w:bodyDiv w:val="1"/>
      <w:marLeft w:val="0"/>
      <w:marRight w:val="0"/>
      <w:marTop w:val="0"/>
      <w:marBottom w:val="0"/>
      <w:divBdr>
        <w:top w:val="none" w:sz="0" w:space="0" w:color="auto"/>
        <w:left w:val="none" w:sz="0" w:space="0" w:color="auto"/>
        <w:bottom w:val="none" w:sz="0" w:space="0" w:color="auto"/>
        <w:right w:val="none" w:sz="0" w:space="0" w:color="auto"/>
      </w:divBdr>
    </w:div>
    <w:div w:id="435910438">
      <w:bodyDiv w:val="1"/>
      <w:marLeft w:val="0"/>
      <w:marRight w:val="0"/>
      <w:marTop w:val="0"/>
      <w:marBottom w:val="0"/>
      <w:divBdr>
        <w:top w:val="none" w:sz="0" w:space="0" w:color="auto"/>
        <w:left w:val="none" w:sz="0" w:space="0" w:color="auto"/>
        <w:bottom w:val="none" w:sz="0" w:space="0" w:color="auto"/>
        <w:right w:val="none" w:sz="0" w:space="0" w:color="auto"/>
      </w:divBdr>
      <w:divsChild>
        <w:div w:id="939533792">
          <w:marLeft w:val="0"/>
          <w:marRight w:val="0"/>
          <w:marTop w:val="0"/>
          <w:marBottom w:val="0"/>
          <w:divBdr>
            <w:top w:val="none" w:sz="0" w:space="0" w:color="auto"/>
            <w:left w:val="none" w:sz="0" w:space="0" w:color="auto"/>
            <w:bottom w:val="none" w:sz="0" w:space="0" w:color="auto"/>
            <w:right w:val="none" w:sz="0" w:space="0" w:color="auto"/>
          </w:divBdr>
          <w:divsChild>
            <w:div w:id="20877254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36222611">
      <w:bodyDiv w:val="1"/>
      <w:marLeft w:val="0"/>
      <w:marRight w:val="0"/>
      <w:marTop w:val="0"/>
      <w:marBottom w:val="0"/>
      <w:divBdr>
        <w:top w:val="none" w:sz="0" w:space="0" w:color="auto"/>
        <w:left w:val="none" w:sz="0" w:space="0" w:color="auto"/>
        <w:bottom w:val="none" w:sz="0" w:space="0" w:color="auto"/>
        <w:right w:val="none" w:sz="0" w:space="0" w:color="auto"/>
      </w:divBdr>
    </w:div>
    <w:div w:id="436489241">
      <w:bodyDiv w:val="1"/>
      <w:marLeft w:val="0"/>
      <w:marRight w:val="0"/>
      <w:marTop w:val="0"/>
      <w:marBottom w:val="0"/>
      <w:divBdr>
        <w:top w:val="none" w:sz="0" w:space="0" w:color="auto"/>
        <w:left w:val="none" w:sz="0" w:space="0" w:color="auto"/>
        <w:bottom w:val="none" w:sz="0" w:space="0" w:color="auto"/>
        <w:right w:val="none" w:sz="0" w:space="0" w:color="auto"/>
      </w:divBdr>
    </w:div>
    <w:div w:id="437481693">
      <w:bodyDiv w:val="1"/>
      <w:marLeft w:val="0"/>
      <w:marRight w:val="0"/>
      <w:marTop w:val="0"/>
      <w:marBottom w:val="0"/>
      <w:divBdr>
        <w:top w:val="none" w:sz="0" w:space="0" w:color="auto"/>
        <w:left w:val="none" w:sz="0" w:space="0" w:color="auto"/>
        <w:bottom w:val="none" w:sz="0" w:space="0" w:color="auto"/>
        <w:right w:val="none" w:sz="0" w:space="0" w:color="auto"/>
      </w:divBdr>
      <w:divsChild>
        <w:div w:id="1228032169">
          <w:marLeft w:val="0"/>
          <w:marRight w:val="0"/>
          <w:marTop w:val="0"/>
          <w:marBottom w:val="0"/>
          <w:divBdr>
            <w:top w:val="none" w:sz="0" w:space="0" w:color="auto"/>
            <w:left w:val="none" w:sz="0" w:space="0" w:color="auto"/>
            <w:bottom w:val="none" w:sz="0" w:space="0" w:color="auto"/>
            <w:right w:val="none" w:sz="0" w:space="0" w:color="auto"/>
          </w:divBdr>
          <w:divsChild>
            <w:div w:id="1578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300">
      <w:bodyDiv w:val="1"/>
      <w:marLeft w:val="0"/>
      <w:marRight w:val="0"/>
      <w:marTop w:val="0"/>
      <w:marBottom w:val="0"/>
      <w:divBdr>
        <w:top w:val="none" w:sz="0" w:space="0" w:color="auto"/>
        <w:left w:val="none" w:sz="0" w:space="0" w:color="auto"/>
        <w:bottom w:val="none" w:sz="0" w:space="0" w:color="auto"/>
        <w:right w:val="none" w:sz="0" w:space="0" w:color="auto"/>
      </w:divBdr>
    </w:div>
    <w:div w:id="438648287">
      <w:bodyDiv w:val="1"/>
      <w:marLeft w:val="0"/>
      <w:marRight w:val="0"/>
      <w:marTop w:val="0"/>
      <w:marBottom w:val="0"/>
      <w:divBdr>
        <w:top w:val="none" w:sz="0" w:space="0" w:color="auto"/>
        <w:left w:val="none" w:sz="0" w:space="0" w:color="auto"/>
        <w:bottom w:val="none" w:sz="0" w:space="0" w:color="auto"/>
        <w:right w:val="none" w:sz="0" w:space="0" w:color="auto"/>
      </w:divBdr>
      <w:divsChild>
        <w:div w:id="660426915">
          <w:marLeft w:val="0"/>
          <w:marRight w:val="0"/>
          <w:marTop w:val="210"/>
          <w:marBottom w:val="210"/>
          <w:divBdr>
            <w:top w:val="none" w:sz="0" w:space="0" w:color="auto"/>
            <w:left w:val="none" w:sz="0" w:space="0" w:color="auto"/>
            <w:bottom w:val="none" w:sz="0" w:space="0" w:color="auto"/>
            <w:right w:val="none" w:sz="0" w:space="0" w:color="auto"/>
          </w:divBdr>
        </w:div>
      </w:divsChild>
    </w:div>
    <w:div w:id="438718989">
      <w:bodyDiv w:val="1"/>
      <w:marLeft w:val="0"/>
      <w:marRight w:val="0"/>
      <w:marTop w:val="0"/>
      <w:marBottom w:val="0"/>
      <w:divBdr>
        <w:top w:val="none" w:sz="0" w:space="0" w:color="auto"/>
        <w:left w:val="none" w:sz="0" w:space="0" w:color="auto"/>
        <w:bottom w:val="none" w:sz="0" w:space="0" w:color="auto"/>
        <w:right w:val="none" w:sz="0" w:space="0" w:color="auto"/>
      </w:divBdr>
      <w:divsChild>
        <w:div w:id="1017191610">
          <w:marLeft w:val="0"/>
          <w:marRight w:val="0"/>
          <w:marTop w:val="0"/>
          <w:marBottom w:val="0"/>
          <w:divBdr>
            <w:top w:val="none" w:sz="0" w:space="0" w:color="auto"/>
            <w:left w:val="none" w:sz="0" w:space="0" w:color="auto"/>
            <w:bottom w:val="none" w:sz="0" w:space="0" w:color="auto"/>
            <w:right w:val="none" w:sz="0" w:space="0" w:color="auto"/>
          </w:divBdr>
          <w:divsChild>
            <w:div w:id="24480421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41456999">
      <w:bodyDiv w:val="1"/>
      <w:marLeft w:val="0"/>
      <w:marRight w:val="0"/>
      <w:marTop w:val="0"/>
      <w:marBottom w:val="0"/>
      <w:divBdr>
        <w:top w:val="none" w:sz="0" w:space="0" w:color="auto"/>
        <w:left w:val="none" w:sz="0" w:space="0" w:color="auto"/>
        <w:bottom w:val="none" w:sz="0" w:space="0" w:color="auto"/>
        <w:right w:val="none" w:sz="0" w:space="0" w:color="auto"/>
      </w:divBdr>
      <w:divsChild>
        <w:div w:id="872036633">
          <w:marLeft w:val="0"/>
          <w:marRight w:val="0"/>
          <w:marTop w:val="0"/>
          <w:marBottom w:val="0"/>
          <w:divBdr>
            <w:top w:val="none" w:sz="0" w:space="0" w:color="auto"/>
            <w:left w:val="none" w:sz="0" w:space="0" w:color="auto"/>
            <w:bottom w:val="none" w:sz="0" w:space="0" w:color="auto"/>
            <w:right w:val="none" w:sz="0" w:space="0" w:color="auto"/>
          </w:divBdr>
          <w:divsChild>
            <w:div w:id="107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9349">
      <w:bodyDiv w:val="1"/>
      <w:marLeft w:val="0"/>
      <w:marRight w:val="0"/>
      <w:marTop w:val="0"/>
      <w:marBottom w:val="0"/>
      <w:divBdr>
        <w:top w:val="none" w:sz="0" w:space="0" w:color="auto"/>
        <w:left w:val="none" w:sz="0" w:space="0" w:color="auto"/>
        <w:bottom w:val="none" w:sz="0" w:space="0" w:color="auto"/>
        <w:right w:val="none" w:sz="0" w:space="0" w:color="auto"/>
      </w:divBdr>
    </w:div>
    <w:div w:id="441612558">
      <w:bodyDiv w:val="1"/>
      <w:marLeft w:val="0"/>
      <w:marRight w:val="0"/>
      <w:marTop w:val="0"/>
      <w:marBottom w:val="0"/>
      <w:divBdr>
        <w:top w:val="none" w:sz="0" w:space="0" w:color="auto"/>
        <w:left w:val="none" w:sz="0" w:space="0" w:color="auto"/>
        <w:bottom w:val="none" w:sz="0" w:space="0" w:color="auto"/>
        <w:right w:val="none" w:sz="0" w:space="0" w:color="auto"/>
      </w:divBdr>
      <w:divsChild>
        <w:div w:id="1684169135">
          <w:marLeft w:val="0"/>
          <w:marRight w:val="0"/>
          <w:marTop w:val="0"/>
          <w:marBottom w:val="0"/>
          <w:divBdr>
            <w:top w:val="none" w:sz="0" w:space="0" w:color="auto"/>
            <w:left w:val="single" w:sz="6" w:space="0" w:color="CCCCCC"/>
            <w:bottom w:val="single" w:sz="6" w:space="0" w:color="CCCCCC"/>
            <w:right w:val="single" w:sz="6" w:space="0" w:color="CCCCCC"/>
          </w:divBdr>
          <w:divsChild>
            <w:div w:id="144399819">
              <w:marLeft w:val="0"/>
              <w:marRight w:val="0"/>
              <w:marTop w:val="0"/>
              <w:marBottom w:val="0"/>
              <w:divBdr>
                <w:top w:val="none" w:sz="0" w:space="0" w:color="auto"/>
                <w:left w:val="none" w:sz="0" w:space="0" w:color="auto"/>
                <w:bottom w:val="none" w:sz="0" w:space="0" w:color="auto"/>
                <w:right w:val="none" w:sz="0" w:space="0" w:color="auto"/>
              </w:divBdr>
              <w:divsChild>
                <w:div w:id="441151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2264892">
      <w:bodyDiv w:val="1"/>
      <w:marLeft w:val="0"/>
      <w:marRight w:val="0"/>
      <w:marTop w:val="0"/>
      <w:marBottom w:val="0"/>
      <w:divBdr>
        <w:top w:val="none" w:sz="0" w:space="0" w:color="auto"/>
        <w:left w:val="none" w:sz="0" w:space="0" w:color="auto"/>
        <w:bottom w:val="none" w:sz="0" w:space="0" w:color="auto"/>
        <w:right w:val="none" w:sz="0" w:space="0" w:color="auto"/>
      </w:divBdr>
    </w:div>
    <w:div w:id="443234886">
      <w:bodyDiv w:val="1"/>
      <w:marLeft w:val="0"/>
      <w:marRight w:val="0"/>
      <w:marTop w:val="0"/>
      <w:marBottom w:val="0"/>
      <w:divBdr>
        <w:top w:val="none" w:sz="0" w:space="0" w:color="auto"/>
        <w:left w:val="none" w:sz="0" w:space="0" w:color="auto"/>
        <w:bottom w:val="none" w:sz="0" w:space="0" w:color="auto"/>
        <w:right w:val="none" w:sz="0" w:space="0" w:color="auto"/>
      </w:divBdr>
    </w:div>
    <w:div w:id="443500549">
      <w:bodyDiv w:val="1"/>
      <w:marLeft w:val="0"/>
      <w:marRight w:val="0"/>
      <w:marTop w:val="0"/>
      <w:marBottom w:val="0"/>
      <w:divBdr>
        <w:top w:val="none" w:sz="0" w:space="0" w:color="auto"/>
        <w:left w:val="none" w:sz="0" w:space="0" w:color="auto"/>
        <w:bottom w:val="none" w:sz="0" w:space="0" w:color="auto"/>
        <w:right w:val="none" w:sz="0" w:space="0" w:color="auto"/>
      </w:divBdr>
    </w:div>
    <w:div w:id="445733137">
      <w:bodyDiv w:val="1"/>
      <w:marLeft w:val="0"/>
      <w:marRight w:val="0"/>
      <w:marTop w:val="0"/>
      <w:marBottom w:val="0"/>
      <w:divBdr>
        <w:top w:val="none" w:sz="0" w:space="0" w:color="auto"/>
        <w:left w:val="none" w:sz="0" w:space="0" w:color="auto"/>
        <w:bottom w:val="none" w:sz="0" w:space="0" w:color="auto"/>
        <w:right w:val="none" w:sz="0" w:space="0" w:color="auto"/>
      </w:divBdr>
    </w:div>
    <w:div w:id="446583286">
      <w:bodyDiv w:val="1"/>
      <w:marLeft w:val="0"/>
      <w:marRight w:val="0"/>
      <w:marTop w:val="0"/>
      <w:marBottom w:val="0"/>
      <w:divBdr>
        <w:top w:val="none" w:sz="0" w:space="0" w:color="auto"/>
        <w:left w:val="none" w:sz="0" w:space="0" w:color="auto"/>
        <w:bottom w:val="none" w:sz="0" w:space="0" w:color="auto"/>
        <w:right w:val="none" w:sz="0" w:space="0" w:color="auto"/>
      </w:divBdr>
    </w:div>
    <w:div w:id="447241895">
      <w:bodyDiv w:val="1"/>
      <w:marLeft w:val="0"/>
      <w:marRight w:val="0"/>
      <w:marTop w:val="0"/>
      <w:marBottom w:val="0"/>
      <w:divBdr>
        <w:top w:val="none" w:sz="0" w:space="0" w:color="auto"/>
        <w:left w:val="none" w:sz="0" w:space="0" w:color="auto"/>
        <w:bottom w:val="none" w:sz="0" w:space="0" w:color="auto"/>
        <w:right w:val="none" w:sz="0" w:space="0" w:color="auto"/>
      </w:divBdr>
      <w:divsChild>
        <w:div w:id="1711759297">
          <w:marLeft w:val="0"/>
          <w:marRight w:val="0"/>
          <w:marTop w:val="0"/>
          <w:marBottom w:val="0"/>
          <w:divBdr>
            <w:top w:val="none" w:sz="0" w:space="0" w:color="auto"/>
            <w:left w:val="none" w:sz="0" w:space="0" w:color="auto"/>
            <w:bottom w:val="none" w:sz="0" w:space="0" w:color="auto"/>
            <w:right w:val="none" w:sz="0" w:space="0" w:color="auto"/>
          </w:divBdr>
          <w:divsChild>
            <w:div w:id="1237325785">
              <w:marLeft w:val="0"/>
              <w:marRight w:val="0"/>
              <w:marTop w:val="0"/>
              <w:marBottom w:val="0"/>
              <w:divBdr>
                <w:top w:val="none" w:sz="0" w:space="0" w:color="auto"/>
                <w:left w:val="none" w:sz="0" w:space="0" w:color="auto"/>
                <w:bottom w:val="none" w:sz="0" w:space="0" w:color="auto"/>
                <w:right w:val="none" w:sz="0" w:space="0" w:color="auto"/>
              </w:divBdr>
              <w:divsChild>
                <w:div w:id="325862987">
                  <w:marLeft w:val="0"/>
                  <w:marRight w:val="0"/>
                  <w:marTop w:val="0"/>
                  <w:marBottom w:val="0"/>
                  <w:divBdr>
                    <w:top w:val="none" w:sz="0" w:space="0" w:color="auto"/>
                    <w:left w:val="none" w:sz="0" w:space="0" w:color="auto"/>
                    <w:bottom w:val="none" w:sz="0" w:space="0" w:color="auto"/>
                    <w:right w:val="none" w:sz="0" w:space="0" w:color="auto"/>
                  </w:divBdr>
                  <w:divsChild>
                    <w:div w:id="1723139880">
                      <w:marLeft w:val="0"/>
                      <w:marRight w:val="0"/>
                      <w:marTop w:val="0"/>
                      <w:marBottom w:val="0"/>
                      <w:divBdr>
                        <w:top w:val="none" w:sz="0" w:space="0" w:color="auto"/>
                        <w:left w:val="none" w:sz="0" w:space="0" w:color="auto"/>
                        <w:bottom w:val="none" w:sz="0" w:space="0" w:color="auto"/>
                        <w:right w:val="none" w:sz="0" w:space="0" w:color="auto"/>
                      </w:divBdr>
                      <w:divsChild>
                        <w:div w:id="480148904">
                          <w:marLeft w:val="240"/>
                          <w:marRight w:val="0"/>
                          <w:marTop w:val="15"/>
                          <w:marBottom w:val="0"/>
                          <w:divBdr>
                            <w:top w:val="none" w:sz="0" w:space="0" w:color="auto"/>
                            <w:left w:val="none" w:sz="0" w:space="0" w:color="auto"/>
                            <w:bottom w:val="none" w:sz="0" w:space="0" w:color="auto"/>
                            <w:right w:val="none" w:sz="0" w:space="0" w:color="auto"/>
                          </w:divBdr>
                        </w:div>
                        <w:div w:id="834298124">
                          <w:marLeft w:val="0"/>
                          <w:marRight w:val="0"/>
                          <w:marTop w:val="150"/>
                          <w:marBottom w:val="0"/>
                          <w:divBdr>
                            <w:top w:val="none" w:sz="0" w:space="0" w:color="auto"/>
                            <w:left w:val="none" w:sz="0" w:space="0" w:color="auto"/>
                            <w:bottom w:val="none" w:sz="0" w:space="0" w:color="auto"/>
                            <w:right w:val="none" w:sz="0" w:space="0" w:color="auto"/>
                          </w:divBdr>
                        </w:div>
                        <w:div w:id="967783891">
                          <w:marLeft w:val="0"/>
                          <w:marRight w:val="0"/>
                          <w:marTop w:val="30"/>
                          <w:marBottom w:val="0"/>
                          <w:divBdr>
                            <w:top w:val="none" w:sz="0" w:space="0" w:color="auto"/>
                            <w:left w:val="none" w:sz="0" w:space="0" w:color="auto"/>
                            <w:bottom w:val="none" w:sz="0" w:space="0" w:color="auto"/>
                            <w:right w:val="none" w:sz="0" w:space="0" w:color="auto"/>
                          </w:divBdr>
                        </w:div>
                        <w:div w:id="1036271267">
                          <w:marLeft w:val="0"/>
                          <w:marRight w:val="0"/>
                          <w:marTop w:val="0"/>
                          <w:marBottom w:val="0"/>
                          <w:divBdr>
                            <w:top w:val="none" w:sz="0" w:space="0" w:color="auto"/>
                            <w:left w:val="none" w:sz="0" w:space="0" w:color="auto"/>
                            <w:bottom w:val="none" w:sz="0" w:space="0" w:color="auto"/>
                            <w:right w:val="none" w:sz="0" w:space="0" w:color="auto"/>
                          </w:divBdr>
                        </w:div>
                        <w:div w:id="16989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09202">
      <w:bodyDiv w:val="1"/>
      <w:marLeft w:val="0"/>
      <w:marRight w:val="0"/>
      <w:marTop w:val="0"/>
      <w:marBottom w:val="0"/>
      <w:divBdr>
        <w:top w:val="none" w:sz="0" w:space="0" w:color="auto"/>
        <w:left w:val="none" w:sz="0" w:space="0" w:color="auto"/>
        <w:bottom w:val="none" w:sz="0" w:space="0" w:color="auto"/>
        <w:right w:val="none" w:sz="0" w:space="0" w:color="auto"/>
      </w:divBdr>
      <w:divsChild>
        <w:div w:id="970327067">
          <w:marLeft w:val="0"/>
          <w:marRight w:val="0"/>
          <w:marTop w:val="0"/>
          <w:marBottom w:val="0"/>
          <w:divBdr>
            <w:top w:val="none" w:sz="0" w:space="0" w:color="auto"/>
            <w:left w:val="none" w:sz="0" w:space="0" w:color="auto"/>
            <w:bottom w:val="none" w:sz="0" w:space="0" w:color="auto"/>
            <w:right w:val="none" w:sz="0" w:space="0" w:color="auto"/>
          </w:divBdr>
          <w:divsChild>
            <w:div w:id="1872914224">
              <w:marLeft w:val="0"/>
              <w:marRight w:val="0"/>
              <w:marTop w:val="0"/>
              <w:marBottom w:val="0"/>
              <w:divBdr>
                <w:top w:val="none" w:sz="0" w:space="0" w:color="auto"/>
                <w:left w:val="none" w:sz="0" w:space="0" w:color="auto"/>
                <w:bottom w:val="none" w:sz="0" w:space="0" w:color="auto"/>
                <w:right w:val="none" w:sz="0" w:space="0" w:color="auto"/>
              </w:divBdr>
              <w:divsChild>
                <w:div w:id="1975402984">
                  <w:marLeft w:val="4500"/>
                  <w:marRight w:val="4950"/>
                  <w:marTop w:val="0"/>
                  <w:marBottom w:val="0"/>
                  <w:divBdr>
                    <w:top w:val="none" w:sz="0" w:space="0" w:color="auto"/>
                    <w:left w:val="none" w:sz="0" w:space="0" w:color="auto"/>
                    <w:bottom w:val="none" w:sz="0" w:space="0" w:color="auto"/>
                    <w:right w:val="none" w:sz="0" w:space="0" w:color="auto"/>
                  </w:divBdr>
                  <w:divsChild>
                    <w:div w:id="887300465">
                      <w:marLeft w:val="0"/>
                      <w:marRight w:val="0"/>
                      <w:marTop w:val="0"/>
                      <w:marBottom w:val="0"/>
                      <w:divBdr>
                        <w:top w:val="none" w:sz="0" w:space="0" w:color="auto"/>
                        <w:left w:val="none" w:sz="0" w:space="0" w:color="auto"/>
                        <w:bottom w:val="none" w:sz="0" w:space="0" w:color="auto"/>
                        <w:right w:val="none" w:sz="0" w:space="0" w:color="auto"/>
                      </w:divBdr>
                      <w:divsChild>
                        <w:div w:id="1246842233">
                          <w:marLeft w:val="0"/>
                          <w:marRight w:val="0"/>
                          <w:marTop w:val="0"/>
                          <w:marBottom w:val="330"/>
                          <w:divBdr>
                            <w:top w:val="none" w:sz="0" w:space="0" w:color="auto"/>
                            <w:left w:val="none" w:sz="0" w:space="0" w:color="auto"/>
                            <w:bottom w:val="none" w:sz="0" w:space="0" w:color="auto"/>
                            <w:right w:val="none" w:sz="0" w:space="0" w:color="auto"/>
                          </w:divBdr>
                        </w:div>
                        <w:div w:id="1414545107">
                          <w:marLeft w:val="0"/>
                          <w:marRight w:val="0"/>
                          <w:marTop w:val="0"/>
                          <w:marBottom w:val="0"/>
                          <w:divBdr>
                            <w:top w:val="none" w:sz="0" w:space="0" w:color="auto"/>
                            <w:left w:val="none" w:sz="0" w:space="0" w:color="auto"/>
                            <w:bottom w:val="none" w:sz="0" w:space="0" w:color="auto"/>
                            <w:right w:val="none" w:sz="0" w:space="0" w:color="auto"/>
                          </w:divBdr>
                          <w:divsChild>
                            <w:div w:id="457458428">
                              <w:marLeft w:val="0"/>
                              <w:marRight w:val="0"/>
                              <w:marTop w:val="0"/>
                              <w:marBottom w:val="0"/>
                              <w:divBdr>
                                <w:top w:val="none" w:sz="0" w:space="0" w:color="auto"/>
                                <w:left w:val="none" w:sz="0" w:space="0" w:color="auto"/>
                                <w:bottom w:val="none" w:sz="0" w:space="0" w:color="auto"/>
                                <w:right w:val="none" w:sz="0" w:space="0" w:color="auto"/>
                              </w:divBdr>
                              <w:divsChild>
                                <w:div w:id="1018193741">
                                  <w:marLeft w:val="0"/>
                                  <w:marRight w:val="0"/>
                                  <w:marTop w:val="0"/>
                                  <w:marBottom w:val="330"/>
                                  <w:divBdr>
                                    <w:top w:val="none" w:sz="0" w:space="0" w:color="auto"/>
                                    <w:left w:val="none" w:sz="0" w:space="0" w:color="auto"/>
                                    <w:bottom w:val="none" w:sz="0" w:space="0" w:color="auto"/>
                                    <w:right w:val="none" w:sz="0" w:space="0" w:color="auto"/>
                                  </w:divBdr>
                                  <w:divsChild>
                                    <w:div w:id="728917181">
                                      <w:marLeft w:val="0"/>
                                      <w:marRight w:val="0"/>
                                      <w:marTop w:val="0"/>
                                      <w:marBottom w:val="0"/>
                                      <w:divBdr>
                                        <w:top w:val="none" w:sz="0" w:space="0" w:color="auto"/>
                                        <w:left w:val="none" w:sz="0" w:space="0" w:color="auto"/>
                                        <w:bottom w:val="none" w:sz="0" w:space="0" w:color="auto"/>
                                        <w:right w:val="none" w:sz="0" w:space="0" w:color="auto"/>
                                      </w:divBdr>
                                    </w:div>
                                    <w:div w:id="1045105309">
                                      <w:marLeft w:val="0"/>
                                      <w:marRight w:val="0"/>
                                      <w:marTop w:val="0"/>
                                      <w:marBottom w:val="0"/>
                                      <w:divBdr>
                                        <w:top w:val="none" w:sz="0" w:space="0" w:color="auto"/>
                                        <w:left w:val="none" w:sz="0" w:space="0" w:color="auto"/>
                                        <w:bottom w:val="none" w:sz="0" w:space="0" w:color="auto"/>
                                        <w:right w:val="none" w:sz="0" w:space="0" w:color="auto"/>
                                      </w:divBdr>
                                    </w:div>
                                    <w:div w:id="1163854517">
                                      <w:marLeft w:val="0"/>
                                      <w:marRight w:val="0"/>
                                      <w:marTop w:val="0"/>
                                      <w:marBottom w:val="0"/>
                                      <w:divBdr>
                                        <w:top w:val="none" w:sz="0" w:space="0" w:color="auto"/>
                                        <w:left w:val="none" w:sz="0" w:space="0" w:color="auto"/>
                                        <w:bottom w:val="none" w:sz="0" w:space="0" w:color="auto"/>
                                        <w:right w:val="none" w:sz="0" w:space="0" w:color="auto"/>
                                      </w:divBdr>
                                    </w:div>
                                    <w:div w:id="1575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623711">
      <w:bodyDiv w:val="1"/>
      <w:marLeft w:val="0"/>
      <w:marRight w:val="0"/>
      <w:marTop w:val="0"/>
      <w:marBottom w:val="0"/>
      <w:divBdr>
        <w:top w:val="none" w:sz="0" w:space="0" w:color="auto"/>
        <w:left w:val="none" w:sz="0" w:space="0" w:color="auto"/>
        <w:bottom w:val="none" w:sz="0" w:space="0" w:color="auto"/>
        <w:right w:val="none" w:sz="0" w:space="0" w:color="auto"/>
      </w:divBdr>
    </w:div>
    <w:div w:id="449974376">
      <w:bodyDiv w:val="1"/>
      <w:marLeft w:val="0"/>
      <w:marRight w:val="0"/>
      <w:marTop w:val="0"/>
      <w:marBottom w:val="0"/>
      <w:divBdr>
        <w:top w:val="none" w:sz="0" w:space="0" w:color="auto"/>
        <w:left w:val="none" w:sz="0" w:space="0" w:color="auto"/>
        <w:bottom w:val="none" w:sz="0" w:space="0" w:color="auto"/>
        <w:right w:val="none" w:sz="0" w:space="0" w:color="auto"/>
      </w:divBdr>
    </w:div>
    <w:div w:id="450705510">
      <w:bodyDiv w:val="1"/>
      <w:marLeft w:val="0"/>
      <w:marRight w:val="0"/>
      <w:marTop w:val="0"/>
      <w:marBottom w:val="0"/>
      <w:divBdr>
        <w:top w:val="none" w:sz="0" w:space="0" w:color="auto"/>
        <w:left w:val="none" w:sz="0" w:space="0" w:color="auto"/>
        <w:bottom w:val="none" w:sz="0" w:space="0" w:color="auto"/>
        <w:right w:val="none" w:sz="0" w:space="0" w:color="auto"/>
      </w:divBdr>
    </w:div>
    <w:div w:id="451363352">
      <w:bodyDiv w:val="1"/>
      <w:marLeft w:val="0"/>
      <w:marRight w:val="0"/>
      <w:marTop w:val="0"/>
      <w:marBottom w:val="0"/>
      <w:divBdr>
        <w:top w:val="none" w:sz="0" w:space="0" w:color="auto"/>
        <w:left w:val="none" w:sz="0" w:space="0" w:color="auto"/>
        <w:bottom w:val="none" w:sz="0" w:space="0" w:color="auto"/>
        <w:right w:val="none" w:sz="0" w:space="0" w:color="auto"/>
      </w:divBdr>
      <w:divsChild>
        <w:div w:id="1876698475">
          <w:marLeft w:val="0"/>
          <w:marRight w:val="0"/>
          <w:marTop w:val="210"/>
          <w:marBottom w:val="210"/>
          <w:divBdr>
            <w:top w:val="none" w:sz="0" w:space="0" w:color="auto"/>
            <w:left w:val="none" w:sz="0" w:space="0" w:color="auto"/>
            <w:bottom w:val="none" w:sz="0" w:space="0" w:color="auto"/>
            <w:right w:val="none" w:sz="0" w:space="0" w:color="auto"/>
          </w:divBdr>
        </w:div>
      </w:divsChild>
    </w:div>
    <w:div w:id="452478411">
      <w:bodyDiv w:val="1"/>
      <w:marLeft w:val="0"/>
      <w:marRight w:val="0"/>
      <w:marTop w:val="0"/>
      <w:marBottom w:val="0"/>
      <w:divBdr>
        <w:top w:val="none" w:sz="0" w:space="0" w:color="auto"/>
        <w:left w:val="none" w:sz="0" w:space="0" w:color="auto"/>
        <w:bottom w:val="none" w:sz="0" w:space="0" w:color="auto"/>
        <w:right w:val="none" w:sz="0" w:space="0" w:color="auto"/>
      </w:divBdr>
      <w:divsChild>
        <w:div w:id="1063871114">
          <w:marLeft w:val="0"/>
          <w:marRight w:val="0"/>
          <w:marTop w:val="0"/>
          <w:marBottom w:val="0"/>
          <w:divBdr>
            <w:top w:val="none" w:sz="0" w:space="0" w:color="auto"/>
            <w:left w:val="none" w:sz="0" w:space="0" w:color="auto"/>
            <w:bottom w:val="none" w:sz="0" w:space="0" w:color="auto"/>
            <w:right w:val="none" w:sz="0" w:space="0" w:color="auto"/>
          </w:divBdr>
        </w:div>
        <w:div w:id="1559508031">
          <w:marLeft w:val="0"/>
          <w:marRight w:val="0"/>
          <w:marTop w:val="0"/>
          <w:marBottom w:val="0"/>
          <w:divBdr>
            <w:top w:val="none" w:sz="0" w:space="0" w:color="auto"/>
            <w:left w:val="none" w:sz="0" w:space="0" w:color="auto"/>
            <w:bottom w:val="none" w:sz="0" w:space="0" w:color="auto"/>
            <w:right w:val="none" w:sz="0" w:space="0" w:color="auto"/>
          </w:divBdr>
        </w:div>
        <w:div w:id="1588878188">
          <w:marLeft w:val="0"/>
          <w:marRight w:val="0"/>
          <w:marTop w:val="0"/>
          <w:marBottom w:val="0"/>
          <w:divBdr>
            <w:top w:val="none" w:sz="0" w:space="0" w:color="auto"/>
            <w:left w:val="none" w:sz="0" w:space="0" w:color="auto"/>
            <w:bottom w:val="none" w:sz="0" w:space="0" w:color="auto"/>
            <w:right w:val="none" w:sz="0" w:space="0" w:color="auto"/>
          </w:divBdr>
        </w:div>
      </w:divsChild>
    </w:div>
    <w:div w:id="453139358">
      <w:bodyDiv w:val="1"/>
      <w:marLeft w:val="0"/>
      <w:marRight w:val="0"/>
      <w:marTop w:val="0"/>
      <w:marBottom w:val="0"/>
      <w:divBdr>
        <w:top w:val="none" w:sz="0" w:space="0" w:color="auto"/>
        <w:left w:val="none" w:sz="0" w:space="0" w:color="auto"/>
        <w:bottom w:val="none" w:sz="0" w:space="0" w:color="auto"/>
        <w:right w:val="none" w:sz="0" w:space="0" w:color="auto"/>
      </w:divBdr>
    </w:div>
    <w:div w:id="453401111">
      <w:bodyDiv w:val="1"/>
      <w:marLeft w:val="0"/>
      <w:marRight w:val="0"/>
      <w:marTop w:val="0"/>
      <w:marBottom w:val="0"/>
      <w:divBdr>
        <w:top w:val="none" w:sz="0" w:space="0" w:color="auto"/>
        <w:left w:val="none" w:sz="0" w:space="0" w:color="auto"/>
        <w:bottom w:val="none" w:sz="0" w:space="0" w:color="auto"/>
        <w:right w:val="none" w:sz="0" w:space="0" w:color="auto"/>
      </w:divBdr>
    </w:div>
    <w:div w:id="454758387">
      <w:bodyDiv w:val="1"/>
      <w:marLeft w:val="0"/>
      <w:marRight w:val="0"/>
      <w:marTop w:val="0"/>
      <w:marBottom w:val="0"/>
      <w:divBdr>
        <w:top w:val="none" w:sz="0" w:space="0" w:color="auto"/>
        <w:left w:val="none" w:sz="0" w:space="0" w:color="auto"/>
        <w:bottom w:val="none" w:sz="0" w:space="0" w:color="auto"/>
        <w:right w:val="none" w:sz="0" w:space="0" w:color="auto"/>
      </w:divBdr>
    </w:div>
    <w:div w:id="457070278">
      <w:bodyDiv w:val="1"/>
      <w:marLeft w:val="0"/>
      <w:marRight w:val="0"/>
      <w:marTop w:val="0"/>
      <w:marBottom w:val="0"/>
      <w:divBdr>
        <w:top w:val="none" w:sz="0" w:space="0" w:color="auto"/>
        <w:left w:val="none" w:sz="0" w:space="0" w:color="auto"/>
        <w:bottom w:val="none" w:sz="0" w:space="0" w:color="auto"/>
        <w:right w:val="none" w:sz="0" w:space="0" w:color="auto"/>
      </w:divBdr>
    </w:div>
    <w:div w:id="458304368">
      <w:bodyDiv w:val="1"/>
      <w:marLeft w:val="0"/>
      <w:marRight w:val="0"/>
      <w:marTop w:val="0"/>
      <w:marBottom w:val="0"/>
      <w:divBdr>
        <w:top w:val="none" w:sz="0" w:space="0" w:color="auto"/>
        <w:left w:val="none" w:sz="0" w:space="0" w:color="auto"/>
        <w:bottom w:val="none" w:sz="0" w:space="0" w:color="auto"/>
        <w:right w:val="none" w:sz="0" w:space="0" w:color="auto"/>
      </w:divBdr>
      <w:divsChild>
        <w:div w:id="915433847">
          <w:marLeft w:val="0"/>
          <w:marRight w:val="0"/>
          <w:marTop w:val="0"/>
          <w:marBottom w:val="0"/>
          <w:divBdr>
            <w:top w:val="none" w:sz="0" w:space="0" w:color="auto"/>
            <w:left w:val="single" w:sz="6" w:space="0" w:color="CCCCCC"/>
            <w:bottom w:val="single" w:sz="6" w:space="0" w:color="CCCCCC"/>
            <w:right w:val="single" w:sz="6" w:space="0" w:color="CCCCCC"/>
          </w:divBdr>
          <w:divsChild>
            <w:div w:id="1395545399">
              <w:marLeft w:val="0"/>
              <w:marRight w:val="0"/>
              <w:marTop w:val="0"/>
              <w:marBottom w:val="0"/>
              <w:divBdr>
                <w:top w:val="none" w:sz="0" w:space="0" w:color="auto"/>
                <w:left w:val="none" w:sz="0" w:space="0" w:color="auto"/>
                <w:bottom w:val="none" w:sz="0" w:space="0" w:color="auto"/>
                <w:right w:val="none" w:sz="0" w:space="0" w:color="auto"/>
              </w:divBdr>
              <w:divsChild>
                <w:div w:id="8726163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8306915">
      <w:bodyDiv w:val="1"/>
      <w:marLeft w:val="0"/>
      <w:marRight w:val="0"/>
      <w:marTop w:val="0"/>
      <w:marBottom w:val="0"/>
      <w:divBdr>
        <w:top w:val="none" w:sz="0" w:space="0" w:color="auto"/>
        <w:left w:val="none" w:sz="0" w:space="0" w:color="auto"/>
        <w:bottom w:val="none" w:sz="0" w:space="0" w:color="auto"/>
        <w:right w:val="none" w:sz="0" w:space="0" w:color="auto"/>
      </w:divBdr>
      <w:divsChild>
        <w:div w:id="1728527331">
          <w:marLeft w:val="0"/>
          <w:marRight w:val="0"/>
          <w:marTop w:val="0"/>
          <w:marBottom w:val="0"/>
          <w:divBdr>
            <w:top w:val="none" w:sz="0" w:space="0" w:color="auto"/>
            <w:left w:val="none" w:sz="0" w:space="0" w:color="auto"/>
            <w:bottom w:val="none" w:sz="0" w:space="0" w:color="auto"/>
            <w:right w:val="none" w:sz="0" w:space="0" w:color="auto"/>
          </w:divBdr>
          <w:divsChild>
            <w:div w:id="1161385055">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965433311">
                      <w:marLeft w:val="0"/>
                      <w:marRight w:val="0"/>
                      <w:marTop w:val="0"/>
                      <w:marBottom w:val="0"/>
                      <w:divBdr>
                        <w:top w:val="none" w:sz="0" w:space="0" w:color="auto"/>
                        <w:left w:val="none" w:sz="0" w:space="0" w:color="auto"/>
                        <w:bottom w:val="none" w:sz="0" w:space="0" w:color="auto"/>
                        <w:right w:val="none" w:sz="0" w:space="0" w:color="auto"/>
                      </w:divBdr>
                      <w:divsChild>
                        <w:div w:id="1666995">
                          <w:marLeft w:val="0"/>
                          <w:marRight w:val="0"/>
                          <w:marTop w:val="150"/>
                          <w:marBottom w:val="0"/>
                          <w:divBdr>
                            <w:top w:val="none" w:sz="0" w:space="0" w:color="auto"/>
                            <w:left w:val="none" w:sz="0" w:space="0" w:color="auto"/>
                            <w:bottom w:val="none" w:sz="0" w:space="0" w:color="auto"/>
                            <w:right w:val="none" w:sz="0" w:space="0" w:color="auto"/>
                          </w:divBdr>
                        </w:div>
                        <w:div w:id="1168251671">
                          <w:marLeft w:val="0"/>
                          <w:marRight w:val="0"/>
                          <w:marTop w:val="0"/>
                          <w:marBottom w:val="0"/>
                          <w:divBdr>
                            <w:top w:val="none" w:sz="0" w:space="0" w:color="auto"/>
                            <w:left w:val="none" w:sz="0" w:space="0" w:color="auto"/>
                            <w:bottom w:val="none" w:sz="0" w:space="0" w:color="auto"/>
                            <w:right w:val="none" w:sz="0" w:space="0" w:color="auto"/>
                          </w:divBdr>
                        </w:div>
                        <w:div w:id="1193500531">
                          <w:marLeft w:val="0"/>
                          <w:marRight w:val="0"/>
                          <w:marTop w:val="0"/>
                          <w:marBottom w:val="0"/>
                          <w:divBdr>
                            <w:top w:val="none" w:sz="0" w:space="0" w:color="auto"/>
                            <w:left w:val="none" w:sz="0" w:space="0" w:color="auto"/>
                            <w:bottom w:val="none" w:sz="0" w:space="0" w:color="auto"/>
                            <w:right w:val="none" w:sz="0" w:space="0" w:color="auto"/>
                          </w:divBdr>
                        </w:div>
                        <w:div w:id="1546016649">
                          <w:marLeft w:val="0"/>
                          <w:marRight w:val="0"/>
                          <w:marTop w:val="30"/>
                          <w:marBottom w:val="0"/>
                          <w:divBdr>
                            <w:top w:val="none" w:sz="0" w:space="0" w:color="auto"/>
                            <w:left w:val="none" w:sz="0" w:space="0" w:color="auto"/>
                            <w:bottom w:val="none" w:sz="0" w:space="0" w:color="auto"/>
                            <w:right w:val="none" w:sz="0" w:space="0" w:color="auto"/>
                          </w:divBdr>
                        </w:div>
                        <w:div w:id="1920214429">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8564">
      <w:bodyDiv w:val="1"/>
      <w:marLeft w:val="0"/>
      <w:marRight w:val="0"/>
      <w:marTop w:val="0"/>
      <w:marBottom w:val="0"/>
      <w:divBdr>
        <w:top w:val="none" w:sz="0" w:space="0" w:color="auto"/>
        <w:left w:val="none" w:sz="0" w:space="0" w:color="auto"/>
        <w:bottom w:val="none" w:sz="0" w:space="0" w:color="auto"/>
        <w:right w:val="none" w:sz="0" w:space="0" w:color="auto"/>
      </w:divBdr>
    </w:div>
    <w:div w:id="458913666">
      <w:bodyDiv w:val="1"/>
      <w:marLeft w:val="0"/>
      <w:marRight w:val="0"/>
      <w:marTop w:val="0"/>
      <w:marBottom w:val="0"/>
      <w:divBdr>
        <w:top w:val="none" w:sz="0" w:space="0" w:color="auto"/>
        <w:left w:val="none" w:sz="0" w:space="0" w:color="auto"/>
        <w:bottom w:val="none" w:sz="0" w:space="0" w:color="auto"/>
        <w:right w:val="none" w:sz="0" w:space="0" w:color="auto"/>
      </w:divBdr>
    </w:div>
    <w:div w:id="459618064">
      <w:bodyDiv w:val="1"/>
      <w:marLeft w:val="0"/>
      <w:marRight w:val="0"/>
      <w:marTop w:val="0"/>
      <w:marBottom w:val="0"/>
      <w:divBdr>
        <w:top w:val="none" w:sz="0" w:space="0" w:color="auto"/>
        <w:left w:val="none" w:sz="0" w:space="0" w:color="auto"/>
        <w:bottom w:val="none" w:sz="0" w:space="0" w:color="auto"/>
        <w:right w:val="none" w:sz="0" w:space="0" w:color="auto"/>
      </w:divBdr>
    </w:div>
    <w:div w:id="460147314">
      <w:bodyDiv w:val="1"/>
      <w:marLeft w:val="0"/>
      <w:marRight w:val="0"/>
      <w:marTop w:val="0"/>
      <w:marBottom w:val="0"/>
      <w:divBdr>
        <w:top w:val="none" w:sz="0" w:space="0" w:color="auto"/>
        <w:left w:val="none" w:sz="0" w:space="0" w:color="auto"/>
        <w:bottom w:val="none" w:sz="0" w:space="0" w:color="auto"/>
        <w:right w:val="none" w:sz="0" w:space="0" w:color="auto"/>
      </w:divBdr>
    </w:div>
    <w:div w:id="460685280">
      <w:bodyDiv w:val="1"/>
      <w:marLeft w:val="0"/>
      <w:marRight w:val="0"/>
      <w:marTop w:val="0"/>
      <w:marBottom w:val="0"/>
      <w:divBdr>
        <w:top w:val="none" w:sz="0" w:space="0" w:color="auto"/>
        <w:left w:val="none" w:sz="0" w:space="0" w:color="auto"/>
        <w:bottom w:val="none" w:sz="0" w:space="0" w:color="auto"/>
        <w:right w:val="none" w:sz="0" w:space="0" w:color="auto"/>
      </w:divBdr>
    </w:div>
    <w:div w:id="461532682">
      <w:bodyDiv w:val="1"/>
      <w:marLeft w:val="0"/>
      <w:marRight w:val="0"/>
      <w:marTop w:val="0"/>
      <w:marBottom w:val="0"/>
      <w:divBdr>
        <w:top w:val="none" w:sz="0" w:space="0" w:color="auto"/>
        <w:left w:val="none" w:sz="0" w:space="0" w:color="auto"/>
        <w:bottom w:val="none" w:sz="0" w:space="0" w:color="auto"/>
        <w:right w:val="none" w:sz="0" w:space="0" w:color="auto"/>
      </w:divBdr>
    </w:div>
    <w:div w:id="462887784">
      <w:bodyDiv w:val="1"/>
      <w:marLeft w:val="0"/>
      <w:marRight w:val="0"/>
      <w:marTop w:val="0"/>
      <w:marBottom w:val="0"/>
      <w:divBdr>
        <w:top w:val="none" w:sz="0" w:space="0" w:color="auto"/>
        <w:left w:val="none" w:sz="0" w:space="0" w:color="auto"/>
        <w:bottom w:val="none" w:sz="0" w:space="0" w:color="auto"/>
        <w:right w:val="none" w:sz="0" w:space="0" w:color="auto"/>
      </w:divBdr>
    </w:div>
    <w:div w:id="462889172">
      <w:bodyDiv w:val="1"/>
      <w:marLeft w:val="0"/>
      <w:marRight w:val="0"/>
      <w:marTop w:val="0"/>
      <w:marBottom w:val="0"/>
      <w:divBdr>
        <w:top w:val="none" w:sz="0" w:space="0" w:color="auto"/>
        <w:left w:val="none" w:sz="0" w:space="0" w:color="auto"/>
        <w:bottom w:val="none" w:sz="0" w:space="0" w:color="auto"/>
        <w:right w:val="none" w:sz="0" w:space="0" w:color="auto"/>
      </w:divBdr>
    </w:div>
    <w:div w:id="464737452">
      <w:bodyDiv w:val="1"/>
      <w:marLeft w:val="0"/>
      <w:marRight w:val="0"/>
      <w:marTop w:val="0"/>
      <w:marBottom w:val="0"/>
      <w:divBdr>
        <w:top w:val="none" w:sz="0" w:space="0" w:color="auto"/>
        <w:left w:val="none" w:sz="0" w:space="0" w:color="auto"/>
        <w:bottom w:val="none" w:sz="0" w:space="0" w:color="auto"/>
        <w:right w:val="none" w:sz="0" w:space="0" w:color="auto"/>
      </w:divBdr>
    </w:div>
    <w:div w:id="465003414">
      <w:bodyDiv w:val="1"/>
      <w:marLeft w:val="0"/>
      <w:marRight w:val="0"/>
      <w:marTop w:val="0"/>
      <w:marBottom w:val="0"/>
      <w:divBdr>
        <w:top w:val="none" w:sz="0" w:space="0" w:color="auto"/>
        <w:left w:val="none" w:sz="0" w:space="0" w:color="auto"/>
        <w:bottom w:val="none" w:sz="0" w:space="0" w:color="auto"/>
        <w:right w:val="none" w:sz="0" w:space="0" w:color="auto"/>
      </w:divBdr>
    </w:div>
    <w:div w:id="467358238">
      <w:bodyDiv w:val="1"/>
      <w:marLeft w:val="0"/>
      <w:marRight w:val="0"/>
      <w:marTop w:val="0"/>
      <w:marBottom w:val="0"/>
      <w:divBdr>
        <w:top w:val="none" w:sz="0" w:space="0" w:color="auto"/>
        <w:left w:val="none" w:sz="0" w:space="0" w:color="auto"/>
        <w:bottom w:val="none" w:sz="0" w:space="0" w:color="auto"/>
        <w:right w:val="none" w:sz="0" w:space="0" w:color="auto"/>
      </w:divBdr>
    </w:div>
    <w:div w:id="468400861">
      <w:bodyDiv w:val="1"/>
      <w:marLeft w:val="0"/>
      <w:marRight w:val="0"/>
      <w:marTop w:val="0"/>
      <w:marBottom w:val="0"/>
      <w:divBdr>
        <w:top w:val="none" w:sz="0" w:space="0" w:color="auto"/>
        <w:left w:val="none" w:sz="0" w:space="0" w:color="auto"/>
        <w:bottom w:val="none" w:sz="0" w:space="0" w:color="auto"/>
        <w:right w:val="none" w:sz="0" w:space="0" w:color="auto"/>
      </w:divBdr>
      <w:divsChild>
        <w:div w:id="1621497421">
          <w:marLeft w:val="0"/>
          <w:marRight w:val="0"/>
          <w:marTop w:val="0"/>
          <w:marBottom w:val="150"/>
          <w:divBdr>
            <w:top w:val="none" w:sz="0" w:space="0" w:color="auto"/>
            <w:left w:val="none" w:sz="0" w:space="0" w:color="auto"/>
            <w:bottom w:val="none" w:sz="0" w:space="0" w:color="auto"/>
            <w:right w:val="none" w:sz="0" w:space="0" w:color="auto"/>
          </w:divBdr>
        </w:div>
      </w:divsChild>
    </w:div>
    <w:div w:id="468477385">
      <w:bodyDiv w:val="1"/>
      <w:marLeft w:val="0"/>
      <w:marRight w:val="0"/>
      <w:marTop w:val="0"/>
      <w:marBottom w:val="0"/>
      <w:divBdr>
        <w:top w:val="none" w:sz="0" w:space="0" w:color="auto"/>
        <w:left w:val="none" w:sz="0" w:space="0" w:color="auto"/>
        <w:bottom w:val="none" w:sz="0" w:space="0" w:color="auto"/>
        <w:right w:val="none" w:sz="0" w:space="0" w:color="auto"/>
      </w:divBdr>
    </w:div>
    <w:div w:id="468741325">
      <w:bodyDiv w:val="1"/>
      <w:marLeft w:val="0"/>
      <w:marRight w:val="0"/>
      <w:marTop w:val="0"/>
      <w:marBottom w:val="0"/>
      <w:divBdr>
        <w:top w:val="none" w:sz="0" w:space="0" w:color="auto"/>
        <w:left w:val="none" w:sz="0" w:space="0" w:color="auto"/>
        <w:bottom w:val="none" w:sz="0" w:space="0" w:color="auto"/>
        <w:right w:val="none" w:sz="0" w:space="0" w:color="auto"/>
      </w:divBdr>
    </w:div>
    <w:div w:id="472794978">
      <w:bodyDiv w:val="1"/>
      <w:marLeft w:val="0"/>
      <w:marRight w:val="0"/>
      <w:marTop w:val="0"/>
      <w:marBottom w:val="0"/>
      <w:divBdr>
        <w:top w:val="none" w:sz="0" w:space="0" w:color="auto"/>
        <w:left w:val="none" w:sz="0" w:space="0" w:color="auto"/>
        <w:bottom w:val="none" w:sz="0" w:space="0" w:color="auto"/>
        <w:right w:val="none" w:sz="0" w:space="0" w:color="auto"/>
      </w:divBdr>
    </w:div>
    <w:div w:id="473064329">
      <w:bodyDiv w:val="1"/>
      <w:marLeft w:val="0"/>
      <w:marRight w:val="0"/>
      <w:marTop w:val="0"/>
      <w:marBottom w:val="0"/>
      <w:divBdr>
        <w:top w:val="none" w:sz="0" w:space="0" w:color="auto"/>
        <w:left w:val="none" w:sz="0" w:space="0" w:color="auto"/>
        <w:bottom w:val="none" w:sz="0" w:space="0" w:color="auto"/>
        <w:right w:val="none" w:sz="0" w:space="0" w:color="auto"/>
      </w:divBdr>
    </w:div>
    <w:div w:id="475027929">
      <w:bodyDiv w:val="1"/>
      <w:marLeft w:val="0"/>
      <w:marRight w:val="0"/>
      <w:marTop w:val="0"/>
      <w:marBottom w:val="0"/>
      <w:divBdr>
        <w:top w:val="none" w:sz="0" w:space="0" w:color="auto"/>
        <w:left w:val="none" w:sz="0" w:space="0" w:color="auto"/>
        <w:bottom w:val="none" w:sz="0" w:space="0" w:color="auto"/>
        <w:right w:val="none" w:sz="0" w:space="0" w:color="auto"/>
      </w:divBdr>
    </w:div>
    <w:div w:id="475688418">
      <w:bodyDiv w:val="1"/>
      <w:marLeft w:val="0"/>
      <w:marRight w:val="0"/>
      <w:marTop w:val="0"/>
      <w:marBottom w:val="0"/>
      <w:divBdr>
        <w:top w:val="none" w:sz="0" w:space="0" w:color="auto"/>
        <w:left w:val="none" w:sz="0" w:space="0" w:color="auto"/>
        <w:bottom w:val="none" w:sz="0" w:space="0" w:color="auto"/>
        <w:right w:val="none" w:sz="0" w:space="0" w:color="auto"/>
      </w:divBdr>
      <w:divsChild>
        <w:div w:id="1396199651">
          <w:marLeft w:val="0"/>
          <w:marRight w:val="0"/>
          <w:marTop w:val="0"/>
          <w:marBottom w:val="0"/>
          <w:divBdr>
            <w:top w:val="none" w:sz="0" w:space="0" w:color="auto"/>
            <w:left w:val="none" w:sz="0" w:space="0" w:color="auto"/>
            <w:bottom w:val="none" w:sz="0" w:space="0" w:color="auto"/>
            <w:right w:val="none" w:sz="0" w:space="0" w:color="auto"/>
          </w:divBdr>
        </w:div>
      </w:divsChild>
    </w:div>
    <w:div w:id="480004853">
      <w:bodyDiv w:val="1"/>
      <w:marLeft w:val="0"/>
      <w:marRight w:val="0"/>
      <w:marTop w:val="0"/>
      <w:marBottom w:val="0"/>
      <w:divBdr>
        <w:top w:val="none" w:sz="0" w:space="0" w:color="auto"/>
        <w:left w:val="none" w:sz="0" w:space="0" w:color="auto"/>
        <w:bottom w:val="none" w:sz="0" w:space="0" w:color="auto"/>
        <w:right w:val="none" w:sz="0" w:space="0" w:color="auto"/>
      </w:divBdr>
    </w:div>
    <w:div w:id="480266745">
      <w:bodyDiv w:val="1"/>
      <w:marLeft w:val="0"/>
      <w:marRight w:val="0"/>
      <w:marTop w:val="0"/>
      <w:marBottom w:val="0"/>
      <w:divBdr>
        <w:top w:val="none" w:sz="0" w:space="0" w:color="auto"/>
        <w:left w:val="none" w:sz="0" w:space="0" w:color="auto"/>
        <w:bottom w:val="none" w:sz="0" w:space="0" w:color="auto"/>
        <w:right w:val="none" w:sz="0" w:space="0" w:color="auto"/>
      </w:divBdr>
    </w:div>
    <w:div w:id="482048233">
      <w:bodyDiv w:val="1"/>
      <w:marLeft w:val="0"/>
      <w:marRight w:val="0"/>
      <w:marTop w:val="0"/>
      <w:marBottom w:val="0"/>
      <w:divBdr>
        <w:top w:val="none" w:sz="0" w:space="0" w:color="auto"/>
        <w:left w:val="none" w:sz="0" w:space="0" w:color="auto"/>
        <w:bottom w:val="none" w:sz="0" w:space="0" w:color="auto"/>
        <w:right w:val="none" w:sz="0" w:space="0" w:color="auto"/>
      </w:divBdr>
    </w:div>
    <w:div w:id="482738837">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4">
          <w:marLeft w:val="0"/>
          <w:marRight w:val="0"/>
          <w:marTop w:val="0"/>
          <w:marBottom w:val="150"/>
          <w:divBdr>
            <w:top w:val="none" w:sz="0" w:space="0" w:color="auto"/>
            <w:left w:val="none" w:sz="0" w:space="0" w:color="auto"/>
            <w:bottom w:val="none" w:sz="0" w:space="0" w:color="auto"/>
            <w:right w:val="none" w:sz="0" w:space="0" w:color="auto"/>
          </w:divBdr>
          <w:divsChild>
            <w:div w:id="924725657">
              <w:marLeft w:val="0"/>
              <w:marRight w:val="0"/>
              <w:marTop w:val="0"/>
              <w:marBottom w:val="168"/>
              <w:divBdr>
                <w:top w:val="single" w:sz="6" w:space="0" w:color="C7CCCF"/>
                <w:left w:val="single" w:sz="6" w:space="0" w:color="C7CCCF"/>
                <w:bottom w:val="single" w:sz="6" w:space="0" w:color="C7CCCF"/>
                <w:right w:val="single" w:sz="6" w:space="0" w:color="C7CCCF"/>
              </w:divBdr>
              <w:divsChild>
                <w:div w:id="195625330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83013419">
      <w:bodyDiv w:val="1"/>
      <w:marLeft w:val="0"/>
      <w:marRight w:val="0"/>
      <w:marTop w:val="0"/>
      <w:marBottom w:val="0"/>
      <w:divBdr>
        <w:top w:val="none" w:sz="0" w:space="0" w:color="auto"/>
        <w:left w:val="none" w:sz="0" w:space="0" w:color="auto"/>
        <w:bottom w:val="none" w:sz="0" w:space="0" w:color="auto"/>
        <w:right w:val="none" w:sz="0" w:space="0" w:color="auto"/>
      </w:divBdr>
      <w:divsChild>
        <w:div w:id="659769840">
          <w:marLeft w:val="0"/>
          <w:marRight w:val="0"/>
          <w:marTop w:val="0"/>
          <w:marBottom w:val="150"/>
          <w:divBdr>
            <w:top w:val="none" w:sz="0" w:space="0" w:color="auto"/>
            <w:left w:val="none" w:sz="0" w:space="0" w:color="auto"/>
            <w:bottom w:val="none" w:sz="0" w:space="0" w:color="auto"/>
            <w:right w:val="none" w:sz="0" w:space="0" w:color="auto"/>
          </w:divBdr>
          <w:divsChild>
            <w:div w:id="1131242277">
              <w:marLeft w:val="0"/>
              <w:marRight w:val="0"/>
              <w:marTop w:val="0"/>
              <w:marBottom w:val="168"/>
              <w:divBdr>
                <w:top w:val="single" w:sz="6" w:space="0" w:color="C7CCCF"/>
                <w:left w:val="single" w:sz="6" w:space="0" w:color="C7CCCF"/>
                <w:bottom w:val="single" w:sz="6" w:space="0" w:color="C7CCCF"/>
                <w:right w:val="single" w:sz="6" w:space="0" w:color="C7CCCF"/>
              </w:divBdr>
              <w:divsChild>
                <w:div w:id="181471712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83863964">
      <w:bodyDiv w:val="1"/>
      <w:marLeft w:val="0"/>
      <w:marRight w:val="0"/>
      <w:marTop w:val="0"/>
      <w:marBottom w:val="0"/>
      <w:divBdr>
        <w:top w:val="none" w:sz="0" w:space="0" w:color="auto"/>
        <w:left w:val="none" w:sz="0" w:space="0" w:color="auto"/>
        <w:bottom w:val="none" w:sz="0" w:space="0" w:color="auto"/>
        <w:right w:val="none" w:sz="0" w:space="0" w:color="auto"/>
      </w:divBdr>
    </w:div>
    <w:div w:id="485053912">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6476067">
      <w:bodyDiv w:val="1"/>
      <w:marLeft w:val="120"/>
      <w:marRight w:val="120"/>
      <w:marTop w:val="0"/>
      <w:marBottom w:val="0"/>
      <w:divBdr>
        <w:top w:val="none" w:sz="0" w:space="0" w:color="auto"/>
        <w:left w:val="none" w:sz="0" w:space="0" w:color="auto"/>
        <w:bottom w:val="none" w:sz="0" w:space="0" w:color="auto"/>
        <w:right w:val="none" w:sz="0" w:space="0" w:color="auto"/>
      </w:divBdr>
      <w:divsChild>
        <w:div w:id="1740132335">
          <w:marLeft w:val="0"/>
          <w:marRight w:val="0"/>
          <w:marTop w:val="0"/>
          <w:marBottom w:val="0"/>
          <w:divBdr>
            <w:top w:val="none" w:sz="0" w:space="0" w:color="auto"/>
            <w:left w:val="none" w:sz="0" w:space="0" w:color="auto"/>
            <w:bottom w:val="none" w:sz="0" w:space="0" w:color="auto"/>
            <w:right w:val="none" w:sz="0" w:space="0" w:color="auto"/>
          </w:divBdr>
          <w:divsChild>
            <w:div w:id="376855975">
              <w:marLeft w:val="0"/>
              <w:marRight w:val="0"/>
              <w:marTop w:val="0"/>
              <w:marBottom w:val="0"/>
              <w:divBdr>
                <w:top w:val="none" w:sz="0" w:space="0" w:color="auto"/>
                <w:left w:val="none" w:sz="0" w:space="0" w:color="auto"/>
                <w:bottom w:val="none" w:sz="0" w:space="0" w:color="auto"/>
                <w:right w:val="none" w:sz="0" w:space="0" w:color="auto"/>
              </w:divBdr>
              <w:divsChild>
                <w:div w:id="498034732">
                  <w:marLeft w:val="0"/>
                  <w:marRight w:val="0"/>
                  <w:marTop w:val="0"/>
                  <w:marBottom w:val="0"/>
                  <w:divBdr>
                    <w:top w:val="none" w:sz="0" w:space="0" w:color="auto"/>
                    <w:left w:val="none" w:sz="0" w:space="0" w:color="auto"/>
                    <w:bottom w:val="none" w:sz="0" w:space="0" w:color="auto"/>
                    <w:right w:val="none" w:sz="0" w:space="0" w:color="auto"/>
                  </w:divBdr>
                  <w:divsChild>
                    <w:div w:id="1564174104">
                      <w:marLeft w:val="0"/>
                      <w:marRight w:val="0"/>
                      <w:marTop w:val="0"/>
                      <w:marBottom w:val="0"/>
                      <w:divBdr>
                        <w:top w:val="none" w:sz="0" w:space="0" w:color="auto"/>
                        <w:left w:val="none" w:sz="0" w:space="0" w:color="auto"/>
                        <w:bottom w:val="none" w:sz="0" w:space="0" w:color="auto"/>
                        <w:right w:val="none" w:sz="0" w:space="0" w:color="auto"/>
                      </w:divBdr>
                      <w:divsChild>
                        <w:div w:id="88161930">
                          <w:marLeft w:val="0"/>
                          <w:marRight w:val="0"/>
                          <w:marTop w:val="30"/>
                          <w:marBottom w:val="0"/>
                          <w:divBdr>
                            <w:top w:val="none" w:sz="0" w:space="0" w:color="auto"/>
                            <w:left w:val="none" w:sz="0" w:space="0" w:color="auto"/>
                            <w:bottom w:val="none" w:sz="0" w:space="0" w:color="auto"/>
                            <w:right w:val="none" w:sz="0" w:space="0" w:color="auto"/>
                          </w:divBdr>
                        </w:div>
                        <w:div w:id="118111781">
                          <w:marLeft w:val="0"/>
                          <w:marRight w:val="0"/>
                          <w:marTop w:val="0"/>
                          <w:marBottom w:val="0"/>
                          <w:divBdr>
                            <w:top w:val="none" w:sz="0" w:space="0" w:color="auto"/>
                            <w:left w:val="none" w:sz="0" w:space="0" w:color="auto"/>
                            <w:bottom w:val="none" w:sz="0" w:space="0" w:color="auto"/>
                            <w:right w:val="none" w:sz="0" w:space="0" w:color="auto"/>
                          </w:divBdr>
                        </w:div>
                        <w:div w:id="294599948">
                          <w:marLeft w:val="0"/>
                          <w:marRight w:val="0"/>
                          <w:marTop w:val="150"/>
                          <w:marBottom w:val="0"/>
                          <w:divBdr>
                            <w:top w:val="none" w:sz="0" w:space="0" w:color="auto"/>
                            <w:left w:val="none" w:sz="0" w:space="0" w:color="auto"/>
                            <w:bottom w:val="none" w:sz="0" w:space="0" w:color="auto"/>
                            <w:right w:val="none" w:sz="0" w:space="0" w:color="auto"/>
                          </w:divBdr>
                        </w:div>
                        <w:div w:id="450902567">
                          <w:marLeft w:val="0"/>
                          <w:marRight w:val="0"/>
                          <w:marTop w:val="0"/>
                          <w:marBottom w:val="0"/>
                          <w:divBdr>
                            <w:top w:val="none" w:sz="0" w:space="0" w:color="auto"/>
                            <w:left w:val="none" w:sz="0" w:space="0" w:color="auto"/>
                            <w:bottom w:val="none" w:sz="0" w:space="0" w:color="auto"/>
                            <w:right w:val="none" w:sz="0" w:space="0" w:color="auto"/>
                          </w:divBdr>
                        </w:div>
                        <w:div w:id="2060781325">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86372">
      <w:bodyDiv w:val="1"/>
      <w:marLeft w:val="0"/>
      <w:marRight w:val="0"/>
      <w:marTop w:val="0"/>
      <w:marBottom w:val="0"/>
      <w:divBdr>
        <w:top w:val="none" w:sz="0" w:space="0" w:color="auto"/>
        <w:left w:val="none" w:sz="0" w:space="0" w:color="auto"/>
        <w:bottom w:val="none" w:sz="0" w:space="0" w:color="auto"/>
        <w:right w:val="none" w:sz="0" w:space="0" w:color="auto"/>
      </w:divBdr>
      <w:divsChild>
        <w:div w:id="800267940">
          <w:marLeft w:val="0"/>
          <w:marRight w:val="0"/>
          <w:marTop w:val="0"/>
          <w:marBottom w:val="150"/>
          <w:divBdr>
            <w:top w:val="none" w:sz="0" w:space="0" w:color="auto"/>
            <w:left w:val="none" w:sz="0" w:space="0" w:color="auto"/>
            <w:bottom w:val="none" w:sz="0" w:space="0" w:color="auto"/>
            <w:right w:val="none" w:sz="0" w:space="0" w:color="auto"/>
          </w:divBdr>
          <w:divsChild>
            <w:div w:id="1953240460">
              <w:marLeft w:val="0"/>
              <w:marRight w:val="0"/>
              <w:marTop w:val="0"/>
              <w:marBottom w:val="168"/>
              <w:divBdr>
                <w:top w:val="single" w:sz="6" w:space="0" w:color="C7CCCF"/>
                <w:left w:val="single" w:sz="6" w:space="0" w:color="C7CCCF"/>
                <w:bottom w:val="single" w:sz="6" w:space="0" w:color="C7CCCF"/>
                <w:right w:val="single" w:sz="6" w:space="0" w:color="C7CCCF"/>
              </w:divBdr>
              <w:divsChild>
                <w:div w:id="41871596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88250688">
      <w:bodyDiv w:val="1"/>
      <w:marLeft w:val="0"/>
      <w:marRight w:val="0"/>
      <w:marTop w:val="0"/>
      <w:marBottom w:val="0"/>
      <w:divBdr>
        <w:top w:val="none" w:sz="0" w:space="0" w:color="auto"/>
        <w:left w:val="none" w:sz="0" w:space="0" w:color="auto"/>
        <w:bottom w:val="none" w:sz="0" w:space="0" w:color="auto"/>
        <w:right w:val="none" w:sz="0" w:space="0" w:color="auto"/>
      </w:divBdr>
    </w:div>
    <w:div w:id="488600814">
      <w:bodyDiv w:val="1"/>
      <w:marLeft w:val="0"/>
      <w:marRight w:val="0"/>
      <w:marTop w:val="0"/>
      <w:marBottom w:val="0"/>
      <w:divBdr>
        <w:top w:val="none" w:sz="0" w:space="0" w:color="auto"/>
        <w:left w:val="none" w:sz="0" w:space="0" w:color="auto"/>
        <w:bottom w:val="none" w:sz="0" w:space="0" w:color="auto"/>
        <w:right w:val="none" w:sz="0" w:space="0" w:color="auto"/>
      </w:divBdr>
    </w:div>
    <w:div w:id="488787638">
      <w:bodyDiv w:val="1"/>
      <w:marLeft w:val="0"/>
      <w:marRight w:val="0"/>
      <w:marTop w:val="0"/>
      <w:marBottom w:val="0"/>
      <w:divBdr>
        <w:top w:val="none" w:sz="0" w:space="0" w:color="auto"/>
        <w:left w:val="none" w:sz="0" w:space="0" w:color="auto"/>
        <w:bottom w:val="none" w:sz="0" w:space="0" w:color="auto"/>
        <w:right w:val="none" w:sz="0" w:space="0" w:color="auto"/>
      </w:divBdr>
    </w:div>
    <w:div w:id="489057880">
      <w:bodyDiv w:val="1"/>
      <w:marLeft w:val="0"/>
      <w:marRight w:val="0"/>
      <w:marTop w:val="0"/>
      <w:marBottom w:val="0"/>
      <w:divBdr>
        <w:top w:val="none" w:sz="0" w:space="0" w:color="auto"/>
        <w:left w:val="none" w:sz="0" w:space="0" w:color="auto"/>
        <w:bottom w:val="none" w:sz="0" w:space="0" w:color="auto"/>
        <w:right w:val="none" w:sz="0" w:space="0" w:color="auto"/>
      </w:divBdr>
    </w:div>
    <w:div w:id="489949281">
      <w:bodyDiv w:val="1"/>
      <w:marLeft w:val="0"/>
      <w:marRight w:val="0"/>
      <w:marTop w:val="0"/>
      <w:marBottom w:val="0"/>
      <w:divBdr>
        <w:top w:val="none" w:sz="0" w:space="0" w:color="auto"/>
        <w:left w:val="none" w:sz="0" w:space="0" w:color="auto"/>
        <w:bottom w:val="none" w:sz="0" w:space="0" w:color="auto"/>
        <w:right w:val="none" w:sz="0" w:space="0" w:color="auto"/>
      </w:divBdr>
    </w:div>
    <w:div w:id="490753551">
      <w:bodyDiv w:val="1"/>
      <w:marLeft w:val="0"/>
      <w:marRight w:val="0"/>
      <w:marTop w:val="0"/>
      <w:marBottom w:val="0"/>
      <w:divBdr>
        <w:top w:val="none" w:sz="0" w:space="0" w:color="auto"/>
        <w:left w:val="none" w:sz="0" w:space="0" w:color="auto"/>
        <w:bottom w:val="none" w:sz="0" w:space="0" w:color="auto"/>
        <w:right w:val="none" w:sz="0" w:space="0" w:color="auto"/>
      </w:divBdr>
      <w:divsChild>
        <w:div w:id="1770273590">
          <w:marLeft w:val="0"/>
          <w:marRight w:val="0"/>
          <w:marTop w:val="0"/>
          <w:marBottom w:val="0"/>
          <w:divBdr>
            <w:top w:val="none" w:sz="0" w:space="0" w:color="auto"/>
            <w:left w:val="none" w:sz="0" w:space="0" w:color="auto"/>
            <w:bottom w:val="none" w:sz="0" w:space="0" w:color="auto"/>
            <w:right w:val="none" w:sz="0" w:space="0" w:color="auto"/>
          </w:divBdr>
          <w:divsChild>
            <w:div w:id="14140123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90877219">
      <w:bodyDiv w:val="1"/>
      <w:marLeft w:val="0"/>
      <w:marRight w:val="0"/>
      <w:marTop w:val="0"/>
      <w:marBottom w:val="0"/>
      <w:divBdr>
        <w:top w:val="none" w:sz="0" w:space="0" w:color="auto"/>
        <w:left w:val="none" w:sz="0" w:space="0" w:color="auto"/>
        <w:bottom w:val="none" w:sz="0" w:space="0" w:color="auto"/>
        <w:right w:val="none" w:sz="0" w:space="0" w:color="auto"/>
      </w:divBdr>
      <w:divsChild>
        <w:div w:id="1680043180">
          <w:marLeft w:val="0"/>
          <w:marRight w:val="0"/>
          <w:marTop w:val="0"/>
          <w:marBottom w:val="0"/>
          <w:divBdr>
            <w:top w:val="none" w:sz="0" w:space="0" w:color="auto"/>
            <w:left w:val="none" w:sz="0" w:space="0" w:color="auto"/>
            <w:bottom w:val="none" w:sz="0" w:space="0" w:color="auto"/>
            <w:right w:val="none" w:sz="0" w:space="0" w:color="auto"/>
          </w:divBdr>
          <w:divsChild>
            <w:div w:id="638998537">
              <w:marLeft w:val="0"/>
              <w:marRight w:val="0"/>
              <w:marTop w:val="0"/>
              <w:marBottom w:val="0"/>
              <w:divBdr>
                <w:top w:val="none" w:sz="0" w:space="0" w:color="auto"/>
                <w:left w:val="none" w:sz="0" w:space="0" w:color="auto"/>
                <w:bottom w:val="none" w:sz="0" w:space="0" w:color="auto"/>
                <w:right w:val="none" w:sz="0" w:space="0" w:color="auto"/>
              </w:divBdr>
              <w:divsChild>
                <w:div w:id="6939205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1063567">
      <w:bodyDiv w:val="1"/>
      <w:marLeft w:val="0"/>
      <w:marRight w:val="0"/>
      <w:marTop w:val="0"/>
      <w:marBottom w:val="0"/>
      <w:divBdr>
        <w:top w:val="none" w:sz="0" w:space="0" w:color="auto"/>
        <w:left w:val="none" w:sz="0" w:space="0" w:color="auto"/>
        <w:bottom w:val="none" w:sz="0" w:space="0" w:color="auto"/>
        <w:right w:val="none" w:sz="0" w:space="0" w:color="auto"/>
      </w:divBdr>
    </w:div>
    <w:div w:id="491528382">
      <w:bodyDiv w:val="1"/>
      <w:marLeft w:val="0"/>
      <w:marRight w:val="0"/>
      <w:marTop w:val="0"/>
      <w:marBottom w:val="0"/>
      <w:divBdr>
        <w:top w:val="none" w:sz="0" w:space="0" w:color="auto"/>
        <w:left w:val="none" w:sz="0" w:space="0" w:color="auto"/>
        <w:bottom w:val="none" w:sz="0" w:space="0" w:color="auto"/>
        <w:right w:val="none" w:sz="0" w:space="0" w:color="auto"/>
      </w:divBdr>
    </w:div>
    <w:div w:id="491607438">
      <w:bodyDiv w:val="1"/>
      <w:marLeft w:val="0"/>
      <w:marRight w:val="0"/>
      <w:marTop w:val="0"/>
      <w:marBottom w:val="0"/>
      <w:divBdr>
        <w:top w:val="none" w:sz="0" w:space="0" w:color="auto"/>
        <w:left w:val="none" w:sz="0" w:space="0" w:color="auto"/>
        <w:bottom w:val="none" w:sz="0" w:space="0" w:color="auto"/>
        <w:right w:val="none" w:sz="0" w:space="0" w:color="auto"/>
      </w:divBdr>
    </w:div>
    <w:div w:id="492183481">
      <w:bodyDiv w:val="1"/>
      <w:marLeft w:val="0"/>
      <w:marRight w:val="0"/>
      <w:marTop w:val="0"/>
      <w:marBottom w:val="0"/>
      <w:divBdr>
        <w:top w:val="none" w:sz="0" w:space="0" w:color="auto"/>
        <w:left w:val="none" w:sz="0" w:space="0" w:color="auto"/>
        <w:bottom w:val="none" w:sz="0" w:space="0" w:color="auto"/>
        <w:right w:val="none" w:sz="0" w:space="0" w:color="auto"/>
      </w:divBdr>
      <w:divsChild>
        <w:div w:id="2053185209">
          <w:marLeft w:val="0"/>
          <w:marRight w:val="0"/>
          <w:marTop w:val="0"/>
          <w:marBottom w:val="0"/>
          <w:divBdr>
            <w:top w:val="none" w:sz="0" w:space="0" w:color="auto"/>
            <w:left w:val="none" w:sz="0" w:space="0" w:color="auto"/>
            <w:bottom w:val="none" w:sz="0" w:space="0" w:color="auto"/>
            <w:right w:val="none" w:sz="0" w:space="0" w:color="auto"/>
          </w:divBdr>
          <w:divsChild>
            <w:div w:id="8272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7649">
      <w:bodyDiv w:val="1"/>
      <w:marLeft w:val="0"/>
      <w:marRight w:val="0"/>
      <w:marTop w:val="0"/>
      <w:marBottom w:val="0"/>
      <w:divBdr>
        <w:top w:val="none" w:sz="0" w:space="0" w:color="auto"/>
        <w:left w:val="none" w:sz="0" w:space="0" w:color="auto"/>
        <w:bottom w:val="none" w:sz="0" w:space="0" w:color="auto"/>
        <w:right w:val="none" w:sz="0" w:space="0" w:color="auto"/>
      </w:divBdr>
      <w:divsChild>
        <w:div w:id="217085900">
          <w:marLeft w:val="0"/>
          <w:marRight w:val="0"/>
          <w:marTop w:val="0"/>
          <w:marBottom w:val="0"/>
          <w:divBdr>
            <w:top w:val="none" w:sz="0" w:space="0" w:color="auto"/>
            <w:left w:val="none" w:sz="0" w:space="0" w:color="auto"/>
            <w:bottom w:val="none" w:sz="0" w:space="0" w:color="auto"/>
            <w:right w:val="none" w:sz="0" w:space="0" w:color="auto"/>
          </w:divBdr>
        </w:div>
      </w:divsChild>
    </w:div>
    <w:div w:id="493490209">
      <w:bodyDiv w:val="1"/>
      <w:marLeft w:val="0"/>
      <w:marRight w:val="0"/>
      <w:marTop w:val="0"/>
      <w:marBottom w:val="0"/>
      <w:divBdr>
        <w:top w:val="none" w:sz="0" w:space="0" w:color="auto"/>
        <w:left w:val="none" w:sz="0" w:space="0" w:color="auto"/>
        <w:bottom w:val="none" w:sz="0" w:space="0" w:color="auto"/>
        <w:right w:val="none" w:sz="0" w:space="0" w:color="auto"/>
      </w:divBdr>
    </w:div>
    <w:div w:id="494803006">
      <w:bodyDiv w:val="1"/>
      <w:marLeft w:val="0"/>
      <w:marRight w:val="0"/>
      <w:marTop w:val="0"/>
      <w:marBottom w:val="0"/>
      <w:divBdr>
        <w:top w:val="none" w:sz="0" w:space="0" w:color="auto"/>
        <w:left w:val="none" w:sz="0" w:space="0" w:color="auto"/>
        <w:bottom w:val="none" w:sz="0" w:space="0" w:color="auto"/>
        <w:right w:val="none" w:sz="0" w:space="0" w:color="auto"/>
      </w:divBdr>
    </w:div>
    <w:div w:id="495726376">
      <w:bodyDiv w:val="1"/>
      <w:marLeft w:val="0"/>
      <w:marRight w:val="0"/>
      <w:marTop w:val="0"/>
      <w:marBottom w:val="0"/>
      <w:divBdr>
        <w:top w:val="none" w:sz="0" w:space="0" w:color="auto"/>
        <w:left w:val="none" w:sz="0" w:space="0" w:color="auto"/>
        <w:bottom w:val="none" w:sz="0" w:space="0" w:color="auto"/>
        <w:right w:val="none" w:sz="0" w:space="0" w:color="auto"/>
      </w:divBdr>
      <w:divsChild>
        <w:div w:id="912743461">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00200154">
      <w:bodyDiv w:val="1"/>
      <w:marLeft w:val="0"/>
      <w:marRight w:val="0"/>
      <w:marTop w:val="0"/>
      <w:marBottom w:val="0"/>
      <w:divBdr>
        <w:top w:val="none" w:sz="0" w:space="0" w:color="auto"/>
        <w:left w:val="none" w:sz="0" w:space="0" w:color="auto"/>
        <w:bottom w:val="none" w:sz="0" w:space="0" w:color="auto"/>
        <w:right w:val="none" w:sz="0" w:space="0" w:color="auto"/>
      </w:divBdr>
      <w:divsChild>
        <w:div w:id="1018503438">
          <w:marLeft w:val="0"/>
          <w:marRight w:val="0"/>
          <w:marTop w:val="0"/>
          <w:marBottom w:val="0"/>
          <w:divBdr>
            <w:top w:val="none" w:sz="0" w:space="0" w:color="auto"/>
            <w:left w:val="none" w:sz="0" w:space="0" w:color="auto"/>
            <w:bottom w:val="none" w:sz="0" w:space="0" w:color="auto"/>
            <w:right w:val="none" w:sz="0" w:space="0" w:color="auto"/>
          </w:divBdr>
          <w:divsChild>
            <w:div w:id="129698659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00316874">
      <w:bodyDiv w:val="1"/>
      <w:marLeft w:val="0"/>
      <w:marRight w:val="0"/>
      <w:marTop w:val="0"/>
      <w:marBottom w:val="0"/>
      <w:divBdr>
        <w:top w:val="none" w:sz="0" w:space="0" w:color="auto"/>
        <w:left w:val="none" w:sz="0" w:space="0" w:color="auto"/>
        <w:bottom w:val="none" w:sz="0" w:space="0" w:color="auto"/>
        <w:right w:val="none" w:sz="0" w:space="0" w:color="auto"/>
      </w:divBdr>
    </w:div>
    <w:div w:id="500660217">
      <w:bodyDiv w:val="1"/>
      <w:marLeft w:val="0"/>
      <w:marRight w:val="0"/>
      <w:marTop w:val="0"/>
      <w:marBottom w:val="0"/>
      <w:divBdr>
        <w:top w:val="none" w:sz="0" w:space="0" w:color="auto"/>
        <w:left w:val="none" w:sz="0" w:space="0" w:color="auto"/>
        <w:bottom w:val="none" w:sz="0" w:space="0" w:color="auto"/>
        <w:right w:val="none" w:sz="0" w:space="0" w:color="auto"/>
      </w:divBdr>
      <w:divsChild>
        <w:div w:id="625431695">
          <w:marLeft w:val="0"/>
          <w:marRight w:val="0"/>
          <w:marTop w:val="0"/>
          <w:marBottom w:val="0"/>
          <w:divBdr>
            <w:top w:val="none" w:sz="0" w:space="0" w:color="auto"/>
            <w:left w:val="none" w:sz="0" w:space="0" w:color="auto"/>
            <w:bottom w:val="none" w:sz="0" w:space="0" w:color="auto"/>
            <w:right w:val="none" w:sz="0" w:space="0" w:color="auto"/>
          </w:divBdr>
          <w:divsChild>
            <w:div w:id="13632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241">
      <w:bodyDiv w:val="1"/>
      <w:marLeft w:val="0"/>
      <w:marRight w:val="0"/>
      <w:marTop w:val="0"/>
      <w:marBottom w:val="0"/>
      <w:divBdr>
        <w:top w:val="none" w:sz="0" w:space="0" w:color="auto"/>
        <w:left w:val="none" w:sz="0" w:space="0" w:color="auto"/>
        <w:bottom w:val="none" w:sz="0" w:space="0" w:color="auto"/>
        <w:right w:val="none" w:sz="0" w:space="0" w:color="auto"/>
      </w:divBdr>
      <w:divsChild>
        <w:div w:id="688987362">
          <w:marLeft w:val="0"/>
          <w:marRight w:val="0"/>
          <w:marTop w:val="0"/>
          <w:marBottom w:val="0"/>
          <w:divBdr>
            <w:top w:val="none" w:sz="0" w:space="0" w:color="auto"/>
            <w:left w:val="none" w:sz="0" w:space="0" w:color="auto"/>
            <w:bottom w:val="none" w:sz="0" w:space="0" w:color="auto"/>
            <w:right w:val="none" w:sz="0" w:space="0" w:color="auto"/>
          </w:divBdr>
          <w:divsChild>
            <w:div w:id="49992776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02743932">
      <w:bodyDiv w:val="1"/>
      <w:marLeft w:val="0"/>
      <w:marRight w:val="0"/>
      <w:marTop w:val="0"/>
      <w:marBottom w:val="0"/>
      <w:divBdr>
        <w:top w:val="none" w:sz="0" w:space="0" w:color="auto"/>
        <w:left w:val="none" w:sz="0" w:space="0" w:color="auto"/>
        <w:bottom w:val="none" w:sz="0" w:space="0" w:color="auto"/>
        <w:right w:val="none" w:sz="0" w:space="0" w:color="auto"/>
      </w:divBdr>
      <w:divsChild>
        <w:div w:id="1821727601">
          <w:marLeft w:val="0"/>
          <w:marRight w:val="0"/>
          <w:marTop w:val="0"/>
          <w:marBottom w:val="0"/>
          <w:divBdr>
            <w:top w:val="none" w:sz="0" w:space="0" w:color="auto"/>
            <w:left w:val="none" w:sz="0" w:space="0" w:color="auto"/>
            <w:bottom w:val="none" w:sz="0" w:space="0" w:color="auto"/>
            <w:right w:val="none" w:sz="0" w:space="0" w:color="auto"/>
          </w:divBdr>
          <w:divsChild>
            <w:div w:id="1293094499">
              <w:marLeft w:val="0"/>
              <w:marRight w:val="0"/>
              <w:marTop w:val="0"/>
              <w:marBottom w:val="0"/>
              <w:divBdr>
                <w:top w:val="none" w:sz="0" w:space="0" w:color="auto"/>
                <w:left w:val="none" w:sz="0" w:space="0" w:color="auto"/>
                <w:bottom w:val="none" w:sz="0" w:space="0" w:color="auto"/>
                <w:right w:val="none" w:sz="0" w:space="0" w:color="auto"/>
              </w:divBdr>
              <w:divsChild>
                <w:div w:id="1918662189">
                  <w:marLeft w:val="0"/>
                  <w:marRight w:val="0"/>
                  <w:marTop w:val="0"/>
                  <w:marBottom w:val="0"/>
                  <w:divBdr>
                    <w:top w:val="none" w:sz="0" w:space="0" w:color="auto"/>
                    <w:left w:val="none" w:sz="0" w:space="0" w:color="auto"/>
                    <w:bottom w:val="none" w:sz="0" w:space="0" w:color="auto"/>
                    <w:right w:val="none" w:sz="0" w:space="0" w:color="auto"/>
                  </w:divBdr>
                  <w:divsChild>
                    <w:div w:id="1274483389">
                      <w:marLeft w:val="0"/>
                      <w:marRight w:val="0"/>
                      <w:marTop w:val="0"/>
                      <w:marBottom w:val="0"/>
                      <w:divBdr>
                        <w:top w:val="none" w:sz="0" w:space="0" w:color="auto"/>
                        <w:left w:val="none" w:sz="0" w:space="0" w:color="auto"/>
                        <w:bottom w:val="none" w:sz="0" w:space="0" w:color="auto"/>
                        <w:right w:val="none" w:sz="0" w:space="0" w:color="auto"/>
                      </w:divBdr>
                      <w:divsChild>
                        <w:div w:id="400518217">
                          <w:marLeft w:val="0"/>
                          <w:marRight w:val="0"/>
                          <w:marTop w:val="0"/>
                          <w:marBottom w:val="0"/>
                          <w:divBdr>
                            <w:top w:val="none" w:sz="0" w:space="0" w:color="auto"/>
                            <w:left w:val="none" w:sz="0" w:space="0" w:color="auto"/>
                            <w:bottom w:val="none" w:sz="0" w:space="0" w:color="auto"/>
                            <w:right w:val="none" w:sz="0" w:space="0" w:color="auto"/>
                          </w:divBdr>
                          <w:divsChild>
                            <w:div w:id="1456370400">
                              <w:marLeft w:val="0"/>
                              <w:marRight w:val="0"/>
                              <w:marTop w:val="0"/>
                              <w:marBottom w:val="0"/>
                              <w:divBdr>
                                <w:top w:val="none" w:sz="0" w:space="0" w:color="auto"/>
                                <w:left w:val="none" w:sz="0" w:space="0" w:color="auto"/>
                                <w:bottom w:val="none" w:sz="0" w:space="0" w:color="auto"/>
                                <w:right w:val="none" w:sz="0" w:space="0" w:color="auto"/>
                              </w:divBdr>
                              <w:divsChild>
                                <w:div w:id="1346862334">
                                  <w:marLeft w:val="0"/>
                                  <w:marRight w:val="0"/>
                                  <w:marTop w:val="0"/>
                                  <w:marBottom w:val="0"/>
                                  <w:divBdr>
                                    <w:top w:val="none" w:sz="0" w:space="0" w:color="auto"/>
                                    <w:left w:val="none" w:sz="0" w:space="0" w:color="auto"/>
                                    <w:bottom w:val="none" w:sz="0" w:space="0" w:color="auto"/>
                                    <w:right w:val="none" w:sz="0" w:space="0" w:color="auto"/>
                                  </w:divBdr>
                                  <w:divsChild>
                                    <w:div w:id="1214540786">
                                      <w:marLeft w:val="0"/>
                                      <w:marRight w:val="0"/>
                                      <w:marTop w:val="0"/>
                                      <w:marBottom w:val="0"/>
                                      <w:divBdr>
                                        <w:top w:val="none" w:sz="0" w:space="0" w:color="auto"/>
                                        <w:left w:val="none" w:sz="0" w:space="0" w:color="auto"/>
                                        <w:bottom w:val="none" w:sz="0" w:space="0" w:color="auto"/>
                                        <w:right w:val="none" w:sz="0" w:space="0" w:color="auto"/>
                                      </w:divBdr>
                                      <w:divsChild>
                                        <w:div w:id="737476800">
                                          <w:marLeft w:val="0"/>
                                          <w:marRight w:val="0"/>
                                          <w:marTop w:val="0"/>
                                          <w:marBottom w:val="0"/>
                                          <w:divBdr>
                                            <w:top w:val="none" w:sz="0" w:space="0" w:color="auto"/>
                                            <w:left w:val="none" w:sz="0" w:space="0" w:color="auto"/>
                                            <w:bottom w:val="none" w:sz="0" w:space="0" w:color="auto"/>
                                            <w:right w:val="none" w:sz="0" w:space="0" w:color="auto"/>
                                          </w:divBdr>
                                          <w:divsChild>
                                            <w:div w:id="1805155027">
                                              <w:marLeft w:val="0"/>
                                              <w:marRight w:val="0"/>
                                              <w:marTop w:val="0"/>
                                              <w:marBottom w:val="0"/>
                                              <w:divBdr>
                                                <w:top w:val="none" w:sz="0" w:space="0" w:color="auto"/>
                                                <w:left w:val="none" w:sz="0" w:space="0" w:color="auto"/>
                                                <w:bottom w:val="none" w:sz="0" w:space="0" w:color="auto"/>
                                                <w:right w:val="none" w:sz="0" w:space="0" w:color="auto"/>
                                              </w:divBdr>
                                              <w:divsChild>
                                                <w:div w:id="13895233">
                                                  <w:marLeft w:val="0"/>
                                                  <w:marRight w:val="0"/>
                                                  <w:marTop w:val="0"/>
                                                  <w:marBottom w:val="0"/>
                                                  <w:divBdr>
                                                    <w:top w:val="none" w:sz="0" w:space="0" w:color="auto"/>
                                                    <w:left w:val="none" w:sz="0" w:space="0" w:color="auto"/>
                                                    <w:bottom w:val="none" w:sz="0" w:space="0" w:color="auto"/>
                                                    <w:right w:val="none" w:sz="0" w:space="0" w:color="auto"/>
                                                  </w:divBdr>
                                                  <w:divsChild>
                                                    <w:div w:id="585458475">
                                                      <w:marLeft w:val="0"/>
                                                      <w:marRight w:val="0"/>
                                                      <w:marTop w:val="0"/>
                                                      <w:marBottom w:val="0"/>
                                                      <w:divBdr>
                                                        <w:top w:val="none" w:sz="0" w:space="0" w:color="auto"/>
                                                        <w:left w:val="none" w:sz="0" w:space="0" w:color="auto"/>
                                                        <w:bottom w:val="none" w:sz="0" w:space="0" w:color="auto"/>
                                                        <w:right w:val="none" w:sz="0" w:space="0" w:color="auto"/>
                                                      </w:divBdr>
                                                      <w:divsChild>
                                                        <w:div w:id="1183780195">
                                                          <w:marLeft w:val="0"/>
                                                          <w:marRight w:val="0"/>
                                                          <w:marTop w:val="0"/>
                                                          <w:marBottom w:val="0"/>
                                                          <w:divBdr>
                                                            <w:top w:val="none" w:sz="0" w:space="0" w:color="auto"/>
                                                            <w:left w:val="none" w:sz="0" w:space="0" w:color="auto"/>
                                                            <w:bottom w:val="none" w:sz="0" w:space="0" w:color="auto"/>
                                                            <w:right w:val="none" w:sz="0" w:space="0" w:color="auto"/>
                                                          </w:divBdr>
                                                          <w:divsChild>
                                                            <w:div w:id="1229268549">
                                                              <w:marLeft w:val="0"/>
                                                              <w:marRight w:val="0"/>
                                                              <w:marTop w:val="0"/>
                                                              <w:marBottom w:val="0"/>
                                                              <w:divBdr>
                                                                <w:top w:val="none" w:sz="0" w:space="0" w:color="auto"/>
                                                                <w:left w:val="none" w:sz="0" w:space="0" w:color="auto"/>
                                                                <w:bottom w:val="none" w:sz="0" w:space="0" w:color="auto"/>
                                                                <w:right w:val="none" w:sz="0" w:space="0" w:color="auto"/>
                                                              </w:divBdr>
                                                              <w:divsChild>
                                                                <w:div w:id="1302419120">
                                                                  <w:marLeft w:val="0"/>
                                                                  <w:marRight w:val="0"/>
                                                                  <w:marTop w:val="0"/>
                                                                  <w:marBottom w:val="0"/>
                                                                  <w:divBdr>
                                                                    <w:top w:val="none" w:sz="0" w:space="0" w:color="auto"/>
                                                                    <w:left w:val="none" w:sz="0" w:space="0" w:color="auto"/>
                                                                    <w:bottom w:val="none" w:sz="0" w:space="0" w:color="auto"/>
                                                                    <w:right w:val="none" w:sz="0" w:space="0" w:color="auto"/>
                                                                  </w:divBdr>
                                                                  <w:divsChild>
                                                                    <w:div w:id="2093579178">
                                                                      <w:marLeft w:val="0"/>
                                                                      <w:marRight w:val="0"/>
                                                                      <w:marTop w:val="0"/>
                                                                      <w:marBottom w:val="0"/>
                                                                      <w:divBdr>
                                                                        <w:top w:val="none" w:sz="0" w:space="0" w:color="auto"/>
                                                                        <w:left w:val="none" w:sz="0" w:space="0" w:color="auto"/>
                                                                        <w:bottom w:val="none" w:sz="0" w:space="0" w:color="auto"/>
                                                                        <w:right w:val="none" w:sz="0" w:space="0" w:color="auto"/>
                                                                      </w:divBdr>
                                                                      <w:divsChild>
                                                                        <w:div w:id="1620600565">
                                                                          <w:marLeft w:val="0"/>
                                                                          <w:marRight w:val="0"/>
                                                                          <w:marTop w:val="0"/>
                                                                          <w:marBottom w:val="0"/>
                                                                          <w:divBdr>
                                                                            <w:top w:val="none" w:sz="0" w:space="0" w:color="auto"/>
                                                                            <w:left w:val="none" w:sz="0" w:space="0" w:color="auto"/>
                                                                            <w:bottom w:val="none" w:sz="0" w:space="0" w:color="auto"/>
                                                                            <w:right w:val="none" w:sz="0" w:space="0" w:color="auto"/>
                                                                          </w:divBdr>
                                                                          <w:divsChild>
                                                                            <w:div w:id="1979266231">
                                                                              <w:marLeft w:val="0"/>
                                                                              <w:marRight w:val="0"/>
                                                                              <w:marTop w:val="0"/>
                                                                              <w:marBottom w:val="0"/>
                                                                              <w:divBdr>
                                                                                <w:top w:val="none" w:sz="0" w:space="0" w:color="auto"/>
                                                                                <w:left w:val="none" w:sz="0" w:space="0" w:color="auto"/>
                                                                                <w:bottom w:val="none" w:sz="0" w:space="0" w:color="auto"/>
                                                                                <w:right w:val="none" w:sz="0" w:space="0" w:color="auto"/>
                                                                              </w:divBdr>
                                                                              <w:divsChild>
                                                                                <w:div w:id="180433486">
                                                                                  <w:marLeft w:val="0"/>
                                                                                  <w:marRight w:val="0"/>
                                                                                  <w:marTop w:val="0"/>
                                                                                  <w:marBottom w:val="0"/>
                                                                                  <w:divBdr>
                                                                                    <w:top w:val="none" w:sz="0" w:space="0" w:color="auto"/>
                                                                                    <w:left w:val="none" w:sz="0" w:space="0" w:color="auto"/>
                                                                                    <w:bottom w:val="none" w:sz="0" w:space="0" w:color="auto"/>
                                                                                    <w:right w:val="none" w:sz="0" w:space="0" w:color="auto"/>
                                                                                  </w:divBdr>
                                                                                  <w:divsChild>
                                                                                    <w:div w:id="731388823">
                                                                                      <w:marLeft w:val="0"/>
                                                                                      <w:marRight w:val="0"/>
                                                                                      <w:marTop w:val="0"/>
                                                                                      <w:marBottom w:val="0"/>
                                                                                      <w:divBdr>
                                                                                        <w:top w:val="none" w:sz="0" w:space="0" w:color="auto"/>
                                                                                        <w:left w:val="none" w:sz="0" w:space="0" w:color="auto"/>
                                                                                        <w:bottom w:val="none" w:sz="0" w:space="0" w:color="auto"/>
                                                                                        <w:right w:val="none" w:sz="0" w:space="0" w:color="auto"/>
                                                                                      </w:divBdr>
                                                                                    </w:div>
                                                                                    <w:div w:id="847989329">
                                                                                      <w:marLeft w:val="0"/>
                                                                                      <w:marRight w:val="0"/>
                                                                                      <w:marTop w:val="0"/>
                                                                                      <w:marBottom w:val="0"/>
                                                                                      <w:divBdr>
                                                                                        <w:top w:val="none" w:sz="0" w:space="0" w:color="auto"/>
                                                                                        <w:left w:val="none" w:sz="0" w:space="0" w:color="auto"/>
                                                                                        <w:bottom w:val="none" w:sz="0" w:space="0" w:color="auto"/>
                                                                                        <w:right w:val="none" w:sz="0" w:space="0" w:color="auto"/>
                                                                                      </w:divBdr>
                                                                                    </w:div>
                                                                                  </w:divsChild>
                                                                                </w:div>
                                                                                <w:div w:id="298999308">
                                                                                  <w:marLeft w:val="0"/>
                                                                                  <w:marRight w:val="0"/>
                                                                                  <w:marTop w:val="0"/>
                                                                                  <w:marBottom w:val="0"/>
                                                                                  <w:divBdr>
                                                                                    <w:top w:val="none" w:sz="0" w:space="0" w:color="auto"/>
                                                                                    <w:left w:val="none" w:sz="0" w:space="0" w:color="auto"/>
                                                                                    <w:bottom w:val="none" w:sz="0" w:space="0" w:color="auto"/>
                                                                                    <w:right w:val="none" w:sz="0" w:space="0" w:color="auto"/>
                                                                                  </w:divBdr>
                                                                                  <w:divsChild>
                                                                                    <w:div w:id="1262373950">
                                                                                      <w:marLeft w:val="0"/>
                                                                                      <w:marRight w:val="0"/>
                                                                                      <w:marTop w:val="0"/>
                                                                                      <w:marBottom w:val="0"/>
                                                                                      <w:divBdr>
                                                                                        <w:top w:val="none" w:sz="0" w:space="0" w:color="auto"/>
                                                                                        <w:left w:val="none" w:sz="0" w:space="0" w:color="auto"/>
                                                                                        <w:bottom w:val="none" w:sz="0" w:space="0" w:color="auto"/>
                                                                                        <w:right w:val="none" w:sz="0" w:space="0" w:color="auto"/>
                                                                                      </w:divBdr>
                                                                                    </w:div>
                                                                                  </w:divsChild>
                                                                                </w:div>
                                                                                <w:div w:id="672805848">
                                                                                  <w:marLeft w:val="0"/>
                                                                                  <w:marRight w:val="0"/>
                                                                                  <w:marTop w:val="0"/>
                                                                                  <w:marBottom w:val="0"/>
                                                                                  <w:divBdr>
                                                                                    <w:top w:val="none" w:sz="0" w:space="0" w:color="auto"/>
                                                                                    <w:left w:val="none" w:sz="0" w:space="0" w:color="auto"/>
                                                                                    <w:bottom w:val="none" w:sz="0" w:space="0" w:color="auto"/>
                                                                                    <w:right w:val="none" w:sz="0" w:space="0" w:color="auto"/>
                                                                                  </w:divBdr>
                                                                                  <w:divsChild>
                                                                                    <w:div w:id="457801172">
                                                                                      <w:marLeft w:val="0"/>
                                                                                      <w:marRight w:val="0"/>
                                                                                      <w:marTop w:val="0"/>
                                                                                      <w:marBottom w:val="0"/>
                                                                                      <w:divBdr>
                                                                                        <w:top w:val="none" w:sz="0" w:space="0" w:color="auto"/>
                                                                                        <w:left w:val="none" w:sz="0" w:space="0" w:color="auto"/>
                                                                                        <w:bottom w:val="none" w:sz="0" w:space="0" w:color="auto"/>
                                                                                        <w:right w:val="none" w:sz="0" w:space="0" w:color="auto"/>
                                                                                      </w:divBdr>
                                                                                    </w:div>
                                                                                    <w:div w:id="1574051413">
                                                                                      <w:marLeft w:val="0"/>
                                                                                      <w:marRight w:val="0"/>
                                                                                      <w:marTop w:val="0"/>
                                                                                      <w:marBottom w:val="0"/>
                                                                                      <w:divBdr>
                                                                                        <w:top w:val="none" w:sz="0" w:space="0" w:color="auto"/>
                                                                                        <w:left w:val="none" w:sz="0" w:space="0" w:color="auto"/>
                                                                                        <w:bottom w:val="none" w:sz="0" w:space="0" w:color="auto"/>
                                                                                        <w:right w:val="none" w:sz="0" w:space="0" w:color="auto"/>
                                                                                      </w:divBdr>
                                                                                    </w:div>
                                                                                  </w:divsChild>
                                                                                </w:div>
                                                                                <w:div w:id="971594913">
                                                                                  <w:marLeft w:val="0"/>
                                                                                  <w:marRight w:val="0"/>
                                                                                  <w:marTop w:val="0"/>
                                                                                  <w:marBottom w:val="0"/>
                                                                                  <w:divBdr>
                                                                                    <w:top w:val="none" w:sz="0" w:space="0" w:color="auto"/>
                                                                                    <w:left w:val="none" w:sz="0" w:space="0" w:color="auto"/>
                                                                                    <w:bottom w:val="none" w:sz="0" w:space="0" w:color="auto"/>
                                                                                    <w:right w:val="none" w:sz="0" w:space="0" w:color="auto"/>
                                                                                  </w:divBdr>
                                                                                  <w:divsChild>
                                                                                    <w:div w:id="1488863056">
                                                                                      <w:marLeft w:val="0"/>
                                                                                      <w:marRight w:val="0"/>
                                                                                      <w:marTop w:val="0"/>
                                                                                      <w:marBottom w:val="0"/>
                                                                                      <w:divBdr>
                                                                                        <w:top w:val="none" w:sz="0" w:space="0" w:color="auto"/>
                                                                                        <w:left w:val="none" w:sz="0" w:space="0" w:color="auto"/>
                                                                                        <w:bottom w:val="none" w:sz="0" w:space="0" w:color="auto"/>
                                                                                        <w:right w:val="none" w:sz="0" w:space="0" w:color="auto"/>
                                                                                      </w:divBdr>
                                                                                    </w:div>
                                                                                    <w:div w:id="1848400757">
                                                                                      <w:marLeft w:val="0"/>
                                                                                      <w:marRight w:val="0"/>
                                                                                      <w:marTop w:val="0"/>
                                                                                      <w:marBottom w:val="0"/>
                                                                                      <w:divBdr>
                                                                                        <w:top w:val="none" w:sz="0" w:space="0" w:color="auto"/>
                                                                                        <w:left w:val="none" w:sz="0" w:space="0" w:color="auto"/>
                                                                                        <w:bottom w:val="none" w:sz="0" w:space="0" w:color="auto"/>
                                                                                        <w:right w:val="none" w:sz="0" w:space="0" w:color="auto"/>
                                                                                      </w:divBdr>
                                                                                    </w:div>
                                                                                  </w:divsChild>
                                                                                </w:div>
                                                                                <w:div w:id="1160078681">
                                                                                  <w:marLeft w:val="0"/>
                                                                                  <w:marRight w:val="0"/>
                                                                                  <w:marTop w:val="0"/>
                                                                                  <w:marBottom w:val="0"/>
                                                                                  <w:divBdr>
                                                                                    <w:top w:val="none" w:sz="0" w:space="0" w:color="auto"/>
                                                                                    <w:left w:val="none" w:sz="0" w:space="0" w:color="auto"/>
                                                                                    <w:bottom w:val="none" w:sz="0" w:space="0" w:color="auto"/>
                                                                                    <w:right w:val="none" w:sz="0" w:space="0" w:color="auto"/>
                                                                                  </w:divBdr>
                                                                                  <w:divsChild>
                                                                                    <w:div w:id="569115163">
                                                                                      <w:marLeft w:val="0"/>
                                                                                      <w:marRight w:val="0"/>
                                                                                      <w:marTop w:val="0"/>
                                                                                      <w:marBottom w:val="0"/>
                                                                                      <w:divBdr>
                                                                                        <w:top w:val="none" w:sz="0" w:space="0" w:color="auto"/>
                                                                                        <w:left w:val="none" w:sz="0" w:space="0" w:color="auto"/>
                                                                                        <w:bottom w:val="none" w:sz="0" w:space="0" w:color="auto"/>
                                                                                        <w:right w:val="none" w:sz="0" w:space="0" w:color="auto"/>
                                                                                      </w:divBdr>
                                                                                    </w:div>
                                                                                    <w:div w:id="1930575540">
                                                                                      <w:marLeft w:val="0"/>
                                                                                      <w:marRight w:val="0"/>
                                                                                      <w:marTop w:val="0"/>
                                                                                      <w:marBottom w:val="0"/>
                                                                                      <w:divBdr>
                                                                                        <w:top w:val="none" w:sz="0" w:space="0" w:color="auto"/>
                                                                                        <w:left w:val="none" w:sz="0" w:space="0" w:color="auto"/>
                                                                                        <w:bottom w:val="none" w:sz="0" w:space="0" w:color="auto"/>
                                                                                        <w:right w:val="none" w:sz="0" w:space="0" w:color="auto"/>
                                                                                      </w:divBdr>
                                                                                    </w:div>
                                                                                  </w:divsChild>
                                                                                </w:div>
                                                                                <w:div w:id="1447308487">
                                                                                  <w:marLeft w:val="0"/>
                                                                                  <w:marRight w:val="0"/>
                                                                                  <w:marTop w:val="0"/>
                                                                                  <w:marBottom w:val="0"/>
                                                                                  <w:divBdr>
                                                                                    <w:top w:val="none" w:sz="0" w:space="0" w:color="auto"/>
                                                                                    <w:left w:val="none" w:sz="0" w:space="0" w:color="auto"/>
                                                                                    <w:bottom w:val="none" w:sz="0" w:space="0" w:color="auto"/>
                                                                                    <w:right w:val="none" w:sz="0" w:space="0" w:color="auto"/>
                                                                                  </w:divBdr>
                                                                                  <w:divsChild>
                                                                                    <w:div w:id="442500138">
                                                                                      <w:marLeft w:val="0"/>
                                                                                      <w:marRight w:val="0"/>
                                                                                      <w:marTop w:val="0"/>
                                                                                      <w:marBottom w:val="0"/>
                                                                                      <w:divBdr>
                                                                                        <w:top w:val="none" w:sz="0" w:space="0" w:color="auto"/>
                                                                                        <w:left w:val="none" w:sz="0" w:space="0" w:color="auto"/>
                                                                                        <w:bottom w:val="none" w:sz="0" w:space="0" w:color="auto"/>
                                                                                        <w:right w:val="none" w:sz="0" w:space="0" w:color="auto"/>
                                                                                      </w:divBdr>
                                                                                    </w:div>
                                                                                    <w:div w:id="10508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250798">
      <w:bodyDiv w:val="1"/>
      <w:marLeft w:val="0"/>
      <w:marRight w:val="0"/>
      <w:marTop w:val="0"/>
      <w:marBottom w:val="0"/>
      <w:divBdr>
        <w:top w:val="none" w:sz="0" w:space="0" w:color="auto"/>
        <w:left w:val="none" w:sz="0" w:space="0" w:color="auto"/>
        <w:bottom w:val="none" w:sz="0" w:space="0" w:color="auto"/>
        <w:right w:val="none" w:sz="0" w:space="0" w:color="auto"/>
      </w:divBdr>
      <w:divsChild>
        <w:div w:id="1433818853">
          <w:marLeft w:val="0"/>
          <w:marRight w:val="0"/>
          <w:marTop w:val="0"/>
          <w:marBottom w:val="0"/>
          <w:divBdr>
            <w:top w:val="none" w:sz="0" w:space="0" w:color="auto"/>
            <w:left w:val="none" w:sz="0" w:space="0" w:color="auto"/>
            <w:bottom w:val="none" w:sz="0" w:space="0" w:color="auto"/>
            <w:right w:val="none" w:sz="0" w:space="0" w:color="auto"/>
          </w:divBdr>
        </w:div>
      </w:divsChild>
    </w:div>
    <w:div w:id="504706227">
      <w:bodyDiv w:val="1"/>
      <w:marLeft w:val="0"/>
      <w:marRight w:val="0"/>
      <w:marTop w:val="0"/>
      <w:marBottom w:val="0"/>
      <w:divBdr>
        <w:top w:val="none" w:sz="0" w:space="0" w:color="auto"/>
        <w:left w:val="none" w:sz="0" w:space="0" w:color="auto"/>
        <w:bottom w:val="none" w:sz="0" w:space="0" w:color="auto"/>
        <w:right w:val="none" w:sz="0" w:space="0" w:color="auto"/>
      </w:divBdr>
    </w:div>
    <w:div w:id="504899281">
      <w:bodyDiv w:val="1"/>
      <w:marLeft w:val="0"/>
      <w:marRight w:val="0"/>
      <w:marTop w:val="0"/>
      <w:marBottom w:val="0"/>
      <w:divBdr>
        <w:top w:val="none" w:sz="0" w:space="0" w:color="auto"/>
        <w:left w:val="none" w:sz="0" w:space="0" w:color="auto"/>
        <w:bottom w:val="none" w:sz="0" w:space="0" w:color="auto"/>
        <w:right w:val="none" w:sz="0" w:space="0" w:color="auto"/>
      </w:divBdr>
      <w:divsChild>
        <w:div w:id="204415463">
          <w:marLeft w:val="0"/>
          <w:marRight w:val="0"/>
          <w:marTop w:val="0"/>
          <w:marBottom w:val="150"/>
          <w:divBdr>
            <w:top w:val="none" w:sz="0" w:space="0" w:color="auto"/>
            <w:left w:val="none" w:sz="0" w:space="0" w:color="auto"/>
            <w:bottom w:val="none" w:sz="0" w:space="0" w:color="auto"/>
            <w:right w:val="none" w:sz="0" w:space="0" w:color="auto"/>
          </w:divBdr>
        </w:div>
      </w:divsChild>
    </w:div>
    <w:div w:id="508180238">
      <w:bodyDiv w:val="1"/>
      <w:marLeft w:val="0"/>
      <w:marRight w:val="0"/>
      <w:marTop w:val="0"/>
      <w:marBottom w:val="0"/>
      <w:divBdr>
        <w:top w:val="none" w:sz="0" w:space="0" w:color="auto"/>
        <w:left w:val="none" w:sz="0" w:space="0" w:color="auto"/>
        <w:bottom w:val="none" w:sz="0" w:space="0" w:color="auto"/>
        <w:right w:val="none" w:sz="0" w:space="0" w:color="auto"/>
      </w:divBdr>
    </w:div>
    <w:div w:id="509103923">
      <w:bodyDiv w:val="1"/>
      <w:marLeft w:val="0"/>
      <w:marRight w:val="0"/>
      <w:marTop w:val="0"/>
      <w:marBottom w:val="0"/>
      <w:divBdr>
        <w:top w:val="none" w:sz="0" w:space="0" w:color="auto"/>
        <w:left w:val="none" w:sz="0" w:space="0" w:color="auto"/>
        <w:bottom w:val="none" w:sz="0" w:space="0" w:color="auto"/>
        <w:right w:val="none" w:sz="0" w:space="0" w:color="auto"/>
      </w:divBdr>
      <w:divsChild>
        <w:div w:id="1874003422">
          <w:marLeft w:val="0"/>
          <w:marRight w:val="0"/>
          <w:marTop w:val="210"/>
          <w:marBottom w:val="210"/>
          <w:divBdr>
            <w:top w:val="none" w:sz="0" w:space="0" w:color="auto"/>
            <w:left w:val="none" w:sz="0" w:space="0" w:color="auto"/>
            <w:bottom w:val="none" w:sz="0" w:space="0" w:color="auto"/>
            <w:right w:val="none" w:sz="0" w:space="0" w:color="auto"/>
          </w:divBdr>
        </w:div>
      </w:divsChild>
    </w:div>
    <w:div w:id="509568574">
      <w:bodyDiv w:val="1"/>
      <w:marLeft w:val="0"/>
      <w:marRight w:val="0"/>
      <w:marTop w:val="0"/>
      <w:marBottom w:val="0"/>
      <w:divBdr>
        <w:top w:val="none" w:sz="0" w:space="0" w:color="auto"/>
        <w:left w:val="none" w:sz="0" w:space="0" w:color="auto"/>
        <w:bottom w:val="none" w:sz="0" w:space="0" w:color="auto"/>
        <w:right w:val="none" w:sz="0" w:space="0" w:color="auto"/>
      </w:divBdr>
    </w:div>
    <w:div w:id="510224308">
      <w:bodyDiv w:val="1"/>
      <w:marLeft w:val="0"/>
      <w:marRight w:val="0"/>
      <w:marTop w:val="0"/>
      <w:marBottom w:val="0"/>
      <w:divBdr>
        <w:top w:val="none" w:sz="0" w:space="0" w:color="auto"/>
        <w:left w:val="none" w:sz="0" w:space="0" w:color="auto"/>
        <w:bottom w:val="none" w:sz="0" w:space="0" w:color="auto"/>
        <w:right w:val="none" w:sz="0" w:space="0" w:color="auto"/>
      </w:divBdr>
      <w:divsChild>
        <w:div w:id="957301075">
          <w:marLeft w:val="0"/>
          <w:marRight w:val="0"/>
          <w:marTop w:val="0"/>
          <w:marBottom w:val="0"/>
          <w:divBdr>
            <w:top w:val="none" w:sz="0" w:space="0" w:color="auto"/>
            <w:left w:val="none" w:sz="0" w:space="0" w:color="auto"/>
            <w:bottom w:val="none" w:sz="0" w:space="0" w:color="auto"/>
            <w:right w:val="none" w:sz="0" w:space="0" w:color="auto"/>
          </w:divBdr>
          <w:divsChild>
            <w:div w:id="1935162504">
              <w:marLeft w:val="0"/>
              <w:marRight w:val="0"/>
              <w:marTop w:val="0"/>
              <w:marBottom w:val="0"/>
              <w:divBdr>
                <w:top w:val="none" w:sz="0" w:space="0" w:color="auto"/>
                <w:left w:val="none" w:sz="0" w:space="0" w:color="auto"/>
                <w:bottom w:val="none" w:sz="0" w:space="0" w:color="auto"/>
                <w:right w:val="none" w:sz="0" w:space="0" w:color="auto"/>
              </w:divBdr>
              <w:divsChild>
                <w:div w:id="1510876576">
                  <w:marLeft w:val="0"/>
                  <w:marRight w:val="0"/>
                  <w:marTop w:val="0"/>
                  <w:marBottom w:val="0"/>
                  <w:divBdr>
                    <w:top w:val="none" w:sz="0" w:space="0" w:color="auto"/>
                    <w:left w:val="none" w:sz="0" w:space="0" w:color="auto"/>
                    <w:bottom w:val="none" w:sz="0" w:space="0" w:color="auto"/>
                    <w:right w:val="none" w:sz="0" w:space="0" w:color="auto"/>
                  </w:divBdr>
                  <w:divsChild>
                    <w:div w:id="178930698">
                      <w:marLeft w:val="0"/>
                      <w:marRight w:val="0"/>
                      <w:marTop w:val="0"/>
                      <w:marBottom w:val="0"/>
                      <w:divBdr>
                        <w:top w:val="none" w:sz="0" w:space="0" w:color="auto"/>
                        <w:left w:val="none" w:sz="0" w:space="0" w:color="auto"/>
                        <w:bottom w:val="none" w:sz="0" w:space="0" w:color="auto"/>
                        <w:right w:val="none" w:sz="0" w:space="0" w:color="auto"/>
                      </w:divBdr>
                      <w:divsChild>
                        <w:div w:id="108857788">
                          <w:marLeft w:val="0"/>
                          <w:marRight w:val="0"/>
                          <w:marTop w:val="0"/>
                          <w:marBottom w:val="0"/>
                          <w:divBdr>
                            <w:top w:val="none" w:sz="0" w:space="0" w:color="auto"/>
                            <w:left w:val="none" w:sz="0" w:space="0" w:color="auto"/>
                            <w:bottom w:val="none" w:sz="0" w:space="0" w:color="auto"/>
                            <w:right w:val="none" w:sz="0" w:space="0" w:color="auto"/>
                          </w:divBdr>
                          <w:divsChild>
                            <w:div w:id="1489051977">
                              <w:marLeft w:val="0"/>
                              <w:marRight w:val="0"/>
                              <w:marTop w:val="0"/>
                              <w:marBottom w:val="0"/>
                              <w:divBdr>
                                <w:top w:val="none" w:sz="0" w:space="0" w:color="auto"/>
                                <w:left w:val="none" w:sz="0" w:space="0" w:color="auto"/>
                                <w:bottom w:val="none" w:sz="0" w:space="0" w:color="auto"/>
                                <w:right w:val="none" w:sz="0" w:space="0" w:color="auto"/>
                              </w:divBdr>
                              <w:divsChild>
                                <w:div w:id="1850832650">
                                  <w:marLeft w:val="0"/>
                                  <w:marRight w:val="0"/>
                                  <w:marTop w:val="0"/>
                                  <w:marBottom w:val="180"/>
                                  <w:divBdr>
                                    <w:top w:val="none" w:sz="0" w:space="0" w:color="auto"/>
                                    <w:left w:val="none" w:sz="0" w:space="0" w:color="auto"/>
                                    <w:bottom w:val="none" w:sz="0" w:space="0" w:color="auto"/>
                                    <w:right w:val="none" w:sz="0" w:space="0" w:color="auto"/>
                                  </w:divBdr>
                                  <w:divsChild>
                                    <w:div w:id="1193961315">
                                      <w:marLeft w:val="0"/>
                                      <w:marRight w:val="0"/>
                                      <w:marTop w:val="0"/>
                                      <w:marBottom w:val="0"/>
                                      <w:divBdr>
                                        <w:top w:val="none" w:sz="0" w:space="0" w:color="auto"/>
                                        <w:left w:val="none" w:sz="0" w:space="0" w:color="auto"/>
                                        <w:bottom w:val="none" w:sz="0" w:space="0" w:color="auto"/>
                                        <w:right w:val="none" w:sz="0" w:space="0" w:color="auto"/>
                                      </w:divBdr>
                                      <w:divsChild>
                                        <w:div w:id="20368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797028">
      <w:bodyDiv w:val="1"/>
      <w:marLeft w:val="0"/>
      <w:marRight w:val="0"/>
      <w:marTop w:val="0"/>
      <w:marBottom w:val="0"/>
      <w:divBdr>
        <w:top w:val="none" w:sz="0" w:space="0" w:color="auto"/>
        <w:left w:val="none" w:sz="0" w:space="0" w:color="auto"/>
        <w:bottom w:val="none" w:sz="0" w:space="0" w:color="auto"/>
        <w:right w:val="none" w:sz="0" w:space="0" w:color="auto"/>
      </w:divBdr>
    </w:div>
    <w:div w:id="511144847">
      <w:bodyDiv w:val="1"/>
      <w:marLeft w:val="0"/>
      <w:marRight w:val="0"/>
      <w:marTop w:val="0"/>
      <w:marBottom w:val="0"/>
      <w:divBdr>
        <w:top w:val="none" w:sz="0" w:space="0" w:color="auto"/>
        <w:left w:val="none" w:sz="0" w:space="0" w:color="auto"/>
        <w:bottom w:val="none" w:sz="0" w:space="0" w:color="auto"/>
        <w:right w:val="none" w:sz="0" w:space="0" w:color="auto"/>
      </w:divBdr>
    </w:div>
    <w:div w:id="511840659">
      <w:bodyDiv w:val="1"/>
      <w:marLeft w:val="0"/>
      <w:marRight w:val="0"/>
      <w:marTop w:val="0"/>
      <w:marBottom w:val="0"/>
      <w:divBdr>
        <w:top w:val="none" w:sz="0" w:space="0" w:color="auto"/>
        <w:left w:val="none" w:sz="0" w:space="0" w:color="auto"/>
        <w:bottom w:val="none" w:sz="0" w:space="0" w:color="auto"/>
        <w:right w:val="none" w:sz="0" w:space="0" w:color="auto"/>
      </w:divBdr>
    </w:div>
    <w:div w:id="514272277">
      <w:bodyDiv w:val="1"/>
      <w:marLeft w:val="0"/>
      <w:marRight w:val="0"/>
      <w:marTop w:val="0"/>
      <w:marBottom w:val="0"/>
      <w:divBdr>
        <w:top w:val="none" w:sz="0" w:space="0" w:color="auto"/>
        <w:left w:val="none" w:sz="0" w:space="0" w:color="auto"/>
        <w:bottom w:val="none" w:sz="0" w:space="0" w:color="auto"/>
        <w:right w:val="none" w:sz="0" w:space="0" w:color="auto"/>
      </w:divBdr>
      <w:divsChild>
        <w:div w:id="83302292">
          <w:marLeft w:val="0"/>
          <w:marRight w:val="0"/>
          <w:marTop w:val="0"/>
          <w:marBottom w:val="0"/>
          <w:divBdr>
            <w:top w:val="none" w:sz="0" w:space="0" w:color="auto"/>
            <w:left w:val="none" w:sz="0" w:space="0" w:color="auto"/>
            <w:bottom w:val="none" w:sz="0" w:space="0" w:color="auto"/>
            <w:right w:val="none" w:sz="0" w:space="0" w:color="auto"/>
          </w:divBdr>
          <w:divsChild>
            <w:div w:id="175138664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7891315">
      <w:bodyDiv w:val="1"/>
      <w:marLeft w:val="0"/>
      <w:marRight w:val="0"/>
      <w:marTop w:val="0"/>
      <w:marBottom w:val="0"/>
      <w:divBdr>
        <w:top w:val="none" w:sz="0" w:space="0" w:color="auto"/>
        <w:left w:val="none" w:sz="0" w:space="0" w:color="auto"/>
        <w:bottom w:val="none" w:sz="0" w:space="0" w:color="auto"/>
        <w:right w:val="none" w:sz="0" w:space="0" w:color="auto"/>
      </w:divBdr>
    </w:div>
    <w:div w:id="518081074">
      <w:bodyDiv w:val="1"/>
      <w:marLeft w:val="0"/>
      <w:marRight w:val="0"/>
      <w:marTop w:val="0"/>
      <w:marBottom w:val="0"/>
      <w:divBdr>
        <w:top w:val="none" w:sz="0" w:space="0" w:color="auto"/>
        <w:left w:val="none" w:sz="0" w:space="0" w:color="auto"/>
        <w:bottom w:val="none" w:sz="0" w:space="0" w:color="auto"/>
        <w:right w:val="none" w:sz="0" w:space="0" w:color="auto"/>
      </w:divBdr>
    </w:div>
    <w:div w:id="518205987">
      <w:bodyDiv w:val="1"/>
      <w:marLeft w:val="0"/>
      <w:marRight w:val="0"/>
      <w:marTop w:val="0"/>
      <w:marBottom w:val="0"/>
      <w:divBdr>
        <w:top w:val="none" w:sz="0" w:space="0" w:color="auto"/>
        <w:left w:val="none" w:sz="0" w:space="0" w:color="auto"/>
        <w:bottom w:val="none" w:sz="0" w:space="0" w:color="auto"/>
        <w:right w:val="none" w:sz="0" w:space="0" w:color="auto"/>
      </w:divBdr>
      <w:divsChild>
        <w:div w:id="751120917">
          <w:marLeft w:val="0"/>
          <w:marRight w:val="0"/>
          <w:marTop w:val="0"/>
          <w:marBottom w:val="0"/>
          <w:divBdr>
            <w:top w:val="none" w:sz="0" w:space="0" w:color="auto"/>
            <w:left w:val="none" w:sz="0" w:space="0" w:color="auto"/>
            <w:bottom w:val="none" w:sz="0" w:space="0" w:color="auto"/>
            <w:right w:val="none" w:sz="0" w:space="0" w:color="auto"/>
          </w:divBdr>
        </w:div>
      </w:divsChild>
    </w:div>
    <w:div w:id="518206353">
      <w:bodyDiv w:val="1"/>
      <w:marLeft w:val="0"/>
      <w:marRight w:val="0"/>
      <w:marTop w:val="0"/>
      <w:marBottom w:val="0"/>
      <w:divBdr>
        <w:top w:val="none" w:sz="0" w:space="0" w:color="auto"/>
        <w:left w:val="none" w:sz="0" w:space="0" w:color="auto"/>
        <w:bottom w:val="none" w:sz="0" w:space="0" w:color="auto"/>
        <w:right w:val="none" w:sz="0" w:space="0" w:color="auto"/>
      </w:divBdr>
    </w:div>
    <w:div w:id="520163450">
      <w:bodyDiv w:val="1"/>
      <w:marLeft w:val="0"/>
      <w:marRight w:val="0"/>
      <w:marTop w:val="0"/>
      <w:marBottom w:val="0"/>
      <w:divBdr>
        <w:top w:val="none" w:sz="0" w:space="0" w:color="auto"/>
        <w:left w:val="none" w:sz="0" w:space="0" w:color="auto"/>
        <w:bottom w:val="none" w:sz="0" w:space="0" w:color="auto"/>
        <w:right w:val="none" w:sz="0" w:space="0" w:color="auto"/>
      </w:divBdr>
      <w:divsChild>
        <w:div w:id="1438285040">
          <w:marLeft w:val="0"/>
          <w:marRight w:val="0"/>
          <w:marTop w:val="0"/>
          <w:marBottom w:val="0"/>
          <w:divBdr>
            <w:top w:val="none" w:sz="0" w:space="0" w:color="auto"/>
            <w:left w:val="none" w:sz="0" w:space="0" w:color="auto"/>
            <w:bottom w:val="none" w:sz="0" w:space="0" w:color="auto"/>
            <w:right w:val="none" w:sz="0" w:space="0" w:color="auto"/>
          </w:divBdr>
          <w:divsChild>
            <w:div w:id="3282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3260">
      <w:bodyDiv w:val="1"/>
      <w:marLeft w:val="0"/>
      <w:marRight w:val="0"/>
      <w:marTop w:val="0"/>
      <w:marBottom w:val="0"/>
      <w:divBdr>
        <w:top w:val="none" w:sz="0" w:space="0" w:color="auto"/>
        <w:left w:val="none" w:sz="0" w:space="0" w:color="auto"/>
        <w:bottom w:val="none" w:sz="0" w:space="0" w:color="auto"/>
        <w:right w:val="none" w:sz="0" w:space="0" w:color="auto"/>
      </w:divBdr>
    </w:div>
    <w:div w:id="521624337">
      <w:bodyDiv w:val="1"/>
      <w:marLeft w:val="0"/>
      <w:marRight w:val="0"/>
      <w:marTop w:val="0"/>
      <w:marBottom w:val="0"/>
      <w:divBdr>
        <w:top w:val="none" w:sz="0" w:space="0" w:color="auto"/>
        <w:left w:val="none" w:sz="0" w:space="0" w:color="auto"/>
        <w:bottom w:val="none" w:sz="0" w:space="0" w:color="auto"/>
        <w:right w:val="none" w:sz="0" w:space="0" w:color="auto"/>
      </w:divBdr>
      <w:divsChild>
        <w:div w:id="662395781">
          <w:marLeft w:val="0"/>
          <w:marRight w:val="0"/>
          <w:marTop w:val="0"/>
          <w:marBottom w:val="0"/>
          <w:divBdr>
            <w:top w:val="none" w:sz="0" w:space="0" w:color="auto"/>
            <w:left w:val="none" w:sz="0" w:space="0" w:color="auto"/>
            <w:bottom w:val="none" w:sz="0" w:space="0" w:color="auto"/>
            <w:right w:val="none" w:sz="0" w:space="0" w:color="auto"/>
          </w:divBdr>
          <w:divsChild>
            <w:div w:id="1939554770">
              <w:marLeft w:val="0"/>
              <w:marRight w:val="0"/>
              <w:marTop w:val="0"/>
              <w:marBottom w:val="0"/>
              <w:divBdr>
                <w:top w:val="none" w:sz="0" w:space="0" w:color="auto"/>
                <w:left w:val="none" w:sz="0" w:space="0" w:color="auto"/>
                <w:bottom w:val="none" w:sz="0" w:space="0" w:color="auto"/>
                <w:right w:val="none" w:sz="0" w:space="0" w:color="auto"/>
              </w:divBdr>
              <w:divsChild>
                <w:div w:id="109694332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21626865">
      <w:bodyDiv w:val="1"/>
      <w:marLeft w:val="0"/>
      <w:marRight w:val="0"/>
      <w:marTop w:val="0"/>
      <w:marBottom w:val="0"/>
      <w:divBdr>
        <w:top w:val="none" w:sz="0" w:space="0" w:color="auto"/>
        <w:left w:val="none" w:sz="0" w:space="0" w:color="auto"/>
        <w:bottom w:val="none" w:sz="0" w:space="0" w:color="auto"/>
        <w:right w:val="none" w:sz="0" w:space="0" w:color="auto"/>
      </w:divBdr>
      <w:divsChild>
        <w:div w:id="781194446">
          <w:marLeft w:val="0"/>
          <w:marRight w:val="0"/>
          <w:marTop w:val="0"/>
          <w:marBottom w:val="150"/>
          <w:divBdr>
            <w:top w:val="none" w:sz="0" w:space="0" w:color="auto"/>
            <w:left w:val="none" w:sz="0" w:space="0" w:color="auto"/>
            <w:bottom w:val="none" w:sz="0" w:space="0" w:color="auto"/>
            <w:right w:val="none" w:sz="0" w:space="0" w:color="auto"/>
          </w:divBdr>
          <w:divsChild>
            <w:div w:id="396438699">
              <w:marLeft w:val="0"/>
              <w:marRight w:val="0"/>
              <w:marTop w:val="0"/>
              <w:marBottom w:val="168"/>
              <w:divBdr>
                <w:top w:val="single" w:sz="6" w:space="0" w:color="C7CCCF"/>
                <w:left w:val="single" w:sz="6" w:space="0" w:color="C7CCCF"/>
                <w:bottom w:val="single" w:sz="6" w:space="0" w:color="C7CCCF"/>
                <w:right w:val="single" w:sz="6" w:space="0" w:color="C7CCCF"/>
              </w:divBdr>
              <w:divsChild>
                <w:div w:id="142896672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22978709">
      <w:bodyDiv w:val="1"/>
      <w:marLeft w:val="0"/>
      <w:marRight w:val="0"/>
      <w:marTop w:val="0"/>
      <w:marBottom w:val="0"/>
      <w:divBdr>
        <w:top w:val="none" w:sz="0" w:space="0" w:color="auto"/>
        <w:left w:val="none" w:sz="0" w:space="0" w:color="auto"/>
        <w:bottom w:val="none" w:sz="0" w:space="0" w:color="auto"/>
        <w:right w:val="none" w:sz="0" w:space="0" w:color="auto"/>
      </w:divBdr>
    </w:div>
    <w:div w:id="524292693">
      <w:bodyDiv w:val="1"/>
      <w:marLeft w:val="0"/>
      <w:marRight w:val="0"/>
      <w:marTop w:val="0"/>
      <w:marBottom w:val="0"/>
      <w:divBdr>
        <w:top w:val="none" w:sz="0" w:space="0" w:color="auto"/>
        <w:left w:val="none" w:sz="0" w:space="0" w:color="auto"/>
        <w:bottom w:val="none" w:sz="0" w:space="0" w:color="auto"/>
        <w:right w:val="none" w:sz="0" w:space="0" w:color="auto"/>
      </w:divBdr>
      <w:divsChild>
        <w:div w:id="1787507770">
          <w:marLeft w:val="0"/>
          <w:marRight w:val="0"/>
          <w:marTop w:val="210"/>
          <w:marBottom w:val="210"/>
          <w:divBdr>
            <w:top w:val="none" w:sz="0" w:space="0" w:color="auto"/>
            <w:left w:val="none" w:sz="0" w:space="0" w:color="auto"/>
            <w:bottom w:val="none" w:sz="0" w:space="0" w:color="auto"/>
            <w:right w:val="none" w:sz="0" w:space="0" w:color="auto"/>
          </w:divBdr>
        </w:div>
      </w:divsChild>
    </w:div>
    <w:div w:id="524442409">
      <w:bodyDiv w:val="1"/>
      <w:marLeft w:val="0"/>
      <w:marRight w:val="0"/>
      <w:marTop w:val="0"/>
      <w:marBottom w:val="0"/>
      <w:divBdr>
        <w:top w:val="none" w:sz="0" w:space="0" w:color="auto"/>
        <w:left w:val="none" w:sz="0" w:space="0" w:color="auto"/>
        <w:bottom w:val="none" w:sz="0" w:space="0" w:color="auto"/>
        <w:right w:val="none" w:sz="0" w:space="0" w:color="auto"/>
      </w:divBdr>
    </w:div>
    <w:div w:id="525869555">
      <w:bodyDiv w:val="1"/>
      <w:marLeft w:val="0"/>
      <w:marRight w:val="0"/>
      <w:marTop w:val="0"/>
      <w:marBottom w:val="0"/>
      <w:divBdr>
        <w:top w:val="none" w:sz="0" w:space="0" w:color="auto"/>
        <w:left w:val="none" w:sz="0" w:space="0" w:color="auto"/>
        <w:bottom w:val="none" w:sz="0" w:space="0" w:color="auto"/>
        <w:right w:val="none" w:sz="0" w:space="0" w:color="auto"/>
      </w:divBdr>
      <w:divsChild>
        <w:div w:id="309094224">
          <w:marLeft w:val="0"/>
          <w:marRight w:val="0"/>
          <w:marTop w:val="0"/>
          <w:marBottom w:val="0"/>
          <w:divBdr>
            <w:top w:val="none" w:sz="0" w:space="0" w:color="auto"/>
            <w:left w:val="none" w:sz="0" w:space="0" w:color="auto"/>
            <w:bottom w:val="none" w:sz="0" w:space="0" w:color="auto"/>
            <w:right w:val="none" w:sz="0" w:space="0" w:color="auto"/>
          </w:divBdr>
          <w:divsChild>
            <w:div w:id="164528233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25871985">
      <w:bodyDiv w:val="1"/>
      <w:marLeft w:val="0"/>
      <w:marRight w:val="0"/>
      <w:marTop w:val="0"/>
      <w:marBottom w:val="0"/>
      <w:divBdr>
        <w:top w:val="none" w:sz="0" w:space="0" w:color="auto"/>
        <w:left w:val="none" w:sz="0" w:space="0" w:color="auto"/>
        <w:bottom w:val="none" w:sz="0" w:space="0" w:color="auto"/>
        <w:right w:val="none" w:sz="0" w:space="0" w:color="auto"/>
      </w:divBdr>
    </w:div>
    <w:div w:id="5267241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547">
          <w:marLeft w:val="0"/>
          <w:marRight w:val="0"/>
          <w:marTop w:val="0"/>
          <w:marBottom w:val="0"/>
          <w:divBdr>
            <w:top w:val="none" w:sz="0" w:space="0" w:color="auto"/>
            <w:left w:val="none" w:sz="0" w:space="0" w:color="auto"/>
            <w:bottom w:val="none" w:sz="0" w:space="0" w:color="auto"/>
            <w:right w:val="none" w:sz="0" w:space="0" w:color="auto"/>
          </w:divBdr>
          <w:divsChild>
            <w:div w:id="110797090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26871457">
      <w:bodyDiv w:val="1"/>
      <w:marLeft w:val="0"/>
      <w:marRight w:val="0"/>
      <w:marTop w:val="0"/>
      <w:marBottom w:val="0"/>
      <w:divBdr>
        <w:top w:val="none" w:sz="0" w:space="0" w:color="auto"/>
        <w:left w:val="none" w:sz="0" w:space="0" w:color="auto"/>
        <w:bottom w:val="none" w:sz="0" w:space="0" w:color="auto"/>
        <w:right w:val="none" w:sz="0" w:space="0" w:color="auto"/>
      </w:divBdr>
    </w:div>
    <w:div w:id="527180763">
      <w:bodyDiv w:val="1"/>
      <w:marLeft w:val="0"/>
      <w:marRight w:val="0"/>
      <w:marTop w:val="0"/>
      <w:marBottom w:val="0"/>
      <w:divBdr>
        <w:top w:val="none" w:sz="0" w:space="0" w:color="auto"/>
        <w:left w:val="none" w:sz="0" w:space="0" w:color="auto"/>
        <w:bottom w:val="none" w:sz="0" w:space="0" w:color="auto"/>
        <w:right w:val="none" w:sz="0" w:space="0" w:color="auto"/>
      </w:divBdr>
    </w:div>
    <w:div w:id="528224998">
      <w:bodyDiv w:val="1"/>
      <w:marLeft w:val="120"/>
      <w:marRight w:val="120"/>
      <w:marTop w:val="0"/>
      <w:marBottom w:val="0"/>
      <w:divBdr>
        <w:top w:val="none" w:sz="0" w:space="0" w:color="auto"/>
        <w:left w:val="none" w:sz="0" w:space="0" w:color="auto"/>
        <w:bottom w:val="none" w:sz="0" w:space="0" w:color="auto"/>
        <w:right w:val="none" w:sz="0" w:space="0" w:color="auto"/>
      </w:divBdr>
      <w:divsChild>
        <w:div w:id="245921578">
          <w:marLeft w:val="0"/>
          <w:marRight w:val="0"/>
          <w:marTop w:val="0"/>
          <w:marBottom w:val="0"/>
          <w:divBdr>
            <w:top w:val="none" w:sz="0" w:space="0" w:color="auto"/>
            <w:left w:val="none" w:sz="0" w:space="0" w:color="auto"/>
            <w:bottom w:val="none" w:sz="0" w:space="0" w:color="auto"/>
            <w:right w:val="none" w:sz="0" w:space="0" w:color="auto"/>
          </w:divBdr>
          <w:divsChild>
            <w:div w:id="1223978586">
              <w:marLeft w:val="0"/>
              <w:marRight w:val="0"/>
              <w:marTop w:val="0"/>
              <w:marBottom w:val="0"/>
              <w:divBdr>
                <w:top w:val="none" w:sz="0" w:space="0" w:color="auto"/>
                <w:left w:val="none" w:sz="0" w:space="0" w:color="auto"/>
                <w:bottom w:val="none" w:sz="0" w:space="0" w:color="auto"/>
                <w:right w:val="none" w:sz="0" w:space="0" w:color="auto"/>
              </w:divBdr>
              <w:divsChild>
                <w:div w:id="113830077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28298909">
      <w:bodyDiv w:val="1"/>
      <w:marLeft w:val="0"/>
      <w:marRight w:val="0"/>
      <w:marTop w:val="0"/>
      <w:marBottom w:val="0"/>
      <w:divBdr>
        <w:top w:val="none" w:sz="0" w:space="0" w:color="auto"/>
        <w:left w:val="none" w:sz="0" w:space="0" w:color="auto"/>
        <w:bottom w:val="none" w:sz="0" w:space="0" w:color="auto"/>
        <w:right w:val="none" w:sz="0" w:space="0" w:color="auto"/>
      </w:divBdr>
    </w:div>
    <w:div w:id="529337117">
      <w:bodyDiv w:val="1"/>
      <w:marLeft w:val="0"/>
      <w:marRight w:val="0"/>
      <w:marTop w:val="0"/>
      <w:marBottom w:val="0"/>
      <w:divBdr>
        <w:top w:val="none" w:sz="0" w:space="0" w:color="auto"/>
        <w:left w:val="none" w:sz="0" w:space="0" w:color="auto"/>
        <w:bottom w:val="none" w:sz="0" w:space="0" w:color="auto"/>
        <w:right w:val="none" w:sz="0" w:space="0" w:color="auto"/>
      </w:divBdr>
    </w:div>
    <w:div w:id="529493225">
      <w:bodyDiv w:val="1"/>
      <w:marLeft w:val="0"/>
      <w:marRight w:val="0"/>
      <w:marTop w:val="0"/>
      <w:marBottom w:val="0"/>
      <w:divBdr>
        <w:top w:val="none" w:sz="0" w:space="0" w:color="auto"/>
        <w:left w:val="none" w:sz="0" w:space="0" w:color="auto"/>
        <w:bottom w:val="none" w:sz="0" w:space="0" w:color="auto"/>
        <w:right w:val="none" w:sz="0" w:space="0" w:color="auto"/>
      </w:divBdr>
    </w:div>
    <w:div w:id="530344734">
      <w:bodyDiv w:val="1"/>
      <w:marLeft w:val="0"/>
      <w:marRight w:val="0"/>
      <w:marTop w:val="0"/>
      <w:marBottom w:val="0"/>
      <w:divBdr>
        <w:top w:val="none" w:sz="0" w:space="0" w:color="auto"/>
        <w:left w:val="none" w:sz="0" w:space="0" w:color="auto"/>
        <w:bottom w:val="none" w:sz="0" w:space="0" w:color="auto"/>
        <w:right w:val="none" w:sz="0" w:space="0" w:color="auto"/>
      </w:divBdr>
    </w:div>
    <w:div w:id="531695139">
      <w:bodyDiv w:val="1"/>
      <w:marLeft w:val="0"/>
      <w:marRight w:val="0"/>
      <w:marTop w:val="0"/>
      <w:marBottom w:val="0"/>
      <w:divBdr>
        <w:top w:val="none" w:sz="0" w:space="0" w:color="auto"/>
        <w:left w:val="none" w:sz="0" w:space="0" w:color="auto"/>
        <w:bottom w:val="none" w:sz="0" w:space="0" w:color="auto"/>
        <w:right w:val="none" w:sz="0" w:space="0" w:color="auto"/>
      </w:divBdr>
    </w:div>
    <w:div w:id="533809559">
      <w:bodyDiv w:val="1"/>
      <w:marLeft w:val="0"/>
      <w:marRight w:val="0"/>
      <w:marTop w:val="0"/>
      <w:marBottom w:val="0"/>
      <w:divBdr>
        <w:top w:val="none" w:sz="0" w:space="0" w:color="auto"/>
        <w:left w:val="none" w:sz="0" w:space="0" w:color="auto"/>
        <w:bottom w:val="none" w:sz="0" w:space="0" w:color="auto"/>
        <w:right w:val="none" w:sz="0" w:space="0" w:color="auto"/>
      </w:divBdr>
    </w:div>
    <w:div w:id="535851818">
      <w:bodyDiv w:val="1"/>
      <w:marLeft w:val="0"/>
      <w:marRight w:val="0"/>
      <w:marTop w:val="0"/>
      <w:marBottom w:val="0"/>
      <w:divBdr>
        <w:top w:val="none" w:sz="0" w:space="0" w:color="auto"/>
        <w:left w:val="none" w:sz="0" w:space="0" w:color="auto"/>
        <w:bottom w:val="none" w:sz="0" w:space="0" w:color="auto"/>
        <w:right w:val="none" w:sz="0" w:space="0" w:color="auto"/>
      </w:divBdr>
      <w:divsChild>
        <w:div w:id="334384711">
          <w:marLeft w:val="0"/>
          <w:marRight w:val="0"/>
          <w:marTop w:val="0"/>
          <w:marBottom w:val="0"/>
          <w:divBdr>
            <w:top w:val="none" w:sz="0" w:space="0" w:color="auto"/>
            <w:left w:val="none" w:sz="0" w:space="0" w:color="auto"/>
            <w:bottom w:val="none" w:sz="0" w:space="0" w:color="auto"/>
            <w:right w:val="none" w:sz="0" w:space="0" w:color="auto"/>
          </w:divBdr>
          <w:divsChild>
            <w:div w:id="21160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1495">
      <w:bodyDiv w:val="1"/>
      <w:marLeft w:val="0"/>
      <w:marRight w:val="0"/>
      <w:marTop w:val="0"/>
      <w:marBottom w:val="0"/>
      <w:divBdr>
        <w:top w:val="none" w:sz="0" w:space="0" w:color="auto"/>
        <w:left w:val="none" w:sz="0" w:space="0" w:color="auto"/>
        <w:bottom w:val="none" w:sz="0" w:space="0" w:color="auto"/>
        <w:right w:val="none" w:sz="0" w:space="0" w:color="auto"/>
      </w:divBdr>
    </w:div>
    <w:div w:id="537201634">
      <w:bodyDiv w:val="1"/>
      <w:marLeft w:val="0"/>
      <w:marRight w:val="0"/>
      <w:marTop w:val="0"/>
      <w:marBottom w:val="0"/>
      <w:divBdr>
        <w:top w:val="none" w:sz="0" w:space="0" w:color="auto"/>
        <w:left w:val="none" w:sz="0" w:space="0" w:color="auto"/>
        <w:bottom w:val="none" w:sz="0" w:space="0" w:color="auto"/>
        <w:right w:val="none" w:sz="0" w:space="0" w:color="auto"/>
      </w:divBdr>
    </w:div>
    <w:div w:id="538324158">
      <w:bodyDiv w:val="1"/>
      <w:marLeft w:val="0"/>
      <w:marRight w:val="0"/>
      <w:marTop w:val="0"/>
      <w:marBottom w:val="0"/>
      <w:divBdr>
        <w:top w:val="none" w:sz="0" w:space="0" w:color="auto"/>
        <w:left w:val="none" w:sz="0" w:space="0" w:color="auto"/>
        <w:bottom w:val="none" w:sz="0" w:space="0" w:color="auto"/>
        <w:right w:val="none" w:sz="0" w:space="0" w:color="auto"/>
      </w:divBdr>
      <w:divsChild>
        <w:div w:id="1805810587">
          <w:marLeft w:val="0"/>
          <w:marRight w:val="0"/>
          <w:marTop w:val="0"/>
          <w:marBottom w:val="0"/>
          <w:divBdr>
            <w:top w:val="none" w:sz="0" w:space="0" w:color="auto"/>
            <w:left w:val="none" w:sz="0" w:space="0" w:color="auto"/>
            <w:bottom w:val="none" w:sz="0" w:space="0" w:color="auto"/>
            <w:right w:val="none" w:sz="0" w:space="0" w:color="auto"/>
          </w:divBdr>
          <w:divsChild>
            <w:div w:id="16136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533">
      <w:bodyDiv w:val="1"/>
      <w:marLeft w:val="0"/>
      <w:marRight w:val="0"/>
      <w:marTop w:val="0"/>
      <w:marBottom w:val="0"/>
      <w:divBdr>
        <w:top w:val="none" w:sz="0" w:space="0" w:color="auto"/>
        <w:left w:val="none" w:sz="0" w:space="0" w:color="auto"/>
        <w:bottom w:val="none" w:sz="0" w:space="0" w:color="auto"/>
        <w:right w:val="none" w:sz="0" w:space="0" w:color="auto"/>
      </w:divBdr>
    </w:div>
    <w:div w:id="538784125">
      <w:bodyDiv w:val="1"/>
      <w:marLeft w:val="0"/>
      <w:marRight w:val="0"/>
      <w:marTop w:val="0"/>
      <w:marBottom w:val="0"/>
      <w:divBdr>
        <w:top w:val="none" w:sz="0" w:space="0" w:color="auto"/>
        <w:left w:val="none" w:sz="0" w:space="0" w:color="auto"/>
        <w:bottom w:val="none" w:sz="0" w:space="0" w:color="auto"/>
        <w:right w:val="none" w:sz="0" w:space="0" w:color="auto"/>
      </w:divBdr>
      <w:divsChild>
        <w:div w:id="1477527207">
          <w:marLeft w:val="400"/>
          <w:marRight w:val="0"/>
          <w:marTop w:val="0"/>
          <w:marBottom w:val="0"/>
          <w:divBdr>
            <w:top w:val="none" w:sz="0" w:space="0" w:color="auto"/>
            <w:left w:val="none" w:sz="0" w:space="0" w:color="auto"/>
            <w:bottom w:val="none" w:sz="0" w:space="0" w:color="auto"/>
            <w:right w:val="none" w:sz="0" w:space="0" w:color="auto"/>
          </w:divBdr>
        </w:div>
      </w:divsChild>
    </w:div>
    <w:div w:id="539708514">
      <w:bodyDiv w:val="1"/>
      <w:marLeft w:val="0"/>
      <w:marRight w:val="0"/>
      <w:marTop w:val="0"/>
      <w:marBottom w:val="0"/>
      <w:divBdr>
        <w:top w:val="none" w:sz="0" w:space="0" w:color="auto"/>
        <w:left w:val="none" w:sz="0" w:space="0" w:color="auto"/>
        <w:bottom w:val="none" w:sz="0" w:space="0" w:color="auto"/>
        <w:right w:val="none" w:sz="0" w:space="0" w:color="auto"/>
      </w:divBdr>
    </w:div>
    <w:div w:id="540286012">
      <w:bodyDiv w:val="1"/>
      <w:marLeft w:val="0"/>
      <w:marRight w:val="0"/>
      <w:marTop w:val="0"/>
      <w:marBottom w:val="0"/>
      <w:divBdr>
        <w:top w:val="none" w:sz="0" w:space="0" w:color="auto"/>
        <w:left w:val="none" w:sz="0" w:space="0" w:color="auto"/>
        <w:bottom w:val="none" w:sz="0" w:space="0" w:color="auto"/>
        <w:right w:val="none" w:sz="0" w:space="0" w:color="auto"/>
      </w:divBdr>
    </w:div>
    <w:div w:id="540481405">
      <w:bodyDiv w:val="1"/>
      <w:marLeft w:val="0"/>
      <w:marRight w:val="0"/>
      <w:marTop w:val="0"/>
      <w:marBottom w:val="0"/>
      <w:divBdr>
        <w:top w:val="none" w:sz="0" w:space="0" w:color="auto"/>
        <w:left w:val="none" w:sz="0" w:space="0" w:color="auto"/>
        <w:bottom w:val="none" w:sz="0" w:space="0" w:color="auto"/>
        <w:right w:val="none" w:sz="0" w:space="0" w:color="auto"/>
      </w:divBdr>
      <w:divsChild>
        <w:div w:id="2098549933">
          <w:marLeft w:val="0"/>
          <w:marRight w:val="0"/>
          <w:marTop w:val="210"/>
          <w:marBottom w:val="210"/>
          <w:divBdr>
            <w:top w:val="none" w:sz="0" w:space="0" w:color="auto"/>
            <w:left w:val="none" w:sz="0" w:space="0" w:color="auto"/>
            <w:bottom w:val="none" w:sz="0" w:space="0" w:color="auto"/>
            <w:right w:val="none" w:sz="0" w:space="0" w:color="auto"/>
          </w:divBdr>
        </w:div>
      </w:divsChild>
    </w:div>
    <w:div w:id="540554188">
      <w:bodyDiv w:val="1"/>
      <w:marLeft w:val="0"/>
      <w:marRight w:val="0"/>
      <w:marTop w:val="0"/>
      <w:marBottom w:val="0"/>
      <w:divBdr>
        <w:top w:val="none" w:sz="0" w:space="0" w:color="auto"/>
        <w:left w:val="none" w:sz="0" w:space="0" w:color="auto"/>
        <w:bottom w:val="none" w:sz="0" w:space="0" w:color="auto"/>
        <w:right w:val="none" w:sz="0" w:space="0" w:color="auto"/>
      </w:divBdr>
      <w:divsChild>
        <w:div w:id="500632384">
          <w:marLeft w:val="0"/>
          <w:marRight w:val="0"/>
          <w:marTop w:val="0"/>
          <w:marBottom w:val="0"/>
          <w:divBdr>
            <w:top w:val="none" w:sz="0" w:space="0" w:color="auto"/>
            <w:left w:val="none" w:sz="0" w:space="0" w:color="auto"/>
            <w:bottom w:val="none" w:sz="0" w:space="0" w:color="auto"/>
            <w:right w:val="none" w:sz="0" w:space="0" w:color="auto"/>
          </w:divBdr>
          <w:divsChild>
            <w:div w:id="18073083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42788808">
      <w:bodyDiv w:val="1"/>
      <w:marLeft w:val="0"/>
      <w:marRight w:val="0"/>
      <w:marTop w:val="0"/>
      <w:marBottom w:val="0"/>
      <w:divBdr>
        <w:top w:val="none" w:sz="0" w:space="0" w:color="auto"/>
        <w:left w:val="none" w:sz="0" w:space="0" w:color="auto"/>
        <w:bottom w:val="none" w:sz="0" w:space="0" w:color="auto"/>
        <w:right w:val="none" w:sz="0" w:space="0" w:color="auto"/>
      </w:divBdr>
      <w:divsChild>
        <w:div w:id="390882215">
          <w:marLeft w:val="0"/>
          <w:marRight w:val="0"/>
          <w:marTop w:val="210"/>
          <w:marBottom w:val="210"/>
          <w:divBdr>
            <w:top w:val="none" w:sz="0" w:space="0" w:color="auto"/>
            <w:left w:val="none" w:sz="0" w:space="0" w:color="auto"/>
            <w:bottom w:val="none" w:sz="0" w:space="0" w:color="auto"/>
            <w:right w:val="none" w:sz="0" w:space="0" w:color="auto"/>
          </w:divBdr>
        </w:div>
      </w:divsChild>
    </w:div>
    <w:div w:id="544681259">
      <w:bodyDiv w:val="1"/>
      <w:marLeft w:val="0"/>
      <w:marRight w:val="0"/>
      <w:marTop w:val="0"/>
      <w:marBottom w:val="0"/>
      <w:divBdr>
        <w:top w:val="none" w:sz="0" w:space="0" w:color="auto"/>
        <w:left w:val="none" w:sz="0" w:space="0" w:color="auto"/>
        <w:bottom w:val="none" w:sz="0" w:space="0" w:color="auto"/>
        <w:right w:val="none" w:sz="0" w:space="0" w:color="auto"/>
      </w:divBdr>
      <w:divsChild>
        <w:div w:id="313729027">
          <w:marLeft w:val="0"/>
          <w:marRight w:val="0"/>
          <w:marTop w:val="0"/>
          <w:marBottom w:val="150"/>
          <w:divBdr>
            <w:top w:val="none" w:sz="0" w:space="0" w:color="auto"/>
            <w:left w:val="none" w:sz="0" w:space="0" w:color="auto"/>
            <w:bottom w:val="none" w:sz="0" w:space="0" w:color="auto"/>
            <w:right w:val="none" w:sz="0" w:space="0" w:color="auto"/>
          </w:divBdr>
          <w:divsChild>
            <w:div w:id="510024567">
              <w:marLeft w:val="0"/>
              <w:marRight w:val="0"/>
              <w:marTop w:val="0"/>
              <w:marBottom w:val="168"/>
              <w:divBdr>
                <w:top w:val="single" w:sz="6" w:space="0" w:color="C7CCCF"/>
                <w:left w:val="single" w:sz="6" w:space="0" w:color="C7CCCF"/>
                <w:bottom w:val="single" w:sz="6" w:space="0" w:color="C7CCCF"/>
                <w:right w:val="single" w:sz="6" w:space="0" w:color="C7CCCF"/>
              </w:divBdr>
              <w:divsChild>
                <w:div w:id="207369506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45408940">
      <w:bodyDiv w:val="1"/>
      <w:marLeft w:val="0"/>
      <w:marRight w:val="0"/>
      <w:marTop w:val="0"/>
      <w:marBottom w:val="0"/>
      <w:divBdr>
        <w:top w:val="none" w:sz="0" w:space="0" w:color="auto"/>
        <w:left w:val="none" w:sz="0" w:space="0" w:color="auto"/>
        <w:bottom w:val="none" w:sz="0" w:space="0" w:color="auto"/>
        <w:right w:val="none" w:sz="0" w:space="0" w:color="auto"/>
      </w:divBdr>
    </w:div>
    <w:div w:id="547693559">
      <w:bodyDiv w:val="1"/>
      <w:marLeft w:val="0"/>
      <w:marRight w:val="0"/>
      <w:marTop w:val="0"/>
      <w:marBottom w:val="0"/>
      <w:divBdr>
        <w:top w:val="none" w:sz="0" w:space="0" w:color="auto"/>
        <w:left w:val="none" w:sz="0" w:space="0" w:color="auto"/>
        <w:bottom w:val="none" w:sz="0" w:space="0" w:color="auto"/>
        <w:right w:val="none" w:sz="0" w:space="0" w:color="auto"/>
      </w:divBdr>
    </w:div>
    <w:div w:id="548153394">
      <w:bodyDiv w:val="1"/>
      <w:marLeft w:val="0"/>
      <w:marRight w:val="0"/>
      <w:marTop w:val="0"/>
      <w:marBottom w:val="0"/>
      <w:divBdr>
        <w:top w:val="none" w:sz="0" w:space="0" w:color="auto"/>
        <w:left w:val="none" w:sz="0" w:space="0" w:color="auto"/>
        <w:bottom w:val="none" w:sz="0" w:space="0" w:color="auto"/>
        <w:right w:val="none" w:sz="0" w:space="0" w:color="auto"/>
      </w:divBdr>
    </w:div>
    <w:div w:id="549073183">
      <w:bodyDiv w:val="1"/>
      <w:marLeft w:val="0"/>
      <w:marRight w:val="0"/>
      <w:marTop w:val="0"/>
      <w:marBottom w:val="0"/>
      <w:divBdr>
        <w:top w:val="none" w:sz="0" w:space="0" w:color="auto"/>
        <w:left w:val="none" w:sz="0" w:space="0" w:color="auto"/>
        <w:bottom w:val="none" w:sz="0" w:space="0" w:color="auto"/>
        <w:right w:val="none" w:sz="0" w:space="0" w:color="auto"/>
      </w:divBdr>
    </w:div>
    <w:div w:id="550070981">
      <w:bodyDiv w:val="1"/>
      <w:marLeft w:val="0"/>
      <w:marRight w:val="0"/>
      <w:marTop w:val="0"/>
      <w:marBottom w:val="0"/>
      <w:divBdr>
        <w:top w:val="none" w:sz="0" w:space="0" w:color="auto"/>
        <w:left w:val="none" w:sz="0" w:space="0" w:color="auto"/>
        <w:bottom w:val="none" w:sz="0" w:space="0" w:color="auto"/>
        <w:right w:val="none" w:sz="0" w:space="0" w:color="auto"/>
      </w:divBdr>
    </w:div>
    <w:div w:id="550727507">
      <w:bodyDiv w:val="1"/>
      <w:marLeft w:val="0"/>
      <w:marRight w:val="0"/>
      <w:marTop w:val="0"/>
      <w:marBottom w:val="0"/>
      <w:divBdr>
        <w:top w:val="none" w:sz="0" w:space="0" w:color="auto"/>
        <w:left w:val="none" w:sz="0" w:space="0" w:color="auto"/>
        <w:bottom w:val="none" w:sz="0" w:space="0" w:color="auto"/>
        <w:right w:val="none" w:sz="0" w:space="0" w:color="auto"/>
      </w:divBdr>
    </w:div>
    <w:div w:id="551845717">
      <w:bodyDiv w:val="1"/>
      <w:marLeft w:val="0"/>
      <w:marRight w:val="0"/>
      <w:marTop w:val="0"/>
      <w:marBottom w:val="0"/>
      <w:divBdr>
        <w:top w:val="none" w:sz="0" w:space="0" w:color="auto"/>
        <w:left w:val="none" w:sz="0" w:space="0" w:color="auto"/>
        <w:bottom w:val="none" w:sz="0" w:space="0" w:color="auto"/>
        <w:right w:val="none" w:sz="0" w:space="0" w:color="auto"/>
      </w:divBdr>
      <w:divsChild>
        <w:div w:id="964847210">
          <w:marLeft w:val="0"/>
          <w:marRight w:val="0"/>
          <w:marTop w:val="0"/>
          <w:marBottom w:val="0"/>
          <w:divBdr>
            <w:top w:val="none" w:sz="0" w:space="0" w:color="auto"/>
            <w:left w:val="none" w:sz="0" w:space="0" w:color="auto"/>
            <w:bottom w:val="none" w:sz="0" w:space="0" w:color="auto"/>
            <w:right w:val="none" w:sz="0" w:space="0" w:color="auto"/>
          </w:divBdr>
          <w:divsChild>
            <w:div w:id="1799912565">
              <w:marLeft w:val="0"/>
              <w:marRight w:val="0"/>
              <w:marTop w:val="0"/>
              <w:marBottom w:val="0"/>
              <w:divBdr>
                <w:top w:val="none" w:sz="0" w:space="0" w:color="auto"/>
                <w:left w:val="none" w:sz="0" w:space="0" w:color="auto"/>
                <w:bottom w:val="none" w:sz="0" w:space="0" w:color="auto"/>
                <w:right w:val="none" w:sz="0" w:space="0" w:color="auto"/>
              </w:divBdr>
              <w:divsChild>
                <w:div w:id="1161383370">
                  <w:marLeft w:val="0"/>
                  <w:marRight w:val="0"/>
                  <w:marTop w:val="0"/>
                  <w:marBottom w:val="0"/>
                  <w:divBdr>
                    <w:top w:val="none" w:sz="0" w:space="0" w:color="auto"/>
                    <w:left w:val="none" w:sz="0" w:space="0" w:color="auto"/>
                    <w:bottom w:val="none" w:sz="0" w:space="0" w:color="auto"/>
                    <w:right w:val="none" w:sz="0" w:space="0" w:color="auto"/>
                  </w:divBdr>
                  <w:divsChild>
                    <w:div w:id="2124223785">
                      <w:marLeft w:val="0"/>
                      <w:marRight w:val="0"/>
                      <w:marTop w:val="0"/>
                      <w:marBottom w:val="0"/>
                      <w:divBdr>
                        <w:top w:val="none" w:sz="0" w:space="0" w:color="auto"/>
                        <w:left w:val="none" w:sz="0" w:space="0" w:color="auto"/>
                        <w:bottom w:val="none" w:sz="0" w:space="0" w:color="auto"/>
                        <w:right w:val="none" w:sz="0" w:space="0" w:color="auto"/>
                      </w:divBdr>
                      <w:divsChild>
                        <w:div w:id="34815194">
                          <w:marLeft w:val="0"/>
                          <w:marRight w:val="0"/>
                          <w:marTop w:val="0"/>
                          <w:marBottom w:val="0"/>
                          <w:divBdr>
                            <w:top w:val="none" w:sz="0" w:space="0" w:color="auto"/>
                            <w:left w:val="none" w:sz="0" w:space="0" w:color="auto"/>
                            <w:bottom w:val="none" w:sz="0" w:space="0" w:color="auto"/>
                            <w:right w:val="none" w:sz="0" w:space="0" w:color="auto"/>
                          </w:divBdr>
                          <w:divsChild>
                            <w:div w:id="433402957">
                              <w:marLeft w:val="0"/>
                              <w:marRight w:val="0"/>
                              <w:marTop w:val="0"/>
                              <w:marBottom w:val="0"/>
                              <w:divBdr>
                                <w:top w:val="none" w:sz="0" w:space="0" w:color="auto"/>
                                <w:left w:val="none" w:sz="0" w:space="0" w:color="auto"/>
                                <w:bottom w:val="none" w:sz="0" w:space="0" w:color="auto"/>
                                <w:right w:val="none" w:sz="0" w:space="0" w:color="auto"/>
                              </w:divBdr>
                              <w:divsChild>
                                <w:div w:id="30500298">
                                  <w:marLeft w:val="0"/>
                                  <w:marRight w:val="0"/>
                                  <w:marTop w:val="0"/>
                                  <w:marBottom w:val="0"/>
                                  <w:divBdr>
                                    <w:top w:val="none" w:sz="0" w:space="0" w:color="auto"/>
                                    <w:left w:val="none" w:sz="0" w:space="0" w:color="auto"/>
                                    <w:bottom w:val="none" w:sz="0" w:space="0" w:color="auto"/>
                                    <w:right w:val="none" w:sz="0" w:space="0" w:color="auto"/>
                                  </w:divBdr>
                                </w:div>
                                <w:div w:id="238489796">
                                  <w:marLeft w:val="0"/>
                                  <w:marRight w:val="0"/>
                                  <w:marTop w:val="0"/>
                                  <w:marBottom w:val="0"/>
                                  <w:divBdr>
                                    <w:top w:val="none" w:sz="0" w:space="0" w:color="auto"/>
                                    <w:left w:val="none" w:sz="0" w:space="0" w:color="auto"/>
                                    <w:bottom w:val="none" w:sz="0" w:space="0" w:color="auto"/>
                                    <w:right w:val="none" w:sz="0" w:space="0" w:color="auto"/>
                                  </w:divBdr>
                                </w:div>
                                <w:div w:id="595603035">
                                  <w:marLeft w:val="0"/>
                                  <w:marRight w:val="0"/>
                                  <w:marTop w:val="0"/>
                                  <w:marBottom w:val="0"/>
                                  <w:divBdr>
                                    <w:top w:val="none" w:sz="0" w:space="0" w:color="auto"/>
                                    <w:left w:val="none" w:sz="0" w:space="0" w:color="auto"/>
                                    <w:bottom w:val="none" w:sz="0" w:space="0" w:color="auto"/>
                                    <w:right w:val="none" w:sz="0" w:space="0" w:color="auto"/>
                                  </w:divBdr>
                                </w:div>
                                <w:div w:id="7814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007649">
      <w:bodyDiv w:val="1"/>
      <w:marLeft w:val="0"/>
      <w:marRight w:val="0"/>
      <w:marTop w:val="0"/>
      <w:marBottom w:val="0"/>
      <w:divBdr>
        <w:top w:val="none" w:sz="0" w:space="0" w:color="auto"/>
        <w:left w:val="none" w:sz="0" w:space="0" w:color="auto"/>
        <w:bottom w:val="none" w:sz="0" w:space="0" w:color="auto"/>
        <w:right w:val="none" w:sz="0" w:space="0" w:color="auto"/>
      </w:divBdr>
      <w:divsChild>
        <w:div w:id="633754230">
          <w:marLeft w:val="0"/>
          <w:marRight w:val="0"/>
          <w:marTop w:val="210"/>
          <w:marBottom w:val="210"/>
          <w:divBdr>
            <w:top w:val="none" w:sz="0" w:space="0" w:color="auto"/>
            <w:left w:val="none" w:sz="0" w:space="0" w:color="auto"/>
            <w:bottom w:val="none" w:sz="0" w:space="0" w:color="auto"/>
            <w:right w:val="none" w:sz="0" w:space="0" w:color="auto"/>
          </w:divBdr>
        </w:div>
      </w:divsChild>
    </w:div>
    <w:div w:id="553470934">
      <w:bodyDiv w:val="1"/>
      <w:marLeft w:val="0"/>
      <w:marRight w:val="0"/>
      <w:marTop w:val="0"/>
      <w:marBottom w:val="0"/>
      <w:divBdr>
        <w:top w:val="none" w:sz="0" w:space="0" w:color="auto"/>
        <w:left w:val="none" w:sz="0" w:space="0" w:color="auto"/>
        <w:bottom w:val="none" w:sz="0" w:space="0" w:color="auto"/>
        <w:right w:val="none" w:sz="0" w:space="0" w:color="auto"/>
      </w:divBdr>
    </w:div>
    <w:div w:id="553856547">
      <w:bodyDiv w:val="1"/>
      <w:marLeft w:val="0"/>
      <w:marRight w:val="0"/>
      <w:marTop w:val="0"/>
      <w:marBottom w:val="0"/>
      <w:divBdr>
        <w:top w:val="none" w:sz="0" w:space="0" w:color="auto"/>
        <w:left w:val="none" w:sz="0" w:space="0" w:color="auto"/>
        <w:bottom w:val="none" w:sz="0" w:space="0" w:color="auto"/>
        <w:right w:val="none" w:sz="0" w:space="0" w:color="auto"/>
      </w:divBdr>
    </w:div>
    <w:div w:id="555506315">
      <w:bodyDiv w:val="1"/>
      <w:marLeft w:val="0"/>
      <w:marRight w:val="0"/>
      <w:marTop w:val="0"/>
      <w:marBottom w:val="0"/>
      <w:divBdr>
        <w:top w:val="none" w:sz="0" w:space="0" w:color="auto"/>
        <w:left w:val="none" w:sz="0" w:space="0" w:color="auto"/>
        <w:bottom w:val="none" w:sz="0" w:space="0" w:color="auto"/>
        <w:right w:val="none" w:sz="0" w:space="0" w:color="auto"/>
      </w:divBdr>
    </w:div>
    <w:div w:id="558832792">
      <w:bodyDiv w:val="1"/>
      <w:marLeft w:val="0"/>
      <w:marRight w:val="0"/>
      <w:marTop w:val="0"/>
      <w:marBottom w:val="0"/>
      <w:divBdr>
        <w:top w:val="none" w:sz="0" w:space="0" w:color="auto"/>
        <w:left w:val="none" w:sz="0" w:space="0" w:color="auto"/>
        <w:bottom w:val="none" w:sz="0" w:space="0" w:color="auto"/>
        <w:right w:val="none" w:sz="0" w:space="0" w:color="auto"/>
      </w:divBdr>
      <w:divsChild>
        <w:div w:id="668095695">
          <w:marLeft w:val="0"/>
          <w:marRight w:val="0"/>
          <w:marTop w:val="0"/>
          <w:marBottom w:val="0"/>
          <w:divBdr>
            <w:top w:val="none" w:sz="0" w:space="0" w:color="auto"/>
            <w:left w:val="none" w:sz="0" w:space="0" w:color="auto"/>
            <w:bottom w:val="none" w:sz="0" w:space="0" w:color="auto"/>
            <w:right w:val="none" w:sz="0" w:space="0" w:color="auto"/>
          </w:divBdr>
          <w:divsChild>
            <w:div w:id="1814562090">
              <w:marLeft w:val="0"/>
              <w:marRight w:val="0"/>
              <w:marTop w:val="0"/>
              <w:marBottom w:val="0"/>
              <w:divBdr>
                <w:top w:val="none" w:sz="0" w:space="0" w:color="auto"/>
                <w:left w:val="none" w:sz="0" w:space="0" w:color="auto"/>
                <w:bottom w:val="none" w:sz="0" w:space="0" w:color="auto"/>
                <w:right w:val="none" w:sz="0" w:space="0" w:color="auto"/>
              </w:divBdr>
              <w:divsChild>
                <w:div w:id="7143978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59096495">
      <w:bodyDiv w:val="1"/>
      <w:marLeft w:val="0"/>
      <w:marRight w:val="0"/>
      <w:marTop w:val="0"/>
      <w:marBottom w:val="0"/>
      <w:divBdr>
        <w:top w:val="none" w:sz="0" w:space="0" w:color="auto"/>
        <w:left w:val="none" w:sz="0" w:space="0" w:color="auto"/>
        <w:bottom w:val="none" w:sz="0" w:space="0" w:color="auto"/>
        <w:right w:val="none" w:sz="0" w:space="0" w:color="auto"/>
      </w:divBdr>
    </w:div>
    <w:div w:id="560680090">
      <w:bodyDiv w:val="1"/>
      <w:marLeft w:val="0"/>
      <w:marRight w:val="0"/>
      <w:marTop w:val="0"/>
      <w:marBottom w:val="0"/>
      <w:divBdr>
        <w:top w:val="none" w:sz="0" w:space="0" w:color="auto"/>
        <w:left w:val="none" w:sz="0" w:space="0" w:color="auto"/>
        <w:bottom w:val="none" w:sz="0" w:space="0" w:color="auto"/>
        <w:right w:val="none" w:sz="0" w:space="0" w:color="auto"/>
      </w:divBdr>
    </w:div>
    <w:div w:id="560756399">
      <w:bodyDiv w:val="1"/>
      <w:marLeft w:val="0"/>
      <w:marRight w:val="0"/>
      <w:marTop w:val="0"/>
      <w:marBottom w:val="0"/>
      <w:divBdr>
        <w:top w:val="none" w:sz="0" w:space="0" w:color="auto"/>
        <w:left w:val="none" w:sz="0" w:space="0" w:color="auto"/>
        <w:bottom w:val="none" w:sz="0" w:space="0" w:color="auto"/>
        <w:right w:val="none" w:sz="0" w:space="0" w:color="auto"/>
      </w:divBdr>
    </w:div>
    <w:div w:id="561058321">
      <w:bodyDiv w:val="1"/>
      <w:marLeft w:val="0"/>
      <w:marRight w:val="0"/>
      <w:marTop w:val="0"/>
      <w:marBottom w:val="0"/>
      <w:divBdr>
        <w:top w:val="none" w:sz="0" w:space="0" w:color="auto"/>
        <w:left w:val="none" w:sz="0" w:space="0" w:color="auto"/>
        <w:bottom w:val="none" w:sz="0" w:space="0" w:color="auto"/>
        <w:right w:val="none" w:sz="0" w:space="0" w:color="auto"/>
      </w:divBdr>
    </w:div>
    <w:div w:id="561643932">
      <w:bodyDiv w:val="1"/>
      <w:marLeft w:val="0"/>
      <w:marRight w:val="0"/>
      <w:marTop w:val="0"/>
      <w:marBottom w:val="0"/>
      <w:divBdr>
        <w:top w:val="none" w:sz="0" w:space="0" w:color="auto"/>
        <w:left w:val="none" w:sz="0" w:space="0" w:color="auto"/>
        <w:bottom w:val="none" w:sz="0" w:space="0" w:color="auto"/>
        <w:right w:val="none" w:sz="0" w:space="0" w:color="auto"/>
      </w:divBdr>
    </w:div>
    <w:div w:id="561719179">
      <w:bodyDiv w:val="1"/>
      <w:marLeft w:val="0"/>
      <w:marRight w:val="0"/>
      <w:marTop w:val="0"/>
      <w:marBottom w:val="0"/>
      <w:divBdr>
        <w:top w:val="none" w:sz="0" w:space="0" w:color="auto"/>
        <w:left w:val="none" w:sz="0" w:space="0" w:color="auto"/>
        <w:bottom w:val="none" w:sz="0" w:space="0" w:color="auto"/>
        <w:right w:val="none" w:sz="0" w:space="0" w:color="auto"/>
      </w:divBdr>
      <w:divsChild>
        <w:div w:id="1164974383">
          <w:marLeft w:val="0"/>
          <w:marRight w:val="0"/>
          <w:marTop w:val="0"/>
          <w:marBottom w:val="150"/>
          <w:divBdr>
            <w:top w:val="none" w:sz="0" w:space="0" w:color="auto"/>
            <w:left w:val="none" w:sz="0" w:space="0" w:color="auto"/>
            <w:bottom w:val="none" w:sz="0" w:space="0" w:color="auto"/>
            <w:right w:val="none" w:sz="0" w:space="0" w:color="auto"/>
          </w:divBdr>
          <w:divsChild>
            <w:div w:id="2048288126">
              <w:marLeft w:val="0"/>
              <w:marRight w:val="0"/>
              <w:marTop w:val="0"/>
              <w:marBottom w:val="168"/>
              <w:divBdr>
                <w:top w:val="single" w:sz="6" w:space="0" w:color="C7CCCF"/>
                <w:left w:val="single" w:sz="6" w:space="0" w:color="C7CCCF"/>
                <w:bottom w:val="single" w:sz="6" w:space="0" w:color="C7CCCF"/>
                <w:right w:val="single" w:sz="6" w:space="0" w:color="C7CCCF"/>
              </w:divBdr>
              <w:divsChild>
                <w:div w:id="199271571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61913909">
      <w:bodyDiv w:val="1"/>
      <w:marLeft w:val="0"/>
      <w:marRight w:val="0"/>
      <w:marTop w:val="0"/>
      <w:marBottom w:val="0"/>
      <w:divBdr>
        <w:top w:val="none" w:sz="0" w:space="0" w:color="auto"/>
        <w:left w:val="none" w:sz="0" w:space="0" w:color="auto"/>
        <w:bottom w:val="none" w:sz="0" w:space="0" w:color="auto"/>
        <w:right w:val="none" w:sz="0" w:space="0" w:color="auto"/>
      </w:divBdr>
    </w:div>
    <w:div w:id="562183639">
      <w:bodyDiv w:val="1"/>
      <w:marLeft w:val="0"/>
      <w:marRight w:val="0"/>
      <w:marTop w:val="0"/>
      <w:marBottom w:val="0"/>
      <w:divBdr>
        <w:top w:val="none" w:sz="0" w:space="0" w:color="auto"/>
        <w:left w:val="none" w:sz="0" w:space="0" w:color="auto"/>
        <w:bottom w:val="none" w:sz="0" w:space="0" w:color="auto"/>
        <w:right w:val="none" w:sz="0" w:space="0" w:color="auto"/>
      </w:divBdr>
    </w:div>
    <w:div w:id="562715202">
      <w:bodyDiv w:val="1"/>
      <w:marLeft w:val="0"/>
      <w:marRight w:val="0"/>
      <w:marTop w:val="0"/>
      <w:marBottom w:val="0"/>
      <w:divBdr>
        <w:top w:val="none" w:sz="0" w:space="0" w:color="auto"/>
        <w:left w:val="none" w:sz="0" w:space="0" w:color="auto"/>
        <w:bottom w:val="none" w:sz="0" w:space="0" w:color="auto"/>
        <w:right w:val="none" w:sz="0" w:space="0" w:color="auto"/>
      </w:divBdr>
      <w:divsChild>
        <w:div w:id="2032216134">
          <w:marLeft w:val="0"/>
          <w:marRight w:val="0"/>
          <w:marTop w:val="0"/>
          <w:marBottom w:val="150"/>
          <w:divBdr>
            <w:top w:val="none" w:sz="0" w:space="0" w:color="auto"/>
            <w:left w:val="none" w:sz="0" w:space="0" w:color="auto"/>
            <w:bottom w:val="none" w:sz="0" w:space="0" w:color="auto"/>
            <w:right w:val="none" w:sz="0" w:space="0" w:color="auto"/>
          </w:divBdr>
        </w:div>
      </w:divsChild>
    </w:div>
    <w:div w:id="562982119">
      <w:bodyDiv w:val="1"/>
      <w:marLeft w:val="0"/>
      <w:marRight w:val="0"/>
      <w:marTop w:val="0"/>
      <w:marBottom w:val="0"/>
      <w:divBdr>
        <w:top w:val="none" w:sz="0" w:space="0" w:color="auto"/>
        <w:left w:val="none" w:sz="0" w:space="0" w:color="auto"/>
        <w:bottom w:val="none" w:sz="0" w:space="0" w:color="auto"/>
        <w:right w:val="none" w:sz="0" w:space="0" w:color="auto"/>
      </w:divBdr>
    </w:div>
    <w:div w:id="563226221">
      <w:bodyDiv w:val="1"/>
      <w:marLeft w:val="0"/>
      <w:marRight w:val="0"/>
      <w:marTop w:val="0"/>
      <w:marBottom w:val="0"/>
      <w:divBdr>
        <w:top w:val="none" w:sz="0" w:space="0" w:color="auto"/>
        <w:left w:val="none" w:sz="0" w:space="0" w:color="auto"/>
        <w:bottom w:val="none" w:sz="0" w:space="0" w:color="auto"/>
        <w:right w:val="none" w:sz="0" w:space="0" w:color="auto"/>
      </w:divBdr>
    </w:div>
    <w:div w:id="564099017">
      <w:bodyDiv w:val="1"/>
      <w:marLeft w:val="0"/>
      <w:marRight w:val="0"/>
      <w:marTop w:val="0"/>
      <w:marBottom w:val="0"/>
      <w:divBdr>
        <w:top w:val="none" w:sz="0" w:space="0" w:color="auto"/>
        <w:left w:val="none" w:sz="0" w:space="0" w:color="auto"/>
        <w:bottom w:val="none" w:sz="0" w:space="0" w:color="auto"/>
        <w:right w:val="none" w:sz="0" w:space="0" w:color="auto"/>
      </w:divBdr>
    </w:div>
    <w:div w:id="567151404">
      <w:bodyDiv w:val="1"/>
      <w:marLeft w:val="0"/>
      <w:marRight w:val="0"/>
      <w:marTop w:val="0"/>
      <w:marBottom w:val="0"/>
      <w:divBdr>
        <w:top w:val="none" w:sz="0" w:space="0" w:color="auto"/>
        <w:left w:val="none" w:sz="0" w:space="0" w:color="auto"/>
        <w:bottom w:val="none" w:sz="0" w:space="0" w:color="auto"/>
        <w:right w:val="none" w:sz="0" w:space="0" w:color="auto"/>
      </w:divBdr>
    </w:div>
    <w:div w:id="567422781">
      <w:bodyDiv w:val="1"/>
      <w:marLeft w:val="0"/>
      <w:marRight w:val="0"/>
      <w:marTop w:val="0"/>
      <w:marBottom w:val="0"/>
      <w:divBdr>
        <w:top w:val="none" w:sz="0" w:space="0" w:color="auto"/>
        <w:left w:val="none" w:sz="0" w:space="0" w:color="auto"/>
        <w:bottom w:val="none" w:sz="0" w:space="0" w:color="auto"/>
        <w:right w:val="none" w:sz="0" w:space="0" w:color="auto"/>
      </w:divBdr>
      <w:divsChild>
        <w:div w:id="869076036">
          <w:marLeft w:val="0"/>
          <w:marRight w:val="0"/>
          <w:marTop w:val="0"/>
          <w:marBottom w:val="0"/>
          <w:divBdr>
            <w:top w:val="none" w:sz="0" w:space="0" w:color="auto"/>
            <w:left w:val="none" w:sz="0" w:space="0" w:color="auto"/>
            <w:bottom w:val="none" w:sz="0" w:space="0" w:color="auto"/>
            <w:right w:val="none" w:sz="0" w:space="0" w:color="auto"/>
          </w:divBdr>
          <w:divsChild>
            <w:div w:id="14270776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67496732">
      <w:bodyDiv w:val="1"/>
      <w:marLeft w:val="0"/>
      <w:marRight w:val="0"/>
      <w:marTop w:val="0"/>
      <w:marBottom w:val="0"/>
      <w:divBdr>
        <w:top w:val="none" w:sz="0" w:space="0" w:color="auto"/>
        <w:left w:val="none" w:sz="0" w:space="0" w:color="auto"/>
        <w:bottom w:val="none" w:sz="0" w:space="0" w:color="auto"/>
        <w:right w:val="none" w:sz="0" w:space="0" w:color="auto"/>
      </w:divBdr>
    </w:div>
    <w:div w:id="567807096">
      <w:bodyDiv w:val="1"/>
      <w:marLeft w:val="0"/>
      <w:marRight w:val="0"/>
      <w:marTop w:val="0"/>
      <w:marBottom w:val="0"/>
      <w:divBdr>
        <w:top w:val="none" w:sz="0" w:space="0" w:color="auto"/>
        <w:left w:val="none" w:sz="0" w:space="0" w:color="auto"/>
        <w:bottom w:val="none" w:sz="0" w:space="0" w:color="auto"/>
        <w:right w:val="none" w:sz="0" w:space="0" w:color="auto"/>
      </w:divBdr>
    </w:div>
    <w:div w:id="568812832">
      <w:bodyDiv w:val="1"/>
      <w:marLeft w:val="0"/>
      <w:marRight w:val="0"/>
      <w:marTop w:val="0"/>
      <w:marBottom w:val="0"/>
      <w:divBdr>
        <w:top w:val="none" w:sz="0" w:space="0" w:color="auto"/>
        <w:left w:val="none" w:sz="0" w:space="0" w:color="auto"/>
        <w:bottom w:val="none" w:sz="0" w:space="0" w:color="auto"/>
        <w:right w:val="none" w:sz="0" w:space="0" w:color="auto"/>
      </w:divBdr>
      <w:divsChild>
        <w:div w:id="632909499">
          <w:marLeft w:val="0"/>
          <w:marRight w:val="0"/>
          <w:marTop w:val="120"/>
          <w:marBottom w:val="0"/>
          <w:divBdr>
            <w:top w:val="none" w:sz="0" w:space="0" w:color="auto"/>
            <w:left w:val="none" w:sz="0" w:space="0" w:color="auto"/>
            <w:bottom w:val="none" w:sz="0" w:space="0" w:color="auto"/>
            <w:right w:val="none" w:sz="0" w:space="0" w:color="auto"/>
          </w:divBdr>
        </w:div>
        <w:div w:id="987440894">
          <w:marLeft w:val="0"/>
          <w:marRight w:val="0"/>
          <w:marTop w:val="0"/>
          <w:marBottom w:val="0"/>
          <w:divBdr>
            <w:top w:val="none" w:sz="0" w:space="0" w:color="auto"/>
            <w:left w:val="none" w:sz="0" w:space="0" w:color="auto"/>
            <w:bottom w:val="none" w:sz="0" w:space="0" w:color="auto"/>
            <w:right w:val="none" w:sz="0" w:space="0" w:color="auto"/>
          </w:divBdr>
        </w:div>
        <w:div w:id="2017538492">
          <w:marLeft w:val="0"/>
          <w:marRight w:val="0"/>
          <w:marTop w:val="0"/>
          <w:marBottom w:val="0"/>
          <w:divBdr>
            <w:top w:val="none" w:sz="0" w:space="0" w:color="auto"/>
            <w:left w:val="none" w:sz="0" w:space="0" w:color="auto"/>
            <w:bottom w:val="none" w:sz="0" w:space="0" w:color="auto"/>
            <w:right w:val="none" w:sz="0" w:space="0" w:color="auto"/>
          </w:divBdr>
        </w:div>
      </w:divsChild>
    </w:div>
    <w:div w:id="568927419">
      <w:bodyDiv w:val="1"/>
      <w:marLeft w:val="0"/>
      <w:marRight w:val="0"/>
      <w:marTop w:val="0"/>
      <w:marBottom w:val="0"/>
      <w:divBdr>
        <w:top w:val="none" w:sz="0" w:space="0" w:color="auto"/>
        <w:left w:val="none" w:sz="0" w:space="0" w:color="auto"/>
        <w:bottom w:val="none" w:sz="0" w:space="0" w:color="auto"/>
        <w:right w:val="none" w:sz="0" w:space="0" w:color="auto"/>
      </w:divBdr>
    </w:div>
    <w:div w:id="570970510">
      <w:bodyDiv w:val="1"/>
      <w:marLeft w:val="0"/>
      <w:marRight w:val="0"/>
      <w:marTop w:val="0"/>
      <w:marBottom w:val="0"/>
      <w:divBdr>
        <w:top w:val="none" w:sz="0" w:space="0" w:color="auto"/>
        <w:left w:val="none" w:sz="0" w:space="0" w:color="auto"/>
        <w:bottom w:val="none" w:sz="0" w:space="0" w:color="auto"/>
        <w:right w:val="none" w:sz="0" w:space="0" w:color="auto"/>
      </w:divBdr>
      <w:divsChild>
        <w:div w:id="210383449">
          <w:marLeft w:val="0"/>
          <w:marRight w:val="0"/>
          <w:marTop w:val="0"/>
          <w:marBottom w:val="0"/>
          <w:divBdr>
            <w:top w:val="none" w:sz="0" w:space="0" w:color="auto"/>
            <w:left w:val="none" w:sz="0" w:space="0" w:color="auto"/>
            <w:bottom w:val="none" w:sz="0" w:space="0" w:color="auto"/>
            <w:right w:val="none" w:sz="0" w:space="0" w:color="auto"/>
          </w:divBdr>
          <w:divsChild>
            <w:div w:id="6005316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71231394">
      <w:bodyDiv w:val="1"/>
      <w:marLeft w:val="0"/>
      <w:marRight w:val="0"/>
      <w:marTop w:val="0"/>
      <w:marBottom w:val="0"/>
      <w:divBdr>
        <w:top w:val="none" w:sz="0" w:space="0" w:color="auto"/>
        <w:left w:val="none" w:sz="0" w:space="0" w:color="auto"/>
        <w:bottom w:val="none" w:sz="0" w:space="0" w:color="auto"/>
        <w:right w:val="none" w:sz="0" w:space="0" w:color="auto"/>
      </w:divBdr>
    </w:div>
    <w:div w:id="571743317">
      <w:bodyDiv w:val="1"/>
      <w:marLeft w:val="0"/>
      <w:marRight w:val="0"/>
      <w:marTop w:val="0"/>
      <w:marBottom w:val="0"/>
      <w:divBdr>
        <w:top w:val="none" w:sz="0" w:space="0" w:color="auto"/>
        <w:left w:val="none" w:sz="0" w:space="0" w:color="auto"/>
        <w:bottom w:val="none" w:sz="0" w:space="0" w:color="auto"/>
        <w:right w:val="none" w:sz="0" w:space="0" w:color="auto"/>
      </w:divBdr>
    </w:div>
    <w:div w:id="571812187">
      <w:bodyDiv w:val="1"/>
      <w:marLeft w:val="0"/>
      <w:marRight w:val="0"/>
      <w:marTop w:val="0"/>
      <w:marBottom w:val="0"/>
      <w:divBdr>
        <w:top w:val="none" w:sz="0" w:space="0" w:color="auto"/>
        <w:left w:val="none" w:sz="0" w:space="0" w:color="auto"/>
        <w:bottom w:val="none" w:sz="0" w:space="0" w:color="auto"/>
        <w:right w:val="none" w:sz="0" w:space="0" w:color="auto"/>
      </w:divBdr>
      <w:divsChild>
        <w:div w:id="2055418781">
          <w:marLeft w:val="0"/>
          <w:marRight w:val="0"/>
          <w:marTop w:val="0"/>
          <w:marBottom w:val="0"/>
          <w:divBdr>
            <w:top w:val="none" w:sz="0" w:space="0" w:color="auto"/>
            <w:left w:val="none" w:sz="0" w:space="0" w:color="auto"/>
            <w:bottom w:val="none" w:sz="0" w:space="0" w:color="auto"/>
            <w:right w:val="none" w:sz="0" w:space="0" w:color="auto"/>
          </w:divBdr>
          <w:divsChild>
            <w:div w:id="1525290229">
              <w:marLeft w:val="0"/>
              <w:marRight w:val="0"/>
              <w:marTop w:val="0"/>
              <w:marBottom w:val="0"/>
              <w:divBdr>
                <w:top w:val="none" w:sz="0" w:space="0" w:color="auto"/>
                <w:left w:val="none" w:sz="0" w:space="0" w:color="auto"/>
                <w:bottom w:val="none" w:sz="0" w:space="0" w:color="auto"/>
                <w:right w:val="none" w:sz="0" w:space="0" w:color="auto"/>
              </w:divBdr>
              <w:divsChild>
                <w:div w:id="1095463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2666761">
      <w:bodyDiv w:val="1"/>
      <w:marLeft w:val="0"/>
      <w:marRight w:val="0"/>
      <w:marTop w:val="0"/>
      <w:marBottom w:val="0"/>
      <w:divBdr>
        <w:top w:val="none" w:sz="0" w:space="0" w:color="auto"/>
        <w:left w:val="none" w:sz="0" w:space="0" w:color="auto"/>
        <w:bottom w:val="none" w:sz="0" w:space="0" w:color="auto"/>
        <w:right w:val="none" w:sz="0" w:space="0" w:color="auto"/>
      </w:divBdr>
      <w:divsChild>
        <w:div w:id="1487012471">
          <w:marLeft w:val="0"/>
          <w:marRight w:val="0"/>
          <w:marTop w:val="0"/>
          <w:marBottom w:val="150"/>
          <w:divBdr>
            <w:top w:val="none" w:sz="0" w:space="0" w:color="auto"/>
            <w:left w:val="none" w:sz="0" w:space="0" w:color="auto"/>
            <w:bottom w:val="none" w:sz="0" w:space="0" w:color="auto"/>
            <w:right w:val="none" w:sz="0" w:space="0" w:color="auto"/>
          </w:divBdr>
          <w:divsChild>
            <w:div w:id="1318454194">
              <w:marLeft w:val="0"/>
              <w:marRight w:val="0"/>
              <w:marTop w:val="0"/>
              <w:marBottom w:val="168"/>
              <w:divBdr>
                <w:top w:val="single" w:sz="6" w:space="0" w:color="C7CCCF"/>
                <w:left w:val="single" w:sz="6" w:space="0" w:color="C7CCCF"/>
                <w:bottom w:val="single" w:sz="6" w:space="0" w:color="C7CCCF"/>
                <w:right w:val="single" w:sz="6" w:space="0" w:color="C7CCCF"/>
              </w:divBdr>
              <w:divsChild>
                <w:div w:id="204787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73245628">
      <w:bodyDiv w:val="1"/>
      <w:marLeft w:val="0"/>
      <w:marRight w:val="0"/>
      <w:marTop w:val="0"/>
      <w:marBottom w:val="0"/>
      <w:divBdr>
        <w:top w:val="none" w:sz="0" w:space="0" w:color="auto"/>
        <w:left w:val="none" w:sz="0" w:space="0" w:color="auto"/>
        <w:bottom w:val="none" w:sz="0" w:space="0" w:color="auto"/>
        <w:right w:val="none" w:sz="0" w:space="0" w:color="auto"/>
      </w:divBdr>
      <w:divsChild>
        <w:div w:id="2134708416">
          <w:marLeft w:val="0"/>
          <w:marRight w:val="0"/>
          <w:marTop w:val="0"/>
          <w:marBottom w:val="0"/>
          <w:divBdr>
            <w:top w:val="none" w:sz="0" w:space="0" w:color="auto"/>
            <w:left w:val="none" w:sz="0" w:space="0" w:color="auto"/>
            <w:bottom w:val="none" w:sz="0" w:space="0" w:color="auto"/>
            <w:right w:val="none" w:sz="0" w:space="0" w:color="auto"/>
          </w:divBdr>
          <w:divsChild>
            <w:div w:id="970012602">
              <w:marLeft w:val="0"/>
              <w:marRight w:val="0"/>
              <w:marTop w:val="0"/>
              <w:marBottom w:val="0"/>
              <w:divBdr>
                <w:top w:val="none" w:sz="0" w:space="0" w:color="auto"/>
                <w:left w:val="none" w:sz="0" w:space="0" w:color="auto"/>
                <w:bottom w:val="none" w:sz="0" w:space="0" w:color="auto"/>
                <w:right w:val="none" w:sz="0" w:space="0" w:color="auto"/>
              </w:divBdr>
              <w:divsChild>
                <w:div w:id="1060132441">
                  <w:marLeft w:val="0"/>
                  <w:marRight w:val="0"/>
                  <w:marTop w:val="0"/>
                  <w:marBottom w:val="0"/>
                  <w:divBdr>
                    <w:top w:val="none" w:sz="0" w:space="0" w:color="auto"/>
                    <w:left w:val="none" w:sz="0" w:space="0" w:color="auto"/>
                    <w:bottom w:val="none" w:sz="0" w:space="0" w:color="auto"/>
                    <w:right w:val="none" w:sz="0" w:space="0" w:color="auto"/>
                  </w:divBdr>
                  <w:divsChild>
                    <w:div w:id="1961447031">
                      <w:marLeft w:val="0"/>
                      <w:marRight w:val="0"/>
                      <w:marTop w:val="0"/>
                      <w:marBottom w:val="0"/>
                      <w:divBdr>
                        <w:top w:val="none" w:sz="0" w:space="0" w:color="auto"/>
                        <w:left w:val="none" w:sz="0" w:space="0" w:color="auto"/>
                        <w:bottom w:val="none" w:sz="0" w:space="0" w:color="auto"/>
                        <w:right w:val="none" w:sz="0" w:space="0" w:color="auto"/>
                      </w:divBdr>
                      <w:divsChild>
                        <w:div w:id="643899790">
                          <w:marLeft w:val="240"/>
                          <w:marRight w:val="0"/>
                          <w:marTop w:val="15"/>
                          <w:marBottom w:val="0"/>
                          <w:divBdr>
                            <w:top w:val="none" w:sz="0" w:space="0" w:color="auto"/>
                            <w:left w:val="none" w:sz="0" w:space="0" w:color="auto"/>
                            <w:bottom w:val="none" w:sz="0" w:space="0" w:color="auto"/>
                            <w:right w:val="none" w:sz="0" w:space="0" w:color="auto"/>
                          </w:divBdr>
                        </w:div>
                        <w:div w:id="820583749">
                          <w:marLeft w:val="0"/>
                          <w:marRight w:val="0"/>
                          <w:marTop w:val="30"/>
                          <w:marBottom w:val="0"/>
                          <w:divBdr>
                            <w:top w:val="none" w:sz="0" w:space="0" w:color="auto"/>
                            <w:left w:val="none" w:sz="0" w:space="0" w:color="auto"/>
                            <w:bottom w:val="none" w:sz="0" w:space="0" w:color="auto"/>
                            <w:right w:val="none" w:sz="0" w:space="0" w:color="auto"/>
                          </w:divBdr>
                        </w:div>
                        <w:div w:id="1709452566">
                          <w:marLeft w:val="0"/>
                          <w:marRight w:val="0"/>
                          <w:marTop w:val="150"/>
                          <w:marBottom w:val="0"/>
                          <w:divBdr>
                            <w:top w:val="none" w:sz="0" w:space="0" w:color="auto"/>
                            <w:left w:val="none" w:sz="0" w:space="0" w:color="auto"/>
                            <w:bottom w:val="none" w:sz="0" w:space="0" w:color="auto"/>
                            <w:right w:val="none" w:sz="0" w:space="0" w:color="auto"/>
                          </w:divBdr>
                        </w:div>
                        <w:div w:id="1826433140">
                          <w:marLeft w:val="0"/>
                          <w:marRight w:val="0"/>
                          <w:marTop w:val="0"/>
                          <w:marBottom w:val="0"/>
                          <w:divBdr>
                            <w:top w:val="none" w:sz="0" w:space="0" w:color="auto"/>
                            <w:left w:val="none" w:sz="0" w:space="0" w:color="auto"/>
                            <w:bottom w:val="none" w:sz="0" w:space="0" w:color="auto"/>
                            <w:right w:val="none" w:sz="0" w:space="0" w:color="auto"/>
                          </w:divBdr>
                        </w:div>
                        <w:div w:id="19459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09884">
      <w:bodyDiv w:val="1"/>
      <w:marLeft w:val="0"/>
      <w:marRight w:val="0"/>
      <w:marTop w:val="0"/>
      <w:marBottom w:val="0"/>
      <w:divBdr>
        <w:top w:val="none" w:sz="0" w:space="0" w:color="auto"/>
        <w:left w:val="none" w:sz="0" w:space="0" w:color="auto"/>
        <w:bottom w:val="none" w:sz="0" w:space="0" w:color="auto"/>
        <w:right w:val="none" w:sz="0" w:space="0" w:color="auto"/>
      </w:divBdr>
      <w:divsChild>
        <w:div w:id="1407142431">
          <w:marLeft w:val="0"/>
          <w:marRight w:val="0"/>
          <w:marTop w:val="0"/>
          <w:marBottom w:val="150"/>
          <w:divBdr>
            <w:top w:val="none" w:sz="0" w:space="0" w:color="auto"/>
            <w:left w:val="none" w:sz="0" w:space="0" w:color="auto"/>
            <w:bottom w:val="none" w:sz="0" w:space="0" w:color="auto"/>
            <w:right w:val="none" w:sz="0" w:space="0" w:color="auto"/>
          </w:divBdr>
          <w:divsChild>
            <w:div w:id="1214193598">
              <w:marLeft w:val="0"/>
              <w:marRight w:val="0"/>
              <w:marTop w:val="0"/>
              <w:marBottom w:val="168"/>
              <w:divBdr>
                <w:top w:val="single" w:sz="6" w:space="0" w:color="C7CCCF"/>
                <w:left w:val="single" w:sz="6" w:space="0" w:color="C7CCCF"/>
                <w:bottom w:val="single" w:sz="6" w:space="0" w:color="C7CCCF"/>
                <w:right w:val="single" w:sz="6" w:space="0" w:color="C7CCCF"/>
              </w:divBdr>
              <w:divsChild>
                <w:div w:id="128215349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73514177">
      <w:bodyDiv w:val="1"/>
      <w:marLeft w:val="0"/>
      <w:marRight w:val="0"/>
      <w:marTop w:val="0"/>
      <w:marBottom w:val="0"/>
      <w:divBdr>
        <w:top w:val="none" w:sz="0" w:space="0" w:color="auto"/>
        <w:left w:val="none" w:sz="0" w:space="0" w:color="auto"/>
        <w:bottom w:val="none" w:sz="0" w:space="0" w:color="auto"/>
        <w:right w:val="none" w:sz="0" w:space="0" w:color="auto"/>
      </w:divBdr>
    </w:div>
    <w:div w:id="574323559">
      <w:bodyDiv w:val="1"/>
      <w:marLeft w:val="0"/>
      <w:marRight w:val="0"/>
      <w:marTop w:val="0"/>
      <w:marBottom w:val="0"/>
      <w:divBdr>
        <w:top w:val="none" w:sz="0" w:space="0" w:color="auto"/>
        <w:left w:val="none" w:sz="0" w:space="0" w:color="auto"/>
        <w:bottom w:val="none" w:sz="0" w:space="0" w:color="auto"/>
        <w:right w:val="none" w:sz="0" w:space="0" w:color="auto"/>
      </w:divBdr>
    </w:div>
    <w:div w:id="575167714">
      <w:bodyDiv w:val="1"/>
      <w:marLeft w:val="0"/>
      <w:marRight w:val="0"/>
      <w:marTop w:val="0"/>
      <w:marBottom w:val="0"/>
      <w:divBdr>
        <w:top w:val="none" w:sz="0" w:space="0" w:color="auto"/>
        <w:left w:val="none" w:sz="0" w:space="0" w:color="auto"/>
        <w:bottom w:val="none" w:sz="0" w:space="0" w:color="auto"/>
        <w:right w:val="none" w:sz="0" w:space="0" w:color="auto"/>
      </w:divBdr>
    </w:div>
    <w:div w:id="577250015">
      <w:bodyDiv w:val="1"/>
      <w:marLeft w:val="0"/>
      <w:marRight w:val="0"/>
      <w:marTop w:val="0"/>
      <w:marBottom w:val="0"/>
      <w:divBdr>
        <w:top w:val="none" w:sz="0" w:space="0" w:color="auto"/>
        <w:left w:val="none" w:sz="0" w:space="0" w:color="auto"/>
        <w:bottom w:val="none" w:sz="0" w:space="0" w:color="auto"/>
        <w:right w:val="none" w:sz="0" w:space="0" w:color="auto"/>
      </w:divBdr>
    </w:div>
    <w:div w:id="578442075">
      <w:bodyDiv w:val="1"/>
      <w:marLeft w:val="0"/>
      <w:marRight w:val="0"/>
      <w:marTop w:val="0"/>
      <w:marBottom w:val="0"/>
      <w:divBdr>
        <w:top w:val="none" w:sz="0" w:space="0" w:color="auto"/>
        <w:left w:val="none" w:sz="0" w:space="0" w:color="auto"/>
        <w:bottom w:val="none" w:sz="0" w:space="0" w:color="auto"/>
        <w:right w:val="none" w:sz="0" w:space="0" w:color="auto"/>
      </w:divBdr>
    </w:div>
    <w:div w:id="583681499">
      <w:bodyDiv w:val="1"/>
      <w:marLeft w:val="0"/>
      <w:marRight w:val="0"/>
      <w:marTop w:val="0"/>
      <w:marBottom w:val="0"/>
      <w:divBdr>
        <w:top w:val="none" w:sz="0" w:space="0" w:color="auto"/>
        <w:left w:val="none" w:sz="0" w:space="0" w:color="auto"/>
        <w:bottom w:val="none" w:sz="0" w:space="0" w:color="auto"/>
        <w:right w:val="none" w:sz="0" w:space="0" w:color="auto"/>
      </w:divBdr>
    </w:div>
    <w:div w:id="583957485">
      <w:bodyDiv w:val="1"/>
      <w:marLeft w:val="0"/>
      <w:marRight w:val="0"/>
      <w:marTop w:val="0"/>
      <w:marBottom w:val="0"/>
      <w:divBdr>
        <w:top w:val="none" w:sz="0" w:space="0" w:color="auto"/>
        <w:left w:val="none" w:sz="0" w:space="0" w:color="auto"/>
        <w:bottom w:val="none" w:sz="0" w:space="0" w:color="auto"/>
        <w:right w:val="none" w:sz="0" w:space="0" w:color="auto"/>
      </w:divBdr>
    </w:div>
    <w:div w:id="584463239">
      <w:bodyDiv w:val="1"/>
      <w:marLeft w:val="0"/>
      <w:marRight w:val="0"/>
      <w:marTop w:val="0"/>
      <w:marBottom w:val="0"/>
      <w:divBdr>
        <w:top w:val="none" w:sz="0" w:space="0" w:color="auto"/>
        <w:left w:val="none" w:sz="0" w:space="0" w:color="auto"/>
        <w:bottom w:val="none" w:sz="0" w:space="0" w:color="auto"/>
        <w:right w:val="none" w:sz="0" w:space="0" w:color="auto"/>
      </w:divBdr>
    </w:div>
    <w:div w:id="584995210">
      <w:bodyDiv w:val="1"/>
      <w:marLeft w:val="0"/>
      <w:marRight w:val="0"/>
      <w:marTop w:val="0"/>
      <w:marBottom w:val="0"/>
      <w:divBdr>
        <w:top w:val="none" w:sz="0" w:space="0" w:color="auto"/>
        <w:left w:val="none" w:sz="0" w:space="0" w:color="auto"/>
        <w:bottom w:val="none" w:sz="0" w:space="0" w:color="auto"/>
        <w:right w:val="none" w:sz="0" w:space="0" w:color="auto"/>
      </w:divBdr>
      <w:divsChild>
        <w:div w:id="1698772316">
          <w:marLeft w:val="0"/>
          <w:marRight w:val="0"/>
          <w:marTop w:val="0"/>
          <w:marBottom w:val="0"/>
          <w:divBdr>
            <w:top w:val="none" w:sz="0" w:space="0" w:color="auto"/>
            <w:left w:val="none" w:sz="0" w:space="0" w:color="auto"/>
            <w:bottom w:val="none" w:sz="0" w:space="0" w:color="auto"/>
            <w:right w:val="none" w:sz="0" w:space="0" w:color="auto"/>
          </w:divBdr>
          <w:divsChild>
            <w:div w:id="2017271973">
              <w:marLeft w:val="0"/>
              <w:marRight w:val="0"/>
              <w:marTop w:val="0"/>
              <w:marBottom w:val="0"/>
              <w:divBdr>
                <w:top w:val="none" w:sz="0" w:space="0" w:color="auto"/>
                <w:left w:val="none" w:sz="0" w:space="0" w:color="auto"/>
                <w:bottom w:val="none" w:sz="0" w:space="0" w:color="auto"/>
                <w:right w:val="none" w:sz="0" w:space="0" w:color="auto"/>
              </w:divBdr>
              <w:divsChild>
                <w:div w:id="168912656">
                  <w:marLeft w:val="0"/>
                  <w:marRight w:val="0"/>
                  <w:marTop w:val="0"/>
                  <w:marBottom w:val="0"/>
                  <w:divBdr>
                    <w:top w:val="none" w:sz="0" w:space="0" w:color="auto"/>
                    <w:left w:val="none" w:sz="0" w:space="0" w:color="auto"/>
                    <w:bottom w:val="none" w:sz="0" w:space="0" w:color="auto"/>
                    <w:right w:val="none" w:sz="0" w:space="0" w:color="auto"/>
                  </w:divBdr>
                  <w:divsChild>
                    <w:div w:id="159662887">
                      <w:marLeft w:val="0"/>
                      <w:marRight w:val="0"/>
                      <w:marTop w:val="0"/>
                      <w:marBottom w:val="0"/>
                      <w:divBdr>
                        <w:top w:val="none" w:sz="0" w:space="0" w:color="auto"/>
                        <w:left w:val="none" w:sz="0" w:space="0" w:color="auto"/>
                        <w:bottom w:val="none" w:sz="0" w:space="0" w:color="auto"/>
                        <w:right w:val="none" w:sz="0" w:space="0" w:color="auto"/>
                      </w:divBdr>
                      <w:divsChild>
                        <w:div w:id="13776491">
                          <w:marLeft w:val="0"/>
                          <w:marRight w:val="0"/>
                          <w:marTop w:val="0"/>
                          <w:marBottom w:val="0"/>
                          <w:divBdr>
                            <w:top w:val="none" w:sz="0" w:space="0" w:color="auto"/>
                            <w:left w:val="none" w:sz="0" w:space="0" w:color="auto"/>
                            <w:bottom w:val="none" w:sz="0" w:space="0" w:color="auto"/>
                            <w:right w:val="none" w:sz="0" w:space="0" w:color="auto"/>
                          </w:divBdr>
                        </w:div>
                        <w:div w:id="874584372">
                          <w:marLeft w:val="0"/>
                          <w:marRight w:val="0"/>
                          <w:marTop w:val="0"/>
                          <w:marBottom w:val="0"/>
                          <w:divBdr>
                            <w:top w:val="none" w:sz="0" w:space="0" w:color="auto"/>
                            <w:left w:val="none" w:sz="0" w:space="0" w:color="auto"/>
                            <w:bottom w:val="none" w:sz="0" w:space="0" w:color="auto"/>
                            <w:right w:val="none" w:sz="0" w:space="0" w:color="auto"/>
                          </w:divBdr>
                          <w:divsChild>
                            <w:div w:id="1058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9670">
      <w:bodyDiv w:val="1"/>
      <w:marLeft w:val="0"/>
      <w:marRight w:val="0"/>
      <w:marTop w:val="0"/>
      <w:marBottom w:val="0"/>
      <w:divBdr>
        <w:top w:val="none" w:sz="0" w:space="0" w:color="auto"/>
        <w:left w:val="none" w:sz="0" w:space="0" w:color="auto"/>
        <w:bottom w:val="none" w:sz="0" w:space="0" w:color="auto"/>
        <w:right w:val="none" w:sz="0" w:space="0" w:color="auto"/>
      </w:divBdr>
    </w:div>
    <w:div w:id="586354507">
      <w:bodyDiv w:val="1"/>
      <w:marLeft w:val="0"/>
      <w:marRight w:val="0"/>
      <w:marTop w:val="0"/>
      <w:marBottom w:val="0"/>
      <w:divBdr>
        <w:top w:val="none" w:sz="0" w:space="0" w:color="auto"/>
        <w:left w:val="none" w:sz="0" w:space="0" w:color="auto"/>
        <w:bottom w:val="none" w:sz="0" w:space="0" w:color="auto"/>
        <w:right w:val="none" w:sz="0" w:space="0" w:color="auto"/>
      </w:divBdr>
    </w:div>
    <w:div w:id="587810669">
      <w:bodyDiv w:val="1"/>
      <w:marLeft w:val="0"/>
      <w:marRight w:val="0"/>
      <w:marTop w:val="0"/>
      <w:marBottom w:val="0"/>
      <w:divBdr>
        <w:top w:val="none" w:sz="0" w:space="0" w:color="auto"/>
        <w:left w:val="none" w:sz="0" w:space="0" w:color="auto"/>
        <w:bottom w:val="none" w:sz="0" w:space="0" w:color="auto"/>
        <w:right w:val="none" w:sz="0" w:space="0" w:color="auto"/>
      </w:divBdr>
      <w:divsChild>
        <w:div w:id="241450139">
          <w:marLeft w:val="0"/>
          <w:marRight w:val="0"/>
          <w:marTop w:val="0"/>
          <w:marBottom w:val="0"/>
          <w:divBdr>
            <w:top w:val="none" w:sz="0" w:space="0" w:color="auto"/>
            <w:left w:val="none" w:sz="0" w:space="0" w:color="auto"/>
            <w:bottom w:val="none" w:sz="0" w:space="0" w:color="auto"/>
            <w:right w:val="none" w:sz="0" w:space="0" w:color="auto"/>
          </w:divBdr>
          <w:divsChild>
            <w:div w:id="8420105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88121650">
      <w:bodyDiv w:val="1"/>
      <w:marLeft w:val="0"/>
      <w:marRight w:val="0"/>
      <w:marTop w:val="0"/>
      <w:marBottom w:val="0"/>
      <w:divBdr>
        <w:top w:val="none" w:sz="0" w:space="0" w:color="auto"/>
        <w:left w:val="none" w:sz="0" w:space="0" w:color="auto"/>
        <w:bottom w:val="none" w:sz="0" w:space="0" w:color="auto"/>
        <w:right w:val="none" w:sz="0" w:space="0" w:color="auto"/>
      </w:divBdr>
      <w:divsChild>
        <w:div w:id="106509960">
          <w:marLeft w:val="0"/>
          <w:marRight w:val="0"/>
          <w:marTop w:val="0"/>
          <w:marBottom w:val="0"/>
          <w:divBdr>
            <w:top w:val="none" w:sz="0" w:space="0" w:color="auto"/>
            <w:left w:val="none" w:sz="0" w:space="0" w:color="auto"/>
            <w:bottom w:val="none" w:sz="0" w:space="0" w:color="auto"/>
            <w:right w:val="none" w:sz="0" w:space="0" w:color="auto"/>
          </w:divBdr>
          <w:divsChild>
            <w:div w:id="302928838">
              <w:marLeft w:val="0"/>
              <w:marRight w:val="0"/>
              <w:marTop w:val="0"/>
              <w:marBottom w:val="0"/>
              <w:divBdr>
                <w:top w:val="none" w:sz="0" w:space="0" w:color="auto"/>
                <w:left w:val="none" w:sz="0" w:space="0" w:color="auto"/>
                <w:bottom w:val="none" w:sz="0" w:space="0" w:color="auto"/>
                <w:right w:val="none" w:sz="0" w:space="0" w:color="auto"/>
              </w:divBdr>
            </w:div>
            <w:div w:id="1816340516">
              <w:marLeft w:val="0"/>
              <w:marRight w:val="0"/>
              <w:marTop w:val="0"/>
              <w:marBottom w:val="330"/>
              <w:divBdr>
                <w:top w:val="none" w:sz="0" w:space="0" w:color="auto"/>
                <w:left w:val="none" w:sz="0" w:space="0" w:color="auto"/>
                <w:bottom w:val="none" w:sz="0" w:space="0" w:color="auto"/>
                <w:right w:val="none" w:sz="0" w:space="0" w:color="auto"/>
              </w:divBdr>
            </w:div>
          </w:divsChild>
        </w:div>
        <w:div w:id="193857322">
          <w:marLeft w:val="0"/>
          <w:marRight w:val="0"/>
          <w:marTop w:val="0"/>
          <w:marBottom w:val="105"/>
          <w:divBdr>
            <w:top w:val="none" w:sz="0" w:space="0" w:color="auto"/>
            <w:left w:val="none" w:sz="0" w:space="0" w:color="auto"/>
            <w:bottom w:val="none" w:sz="0" w:space="0" w:color="auto"/>
            <w:right w:val="none" w:sz="0" w:space="0" w:color="auto"/>
          </w:divBdr>
          <w:divsChild>
            <w:div w:id="645014250">
              <w:marLeft w:val="0"/>
              <w:marRight w:val="0"/>
              <w:marTop w:val="0"/>
              <w:marBottom w:val="0"/>
              <w:divBdr>
                <w:top w:val="none" w:sz="0" w:space="0" w:color="auto"/>
                <w:left w:val="none" w:sz="0" w:space="0" w:color="auto"/>
                <w:bottom w:val="none" w:sz="0" w:space="0" w:color="auto"/>
                <w:right w:val="none" w:sz="0" w:space="0" w:color="auto"/>
              </w:divBdr>
            </w:div>
          </w:divsChild>
        </w:div>
        <w:div w:id="1019088341">
          <w:marLeft w:val="0"/>
          <w:marRight w:val="0"/>
          <w:marTop w:val="0"/>
          <w:marBottom w:val="0"/>
          <w:divBdr>
            <w:top w:val="none" w:sz="0" w:space="0" w:color="auto"/>
            <w:left w:val="none" w:sz="0" w:space="0" w:color="auto"/>
            <w:bottom w:val="none" w:sz="0" w:space="0" w:color="auto"/>
            <w:right w:val="none" w:sz="0" w:space="0" w:color="auto"/>
          </w:divBdr>
          <w:divsChild>
            <w:div w:id="15464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366">
      <w:bodyDiv w:val="1"/>
      <w:marLeft w:val="0"/>
      <w:marRight w:val="0"/>
      <w:marTop w:val="0"/>
      <w:marBottom w:val="0"/>
      <w:divBdr>
        <w:top w:val="none" w:sz="0" w:space="0" w:color="auto"/>
        <w:left w:val="none" w:sz="0" w:space="0" w:color="auto"/>
        <w:bottom w:val="none" w:sz="0" w:space="0" w:color="auto"/>
        <w:right w:val="none" w:sz="0" w:space="0" w:color="auto"/>
      </w:divBdr>
      <w:divsChild>
        <w:div w:id="1129979555">
          <w:marLeft w:val="0"/>
          <w:marRight w:val="0"/>
          <w:marTop w:val="0"/>
          <w:marBottom w:val="0"/>
          <w:divBdr>
            <w:top w:val="none" w:sz="0" w:space="0" w:color="auto"/>
            <w:left w:val="none" w:sz="0" w:space="0" w:color="auto"/>
            <w:bottom w:val="none" w:sz="0" w:space="0" w:color="auto"/>
            <w:right w:val="none" w:sz="0" w:space="0" w:color="auto"/>
          </w:divBdr>
        </w:div>
        <w:div w:id="1880580928">
          <w:marLeft w:val="0"/>
          <w:marRight w:val="0"/>
          <w:marTop w:val="0"/>
          <w:marBottom w:val="0"/>
          <w:divBdr>
            <w:top w:val="none" w:sz="0" w:space="0" w:color="auto"/>
            <w:left w:val="none" w:sz="0" w:space="0" w:color="auto"/>
            <w:bottom w:val="none" w:sz="0" w:space="0" w:color="auto"/>
            <w:right w:val="none" w:sz="0" w:space="0" w:color="auto"/>
          </w:divBdr>
        </w:div>
      </w:divsChild>
    </w:div>
    <w:div w:id="594091990">
      <w:bodyDiv w:val="1"/>
      <w:marLeft w:val="0"/>
      <w:marRight w:val="0"/>
      <w:marTop w:val="0"/>
      <w:marBottom w:val="0"/>
      <w:divBdr>
        <w:top w:val="none" w:sz="0" w:space="0" w:color="auto"/>
        <w:left w:val="none" w:sz="0" w:space="0" w:color="auto"/>
        <w:bottom w:val="none" w:sz="0" w:space="0" w:color="auto"/>
        <w:right w:val="none" w:sz="0" w:space="0" w:color="auto"/>
      </w:divBdr>
    </w:div>
    <w:div w:id="594099279">
      <w:bodyDiv w:val="1"/>
      <w:marLeft w:val="0"/>
      <w:marRight w:val="0"/>
      <w:marTop w:val="0"/>
      <w:marBottom w:val="0"/>
      <w:divBdr>
        <w:top w:val="none" w:sz="0" w:space="0" w:color="auto"/>
        <w:left w:val="none" w:sz="0" w:space="0" w:color="auto"/>
        <w:bottom w:val="none" w:sz="0" w:space="0" w:color="auto"/>
        <w:right w:val="none" w:sz="0" w:space="0" w:color="auto"/>
      </w:divBdr>
    </w:div>
    <w:div w:id="598222781">
      <w:bodyDiv w:val="1"/>
      <w:marLeft w:val="0"/>
      <w:marRight w:val="0"/>
      <w:marTop w:val="0"/>
      <w:marBottom w:val="0"/>
      <w:divBdr>
        <w:top w:val="none" w:sz="0" w:space="0" w:color="auto"/>
        <w:left w:val="none" w:sz="0" w:space="0" w:color="auto"/>
        <w:bottom w:val="none" w:sz="0" w:space="0" w:color="auto"/>
        <w:right w:val="none" w:sz="0" w:space="0" w:color="auto"/>
      </w:divBdr>
    </w:div>
    <w:div w:id="599486033">
      <w:bodyDiv w:val="1"/>
      <w:marLeft w:val="0"/>
      <w:marRight w:val="0"/>
      <w:marTop w:val="0"/>
      <w:marBottom w:val="0"/>
      <w:divBdr>
        <w:top w:val="none" w:sz="0" w:space="0" w:color="auto"/>
        <w:left w:val="none" w:sz="0" w:space="0" w:color="auto"/>
        <w:bottom w:val="none" w:sz="0" w:space="0" w:color="auto"/>
        <w:right w:val="none" w:sz="0" w:space="0" w:color="auto"/>
      </w:divBdr>
      <w:divsChild>
        <w:div w:id="1176385914">
          <w:marLeft w:val="0"/>
          <w:marRight w:val="0"/>
          <w:marTop w:val="0"/>
          <w:marBottom w:val="0"/>
          <w:divBdr>
            <w:top w:val="none" w:sz="0" w:space="0" w:color="auto"/>
            <w:left w:val="none" w:sz="0" w:space="0" w:color="auto"/>
            <w:bottom w:val="none" w:sz="0" w:space="0" w:color="auto"/>
            <w:right w:val="none" w:sz="0" w:space="0" w:color="auto"/>
          </w:divBdr>
          <w:divsChild>
            <w:div w:id="158861378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01228507">
      <w:bodyDiv w:val="1"/>
      <w:marLeft w:val="0"/>
      <w:marRight w:val="0"/>
      <w:marTop w:val="0"/>
      <w:marBottom w:val="0"/>
      <w:divBdr>
        <w:top w:val="none" w:sz="0" w:space="0" w:color="auto"/>
        <w:left w:val="none" w:sz="0" w:space="0" w:color="auto"/>
        <w:bottom w:val="none" w:sz="0" w:space="0" w:color="auto"/>
        <w:right w:val="none" w:sz="0" w:space="0" w:color="auto"/>
      </w:divBdr>
    </w:div>
    <w:div w:id="603538621">
      <w:bodyDiv w:val="1"/>
      <w:marLeft w:val="0"/>
      <w:marRight w:val="0"/>
      <w:marTop w:val="0"/>
      <w:marBottom w:val="0"/>
      <w:divBdr>
        <w:top w:val="none" w:sz="0" w:space="0" w:color="auto"/>
        <w:left w:val="none" w:sz="0" w:space="0" w:color="auto"/>
        <w:bottom w:val="none" w:sz="0" w:space="0" w:color="auto"/>
        <w:right w:val="none" w:sz="0" w:space="0" w:color="auto"/>
      </w:divBdr>
    </w:div>
    <w:div w:id="607352013">
      <w:bodyDiv w:val="1"/>
      <w:marLeft w:val="0"/>
      <w:marRight w:val="0"/>
      <w:marTop w:val="0"/>
      <w:marBottom w:val="0"/>
      <w:divBdr>
        <w:top w:val="none" w:sz="0" w:space="0" w:color="auto"/>
        <w:left w:val="none" w:sz="0" w:space="0" w:color="auto"/>
        <w:bottom w:val="none" w:sz="0" w:space="0" w:color="auto"/>
        <w:right w:val="none" w:sz="0" w:space="0" w:color="auto"/>
      </w:divBdr>
    </w:div>
    <w:div w:id="607471396">
      <w:bodyDiv w:val="1"/>
      <w:marLeft w:val="0"/>
      <w:marRight w:val="0"/>
      <w:marTop w:val="0"/>
      <w:marBottom w:val="0"/>
      <w:divBdr>
        <w:top w:val="none" w:sz="0" w:space="0" w:color="auto"/>
        <w:left w:val="none" w:sz="0" w:space="0" w:color="auto"/>
        <w:bottom w:val="none" w:sz="0" w:space="0" w:color="auto"/>
        <w:right w:val="none" w:sz="0" w:space="0" w:color="auto"/>
      </w:divBdr>
      <w:divsChild>
        <w:div w:id="1661156721">
          <w:marLeft w:val="0"/>
          <w:marRight w:val="0"/>
          <w:marTop w:val="0"/>
          <w:marBottom w:val="150"/>
          <w:divBdr>
            <w:top w:val="none" w:sz="0" w:space="0" w:color="auto"/>
            <w:left w:val="none" w:sz="0" w:space="0" w:color="auto"/>
            <w:bottom w:val="none" w:sz="0" w:space="0" w:color="auto"/>
            <w:right w:val="none" w:sz="0" w:space="0" w:color="auto"/>
          </w:divBdr>
        </w:div>
      </w:divsChild>
    </w:div>
    <w:div w:id="607931122">
      <w:bodyDiv w:val="1"/>
      <w:marLeft w:val="0"/>
      <w:marRight w:val="0"/>
      <w:marTop w:val="0"/>
      <w:marBottom w:val="0"/>
      <w:divBdr>
        <w:top w:val="none" w:sz="0" w:space="0" w:color="auto"/>
        <w:left w:val="none" w:sz="0" w:space="0" w:color="auto"/>
        <w:bottom w:val="none" w:sz="0" w:space="0" w:color="auto"/>
        <w:right w:val="none" w:sz="0" w:space="0" w:color="auto"/>
      </w:divBdr>
      <w:divsChild>
        <w:div w:id="783966966">
          <w:marLeft w:val="0"/>
          <w:marRight w:val="0"/>
          <w:marTop w:val="60"/>
          <w:marBottom w:val="0"/>
          <w:divBdr>
            <w:top w:val="dotted" w:sz="6" w:space="3" w:color="8F9193"/>
            <w:left w:val="none" w:sz="0" w:space="0" w:color="auto"/>
            <w:bottom w:val="none" w:sz="0" w:space="0" w:color="auto"/>
            <w:right w:val="none" w:sz="0" w:space="0" w:color="auto"/>
          </w:divBdr>
        </w:div>
      </w:divsChild>
    </w:div>
    <w:div w:id="610891637">
      <w:bodyDiv w:val="1"/>
      <w:marLeft w:val="0"/>
      <w:marRight w:val="0"/>
      <w:marTop w:val="0"/>
      <w:marBottom w:val="0"/>
      <w:divBdr>
        <w:top w:val="none" w:sz="0" w:space="0" w:color="auto"/>
        <w:left w:val="none" w:sz="0" w:space="0" w:color="auto"/>
        <w:bottom w:val="none" w:sz="0" w:space="0" w:color="auto"/>
        <w:right w:val="none" w:sz="0" w:space="0" w:color="auto"/>
      </w:divBdr>
    </w:div>
    <w:div w:id="611548332">
      <w:bodyDiv w:val="1"/>
      <w:marLeft w:val="0"/>
      <w:marRight w:val="0"/>
      <w:marTop w:val="0"/>
      <w:marBottom w:val="0"/>
      <w:divBdr>
        <w:top w:val="none" w:sz="0" w:space="0" w:color="auto"/>
        <w:left w:val="none" w:sz="0" w:space="0" w:color="auto"/>
        <w:bottom w:val="none" w:sz="0" w:space="0" w:color="auto"/>
        <w:right w:val="none" w:sz="0" w:space="0" w:color="auto"/>
      </w:divBdr>
    </w:div>
    <w:div w:id="612171836">
      <w:bodyDiv w:val="1"/>
      <w:marLeft w:val="0"/>
      <w:marRight w:val="0"/>
      <w:marTop w:val="0"/>
      <w:marBottom w:val="0"/>
      <w:divBdr>
        <w:top w:val="none" w:sz="0" w:space="0" w:color="auto"/>
        <w:left w:val="none" w:sz="0" w:space="0" w:color="auto"/>
        <w:bottom w:val="none" w:sz="0" w:space="0" w:color="auto"/>
        <w:right w:val="none" w:sz="0" w:space="0" w:color="auto"/>
      </w:divBdr>
    </w:div>
    <w:div w:id="612371676">
      <w:bodyDiv w:val="1"/>
      <w:marLeft w:val="120"/>
      <w:marRight w:val="120"/>
      <w:marTop w:val="0"/>
      <w:marBottom w:val="0"/>
      <w:divBdr>
        <w:top w:val="none" w:sz="0" w:space="0" w:color="auto"/>
        <w:left w:val="none" w:sz="0" w:space="0" w:color="auto"/>
        <w:bottom w:val="none" w:sz="0" w:space="0" w:color="auto"/>
        <w:right w:val="none" w:sz="0" w:space="0" w:color="auto"/>
      </w:divBdr>
      <w:divsChild>
        <w:div w:id="1039620857">
          <w:marLeft w:val="0"/>
          <w:marRight w:val="0"/>
          <w:marTop w:val="0"/>
          <w:marBottom w:val="0"/>
          <w:divBdr>
            <w:top w:val="none" w:sz="0" w:space="0" w:color="auto"/>
            <w:left w:val="none" w:sz="0" w:space="0" w:color="auto"/>
            <w:bottom w:val="none" w:sz="0" w:space="0" w:color="auto"/>
            <w:right w:val="none" w:sz="0" w:space="0" w:color="auto"/>
          </w:divBdr>
          <w:divsChild>
            <w:div w:id="1338537383">
              <w:marLeft w:val="0"/>
              <w:marRight w:val="0"/>
              <w:marTop w:val="0"/>
              <w:marBottom w:val="0"/>
              <w:divBdr>
                <w:top w:val="none" w:sz="0" w:space="0" w:color="auto"/>
                <w:left w:val="none" w:sz="0" w:space="0" w:color="auto"/>
                <w:bottom w:val="none" w:sz="0" w:space="0" w:color="auto"/>
                <w:right w:val="none" w:sz="0" w:space="0" w:color="auto"/>
              </w:divBdr>
              <w:divsChild>
                <w:div w:id="93443590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2636746">
      <w:bodyDiv w:val="1"/>
      <w:marLeft w:val="0"/>
      <w:marRight w:val="0"/>
      <w:marTop w:val="0"/>
      <w:marBottom w:val="0"/>
      <w:divBdr>
        <w:top w:val="none" w:sz="0" w:space="0" w:color="auto"/>
        <w:left w:val="none" w:sz="0" w:space="0" w:color="auto"/>
        <w:bottom w:val="none" w:sz="0" w:space="0" w:color="auto"/>
        <w:right w:val="none" w:sz="0" w:space="0" w:color="auto"/>
      </w:divBdr>
    </w:div>
    <w:div w:id="612714620">
      <w:bodyDiv w:val="1"/>
      <w:marLeft w:val="0"/>
      <w:marRight w:val="0"/>
      <w:marTop w:val="0"/>
      <w:marBottom w:val="0"/>
      <w:divBdr>
        <w:top w:val="none" w:sz="0" w:space="0" w:color="auto"/>
        <w:left w:val="none" w:sz="0" w:space="0" w:color="auto"/>
        <w:bottom w:val="none" w:sz="0" w:space="0" w:color="auto"/>
        <w:right w:val="none" w:sz="0" w:space="0" w:color="auto"/>
      </w:divBdr>
    </w:div>
    <w:div w:id="614555648">
      <w:bodyDiv w:val="1"/>
      <w:marLeft w:val="0"/>
      <w:marRight w:val="0"/>
      <w:marTop w:val="0"/>
      <w:marBottom w:val="0"/>
      <w:divBdr>
        <w:top w:val="none" w:sz="0" w:space="0" w:color="auto"/>
        <w:left w:val="none" w:sz="0" w:space="0" w:color="auto"/>
        <w:bottom w:val="none" w:sz="0" w:space="0" w:color="auto"/>
        <w:right w:val="none" w:sz="0" w:space="0" w:color="auto"/>
      </w:divBdr>
    </w:div>
    <w:div w:id="615715583">
      <w:bodyDiv w:val="1"/>
      <w:marLeft w:val="0"/>
      <w:marRight w:val="0"/>
      <w:marTop w:val="0"/>
      <w:marBottom w:val="0"/>
      <w:divBdr>
        <w:top w:val="none" w:sz="0" w:space="0" w:color="auto"/>
        <w:left w:val="none" w:sz="0" w:space="0" w:color="auto"/>
        <w:bottom w:val="none" w:sz="0" w:space="0" w:color="auto"/>
        <w:right w:val="none" w:sz="0" w:space="0" w:color="auto"/>
      </w:divBdr>
      <w:divsChild>
        <w:div w:id="931624309">
          <w:marLeft w:val="0"/>
          <w:marRight w:val="0"/>
          <w:marTop w:val="0"/>
          <w:marBottom w:val="0"/>
          <w:divBdr>
            <w:top w:val="none" w:sz="0" w:space="0" w:color="auto"/>
            <w:left w:val="none" w:sz="0" w:space="0" w:color="auto"/>
            <w:bottom w:val="none" w:sz="0" w:space="0" w:color="auto"/>
            <w:right w:val="none" w:sz="0" w:space="0" w:color="auto"/>
          </w:divBdr>
        </w:div>
      </w:divsChild>
    </w:div>
    <w:div w:id="616064126">
      <w:bodyDiv w:val="1"/>
      <w:marLeft w:val="0"/>
      <w:marRight w:val="0"/>
      <w:marTop w:val="0"/>
      <w:marBottom w:val="0"/>
      <w:divBdr>
        <w:top w:val="none" w:sz="0" w:space="0" w:color="auto"/>
        <w:left w:val="none" w:sz="0" w:space="0" w:color="auto"/>
        <w:bottom w:val="none" w:sz="0" w:space="0" w:color="auto"/>
        <w:right w:val="none" w:sz="0" w:space="0" w:color="auto"/>
      </w:divBdr>
      <w:divsChild>
        <w:div w:id="1729960215">
          <w:marLeft w:val="0"/>
          <w:marRight w:val="0"/>
          <w:marTop w:val="0"/>
          <w:marBottom w:val="0"/>
          <w:divBdr>
            <w:top w:val="none" w:sz="0" w:space="0" w:color="auto"/>
            <w:left w:val="none" w:sz="0" w:space="0" w:color="auto"/>
            <w:bottom w:val="none" w:sz="0" w:space="0" w:color="auto"/>
            <w:right w:val="none" w:sz="0" w:space="0" w:color="auto"/>
          </w:divBdr>
          <w:divsChild>
            <w:div w:id="723910680">
              <w:marLeft w:val="0"/>
              <w:marRight w:val="0"/>
              <w:marTop w:val="0"/>
              <w:marBottom w:val="0"/>
              <w:divBdr>
                <w:top w:val="none" w:sz="0" w:space="0" w:color="auto"/>
                <w:left w:val="none" w:sz="0" w:space="0" w:color="auto"/>
                <w:bottom w:val="none" w:sz="0" w:space="0" w:color="auto"/>
                <w:right w:val="none" w:sz="0" w:space="0" w:color="auto"/>
              </w:divBdr>
            </w:div>
            <w:div w:id="818233401">
              <w:marLeft w:val="0"/>
              <w:marRight w:val="0"/>
              <w:marTop w:val="0"/>
              <w:marBottom w:val="0"/>
              <w:divBdr>
                <w:top w:val="none" w:sz="0" w:space="0" w:color="auto"/>
                <w:left w:val="none" w:sz="0" w:space="0" w:color="auto"/>
                <w:bottom w:val="none" w:sz="0" w:space="0" w:color="auto"/>
                <w:right w:val="none" w:sz="0" w:space="0" w:color="auto"/>
              </w:divBdr>
            </w:div>
          </w:divsChild>
        </w:div>
        <w:div w:id="1832405542">
          <w:marLeft w:val="0"/>
          <w:marRight w:val="0"/>
          <w:marTop w:val="0"/>
          <w:marBottom w:val="0"/>
          <w:divBdr>
            <w:top w:val="none" w:sz="0" w:space="0" w:color="auto"/>
            <w:left w:val="none" w:sz="0" w:space="0" w:color="auto"/>
            <w:bottom w:val="none" w:sz="0" w:space="0" w:color="auto"/>
            <w:right w:val="none" w:sz="0" w:space="0" w:color="auto"/>
          </w:divBdr>
        </w:div>
      </w:divsChild>
    </w:div>
    <w:div w:id="616371224">
      <w:bodyDiv w:val="1"/>
      <w:marLeft w:val="0"/>
      <w:marRight w:val="0"/>
      <w:marTop w:val="0"/>
      <w:marBottom w:val="0"/>
      <w:divBdr>
        <w:top w:val="none" w:sz="0" w:space="0" w:color="auto"/>
        <w:left w:val="none" w:sz="0" w:space="0" w:color="auto"/>
        <w:bottom w:val="none" w:sz="0" w:space="0" w:color="auto"/>
        <w:right w:val="none" w:sz="0" w:space="0" w:color="auto"/>
      </w:divBdr>
    </w:div>
    <w:div w:id="617376281">
      <w:bodyDiv w:val="1"/>
      <w:marLeft w:val="0"/>
      <w:marRight w:val="0"/>
      <w:marTop w:val="0"/>
      <w:marBottom w:val="0"/>
      <w:divBdr>
        <w:top w:val="none" w:sz="0" w:space="0" w:color="auto"/>
        <w:left w:val="none" w:sz="0" w:space="0" w:color="auto"/>
        <w:bottom w:val="none" w:sz="0" w:space="0" w:color="auto"/>
        <w:right w:val="none" w:sz="0" w:space="0" w:color="auto"/>
      </w:divBdr>
      <w:divsChild>
        <w:div w:id="129859073">
          <w:marLeft w:val="0"/>
          <w:marRight w:val="0"/>
          <w:marTop w:val="0"/>
          <w:marBottom w:val="0"/>
          <w:divBdr>
            <w:top w:val="none" w:sz="0" w:space="0" w:color="auto"/>
            <w:left w:val="none" w:sz="0" w:space="0" w:color="auto"/>
            <w:bottom w:val="none" w:sz="0" w:space="0" w:color="auto"/>
            <w:right w:val="none" w:sz="0" w:space="0" w:color="auto"/>
          </w:divBdr>
          <w:divsChild>
            <w:div w:id="121120157">
              <w:marLeft w:val="0"/>
              <w:marRight w:val="0"/>
              <w:marTop w:val="0"/>
              <w:marBottom w:val="0"/>
              <w:divBdr>
                <w:top w:val="none" w:sz="0" w:space="0" w:color="auto"/>
                <w:left w:val="none" w:sz="0" w:space="0" w:color="auto"/>
                <w:bottom w:val="none" w:sz="0" w:space="0" w:color="auto"/>
                <w:right w:val="none" w:sz="0" w:space="0" w:color="auto"/>
              </w:divBdr>
              <w:divsChild>
                <w:div w:id="9145827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8150926">
      <w:bodyDiv w:val="1"/>
      <w:marLeft w:val="0"/>
      <w:marRight w:val="0"/>
      <w:marTop w:val="0"/>
      <w:marBottom w:val="0"/>
      <w:divBdr>
        <w:top w:val="none" w:sz="0" w:space="0" w:color="auto"/>
        <w:left w:val="none" w:sz="0" w:space="0" w:color="auto"/>
        <w:bottom w:val="none" w:sz="0" w:space="0" w:color="auto"/>
        <w:right w:val="none" w:sz="0" w:space="0" w:color="auto"/>
      </w:divBdr>
      <w:divsChild>
        <w:div w:id="1438253157">
          <w:marLeft w:val="0"/>
          <w:marRight w:val="0"/>
          <w:marTop w:val="0"/>
          <w:marBottom w:val="150"/>
          <w:divBdr>
            <w:top w:val="none" w:sz="0" w:space="0" w:color="auto"/>
            <w:left w:val="none" w:sz="0" w:space="0" w:color="auto"/>
            <w:bottom w:val="none" w:sz="0" w:space="0" w:color="auto"/>
            <w:right w:val="none" w:sz="0" w:space="0" w:color="auto"/>
          </w:divBdr>
        </w:div>
      </w:divsChild>
    </w:div>
    <w:div w:id="618731505">
      <w:bodyDiv w:val="1"/>
      <w:marLeft w:val="0"/>
      <w:marRight w:val="0"/>
      <w:marTop w:val="0"/>
      <w:marBottom w:val="0"/>
      <w:divBdr>
        <w:top w:val="none" w:sz="0" w:space="0" w:color="auto"/>
        <w:left w:val="none" w:sz="0" w:space="0" w:color="auto"/>
        <w:bottom w:val="none" w:sz="0" w:space="0" w:color="auto"/>
        <w:right w:val="none" w:sz="0" w:space="0" w:color="auto"/>
      </w:divBdr>
    </w:div>
    <w:div w:id="619186934">
      <w:bodyDiv w:val="1"/>
      <w:marLeft w:val="0"/>
      <w:marRight w:val="0"/>
      <w:marTop w:val="0"/>
      <w:marBottom w:val="0"/>
      <w:divBdr>
        <w:top w:val="none" w:sz="0" w:space="0" w:color="auto"/>
        <w:left w:val="none" w:sz="0" w:space="0" w:color="auto"/>
        <w:bottom w:val="none" w:sz="0" w:space="0" w:color="auto"/>
        <w:right w:val="none" w:sz="0" w:space="0" w:color="auto"/>
      </w:divBdr>
      <w:divsChild>
        <w:div w:id="496120149">
          <w:marLeft w:val="0"/>
          <w:marRight w:val="0"/>
          <w:marTop w:val="0"/>
          <w:marBottom w:val="150"/>
          <w:divBdr>
            <w:top w:val="none" w:sz="0" w:space="0" w:color="auto"/>
            <w:left w:val="none" w:sz="0" w:space="0" w:color="auto"/>
            <w:bottom w:val="none" w:sz="0" w:space="0" w:color="auto"/>
            <w:right w:val="none" w:sz="0" w:space="0" w:color="auto"/>
          </w:divBdr>
          <w:divsChild>
            <w:div w:id="1802765289">
              <w:marLeft w:val="0"/>
              <w:marRight w:val="0"/>
              <w:marTop w:val="0"/>
              <w:marBottom w:val="168"/>
              <w:divBdr>
                <w:top w:val="single" w:sz="6" w:space="0" w:color="C7CCCF"/>
                <w:left w:val="single" w:sz="6" w:space="0" w:color="C7CCCF"/>
                <w:bottom w:val="single" w:sz="6" w:space="0" w:color="C7CCCF"/>
                <w:right w:val="single" w:sz="6" w:space="0" w:color="C7CCCF"/>
              </w:divBdr>
              <w:divsChild>
                <w:div w:id="71319148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20261071">
      <w:bodyDiv w:val="1"/>
      <w:marLeft w:val="0"/>
      <w:marRight w:val="0"/>
      <w:marTop w:val="0"/>
      <w:marBottom w:val="0"/>
      <w:divBdr>
        <w:top w:val="none" w:sz="0" w:space="0" w:color="auto"/>
        <w:left w:val="none" w:sz="0" w:space="0" w:color="auto"/>
        <w:bottom w:val="none" w:sz="0" w:space="0" w:color="auto"/>
        <w:right w:val="none" w:sz="0" w:space="0" w:color="auto"/>
      </w:divBdr>
    </w:div>
    <w:div w:id="620695325">
      <w:bodyDiv w:val="1"/>
      <w:marLeft w:val="0"/>
      <w:marRight w:val="0"/>
      <w:marTop w:val="0"/>
      <w:marBottom w:val="0"/>
      <w:divBdr>
        <w:top w:val="none" w:sz="0" w:space="0" w:color="auto"/>
        <w:left w:val="none" w:sz="0" w:space="0" w:color="auto"/>
        <w:bottom w:val="none" w:sz="0" w:space="0" w:color="auto"/>
        <w:right w:val="none" w:sz="0" w:space="0" w:color="auto"/>
      </w:divBdr>
    </w:div>
    <w:div w:id="620843730">
      <w:bodyDiv w:val="1"/>
      <w:marLeft w:val="0"/>
      <w:marRight w:val="0"/>
      <w:marTop w:val="0"/>
      <w:marBottom w:val="0"/>
      <w:divBdr>
        <w:top w:val="none" w:sz="0" w:space="0" w:color="auto"/>
        <w:left w:val="none" w:sz="0" w:space="0" w:color="auto"/>
        <w:bottom w:val="none" w:sz="0" w:space="0" w:color="auto"/>
        <w:right w:val="none" w:sz="0" w:space="0" w:color="auto"/>
      </w:divBdr>
    </w:div>
    <w:div w:id="622074255">
      <w:bodyDiv w:val="1"/>
      <w:marLeft w:val="0"/>
      <w:marRight w:val="0"/>
      <w:marTop w:val="0"/>
      <w:marBottom w:val="0"/>
      <w:divBdr>
        <w:top w:val="none" w:sz="0" w:space="0" w:color="auto"/>
        <w:left w:val="none" w:sz="0" w:space="0" w:color="auto"/>
        <w:bottom w:val="none" w:sz="0" w:space="0" w:color="auto"/>
        <w:right w:val="none" w:sz="0" w:space="0" w:color="auto"/>
      </w:divBdr>
    </w:div>
    <w:div w:id="623847249">
      <w:bodyDiv w:val="1"/>
      <w:marLeft w:val="0"/>
      <w:marRight w:val="0"/>
      <w:marTop w:val="0"/>
      <w:marBottom w:val="0"/>
      <w:divBdr>
        <w:top w:val="none" w:sz="0" w:space="0" w:color="auto"/>
        <w:left w:val="none" w:sz="0" w:space="0" w:color="auto"/>
        <w:bottom w:val="none" w:sz="0" w:space="0" w:color="auto"/>
        <w:right w:val="none" w:sz="0" w:space="0" w:color="auto"/>
      </w:divBdr>
      <w:divsChild>
        <w:div w:id="1059397108">
          <w:marLeft w:val="0"/>
          <w:marRight w:val="0"/>
          <w:marTop w:val="0"/>
          <w:marBottom w:val="150"/>
          <w:divBdr>
            <w:top w:val="none" w:sz="0" w:space="0" w:color="auto"/>
            <w:left w:val="none" w:sz="0" w:space="0" w:color="auto"/>
            <w:bottom w:val="none" w:sz="0" w:space="0" w:color="auto"/>
            <w:right w:val="none" w:sz="0" w:space="0" w:color="auto"/>
          </w:divBdr>
          <w:divsChild>
            <w:div w:id="989797229">
              <w:marLeft w:val="0"/>
              <w:marRight w:val="0"/>
              <w:marTop w:val="0"/>
              <w:marBottom w:val="168"/>
              <w:divBdr>
                <w:top w:val="single" w:sz="6" w:space="0" w:color="C7CCCF"/>
                <w:left w:val="single" w:sz="6" w:space="0" w:color="C7CCCF"/>
                <w:bottom w:val="single" w:sz="6" w:space="0" w:color="C7CCCF"/>
                <w:right w:val="single" w:sz="6" w:space="0" w:color="C7CCCF"/>
              </w:divBdr>
              <w:divsChild>
                <w:div w:id="176025523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25548064">
      <w:bodyDiv w:val="1"/>
      <w:marLeft w:val="0"/>
      <w:marRight w:val="0"/>
      <w:marTop w:val="0"/>
      <w:marBottom w:val="0"/>
      <w:divBdr>
        <w:top w:val="none" w:sz="0" w:space="0" w:color="auto"/>
        <w:left w:val="none" w:sz="0" w:space="0" w:color="auto"/>
        <w:bottom w:val="none" w:sz="0" w:space="0" w:color="auto"/>
        <w:right w:val="none" w:sz="0" w:space="0" w:color="auto"/>
      </w:divBdr>
      <w:divsChild>
        <w:div w:id="492644542">
          <w:marLeft w:val="0"/>
          <w:marRight w:val="0"/>
          <w:marTop w:val="0"/>
          <w:marBottom w:val="0"/>
          <w:divBdr>
            <w:top w:val="none" w:sz="0" w:space="0" w:color="auto"/>
            <w:left w:val="single" w:sz="6" w:space="0" w:color="CCCCCC"/>
            <w:bottom w:val="single" w:sz="6" w:space="0" w:color="CCCCCC"/>
            <w:right w:val="single" w:sz="6" w:space="0" w:color="CCCCCC"/>
          </w:divBdr>
          <w:divsChild>
            <w:div w:id="878589253">
              <w:marLeft w:val="0"/>
              <w:marRight w:val="0"/>
              <w:marTop w:val="0"/>
              <w:marBottom w:val="0"/>
              <w:divBdr>
                <w:top w:val="none" w:sz="0" w:space="0" w:color="auto"/>
                <w:left w:val="none" w:sz="0" w:space="0" w:color="auto"/>
                <w:bottom w:val="none" w:sz="0" w:space="0" w:color="auto"/>
                <w:right w:val="none" w:sz="0" w:space="0" w:color="auto"/>
              </w:divBdr>
              <w:divsChild>
                <w:div w:id="71901187">
                  <w:marLeft w:val="0"/>
                  <w:marRight w:val="0"/>
                  <w:marTop w:val="0"/>
                  <w:marBottom w:val="0"/>
                  <w:divBdr>
                    <w:top w:val="none" w:sz="0" w:space="0" w:color="auto"/>
                    <w:left w:val="none" w:sz="0" w:space="0" w:color="auto"/>
                    <w:bottom w:val="none" w:sz="0" w:space="0" w:color="auto"/>
                    <w:right w:val="none" w:sz="0" w:space="0" w:color="auto"/>
                  </w:divBdr>
                </w:div>
                <w:div w:id="529875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6469077">
      <w:bodyDiv w:val="1"/>
      <w:marLeft w:val="0"/>
      <w:marRight w:val="0"/>
      <w:marTop w:val="0"/>
      <w:marBottom w:val="0"/>
      <w:divBdr>
        <w:top w:val="none" w:sz="0" w:space="0" w:color="auto"/>
        <w:left w:val="none" w:sz="0" w:space="0" w:color="auto"/>
        <w:bottom w:val="none" w:sz="0" w:space="0" w:color="auto"/>
        <w:right w:val="none" w:sz="0" w:space="0" w:color="auto"/>
      </w:divBdr>
      <w:divsChild>
        <w:div w:id="2010212190">
          <w:marLeft w:val="0"/>
          <w:marRight w:val="0"/>
          <w:marTop w:val="210"/>
          <w:marBottom w:val="210"/>
          <w:divBdr>
            <w:top w:val="none" w:sz="0" w:space="0" w:color="auto"/>
            <w:left w:val="none" w:sz="0" w:space="0" w:color="auto"/>
            <w:bottom w:val="none" w:sz="0" w:space="0" w:color="auto"/>
            <w:right w:val="none" w:sz="0" w:space="0" w:color="auto"/>
          </w:divBdr>
        </w:div>
      </w:divsChild>
    </w:div>
    <w:div w:id="626544429">
      <w:bodyDiv w:val="1"/>
      <w:marLeft w:val="0"/>
      <w:marRight w:val="0"/>
      <w:marTop w:val="0"/>
      <w:marBottom w:val="0"/>
      <w:divBdr>
        <w:top w:val="none" w:sz="0" w:space="0" w:color="auto"/>
        <w:left w:val="none" w:sz="0" w:space="0" w:color="auto"/>
        <w:bottom w:val="none" w:sz="0" w:space="0" w:color="auto"/>
        <w:right w:val="none" w:sz="0" w:space="0" w:color="auto"/>
      </w:divBdr>
    </w:div>
    <w:div w:id="627473134">
      <w:bodyDiv w:val="1"/>
      <w:marLeft w:val="0"/>
      <w:marRight w:val="0"/>
      <w:marTop w:val="0"/>
      <w:marBottom w:val="0"/>
      <w:divBdr>
        <w:top w:val="none" w:sz="0" w:space="0" w:color="auto"/>
        <w:left w:val="none" w:sz="0" w:space="0" w:color="auto"/>
        <w:bottom w:val="none" w:sz="0" w:space="0" w:color="auto"/>
        <w:right w:val="none" w:sz="0" w:space="0" w:color="auto"/>
      </w:divBdr>
    </w:div>
    <w:div w:id="627736326">
      <w:bodyDiv w:val="1"/>
      <w:marLeft w:val="0"/>
      <w:marRight w:val="0"/>
      <w:marTop w:val="0"/>
      <w:marBottom w:val="0"/>
      <w:divBdr>
        <w:top w:val="none" w:sz="0" w:space="0" w:color="auto"/>
        <w:left w:val="none" w:sz="0" w:space="0" w:color="auto"/>
        <w:bottom w:val="none" w:sz="0" w:space="0" w:color="auto"/>
        <w:right w:val="none" w:sz="0" w:space="0" w:color="auto"/>
      </w:divBdr>
    </w:div>
    <w:div w:id="629820967">
      <w:bodyDiv w:val="1"/>
      <w:marLeft w:val="0"/>
      <w:marRight w:val="0"/>
      <w:marTop w:val="0"/>
      <w:marBottom w:val="0"/>
      <w:divBdr>
        <w:top w:val="none" w:sz="0" w:space="0" w:color="auto"/>
        <w:left w:val="none" w:sz="0" w:space="0" w:color="auto"/>
        <w:bottom w:val="none" w:sz="0" w:space="0" w:color="auto"/>
        <w:right w:val="none" w:sz="0" w:space="0" w:color="auto"/>
      </w:divBdr>
      <w:divsChild>
        <w:div w:id="554706110">
          <w:marLeft w:val="0"/>
          <w:marRight w:val="0"/>
          <w:marTop w:val="0"/>
          <w:marBottom w:val="150"/>
          <w:divBdr>
            <w:top w:val="none" w:sz="0" w:space="0" w:color="auto"/>
            <w:left w:val="none" w:sz="0" w:space="0" w:color="auto"/>
            <w:bottom w:val="none" w:sz="0" w:space="0" w:color="auto"/>
            <w:right w:val="none" w:sz="0" w:space="0" w:color="auto"/>
          </w:divBdr>
          <w:divsChild>
            <w:div w:id="701707101">
              <w:marLeft w:val="0"/>
              <w:marRight w:val="0"/>
              <w:marTop w:val="0"/>
              <w:marBottom w:val="168"/>
              <w:divBdr>
                <w:top w:val="single" w:sz="6" w:space="0" w:color="C7CCCF"/>
                <w:left w:val="single" w:sz="6" w:space="0" w:color="C7CCCF"/>
                <w:bottom w:val="single" w:sz="6" w:space="0" w:color="C7CCCF"/>
                <w:right w:val="single" w:sz="6" w:space="0" w:color="C7CCCF"/>
              </w:divBdr>
              <w:divsChild>
                <w:div w:id="67608312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30210812">
      <w:bodyDiv w:val="1"/>
      <w:marLeft w:val="0"/>
      <w:marRight w:val="0"/>
      <w:marTop w:val="0"/>
      <w:marBottom w:val="0"/>
      <w:divBdr>
        <w:top w:val="none" w:sz="0" w:space="0" w:color="auto"/>
        <w:left w:val="none" w:sz="0" w:space="0" w:color="auto"/>
        <w:bottom w:val="none" w:sz="0" w:space="0" w:color="auto"/>
        <w:right w:val="none" w:sz="0" w:space="0" w:color="auto"/>
      </w:divBdr>
    </w:div>
    <w:div w:id="630669661">
      <w:bodyDiv w:val="1"/>
      <w:marLeft w:val="0"/>
      <w:marRight w:val="0"/>
      <w:marTop w:val="0"/>
      <w:marBottom w:val="0"/>
      <w:divBdr>
        <w:top w:val="none" w:sz="0" w:space="0" w:color="auto"/>
        <w:left w:val="none" w:sz="0" w:space="0" w:color="auto"/>
        <w:bottom w:val="none" w:sz="0" w:space="0" w:color="auto"/>
        <w:right w:val="none" w:sz="0" w:space="0" w:color="auto"/>
      </w:divBdr>
    </w:div>
    <w:div w:id="630788471">
      <w:bodyDiv w:val="1"/>
      <w:marLeft w:val="0"/>
      <w:marRight w:val="0"/>
      <w:marTop w:val="0"/>
      <w:marBottom w:val="0"/>
      <w:divBdr>
        <w:top w:val="none" w:sz="0" w:space="0" w:color="auto"/>
        <w:left w:val="none" w:sz="0" w:space="0" w:color="auto"/>
        <w:bottom w:val="none" w:sz="0" w:space="0" w:color="auto"/>
        <w:right w:val="none" w:sz="0" w:space="0" w:color="auto"/>
      </w:divBdr>
      <w:divsChild>
        <w:div w:id="1345748581">
          <w:marLeft w:val="0"/>
          <w:marRight w:val="0"/>
          <w:marTop w:val="210"/>
          <w:marBottom w:val="210"/>
          <w:divBdr>
            <w:top w:val="none" w:sz="0" w:space="0" w:color="auto"/>
            <w:left w:val="none" w:sz="0" w:space="0" w:color="auto"/>
            <w:bottom w:val="none" w:sz="0" w:space="0" w:color="auto"/>
            <w:right w:val="none" w:sz="0" w:space="0" w:color="auto"/>
          </w:divBdr>
        </w:div>
      </w:divsChild>
    </w:div>
    <w:div w:id="632755511">
      <w:bodyDiv w:val="1"/>
      <w:marLeft w:val="0"/>
      <w:marRight w:val="0"/>
      <w:marTop w:val="0"/>
      <w:marBottom w:val="0"/>
      <w:divBdr>
        <w:top w:val="none" w:sz="0" w:space="0" w:color="auto"/>
        <w:left w:val="none" w:sz="0" w:space="0" w:color="auto"/>
        <w:bottom w:val="none" w:sz="0" w:space="0" w:color="auto"/>
        <w:right w:val="none" w:sz="0" w:space="0" w:color="auto"/>
      </w:divBdr>
    </w:div>
    <w:div w:id="633372038">
      <w:bodyDiv w:val="1"/>
      <w:marLeft w:val="0"/>
      <w:marRight w:val="0"/>
      <w:marTop w:val="0"/>
      <w:marBottom w:val="0"/>
      <w:divBdr>
        <w:top w:val="none" w:sz="0" w:space="0" w:color="auto"/>
        <w:left w:val="none" w:sz="0" w:space="0" w:color="auto"/>
        <w:bottom w:val="none" w:sz="0" w:space="0" w:color="auto"/>
        <w:right w:val="none" w:sz="0" w:space="0" w:color="auto"/>
      </w:divBdr>
    </w:div>
    <w:div w:id="633409710">
      <w:bodyDiv w:val="1"/>
      <w:marLeft w:val="0"/>
      <w:marRight w:val="0"/>
      <w:marTop w:val="0"/>
      <w:marBottom w:val="0"/>
      <w:divBdr>
        <w:top w:val="none" w:sz="0" w:space="0" w:color="auto"/>
        <w:left w:val="none" w:sz="0" w:space="0" w:color="auto"/>
        <w:bottom w:val="none" w:sz="0" w:space="0" w:color="auto"/>
        <w:right w:val="none" w:sz="0" w:space="0" w:color="auto"/>
      </w:divBdr>
    </w:div>
    <w:div w:id="633677670">
      <w:bodyDiv w:val="1"/>
      <w:marLeft w:val="0"/>
      <w:marRight w:val="0"/>
      <w:marTop w:val="0"/>
      <w:marBottom w:val="0"/>
      <w:divBdr>
        <w:top w:val="none" w:sz="0" w:space="0" w:color="auto"/>
        <w:left w:val="none" w:sz="0" w:space="0" w:color="auto"/>
        <w:bottom w:val="none" w:sz="0" w:space="0" w:color="auto"/>
        <w:right w:val="none" w:sz="0" w:space="0" w:color="auto"/>
      </w:divBdr>
    </w:div>
    <w:div w:id="634455524">
      <w:bodyDiv w:val="1"/>
      <w:marLeft w:val="120"/>
      <w:marRight w:val="120"/>
      <w:marTop w:val="0"/>
      <w:marBottom w:val="0"/>
      <w:divBdr>
        <w:top w:val="none" w:sz="0" w:space="0" w:color="auto"/>
        <w:left w:val="none" w:sz="0" w:space="0" w:color="auto"/>
        <w:bottom w:val="none" w:sz="0" w:space="0" w:color="auto"/>
        <w:right w:val="none" w:sz="0" w:space="0" w:color="auto"/>
      </w:divBdr>
      <w:divsChild>
        <w:div w:id="1041789354">
          <w:marLeft w:val="0"/>
          <w:marRight w:val="0"/>
          <w:marTop w:val="0"/>
          <w:marBottom w:val="0"/>
          <w:divBdr>
            <w:top w:val="none" w:sz="0" w:space="0" w:color="auto"/>
            <w:left w:val="none" w:sz="0" w:space="0" w:color="auto"/>
            <w:bottom w:val="none" w:sz="0" w:space="0" w:color="auto"/>
            <w:right w:val="none" w:sz="0" w:space="0" w:color="auto"/>
          </w:divBdr>
          <w:divsChild>
            <w:div w:id="18526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295">
      <w:bodyDiv w:val="1"/>
      <w:marLeft w:val="0"/>
      <w:marRight w:val="0"/>
      <w:marTop w:val="0"/>
      <w:marBottom w:val="0"/>
      <w:divBdr>
        <w:top w:val="none" w:sz="0" w:space="0" w:color="auto"/>
        <w:left w:val="none" w:sz="0" w:space="0" w:color="auto"/>
        <w:bottom w:val="none" w:sz="0" w:space="0" w:color="auto"/>
        <w:right w:val="none" w:sz="0" w:space="0" w:color="auto"/>
      </w:divBdr>
    </w:div>
    <w:div w:id="635574089">
      <w:bodyDiv w:val="1"/>
      <w:marLeft w:val="0"/>
      <w:marRight w:val="0"/>
      <w:marTop w:val="0"/>
      <w:marBottom w:val="0"/>
      <w:divBdr>
        <w:top w:val="none" w:sz="0" w:space="0" w:color="auto"/>
        <w:left w:val="none" w:sz="0" w:space="0" w:color="auto"/>
        <w:bottom w:val="none" w:sz="0" w:space="0" w:color="auto"/>
        <w:right w:val="none" w:sz="0" w:space="0" w:color="auto"/>
      </w:divBdr>
    </w:div>
    <w:div w:id="635914694">
      <w:bodyDiv w:val="1"/>
      <w:marLeft w:val="0"/>
      <w:marRight w:val="0"/>
      <w:marTop w:val="0"/>
      <w:marBottom w:val="0"/>
      <w:divBdr>
        <w:top w:val="none" w:sz="0" w:space="0" w:color="auto"/>
        <w:left w:val="none" w:sz="0" w:space="0" w:color="auto"/>
        <w:bottom w:val="none" w:sz="0" w:space="0" w:color="auto"/>
        <w:right w:val="none" w:sz="0" w:space="0" w:color="auto"/>
      </w:divBdr>
      <w:divsChild>
        <w:div w:id="1973170530">
          <w:marLeft w:val="0"/>
          <w:marRight w:val="0"/>
          <w:marTop w:val="240"/>
          <w:marBottom w:val="0"/>
          <w:divBdr>
            <w:top w:val="none" w:sz="0" w:space="0" w:color="auto"/>
            <w:left w:val="none" w:sz="0" w:space="0" w:color="auto"/>
            <w:bottom w:val="none" w:sz="0" w:space="0" w:color="auto"/>
            <w:right w:val="none" w:sz="0" w:space="0" w:color="auto"/>
          </w:divBdr>
        </w:div>
      </w:divsChild>
    </w:div>
    <w:div w:id="636179086">
      <w:bodyDiv w:val="1"/>
      <w:marLeft w:val="0"/>
      <w:marRight w:val="0"/>
      <w:marTop w:val="0"/>
      <w:marBottom w:val="0"/>
      <w:divBdr>
        <w:top w:val="none" w:sz="0" w:space="0" w:color="auto"/>
        <w:left w:val="none" w:sz="0" w:space="0" w:color="auto"/>
        <w:bottom w:val="none" w:sz="0" w:space="0" w:color="auto"/>
        <w:right w:val="none" w:sz="0" w:space="0" w:color="auto"/>
      </w:divBdr>
      <w:divsChild>
        <w:div w:id="1910143559">
          <w:marLeft w:val="0"/>
          <w:marRight w:val="0"/>
          <w:marTop w:val="0"/>
          <w:marBottom w:val="0"/>
          <w:divBdr>
            <w:top w:val="none" w:sz="0" w:space="0" w:color="auto"/>
            <w:left w:val="none" w:sz="0" w:space="0" w:color="auto"/>
            <w:bottom w:val="none" w:sz="0" w:space="0" w:color="auto"/>
            <w:right w:val="none" w:sz="0" w:space="0" w:color="auto"/>
          </w:divBdr>
          <w:divsChild>
            <w:div w:id="10039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0871">
      <w:bodyDiv w:val="1"/>
      <w:marLeft w:val="0"/>
      <w:marRight w:val="0"/>
      <w:marTop w:val="0"/>
      <w:marBottom w:val="0"/>
      <w:divBdr>
        <w:top w:val="none" w:sz="0" w:space="0" w:color="auto"/>
        <w:left w:val="none" w:sz="0" w:space="0" w:color="auto"/>
        <w:bottom w:val="none" w:sz="0" w:space="0" w:color="auto"/>
        <w:right w:val="none" w:sz="0" w:space="0" w:color="auto"/>
      </w:divBdr>
    </w:div>
    <w:div w:id="641622153">
      <w:bodyDiv w:val="1"/>
      <w:marLeft w:val="0"/>
      <w:marRight w:val="0"/>
      <w:marTop w:val="0"/>
      <w:marBottom w:val="0"/>
      <w:divBdr>
        <w:top w:val="none" w:sz="0" w:space="0" w:color="auto"/>
        <w:left w:val="none" w:sz="0" w:space="0" w:color="auto"/>
        <w:bottom w:val="none" w:sz="0" w:space="0" w:color="auto"/>
        <w:right w:val="none" w:sz="0" w:space="0" w:color="auto"/>
      </w:divBdr>
    </w:div>
    <w:div w:id="641887498">
      <w:bodyDiv w:val="1"/>
      <w:marLeft w:val="0"/>
      <w:marRight w:val="0"/>
      <w:marTop w:val="0"/>
      <w:marBottom w:val="0"/>
      <w:divBdr>
        <w:top w:val="none" w:sz="0" w:space="0" w:color="auto"/>
        <w:left w:val="none" w:sz="0" w:space="0" w:color="auto"/>
        <w:bottom w:val="none" w:sz="0" w:space="0" w:color="auto"/>
        <w:right w:val="none" w:sz="0" w:space="0" w:color="auto"/>
      </w:divBdr>
    </w:div>
    <w:div w:id="642658734">
      <w:bodyDiv w:val="1"/>
      <w:marLeft w:val="0"/>
      <w:marRight w:val="0"/>
      <w:marTop w:val="0"/>
      <w:marBottom w:val="0"/>
      <w:divBdr>
        <w:top w:val="none" w:sz="0" w:space="0" w:color="auto"/>
        <w:left w:val="none" w:sz="0" w:space="0" w:color="auto"/>
        <w:bottom w:val="none" w:sz="0" w:space="0" w:color="auto"/>
        <w:right w:val="none" w:sz="0" w:space="0" w:color="auto"/>
      </w:divBdr>
    </w:div>
    <w:div w:id="643782156">
      <w:bodyDiv w:val="1"/>
      <w:marLeft w:val="0"/>
      <w:marRight w:val="0"/>
      <w:marTop w:val="0"/>
      <w:marBottom w:val="0"/>
      <w:divBdr>
        <w:top w:val="none" w:sz="0" w:space="0" w:color="auto"/>
        <w:left w:val="none" w:sz="0" w:space="0" w:color="auto"/>
        <w:bottom w:val="none" w:sz="0" w:space="0" w:color="auto"/>
        <w:right w:val="none" w:sz="0" w:space="0" w:color="auto"/>
      </w:divBdr>
      <w:divsChild>
        <w:div w:id="564293467">
          <w:marLeft w:val="0"/>
          <w:marRight w:val="0"/>
          <w:marTop w:val="0"/>
          <w:marBottom w:val="150"/>
          <w:divBdr>
            <w:top w:val="none" w:sz="0" w:space="0" w:color="auto"/>
            <w:left w:val="none" w:sz="0" w:space="0" w:color="auto"/>
            <w:bottom w:val="none" w:sz="0" w:space="0" w:color="auto"/>
            <w:right w:val="none" w:sz="0" w:space="0" w:color="auto"/>
          </w:divBdr>
        </w:div>
      </w:divsChild>
    </w:div>
    <w:div w:id="647245446">
      <w:bodyDiv w:val="1"/>
      <w:marLeft w:val="0"/>
      <w:marRight w:val="0"/>
      <w:marTop w:val="0"/>
      <w:marBottom w:val="0"/>
      <w:divBdr>
        <w:top w:val="none" w:sz="0" w:space="0" w:color="auto"/>
        <w:left w:val="none" w:sz="0" w:space="0" w:color="auto"/>
        <w:bottom w:val="none" w:sz="0" w:space="0" w:color="auto"/>
        <w:right w:val="none" w:sz="0" w:space="0" w:color="auto"/>
      </w:divBdr>
    </w:div>
    <w:div w:id="648629856">
      <w:bodyDiv w:val="1"/>
      <w:marLeft w:val="0"/>
      <w:marRight w:val="0"/>
      <w:marTop w:val="0"/>
      <w:marBottom w:val="0"/>
      <w:divBdr>
        <w:top w:val="none" w:sz="0" w:space="0" w:color="auto"/>
        <w:left w:val="none" w:sz="0" w:space="0" w:color="auto"/>
        <w:bottom w:val="none" w:sz="0" w:space="0" w:color="auto"/>
        <w:right w:val="none" w:sz="0" w:space="0" w:color="auto"/>
      </w:divBdr>
    </w:div>
    <w:div w:id="651062821">
      <w:bodyDiv w:val="1"/>
      <w:marLeft w:val="0"/>
      <w:marRight w:val="0"/>
      <w:marTop w:val="0"/>
      <w:marBottom w:val="0"/>
      <w:divBdr>
        <w:top w:val="none" w:sz="0" w:space="0" w:color="auto"/>
        <w:left w:val="none" w:sz="0" w:space="0" w:color="auto"/>
        <w:bottom w:val="none" w:sz="0" w:space="0" w:color="auto"/>
        <w:right w:val="none" w:sz="0" w:space="0" w:color="auto"/>
      </w:divBdr>
    </w:div>
    <w:div w:id="653341502">
      <w:bodyDiv w:val="1"/>
      <w:marLeft w:val="0"/>
      <w:marRight w:val="0"/>
      <w:marTop w:val="0"/>
      <w:marBottom w:val="0"/>
      <w:divBdr>
        <w:top w:val="none" w:sz="0" w:space="0" w:color="auto"/>
        <w:left w:val="none" w:sz="0" w:space="0" w:color="auto"/>
        <w:bottom w:val="none" w:sz="0" w:space="0" w:color="auto"/>
        <w:right w:val="none" w:sz="0" w:space="0" w:color="auto"/>
      </w:divBdr>
      <w:divsChild>
        <w:div w:id="1169100625">
          <w:marLeft w:val="0"/>
          <w:marRight w:val="0"/>
          <w:marTop w:val="0"/>
          <w:marBottom w:val="0"/>
          <w:divBdr>
            <w:top w:val="none" w:sz="0" w:space="0" w:color="auto"/>
            <w:left w:val="none" w:sz="0" w:space="0" w:color="auto"/>
            <w:bottom w:val="none" w:sz="0" w:space="0" w:color="auto"/>
            <w:right w:val="none" w:sz="0" w:space="0" w:color="auto"/>
          </w:divBdr>
          <w:divsChild>
            <w:div w:id="140410971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53873237">
      <w:bodyDiv w:val="1"/>
      <w:marLeft w:val="0"/>
      <w:marRight w:val="0"/>
      <w:marTop w:val="0"/>
      <w:marBottom w:val="0"/>
      <w:divBdr>
        <w:top w:val="none" w:sz="0" w:space="0" w:color="auto"/>
        <w:left w:val="none" w:sz="0" w:space="0" w:color="auto"/>
        <w:bottom w:val="none" w:sz="0" w:space="0" w:color="auto"/>
        <w:right w:val="none" w:sz="0" w:space="0" w:color="auto"/>
      </w:divBdr>
      <w:divsChild>
        <w:div w:id="1050151937">
          <w:marLeft w:val="0"/>
          <w:marRight w:val="0"/>
          <w:marTop w:val="0"/>
          <w:marBottom w:val="277"/>
          <w:divBdr>
            <w:top w:val="none" w:sz="0" w:space="0" w:color="auto"/>
            <w:left w:val="none" w:sz="0" w:space="0" w:color="auto"/>
            <w:bottom w:val="none" w:sz="0" w:space="0" w:color="auto"/>
            <w:right w:val="none" w:sz="0" w:space="0" w:color="auto"/>
          </w:divBdr>
        </w:div>
        <w:div w:id="1650162244">
          <w:marLeft w:val="0"/>
          <w:marRight w:val="0"/>
          <w:marTop w:val="0"/>
          <w:marBottom w:val="200"/>
          <w:divBdr>
            <w:top w:val="none" w:sz="0" w:space="0" w:color="auto"/>
            <w:left w:val="none" w:sz="0" w:space="0" w:color="auto"/>
            <w:bottom w:val="none" w:sz="0" w:space="0" w:color="auto"/>
            <w:right w:val="none" w:sz="0" w:space="0" w:color="auto"/>
          </w:divBdr>
          <w:divsChild>
            <w:div w:id="418987195">
              <w:marLeft w:val="0"/>
              <w:marRight w:val="0"/>
              <w:marTop w:val="0"/>
              <w:marBottom w:val="0"/>
              <w:divBdr>
                <w:top w:val="none" w:sz="0" w:space="0" w:color="auto"/>
                <w:left w:val="none" w:sz="0" w:space="0" w:color="auto"/>
                <w:bottom w:val="none" w:sz="0" w:space="0" w:color="auto"/>
                <w:right w:val="none" w:sz="0" w:space="0" w:color="auto"/>
              </w:divBdr>
            </w:div>
            <w:div w:id="17059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844">
      <w:bodyDiv w:val="1"/>
      <w:marLeft w:val="0"/>
      <w:marRight w:val="0"/>
      <w:marTop w:val="0"/>
      <w:marBottom w:val="0"/>
      <w:divBdr>
        <w:top w:val="none" w:sz="0" w:space="0" w:color="auto"/>
        <w:left w:val="none" w:sz="0" w:space="0" w:color="auto"/>
        <w:bottom w:val="none" w:sz="0" w:space="0" w:color="auto"/>
        <w:right w:val="none" w:sz="0" w:space="0" w:color="auto"/>
      </w:divBdr>
    </w:div>
    <w:div w:id="655570666">
      <w:bodyDiv w:val="1"/>
      <w:marLeft w:val="0"/>
      <w:marRight w:val="0"/>
      <w:marTop w:val="0"/>
      <w:marBottom w:val="0"/>
      <w:divBdr>
        <w:top w:val="none" w:sz="0" w:space="0" w:color="auto"/>
        <w:left w:val="none" w:sz="0" w:space="0" w:color="auto"/>
        <w:bottom w:val="none" w:sz="0" w:space="0" w:color="auto"/>
        <w:right w:val="none" w:sz="0" w:space="0" w:color="auto"/>
      </w:divBdr>
    </w:div>
    <w:div w:id="657654041">
      <w:bodyDiv w:val="1"/>
      <w:marLeft w:val="0"/>
      <w:marRight w:val="0"/>
      <w:marTop w:val="0"/>
      <w:marBottom w:val="0"/>
      <w:divBdr>
        <w:top w:val="none" w:sz="0" w:space="0" w:color="auto"/>
        <w:left w:val="none" w:sz="0" w:space="0" w:color="auto"/>
        <w:bottom w:val="none" w:sz="0" w:space="0" w:color="auto"/>
        <w:right w:val="none" w:sz="0" w:space="0" w:color="auto"/>
      </w:divBdr>
    </w:div>
    <w:div w:id="659234064">
      <w:bodyDiv w:val="1"/>
      <w:marLeft w:val="0"/>
      <w:marRight w:val="0"/>
      <w:marTop w:val="0"/>
      <w:marBottom w:val="0"/>
      <w:divBdr>
        <w:top w:val="none" w:sz="0" w:space="0" w:color="auto"/>
        <w:left w:val="none" w:sz="0" w:space="0" w:color="auto"/>
        <w:bottom w:val="none" w:sz="0" w:space="0" w:color="auto"/>
        <w:right w:val="none" w:sz="0" w:space="0" w:color="auto"/>
      </w:divBdr>
    </w:div>
    <w:div w:id="661352658">
      <w:bodyDiv w:val="1"/>
      <w:marLeft w:val="0"/>
      <w:marRight w:val="0"/>
      <w:marTop w:val="0"/>
      <w:marBottom w:val="0"/>
      <w:divBdr>
        <w:top w:val="none" w:sz="0" w:space="0" w:color="auto"/>
        <w:left w:val="none" w:sz="0" w:space="0" w:color="auto"/>
        <w:bottom w:val="none" w:sz="0" w:space="0" w:color="auto"/>
        <w:right w:val="none" w:sz="0" w:space="0" w:color="auto"/>
      </w:divBdr>
    </w:div>
    <w:div w:id="661859209">
      <w:bodyDiv w:val="1"/>
      <w:marLeft w:val="0"/>
      <w:marRight w:val="0"/>
      <w:marTop w:val="0"/>
      <w:marBottom w:val="0"/>
      <w:divBdr>
        <w:top w:val="none" w:sz="0" w:space="0" w:color="auto"/>
        <w:left w:val="none" w:sz="0" w:space="0" w:color="auto"/>
        <w:bottom w:val="none" w:sz="0" w:space="0" w:color="auto"/>
        <w:right w:val="none" w:sz="0" w:space="0" w:color="auto"/>
      </w:divBdr>
    </w:div>
    <w:div w:id="662125600">
      <w:bodyDiv w:val="1"/>
      <w:marLeft w:val="0"/>
      <w:marRight w:val="0"/>
      <w:marTop w:val="0"/>
      <w:marBottom w:val="0"/>
      <w:divBdr>
        <w:top w:val="none" w:sz="0" w:space="0" w:color="auto"/>
        <w:left w:val="none" w:sz="0" w:space="0" w:color="auto"/>
        <w:bottom w:val="none" w:sz="0" w:space="0" w:color="auto"/>
        <w:right w:val="none" w:sz="0" w:space="0" w:color="auto"/>
      </w:divBdr>
    </w:div>
    <w:div w:id="662392868">
      <w:bodyDiv w:val="1"/>
      <w:marLeft w:val="0"/>
      <w:marRight w:val="0"/>
      <w:marTop w:val="0"/>
      <w:marBottom w:val="0"/>
      <w:divBdr>
        <w:top w:val="none" w:sz="0" w:space="0" w:color="auto"/>
        <w:left w:val="none" w:sz="0" w:space="0" w:color="auto"/>
        <w:bottom w:val="none" w:sz="0" w:space="0" w:color="auto"/>
        <w:right w:val="none" w:sz="0" w:space="0" w:color="auto"/>
      </w:divBdr>
    </w:div>
    <w:div w:id="663624303">
      <w:bodyDiv w:val="1"/>
      <w:marLeft w:val="0"/>
      <w:marRight w:val="0"/>
      <w:marTop w:val="0"/>
      <w:marBottom w:val="0"/>
      <w:divBdr>
        <w:top w:val="none" w:sz="0" w:space="0" w:color="auto"/>
        <w:left w:val="none" w:sz="0" w:space="0" w:color="auto"/>
        <w:bottom w:val="none" w:sz="0" w:space="0" w:color="auto"/>
        <w:right w:val="none" w:sz="0" w:space="0" w:color="auto"/>
      </w:divBdr>
    </w:div>
    <w:div w:id="664095012">
      <w:bodyDiv w:val="1"/>
      <w:marLeft w:val="0"/>
      <w:marRight w:val="0"/>
      <w:marTop w:val="0"/>
      <w:marBottom w:val="0"/>
      <w:divBdr>
        <w:top w:val="none" w:sz="0" w:space="0" w:color="auto"/>
        <w:left w:val="none" w:sz="0" w:space="0" w:color="auto"/>
        <w:bottom w:val="none" w:sz="0" w:space="0" w:color="auto"/>
        <w:right w:val="none" w:sz="0" w:space="0" w:color="auto"/>
      </w:divBdr>
      <w:divsChild>
        <w:div w:id="580455299">
          <w:marLeft w:val="0"/>
          <w:marRight w:val="0"/>
          <w:marTop w:val="0"/>
          <w:marBottom w:val="0"/>
          <w:divBdr>
            <w:top w:val="none" w:sz="0" w:space="0" w:color="auto"/>
            <w:left w:val="none" w:sz="0" w:space="0" w:color="auto"/>
            <w:bottom w:val="none" w:sz="0" w:space="0" w:color="auto"/>
            <w:right w:val="none" w:sz="0" w:space="0" w:color="auto"/>
          </w:divBdr>
          <w:divsChild>
            <w:div w:id="529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3659">
      <w:bodyDiv w:val="1"/>
      <w:marLeft w:val="0"/>
      <w:marRight w:val="0"/>
      <w:marTop w:val="0"/>
      <w:marBottom w:val="0"/>
      <w:divBdr>
        <w:top w:val="none" w:sz="0" w:space="0" w:color="auto"/>
        <w:left w:val="none" w:sz="0" w:space="0" w:color="auto"/>
        <w:bottom w:val="none" w:sz="0" w:space="0" w:color="auto"/>
        <w:right w:val="none" w:sz="0" w:space="0" w:color="auto"/>
      </w:divBdr>
      <w:divsChild>
        <w:div w:id="1212883828">
          <w:marLeft w:val="0"/>
          <w:marRight w:val="0"/>
          <w:marTop w:val="0"/>
          <w:marBottom w:val="0"/>
          <w:divBdr>
            <w:top w:val="none" w:sz="0" w:space="0" w:color="auto"/>
            <w:left w:val="none" w:sz="0" w:space="0" w:color="auto"/>
            <w:bottom w:val="none" w:sz="0" w:space="0" w:color="auto"/>
            <w:right w:val="none" w:sz="0" w:space="0" w:color="auto"/>
          </w:divBdr>
          <w:divsChild>
            <w:div w:id="39377224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66641533">
      <w:bodyDiv w:val="1"/>
      <w:marLeft w:val="0"/>
      <w:marRight w:val="0"/>
      <w:marTop w:val="0"/>
      <w:marBottom w:val="0"/>
      <w:divBdr>
        <w:top w:val="none" w:sz="0" w:space="0" w:color="auto"/>
        <w:left w:val="none" w:sz="0" w:space="0" w:color="auto"/>
        <w:bottom w:val="none" w:sz="0" w:space="0" w:color="auto"/>
        <w:right w:val="none" w:sz="0" w:space="0" w:color="auto"/>
      </w:divBdr>
    </w:div>
    <w:div w:id="666714981">
      <w:bodyDiv w:val="1"/>
      <w:marLeft w:val="0"/>
      <w:marRight w:val="0"/>
      <w:marTop w:val="0"/>
      <w:marBottom w:val="0"/>
      <w:divBdr>
        <w:top w:val="none" w:sz="0" w:space="0" w:color="auto"/>
        <w:left w:val="none" w:sz="0" w:space="0" w:color="auto"/>
        <w:bottom w:val="none" w:sz="0" w:space="0" w:color="auto"/>
        <w:right w:val="none" w:sz="0" w:space="0" w:color="auto"/>
      </w:divBdr>
    </w:div>
    <w:div w:id="666786380">
      <w:bodyDiv w:val="1"/>
      <w:marLeft w:val="0"/>
      <w:marRight w:val="0"/>
      <w:marTop w:val="0"/>
      <w:marBottom w:val="0"/>
      <w:divBdr>
        <w:top w:val="none" w:sz="0" w:space="0" w:color="auto"/>
        <w:left w:val="none" w:sz="0" w:space="0" w:color="auto"/>
        <w:bottom w:val="none" w:sz="0" w:space="0" w:color="auto"/>
        <w:right w:val="none" w:sz="0" w:space="0" w:color="auto"/>
      </w:divBdr>
    </w:div>
    <w:div w:id="666903454">
      <w:bodyDiv w:val="1"/>
      <w:marLeft w:val="0"/>
      <w:marRight w:val="0"/>
      <w:marTop w:val="0"/>
      <w:marBottom w:val="0"/>
      <w:divBdr>
        <w:top w:val="none" w:sz="0" w:space="0" w:color="auto"/>
        <w:left w:val="none" w:sz="0" w:space="0" w:color="auto"/>
        <w:bottom w:val="none" w:sz="0" w:space="0" w:color="auto"/>
        <w:right w:val="none" w:sz="0" w:space="0" w:color="auto"/>
      </w:divBdr>
      <w:divsChild>
        <w:div w:id="325784882">
          <w:marLeft w:val="0"/>
          <w:marRight w:val="0"/>
          <w:marTop w:val="0"/>
          <w:marBottom w:val="0"/>
          <w:divBdr>
            <w:top w:val="none" w:sz="0" w:space="0" w:color="auto"/>
            <w:left w:val="none" w:sz="0" w:space="0" w:color="auto"/>
            <w:bottom w:val="none" w:sz="0" w:space="0" w:color="auto"/>
            <w:right w:val="none" w:sz="0" w:space="0" w:color="auto"/>
          </w:divBdr>
          <w:divsChild>
            <w:div w:id="957612263">
              <w:marLeft w:val="0"/>
              <w:marRight w:val="0"/>
              <w:marTop w:val="0"/>
              <w:marBottom w:val="0"/>
              <w:divBdr>
                <w:top w:val="none" w:sz="0" w:space="0" w:color="auto"/>
                <w:left w:val="none" w:sz="0" w:space="0" w:color="auto"/>
                <w:bottom w:val="none" w:sz="0" w:space="0" w:color="auto"/>
                <w:right w:val="none" w:sz="0" w:space="0" w:color="auto"/>
              </w:divBdr>
              <w:divsChild>
                <w:div w:id="16858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5510">
      <w:bodyDiv w:val="1"/>
      <w:marLeft w:val="0"/>
      <w:marRight w:val="0"/>
      <w:marTop w:val="0"/>
      <w:marBottom w:val="0"/>
      <w:divBdr>
        <w:top w:val="none" w:sz="0" w:space="0" w:color="auto"/>
        <w:left w:val="none" w:sz="0" w:space="0" w:color="auto"/>
        <w:bottom w:val="none" w:sz="0" w:space="0" w:color="auto"/>
        <w:right w:val="none" w:sz="0" w:space="0" w:color="auto"/>
      </w:divBdr>
      <w:divsChild>
        <w:div w:id="349451608">
          <w:marLeft w:val="0"/>
          <w:marRight w:val="0"/>
          <w:marTop w:val="0"/>
          <w:marBottom w:val="0"/>
          <w:divBdr>
            <w:top w:val="none" w:sz="0" w:space="0" w:color="auto"/>
            <w:left w:val="none" w:sz="0" w:space="0" w:color="auto"/>
            <w:bottom w:val="none" w:sz="0" w:space="0" w:color="auto"/>
            <w:right w:val="none" w:sz="0" w:space="0" w:color="auto"/>
          </w:divBdr>
        </w:div>
      </w:divsChild>
    </w:div>
    <w:div w:id="669865926">
      <w:bodyDiv w:val="1"/>
      <w:marLeft w:val="0"/>
      <w:marRight w:val="0"/>
      <w:marTop w:val="0"/>
      <w:marBottom w:val="0"/>
      <w:divBdr>
        <w:top w:val="none" w:sz="0" w:space="0" w:color="auto"/>
        <w:left w:val="none" w:sz="0" w:space="0" w:color="auto"/>
        <w:bottom w:val="none" w:sz="0" w:space="0" w:color="auto"/>
        <w:right w:val="none" w:sz="0" w:space="0" w:color="auto"/>
      </w:divBdr>
    </w:div>
    <w:div w:id="669909128">
      <w:bodyDiv w:val="1"/>
      <w:marLeft w:val="0"/>
      <w:marRight w:val="0"/>
      <w:marTop w:val="0"/>
      <w:marBottom w:val="0"/>
      <w:divBdr>
        <w:top w:val="none" w:sz="0" w:space="0" w:color="auto"/>
        <w:left w:val="none" w:sz="0" w:space="0" w:color="auto"/>
        <w:bottom w:val="none" w:sz="0" w:space="0" w:color="auto"/>
        <w:right w:val="none" w:sz="0" w:space="0" w:color="auto"/>
      </w:divBdr>
    </w:div>
    <w:div w:id="671225491">
      <w:bodyDiv w:val="1"/>
      <w:marLeft w:val="0"/>
      <w:marRight w:val="0"/>
      <w:marTop w:val="0"/>
      <w:marBottom w:val="0"/>
      <w:divBdr>
        <w:top w:val="none" w:sz="0" w:space="0" w:color="auto"/>
        <w:left w:val="none" w:sz="0" w:space="0" w:color="auto"/>
        <w:bottom w:val="none" w:sz="0" w:space="0" w:color="auto"/>
        <w:right w:val="none" w:sz="0" w:space="0" w:color="auto"/>
      </w:divBdr>
    </w:div>
    <w:div w:id="673149259">
      <w:bodyDiv w:val="1"/>
      <w:marLeft w:val="0"/>
      <w:marRight w:val="0"/>
      <w:marTop w:val="0"/>
      <w:marBottom w:val="0"/>
      <w:divBdr>
        <w:top w:val="none" w:sz="0" w:space="0" w:color="auto"/>
        <w:left w:val="none" w:sz="0" w:space="0" w:color="auto"/>
        <w:bottom w:val="none" w:sz="0" w:space="0" w:color="auto"/>
        <w:right w:val="none" w:sz="0" w:space="0" w:color="auto"/>
      </w:divBdr>
    </w:div>
    <w:div w:id="673338968">
      <w:bodyDiv w:val="1"/>
      <w:marLeft w:val="0"/>
      <w:marRight w:val="0"/>
      <w:marTop w:val="0"/>
      <w:marBottom w:val="0"/>
      <w:divBdr>
        <w:top w:val="none" w:sz="0" w:space="0" w:color="auto"/>
        <w:left w:val="none" w:sz="0" w:space="0" w:color="auto"/>
        <w:bottom w:val="none" w:sz="0" w:space="0" w:color="auto"/>
        <w:right w:val="none" w:sz="0" w:space="0" w:color="auto"/>
      </w:divBdr>
    </w:div>
    <w:div w:id="673411582">
      <w:bodyDiv w:val="1"/>
      <w:marLeft w:val="0"/>
      <w:marRight w:val="0"/>
      <w:marTop w:val="0"/>
      <w:marBottom w:val="0"/>
      <w:divBdr>
        <w:top w:val="none" w:sz="0" w:space="0" w:color="auto"/>
        <w:left w:val="none" w:sz="0" w:space="0" w:color="auto"/>
        <w:bottom w:val="none" w:sz="0" w:space="0" w:color="auto"/>
        <w:right w:val="none" w:sz="0" w:space="0" w:color="auto"/>
      </w:divBdr>
    </w:div>
    <w:div w:id="674310350">
      <w:bodyDiv w:val="1"/>
      <w:marLeft w:val="0"/>
      <w:marRight w:val="0"/>
      <w:marTop w:val="0"/>
      <w:marBottom w:val="0"/>
      <w:divBdr>
        <w:top w:val="none" w:sz="0" w:space="0" w:color="auto"/>
        <w:left w:val="none" w:sz="0" w:space="0" w:color="auto"/>
        <w:bottom w:val="none" w:sz="0" w:space="0" w:color="auto"/>
        <w:right w:val="none" w:sz="0" w:space="0" w:color="auto"/>
      </w:divBdr>
    </w:div>
    <w:div w:id="675494486">
      <w:bodyDiv w:val="1"/>
      <w:marLeft w:val="0"/>
      <w:marRight w:val="0"/>
      <w:marTop w:val="0"/>
      <w:marBottom w:val="0"/>
      <w:divBdr>
        <w:top w:val="none" w:sz="0" w:space="0" w:color="auto"/>
        <w:left w:val="none" w:sz="0" w:space="0" w:color="auto"/>
        <w:bottom w:val="none" w:sz="0" w:space="0" w:color="auto"/>
        <w:right w:val="none" w:sz="0" w:space="0" w:color="auto"/>
      </w:divBdr>
    </w:div>
    <w:div w:id="676882239">
      <w:bodyDiv w:val="1"/>
      <w:marLeft w:val="0"/>
      <w:marRight w:val="0"/>
      <w:marTop w:val="0"/>
      <w:marBottom w:val="0"/>
      <w:divBdr>
        <w:top w:val="none" w:sz="0" w:space="0" w:color="auto"/>
        <w:left w:val="none" w:sz="0" w:space="0" w:color="auto"/>
        <w:bottom w:val="none" w:sz="0" w:space="0" w:color="auto"/>
        <w:right w:val="none" w:sz="0" w:space="0" w:color="auto"/>
      </w:divBdr>
    </w:div>
    <w:div w:id="677927610">
      <w:bodyDiv w:val="1"/>
      <w:marLeft w:val="0"/>
      <w:marRight w:val="0"/>
      <w:marTop w:val="0"/>
      <w:marBottom w:val="0"/>
      <w:divBdr>
        <w:top w:val="none" w:sz="0" w:space="0" w:color="auto"/>
        <w:left w:val="none" w:sz="0" w:space="0" w:color="auto"/>
        <w:bottom w:val="none" w:sz="0" w:space="0" w:color="auto"/>
        <w:right w:val="none" w:sz="0" w:space="0" w:color="auto"/>
      </w:divBdr>
    </w:div>
    <w:div w:id="681399382">
      <w:bodyDiv w:val="1"/>
      <w:marLeft w:val="0"/>
      <w:marRight w:val="0"/>
      <w:marTop w:val="0"/>
      <w:marBottom w:val="0"/>
      <w:divBdr>
        <w:top w:val="none" w:sz="0" w:space="0" w:color="auto"/>
        <w:left w:val="none" w:sz="0" w:space="0" w:color="auto"/>
        <w:bottom w:val="none" w:sz="0" w:space="0" w:color="auto"/>
        <w:right w:val="none" w:sz="0" w:space="0" w:color="auto"/>
      </w:divBdr>
      <w:divsChild>
        <w:div w:id="404031950">
          <w:marLeft w:val="0"/>
          <w:marRight w:val="0"/>
          <w:marTop w:val="0"/>
          <w:marBottom w:val="0"/>
          <w:divBdr>
            <w:top w:val="none" w:sz="0" w:space="0" w:color="auto"/>
            <w:left w:val="none" w:sz="0" w:space="0" w:color="auto"/>
            <w:bottom w:val="none" w:sz="0" w:space="0" w:color="auto"/>
            <w:right w:val="none" w:sz="0" w:space="0" w:color="auto"/>
          </w:divBdr>
          <w:divsChild>
            <w:div w:id="951940945">
              <w:marLeft w:val="0"/>
              <w:marRight w:val="0"/>
              <w:marTop w:val="0"/>
              <w:marBottom w:val="0"/>
              <w:divBdr>
                <w:top w:val="none" w:sz="0" w:space="0" w:color="auto"/>
                <w:left w:val="none" w:sz="0" w:space="0" w:color="auto"/>
                <w:bottom w:val="none" w:sz="0" w:space="0" w:color="auto"/>
                <w:right w:val="none" w:sz="0" w:space="0" w:color="auto"/>
              </w:divBdr>
              <w:divsChild>
                <w:div w:id="46065264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1738029">
      <w:bodyDiv w:val="1"/>
      <w:marLeft w:val="0"/>
      <w:marRight w:val="0"/>
      <w:marTop w:val="0"/>
      <w:marBottom w:val="0"/>
      <w:divBdr>
        <w:top w:val="none" w:sz="0" w:space="0" w:color="auto"/>
        <w:left w:val="none" w:sz="0" w:space="0" w:color="auto"/>
        <w:bottom w:val="none" w:sz="0" w:space="0" w:color="auto"/>
        <w:right w:val="none" w:sz="0" w:space="0" w:color="auto"/>
      </w:divBdr>
      <w:divsChild>
        <w:div w:id="483662757">
          <w:marLeft w:val="0"/>
          <w:marRight w:val="0"/>
          <w:marTop w:val="0"/>
          <w:marBottom w:val="0"/>
          <w:divBdr>
            <w:top w:val="none" w:sz="0" w:space="0" w:color="auto"/>
            <w:left w:val="none" w:sz="0" w:space="0" w:color="auto"/>
            <w:bottom w:val="none" w:sz="0" w:space="0" w:color="auto"/>
            <w:right w:val="none" w:sz="0" w:space="0" w:color="auto"/>
          </w:divBdr>
          <w:divsChild>
            <w:div w:id="1924071611">
              <w:marLeft w:val="0"/>
              <w:marRight w:val="0"/>
              <w:marTop w:val="0"/>
              <w:marBottom w:val="0"/>
              <w:divBdr>
                <w:top w:val="none" w:sz="0" w:space="0" w:color="auto"/>
                <w:left w:val="none" w:sz="0" w:space="0" w:color="auto"/>
                <w:bottom w:val="none" w:sz="0" w:space="0" w:color="auto"/>
                <w:right w:val="none" w:sz="0" w:space="0" w:color="auto"/>
              </w:divBdr>
              <w:divsChild>
                <w:div w:id="1245996037">
                  <w:marLeft w:val="0"/>
                  <w:marRight w:val="0"/>
                  <w:marTop w:val="0"/>
                  <w:marBottom w:val="0"/>
                  <w:divBdr>
                    <w:top w:val="none" w:sz="0" w:space="0" w:color="auto"/>
                    <w:left w:val="none" w:sz="0" w:space="0" w:color="auto"/>
                    <w:bottom w:val="none" w:sz="0" w:space="0" w:color="auto"/>
                    <w:right w:val="none" w:sz="0" w:space="0" w:color="auto"/>
                  </w:divBdr>
                  <w:divsChild>
                    <w:div w:id="1669868399">
                      <w:marLeft w:val="0"/>
                      <w:marRight w:val="0"/>
                      <w:marTop w:val="0"/>
                      <w:marBottom w:val="0"/>
                      <w:divBdr>
                        <w:top w:val="none" w:sz="0" w:space="0" w:color="auto"/>
                        <w:left w:val="none" w:sz="0" w:space="0" w:color="auto"/>
                        <w:bottom w:val="none" w:sz="0" w:space="0" w:color="auto"/>
                        <w:right w:val="none" w:sz="0" w:space="0" w:color="auto"/>
                      </w:divBdr>
                      <w:divsChild>
                        <w:div w:id="1213612362">
                          <w:marLeft w:val="0"/>
                          <w:marRight w:val="0"/>
                          <w:marTop w:val="0"/>
                          <w:marBottom w:val="0"/>
                          <w:divBdr>
                            <w:top w:val="none" w:sz="0" w:space="0" w:color="auto"/>
                            <w:left w:val="none" w:sz="0" w:space="0" w:color="auto"/>
                            <w:bottom w:val="none" w:sz="0" w:space="0" w:color="auto"/>
                            <w:right w:val="none" w:sz="0" w:space="0" w:color="auto"/>
                          </w:divBdr>
                        </w:div>
                        <w:div w:id="1258251287">
                          <w:marLeft w:val="0"/>
                          <w:marRight w:val="0"/>
                          <w:marTop w:val="30"/>
                          <w:marBottom w:val="0"/>
                          <w:divBdr>
                            <w:top w:val="none" w:sz="0" w:space="0" w:color="auto"/>
                            <w:left w:val="none" w:sz="0" w:space="0" w:color="auto"/>
                            <w:bottom w:val="none" w:sz="0" w:space="0" w:color="auto"/>
                            <w:right w:val="none" w:sz="0" w:space="0" w:color="auto"/>
                          </w:divBdr>
                        </w:div>
                        <w:div w:id="1298874608">
                          <w:marLeft w:val="0"/>
                          <w:marRight w:val="0"/>
                          <w:marTop w:val="150"/>
                          <w:marBottom w:val="0"/>
                          <w:divBdr>
                            <w:top w:val="none" w:sz="0" w:space="0" w:color="auto"/>
                            <w:left w:val="none" w:sz="0" w:space="0" w:color="auto"/>
                            <w:bottom w:val="none" w:sz="0" w:space="0" w:color="auto"/>
                            <w:right w:val="none" w:sz="0" w:space="0" w:color="auto"/>
                          </w:divBdr>
                        </w:div>
                        <w:div w:id="1330017894">
                          <w:marLeft w:val="0"/>
                          <w:marRight w:val="0"/>
                          <w:marTop w:val="0"/>
                          <w:marBottom w:val="0"/>
                          <w:divBdr>
                            <w:top w:val="none" w:sz="0" w:space="0" w:color="auto"/>
                            <w:left w:val="none" w:sz="0" w:space="0" w:color="auto"/>
                            <w:bottom w:val="none" w:sz="0" w:space="0" w:color="auto"/>
                            <w:right w:val="none" w:sz="0" w:space="0" w:color="auto"/>
                          </w:divBdr>
                        </w:div>
                        <w:div w:id="1443913390">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 w:id="2003384594">
                  <w:marLeft w:val="0"/>
                  <w:marRight w:val="0"/>
                  <w:marTop w:val="0"/>
                  <w:marBottom w:val="0"/>
                  <w:divBdr>
                    <w:top w:val="none" w:sz="0" w:space="0" w:color="auto"/>
                    <w:left w:val="none" w:sz="0" w:space="0" w:color="auto"/>
                    <w:bottom w:val="none" w:sz="0" w:space="0" w:color="auto"/>
                    <w:right w:val="none" w:sz="0" w:space="0" w:color="auto"/>
                  </w:divBdr>
                  <w:divsChild>
                    <w:div w:id="508910531">
                      <w:marLeft w:val="0"/>
                      <w:marRight w:val="0"/>
                      <w:marTop w:val="0"/>
                      <w:marBottom w:val="0"/>
                      <w:divBdr>
                        <w:top w:val="none" w:sz="0" w:space="0" w:color="auto"/>
                        <w:left w:val="none" w:sz="0" w:space="0" w:color="auto"/>
                        <w:bottom w:val="none" w:sz="0" w:space="0" w:color="auto"/>
                        <w:right w:val="none" w:sz="0" w:space="0" w:color="auto"/>
                      </w:divBdr>
                      <w:divsChild>
                        <w:div w:id="471825902">
                          <w:marLeft w:val="0"/>
                          <w:marRight w:val="0"/>
                          <w:marTop w:val="0"/>
                          <w:marBottom w:val="0"/>
                          <w:divBdr>
                            <w:top w:val="none" w:sz="0" w:space="0" w:color="auto"/>
                            <w:left w:val="none" w:sz="0" w:space="0" w:color="auto"/>
                            <w:bottom w:val="none" w:sz="0" w:space="0" w:color="auto"/>
                            <w:right w:val="none" w:sz="0" w:space="0" w:color="auto"/>
                          </w:divBdr>
                        </w:div>
                        <w:div w:id="793140741">
                          <w:marLeft w:val="0"/>
                          <w:marRight w:val="0"/>
                          <w:marTop w:val="0"/>
                          <w:marBottom w:val="0"/>
                          <w:divBdr>
                            <w:top w:val="none" w:sz="0" w:space="0" w:color="auto"/>
                            <w:left w:val="none" w:sz="0" w:space="0" w:color="auto"/>
                            <w:bottom w:val="none" w:sz="0" w:space="0" w:color="auto"/>
                            <w:right w:val="none" w:sz="0" w:space="0" w:color="auto"/>
                          </w:divBdr>
                        </w:div>
                        <w:div w:id="893542272">
                          <w:marLeft w:val="240"/>
                          <w:marRight w:val="0"/>
                          <w:marTop w:val="15"/>
                          <w:marBottom w:val="0"/>
                          <w:divBdr>
                            <w:top w:val="none" w:sz="0" w:space="0" w:color="auto"/>
                            <w:left w:val="none" w:sz="0" w:space="0" w:color="auto"/>
                            <w:bottom w:val="none" w:sz="0" w:space="0" w:color="auto"/>
                            <w:right w:val="none" w:sz="0" w:space="0" w:color="auto"/>
                          </w:divBdr>
                        </w:div>
                        <w:div w:id="1001930390">
                          <w:marLeft w:val="0"/>
                          <w:marRight w:val="0"/>
                          <w:marTop w:val="30"/>
                          <w:marBottom w:val="0"/>
                          <w:divBdr>
                            <w:top w:val="none" w:sz="0" w:space="0" w:color="auto"/>
                            <w:left w:val="none" w:sz="0" w:space="0" w:color="auto"/>
                            <w:bottom w:val="none" w:sz="0" w:space="0" w:color="auto"/>
                            <w:right w:val="none" w:sz="0" w:space="0" w:color="auto"/>
                          </w:divBdr>
                        </w:div>
                        <w:div w:id="1141386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6386490">
                  <w:marLeft w:val="0"/>
                  <w:marRight w:val="0"/>
                  <w:marTop w:val="0"/>
                  <w:marBottom w:val="0"/>
                  <w:divBdr>
                    <w:top w:val="none" w:sz="0" w:space="0" w:color="auto"/>
                    <w:left w:val="none" w:sz="0" w:space="0" w:color="auto"/>
                    <w:bottom w:val="none" w:sz="0" w:space="0" w:color="auto"/>
                    <w:right w:val="none" w:sz="0" w:space="0" w:color="auto"/>
                  </w:divBdr>
                  <w:divsChild>
                    <w:div w:id="2143424139">
                      <w:marLeft w:val="0"/>
                      <w:marRight w:val="0"/>
                      <w:marTop w:val="0"/>
                      <w:marBottom w:val="0"/>
                      <w:divBdr>
                        <w:top w:val="none" w:sz="0" w:space="0" w:color="auto"/>
                        <w:left w:val="none" w:sz="0" w:space="0" w:color="auto"/>
                        <w:bottom w:val="none" w:sz="0" w:space="0" w:color="auto"/>
                        <w:right w:val="none" w:sz="0" w:space="0" w:color="auto"/>
                      </w:divBdr>
                      <w:divsChild>
                        <w:div w:id="482235142">
                          <w:marLeft w:val="0"/>
                          <w:marRight w:val="0"/>
                          <w:marTop w:val="0"/>
                          <w:marBottom w:val="0"/>
                          <w:divBdr>
                            <w:top w:val="none" w:sz="0" w:space="0" w:color="auto"/>
                            <w:left w:val="none" w:sz="0" w:space="0" w:color="auto"/>
                            <w:bottom w:val="none" w:sz="0" w:space="0" w:color="auto"/>
                            <w:right w:val="none" w:sz="0" w:space="0" w:color="auto"/>
                          </w:divBdr>
                        </w:div>
                        <w:div w:id="619066224">
                          <w:marLeft w:val="240"/>
                          <w:marRight w:val="0"/>
                          <w:marTop w:val="15"/>
                          <w:marBottom w:val="0"/>
                          <w:divBdr>
                            <w:top w:val="none" w:sz="0" w:space="0" w:color="auto"/>
                            <w:left w:val="none" w:sz="0" w:space="0" w:color="auto"/>
                            <w:bottom w:val="none" w:sz="0" w:space="0" w:color="auto"/>
                            <w:right w:val="none" w:sz="0" w:space="0" w:color="auto"/>
                          </w:divBdr>
                        </w:div>
                        <w:div w:id="1123691020">
                          <w:marLeft w:val="0"/>
                          <w:marRight w:val="0"/>
                          <w:marTop w:val="0"/>
                          <w:marBottom w:val="0"/>
                          <w:divBdr>
                            <w:top w:val="none" w:sz="0" w:space="0" w:color="auto"/>
                            <w:left w:val="none" w:sz="0" w:space="0" w:color="auto"/>
                            <w:bottom w:val="none" w:sz="0" w:space="0" w:color="auto"/>
                            <w:right w:val="none" w:sz="0" w:space="0" w:color="auto"/>
                          </w:divBdr>
                        </w:div>
                        <w:div w:id="1576167741">
                          <w:marLeft w:val="0"/>
                          <w:marRight w:val="0"/>
                          <w:marTop w:val="30"/>
                          <w:marBottom w:val="0"/>
                          <w:divBdr>
                            <w:top w:val="none" w:sz="0" w:space="0" w:color="auto"/>
                            <w:left w:val="none" w:sz="0" w:space="0" w:color="auto"/>
                            <w:bottom w:val="none" w:sz="0" w:space="0" w:color="auto"/>
                            <w:right w:val="none" w:sz="0" w:space="0" w:color="auto"/>
                          </w:divBdr>
                        </w:div>
                        <w:div w:id="16681684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80966">
      <w:bodyDiv w:val="1"/>
      <w:marLeft w:val="0"/>
      <w:marRight w:val="0"/>
      <w:marTop w:val="0"/>
      <w:marBottom w:val="0"/>
      <w:divBdr>
        <w:top w:val="none" w:sz="0" w:space="0" w:color="auto"/>
        <w:left w:val="none" w:sz="0" w:space="0" w:color="auto"/>
        <w:bottom w:val="none" w:sz="0" w:space="0" w:color="auto"/>
        <w:right w:val="none" w:sz="0" w:space="0" w:color="auto"/>
      </w:divBdr>
      <w:divsChild>
        <w:div w:id="1782719261">
          <w:marLeft w:val="0"/>
          <w:marRight w:val="0"/>
          <w:marTop w:val="0"/>
          <w:marBottom w:val="0"/>
          <w:divBdr>
            <w:top w:val="none" w:sz="0" w:space="0" w:color="auto"/>
            <w:left w:val="none" w:sz="0" w:space="0" w:color="auto"/>
            <w:bottom w:val="none" w:sz="0" w:space="0" w:color="auto"/>
            <w:right w:val="none" w:sz="0" w:space="0" w:color="auto"/>
          </w:divBdr>
        </w:div>
      </w:divsChild>
    </w:div>
    <w:div w:id="682516745">
      <w:bodyDiv w:val="1"/>
      <w:marLeft w:val="0"/>
      <w:marRight w:val="0"/>
      <w:marTop w:val="0"/>
      <w:marBottom w:val="0"/>
      <w:divBdr>
        <w:top w:val="none" w:sz="0" w:space="0" w:color="auto"/>
        <w:left w:val="none" w:sz="0" w:space="0" w:color="auto"/>
        <w:bottom w:val="none" w:sz="0" w:space="0" w:color="auto"/>
        <w:right w:val="none" w:sz="0" w:space="0" w:color="auto"/>
      </w:divBdr>
      <w:divsChild>
        <w:div w:id="416942117">
          <w:marLeft w:val="0"/>
          <w:marRight w:val="0"/>
          <w:marTop w:val="0"/>
          <w:marBottom w:val="0"/>
          <w:divBdr>
            <w:top w:val="none" w:sz="0" w:space="0" w:color="auto"/>
            <w:left w:val="none" w:sz="0" w:space="0" w:color="auto"/>
            <w:bottom w:val="none" w:sz="0" w:space="0" w:color="auto"/>
            <w:right w:val="none" w:sz="0" w:space="0" w:color="auto"/>
          </w:divBdr>
        </w:div>
      </w:divsChild>
    </w:div>
    <w:div w:id="683753600">
      <w:bodyDiv w:val="1"/>
      <w:marLeft w:val="0"/>
      <w:marRight w:val="0"/>
      <w:marTop w:val="0"/>
      <w:marBottom w:val="0"/>
      <w:divBdr>
        <w:top w:val="none" w:sz="0" w:space="0" w:color="auto"/>
        <w:left w:val="none" w:sz="0" w:space="0" w:color="auto"/>
        <w:bottom w:val="none" w:sz="0" w:space="0" w:color="auto"/>
        <w:right w:val="none" w:sz="0" w:space="0" w:color="auto"/>
      </w:divBdr>
      <w:divsChild>
        <w:div w:id="51733956">
          <w:marLeft w:val="0"/>
          <w:marRight w:val="0"/>
          <w:marTop w:val="0"/>
          <w:marBottom w:val="0"/>
          <w:divBdr>
            <w:top w:val="none" w:sz="0" w:space="0" w:color="auto"/>
            <w:left w:val="none" w:sz="0" w:space="0" w:color="auto"/>
            <w:bottom w:val="none" w:sz="0" w:space="0" w:color="auto"/>
            <w:right w:val="none" w:sz="0" w:space="0" w:color="auto"/>
          </w:divBdr>
          <w:divsChild>
            <w:div w:id="2013297389">
              <w:marLeft w:val="0"/>
              <w:marRight w:val="0"/>
              <w:marTop w:val="0"/>
              <w:marBottom w:val="0"/>
              <w:divBdr>
                <w:top w:val="none" w:sz="0" w:space="0" w:color="auto"/>
                <w:left w:val="none" w:sz="0" w:space="0" w:color="auto"/>
                <w:bottom w:val="none" w:sz="0" w:space="0" w:color="auto"/>
                <w:right w:val="none" w:sz="0" w:space="0" w:color="auto"/>
              </w:divBdr>
              <w:divsChild>
                <w:div w:id="14345967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6056653">
      <w:bodyDiv w:val="1"/>
      <w:marLeft w:val="0"/>
      <w:marRight w:val="0"/>
      <w:marTop w:val="0"/>
      <w:marBottom w:val="0"/>
      <w:divBdr>
        <w:top w:val="none" w:sz="0" w:space="0" w:color="auto"/>
        <w:left w:val="none" w:sz="0" w:space="0" w:color="auto"/>
        <w:bottom w:val="none" w:sz="0" w:space="0" w:color="auto"/>
        <w:right w:val="none" w:sz="0" w:space="0" w:color="auto"/>
      </w:divBdr>
    </w:div>
    <w:div w:id="686518771">
      <w:bodyDiv w:val="1"/>
      <w:marLeft w:val="0"/>
      <w:marRight w:val="0"/>
      <w:marTop w:val="0"/>
      <w:marBottom w:val="0"/>
      <w:divBdr>
        <w:top w:val="none" w:sz="0" w:space="0" w:color="auto"/>
        <w:left w:val="none" w:sz="0" w:space="0" w:color="auto"/>
        <w:bottom w:val="none" w:sz="0" w:space="0" w:color="auto"/>
        <w:right w:val="none" w:sz="0" w:space="0" w:color="auto"/>
      </w:divBdr>
    </w:div>
    <w:div w:id="689456735">
      <w:bodyDiv w:val="1"/>
      <w:marLeft w:val="0"/>
      <w:marRight w:val="0"/>
      <w:marTop w:val="0"/>
      <w:marBottom w:val="0"/>
      <w:divBdr>
        <w:top w:val="none" w:sz="0" w:space="0" w:color="auto"/>
        <w:left w:val="none" w:sz="0" w:space="0" w:color="auto"/>
        <w:bottom w:val="none" w:sz="0" w:space="0" w:color="auto"/>
        <w:right w:val="none" w:sz="0" w:space="0" w:color="auto"/>
      </w:divBdr>
    </w:div>
    <w:div w:id="690107448">
      <w:bodyDiv w:val="1"/>
      <w:marLeft w:val="0"/>
      <w:marRight w:val="0"/>
      <w:marTop w:val="0"/>
      <w:marBottom w:val="0"/>
      <w:divBdr>
        <w:top w:val="none" w:sz="0" w:space="0" w:color="auto"/>
        <w:left w:val="none" w:sz="0" w:space="0" w:color="auto"/>
        <w:bottom w:val="none" w:sz="0" w:space="0" w:color="auto"/>
        <w:right w:val="none" w:sz="0" w:space="0" w:color="auto"/>
      </w:divBdr>
      <w:divsChild>
        <w:div w:id="710808388">
          <w:marLeft w:val="0"/>
          <w:marRight w:val="0"/>
          <w:marTop w:val="0"/>
          <w:marBottom w:val="0"/>
          <w:divBdr>
            <w:top w:val="none" w:sz="0" w:space="0" w:color="auto"/>
            <w:left w:val="none" w:sz="0" w:space="0" w:color="auto"/>
            <w:bottom w:val="none" w:sz="0" w:space="0" w:color="auto"/>
            <w:right w:val="none" w:sz="0" w:space="0" w:color="auto"/>
          </w:divBdr>
          <w:divsChild>
            <w:div w:id="20082513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0834328">
      <w:bodyDiv w:val="1"/>
      <w:marLeft w:val="0"/>
      <w:marRight w:val="0"/>
      <w:marTop w:val="0"/>
      <w:marBottom w:val="0"/>
      <w:divBdr>
        <w:top w:val="none" w:sz="0" w:space="0" w:color="auto"/>
        <w:left w:val="none" w:sz="0" w:space="0" w:color="auto"/>
        <w:bottom w:val="none" w:sz="0" w:space="0" w:color="auto"/>
        <w:right w:val="none" w:sz="0" w:space="0" w:color="auto"/>
      </w:divBdr>
      <w:divsChild>
        <w:div w:id="916213012">
          <w:marLeft w:val="0"/>
          <w:marRight w:val="0"/>
          <w:marTop w:val="0"/>
          <w:marBottom w:val="0"/>
          <w:divBdr>
            <w:top w:val="none" w:sz="0" w:space="0" w:color="auto"/>
            <w:left w:val="none" w:sz="0" w:space="0" w:color="auto"/>
            <w:bottom w:val="none" w:sz="0" w:space="0" w:color="auto"/>
            <w:right w:val="none" w:sz="0" w:space="0" w:color="auto"/>
          </w:divBdr>
          <w:divsChild>
            <w:div w:id="2088260472">
              <w:marLeft w:val="0"/>
              <w:marRight w:val="0"/>
              <w:marTop w:val="0"/>
              <w:marBottom w:val="0"/>
              <w:divBdr>
                <w:top w:val="none" w:sz="0" w:space="0" w:color="auto"/>
                <w:left w:val="none" w:sz="0" w:space="0" w:color="auto"/>
                <w:bottom w:val="none" w:sz="0" w:space="0" w:color="auto"/>
                <w:right w:val="none" w:sz="0" w:space="0" w:color="auto"/>
              </w:divBdr>
              <w:divsChild>
                <w:div w:id="106499075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1305879">
      <w:bodyDiv w:val="1"/>
      <w:marLeft w:val="0"/>
      <w:marRight w:val="0"/>
      <w:marTop w:val="0"/>
      <w:marBottom w:val="0"/>
      <w:divBdr>
        <w:top w:val="none" w:sz="0" w:space="0" w:color="auto"/>
        <w:left w:val="none" w:sz="0" w:space="0" w:color="auto"/>
        <w:bottom w:val="none" w:sz="0" w:space="0" w:color="auto"/>
        <w:right w:val="none" w:sz="0" w:space="0" w:color="auto"/>
      </w:divBdr>
    </w:div>
    <w:div w:id="691764404">
      <w:bodyDiv w:val="1"/>
      <w:marLeft w:val="0"/>
      <w:marRight w:val="0"/>
      <w:marTop w:val="0"/>
      <w:marBottom w:val="0"/>
      <w:divBdr>
        <w:top w:val="none" w:sz="0" w:space="0" w:color="auto"/>
        <w:left w:val="none" w:sz="0" w:space="0" w:color="auto"/>
        <w:bottom w:val="none" w:sz="0" w:space="0" w:color="auto"/>
        <w:right w:val="none" w:sz="0" w:space="0" w:color="auto"/>
      </w:divBdr>
      <w:divsChild>
        <w:div w:id="653070722">
          <w:marLeft w:val="0"/>
          <w:marRight w:val="0"/>
          <w:marTop w:val="0"/>
          <w:marBottom w:val="0"/>
          <w:divBdr>
            <w:top w:val="none" w:sz="0" w:space="0" w:color="auto"/>
            <w:left w:val="none" w:sz="0" w:space="0" w:color="auto"/>
            <w:bottom w:val="none" w:sz="0" w:space="0" w:color="auto"/>
            <w:right w:val="none" w:sz="0" w:space="0" w:color="auto"/>
          </w:divBdr>
          <w:divsChild>
            <w:div w:id="4256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174">
      <w:bodyDiv w:val="1"/>
      <w:marLeft w:val="0"/>
      <w:marRight w:val="0"/>
      <w:marTop w:val="0"/>
      <w:marBottom w:val="0"/>
      <w:divBdr>
        <w:top w:val="none" w:sz="0" w:space="0" w:color="auto"/>
        <w:left w:val="none" w:sz="0" w:space="0" w:color="auto"/>
        <w:bottom w:val="none" w:sz="0" w:space="0" w:color="auto"/>
        <w:right w:val="none" w:sz="0" w:space="0" w:color="auto"/>
      </w:divBdr>
    </w:div>
    <w:div w:id="692222582">
      <w:bodyDiv w:val="1"/>
      <w:marLeft w:val="0"/>
      <w:marRight w:val="0"/>
      <w:marTop w:val="0"/>
      <w:marBottom w:val="0"/>
      <w:divBdr>
        <w:top w:val="none" w:sz="0" w:space="0" w:color="auto"/>
        <w:left w:val="none" w:sz="0" w:space="0" w:color="auto"/>
        <w:bottom w:val="none" w:sz="0" w:space="0" w:color="auto"/>
        <w:right w:val="none" w:sz="0" w:space="0" w:color="auto"/>
      </w:divBdr>
    </w:div>
    <w:div w:id="692877831">
      <w:bodyDiv w:val="1"/>
      <w:marLeft w:val="0"/>
      <w:marRight w:val="0"/>
      <w:marTop w:val="0"/>
      <w:marBottom w:val="0"/>
      <w:divBdr>
        <w:top w:val="none" w:sz="0" w:space="0" w:color="auto"/>
        <w:left w:val="none" w:sz="0" w:space="0" w:color="auto"/>
        <w:bottom w:val="none" w:sz="0" w:space="0" w:color="auto"/>
        <w:right w:val="none" w:sz="0" w:space="0" w:color="auto"/>
      </w:divBdr>
    </w:div>
    <w:div w:id="693112672">
      <w:bodyDiv w:val="1"/>
      <w:marLeft w:val="0"/>
      <w:marRight w:val="0"/>
      <w:marTop w:val="0"/>
      <w:marBottom w:val="0"/>
      <w:divBdr>
        <w:top w:val="none" w:sz="0" w:space="0" w:color="auto"/>
        <w:left w:val="none" w:sz="0" w:space="0" w:color="auto"/>
        <w:bottom w:val="none" w:sz="0" w:space="0" w:color="auto"/>
        <w:right w:val="none" w:sz="0" w:space="0" w:color="auto"/>
      </w:divBdr>
    </w:div>
    <w:div w:id="693383190">
      <w:bodyDiv w:val="1"/>
      <w:marLeft w:val="0"/>
      <w:marRight w:val="0"/>
      <w:marTop w:val="0"/>
      <w:marBottom w:val="0"/>
      <w:divBdr>
        <w:top w:val="none" w:sz="0" w:space="0" w:color="auto"/>
        <w:left w:val="none" w:sz="0" w:space="0" w:color="auto"/>
        <w:bottom w:val="none" w:sz="0" w:space="0" w:color="auto"/>
        <w:right w:val="none" w:sz="0" w:space="0" w:color="auto"/>
      </w:divBdr>
    </w:div>
    <w:div w:id="693728108">
      <w:bodyDiv w:val="1"/>
      <w:marLeft w:val="0"/>
      <w:marRight w:val="0"/>
      <w:marTop w:val="0"/>
      <w:marBottom w:val="0"/>
      <w:divBdr>
        <w:top w:val="none" w:sz="0" w:space="0" w:color="auto"/>
        <w:left w:val="none" w:sz="0" w:space="0" w:color="auto"/>
        <w:bottom w:val="none" w:sz="0" w:space="0" w:color="auto"/>
        <w:right w:val="none" w:sz="0" w:space="0" w:color="auto"/>
      </w:divBdr>
      <w:divsChild>
        <w:div w:id="1358628482">
          <w:marLeft w:val="0"/>
          <w:marRight w:val="0"/>
          <w:marTop w:val="0"/>
          <w:marBottom w:val="150"/>
          <w:divBdr>
            <w:top w:val="none" w:sz="0" w:space="0" w:color="auto"/>
            <w:left w:val="none" w:sz="0" w:space="0" w:color="auto"/>
            <w:bottom w:val="none" w:sz="0" w:space="0" w:color="auto"/>
            <w:right w:val="none" w:sz="0" w:space="0" w:color="auto"/>
          </w:divBdr>
          <w:divsChild>
            <w:div w:id="766466373">
              <w:marLeft w:val="0"/>
              <w:marRight w:val="0"/>
              <w:marTop w:val="0"/>
              <w:marBottom w:val="168"/>
              <w:divBdr>
                <w:top w:val="single" w:sz="6" w:space="0" w:color="C7CCCF"/>
                <w:left w:val="single" w:sz="6" w:space="0" w:color="C7CCCF"/>
                <w:bottom w:val="single" w:sz="6" w:space="0" w:color="C7CCCF"/>
                <w:right w:val="single" w:sz="6" w:space="0" w:color="C7CCCF"/>
              </w:divBdr>
              <w:divsChild>
                <w:div w:id="169804343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93923370">
      <w:bodyDiv w:val="1"/>
      <w:marLeft w:val="0"/>
      <w:marRight w:val="0"/>
      <w:marTop w:val="0"/>
      <w:marBottom w:val="0"/>
      <w:divBdr>
        <w:top w:val="none" w:sz="0" w:space="0" w:color="auto"/>
        <w:left w:val="none" w:sz="0" w:space="0" w:color="auto"/>
        <w:bottom w:val="none" w:sz="0" w:space="0" w:color="auto"/>
        <w:right w:val="none" w:sz="0" w:space="0" w:color="auto"/>
      </w:divBdr>
      <w:divsChild>
        <w:div w:id="256983659">
          <w:marLeft w:val="0"/>
          <w:marRight w:val="0"/>
          <w:marTop w:val="0"/>
          <w:marBottom w:val="0"/>
          <w:divBdr>
            <w:top w:val="none" w:sz="0" w:space="0" w:color="auto"/>
            <w:left w:val="none" w:sz="0" w:space="0" w:color="auto"/>
            <w:bottom w:val="none" w:sz="0" w:space="0" w:color="auto"/>
            <w:right w:val="none" w:sz="0" w:space="0" w:color="auto"/>
          </w:divBdr>
          <w:divsChild>
            <w:div w:id="20306447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4770007">
      <w:bodyDiv w:val="1"/>
      <w:marLeft w:val="0"/>
      <w:marRight w:val="0"/>
      <w:marTop w:val="0"/>
      <w:marBottom w:val="0"/>
      <w:divBdr>
        <w:top w:val="none" w:sz="0" w:space="0" w:color="auto"/>
        <w:left w:val="none" w:sz="0" w:space="0" w:color="auto"/>
        <w:bottom w:val="none" w:sz="0" w:space="0" w:color="auto"/>
        <w:right w:val="none" w:sz="0" w:space="0" w:color="auto"/>
      </w:divBdr>
      <w:divsChild>
        <w:div w:id="1474519321">
          <w:marLeft w:val="0"/>
          <w:marRight w:val="0"/>
          <w:marTop w:val="0"/>
          <w:marBottom w:val="0"/>
          <w:divBdr>
            <w:top w:val="none" w:sz="0" w:space="0" w:color="auto"/>
            <w:left w:val="single" w:sz="6" w:space="0" w:color="CCCCCC"/>
            <w:bottom w:val="single" w:sz="6" w:space="0" w:color="CCCCCC"/>
            <w:right w:val="single" w:sz="6" w:space="0" w:color="CCCCCC"/>
          </w:divBdr>
          <w:divsChild>
            <w:div w:id="2011178226">
              <w:marLeft w:val="0"/>
              <w:marRight w:val="0"/>
              <w:marTop w:val="0"/>
              <w:marBottom w:val="0"/>
              <w:divBdr>
                <w:top w:val="none" w:sz="0" w:space="0" w:color="auto"/>
                <w:left w:val="none" w:sz="0" w:space="0" w:color="auto"/>
                <w:bottom w:val="none" w:sz="0" w:space="0" w:color="auto"/>
                <w:right w:val="none" w:sz="0" w:space="0" w:color="auto"/>
              </w:divBdr>
              <w:divsChild>
                <w:div w:id="597759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5354686">
      <w:bodyDiv w:val="1"/>
      <w:marLeft w:val="0"/>
      <w:marRight w:val="0"/>
      <w:marTop w:val="0"/>
      <w:marBottom w:val="0"/>
      <w:divBdr>
        <w:top w:val="none" w:sz="0" w:space="0" w:color="auto"/>
        <w:left w:val="none" w:sz="0" w:space="0" w:color="auto"/>
        <w:bottom w:val="none" w:sz="0" w:space="0" w:color="auto"/>
        <w:right w:val="none" w:sz="0" w:space="0" w:color="auto"/>
      </w:divBdr>
    </w:div>
    <w:div w:id="696009871">
      <w:bodyDiv w:val="1"/>
      <w:marLeft w:val="0"/>
      <w:marRight w:val="0"/>
      <w:marTop w:val="0"/>
      <w:marBottom w:val="0"/>
      <w:divBdr>
        <w:top w:val="none" w:sz="0" w:space="0" w:color="auto"/>
        <w:left w:val="none" w:sz="0" w:space="0" w:color="auto"/>
        <w:bottom w:val="none" w:sz="0" w:space="0" w:color="auto"/>
        <w:right w:val="none" w:sz="0" w:space="0" w:color="auto"/>
      </w:divBdr>
      <w:divsChild>
        <w:div w:id="85733897">
          <w:marLeft w:val="0"/>
          <w:marRight w:val="0"/>
          <w:marTop w:val="0"/>
          <w:marBottom w:val="0"/>
          <w:divBdr>
            <w:top w:val="none" w:sz="0" w:space="0" w:color="auto"/>
            <w:left w:val="none" w:sz="0" w:space="0" w:color="auto"/>
            <w:bottom w:val="none" w:sz="0" w:space="0" w:color="auto"/>
            <w:right w:val="none" w:sz="0" w:space="0" w:color="auto"/>
          </w:divBdr>
          <w:divsChild>
            <w:div w:id="153534121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8629616">
      <w:bodyDiv w:val="1"/>
      <w:marLeft w:val="0"/>
      <w:marRight w:val="0"/>
      <w:marTop w:val="0"/>
      <w:marBottom w:val="0"/>
      <w:divBdr>
        <w:top w:val="none" w:sz="0" w:space="0" w:color="auto"/>
        <w:left w:val="none" w:sz="0" w:space="0" w:color="auto"/>
        <w:bottom w:val="none" w:sz="0" w:space="0" w:color="auto"/>
        <w:right w:val="none" w:sz="0" w:space="0" w:color="auto"/>
      </w:divBdr>
      <w:divsChild>
        <w:div w:id="1837838604">
          <w:marLeft w:val="0"/>
          <w:marRight w:val="0"/>
          <w:marTop w:val="0"/>
          <w:marBottom w:val="0"/>
          <w:divBdr>
            <w:top w:val="none" w:sz="0" w:space="0" w:color="auto"/>
            <w:left w:val="single" w:sz="6" w:space="0" w:color="CCCCCC"/>
            <w:bottom w:val="single" w:sz="6" w:space="0" w:color="CCCCCC"/>
            <w:right w:val="single" w:sz="6" w:space="0" w:color="CCCCCC"/>
          </w:divBdr>
          <w:divsChild>
            <w:div w:id="5956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769">
      <w:bodyDiv w:val="1"/>
      <w:marLeft w:val="0"/>
      <w:marRight w:val="0"/>
      <w:marTop w:val="0"/>
      <w:marBottom w:val="0"/>
      <w:divBdr>
        <w:top w:val="none" w:sz="0" w:space="0" w:color="auto"/>
        <w:left w:val="none" w:sz="0" w:space="0" w:color="auto"/>
        <w:bottom w:val="none" w:sz="0" w:space="0" w:color="auto"/>
        <w:right w:val="none" w:sz="0" w:space="0" w:color="auto"/>
      </w:divBdr>
    </w:div>
    <w:div w:id="700130530">
      <w:bodyDiv w:val="1"/>
      <w:marLeft w:val="0"/>
      <w:marRight w:val="0"/>
      <w:marTop w:val="0"/>
      <w:marBottom w:val="0"/>
      <w:divBdr>
        <w:top w:val="none" w:sz="0" w:space="0" w:color="auto"/>
        <w:left w:val="none" w:sz="0" w:space="0" w:color="auto"/>
        <w:bottom w:val="none" w:sz="0" w:space="0" w:color="auto"/>
        <w:right w:val="none" w:sz="0" w:space="0" w:color="auto"/>
      </w:divBdr>
      <w:divsChild>
        <w:div w:id="149830943">
          <w:marLeft w:val="0"/>
          <w:marRight w:val="0"/>
          <w:marTop w:val="0"/>
          <w:marBottom w:val="330"/>
          <w:divBdr>
            <w:top w:val="none" w:sz="0" w:space="0" w:color="auto"/>
            <w:left w:val="none" w:sz="0" w:space="0" w:color="auto"/>
            <w:bottom w:val="none" w:sz="0" w:space="0" w:color="auto"/>
            <w:right w:val="none" w:sz="0" w:space="0" w:color="auto"/>
          </w:divBdr>
        </w:div>
        <w:div w:id="1549369014">
          <w:marLeft w:val="0"/>
          <w:marRight w:val="0"/>
          <w:marTop w:val="0"/>
          <w:marBottom w:val="0"/>
          <w:divBdr>
            <w:top w:val="none" w:sz="0" w:space="0" w:color="auto"/>
            <w:left w:val="none" w:sz="0" w:space="0" w:color="auto"/>
            <w:bottom w:val="none" w:sz="0" w:space="0" w:color="auto"/>
            <w:right w:val="none" w:sz="0" w:space="0" w:color="auto"/>
          </w:divBdr>
        </w:div>
      </w:divsChild>
    </w:div>
    <w:div w:id="700133696">
      <w:bodyDiv w:val="1"/>
      <w:marLeft w:val="0"/>
      <w:marRight w:val="0"/>
      <w:marTop w:val="0"/>
      <w:marBottom w:val="0"/>
      <w:divBdr>
        <w:top w:val="none" w:sz="0" w:space="0" w:color="auto"/>
        <w:left w:val="none" w:sz="0" w:space="0" w:color="auto"/>
        <w:bottom w:val="none" w:sz="0" w:space="0" w:color="auto"/>
        <w:right w:val="none" w:sz="0" w:space="0" w:color="auto"/>
      </w:divBdr>
      <w:divsChild>
        <w:div w:id="1462767001">
          <w:marLeft w:val="0"/>
          <w:marRight w:val="0"/>
          <w:marTop w:val="0"/>
          <w:marBottom w:val="0"/>
          <w:divBdr>
            <w:top w:val="none" w:sz="0" w:space="0" w:color="auto"/>
            <w:left w:val="none" w:sz="0" w:space="0" w:color="auto"/>
            <w:bottom w:val="none" w:sz="0" w:space="0" w:color="auto"/>
            <w:right w:val="none" w:sz="0" w:space="0" w:color="auto"/>
          </w:divBdr>
          <w:divsChild>
            <w:div w:id="893858408">
              <w:marLeft w:val="0"/>
              <w:marRight w:val="0"/>
              <w:marTop w:val="0"/>
              <w:marBottom w:val="0"/>
              <w:divBdr>
                <w:top w:val="none" w:sz="0" w:space="0" w:color="auto"/>
                <w:left w:val="none" w:sz="0" w:space="0" w:color="auto"/>
                <w:bottom w:val="none" w:sz="0" w:space="0" w:color="auto"/>
                <w:right w:val="none" w:sz="0" w:space="0" w:color="auto"/>
              </w:divBdr>
              <w:divsChild>
                <w:div w:id="1653102509">
                  <w:marLeft w:val="0"/>
                  <w:marRight w:val="0"/>
                  <w:marTop w:val="0"/>
                  <w:marBottom w:val="0"/>
                  <w:divBdr>
                    <w:top w:val="none" w:sz="0" w:space="0" w:color="auto"/>
                    <w:left w:val="none" w:sz="0" w:space="0" w:color="auto"/>
                    <w:bottom w:val="none" w:sz="0" w:space="0" w:color="auto"/>
                    <w:right w:val="none" w:sz="0" w:space="0" w:color="auto"/>
                  </w:divBdr>
                  <w:divsChild>
                    <w:div w:id="399982395">
                      <w:marLeft w:val="0"/>
                      <w:marRight w:val="0"/>
                      <w:marTop w:val="0"/>
                      <w:marBottom w:val="0"/>
                      <w:divBdr>
                        <w:top w:val="none" w:sz="0" w:space="0" w:color="auto"/>
                        <w:left w:val="none" w:sz="0" w:space="0" w:color="auto"/>
                        <w:bottom w:val="none" w:sz="0" w:space="0" w:color="auto"/>
                        <w:right w:val="none" w:sz="0" w:space="0" w:color="auto"/>
                      </w:divBdr>
                      <w:divsChild>
                        <w:div w:id="1255935431">
                          <w:marLeft w:val="0"/>
                          <w:marRight w:val="0"/>
                          <w:marTop w:val="30"/>
                          <w:marBottom w:val="0"/>
                          <w:divBdr>
                            <w:top w:val="none" w:sz="0" w:space="0" w:color="auto"/>
                            <w:left w:val="none" w:sz="0" w:space="0" w:color="auto"/>
                            <w:bottom w:val="none" w:sz="0" w:space="0" w:color="auto"/>
                            <w:right w:val="none" w:sz="0" w:space="0" w:color="auto"/>
                          </w:divBdr>
                        </w:div>
                        <w:div w:id="1360425871">
                          <w:marLeft w:val="0"/>
                          <w:marRight w:val="0"/>
                          <w:marTop w:val="0"/>
                          <w:marBottom w:val="0"/>
                          <w:divBdr>
                            <w:top w:val="none" w:sz="0" w:space="0" w:color="auto"/>
                            <w:left w:val="none" w:sz="0" w:space="0" w:color="auto"/>
                            <w:bottom w:val="none" w:sz="0" w:space="0" w:color="auto"/>
                            <w:right w:val="none" w:sz="0" w:space="0" w:color="auto"/>
                          </w:divBdr>
                        </w:div>
                        <w:div w:id="1493566670">
                          <w:marLeft w:val="0"/>
                          <w:marRight w:val="0"/>
                          <w:marTop w:val="150"/>
                          <w:marBottom w:val="0"/>
                          <w:divBdr>
                            <w:top w:val="none" w:sz="0" w:space="0" w:color="auto"/>
                            <w:left w:val="none" w:sz="0" w:space="0" w:color="auto"/>
                            <w:bottom w:val="none" w:sz="0" w:space="0" w:color="auto"/>
                            <w:right w:val="none" w:sz="0" w:space="0" w:color="auto"/>
                          </w:divBdr>
                        </w:div>
                        <w:div w:id="1600598649">
                          <w:marLeft w:val="0"/>
                          <w:marRight w:val="0"/>
                          <w:marTop w:val="0"/>
                          <w:marBottom w:val="0"/>
                          <w:divBdr>
                            <w:top w:val="none" w:sz="0" w:space="0" w:color="auto"/>
                            <w:left w:val="none" w:sz="0" w:space="0" w:color="auto"/>
                            <w:bottom w:val="none" w:sz="0" w:space="0" w:color="auto"/>
                            <w:right w:val="none" w:sz="0" w:space="0" w:color="auto"/>
                          </w:divBdr>
                        </w:div>
                        <w:div w:id="1630821698">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787916">
      <w:bodyDiv w:val="1"/>
      <w:marLeft w:val="0"/>
      <w:marRight w:val="0"/>
      <w:marTop w:val="0"/>
      <w:marBottom w:val="0"/>
      <w:divBdr>
        <w:top w:val="none" w:sz="0" w:space="0" w:color="auto"/>
        <w:left w:val="none" w:sz="0" w:space="0" w:color="auto"/>
        <w:bottom w:val="none" w:sz="0" w:space="0" w:color="auto"/>
        <w:right w:val="none" w:sz="0" w:space="0" w:color="auto"/>
      </w:divBdr>
    </w:div>
    <w:div w:id="701396457">
      <w:bodyDiv w:val="1"/>
      <w:marLeft w:val="0"/>
      <w:marRight w:val="0"/>
      <w:marTop w:val="0"/>
      <w:marBottom w:val="0"/>
      <w:divBdr>
        <w:top w:val="none" w:sz="0" w:space="0" w:color="auto"/>
        <w:left w:val="none" w:sz="0" w:space="0" w:color="auto"/>
        <w:bottom w:val="none" w:sz="0" w:space="0" w:color="auto"/>
        <w:right w:val="none" w:sz="0" w:space="0" w:color="auto"/>
      </w:divBdr>
    </w:div>
    <w:div w:id="702486807">
      <w:bodyDiv w:val="1"/>
      <w:marLeft w:val="0"/>
      <w:marRight w:val="0"/>
      <w:marTop w:val="0"/>
      <w:marBottom w:val="0"/>
      <w:divBdr>
        <w:top w:val="none" w:sz="0" w:space="0" w:color="auto"/>
        <w:left w:val="none" w:sz="0" w:space="0" w:color="auto"/>
        <w:bottom w:val="none" w:sz="0" w:space="0" w:color="auto"/>
        <w:right w:val="none" w:sz="0" w:space="0" w:color="auto"/>
      </w:divBdr>
    </w:div>
    <w:div w:id="703676076">
      <w:bodyDiv w:val="1"/>
      <w:marLeft w:val="0"/>
      <w:marRight w:val="0"/>
      <w:marTop w:val="0"/>
      <w:marBottom w:val="0"/>
      <w:divBdr>
        <w:top w:val="none" w:sz="0" w:space="0" w:color="auto"/>
        <w:left w:val="none" w:sz="0" w:space="0" w:color="auto"/>
        <w:bottom w:val="none" w:sz="0" w:space="0" w:color="auto"/>
        <w:right w:val="none" w:sz="0" w:space="0" w:color="auto"/>
      </w:divBdr>
      <w:divsChild>
        <w:div w:id="1038091879">
          <w:marLeft w:val="0"/>
          <w:marRight w:val="0"/>
          <w:marTop w:val="0"/>
          <w:marBottom w:val="0"/>
          <w:divBdr>
            <w:top w:val="none" w:sz="0" w:space="0" w:color="auto"/>
            <w:left w:val="none" w:sz="0" w:space="0" w:color="auto"/>
            <w:bottom w:val="none" w:sz="0" w:space="0" w:color="auto"/>
            <w:right w:val="none" w:sz="0" w:space="0" w:color="auto"/>
          </w:divBdr>
          <w:divsChild>
            <w:div w:id="717899415">
              <w:marLeft w:val="0"/>
              <w:marRight w:val="0"/>
              <w:marTop w:val="0"/>
              <w:marBottom w:val="0"/>
              <w:divBdr>
                <w:top w:val="none" w:sz="0" w:space="0" w:color="auto"/>
                <w:left w:val="none" w:sz="0" w:space="0" w:color="auto"/>
                <w:bottom w:val="none" w:sz="0" w:space="0" w:color="auto"/>
                <w:right w:val="none" w:sz="0" w:space="0" w:color="auto"/>
              </w:divBdr>
              <w:divsChild>
                <w:div w:id="1230530725">
                  <w:marLeft w:val="0"/>
                  <w:marRight w:val="0"/>
                  <w:marTop w:val="0"/>
                  <w:marBottom w:val="0"/>
                  <w:divBdr>
                    <w:top w:val="none" w:sz="0" w:space="0" w:color="auto"/>
                    <w:left w:val="none" w:sz="0" w:space="0" w:color="auto"/>
                    <w:bottom w:val="none" w:sz="0" w:space="0" w:color="auto"/>
                    <w:right w:val="none" w:sz="0" w:space="0" w:color="auto"/>
                  </w:divBdr>
                  <w:divsChild>
                    <w:div w:id="1081871593">
                      <w:marLeft w:val="0"/>
                      <w:marRight w:val="0"/>
                      <w:marTop w:val="0"/>
                      <w:marBottom w:val="0"/>
                      <w:divBdr>
                        <w:top w:val="none" w:sz="0" w:space="0" w:color="auto"/>
                        <w:left w:val="none" w:sz="0" w:space="0" w:color="auto"/>
                        <w:bottom w:val="none" w:sz="0" w:space="0" w:color="auto"/>
                        <w:right w:val="none" w:sz="0" w:space="0" w:color="auto"/>
                      </w:divBdr>
                      <w:divsChild>
                        <w:div w:id="367947897">
                          <w:marLeft w:val="0"/>
                          <w:marRight w:val="0"/>
                          <w:marTop w:val="150"/>
                          <w:marBottom w:val="0"/>
                          <w:divBdr>
                            <w:top w:val="none" w:sz="0" w:space="0" w:color="auto"/>
                            <w:left w:val="none" w:sz="0" w:space="0" w:color="auto"/>
                            <w:bottom w:val="none" w:sz="0" w:space="0" w:color="auto"/>
                            <w:right w:val="none" w:sz="0" w:space="0" w:color="auto"/>
                          </w:divBdr>
                        </w:div>
                        <w:div w:id="1281260817">
                          <w:marLeft w:val="240"/>
                          <w:marRight w:val="0"/>
                          <w:marTop w:val="15"/>
                          <w:marBottom w:val="0"/>
                          <w:divBdr>
                            <w:top w:val="none" w:sz="0" w:space="0" w:color="auto"/>
                            <w:left w:val="none" w:sz="0" w:space="0" w:color="auto"/>
                            <w:bottom w:val="none" w:sz="0" w:space="0" w:color="auto"/>
                            <w:right w:val="none" w:sz="0" w:space="0" w:color="auto"/>
                          </w:divBdr>
                        </w:div>
                        <w:div w:id="1282373369">
                          <w:marLeft w:val="0"/>
                          <w:marRight w:val="0"/>
                          <w:marTop w:val="0"/>
                          <w:marBottom w:val="0"/>
                          <w:divBdr>
                            <w:top w:val="none" w:sz="0" w:space="0" w:color="auto"/>
                            <w:left w:val="none" w:sz="0" w:space="0" w:color="auto"/>
                            <w:bottom w:val="none" w:sz="0" w:space="0" w:color="auto"/>
                            <w:right w:val="none" w:sz="0" w:space="0" w:color="auto"/>
                          </w:divBdr>
                        </w:div>
                        <w:div w:id="1537422892">
                          <w:marLeft w:val="0"/>
                          <w:marRight w:val="0"/>
                          <w:marTop w:val="0"/>
                          <w:marBottom w:val="0"/>
                          <w:divBdr>
                            <w:top w:val="none" w:sz="0" w:space="0" w:color="auto"/>
                            <w:left w:val="none" w:sz="0" w:space="0" w:color="auto"/>
                            <w:bottom w:val="none" w:sz="0" w:space="0" w:color="auto"/>
                            <w:right w:val="none" w:sz="0" w:space="0" w:color="auto"/>
                          </w:divBdr>
                        </w:div>
                        <w:div w:id="1884514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12689">
      <w:bodyDiv w:val="1"/>
      <w:marLeft w:val="0"/>
      <w:marRight w:val="0"/>
      <w:marTop w:val="0"/>
      <w:marBottom w:val="0"/>
      <w:divBdr>
        <w:top w:val="none" w:sz="0" w:space="0" w:color="auto"/>
        <w:left w:val="none" w:sz="0" w:space="0" w:color="auto"/>
        <w:bottom w:val="none" w:sz="0" w:space="0" w:color="auto"/>
        <w:right w:val="none" w:sz="0" w:space="0" w:color="auto"/>
      </w:divBdr>
    </w:div>
    <w:div w:id="706024511">
      <w:bodyDiv w:val="1"/>
      <w:marLeft w:val="0"/>
      <w:marRight w:val="0"/>
      <w:marTop w:val="0"/>
      <w:marBottom w:val="0"/>
      <w:divBdr>
        <w:top w:val="none" w:sz="0" w:space="0" w:color="auto"/>
        <w:left w:val="none" w:sz="0" w:space="0" w:color="auto"/>
        <w:bottom w:val="none" w:sz="0" w:space="0" w:color="auto"/>
        <w:right w:val="none" w:sz="0" w:space="0" w:color="auto"/>
      </w:divBdr>
      <w:divsChild>
        <w:div w:id="22705865">
          <w:marLeft w:val="0"/>
          <w:marRight w:val="0"/>
          <w:marTop w:val="0"/>
          <w:marBottom w:val="150"/>
          <w:divBdr>
            <w:top w:val="none" w:sz="0" w:space="0" w:color="auto"/>
            <w:left w:val="none" w:sz="0" w:space="0" w:color="auto"/>
            <w:bottom w:val="none" w:sz="0" w:space="0" w:color="auto"/>
            <w:right w:val="none" w:sz="0" w:space="0" w:color="auto"/>
          </w:divBdr>
          <w:divsChild>
            <w:div w:id="1490561210">
              <w:marLeft w:val="0"/>
              <w:marRight w:val="0"/>
              <w:marTop w:val="0"/>
              <w:marBottom w:val="168"/>
              <w:divBdr>
                <w:top w:val="single" w:sz="6" w:space="0" w:color="C7CCCF"/>
                <w:left w:val="single" w:sz="6" w:space="0" w:color="C7CCCF"/>
                <w:bottom w:val="single" w:sz="6" w:space="0" w:color="C7CCCF"/>
                <w:right w:val="single" w:sz="6" w:space="0" w:color="C7CCCF"/>
              </w:divBdr>
              <w:divsChild>
                <w:div w:id="181089675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08724908">
      <w:bodyDiv w:val="1"/>
      <w:marLeft w:val="0"/>
      <w:marRight w:val="0"/>
      <w:marTop w:val="0"/>
      <w:marBottom w:val="0"/>
      <w:divBdr>
        <w:top w:val="none" w:sz="0" w:space="0" w:color="auto"/>
        <w:left w:val="none" w:sz="0" w:space="0" w:color="auto"/>
        <w:bottom w:val="none" w:sz="0" w:space="0" w:color="auto"/>
        <w:right w:val="none" w:sz="0" w:space="0" w:color="auto"/>
      </w:divBdr>
    </w:div>
    <w:div w:id="708728265">
      <w:bodyDiv w:val="1"/>
      <w:marLeft w:val="0"/>
      <w:marRight w:val="0"/>
      <w:marTop w:val="0"/>
      <w:marBottom w:val="0"/>
      <w:divBdr>
        <w:top w:val="none" w:sz="0" w:space="0" w:color="auto"/>
        <w:left w:val="none" w:sz="0" w:space="0" w:color="auto"/>
        <w:bottom w:val="none" w:sz="0" w:space="0" w:color="auto"/>
        <w:right w:val="none" w:sz="0" w:space="0" w:color="auto"/>
      </w:divBdr>
    </w:div>
    <w:div w:id="708846864">
      <w:bodyDiv w:val="1"/>
      <w:marLeft w:val="0"/>
      <w:marRight w:val="0"/>
      <w:marTop w:val="0"/>
      <w:marBottom w:val="0"/>
      <w:divBdr>
        <w:top w:val="none" w:sz="0" w:space="0" w:color="auto"/>
        <w:left w:val="none" w:sz="0" w:space="0" w:color="auto"/>
        <w:bottom w:val="none" w:sz="0" w:space="0" w:color="auto"/>
        <w:right w:val="none" w:sz="0" w:space="0" w:color="auto"/>
      </w:divBdr>
    </w:div>
    <w:div w:id="711731035">
      <w:bodyDiv w:val="1"/>
      <w:marLeft w:val="0"/>
      <w:marRight w:val="0"/>
      <w:marTop w:val="0"/>
      <w:marBottom w:val="0"/>
      <w:divBdr>
        <w:top w:val="none" w:sz="0" w:space="0" w:color="auto"/>
        <w:left w:val="none" w:sz="0" w:space="0" w:color="auto"/>
        <w:bottom w:val="none" w:sz="0" w:space="0" w:color="auto"/>
        <w:right w:val="none" w:sz="0" w:space="0" w:color="auto"/>
      </w:divBdr>
    </w:div>
    <w:div w:id="712120053">
      <w:bodyDiv w:val="1"/>
      <w:marLeft w:val="0"/>
      <w:marRight w:val="0"/>
      <w:marTop w:val="0"/>
      <w:marBottom w:val="0"/>
      <w:divBdr>
        <w:top w:val="none" w:sz="0" w:space="0" w:color="auto"/>
        <w:left w:val="none" w:sz="0" w:space="0" w:color="auto"/>
        <w:bottom w:val="none" w:sz="0" w:space="0" w:color="auto"/>
        <w:right w:val="none" w:sz="0" w:space="0" w:color="auto"/>
      </w:divBdr>
    </w:div>
    <w:div w:id="712271939">
      <w:bodyDiv w:val="1"/>
      <w:marLeft w:val="0"/>
      <w:marRight w:val="0"/>
      <w:marTop w:val="0"/>
      <w:marBottom w:val="0"/>
      <w:divBdr>
        <w:top w:val="none" w:sz="0" w:space="0" w:color="auto"/>
        <w:left w:val="none" w:sz="0" w:space="0" w:color="auto"/>
        <w:bottom w:val="none" w:sz="0" w:space="0" w:color="auto"/>
        <w:right w:val="none" w:sz="0" w:space="0" w:color="auto"/>
      </w:divBdr>
    </w:div>
    <w:div w:id="713700126">
      <w:bodyDiv w:val="1"/>
      <w:marLeft w:val="0"/>
      <w:marRight w:val="0"/>
      <w:marTop w:val="0"/>
      <w:marBottom w:val="0"/>
      <w:divBdr>
        <w:top w:val="none" w:sz="0" w:space="0" w:color="auto"/>
        <w:left w:val="none" w:sz="0" w:space="0" w:color="auto"/>
        <w:bottom w:val="none" w:sz="0" w:space="0" w:color="auto"/>
        <w:right w:val="none" w:sz="0" w:space="0" w:color="auto"/>
      </w:divBdr>
    </w:div>
    <w:div w:id="714818865">
      <w:bodyDiv w:val="1"/>
      <w:marLeft w:val="0"/>
      <w:marRight w:val="0"/>
      <w:marTop w:val="0"/>
      <w:marBottom w:val="0"/>
      <w:divBdr>
        <w:top w:val="none" w:sz="0" w:space="0" w:color="auto"/>
        <w:left w:val="none" w:sz="0" w:space="0" w:color="auto"/>
        <w:bottom w:val="none" w:sz="0" w:space="0" w:color="auto"/>
        <w:right w:val="none" w:sz="0" w:space="0" w:color="auto"/>
      </w:divBdr>
    </w:div>
    <w:div w:id="715391427">
      <w:bodyDiv w:val="1"/>
      <w:marLeft w:val="0"/>
      <w:marRight w:val="0"/>
      <w:marTop w:val="0"/>
      <w:marBottom w:val="0"/>
      <w:divBdr>
        <w:top w:val="none" w:sz="0" w:space="0" w:color="auto"/>
        <w:left w:val="none" w:sz="0" w:space="0" w:color="auto"/>
        <w:bottom w:val="none" w:sz="0" w:space="0" w:color="auto"/>
        <w:right w:val="none" w:sz="0" w:space="0" w:color="auto"/>
      </w:divBdr>
    </w:div>
    <w:div w:id="717558147">
      <w:bodyDiv w:val="1"/>
      <w:marLeft w:val="0"/>
      <w:marRight w:val="0"/>
      <w:marTop w:val="0"/>
      <w:marBottom w:val="0"/>
      <w:divBdr>
        <w:top w:val="none" w:sz="0" w:space="0" w:color="auto"/>
        <w:left w:val="none" w:sz="0" w:space="0" w:color="auto"/>
        <w:bottom w:val="none" w:sz="0" w:space="0" w:color="auto"/>
        <w:right w:val="none" w:sz="0" w:space="0" w:color="auto"/>
      </w:divBdr>
    </w:div>
    <w:div w:id="717705414">
      <w:bodyDiv w:val="1"/>
      <w:marLeft w:val="0"/>
      <w:marRight w:val="0"/>
      <w:marTop w:val="0"/>
      <w:marBottom w:val="0"/>
      <w:divBdr>
        <w:top w:val="none" w:sz="0" w:space="0" w:color="auto"/>
        <w:left w:val="none" w:sz="0" w:space="0" w:color="auto"/>
        <w:bottom w:val="none" w:sz="0" w:space="0" w:color="auto"/>
        <w:right w:val="none" w:sz="0" w:space="0" w:color="auto"/>
      </w:divBdr>
    </w:div>
    <w:div w:id="718013602">
      <w:bodyDiv w:val="1"/>
      <w:marLeft w:val="0"/>
      <w:marRight w:val="0"/>
      <w:marTop w:val="0"/>
      <w:marBottom w:val="0"/>
      <w:divBdr>
        <w:top w:val="none" w:sz="0" w:space="0" w:color="auto"/>
        <w:left w:val="none" w:sz="0" w:space="0" w:color="auto"/>
        <w:bottom w:val="none" w:sz="0" w:space="0" w:color="auto"/>
        <w:right w:val="none" w:sz="0" w:space="0" w:color="auto"/>
      </w:divBdr>
      <w:divsChild>
        <w:div w:id="1644776878">
          <w:marLeft w:val="0"/>
          <w:marRight w:val="0"/>
          <w:marTop w:val="0"/>
          <w:marBottom w:val="0"/>
          <w:divBdr>
            <w:top w:val="none" w:sz="0" w:space="0" w:color="auto"/>
            <w:left w:val="none" w:sz="0" w:space="0" w:color="auto"/>
            <w:bottom w:val="none" w:sz="0" w:space="0" w:color="auto"/>
            <w:right w:val="none" w:sz="0" w:space="0" w:color="auto"/>
          </w:divBdr>
          <w:divsChild>
            <w:div w:id="365906128">
              <w:marLeft w:val="0"/>
              <w:marRight w:val="0"/>
              <w:marTop w:val="0"/>
              <w:marBottom w:val="0"/>
              <w:divBdr>
                <w:top w:val="none" w:sz="0" w:space="0" w:color="auto"/>
                <w:left w:val="none" w:sz="0" w:space="0" w:color="auto"/>
                <w:bottom w:val="none" w:sz="0" w:space="0" w:color="auto"/>
                <w:right w:val="none" w:sz="0" w:space="0" w:color="auto"/>
              </w:divBdr>
              <w:divsChild>
                <w:div w:id="459806128">
                  <w:marLeft w:val="0"/>
                  <w:marRight w:val="0"/>
                  <w:marTop w:val="0"/>
                  <w:marBottom w:val="0"/>
                  <w:divBdr>
                    <w:top w:val="none" w:sz="0" w:space="0" w:color="auto"/>
                    <w:left w:val="none" w:sz="0" w:space="0" w:color="auto"/>
                    <w:bottom w:val="none" w:sz="0" w:space="0" w:color="auto"/>
                    <w:right w:val="none" w:sz="0" w:space="0" w:color="auto"/>
                  </w:divBdr>
                  <w:divsChild>
                    <w:div w:id="1771005076">
                      <w:marLeft w:val="0"/>
                      <w:marRight w:val="0"/>
                      <w:marTop w:val="0"/>
                      <w:marBottom w:val="0"/>
                      <w:divBdr>
                        <w:top w:val="none" w:sz="0" w:space="0" w:color="auto"/>
                        <w:left w:val="none" w:sz="0" w:space="0" w:color="auto"/>
                        <w:bottom w:val="none" w:sz="0" w:space="0" w:color="auto"/>
                        <w:right w:val="none" w:sz="0" w:space="0" w:color="auto"/>
                      </w:divBdr>
                      <w:divsChild>
                        <w:div w:id="248202555">
                          <w:marLeft w:val="0"/>
                          <w:marRight w:val="0"/>
                          <w:marTop w:val="150"/>
                          <w:marBottom w:val="0"/>
                          <w:divBdr>
                            <w:top w:val="none" w:sz="0" w:space="0" w:color="auto"/>
                            <w:left w:val="none" w:sz="0" w:space="0" w:color="auto"/>
                            <w:bottom w:val="none" w:sz="0" w:space="0" w:color="auto"/>
                            <w:right w:val="none" w:sz="0" w:space="0" w:color="auto"/>
                          </w:divBdr>
                        </w:div>
                        <w:div w:id="369694901">
                          <w:marLeft w:val="0"/>
                          <w:marRight w:val="0"/>
                          <w:marTop w:val="30"/>
                          <w:marBottom w:val="0"/>
                          <w:divBdr>
                            <w:top w:val="none" w:sz="0" w:space="0" w:color="auto"/>
                            <w:left w:val="none" w:sz="0" w:space="0" w:color="auto"/>
                            <w:bottom w:val="none" w:sz="0" w:space="0" w:color="auto"/>
                            <w:right w:val="none" w:sz="0" w:space="0" w:color="auto"/>
                          </w:divBdr>
                        </w:div>
                        <w:div w:id="487289769">
                          <w:marLeft w:val="0"/>
                          <w:marRight w:val="0"/>
                          <w:marTop w:val="0"/>
                          <w:marBottom w:val="0"/>
                          <w:divBdr>
                            <w:top w:val="none" w:sz="0" w:space="0" w:color="auto"/>
                            <w:left w:val="none" w:sz="0" w:space="0" w:color="auto"/>
                            <w:bottom w:val="none" w:sz="0" w:space="0" w:color="auto"/>
                            <w:right w:val="none" w:sz="0" w:space="0" w:color="auto"/>
                          </w:divBdr>
                        </w:div>
                        <w:div w:id="1083720251">
                          <w:marLeft w:val="0"/>
                          <w:marRight w:val="0"/>
                          <w:marTop w:val="0"/>
                          <w:marBottom w:val="0"/>
                          <w:divBdr>
                            <w:top w:val="none" w:sz="0" w:space="0" w:color="auto"/>
                            <w:left w:val="none" w:sz="0" w:space="0" w:color="auto"/>
                            <w:bottom w:val="none" w:sz="0" w:space="0" w:color="auto"/>
                            <w:right w:val="none" w:sz="0" w:space="0" w:color="auto"/>
                          </w:divBdr>
                        </w:div>
                        <w:div w:id="153645612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168712">
      <w:bodyDiv w:val="1"/>
      <w:marLeft w:val="0"/>
      <w:marRight w:val="0"/>
      <w:marTop w:val="0"/>
      <w:marBottom w:val="0"/>
      <w:divBdr>
        <w:top w:val="none" w:sz="0" w:space="0" w:color="auto"/>
        <w:left w:val="none" w:sz="0" w:space="0" w:color="auto"/>
        <w:bottom w:val="none" w:sz="0" w:space="0" w:color="auto"/>
        <w:right w:val="none" w:sz="0" w:space="0" w:color="auto"/>
      </w:divBdr>
    </w:div>
    <w:div w:id="719475436">
      <w:bodyDiv w:val="1"/>
      <w:marLeft w:val="0"/>
      <w:marRight w:val="0"/>
      <w:marTop w:val="0"/>
      <w:marBottom w:val="0"/>
      <w:divBdr>
        <w:top w:val="none" w:sz="0" w:space="0" w:color="auto"/>
        <w:left w:val="none" w:sz="0" w:space="0" w:color="auto"/>
        <w:bottom w:val="none" w:sz="0" w:space="0" w:color="auto"/>
        <w:right w:val="none" w:sz="0" w:space="0" w:color="auto"/>
      </w:divBdr>
    </w:div>
    <w:div w:id="720404392">
      <w:bodyDiv w:val="1"/>
      <w:marLeft w:val="0"/>
      <w:marRight w:val="0"/>
      <w:marTop w:val="0"/>
      <w:marBottom w:val="0"/>
      <w:divBdr>
        <w:top w:val="none" w:sz="0" w:space="0" w:color="auto"/>
        <w:left w:val="none" w:sz="0" w:space="0" w:color="auto"/>
        <w:bottom w:val="none" w:sz="0" w:space="0" w:color="auto"/>
        <w:right w:val="none" w:sz="0" w:space="0" w:color="auto"/>
      </w:divBdr>
    </w:div>
    <w:div w:id="725953246">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7343028">
      <w:bodyDiv w:val="1"/>
      <w:marLeft w:val="0"/>
      <w:marRight w:val="0"/>
      <w:marTop w:val="0"/>
      <w:marBottom w:val="0"/>
      <w:divBdr>
        <w:top w:val="none" w:sz="0" w:space="0" w:color="auto"/>
        <w:left w:val="none" w:sz="0" w:space="0" w:color="auto"/>
        <w:bottom w:val="none" w:sz="0" w:space="0" w:color="auto"/>
        <w:right w:val="none" w:sz="0" w:space="0" w:color="auto"/>
      </w:divBdr>
    </w:div>
    <w:div w:id="729424469">
      <w:bodyDiv w:val="1"/>
      <w:marLeft w:val="0"/>
      <w:marRight w:val="0"/>
      <w:marTop w:val="0"/>
      <w:marBottom w:val="0"/>
      <w:divBdr>
        <w:top w:val="none" w:sz="0" w:space="0" w:color="auto"/>
        <w:left w:val="none" w:sz="0" w:space="0" w:color="auto"/>
        <w:bottom w:val="none" w:sz="0" w:space="0" w:color="auto"/>
        <w:right w:val="none" w:sz="0" w:space="0" w:color="auto"/>
      </w:divBdr>
    </w:div>
    <w:div w:id="733353391">
      <w:bodyDiv w:val="1"/>
      <w:marLeft w:val="0"/>
      <w:marRight w:val="0"/>
      <w:marTop w:val="0"/>
      <w:marBottom w:val="0"/>
      <w:divBdr>
        <w:top w:val="none" w:sz="0" w:space="0" w:color="auto"/>
        <w:left w:val="none" w:sz="0" w:space="0" w:color="auto"/>
        <w:bottom w:val="none" w:sz="0" w:space="0" w:color="auto"/>
        <w:right w:val="none" w:sz="0" w:space="0" w:color="auto"/>
      </w:divBdr>
      <w:divsChild>
        <w:div w:id="1116369128">
          <w:marLeft w:val="0"/>
          <w:marRight w:val="0"/>
          <w:marTop w:val="0"/>
          <w:marBottom w:val="150"/>
          <w:divBdr>
            <w:top w:val="none" w:sz="0" w:space="0" w:color="auto"/>
            <w:left w:val="none" w:sz="0" w:space="0" w:color="auto"/>
            <w:bottom w:val="none" w:sz="0" w:space="0" w:color="auto"/>
            <w:right w:val="none" w:sz="0" w:space="0" w:color="auto"/>
          </w:divBdr>
          <w:divsChild>
            <w:div w:id="553808115">
              <w:marLeft w:val="0"/>
              <w:marRight w:val="0"/>
              <w:marTop w:val="0"/>
              <w:marBottom w:val="168"/>
              <w:divBdr>
                <w:top w:val="single" w:sz="6" w:space="0" w:color="C7CCCF"/>
                <w:left w:val="single" w:sz="6" w:space="0" w:color="C7CCCF"/>
                <w:bottom w:val="single" w:sz="6" w:space="0" w:color="C7CCCF"/>
                <w:right w:val="single" w:sz="6" w:space="0" w:color="C7CCCF"/>
              </w:divBdr>
              <w:divsChild>
                <w:div w:id="135496432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33696204">
      <w:bodyDiv w:val="1"/>
      <w:marLeft w:val="0"/>
      <w:marRight w:val="0"/>
      <w:marTop w:val="0"/>
      <w:marBottom w:val="0"/>
      <w:divBdr>
        <w:top w:val="none" w:sz="0" w:space="0" w:color="auto"/>
        <w:left w:val="none" w:sz="0" w:space="0" w:color="auto"/>
        <w:bottom w:val="none" w:sz="0" w:space="0" w:color="auto"/>
        <w:right w:val="none" w:sz="0" w:space="0" w:color="auto"/>
      </w:divBdr>
    </w:div>
    <w:div w:id="735052288">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sChild>
        <w:div w:id="1276980802">
          <w:marLeft w:val="0"/>
          <w:marRight w:val="0"/>
          <w:marTop w:val="0"/>
          <w:marBottom w:val="0"/>
          <w:divBdr>
            <w:top w:val="none" w:sz="0" w:space="0" w:color="auto"/>
            <w:left w:val="none" w:sz="0" w:space="0" w:color="auto"/>
            <w:bottom w:val="none" w:sz="0" w:space="0" w:color="auto"/>
            <w:right w:val="none" w:sz="0" w:space="0" w:color="auto"/>
          </w:divBdr>
          <w:divsChild>
            <w:div w:id="15348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511">
      <w:bodyDiv w:val="1"/>
      <w:marLeft w:val="0"/>
      <w:marRight w:val="0"/>
      <w:marTop w:val="0"/>
      <w:marBottom w:val="0"/>
      <w:divBdr>
        <w:top w:val="none" w:sz="0" w:space="0" w:color="auto"/>
        <w:left w:val="none" w:sz="0" w:space="0" w:color="auto"/>
        <w:bottom w:val="none" w:sz="0" w:space="0" w:color="auto"/>
        <w:right w:val="none" w:sz="0" w:space="0" w:color="auto"/>
      </w:divBdr>
    </w:div>
    <w:div w:id="738870581">
      <w:bodyDiv w:val="1"/>
      <w:marLeft w:val="0"/>
      <w:marRight w:val="0"/>
      <w:marTop w:val="0"/>
      <w:marBottom w:val="0"/>
      <w:divBdr>
        <w:top w:val="none" w:sz="0" w:space="0" w:color="auto"/>
        <w:left w:val="none" w:sz="0" w:space="0" w:color="auto"/>
        <w:bottom w:val="none" w:sz="0" w:space="0" w:color="auto"/>
        <w:right w:val="none" w:sz="0" w:space="0" w:color="auto"/>
      </w:divBdr>
    </w:div>
    <w:div w:id="740250982">
      <w:bodyDiv w:val="1"/>
      <w:marLeft w:val="0"/>
      <w:marRight w:val="0"/>
      <w:marTop w:val="0"/>
      <w:marBottom w:val="0"/>
      <w:divBdr>
        <w:top w:val="none" w:sz="0" w:space="0" w:color="auto"/>
        <w:left w:val="none" w:sz="0" w:space="0" w:color="auto"/>
        <w:bottom w:val="none" w:sz="0" w:space="0" w:color="auto"/>
        <w:right w:val="none" w:sz="0" w:space="0" w:color="auto"/>
      </w:divBdr>
    </w:div>
    <w:div w:id="741373173">
      <w:bodyDiv w:val="1"/>
      <w:marLeft w:val="0"/>
      <w:marRight w:val="0"/>
      <w:marTop w:val="0"/>
      <w:marBottom w:val="0"/>
      <w:divBdr>
        <w:top w:val="none" w:sz="0" w:space="0" w:color="auto"/>
        <w:left w:val="none" w:sz="0" w:space="0" w:color="auto"/>
        <w:bottom w:val="none" w:sz="0" w:space="0" w:color="auto"/>
        <w:right w:val="none" w:sz="0" w:space="0" w:color="auto"/>
      </w:divBdr>
    </w:div>
    <w:div w:id="747845958">
      <w:bodyDiv w:val="1"/>
      <w:marLeft w:val="0"/>
      <w:marRight w:val="0"/>
      <w:marTop w:val="0"/>
      <w:marBottom w:val="0"/>
      <w:divBdr>
        <w:top w:val="none" w:sz="0" w:space="0" w:color="auto"/>
        <w:left w:val="none" w:sz="0" w:space="0" w:color="auto"/>
        <w:bottom w:val="none" w:sz="0" w:space="0" w:color="auto"/>
        <w:right w:val="none" w:sz="0" w:space="0" w:color="auto"/>
      </w:divBdr>
      <w:divsChild>
        <w:div w:id="1575504025">
          <w:marLeft w:val="0"/>
          <w:marRight w:val="0"/>
          <w:marTop w:val="0"/>
          <w:marBottom w:val="0"/>
          <w:divBdr>
            <w:top w:val="none" w:sz="0" w:space="0" w:color="auto"/>
            <w:left w:val="none" w:sz="0" w:space="0" w:color="auto"/>
            <w:bottom w:val="none" w:sz="0" w:space="0" w:color="auto"/>
            <w:right w:val="none" w:sz="0" w:space="0" w:color="auto"/>
          </w:divBdr>
        </w:div>
        <w:div w:id="1855266360">
          <w:marLeft w:val="0"/>
          <w:marRight w:val="0"/>
          <w:marTop w:val="0"/>
          <w:marBottom w:val="330"/>
          <w:divBdr>
            <w:top w:val="none" w:sz="0" w:space="0" w:color="auto"/>
            <w:left w:val="none" w:sz="0" w:space="0" w:color="auto"/>
            <w:bottom w:val="none" w:sz="0" w:space="0" w:color="auto"/>
            <w:right w:val="none" w:sz="0" w:space="0" w:color="auto"/>
          </w:divBdr>
        </w:div>
      </w:divsChild>
    </w:div>
    <w:div w:id="748576673">
      <w:bodyDiv w:val="1"/>
      <w:marLeft w:val="0"/>
      <w:marRight w:val="0"/>
      <w:marTop w:val="0"/>
      <w:marBottom w:val="0"/>
      <w:divBdr>
        <w:top w:val="none" w:sz="0" w:space="0" w:color="auto"/>
        <w:left w:val="none" w:sz="0" w:space="0" w:color="auto"/>
        <w:bottom w:val="none" w:sz="0" w:space="0" w:color="auto"/>
        <w:right w:val="none" w:sz="0" w:space="0" w:color="auto"/>
      </w:divBdr>
    </w:div>
    <w:div w:id="749042821">
      <w:bodyDiv w:val="1"/>
      <w:marLeft w:val="0"/>
      <w:marRight w:val="0"/>
      <w:marTop w:val="0"/>
      <w:marBottom w:val="0"/>
      <w:divBdr>
        <w:top w:val="none" w:sz="0" w:space="0" w:color="auto"/>
        <w:left w:val="none" w:sz="0" w:space="0" w:color="auto"/>
        <w:bottom w:val="none" w:sz="0" w:space="0" w:color="auto"/>
        <w:right w:val="none" w:sz="0" w:space="0" w:color="auto"/>
      </w:divBdr>
    </w:div>
    <w:div w:id="749231706">
      <w:bodyDiv w:val="1"/>
      <w:marLeft w:val="0"/>
      <w:marRight w:val="0"/>
      <w:marTop w:val="0"/>
      <w:marBottom w:val="0"/>
      <w:divBdr>
        <w:top w:val="none" w:sz="0" w:space="0" w:color="auto"/>
        <w:left w:val="none" w:sz="0" w:space="0" w:color="auto"/>
        <w:bottom w:val="none" w:sz="0" w:space="0" w:color="auto"/>
        <w:right w:val="none" w:sz="0" w:space="0" w:color="auto"/>
      </w:divBdr>
    </w:div>
    <w:div w:id="749816382">
      <w:bodyDiv w:val="1"/>
      <w:marLeft w:val="0"/>
      <w:marRight w:val="0"/>
      <w:marTop w:val="0"/>
      <w:marBottom w:val="0"/>
      <w:divBdr>
        <w:top w:val="none" w:sz="0" w:space="0" w:color="auto"/>
        <w:left w:val="none" w:sz="0" w:space="0" w:color="auto"/>
        <w:bottom w:val="none" w:sz="0" w:space="0" w:color="auto"/>
        <w:right w:val="none" w:sz="0" w:space="0" w:color="auto"/>
      </w:divBdr>
      <w:divsChild>
        <w:div w:id="1528716512">
          <w:marLeft w:val="0"/>
          <w:marRight w:val="0"/>
          <w:marTop w:val="0"/>
          <w:marBottom w:val="0"/>
          <w:divBdr>
            <w:top w:val="none" w:sz="0" w:space="0" w:color="auto"/>
            <w:left w:val="none" w:sz="0" w:space="0" w:color="auto"/>
            <w:bottom w:val="none" w:sz="0" w:space="0" w:color="auto"/>
            <w:right w:val="none" w:sz="0" w:space="0" w:color="auto"/>
          </w:divBdr>
          <w:divsChild>
            <w:div w:id="201674817">
              <w:marLeft w:val="0"/>
              <w:marRight w:val="0"/>
              <w:marTop w:val="0"/>
              <w:marBottom w:val="0"/>
              <w:divBdr>
                <w:top w:val="none" w:sz="0" w:space="0" w:color="auto"/>
                <w:left w:val="none" w:sz="0" w:space="0" w:color="auto"/>
                <w:bottom w:val="none" w:sz="0" w:space="0" w:color="auto"/>
                <w:right w:val="none" w:sz="0" w:space="0" w:color="auto"/>
              </w:divBdr>
              <w:divsChild>
                <w:div w:id="121346707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2312117">
      <w:bodyDiv w:val="1"/>
      <w:marLeft w:val="0"/>
      <w:marRight w:val="0"/>
      <w:marTop w:val="0"/>
      <w:marBottom w:val="0"/>
      <w:divBdr>
        <w:top w:val="none" w:sz="0" w:space="0" w:color="auto"/>
        <w:left w:val="none" w:sz="0" w:space="0" w:color="auto"/>
        <w:bottom w:val="none" w:sz="0" w:space="0" w:color="auto"/>
        <w:right w:val="none" w:sz="0" w:space="0" w:color="auto"/>
      </w:divBdr>
    </w:div>
    <w:div w:id="753474318">
      <w:bodyDiv w:val="1"/>
      <w:marLeft w:val="0"/>
      <w:marRight w:val="0"/>
      <w:marTop w:val="0"/>
      <w:marBottom w:val="0"/>
      <w:divBdr>
        <w:top w:val="none" w:sz="0" w:space="0" w:color="auto"/>
        <w:left w:val="none" w:sz="0" w:space="0" w:color="auto"/>
        <w:bottom w:val="none" w:sz="0" w:space="0" w:color="auto"/>
        <w:right w:val="none" w:sz="0" w:space="0" w:color="auto"/>
      </w:divBdr>
    </w:div>
    <w:div w:id="754283991">
      <w:bodyDiv w:val="1"/>
      <w:marLeft w:val="0"/>
      <w:marRight w:val="0"/>
      <w:marTop w:val="0"/>
      <w:marBottom w:val="0"/>
      <w:divBdr>
        <w:top w:val="none" w:sz="0" w:space="0" w:color="auto"/>
        <w:left w:val="none" w:sz="0" w:space="0" w:color="auto"/>
        <w:bottom w:val="none" w:sz="0" w:space="0" w:color="auto"/>
        <w:right w:val="none" w:sz="0" w:space="0" w:color="auto"/>
      </w:divBdr>
    </w:div>
    <w:div w:id="755251618">
      <w:bodyDiv w:val="1"/>
      <w:marLeft w:val="0"/>
      <w:marRight w:val="0"/>
      <w:marTop w:val="0"/>
      <w:marBottom w:val="0"/>
      <w:divBdr>
        <w:top w:val="none" w:sz="0" w:space="0" w:color="auto"/>
        <w:left w:val="none" w:sz="0" w:space="0" w:color="auto"/>
        <w:bottom w:val="none" w:sz="0" w:space="0" w:color="auto"/>
        <w:right w:val="none" w:sz="0" w:space="0" w:color="auto"/>
      </w:divBdr>
      <w:divsChild>
        <w:div w:id="1232544541">
          <w:marLeft w:val="0"/>
          <w:marRight w:val="0"/>
          <w:marTop w:val="0"/>
          <w:marBottom w:val="0"/>
          <w:divBdr>
            <w:top w:val="none" w:sz="0" w:space="0" w:color="auto"/>
            <w:left w:val="none" w:sz="0" w:space="0" w:color="auto"/>
            <w:bottom w:val="none" w:sz="0" w:space="0" w:color="auto"/>
            <w:right w:val="none" w:sz="0" w:space="0" w:color="auto"/>
          </w:divBdr>
          <w:divsChild>
            <w:div w:id="984238684">
              <w:marLeft w:val="0"/>
              <w:marRight w:val="0"/>
              <w:marTop w:val="0"/>
              <w:marBottom w:val="0"/>
              <w:divBdr>
                <w:top w:val="none" w:sz="0" w:space="0" w:color="auto"/>
                <w:left w:val="none" w:sz="0" w:space="0" w:color="auto"/>
                <w:bottom w:val="none" w:sz="0" w:space="0" w:color="auto"/>
                <w:right w:val="none" w:sz="0" w:space="0" w:color="auto"/>
              </w:divBdr>
              <w:divsChild>
                <w:div w:id="81718971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6172807">
      <w:bodyDiv w:val="1"/>
      <w:marLeft w:val="0"/>
      <w:marRight w:val="0"/>
      <w:marTop w:val="0"/>
      <w:marBottom w:val="0"/>
      <w:divBdr>
        <w:top w:val="none" w:sz="0" w:space="0" w:color="auto"/>
        <w:left w:val="none" w:sz="0" w:space="0" w:color="auto"/>
        <w:bottom w:val="none" w:sz="0" w:space="0" w:color="auto"/>
        <w:right w:val="none" w:sz="0" w:space="0" w:color="auto"/>
      </w:divBdr>
    </w:div>
    <w:div w:id="758213511">
      <w:bodyDiv w:val="1"/>
      <w:marLeft w:val="0"/>
      <w:marRight w:val="0"/>
      <w:marTop w:val="0"/>
      <w:marBottom w:val="0"/>
      <w:divBdr>
        <w:top w:val="none" w:sz="0" w:space="0" w:color="auto"/>
        <w:left w:val="none" w:sz="0" w:space="0" w:color="auto"/>
        <w:bottom w:val="none" w:sz="0" w:space="0" w:color="auto"/>
        <w:right w:val="none" w:sz="0" w:space="0" w:color="auto"/>
      </w:divBdr>
    </w:div>
    <w:div w:id="758216484">
      <w:bodyDiv w:val="1"/>
      <w:marLeft w:val="0"/>
      <w:marRight w:val="0"/>
      <w:marTop w:val="0"/>
      <w:marBottom w:val="0"/>
      <w:divBdr>
        <w:top w:val="none" w:sz="0" w:space="0" w:color="auto"/>
        <w:left w:val="none" w:sz="0" w:space="0" w:color="auto"/>
        <w:bottom w:val="none" w:sz="0" w:space="0" w:color="auto"/>
        <w:right w:val="none" w:sz="0" w:space="0" w:color="auto"/>
      </w:divBdr>
    </w:div>
    <w:div w:id="758403488">
      <w:bodyDiv w:val="1"/>
      <w:marLeft w:val="0"/>
      <w:marRight w:val="0"/>
      <w:marTop w:val="0"/>
      <w:marBottom w:val="0"/>
      <w:divBdr>
        <w:top w:val="none" w:sz="0" w:space="0" w:color="auto"/>
        <w:left w:val="none" w:sz="0" w:space="0" w:color="auto"/>
        <w:bottom w:val="none" w:sz="0" w:space="0" w:color="auto"/>
        <w:right w:val="none" w:sz="0" w:space="0" w:color="auto"/>
      </w:divBdr>
      <w:divsChild>
        <w:div w:id="160974183">
          <w:marLeft w:val="0"/>
          <w:marRight w:val="0"/>
          <w:marTop w:val="0"/>
          <w:marBottom w:val="0"/>
          <w:divBdr>
            <w:top w:val="none" w:sz="0" w:space="0" w:color="auto"/>
            <w:left w:val="none" w:sz="0" w:space="0" w:color="auto"/>
            <w:bottom w:val="none" w:sz="0" w:space="0" w:color="auto"/>
            <w:right w:val="none" w:sz="0" w:space="0" w:color="auto"/>
          </w:divBdr>
          <w:divsChild>
            <w:div w:id="145019776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58451645">
      <w:bodyDiv w:val="1"/>
      <w:marLeft w:val="0"/>
      <w:marRight w:val="0"/>
      <w:marTop w:val="0"/>
      <w:marBottom w:val="0"/>
      <w:divBdr>
        <w:top w:val="none" w:sz="0" w:space="0" w:color="auto"/>
        <w:left w:val="none" w:sz="0" w:space="0" w:color="auto"/>
        <w:bottom w:val="none" w:sz="0" w:space="0" w:color="auto"/>
        <w:right w:val="none" w:sz="0" w:space="0" w:color="auto"/>
      </w:divBdr>
      <w:divsChild>
        <w:div w:id="1588928428">
          <w:marLeft w:val="0"/>
          <w:marRight w:val="0"/>
          <w:marTop w:val="210"/>
          <w:marBottom w:val="210"/>
          <w:divBdr>
            <w:top w:val="none" w:sz="0" w:space="0" w:color="auto"/>
            <w:left w:val="none" w:sz="0" w:space="0" w:color="auto"/>
            <w:bottom w:val="none" w:sz="0" w:space="0" w:color="auto"/>
            <w:right w:val="none" w:sz="0" w:space="0" w:color="auto"/>
          </w:divBdr>
        </w:div>
      </w:divsChild>
    </w:div>
    <w:div w:id="758520936">
      <w:bodyDiv w:val="1"/>
      <w:marLeft w:val="0"/>
      <w:marRight w:val="0"/>
      <w:marTop w:val="0"/>
      <w:marBottom w:val="0"/>
      <w:divBdr>
        <w:top w:val="none" w:sz="0" w:space="0" w:color="auto"/>
        <w:left w:val="none" w:sz="0" w:space="0" w:color="auto"/>
        <w:bottom w:val="none" w:sz="0" w:space="0" w:color="auto"/>
        <w:right w:val="none" w:sz="0" w:space="0" w:color="auto"/>
      </w:divBdr>
      <w:divsChild>
        <w:div w:id="1460958087">
          <w:marLeft w:val="0"/>
          <w:marRight w:val="0"/>
          <w:marTop w:val="0"/>
          <w:marBottom w:val="0"/>
          <w:divBdr>
            <w:top w:val="none" w:sz="0" w:space="0" w:color="auto"/>
            <w:left w:val="none" w:sz="0" w:space="0" w:color="auto"/>
            <w:bottom w:val="none" w:sz="0" w:space="0" w:color="auto"/>
            <w:right w:val="none" w:sz="0" w:space="0" w:color="auto"/>
          </w:divBdr>
          <w:divsChild>
            <w:div w:id="19732490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59833598">
      <w:bodyDiv w:val="1"/>
      <w:marLeft w:val="0"/>
      <w:marRight w:val="0"/>
      <w:marTop w:val="0"/>
      <w:marBottom w:val="0"/>
      <w:divBdr>
        <w:top w:val="none" w:sz="0" w:space="0" w:color="auto"/>
        <w:left w:val="none" w:sz="0" w:space="0" w:color="auto"/>
        <w:bottom w:val="none" w:sz="0" w:space="0" w:color="auto"/>
        <w:right w:val="none" w:sz="0" w:space="0" w:color="auto"/>
      </w:divBdr>
      <w:divsChild>
        <w:div w:id="405493450">
          <w:marLeft w:val="0"/>
          <w:marRight w:val="0"/>
          <w:marTop w:val="0"/>
          <w:marBottom w:val="150"/>
          <w:divBdr>
            <w:top w:val="none" w:sz="0" w:space="0" w:color="auto"/>
            <w:left w:val="none" w:sz="0" w:space="0" w:color="auto"/>
            <w:bottom w:val="none" w:sz="0" w:space="0" w:color="auto"/>
            <w:right w:val="none" w:sz="0" w:space="0" w:color="auto"/>
          </w:divBdr>
        </w:div>
      </w:divsChild>
    </w:div>
    <w:div w:id="760030965">
      <w:bodyDiv w:val="1"/>
      <w:marLeft w:val="0"/>
      <w:marRight w:val="0"/>
      <w:marTop w:val="0"/>
      <w:marBottom w:val="0"/>
      <w:divBdr>
        <w:top w:val="none" w:sz="0" w:space="0" w:color="auto"/>
        <w:left w:val="none" w:sz="0" w:space="0" w:color="auto"/>
        <w:bottom w:val="none" w:sz="0" w:space="0" w:color="auto"/>
        <w:right w:val="none" w:sz="0" w:space="0" w:color="auto"/>
      </w:divBdr>
    </w:div>
    <w:div w:id="761026060">
      <w:bodyDiv w:val="1"/>
      <w:marLeft w:val="0"/>
      <w:marRight w:val="0"/>
      <w:marTop w:val="0"/>
      <w:marBottom w:val="0"/>
      <w:divBdr>
        <w:top w:val="none" w:sz="0" w:space="0" w:color="auto"/>
        <w:left w:val="none" w:sz="0" w:space="0" w:color="auto"/>
        <w:bottom w:val="none" w:sz="0" w:space="0" w:color="auto"/>
        <w:right w:val="none" w:sz="0" w:space="0" w:color="auto"/>
      </w:divBdr>
    </w:div>
    <w:div w:id="761879716">
      <w:bodyDiv w:val="1"/>
      <w:marLeft w:val="0"/>
      <w:marRight w:val="0"/>
      <w:marTop w:val="0"/>
      <w:marBottom w:val="0"/>
      <w:divBdr>
        <w:top w:val="none" w:sz="0" w:space="0" w:color="auto"/>
        <w:left w:val="none" w:sz="0" w:space="0" w:color="auto"/>
        <w:bottom w:val="none" w:sz="0" w:space="0" w:color="auto"/>
        <w:right w:val="none" w:sz="0" w:space="0" w:color="auto"/>
      </w:divBdr>
      <w:divsChild>
        <w:div w:id="684939798">
          <w:marLeft w:val="0"/>
          <w:marRight w:val="0"/>
          <w:marTop w:val="0"/>
          <w:marBottom w:val="150"/>
          <w:divBdr>
            <w:top w:val="none" w:sz="0" w:space="0" w:color="auto"/>
            <w:left w:val="none" w:sz="0" w:space="0" w:color="auto"/>
            <w:bottom w:val="none" w:sz="0" w:space="0" w:color="auto"/>
            <w:right w:val="none" w:sz="0" w:space="0" w:color="auto"/>
          </w:divBdr>
        </w:div>
      </w:divsChild>
    </w:div>
    <w:div w:id="763846499">
      <w:bodyDiv w:val="1"/>
      <w:marLeft w:val="0"/>
      <w:marRight w:val="0"/>
      <w:marTop w:val="0"/>
      <w:marBottom w:val="0"/>
      <w:divBdr>
        <w:top w:val="none" w:sz="0" w:space="0" w:color="auto"/>
        <w:left w:val="none" w:sz="0" w:space="0" w:color="auto"/>
        <w:bottom w:val="none" w:sz="0" w:space="0" w:color="auto"/>
        <w:right w:val="none" w:sz="0" w:space="0" w:color="auto"/>
      </w:divBdr>
    </w:div>
    <w:div w:id="764618186">
      <w:bodyDiv w:val="1"/>
      <w:marLeft w:val="0"/>
      <w:marRight w:val="0"/>
      <w:marTop w:val="0"/>
      <w:marBottom w:val="0"/>
      <w:divBdr>
        <w:top w:val="none" w:sz="0" w:space="0" w:color="auto"/>
        <w:left w:val="none" w:sz="0" w:space="0" w:color="auto"/>
        <w:bottom w:val="none" w:sz="0" w:space="0" w:color="auto"/>
        <w:right w:val="none" w:sz="0" w:space="0" w:color="auto"/>
      </w:divBdr>
      <w:divsChild>
        <w:div w:id="89326620">
          <w:marLeft w:val="0"/>
          <w:marRight w:val="0"/>
          <w:marTop w:val="0"/>
          <w:marBottom w:val="150"/>
          <w:divBdr>
            <w:top w:val="none" w:sz="0" w:space="0" w:color="auto"/>
            <w:left w:val="none" w:sz="0" w:space="0" w:color="auto"/>
            <w:bottom w:val="none" w:sz="0" w:space="0" w:color="auto"/>
            <w:right w:val="none" w:sz="0" w:space="0" w:color="auto"/>
          </w:divBdr>
          <w:divsChild>
            <w:div w:id="683673911">
              <w:marLeft w:val="0"/>
              <w:marRight w:val="0"/>
              <w:marTop w:val="0"/>
              <w:marBottom w:val="168"/>
              <w:divBdr>
                <w:top w:val="single" w:sz="6" w:space="0" w:color="C7CCCF"/>
                <w:left w:val="single" w:sz="6" w:space="0" w:color="C7CCCF"/>
                <w:bottom w:val="single" w:sz="6" w:space="0" w:color="C7CCCF"/>
                <w:right w:val="single" w:sz="6" w:space="0" w:color="C7CCCF"/>
              </w:divBdr>
              <w:divsChild>
                <w:div w:id="202493342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64693102">
      <w:bodyDiv w:val="1"/>
      <w:marLeft w:val="0"/>
      <w:marRight w:val="0"/>
      <w:marTop w:val="0"/>
      <w:marBottom w:val="0"/>
      <w:divBdr>
        <w:top w:val="none" w:sz="0" w:space="0" w:color="auto"/>
        <w:left w:val="none" w:sz="0" w:space="0" w:color="auto"/>
        <w:bottom w:val="none" w:sz="0" w:space="0" w:color="auto"/>
        <w:right w:val="none" w:sz="0" w:space="0" w:color="auto"/>
      </w:divBdr>
    </w:div>
    <w:div w:id="764964314">
      <w:bodyDiv w:val="1"/>
      <w:marLeft w:val="0"/>
      <w:marRight w:val="0"/>
      <w:marTop w:val="0"/>
      <w:marBottom w:val="0"/>
      <w:divBdr>
        <w:top w:val="none" w:sz="0" w:space="0" w:color="auto"/>
        <w:left w:val="none" w:sz="0" w:space="0" w:color="auto"/>
        <w:bottom w:val="none" w:sz="0" w:space="0" w:color="auto"/>
        <w:right w:val="none" w:sz="0" w:space="0" w:color="auto"/>
      </w:divBdr>
    </w:div>
    <w:div w:id="765998914">
      <w:bodyDiv w:val="1"/>
      <w:marLeft w:val="0"/>
      <w:marRight w:val="0"/>
      <w:marTop w:val="0"/>
      <w:marBottom w:val="0"/>
      <w:divBdr>
        <w:top w:val="none" w:sz="0" w:space="0" w:color="auto"/>
        <w:left w:val="none" w:sz="0" w:space="0" w:color="auto"/>
        <w:bottom w:val="none" w:sz="0" w:space="0" w:color="auto"/>
        <w:right w:val="none" w:sz="0" w:space="0" w:color="auto"/>
      </w:divBdr>
      <w:divsChild>
        <w:div w:id="434710365">
          <w:marLeft w:val="0"/>
          <w:marRight w:val="0"/>
          <w:marTop w:val="0"/>
          <w:marBottom w:val="0"/>
          <w:divBdr>
            <w:top w:val="none" w:sz="0" w:space="0" w:color="auto"/>
            <w:left w:val="none" w:sz="0" w:space="0" w:color="auto"/>
            <w:bottom w:val="none" w:sz="0" w:space="0" w:color="auto"/>
            <w:right w:val="none" w:sz="0" w:space="0" w:color="auto"/>
          </w:divBdr>
          <w:divsChild>
            <w:div w:id="1552228001">
              <w:marLeft w:val="0"/>
              <w:marRight w:val="0"/>
              <w:marTop w:val="0"/>
              <w:marBottom w:val="0"/>
              <w:divBdr>
                <w:top w:val="none" w:sz="0" w:space="0" w:color="auto"/>
                <w:left w:val="none" w:sz="0" w:space="0" w:color="auto"/>
                <w:bottom w:val="none" w:sz="0" w:space="0" w:color="auto"/>
                <w:right w:val="none" w:sz="0" w:space="0" w:color="auto"/>
              </w:divBdr>
              <w:divsChild>
                <w:div w:id="101358012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68083710">
      <w:bodyDiv w:val="1"/>
      <w:marLeft w:val="0"/>
      <w:marRight w:val="0"/>
      <w:marTop w:val="0"/>
      <w:marBottom w:val="0"/>
      <w:divBdr>
        <w:top w:val="none" w:sz="0" w:space="0" w:color="auto"/>
        <w:left w:val="none" w:sz="0" w:space="0" w:color="auto"/>
        <w:bottom w:val="none" w:sz="0" w:space="0" w:color="auto"/>
        <w:right w:val="none" w:sz="0" w:space="0" w:color="auto"/>
      </w:divBdr>
    </w:div>
    <w:div w:id="769278988">
      <w:bodyDiv w:val="1"/>
      <w:marLeft w:val="0"/>
      <w:marRight w:val="0"/>
      <w:marTop w:val="0"/>
      <w:marBottom w:val="0"/>
      <w:divBdr>
        <w:top w:val="none" w:sz="0" w:space="0" w:color="auto"/>
        <w:left w:val="none" w:sz="0" w:space="0" w:color="auto"/>
        <w:bottom w:val="none" w:sz="0" w:space="0" w:color="auto"/>
        <w:right w:val="none" w:sz="0" w:space="0" w:color="auto"/>
      </w:divBdr>
    </w:div>
    <w:div w:id="770399937">
      <w:bodyDiv w:val="1"/>
      <w:marLeft w:val="0"/>
      <w:marRight w:val="0"/>
      <w:marTop w:val="0"/>
      <w:marBottom w:val="0"/>
      <w:divBdr>
        <w:top w:val="none" w:sz="0" w:space="0" w:color="auto"/>
        <w:left w:val="none" w:sz="0" w:space="0" w:color="auto"/>
        <w:bottom w:val="none" w:sz="0" w:space="0" w:color="auto"/>
        <w:right w:val="none" w:sz="0" w:space="0" w:color="auto"/>
      </w:divBdr>
    </w:div>
    <w:div w:id="770588062">
      <w:bodyDiv w:val="1"/>
      <w:marLeft w:val="0"/>
      <w:marRight w:val="0"/>
      <w:marTop w:val="0"/>
      <w:marBottom w:val="0"/>
      <w:divBdr>
        <w:top w:val="none" w:sz="0" w:space="0" w:color="auto"/>
        <w:left w:val="none" w:sz="0" w:space="0" w:color="auto"/>
        <w:bottom w:val="none" w:sz="0" w:space="0" w:color="auto"/>
        <w:right w:val="none" w:sz="0" w:space="0" w:color="auto"/>
      </w:divBdr>
    </w:div>
    <w:div w:id="771170859">
      <w:bodyDiv w:val="1"/>
      <w:marLeft w:val="0"/>
      <w:marRight w:val="0"/>
      <w:marTop w:val="0"/>
      <w:marBottom w:val="0"/>
      <w:divBdr>
        <w:top w:val="none" w:sz="0" w:space="0" w:color="auto"/>
        <w:left w:val="none" w:sz="0" w:space="0" w:color="auto"/>
        <w:bottom w:val="none" w:sz="0" w:space="0" w:color="auto"/>
        <w:right w:val="none" w:sz="0" w:space="0" w:color="auto"/>
      </w:divBdr>
    </w:div>
    <w:div w:id="771238898">
      <w:bodyDiv w:val="1"/>
      <w:marLeft w:val="0"/>
      <w:marRight w:val="0"/>
      <w:marTop w:val="0"/>
      <w:marBottom w:val="0"/>
      <w:divBdr>
        <w:top w:val="none" w:sz="0" w:space="0" w:color="auto"/>
        <w:left w:val="none" w:sz="0" w:space="0" w:color="auto"/>
        <w:bottom w:val="none" w:sz="0" w:space="0" w:color="auto"/>
        <w:right w:val="none" w:sz="0" w:space="0" w:color="auto"/>
      </w:divBdr>
    </w:div>
    <w:div w:id="771320940">
      <w:bodyDiv w:val="1"/>
      <w:marLeft w:val="0"/>
      <w:marRight w:val="0"/>
      <w:marTop w:val="0"/>
      <w:marBottom w:val="0"/>
      <w:divBdr>
        <w:top w:val="none" w:sz="0" w:space="0" w:color="auto"/>
        <w:left w:val="none" w:sz="0" w:space="0" w:color="auto"/>
        <w:bottom w:val="none" w:sz="0" w:space="0" w:color="auto"/>
        <w:right w:val="none" w:sz="0" w:space="0" w:color="auto"/>
      </w:divBdr>
    </w:div>
    <w:div w:id="771512783">
      <w:bodyDiv w:val="1"/>
      <w:marLeft w:val="0"/>
      <w:marRight w:val="0"/>
      <w:marTop w:val="0"/>
      <w:marBottom w:val="0"/>
      <w:divBdr>
        <w:top w:val="none" w:sz="0" w:space="0" w:color="auto"/>
        <w:left w:val="none" w:sz="0" w:space="0" w:color="auto"/>
        <w:bottom w:val="none" w:sz="0" w:space="0" w:color="auto"/>
        <w:right w:val="none" w:sz="0" w:space="0" w:color="auto"/>
      </w:divBdr>
    </w:div>
    <w:div w:id="773019397">
      <w:bodyDiv w:val="1"/>
      <w:marLeft w:val="0"/>
      <w:marRight w:val="0"/>
      <w:marTop w:val="0"/>
      <w:marBottom w:val="0"/>
      <w:divBdr>
        <w:top w:val="none" w:sz="0" w:space="0" w:color="auto"/>
        <w:left w:val="none" w:sz="0" w:space="0" w:color="auto"/>
        <w:bottom w:val="none" w:sz="0" w:space="0" w:color="auto"/>
        <w:right w:val="none" w:sz="0" w:space="0" w:color="auto"/>
      </w:divBdr>
    </w:div>
    <w:div w:id="773209314">
      <w:bodyDiv w:val="1"/>
      <w:marLeft w:val="0"/>
      <w:marRight w:val="0"/>
      <w:marTop w:val="0"/>
      <w:marBottom w:val="0"/>
      <w:divBdr>
        <w:top w:val="none" w:sz="0" w:space="0" w:color="auto"/>
        <w:left w:val="none" w:sz="0" w:space="0" w:color="auto"/>
        <w:bottom w:val="none" w:sz="0" w:space="0" w:color="auto"/>
        <w:right w:val="none" w:sz="0" w:space="0" w:color="auto"/>
      </w:divBdr>
      <w:divsChild>
        <w:div w:id="937443967">
          <w:marLeft w:val="0"/>
          <w:marRight w:val="0"/>
          <w:marTop w:val="0"/>
          <w:marBottom w:val="150"/>
          <w:divBdr>
            <w:top w:val="none" w:sz="0" w:space="0" w:color="auto"/>
            <w:left w:val="none" w:sz="0" w:space="0" w:color="auto"/>
            <w:bottom w:val="none" w:sz="0" w:space="0" w:color="auto"/>
            <w:right w:val="none" w:sz="0" w:space="0" w:color="auto"/>
          </w:divBdr>
          <w:divsChild>
            <w:div w:id="1505321509">
              <w:marLeft w:val="0"/>
              <w:marRight w:val="0"/>
              <w:marTop w:val="0"/>
              <w:marBottom w:val="168"/>
              <w:divBdr>
                <w:top w:val="single" w:sz="6" w:space="0" w:color="C7CCCF"/>
                <w:left w:val="single" w:sz="6" w:space="0" w:color="C7CCCF"/>
                <w:bottom w:val="single" w:sz="6" w:space="0" w:color="C7CCCF"/>
                <w:right w:val="single" w:sz="6" w:space="0" w:color="C7CCCF"/>
              </w:divBdr>
              <w:divsChild>
                <w:div w:id="203877614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73866413">
      <w:bodyDiv w:val="1"/>
      <w:marLeft w:val="0"/>
      <w:marRight w:val="0"/>
      <w:marTop w:val="0"/>
      <w:marBottom w:val="0"/>
      <w:divBdr>
        <w:top w:val="none" w:sz="0" w:space="0" w:color="auto"/>
        <w:left w:val="none" w:sz="0" w:space="0" w:color="auto"/>
        <w:bottom w:val="none" w:sz="0" w:space="0" w:color="auto"/>
        <w:right w:val="none" w:sz="0" w:space="0" w:color="auto"/>
      </w:divBdr>
    </w:div>
    <w:div w:id="777145441">
      <w:bodyDiv w:val="1"/>
      <w:marLeft w:val="0"/>
      <w:marRight w:val="0"/>
      <w:marTop w:val="0"/>
      <w:marBottom w:val="0"/>
      <w:divBdr>
        <w:top w:val="none" w:sz="0" w:space="0" w:color="auto"/>
        <w:left w:val="none" w:sz="0" w:space="0" w:color="auto"/>
        <w:bottom w:val="none" w:sz="0" w:space="0" w:color="auto"/>
        <w:right w:val="none" w:sz="0" w:space="0" w:color="auto"/>
      </w:divBdr>
      <w:divsChild>
        <w:div w:id="1338118817">
          <w:marLeft w:val="0"/>
          <w:marRight w:val="0"/>
          <w:marTop w:val="0"/>
          <w:marBottom w:val="0"/>
          <w:divBdr>
            <w:top w:val="none" w:sz="0" w:space="0" w:color="auto"/>
            <w:left w:val="none" w:sz="0" w:space="0" w:color="auto"/>
            <w:bottom w:val="none" w:sz="0" w:space="0" w:color="auto"/>
            <w:right w:val="none" w:sz="0" w:space="0" w:color="auto"/>
          </w:divBdr>
          <w:divsChild>
            <w:div w:id="695929919">
              <w:marLeft w:val="0"/>
              <w:marRight w:val="0"/>
              <w:marTop w:val="0"/>
              <w:marBottom w:val="0"/>
              <w:divBdr>
                <w:top w:val="none" w:sz="0" w:space="0" w:color="auto"/>
                <w:left w:val="none" w:sz="0" w:space="0" w:color="auto"/>
                <w:bottom w:val="none" w:sz="0" w:space="0" w:color="auto"/>
                <w:right w:val="none" w:sz="0" w:space="0" w:color="auto"/>
              </w:divBdr>
              <w:divsChild>
                <w:div w:id="4078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7498">
      <w:bodyDiv w:val="1"/>
      <w:marLeft w:val="0"/>
      <w:marRight w:val="0"/>
      <w:marTop w:val="0"/>
      <w:marBottom w:val="0"/>
      <w:divBdr>
        <w:top w:val="none" w:sz="0" w:space="0" w:color="auto"/>
        <w:left w:val="none" w:sz="0" w:space="0" w:color="auto"/>
        <w:bottom w:val="none" w:sz="0" w:space="0" w:color="auto"/>
        <w:right w:val="none" w:sz="0" w:space="0" w:color="auto"/>
      </w:divBdr>
    </w:div>
    <w:div w:id="779182532">
      <w:bodyDiv w:val="1"/>
      <w:marLeft w:val="0"/>
      <w:marRight w:val="0"/>
      <w:marTop w:val="0"/>
      <w:marBottom w:val="0"/>
      <w:divBdr>
        <w:top w:val="none" w:sz="0" w:space="0" w:color="auto"/>
        <w:left w:val="none" w:sz="0" w:space="0" w:color="auto"/>
        <w:bottom w:val="none" w:sz="0" w:space="0" w:color="auto"/>
        <w:right w:val="none" w:sz="0" w:space="0" w:color="auto"/>
      </w:divBdr>
    </w:div>
    <w:div w:id="779761271">
      <w:bodyDiv w:val="1"/>
      <w:marLeft w:val="0"/>
      <w:marRight w:val="0"/>
      <w:marTop w:val="0"/>
      <w:marBottom w:val="0"/>
      <w:divBdr>
        <w:top w:val="none" w:sz="0" w:space="0" w:color="auto"/>
        <w:left w:val="none" w:sz="0" w:space="0" w:color="auto"/>
        <w:bottom w:val="none" w:sz="0" w:space="0" w:color="auto"/>
        <w:right w:val="none" w:sz="0" w:space="0" w:color="auto"/>
      </w:divBdr>
    </w:div>
    <w:div w:id="780808212">
      <w:bodyDiv w:val="1"/>
      <w:marLeft w:val="0"/>
      <w:marRight w:val="0"/>
      <w:marTop w:val="0"/>
      <w:marBottom w:val="0"/>
      <w:divBdr>
        <w:top w:val="none" w:sz="0" w:space="0" w:color="auto"/>
        <w:left w:val="none" w:sz="0" w:space="0" w:color="auto"/>
        <w:bottom w:val="none" w:sz="0" w:space="0" w:color="auto"/>
        <w:right w:val="none" w:sz="0" w:space="0" w:color="auto"/>
      </w:divBdr>
      <w:divsChild>
        <w:div w:id="1234313726">
          <w:marLeft w:val="0"/>
          <w:marRight w:val="0"/>
          <w:marTop w:val="0"/>
          <w:marBottom w:val="150"/>
          <w:divBdr>
            <w:top w:val="none" w:sz="0" w:space="0" w:color="auto"/>
            <w:left w:val="none" w:sz="0" w:space="0" w:color="auto"/>
            <w:bottom w:val="none" w:sz="0" w:space="0" w:color="auto"/>
            <w:right w:val="none" w:sz="0" w:space="0" w:color="auto"/>
          </w:divBdr>
        </w:div>
      </w:divsChild>
    </w:div>
    <w:div w:id="781073403">
      <w:bodyDiv w:val="1"/>
      <w:marLeft w:val="0"/>
      <w:marRight w:val="0"/>
      <w:marTop w:val="0"/>
      <w:marBottom w:val="0"/>
      <w:divBdr>
        <w:top w:val="none" w:sz="0" w:space="0" w:color="auto"/>
        <w:left w:val="none" w:sz="0" w:space="0" w:color="auto"/>
        <w:bottom w:val="none" w:sz="0" w:space="0" w:color="auto"/>
        <w:right w:val="none" w:sz="0" w:space="0" w:color="auto"/>
      </w:divBdr>
    </w:div>
    <w:div w:id="781267388">
      <w:bodyDiv w:val="1"/>
      <w:marLeft w:val="0"/>
      <w:marRight w:val="0"/>
      <w:marTop w:val="0"/>
      <w:marBottom w:val="0"/>
      <w:divBdr>
        <w:top w:val="none" w:sz="0" w:space="0" w:color="auto"/>
        <w:left w:val="none" w:sz="0" w:space="0" w:color="auto"/>
        <w:bottom w:val="none" w:sz="0" w:space="0" w:color="auto"/>
        <w:right w:val="none" w:sz="0" w:space="0" w:color="auto"/>
      </w:divBdr>
    </w:div>
    <w:div w:id="783618922">
      <w:bodyDiv w:val="1"/>
      <w:marLeft w:val="0"/>
      <w:marRight w:val="0"/>
      <w:marTop w:val="0"/>
      <w:marBottom w:val="0"/>
      <w:divBdr>
        <w:top w:val="none" w:sz="0" w:space="0" w:color="auto"/>
        <w:left w:val="none" w:sz="0" w:space="0" w:color="auto"/>
        <w:bottom w:val="none" w:sz="0" w:space="0" w:color="auto"/>
        <w:right w:val="none" w:sz="0" w:space="0" w:color="auto"/>
      </w:divBdr>
      <w:divsChild>
        <w:div w:id="2026442648">
          <w:marLeft w:val="0"/>
          <w:marRight w:val="0"/>
          <w:marTop w:val="0"/>
          <w:marBottom w:val="600"/>
          <w:divBdr>
            <w:top w:val="none" w:sz="0" w:space="0" w:color="auto"/>
            <w:left w:val="none" w:sz="0" w:space="0" w:color="auto"/>
            <w:bottom w:val="none" w:sz="0" w:space="0" w:color="auto"/>
            <w:right w:val="none" w:sz="0" w:space="0" w:color="auto"/>
          </w:divBdr>
          <w:divsChild>
            <w:div w:id="417336413">
              <w:marLeft w:val="0"/>
              <w:marRight w:val="0"/>
              <w:marTop w:val="0"/>
              <w:marBottom w:val="150"/>
              <w:divBdr>
                <w:top w:val="none" w:sz="0" w:space="0" w:color="auto"/>
                <w:left w:val="none" w:sz="0" w:space="0" w:color="auto"/>
                <w:bottom w:val="none" w:sz="0" w:space="0" w:color="auto"/>
                <w:right w:val="none" w:sz="0" w:space="0" w:color="auto"/>
              </w:divBdr>
            </w:div>
            <w:div w:id="1349336041">
              <w:marLeft w:val="0"/>
              <w:marRight w:val="0"/>
              <w:marTop w:val="300"/>
              <w:marBottom w:val="0"/>
              <w:divBdr>
                <w:top w:val="none" w:sz="0" w:space="0" w:color="auto"/>
                <w:left w:val="none" w:sz="0" w:space="0" w:color="auto"/>
                <w:bottom w:val="none" w:sz="0" w:space="0" w:color="auto"/>
                <w:right w:val="none" w:sz="0" w:space="0" w:color="auto"/>
              </w:divBdr>
            </w:div>
            <w:div w:id="1468430265">
              <w:marLeft w:val="0"/>
              <w:marRight w:val="0"/>
              <w:marTop w:val="0"/>
              <w:marBottom w:val="150"/>
              <w:divBdr>
                <w:top w:val="none" w:sz="0" w:space="0" w:color="auto"/>
                <w:left w:val="none" w:sz="0" w:space="0" w:color="auto"/>
                <w:bottom w:val="none" w:sz="0" w:space="0" w:color="auto"/>
                <w:right w:val="none" w:sz="0" w:space="0" w:color="auto"/>
              </w:divBdr>
            </w:div>
          </w:divsChild>
        </w:div>
        <w:div w:id="2070881592">
          <w:marLeft w:val="0"/>
          <w:marRight w:val="0"/>
          <w:marTop w:val="0"/>
          <w:marBottom w:val="300"/>
          <w:divBdr>
            <w:top w:val="none" w:sz="0" w:space="0" w:color="auto"/>
            <w:left w:val="none" w:sz="0" w:space="0" w:color="auto"/>
            <w:bottom w:val="none" w:sz="0" w:space="0" w:color="auto"/>
            <w:right w:val="none" w:sz="0" w:space="0" w:color="auto"/>
          </w:divBdr>
        </w:div>
      </w:divsChild>
    </w:div>
    <w:div w:id="784887922">
      <w:bodyDiv w:val="1"/>
      <w:marLeft w:val="0"/>
      <w:marRight w:val="0"/>
      <w:marTop w:val="0"/>
      <w:marBottom w:val="0"/>
      <w:divBdr>
        <w:top w:val="none" w:sz="0" w:space="0" w:color="auto"/>
        <w:left w:val="none" w:sz="0" w:space="0" w:color="auto"/>
        <w:bottom w:val="none" w:sz="0" w:space="0" w:color="auto"/>
        <w:right w:val="none" w:sz="0" w:space="0" w:color="auto"/>
      </w:divBdr>
    </w:div>
    <w:div w:id="785657028">
      <w:bodyDiv w:val="1"/>
      <w:marLeft w:val="0"/>
      <w:marRight w:val="0"/>
      <w:marTop w:val="0"/>
      <w:marBottom w:val="0"/>
      <w:divBdr>
        <w:top w:val="none" w:sz="0" w:space="0" w:color="auto"/>
        <w:left w:val="none" w:sz="0" w:space="0" w:color="auto"/>
        <w:bottom w:val="none" w:sz="0" w:space="0" w:color="auto"/>
        <w:right w:val="none" w:sz="0" w:space="0" w:color="auto"/>
      </w:divBdr>
    </w:div>
    <w:div w:id="787940352">
      <w:bodyDiv w:val="1"/>
      <w:marLeft w:val="0"/>
      <w:marRight w:val="0"/>
      <w:marTop w:val="0"/>
      <w:marBottom w:val="0"/>
      <w:divBdr>
        <w:top w:val="none" w:sz="0" w:space="0" w:color="auto"/>
        <w:left w:val="none" w:sz="0" w:space="0" w:color="auto"/>
        <w:bottom w:val="none" w:sz="0" w:space="0" w:color="auto"/>
        <w:right w:val="none" w:sz="0" w:space="0" w:color="auto"/>
      </w:divBdr>
    </w:div>
    <w:div w:id="788010899">
      <w:bodyDiv w:val="1"/>
      <w:marLeft w:val="0"/>
      <w:marRight w:val="0"/>
      <w:marTop w:val="0"/>
      <w:marBottom w:val="0"/>
      <w:divBdr>
        <w:top w:val="none" w:sz="0" w:space="0" w:color="auto"/>
        <w:left w:val="none" w:sz="0" w:space="0" w:color="auto"/>
        <w:bottom w:val="none" w:sz="0" w:space="0" w:color="auto"/>
        <w:right w:val="none" w:sz="0" w:space="0" w:color="auto"/>
      </w:divBdr>
    </w:div>
    <w:div w:id="788354796">
      <w:bodyDiv w:val="1"/>
      <w:marLeft w:val="0"/>
      <w:marRight w:val="0"/>
      <w:marTop w:val="0"/>
      <w:marBottom w:val="0"/>
      <w:divBdr>
        <w:top w:val="none" w:sz="0" w:space="0" w:color="auto"/>
        <w:left w:val="none" w:sz="0" w:space="0" w:color="auto"/>
        <w:bottom w:val="none" w:sz="0" w:space="0" w:color="auto"/>
        <w:right w:val="none" w:sz="0" w:space="0" w:color="auto"/>
      </w:divBdr>
    </w:div>
    <w:div w:id="788550804">
      <w:bodyDiv w:val="1"/>
      <w:marLeft w:val="0"/>
      <w:marRight w:val="0"/>
      <w:marTop w:val="0"/>
      <w:marBottom w:val="0"/>
      <w:divBdr>
        <w:top w:val="none" w:sz="0" w:space="0" w:color="auto"/>
        <w:left w:val="none" w:sz="0" w:space="0" w:color="auto"/>
        <w:bottom w:val="none" w:sz="0" w:space="0" w:color="auto"/>
        <w:right w:val="none" w:sz="0" w:space="0" w:color="auto"/>
      </w:divBdr>
    </w:div>
    <w:div w:id="788862469">
      <w:bodyDiv w:val="1"/>
      <w:marLeft w:val="0"/>
      <w:marRight w:val="0"/>
      <w:marTop w:val="0"/>
      <w:marBottom w:val="0"/>
      <w:divBdr>
        <w:top w:val="none" w:sz="0" w:space="0" w:color="auto"/>
        <w:left w:val="none" w:sz="0" w:space="0" w:color="auto"/>
        <w:bottom w:val="none" w:sz="0" w:space="0" w:color="auto"/>
        <w:right w:val="none" w:sz="0" w:space="0" w:color="auto"/>
      </w:divBdr>
    </w:div>
    <w:div w:id="789282145">
      <w:bodyDiv w:val="1"/>
      <w:marLeft w:val="0"/>
      <w:marRight w:val="0"/>
      <w:marTop w:val="0"/>
      <w:marBottom w:val="0"/>
      <w:divBdr>
        <w:top w:val="none" w:sz="0" w:space="0" w:color="auto"/>
        <w:left w:val="none" w:sz="0" w:space="0" w:color="auto"/>
        <w:bottom w:val="none" w:sz="0" w:space="0" w:color="auto"/>
        <w:right w:val="none" w:sz="0" w:space="0" w:color="auto"/>
      </w:divBdr>
    </w:div>
    <w:div w:id="789512626">
      <w:bodyDiv w:val="1"/>
      <w:marLeft w:val="0"/>
      <w:marRight w:val="0"/>
      <w:marTop w:val="0"/>
      <w:marBottom w:val="0"/>
      <w:divBdr>
        <w:top w:val="none" w:sz="0" w:space="0" w:color="auto"/>
        <w:left w:val="none" w:sz="0" w:space="0" w:color="auto"/>
        <w:bottom w:val="none" w:sz="0" w:space="0" w:color="auto"/>
        <w:right w:val="none" w:sz="0" w:space="0" w:color="auto"/>
      </w:divBdr>
    </w:div>
    <w:div w:id="789978001">
      <w:bodyDiv w:val="1"/>
      <w:marLeft w:val="0"/>
      <w:marRight w:val="0"/>
      <w:marTop w:val="0"/>
      <w:marBottom w:val="0"/>
      <w:divBdr>
        <w:top w:val="none" w:sz="0" w:space="0" w:color="auto"/>
        <w:left w:val="none" w:sz="0" w:space="0" w:color="auto"/>
        <w:bottom w:val="none" w:sz="0" w:space="0" w:color="auto"/>
        <w:right w:val="none" w:sz="0" w:space="0" w:color="auto"/>
      </w:divBdr>
    </w:div>
    <w:div w:id="790393042">
      <w:bodyDiv w:val="1"/>
      <w:marLeft w:val="0"/>
      <w:marRight w:val="0"/>
      <w:marTop w:val="0"/>
      <w:marBottom w:val="0"/>
      <w:divBdr>
        <w:top w:val="none" w:sz="0" w:space="0" w:color="auto"/>
        <w:left w:val="none" w:sz="0" w:space="0" w:color="auto"/>
        <w:bottom w:val="none" w:sz="0" w:space="0" w:color="auto"/>
        <w:right w:val="none" w:sz="0" w:space="0" w:color="auto"/>
      </w:divBdr>
    </w:div>
    <w:div w:id="792404875">
      <w:bodyDiv w:val="1"/>
      <w:marLeft w:val="0"/>
      <w:marRight w:val="0"/>
      <w:marTop w:val="0"/>
      <w:marBottom w:val="0"/>
      <w:divBdr>
        <w:top w:val="none" w:sz="0" w:space="0" w:color="auto"/>
        <w:left w:val="none" w:sz="0" w:space="0" w:color="auto"/>
        <w:bottom w:val="none" w:sz="0" w:space="0" w:color="auto"/>
        <w:right w:val="none" w:sz="0" w:space="0" w:color="auto"/>
      </w:divBdr>
    </w:div>
    <w:div w:id="793669135">
      <w:bodyDiv w:val="1"/>
      <w:marLeft w:val="0"/>
      <w:marRight w:val="0"/>
      <w:marTop w:val="0"/>
      <w:marBottom w:val="0"/>
      <w:divBdr>
        <w:top w:val="none" w:sz="0" w:space="0" w:color="auto"/>
        <w:left w:val="none" w:sz="0" w:space="0" w:color="auto"/>
        <w:bottom w:val="none" w:sz="0" w:space="0" w:color="auto"/>
        <w:right w:val="none" w:sz="0" w:space="0" w:color="auto"/>
      </w:divBdr>
    </w:div>
    <w:div w:id="794641255">
      <w:bodyDiv w:val="1"/>
      <w:marLeft w:val="0"/>
      <w:marRight w:val="0"/>
      <w:marTop w:val="0"/>
      <w:marBottom w:val="0"/>
      <w:divBdr>
        <w:top w:val="none" w:sz="0" w:space="0" w:color="auto"/>
        <w:left w:val="none" w:sz="0" w:space="0" w:color="auto"/>
        <w:bottom w:val="none" w:sz="0" w:space="0" w:color="auto"/>
        <w:right w:val="none" w:sz="0" w:space="0" w:color="auto"/>
      </w:divBdr>
    </w:div>
    <w:div w:id="794980521">
      <w:bodyDiv w:val="1"/>
      <w:marLeft w:val="0"/>
      <w:marRight w:val="0"/>
      <w:marTop w:val="0"/>
      <w:marBottom w:val="0"/>
      <w:divBdr>
        <w:top w:val="none" w:sz="0" w:space="0" w:color="auto"/>
        <w:left w:val="none" w:sz="0" w:space="0" w:color="auto"/>
        <w:bottom w:val="none" w:sz="0" w:space="0" w:color="auto"/>
        <w:right w:val="none" w:sz="0" w:space="0" w:color="auto"/>
      </w:divBdr>
    </w:div>
    <w:div w:id="796148466">
      <w:bodyDiv w:val="1"/>
      <w:marLeft w:val="0"/>
      <w:marRight w:val="0"/>
      <w:marTop w:val="0"/>
      <w:marBottom w:val="0"/>
      <w:divBdr>
        <w:top w:val="none" w:sz="0" w:space="0" w:color="auto"/>
        <w:left w:val="none" w:sz="0" w:space="0" w:color="auto"/>
        <w:bottom w:val="none" w:sz="0" w:space="0" w:color="auto"/>
        <w:right w:val="none" w:sz="0" w:space="0" w:color="auto"/>
      </w:divBdr>
      <w:divsChild>
        <w:div w:id="495196540">
          <w:marLeft w:val="0"/>
          <w:marRight w:val="0"/>
          <w:marTop w:val="0"/>
          <w:marBottom w:val="0"/>
          <w:divBdr>
            <w:top w:val="none" w:sz="0" w:space="0" w:color="auto"/>
            <w:left w:val="none" w:sz="0" w:space="0" w:color="auto"/>
            <w:bottom w:val="none" w:sz="0" w:space="0" w:color="auto"/>
            <w:right w:val="none" w:sz="0" w:space="0" w:color="auto"/>
          </w:divBdr>
          <w:divsChild>
            <w:div w:id="94402816">
              <w:marLeft w:val="0"/>
              <w:marRight w:val="0"/>
              <w:marTop w:val="0"/>
              <w:marBottom w:val="0"/>
              <w:divBdr>
                <w:top w:val="none" w:sz="0" w:space="0" w:color="auto"/>
                <w:left w:val="none" w:sz="0" w:space="0" w:color="auto"/>
                <w:bottom w:val="none" w:sz="0" w:space="0" w:color="auto"/>
                <w:right w:val="none" w:sz="0" w:space="0" w:color="auto"/>
              </w:divBdr>
              <w:divsChild>
                <w:div w:id="1236169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6217603">
      <w:bodyDiv w:val="1"/>
      <w:marLeft w:val="0"/>
      <w:marRight w:val="0"/>
      <w:marTop w:val="0"/>
      <w:marBottom w:val="0"/>
      <w:divBdr>
        <w:top w:val="none" w:sz="0" w:space="0" w:color="auto"/>
        <w:left w:val="none" w:sz="0" w:space="0" w:color="auto"/>
        <w:bottom w:val="none" w:sz="0" w:space="0" w:color="auto"/>
        <w:right w:val="none" w:sz="0" w:space="0" w:color="auto"/>
      </w:divBdr>
    </w:div>
    <w:div w:id="796416095">
      <w:bodyDiv w:val="1"/>
      <w:marLeft w:val="0"/>
      <w:marRight w:val="0"/>
      <w:marTop w:val="0"/>
      <w:marBottom w:val="0"/>
      <w:divBdr>
        <w:top w:val="none" w:sz="0" w:space="0" w:color="auto"/>
        <w:left w:val="none" w:sz="0" w:space="0" w:color="auto"/>
        <w:bottom w:val="none" w:sz="0" w:space="0" w:color="auto"/>
        <w:right w:val="none" w:sz="0" w:space="0" w:color="auto"/>
      </w:divBdr>
    </w:div>
    <w:div w:id="798718884">
      <w:bodyDiv w:val="1"/>
      <w:marLeft w:val="0"/>
      <w:marRight w:val="0"/>
      <w:marTop w:val="0"/>
      <w:marBottom w:val="0"/>
      <w:divBdr>
        <w:top w:val="none" w:sz="0" w:space="0" w:color="auto"/>
        <w:left w:val="none" w:sz="0" w:space="0" w:color="auto"/>
        <w:bottom w:val="none" w:sz="0" w:space="0" w:color="auto"/>
        <w:right w:val="none" w:sz="0" w:space="0" w:color="auto"/>
      </w:divBdr>
    </w:div>
    <w:div w:id="801725818">
      <w:bodyDiv w:val="1"/>
      <w:marLeft w:val="0"/>
      <w:marRight w:val="0"/>
      <w:marTop w:val="0"/>
      <w:marBottom w:val="0"/>
      <w:divBdr>
        <w:top w:val="none" w:sz="0" w:space="0" w:color="auto"/>
        <w:left w:val="none" w:sz="0" w:space="0" w:color="auto"/>
        <w:bottom w:val="none" w:sz="0" w:space="0" w:color="auto"/>
        <w:right w:val="none" w:sz="0" w:space="0" w:color="auto"/>
      </w:divBdr>
      <w:divsChild>
        <w:div w:id="874387969">
          <w:marLeft w:val="0"/>
          <w:marRight w:val="0"/>
          <w:marTop w:val="210"/>
          <w:marBottom w:val="210"/>
          <w:divBdr>
            <w:top w:val="none" w:sz="0" w:space="0" w:color="auto"/>
            <w:left w:val="none" w:sz="0" w:space="0" w:color="auto"/>
            <w:bottom w:val="none" w:sz="0" w:space="0" w:color="auto"/>
            <w:right w:val="none" w:sz="0" w:space="0" w:color="auto"/>
          </w:divBdr>
        </w:div>
      </w:divsChild>
    </w:div>
    <w:div w:id="802113488">
      <w:bodyDiv w:val="1"/>
      <w:marLeft w:val="0"/>
      <w:marRight w:val="0"/>
      <w:marTop w:val="0"/>
      <w:marBottom w:val="0"/>
      <w:divBdr>
        <w:top w:val="none" w:sz="0" w:space="0" w:color="auto"/>
        <w:left w:val="none" w:sz="0" w:space="0" w:color="auto"/>
        <w:bottom w:val="none" w:sz="0" w:space="0" w:color="auto"/>
        <w:right w:val="none" w:sz="0" w:space="0" w:color="auto"/>
      </w:divBdr>
    </w:div>
    <w:div w:id="802189738">
      <w:bodyDiv w:val="1"/>
      <w:marLeft w:val="0"/>
      <w:marRight w:val="0"/>
      <w:marTop w:val="0"/>
      <w:marBottom w:val="0"/>
      <w:divBdr>
        <w:top w:val="none" w:sz="0" w:space="0" w:color="auto"/>
        <w:left w:val="none" w:sz="0" w:space="0" w:color="auto"/>
        <w:bottom w:val="none" w:sz="0" w:space="0" w:color="auto"/>
        <w:right w:val="none" w:sz="0" w:space="0" w:color="auto"/>
      </w:divBdr>
    </w:div>
    <w:div w:id="803616095">
      <w:bodyDiv w:val="1"/>
      <w:marLeft w:val="0"/>
      <w:marRight w:val="0"/>
      <w:marTop w:val="0"/>
      <w:marBottom w:val="0"/>
      <w:divBdr>
        <w:top w:val="none" w:sz="0" w:space="0" w:color="auto"/>
        <w:left w:val="none" w:sz="0" w:space="0" w:color="auto"/>
        <w:bottom w:val="none" w:sz="0" w:space="0" w:color="auto"/>
        <w:right w:val="none" w:sz="0" w:space="0" w:color="auto"/>
      </w:divBdr>
    </w:div>
    <w:div w:id="805389092">
      <w:bodyDiv w:val="1"/>
      <w:marLeft w:val="0"/>
      <w:marRight w:val="0"/>
      <w:marTop w:val="0"/>
      <w:marBottom w:val="0"/>
      <w:divBdr>
        <w:top w:val="none" w:sz="0" w:space="0" w:color="auto"/>
        <w:left w:val="none" w:sz="0" w:space="0" w:color="auto"/>
        <w:bottom w:val="none" w:sz="0" w:space="0" w:color="auto"/>
        <w:right w:val="none" w:sz="0" w:space="0" w:color="auto"/>
      </w:divBdr>
    </w:div>
    <w:div w:id="806120095">
      <w:bodyDiv w:val="1"/>
      <w:marLeft w:val="0"/>
      <w:marRight w:val="0"/>
      <w:marTop w:val="0"/>
      <w:marBottom w:val="0"/>
      <w:divBdr>
        <w:top w:val="none" w:sz="0" w:space="0" w:color="auto"/>
        <w:left w:val="none" w:sz="0" w:space="0" w:color="auto"/>
        <w:bottom w:val="none" w:sz="0" w:space="0" w:color="auto"/>
        <w:right w:val="none" w:sz="0" w:space="0" w:color="auto"/>
      </w:divBdr>
      <w:divsChild>
        <w:div w:id="710150866">
          <w:marLeft w:val="0"/>
          <w:marRight w:val="0"/>
          <w:marTop w:val="0"/>
          <w:marBottom w:val="150"/>
          <w:divBdr>
            <w:top w:val="none" w:sz="0" w:space="0" w:color="auto"/>
            <w:left w:val="none" w:sz="0" w:space="0" w:color="auto"/>
            <w:bottom w:val="none" w:sz="0" w:space="0" w:color="auto"/>
            <w:right w:val="none" w:sz="0" w:space="0" w:color="auto"/>
          </w:divBdr>
          <w:divsChild>
            <w:div w:id="2127461099">
              <w:marLeft w:val="0"/>
              <w:marRight w:val="0"/>
              <w:marTop w:val="0"/>
              <w:marBottom w:val="168"/>
              <w:divBdr>
                <w:top w:val="single" w:sz="6" w:space="0" w:color="C7CCCF"/>
                <w:left w:val="single" w:sz="6" w:space="0" w:color="C7CCCF"/>
                <w:bottom w:val="single" w:sz="6" w:space="0" w:color="C7CCCF"/>
                <w:right w:val="single" w:sz="6" w:space="0" w:color="C7CCCF"/>
              </w:divBdr>
              <w:divsChild>
                <w:div w:id="1650952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06241680">
      <w:bodyDiv w:val="1"/>
      <w:marLeft w:val="0"/>
      <w:marRight w:val="0"/>
      <w:marTop w:val="0"/>
      <w:marBottom w:val="0"/>
      <w:divBdr>
        <w:top w:val="none" w:sz="0" w:space="0" w:color="auto"/>
        <w:left w:val="none" w:sz="0" w:space="0" w:color="auto"/>
        <w:bottom w:val="none" w:sz="0" w:space="0" w:color="auto"/>
        <w:right w:val="none" w:sz="0" w:space="0" w:color="auto"/>
      </w:divBdr>
      <w:divsChild>
        <w:div w:id="490828646">
          <w:marLeft w:val="0"/>
          <w:marRight w:val="0"/>
          <w:marTop w:val="0"/>
          <w:marBottom w:val="0"/>
          <w:divBdr>
            <w:top w:val="none" w:sz="0" w:space="0" w:color="auto"/>
            <w:left w:val="none" w:sz="0" w:space="0" w:color="auto"/>
            <w:bottom w:val="none" w:sz="0" w:space="0" w:color="auto"/>
            <w:right w:val="none" w:sz="0" w:space="0" w:color="auto"/>
          </w:divBdr>
          <w:divsChild>
            <w:div w:id="174399213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07285265">
      <w:bodyDiv w:val="1"/>
      <w:marLeft w:val="0"/>
      <w:marRight w:val="0"/>
      <w:marTop w:val="0"/>
      <w:marBottom w:val="0"/>
      <w:divBdr>
        <w:top w:val="none" w:sz="0" w:space="0" w:color="auto"/>
        <w:left w:val="none" w:sz="0" w:space="0" w:color="auto"/>
        <w:bottom w:val="none" w:sz="0" w:space="0" w:color="auto"/>
        <w:right w:val="none" w:sz="0" w:space="0" w:color="auto"/>
      </w:divBdr>
    </w:div>
    <w:div w:id="809786938">
      <w:bodyDiv w:val="1"/>
      <w:marLeft w:val="0"/>
      <w:marRight w:val="0"/>
      <w:marTop w:val="0"/>
      <w:marBottom w:val="0"/>
      <w:divBdr>
        <w:top w:val="none" w:sz="0" w:space="0" w:color="auto"/>
        <w:left w:val="none" w:sz="0" w:space="0" w:color="auto"/>
        <w:bottom w:val="none" w:sz="0" w:space="0" w:color="auto"/>
        <w:right w:val="none" w:sz="0" w:space="0" w:color="auto"/>
      </w:divBdr>
      <w:divsChild>
        <w:div w:id="10376204">
          <w:marLeft w:val="0"/>
          <w:marRight w:val="0"/>
          <w:marTop w:val="0"/>
          <w:marBottom w:val="330"/>
          <w:divBdr>
            <w:top w:val="none" w:sz="0" w:space="0" w:color="auto"/>
            <w:left w:val="none" w:sz="0" w:space="0" w:color="auto"/>
            <w:bottom w:val="none" w:sz="0" w:space="0" w:color="auto"/>
            <w:right w:val="none" w:sz="0" w:space="0" w:color="auto"/>
          </w:divBdr>
        </w:div>
        <w:div w:id="1733427802">
          <w:marLeft w:val="0"/>
          <w:marRight w:val="0"/>
          <w:marTop w:val="0"/>
          <w:marBottom w:val="0"/>
          <w:divBdr>
            <w:top w:val="none" w:sz="0" w:space="0" w:color="auto"/>
            <w:left w:val="none" w:sz="0" w:space="0" w:color="auto"/>
            <w:bottom w:val="none" w:sz="0" w:space="0" w:color="auto"/>
            <w:right w:val="none" w:sz="0" w:space="0" w:color="auto"/>
          </w:divBdr>
        </w:div>
      </w:divsChild>
    </w:div>
    <w:div w:id="811022296">
      <w:bodyDiv w:val="1"/>
      <w:marLeft w:val="0"/>
      <w:marRight w:val="0"/>
      <w:marTop w:val="0"/>
      <w:marBottom w:val="0"/>
      <w:divBdr>
        <w:top w:val="none" w:sz="0" w:space="0" w:color="auto"/>
        <w:left w:val="none" w:sz="0" w:space="0" w:color="auto"/>
        <w:bottom w:val="none" w:sz="0" w:space="0" w:color="auto"/>
        <w:right w:val="none" w:sz="0" w:space="0" w:color="auto"/>
      </w:divBdr>
    </w:div>
    <w:div w:id="814373051">
      <w:bodyDiv w:val="1"/>
      <w:marLeft w:val="0"/>
      <w:marRight w:val="0"/>
      <w:marTop w:val="0"/>
      <w:marBottom w:val="0"/>
      <w:divBdr>
        <w:top w:val="none" w:sz="0" w:space="0" w:color="auto"/>
        <w:left w:val="none" w:sz="0" w:space="0" w:color="auto"/>
        <w:bottom w:val="none" w:sz="0" w:space="0" w:color="auto"/>
        <w:right w:val="none" w:sz="0" w:space="0" w:color="auto"/>
      </w:divBdr>
      <w:divsChild>
        <w:div w:id="1230190200">
          <w:marLeft w:val="0"/>
          <w:marRight w:val="0"/>
          <w:marTop w:val="0"/>
          <w:marBottom w:val="0"/>
          <w:divBdr>
            <w:top w:val="none" w:sz="0" w:space="0" w:color="auto"/>
            <w:left w:val="single" w:sz="6" w:space="0" w:color="CCCCCC"/>
            <w:bottom w:val="single" w:sz="6" w:space="0" w:color="CCCCCC"/>
            <w:right w:val="single" w:sz="6" w:space="0" w:color="CCCCCC"/>
          </w:divBdr>
          <w:divsChild>
            <w:div w:id="988826818">
              <w:marLeft w:val="0"/>
              <w:marRight w:val="0"/>
              <w:marTop w:val="0"/>
              <w:marBottom w:val="0"/>
              <w:divBdr>
                <w:top w:val="none" w:sz="0" w:space="0" w:color="auto"/>
                <w:left w:val="none" w:sz="0" w:space="0" w:color="auto"/>
                <w:bottom w:val="none" w:sz="0" w:space="0" w:color="auto"/>
                <w:right w:val="none" w:sz="0" w:space="0" w:color="auto"/>
              </w:divBdr>
              <w:divsChild>
                <w:div w:id="21212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5997659">
      <w:bodyDiv w:val="1"/>
      <w:marLeft w:val="0"/>
      <w:marRight w:val="0"/>
      <w:marTop w:val="0"/>
      <w:marBottom w:val="0"/>
      <w:divBdr>
        <w:top w:val="none" w:sz="0" w:space="0" w:color="auto"/>
        <w:left w:val="none" w:sz="0" w:space="0" w:color="auto"/>
        <w:bottom w:val="none" w:sz="0" w:space="0" w:color="auto"/>
        <w:right w:val="none" w:sz="0" w:space="0" w:color="auto"/>
      </w:divBdr>
    </w:div>
    <w:div w:id="817528758">
      <w:bodyDiv w:val="1"/>
      <w:marLeft w:val="0"/>
      <w:marRight w:val="0"/>
      <w:marTop w:val="0"/>
      <w:marBottom w:val="0"/>
      <w:divBdr>
        <w:top w:val="none" w:sz="0" w:space="0" w:color="auto"/>
        <w:left w:val="none" w:sz="0" w:space="0" w:color="auto"/>
        <w:bottom w:val="none" w:sz="0" w:space="0" w:color="auto"/>
        <w:right w:val="none" w:sz="0" w:space="0" w:color="auto"/>
      </w:divBdr>
    </w:div>
    <w:div w:id="817576536">
      <w:bodyDiv w:val="1"/>
      <w:marLeft w:val="0"/>
      <w:marRight w:val="0"/>
      <w:marTop w:val="0"/>
      <w:marBottom w:val="0"/>
      <w:divBdr>
        <w:top w:val="none" w:sz="0" w:space="0" w:color="auto"/>
        <w:left w:val="none" w:sz="0" w:space="0" w:color="auto"/>
        <w:bottom w:val="none" w:sz="0" w:space="0" w:color="auto"/>
        <w:right w:val="none" w:sz="0" w:space="0" w:color="auto"/>
      </w:divBdr>
    </w:div>
    <w:div w:id="818039182">
      <w:bodyDiv w:val="1"/>
      <w:marLeft w:val="0"/>
      <w:marRight w:val="0"/>
      <w:marTop w:val="0"/>
      <w:marBottom w:val="0"/>
      <w:divBdr>
        <w:top w:val="none" w:sz="0" w:space="0" w:color="auto"/>
        <w:left w:val="none" w:sz="0" w:space="0" w:color="auto"/>
        <w:bottom w:val="none" w:sz="0" w:space="0" w:color="auto"/>
        <w:right w:val="none" w:sz="0" w:space="0" w:color="auto"/>
      </w:divBdr>
    </w:div>
    <w:div w:id="819083180">
      <w:bodyDiv w:val="1"/>
      <w:marLeft w:val="0"/>
      <w:marRight w:val="0"/>
      <w:marTop w:val="0"/>
      <w:marBottom w:val="0"/>
      <w:divBdr>
        <w:top w:val="none" w:sz="0" w:space="0" w:color="auto"/>
        <w:left w:val="none" w:sz="0" w:space="0" w:color="auto"/>
        <w:bottom w:val="none" w:sz="0" w:space="0" w:color="auto"/>
        <w:right w:val="none" w:sz="0" w:space="0" w:color="auto"/>
      </w:divBdr>
    </w:div>
    <w:div w:id="819729275">
      <w:bodyDiv w:val="1"/>
      <w:marLeft w:val="0"/>
      <w:marRight w:val="0"/>
      <w:marTop w:val="0"/>
      <w:marBottom w:val="0"/>
      <w:divBdr>
        <w:top w:val="none" w:sz="0" w:space="0" w:color="auto"/>
        <w:left w:val="none" w:sz="0" w:space="0" w:color="auto"/>
        <w:bottom w:val="none" w:sz="0" w:space="0" w:color="auto"/>
        <w:right w:val="none" w:sz="0" w:space="0" w:color="auto"/>
      </w:divBdr>
      <w:divsChild>
        <w:div w:id="603728873">
          <w:marLeft w:val="0"/>
          <w:marRight w:val="0"/>
          <w:marTop w:val="0"/>
          <w:marBottom w:val="150"/>
          <w:divBdr>
            <w:top w:val="none" w:sz="0" w:space="0" w:color="auto"/>
            <w:left w:val="none" w:sz="0" w:space="0" w:color="auto"/>
            <w:bottom w:val="none" w:sz="0" w:space="0" w:color="auto"/>
            <w:right w:val="none" w:sz="0" w:space="0" w:color="auto"/>
          </w:divBdr>
          <w:divsChild>
            <w:div w:id="495344817">
              <w:marLeft w:val="0"/>
              <w:marRight w:val="0"/>
              <w:marTop w:val="0"/>
              <w:marBottom w:val="168"/>
              <w:divBdr>
                <w:top w:val="single" w:sz="6" w:space="0" w:color="C7CCCF"/>
                <w:left w:val="single" w:sz="6" w:space="0" w:color="C7CCCF"/>
                <w:bottom w:val="single" w:sz="6" w:space="0" w:color="C7CCCF"/>
                <w:right w:val="single" w:sz="6" w:space="0" w:color="C7CCCF"/>
              </w:divBdr>
              <w:divsChild>
                <w:div w:id="41039126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21585719">
      <w:bodyDiv w:val="1"/>
      <w:marLeft w:val="0"/>
      <w:marRight w:val="0"/>
      <w:marTop w:val="0"/>
      <w:marBottom w:val="0"/>
      <w:divBdr>
        <w:top w:val="none" w:sz="0" w:space="0" w:color="auto"/>
        <w:left w:val="none" w:sz="0" w:space="0" w:color="auto"/>
        <w:bottom w:val="none" w:sz="0" w:space="0" w:color="auto"/>
        <w:right w:val="none" w:sz="0" w:space="0" w:color="auto"/>
      </w:divBdr>
    </w:div>
    <w:div w:id="822628184">
      <w:bodyDiv w:val="1"/>
      <w:marLeft w:val="0"/>
      <w:marRight w:val="0"/>
      <w:marTop w:val="0"/>
      <w:marBottom w:val="0"/>
      <w:divBdr>
        <w:top w:val="none" w:sz="0" w:space="0" w:color="auto"/>
        <w:left w:val="none" w:sz="0" w:space="0" w:color="auto"/>
        <w:bottom w:val="none" w:sz="0" w:space="0" w:color="auto"/>
        <w:right w:val="none" w:sz="0" w:space="0" w:color="auto"/>
      </w:divBdr>
      <w:divsChild>
        <w:div w:id="747579563">
          <w:marLeft w:val="0"/>
          <w:marRight w:val="0"/>
          <w:marTop w:val="0"/>
          <w:marBottom w:val="0"/>
          <w:divBdr>
            <w:top w:val="none" w:sz="0" w:space="0" w:color="auto"/>
            <w:left w:val="none" w:sz="0" w:space="0" w:color="auto"/>
            <w:bottom w:val="none" w:sz="0" w:space="0" w:color="auto"/>
            <w:right w:val="none" w:sz="0" w:space="0" w:color="auto"/>
          </w:divBdr>
          <w:divsChild>
            <w:div w:id="95652143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22815275">
      <w:bodyDiv w:val="1"/>
      <w:marLeft w:val="0"/>
      <w:marRight w:val="0"/>
      <w:marTop w:val="0"/>
      <w:marBottom w:val="0"/>
      <w:divBdr>
        <w:top w:val="none" w:sz="0" w:space="0" w:color="auto"/>
        <w:left w:val="none" w:sz="0" w:space="0" w:color="auto"/>
        <w:bottom w:val="none" w:sz="0" w:space="0" w:color="auto"/>
        <w:right w:val="none" w:sz="0" w:space="0" w:color="auto"/>
      </w:divBdr>
      <w:divsChild>
        <w:div w:id="222374743">
          <w:marLeft w:val="0"/>
          <w:marRight w:val="0"/>
          <w:marTop w:val="0"/>
          <w:marBottom w:val="0"/>
          <w:divBdr>
            <w:top w:val="none" w:sz="0" w:space="0" w:color="auto"/>
            <w:left w:val="none" w:sz="0" w:space="0" w:color="auto"/>
            <w:bottom w:val="none" w:sz="0" w:space="0" w:color="auto"/>
            <w:right w:val="none" w:sz="0" w:space="0" w:color="auto"/>
          </w:divBdr>
          <w:divsChild>
            <w:div w:id="651255011">
              <w:marLeft w:val="0"/>
              <w:marRight w:val="0"/>
              <w:marTop w:val="0"/>
              <w:marBottom w:val="0"/>
              <w:divBdr>
                <w:top w:val="none" w:sz="0" w:space="0" w:color="auto"/>
                <w:left w:val="none" w:sz="0" w:space="0" w:color="auto"/>
                <w:bottom w:val="none" w:sz="0" w:space="0" w:color="auto"/>
                <w:right w:val="none" w:sz="0" w:space="0" w:color="auto"/>
              </w:divBdr>
            </w:div>
          </w:divsChild>
        </w:div>
        <w:div w:id="932206986">
          <w:marLeft w:val="0"/>
          <w:marRight w:val="0"/>
          <w:marTop w:val="0"/>
          <w:marBottom w:val="105"/>
          <w:divBdr>
            <w:top w:val="none" w:sz="0" w:space="0" w:color="auto"/>
            <w:left w:val="none" w:sz="0" w:space="0" w:color="auto"/>
            <w:bottom w:val="none" w:sz="0" w:space="0" w:color="auto"/>
            <w:right w:val="none" w:sz="0" w:space="0" w:color="auto"/>
          </w:divBdr>
          <w:divsChild>
            <w:div w:id="1796019753">
              <w:marLeft w:val="0"/>
              <w:marRight w:val="0"/>
              <w:marTop w:val="0"/>
              <w:marBottom w:val="0"/>
              <w:divBdr>
                <w:top w:val="none" w:sz="0" w:space="0" w:color="auto"/>
                <w:left w:val="none" w:sz="0" w:space="0" w:color="auto"/>
                <w:bottom w:val="none" w:sz="0" w:space="0" w:color="auto"/>
                <w:right w:val="none" w:sz="0" w:space="0" w:color="auto"/>
              </w:divBdr>
            </w:div>
          </w:divsChild>
        </w:div>
        <w:div w:id="1311715522">
          <w:marLeft w:val="0"/>
          <w:marRight w:val="0"/>
          <w:marTop w:val="0"/>
          <w:marBottom w:val="0"/>
          <w:divBdr>
            <w:top w:val="none" w:sz="0" w:space="0" w:color="auto"/>
            <w:left w:val="none" w:sz="0" w:space="0" w:color="auto"/>
            <w:bottom w:val="none" w:sz="0" w:space="0" w:color="auto"/>
            <w:right w:val="none" w:sz="0" w:space="0" w:color="auto"/>
          </w:divBdr>
          <w:divsChild>
            <w:div w:id="838890760">
              <w:marLeft w:val="0"/>
              <w:marRight w:val="0"/>
              <w:marTop w:val="0"/>
              <w:marBottom w:val="0"/>
              <w:divBdr>
                <w:top w:val="none" w:sz="0" w:space="0" w:color="auto"/>
                <w:left w:val="none" w:sz="0" w:space="0" w:color="auto"/>
                <w:bottom w:val="none" w:sz="0" w:space="0" w:color="auto"/>
                <w:right w:val="none" w:sz="0" w:space="0" w:color="auto"/>
              </w:divBdr>
            </w:div>
          </w:divsChild>
        </w:div>
        <w:div w:id="1527014460">
          <w:marLeft w:val="0"/>
          <w:marRight w:val="0"/>
          <w:marTop w:val="0"/>
          <w:marBottom w:val="0"/>
          <w:divBdr>
            <w:top w:val="none" w:sz="0" w:space="0" w:color="auto"/>
            <w:left w:val="none" w:sz="0" w:space="0" w:color="auto"/>
            <w:bottom w:val="none" w:sz="0" w:space="0" w:color="auto"/>
            <w:right w:val="none" w:sz="0" w:space="0" w:color="auto"/>
          </w:divBdr>
          <w:divsChild>
            <w:div w:id="287860387">
              <w:marLeft w:val="0"/>
              <w:marRight w:val="0"/>
              <w:marTop w:val="0"/>
              <w:marBottom w:val="330"/>
              <w:divBdr>
                <w:top w:val="none" w:sz="0" w:space="0" w:color="auto"/>
                <w:left w:val="none" w:sz="0" w:space="0" w:color="auto"/>
                <w:bottom w:val="none" w:sz="0" w:space="0" w:color="auto"/>
                <w:right w:val="none" w:sz="0" w:space="0" w:color="auto"/>
              </w:divBdr>
            </w:div>
            <w:div w:id="58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589">
      <w:bodyDiv w:val="1"/>
      <w:marLeft w:val="0"/>
      <w:marRight w:val="0"/>
      <w:marTop w:val="0"/>
      <w:marBottom w:val="0"/>
      <w:divBdr>
        <w:top w:val="none" w:sz="0" w:space="0" w:color="auto"/>
        <w:left w:val="none" w:sz="0" w:space="0" w:color="auto"/>
        <w:bottom w:val="none" w:sz="0" w:space="0" w:color="auto"/>
        <w:right w:val="none" w:sz="0" w:space="0" w:color="auto"/>
      </w:divBdr>
    </w:div>
    <w:div w:id="825050491">
      <w:bodyDiv w:val="1"/>
      <w:marLeft w:val="0"/>
      <w:marRight w:val="0"/>
      <w:marTop w:val="0"/>
      <w:marBottom w:val="0"/>
      <w:divBdr>
        <w:top w:val="none" w:sz="0" w:space="0" w:color="auto"/>
        <w:left w:val="none" w:sz="0" w:space="0" w:color="auto"/>
        <w:bottom w:val="none" w:sz="0" w:space="0" w:color="auto"/>
        <w:right w:val="none" w:sz="0" w:space="0" w:color="auto"/>
      </w:divBdr>
    </w:div>
    <w:div w:id="825785468">
      <w:bodyDiv w:val="1"/>
      <w:marLeft w:val="0"/>
      <w:marRight w:val="0"/>
      <w:marTop w:val="0"/>
      <w:marBottom w:val="0"/>
      <w:divBdr>
        <w:top w:val="none" w:sz="0" w:space="0" w:color="auto"/>
        <w:left w:val="none" w:sz="0" w:space="0" w:color="auto"/>
        <w:bottom w:val="none" w:sz="0" w:space="0" w:color="auto"/>
        <w:right w:val="none" w:sz="0" w:space="0" w:color="auto"/>
      </w:divBdr>
    </w:div>
    <w:div w:id="827284206">
      <w:bodyDiv w:val="1"/>
      <w:marLeft w:val="0"/>
      <w:marRight w:val="0"/>
      <w:marTop w:val="0"/>
      <w:marBottom w:val="0"/>
      <w:divBdr>
        <w:top w:val="none" w:sz="0" w:space="0" w:color="auto"/>
        <w:left w:val="none" w:sz="0" w:space="0" w:color="auto"/>
        <w:bottom w:val="none" w:sz="0" w:space="0" w:color="auto"/>
        <w:right w:val="none" w:sz="0" w:space="0" w:color="auto"/>
      </w:divBdr>
    </w:div>
    <w:div w:id="828597978">
      <w:bodyDiv w:val="1"/>
      <w:marLeft w:val="0"/>
      <w:marRight w:val="0"/>
      <w:marTop w:val="0"/>
      <w:marBottom w:val="0"/>
      <w:divBdr>
        <w:top w:val="none" w:sz="0" w:space="0" w:color="auto"/>
        <w:left w:val="none" w:sz="0" w:space="0" w:color="auto"/>
        <w:bottom w:val="none" w:sz="0" w:space="0" w:color="auto"/>
        <w:right w:val="none" w:sz="0" w:space="0" w:color="auto"/>
      </w:divBdr>
      <w:divsChild>
        <w:div w:id="271479894">
          <w:marLeft w:val="0"/>
          <w:marRight w:val="0"/>
          <w:marTop w:val="0"/>
          <w:marBottom w:val="0"/>
          <w:divBdr>
            <w:top w:val="none" w:sz="0" w:space="0" w:color="auto"/>
            <w:left w:val="none" w:sz="0" w:space="0" w:color="auto"/>
            <w:bottom w:val="none" w:sz="0" w:space="0" w:color="auto"/>
            <w:right w:val="none" w:sz="0" w:space="0" w:color="auto"/>
          </w:divBdr>
          <w:divsChild>
            <w:div w:id="192436579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30027673">
      <w:bodyDiv w:val="1"/>
      <w:marLeft w:val="0"/>
      <w:marRight w:val="0"/>
      <w:marTop w:val="0"/>
      <w:marBottom w:val="0"/>
      <w:divBdr>
        <w:top w:val="none" w:sz="0" w:space="0" w:color="auto"/>
        <w:left w:val="none" w:sz="0" w:space="0" w:color="auto"/>
        <w:bottom w:val="none" w:sz="0" w:space="0" w:color="auto"/>
        <w:right w:val="none" w:sz="0" w:space="0" w:color="auto"/>
      </w:divBdr>
      <w:divsChild>
        <w:div w:id="1008365160">
          <w:marLeft w:val="0"/>
          <w:marRight w:val="0"/>
          <w:marTop w:val="0"/>
          <w:marBottom w:val="0"/>
          <w:divBdr>
            <w:top w:val="none" w:sz="0" w:space="0" w:color="auto"/>
            <w:left w:val="none" w:sz="0" w:space="0" w:color="auto"/>
            <w:bottom w:val="none" w:sz="0" w:space="0" w:color="auto"/>
            <w:right w:val="none" w:sz="0" w:space="0" w:color="auto"/>
          </w:divBdr>
          <w:divsChild>
            <w:div w:id="9071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771">
      <w:bodyDiv w:val="1"/>
      <w:marLeft w:val="0"/>
      <w:marRight w:val="0"/>
      <w:marTop w:val="0"/>
      <w:marBottom w:val="0"/>
      <w:divBdr>
        <w:top w:val="none" w:sz="0" w:space="0" w:color="auto"/>
        <w:left w:val="none" w:sz="0" w:space="0" w:color="auto"/>
        <w:bottom w:val="none" w:sz="0" w:space="0" w:color="auto"/>
        <w:right w:val="none" w:sz="0" w:space="0" w:color="auto"/>
      </w:divBdr>
    </w:div>
    <w:div w:id="832377255">
      <w:bodyDiv w:val="1"/>
      <w:marLeft w:val="0"/>
      <w:marRight w:val="0"/>
      <w:marTop w:val="0"/>
      <w:marBottom w:val="0"/>
      <w:divBdr>
        <w:top w:val="none" w:sz="0" w:space="0" w:color="auto"/>
        <w:left w:val="none" w:sz="0" w:space="0" w:color="auto"/>
        <w:bottom w:val="none" w:sz="0" w:space="0" w:color="auto"/>
        <w:right w:val="none" w:sz="0" w:space="0" w:color="auto"/>
      </w:divBdr>
    </w:div>
    <w:div w:id="832378620">
      <w:bodyDiv w:val="1"/>
      <w:marLeft w:val="0"/>
      <w:marRight w:val="0"/>
      <w:marTop w:val="0"/>
      <w:marBottom w:val="0"/>
      <w:divBdr>
        <w:top w:val="none" w:sz="0" w:space="0" w:color="auto"/>
        <w:left w:val="none" w:sz="0" w:space="0" w:color="auto"/>
        <w:bottom w:val="none" w:sz="0" w:space="0" w:color="auto"/>
        <w:right w:val="none" w:sz="0" w:space="0" w:color="auto"/>
      </w:divBdr>
    </w:div>
    <w:div w:id="834419322">
      <w:bodyDiv w:val="1"/>
      <w:marLeft w:val="0"/>
      <w:marRight w:val="0"/>
      <w:marTop w:val="0"/>
      <w:marBottom w:val="0"/>
      <w:divBdr>
        <w:top w:val="none" w:sz="0" w:space="0" w:color="auto"/>
        <w:left w:val="none" w:sz="0" w:space="0" w:color="auto"/>
        <w:bottom w:val="none" w:sz="0" w:space="0" w:color="auto"/>
        <w:right w:val="none" w:sz="0" w:space="0" w:color="auto"/>
      </w:divBdr>
    </w:div>
    <w:div w:id="835221828">
      <w:bodyDiv w:val="1"/>
      <w:marLeft w:val="0"/>
      <w:marRight w:val="0"/>
      <w:marTop w:val="0"/>
      <w:marBottom w:val="0"/>
      <w:divBdr>
        <w:top w:val="none" w:sz="0" w:space="0" w:color="auto"/>
        <w:left w:val="none" w:sz="0" w:space="0" w:color="auto"/>
        <w:bottom w:val="none" w:sz="0" w:space="0" w:color="auto"/>
        <w:right w:val="none" w:sz="0" w:space="0" w:color="auto"/>
      </w:divBdr>
    </w:div>
    <w:div w:id="836654327">
      <w:bodyDiv w:val="1"/>
      <w:marLeft w:val="0"/>
      <w:marRight w:val="0"/>
      <w:marTop w:val="0"/>
      <w:marBottom w:val="0"/>
      <w:divBdr>
        <w:top w:val="none" w:sz="0" w:space="0" w:color="auto"/>
        <w:left w:val="none" w:sz="0" w:space="0" w:color="auto"/>
        <w:bottom w:val="none" w:sz="0" w:space="0" w:color="auto"/>
        <w:right w:val="none" w:sz="0" w:space="0" w:color="auto"/>
      </w:divBdr>
    </w:div>
    <w:div w:id="837186903">
      <w:bodyDiv w:val="1"/>
      <w:marLeft w:val="0"/>
      <w:marRight w:val="0"/>
      <w:marTop w:val="0"/>
      <w:marBottom w:val="0"/>
      <w:divBdr>
        <w:top w:val="none" w:sz="0" w:space="0" w:color="auto"/>
        <w:left w:val="none" w:sz="0" w:space="0" w:color="auto"/>
        <w:bottom w:val="none" w:sz="0" w:space="0" w:color="auto"/>
        <w:right w:val="none" w:sz="0" w:space="0" w:color="auto"/>
      </w:divBdr>
    </w:div>
    <w:div w:id="837623529">
      <w:bodyDiv w:val="1"/>
      <w:marLeft w:val="0"/>
      <w:marRight w:val="0"/>
      <w:marTop w:val="0"/>
      <w:marBottom w:val="0"/>
      <w:divBdr>
        <w:top w:val="none" w:sz="0" w:space="0" w:color="auto"/>
        <w:left w:val="none" w:sz="0" w:space="0" w:color="auto"/>
        <w:bottom w:val="none" w:sz="0" w:space="0" w:color="auto"/>
        <w:right w:val="none" w:sz="0" w:space="0" w:color="auto"/>
      </w:divBdr>
      <w:divsChild>
        <w:div w:id="26955115">
          <w:marLeft w:val="0"/>
          <w:marRight w:val="0"/>
          <w:marTop w:val="0"/>
          <w:marBottom w:val="150"/>
          <w:divBdr>
            <w:top w:val="none" w:sz="0" w:space="0" w:color="auto"/>
            <w:left w:val="none" w:sz="0" w:space="0" w:color="auto"/>
            <w:bottom w:val="none" w:sz="0" w:space="0" w:color="auto"/>
            <w:right w:val="none" w:sz="0" w:space="0" w:color="auto"/>
          </w:divBdr>
          <w:divsChild>
            <w:div w:id="1936865738">
              <w:marLeft w:val="0"/>
              <w:marRight w:val="0"/>
              <w:marTop w:val="0"/>
              <w:marBottom w:val="168"/>
              <w:divBdr>
                <w:top w:val="single" w:sz="6" w:space="0" w:color="C7CCCF"/>
                <w:left w:val="single" w:sz="6" w:space="0" w:color="C7CCCF"/>
                <w:bottom w:val="single" w:sz="6" w:space="0" w:color="C7CCCF"/>
                <w:right w:val="single" w:sz="6" w:space="0" w:color="C7CCCF"/>
              </w:divBdr>
              <w:divsChild>
                <w:div w:id="182192590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38272992">
      <w:bodyDiv w:val="1"/>
      <w:marLeft w:val="0"/>
      <w:marRight w:val="0"/>
      <w:marTop w:val="0"/>
      <w:marBottom w:val="0"/>
      <w:divBdr>
        <w:top w:val="none" w:sz="0" w:space="0" w:color="auto"/>
        <w:left w:val="none" w:sz="0" w:space="0" w:color="auto"/>
        <w:bottom w:val="none" w:sz="0" w:space="0" w:color="auto"/>
        <w:right w:val="none" w:sz="0" w:space="0" w:color="auto"/>
      </w:divBdr>
    </w:div>
    <w:div w:id="838732934">
      <w:bodyDiv w:val="1"/>
      <w:marLeft w:val="0"/>
      <w:marRight w:val="0"/>
      <w:marTop w:val="0"/>
      <w:marBottom w:val="0"/>
      <w:divBdr>
        <w:top w:val="none" w:sz="0" w:space="0" w:color="auto"/>
        <w:left w:val="none" w:sz="0" w:space="0" w:color="auto"/>
        <w:bottom w:val="none" w:sz="0" w:space="0" w:color="auto"/>
        <w:right w:val="none" w:sz="0" w:space="0" w:color="auto"/>
      </w:divBdr>
    </w:div>
    <w:div w:id="838738208">
      <w:bodyDiv w:val="1"/>
      <w:marLeft w:val="0"/>
      <w:marRight w:val="0"/>
      <w:marTop w:val="0"/>
      <w:marBottom w:val="0"/>
      <w:divBdr>
        <w:top w:val="none" w:sz="0" w:space="0" w:color="auto"/>
        <w:left w:val="none" w:sz="0" w:space="0" w:color="auto"/>
        <w:bottom w:val="none" w:sz="0" w:space="0" w:color="auto"/>
        <w:right w:val="none" w:sz="0" w:space="0" w:color="auto"/>
      </w:divBdr>
    </w:div>
    <w:div w:id="839740430">
      <w:bodyDiv w:val="1"/>
      <w:marLeft w:val="0"/>
      <w:marRight w:val="0"/>
      <w:marTop w:val="0"/>
      <w:marBottom w:val="0"/>
      <w:divBdr>
        <w:top w:val="none" w:sz="0" w:space="0" w:color="auto"/>
        <w:left w:val="none" w:sz="0" w:space="0" w:color="auto"/>
        <w:bottom w:val="none" w:sz="0" w:space="0" w:color="auto"/>
        <w:right w:val="none" w:sz="0" w:space="0" w:color="auto"/>
      </w:divBdr>
      <w:divsChild>
        <w:div w:id="207953820">
          <w:marLeft w:val="0"/>
          <w:marRight w:val="0"/>
          <w:marTop w:val="0"/>
          <w:marBottom w:val="0"/>
          <w:divBdr>
            <w:top w:val="none" w:sz="0" w:space="0" w:color="auto"/>
            <w:left w:val="none" w:sz="0" w:space="0" w:color="auto"/>
            <w:bottom w:val="none" w:sz="0" w:space="0" w:color="auto"/>
            <w:right w:val="none" w:sz="0" w:space="0" w:color="auto"/>
          </w:divBdr>
          <w:divsChild>
            <w:div w:id="15711109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42235051">
      <w:bodyDiv w:val="1"/>
      <w:marLeft w:val="0"/>
      <w:marRight w:val="0"/>
      <w:marTop w:val="0"/>
      <w:marBottom w:val="0"/>
      <w:divBdr>
        <w:top w:val="none" w:sz="0" w:space="0" w:color="auto"/>
        <w:left w:val="none" w:sz="0" w:space="0" w:color="auto"/>
        <w:bottom w:val="none" w:sz="0" w:space="0" w:color="auto"/>
        <w:right w:val="none" w:sz="0" w:space="0" w:color="auto"/>
      </w:divBdr>
    </w:div>
    <w:div w:id="842355349">
      <w:bodyDiv w:val="1"/>
      <w:marLeft w:val="0"/>
      <w:marRight w:val="0"/>
      <w:marTop w:val="0"/>
      <w:marBottom w:val="0"/>
      <w:divBdr>
        <w:top w:val="none" w:sz="0" w:space="0" w:color="auto"/>
        <w:left w:val="none" w:sz="0" w:space="0" w:color="auto"/>
        <w:bottom w:val="none" w:sz="0" w:space="0" w:color="auto"/>
        <w:right w:val="none" w:sz="0" w:space="0" w:color="auto"/>
      </w:divBdr>
    </w:div>
    <w:div w:id="843856893">
      <w:bodyDiv w:val="1"/>
      <w:marLeft w:val="0"/>
      <w:marRight w:val="0"/>
      <w:marTop w:val="0"/>
      <w:marBottom w:val="0"/>
      <w:divBdr>
        <w:top w:val="none" w:sz="0" w:space="0" w:color="auto"/>
        <w:left w:val="none" w:sz="0" w:space="0" w:color="auto"/>
        <w:bottom w:val="none" w:sz="0" w:space="0" w:color="auto"/>
        <w:right w:val="none" w:sz="0" w:space="0" w:color="auto"/>
      </w:divBdr>
      <w:divsChild>
        <w:div w:id="418791970">
          <w:marLeft w:val="0"/>
          <w:marRight w:val="0"/>
          <w:marTop w:val="0"/>
          <w:marBottom w:val="0"/>
          <w:divBdr>
            <w:top w:val="none" w:sz="0" w:space="0" w:color="auto"/>
            <w:left w:val="none" w:sz="0" w:space="0" w:color="auto"/>
            <w:bottom w:val="none" w:sz="0" w:space="0" w:color="auto"/>
            <w:right w:val="none" w:sz="0" w:space="0" w:color="auto"/>
          </w:divBdr>
          <w:divsChild>
            <w:div w:id="347096963">
              <w:marLeft w:val="0"/>
              <w:marRight w:val="0"/>
              <w:marTop w:val="0"/>
              <w:marBottom w:val="0"/>
              <w:divBdr>
                <w:top w:val="none" w:sz="0" w:space="0" w:color="auto"/>
                <w:left w:val="none" w:sz="0" w:space="0" w:color="auto"/>
                <w:bottom w:val="none" w:sz="0" w:space="0" w:color="auto"/>
                <w:right w:val="none" w:sz="0" w:space="0" w:color="auto"/>
              </w:divBdr>
              <w:divsChild>
                <w:div w:id="110927669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4049467">
      <w:bodyDiv w:val="1"/>
      <w:marLeft w:val="0"/>
      <w:marRight w:val="0"/>
      <w:marTop w:val="0"/>
      <w:marBottom w:val="0"/>
      <w:divBdr>
        <w:top w:val="none" w:sz="0" w:space="0" w:color="auto"/>
        <w:left w:val="none" w:sz="0" w:space="0" w:color="auto"/>
        <w:bottom w:val="none" w:sz="0" w:space="0" w:color="auto"/>
        <w:right w:val="none" w:sz="0" w:space="0" w:color="auto"/>
      </w:divBdr>
    </w:div>
    <w:div w:id="844591150">
      <w:bodyDiv w:val="1"/>
      <w:marLeft w:val="0"/>
      <w:marRight w:val="0"/>
      <w:marTop w:val="0"/>
      <w:marBottom w:val="0"/>
      <w:divBdr>
        <w:top w:val="none" w:sz="0" w:space="0" w:color="auto"/>
        <w:left w:val="none" w:sz="0" w:space="0" w:color="auto"/>
        <w:bottom w:val="none" w:sz="0" w:space="0" w:color="auto"/>
        <w:right w:val="none" w:sz="0" w:space="0" w:color="auto"/>
      </w:divBdr>
    </w:div>
    <w:div w:id="846821451">
      <w:bodyDiv w:val="1"/>
      <w:marLeft w:val="0"/>
      <w:marRight w:val="0"/>
      <w:marTop w:val="0"/>
      <w:marBottom w:val="0"/>
      <w:divBdr>
        <w:top w:val="none" w:sz="0" w:space="0" w:color="auto"/>
        <w:left w:val="none" w:sz="0" w:space="0" w:color="auto"/>
        <w:bottom w:val="none" w:sz="0" w:space="0" w:color="auto"/>
        <w:right w:val="none" w:sz="0" w:space="0" w:color="auto"/>
      </w:divBdr>
    </w:div>
    <w:div w:id="848981989">
      <w:bodyDiv w:val="1"/>
      <w:marLeft w:val="0"/>
      <w:marRight w:val="0"/>
      <w:marTop w:val="0"/>
      <w:marBottom w:val="0"/>
      <w:divBdr>
        <w:top w:val="none" w:sz="0" w:space="0" w:color="auto"/>
        <w:left w:val="none" w:sz="0" w:space="0" w:color="auto"/>
        <w:bottom w:val="none" w:sz="0" w:space="0" w:color="auto"/>
        <w:right w:val="none" w:sz="0" w:space="0" w:color="auto"/>
      </w:divBdr>
    </w:div>
    <w:div w:id="849104451">
      <w:bodyDiv w:val="1"/>
      <w:marLeft w:val="0"/>
      <w:marRight w:val="0"/>
      <w:marTop w:val="0"/>
      <w:marBottom w:val="0"/>
      <w:divBdr>
        <w:top w:val="none" w:sz="0" w:space="0" w:color="auto"/>
        <w:left w:val="none" w:sz="0" w:space="0" w:color="auto"/>
        <w:bottom w:val="none" w:sz="0" w:space="0" w:color="auto"/>
        <w:right w:val="none" w:sz="0" w:space="0" w:color="auto"/>
      </w:divBdr>
    </w:div>
    <w:div w:id="850265027">
      <w:bodyDiv w:val="1"/>
      <w:marLeft w:val="0"/>
      <w:marRight w:val="0"/>
      <w:marTop w:val="0"/>
      <w:marBottom w:val="0"/>
      <w:divBdr>
        <w:top w:val="none" w:sz="0" w:space="0" w:color="auto"/>
        <w:left w:val="none" w:sz="0" w:space="0" w:color="auto"/>
        <w:bottom w:val="none" w:sz="0" w:space="0" w:color="auto"/>
        <w:right w:val="none" w:sz="0" w:space="0" w:color="auto"/>
      </w:divBdr>
      <w:divsChild>
        <w:div w:id="474952615">
          <w:marLeft w:val="0"/>
          <w:marRight w:val="0"/>
          <w:marTop w:val="210"/>
          <w:marBottom w:val="210"/>
          <w:divBdr>
            <w:top w:val="none" w:sz="0" w:space="0" w:color="auto"/>
            <w:left w:val="none" w:sz="0" w:space="0" w:color="auto"/>
            <w:bottom w:val="none" w:sz="0" w:space="0" w:color="auto"/>
            <w:right w:val="none" w:sz="0" w:space="0" w:color="auto"/>
          </w:divBdr>
        </w:div>
      </w:divsChild>
    </w:div>
    <w:div w:id="852643419">
      <w:bodyDiv w:val="1"/>
      <w:marLeft w:val="0"/>
      <w:marRight w:val="0"/>
      <w:marTop w:val="0"/>
      <w:marBottom w:val="0"/>
      <w:divBdr>
        <w:top w:val="none" w:sz="0" w:space="0" w:color="auto"/>
        <w:left w:val="none" w:sz="0" w:space="0" w:color="auto"/>
        <w:bottom w:val="none" w:sz="0" w:space="0" w:color="auto"/>
        <w:right w:val="none" w:sz="0" w:space="0" w:color="auto"/>
      </w:divBdr>
    </w:div>
    <w:div w:id="853344293">
      <w:bodyDiv w:val="1"/>
      <w:marLeft w:val="0"/>
      <w:marRight w:val="0"/>
      <w:marTop w:val="0"/>
      <w:marBottom w:val="0"/>
      <w:divBdr>
        <w:top w:val="none" w:sz="0" w:space="0" w:color="auto"/>
        <w:left w:val="none" w:sz="0" w:space="0" w:color="auto"/>
        <w:bottom w:val="none" w:sz="0" w:space="0" w:color="auto"/>
        <w:right w:val="none" w:sz="0" w:space="0" w:color="auto"/>
      </w:divBdr>
    </w:div>
    <w:div w:id="855922856">
      <w:bodyDiv w:val="1"/>
      <w:marLeft w:val="0"/>
      <w:marRight w:val="0"/>
      <w:marTop w:val="0"/>
      <w:marBottom w:val="0"/>
      <w:divBdr>
        <w:top w:val="none" w:sz="0" w:space="0" w:color="auto"/>
        <w:left w:val="none" w:sz="0" w:space="0" w:color="auto"/>
        <w:bottom w:val="none" w:sz="0" w:space="0" w:color="auto"/>
        <w:right w:val="none" w:sz="0" w:space="0" w:color="auto"/>
      </w:divBdr>
    </w:div>
    <w:div w:id="856163544">
      <w:bodyDiv w:val="1"/>
      <w:marLeft w:val="0"/>
      <w:marRight w:val="0"/>
      <w:marTop w:val="0"/>
      <w:marBottom w:val="0"/>
      <w:divBdr>
        <w:top w:val="none" w:sz="0" w:space="0" w:color="auto"/>
        <w:left w:val="none" w:sz="0" w:space="0" w:color="auto"/>
        <w:bottom w:val="none" w:sz="0" w:space="0" w:color="auto"/>
        <w:right w:val="none" w:sz="0" w:space="0" w:color="auto"/>
      </w:divBdr>
    </w:div>
    <w:div w:id="857430421">
      <w:bodyDiv w:val="1"/>
      <w:marLeft w:val="0"/>
      <w:marRight w:val="0"/>
      <w:marTop w:val="0"/>
      <w:marBottom w:val="0"/>
      <w:divBdr>
        <w:top w:val="none" w:sz="0" w:space="0" w:color="auto"/>
        <w:left w:val="none" w:sz="0" w:space="0" w:color="auto"/>
        <w:bottom w:val="none" w:sz="0" w:space="0" w:color="auto"/>
        <w:right w:val="none" w:sz="0" w:space="0" w:color="auto"/>
      </w:divBdr>
      <w:divsChild>
        <w:div w:id="262961779">
          <w:marLeft w:val="0"/>
          <w:marRight w:val="0"/>
          <w:marTop w:val="0"/>
          <w:marBottom w:val="150"/>
          <w:divBdr>
            <w:top w:val="none" w:sz="0" w:space="0" w:color="auto"/>
            <w:left w:val="none" w:sz="0" w:space="0" w:color="auto"/>
            <w:bottom w:val="none" w:sz="0" w:space="0" w:color="auto"/>
            <w:right w:val="none" w:sz="0" w:space="0" w:color="auto"/>
          </w:divBdr>
          <w:divsChild>
            <w:div w:id="1740205634">
              <w:marLeft w:val="0"/>
              <w:marRight w:val="0"/>
              <w:marTop w:val="0"/>
              <w:marBottom w:val="168"/>
              <w:divBdr>
                <w:top w:val="single" w:sz="6" w:space="0" w:color="C7CCCF"/>
                <w:left w:val="single" w:sz="6" w:space="0" w:color="C7CCCF"/>
                <w:bottom w:val="single" w:sz="6" w:space="0" w:color="C7CCCF"/>
                <w:right w:val="single" w:sz="6" w:space="0" w:color="C7CCCF"/>
              </w:divBdr>
              <w:divsChild>
                <w:div w:id="89450706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57700233">
      <w:bodyDiv w:val="1"/>
      <w:marLeft w:val="0"/>
      <w:marRight w:val="0"/>
      <w:marTop w:val="0"/>
      <w:marBottom w:val="0"/>
      <w:divBdr>
        <w:top w:val="none" w:sz="0" w:space="0" w:color="auto"/>
        <w:left w:val="none" w:sz="0" w:space="0" w:color="auto"/>
        <w:bottom w:val="none" w:sz="0" w:space="0" w:color="auto"/>
        <w:right w:val="none" w:sz="0" w:space="0" w:color="auto"/>
      </w:divBdr>
    </w:div>
    <w:div w:id="857740497">
      <w:bodyDiv w:val="1"/>
      <w:marLeft w:val="0"/>
      <w:marRight w:val="0"/>
      <w:marTop w:val="0"/>
      <w:marBottom w:val="0"/>
      <w:divBdr>
        <w:top w:val="none" w:sz="0" w:space="0" w:color="auto"/>
        <w:left w:val="none" w:sz="0" w:space="0" w:color="auto"/>
        <w:bottom w:val="none" w:sz="0" w:space="0" w:color="auto"/>
        <w:right w:val="none" w:sz="0" w:space="0" w:color="auto"/>
      </w:divBdr>
      <w:divsChild>
        <w:div w:id="1299721247">
          <w:marLeft w:val="0"/>
          <w:marRight w:val="0"/>
          <w:marTop w:val="0"/>
          <w:marBottom w:val="600"/>
          <w:divBdr>
            <w:top w:val="none" w:sz="0" w:space="0" w:color="auto"/>
            <w:left w:val="none" w:sz="0" w:space="0" w:color="auto"/>
            <w:bottom w:val="none" w:sz="0" w:space="0" w:color="auto"/>
            <w:right w:val="none" w:sz="0" w:space="0" w:color="auto"/>
          </w:divBdr>
          <w:divsChild>
            <w:div w:id="82844979">
              <w:marLeft w:val="0"/>
              <w:marRight w:val="0"/>
              <w:marTop w:val="0"/>
              <w:marBottom w:val="150"/>
              <w:divBdr>
                <w:top w:val="none" w:sz="0" w:space="0" w:color="auto"/>
                <w:left w:val="none" w:sz="0" w:space="0" w:color="auto"/>
                <w:bottom w:val="none" w:sz="0" w:space="0" w:color="auto"/>
                <w:right w:val="none" w:sz="0" w:space="0" w:color="auto"/>
              </w:divBdr>
            </w:div>
            <w:div w:id="250747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0507448">
      <w:bodyDiv w:val="1"/>
      <w:marLeft w:val="0"/>
      <w:marRight w:val="0"/>
      <w:marTop w:val="0"/>
      <w:marBottom w:val="0"/>
      <w:divBdr>
        <w:top w:val="none" w:sz="0" w:space="0" w:color="auto"/>
        <w:left w:val="none" w:sz="0" w:space="0" w:color="auto"/>
        <w:bottom w:val="none" w:sz="0" w:space="0" w:color="auto"/>
        <w:right w:val="none" w:sz="0" w:space="0" w:color="auto"/>
      </w:divBdr>
    </w:div>
    <w:div w:id="861937074">
      <w:bodyDiv w:val="1"/>
      <w:marLeft w:val="0"/>
      <w:marRight w:val="0"/>
      <w:marTop w:val="0"/>
      <w:marBottom w:val="0"/>
      <w:divBdr>
        <w:top w:val="none" w:sz="0" w:space="0" w:color="auto"/>
        <w:left w:val="none" w:sz="0" w:space="0" w:color="auto"/>
        <w:bottom w:val="none" w:sz="0" w:space="0" w:color="auto"/>
        <w:right w:val="none" w:sz="0" w:space="0" w:color="auto"/>
      </w:divBdr>
      <w:divsChild>
        <w:div w:id="1349714605">
          <w:marLeft w:val="0"/>
          <w:marRight w:val="0"/>
          <w:marTop w:val="0"/>
          <w:marBottom w:val="0"/>
          <w:divBdr>
            <w:top w:val="none" w:sz="0" w:space="0" w:color="auto"/>
            <w:left w:val="none" w:sz="0" w:space="0" w:color="auto"/>
            <w:bottom w:val="none" w:sz="0" w:space="0" w:color="auto"/>
            <w:right w:val="none" w:sz="0" w:space="0" w:color="auto"/>
          </w:divBdr>
        </w:div>
      </w:divsChild>
    </w:div>
    <w:div w:id="862129338">
      <w:bodyDiv w:val="1"/>
      <w:marLeft w:val="0"/>
      <w:marRight w:val="0"/>
      <w:marTop w:val="0"/>
      <w:marBottom w:val="0"/>
      <w:divBdr>
        <w:top w:val="none" w:sz="0" w:space="0" w:color="auto"/>
        <w:left w:val="none" w:sz="0" w:space="0" w:color="auto"/>
        <w:bottom w:val="none" w:sz="0" w:space="0" w:color="auto"/>
        <w:right w:val="none" w:sz="0" w:space="0" w:color="auto"/>
      </w:divBdr>
      <w:divsChild>
        <w:div w:id="718167578">
          <w:marLeft w:val="0"/>
          <w:marRight w:val="0"/>
          <w:marTop w:val="0"/>
          <w:marBottom w:val="0"/>
          <w:divBdr>
            <w:top w:val="none" w:sz="0" w:space="0" w:color="auto"/>
            <w:left w:val="none" w:sz="0" w:space="0" w:color="auto"/>
            <w:bottom w:val="none" w:sz="0" w:space="0" w:color="auto"/>
            <w:right w:val="none" w:sz="0" w:space="0" w:color="auto"/>
          </w:divBdr>
          <w:divsChild>
            <w:div w:id="1086732837">
              <w:marLeft w:val="0"/>
              <w:marRight w:val="0"/>
              <w:marTop w:val="0"/>
              <w:marBottom w:val="0"/>
              <w:divBdr>
                <w:top w:val="none" w:sz="0" w:space="0" w:color="auto"/>
                <w:left w:val="none" w:sz="0" w:space="0" w:color="auto"/>
                <w:bottom w:val="none" w:sz="0" w:space="0" w:color="auto"/>
                <w:right w:val="none" w:sz="0" w:space="0" w:color="auto"/>
              </w:divBdr>
              <w:divsChild>
                <w:div w:id="145969050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64442432">
      <w:bodyDiv w:val="1"/>
      <w:marLeft w:val="0"/>
      <w:marRight w:val="0"/>
      <w:marTop w:val="0"/>
      <w:marBottom w:val="0"/>
      <w:divBdr>
        <w:top w:val="none" w:sz="0" w:space="0" w:color="auto"/>
        <w:left w:val="none" w:sz="0" w:space="0" w:color="auto"/>
        <w:bottom w:val="none" w:sz="0" w:space="0" w:color="auto"/>
        <w:right w:val="none" w:sz="0" w:space="0" w:color="auto"/>
      </w:divBdr>
    </w:div>
    <w:div w:id="866211868">
      <w:bodyDiv w:val="1"/>
      <w:marLeft w:val="0"/>
      <w:marRight w:val="0"/>
      <w:marTop w:val="0"/>
      <w:marBottom w:val="0"/>
      <w:divBdr>
        <w:top w:val="none" w:sz="0" w:space="0" w:color="auto"/>
        <w:left w:val="none" w:sz="0" w:space="0" w:color="auto"/>
        <w:bottom w:val="none" w:sz="0" w:space="0" w:color="auto"/>
        <w:right w:val="none" w:sz="0" w:space="0" w:color="auto"/>
      </w:divBdr>
    </w:div>
    <w:div w:id="867525841">
      <w:bodyDiv w:val="1"/>
      <w:marLeft w:val="0"/>
      <w:marRight w:val="0"/>
      <w:marTop w:val="0"/>
      <w:marBottom w:val="0"/>
      <w:divBdr>
        <w:top w:val="none" w:sz="0" w:space="0" w:color="auto"/>
        <w:left w:val="none" w:sz="0" w:space="0" w:color="auto"/>
        <w:bottom w:val="none" w:sz="0" w:space="0" w:color="auto"/>
        <w:right w:val="none" w:sz="0" w:space="0" w:color="auto"/>
      </w:divBdr>
      <w:divsChild>
        <w:div w:id="201020526">
          <w:marLeft w:val="0"/>
          <w:marRight w:val="0"/>
          <w:marTop w:val="0"/>
          <w:marBottom w:val="0"/>
          <w:divBdr>
            <w:top w:val="none" w:sz="0" w:space="0" w:color="auto"/>
            <w:left w:val="none" w:sz="0" w:space="0" w:color="auto"/>
            <w:bottom w:val="none" w:sz="0" w:space="0" w:color="auto"/>
            <w:right w:val="none" w:sz="0" w:space="0" w:color="auto"/>
          </w:divBdr>
          <w:divsChild>
            <w:div w:id="11426938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68958346">
      <w:bodyDiv w:val="1"/>
      <w:marLeft w:val="0"/>
      <w:marRight w:val="0"/>
      <w:marTop w:val="0"/>
      <w:marBottom w:val="0"/>
      <w:divBdr>
        <w:top w:val="none" w:sz="0" w:space="0" w:color="auto"/>
        <w:left w:val="none" w:sz="0" w:space="0" w:color="auto"/>
        <w:bottom w:val="none" w:sz="0" w:space="0" w:color="auto"/>
        <w:right w:val="none" w:sz="0" w:space="0" w:color="auto"/>
      </w:divBdr>
    </w:div>
    <w:div w:id="870727349">
      <w:bodyDiv w:val="1"/>
      <w:marLeft w:val="0"/>
      <w:marRight w:val="0"/>
      <w:marTop w:val="0"/>
      <w:marBottom w:val="0"/>
      <w:divBdr>
        <w:top w:val="none" w:sz="0" w:space="0" w:color="auto"/>
        <w:left w:val="none" w:sz="0" w:space="0" w:color="auto"/>
        <w:bottom w:val="none" w:sz="0" w:space="0" w:color="auto"/>
        <w:right w:val="none" w:sz="0" w:space="0" w:color="auto"/>
      </w:divBdr>
      <w:divsChild>
        <w:div w:id="1924991051">
          <w:marLeft w:val="0"/>
          <w:marRight w:val="0"/>
          <w:marTop w:val="0"/>
          <w:marBottom w:val="0"/>
          <w:divBdr>
            <w:top w:val="none" w:sz="0" w:space="0" w:color="auto"/>
            <w:left w:val="none" w:sz="0" w:space="0" w:color="auto"/>
            <w:bottom w:val="none" w:sz="0" w:space="0" w:color="auto"/>
            <w:right w:val="none" w:sz="0" w:space="0" w:color="auto"/>
          </w:divBdr>
          <w:divsChild>
            <w:div w:id="181910439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3270467">
      <w:bodyDiv w:val="1"/>
      <w:marLeft w:val="0"/>
      <w:marRight w:val="0"/>
      <w:marTop w:val="0"/>
      <w:marBottom w:val="0"/>
      <w:divBdr>
        <w:top w:val="none" w:sz="0" w:space="0" w:color="auto"/>
        <w:left w:val="none" w:sz="0" w:space="0" w:color="auto"/>
        <w:bottom w:val="none" w:sz="0" w:space="0" w:color="auto"/>
        <w:right w:val="none" w:sz="0" w:space="0" w:color="auto"/>
      </w:divBdr>
    </w:div>
    <w:div w:id="874002353">
      <w:bodyDiv w:val="1"/>
      <w:marLeft w:val="0"/>
      <w:marRight w:val="0"/>
      <w:marTop w:val="0"/>
      <w:marBottom w:val="0"/>
      <w:divBdr>
        <w:top w:val="none" w:sz="0" w:space="0" w:color="auto"/>
        <w:left w:val="none" w:sz="0" w:space="0" w:color="auto"/>
        <w:bottom w:val="none" w:sz="0" w:space="0" w:color="auto"/>
        <w:right w:val="none" w:sz="0" w:space="0" w:color="auto"/>
      </w:divBdr>
    </w:div>
    <w:div w:id="874270640">
      <w:bodyDiv w:val="1"/>
      <w:marLeft w:val="0"/>
      <w:marRight w:val="0"/>
      <w:marTop w:val="0"/>
      <w:marBottom w:val="0"/>
      <w:divBdr>
        <w:top w:val="none" w:sz="0" w:space="0" w:color="auto"/>
        <w:left w:val="none" w:sz="0" w:space="0" w:color="auto"/>
        <w:bottom w:val="none" w:sz="0" w:space="0" w:color="auto"/>
        <w:right w:val="none" w:sz="0" w:space="0" w:color="auto"/>
      </w:divBdr>
      <w:divsChild>
        <w:div w:id="2079012879">
          <w:marLeft w:val="0"/>
          <w:marRight w:val="0"/>
          <w:marTop w:val="0"/>
          <w:marBottom w:val="0"/>
          <w:divBdr>
            <w:top w:val="none" w:sz="0" w:space="0" w:color="auto"/>
            <w:left w:val="single" w:sz="6" w:space="0" w:color="CCCCCC"/>
            <w:bottom w:val="single" w:sz="6" w:space="0" w:color="CCCCCC"/>
            <w:right w:val="single" w:sz="6" w:space="0" w:color="CCCCCC"/>
          </w:divBdr>
          <w:divsChild>
            <w:div w:id="632490261">
              <w:marLeft w:val="0"/>
              <w:marRight w:val="0"/>
              <w:marTop w:val="0"/>
              <w:marBottom w:val="0"/>
              <w:divBdr>
                <w:top w:val="none" w:sz="0" w:space="0" w:color="auto"/>
                <w:left w:val="none" w:sz="0" w:space="0" w:color="auto"/>
                <w:bottom w:val="none" w:sz="0" w:space="0" w:color="auto"/>
                <w:right w:val="none" w:sz="0" w:space="0" w:color="auto"/>
              </w:divBdr>
              <w:divsChild>
                <w:div w:id="1532256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8277433">
      <w:bodyDiv w:val="1"/>
      <w:marLeft w:val="0"/>
      <w:marRight w:val="0"/>
      <w:marTop w:val="0"/>
      <w:marBottom w:val="0"/>
      <w:divBdr>
        <w:top w:val="none" w:sz="0" w:space="0" w:color="auto"/>
        <w:left w:val="none" w:sz="0" w:space="0" w:color="auto"/>
        <w:bottom w:val="none" w:sz="0" w:space="0" w:color="auto"/>
        <w:right w:val="none" w:sz="0" w:space="0" w:color="auto"/>
      </w:divBdr>
    </w:div>
    <w:div w:id="878786646">
      <w:bodyDiv w:val="1"/>
      <w:marLeft w:val="0"/>
      <w:marRight w:val="0"/>
      <w:marTop w:val="0"/>
      <w:marBottom w:val="0"/>
      <w:divBdr>
        <w:top w:val="none" w:sz="0" w:space="0" w:color="auto"/>
        <w:left w:val="none" w:sz="0" w:space="0" w:color="auto"/>
        <w:bottom w:val="none" w:sz="0" w:space="0" w:color="auto"/>
        <w:right w:val="none" w:sz="0" w:space="0" w:color="auto"/>
      </w:divBdr>
      <w:divsChild>
        <w:div w:id="1619338167">
          <w:marLeft w:val="0"/>
          <w:marRight w:val="0"/>
          <w:marTop w:val="0"/>
          <w:marBottom w:val="150"/>
          <w:divBdr>
            <w:top w:val="none" w:sz="0" w:space="0" w:color="auto"/>
            <w:left w:val="none" w:sz="0" w:space="0" w:color="auto"/>
            <w:bottom w:val="none" w:sz="0" w:space="0" w:color="auto"/>
            <w:right w:val="none" w:sz="0" w:space="0" w:color="auto"/>
          </w:divBdr>
          <w:divsChild>
            <w:div w:id="1502626529">
              <w:marLeft w:val="0"/>
              <w:marRight w:val="0"/>
              <w:marTop w:val="0"/>
              <w:marBottom w:val="168"/>
              <w:divBdr>
                <w:top w:val="single" w:sz="6" w:space="0" w:color="C7CCCF"/>
                <w:left w:val="single" w:sz="6" w:space="0" w:color="C7CCCF"/>
                <w:bottom w:val="single" w:sz="6" w:space="0" w:color="C7CCCF"/>
                <w:right w:val="single" w:sz="6" w:space="0" w:color="C7CCCF"/>
              </w:divBdr>
              <w:divsChild>
                <w:div w:id="120410041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78859534">
      <w:bodyDiv w:val="1"/>
      <w:marLeft w:val="0"/>
      <w:marRight w:val="0"/>
      <w:marTop w:val="0"/>
      <w:marBottom w:val="0"/>
      <w:divBdr>
        <w:top w:val="none" w:sz="0" w:space="0" w:color="auto"/>
        <w:left w:val="none" w:sz="0" w:space="0" w:color="auto"/>
        <w:bottom w:val="none" w:sz="0" w:space="0" w:color="auto"/>
        <w:right w:val="none" w:sz="0" w:space="0" w:color="auto"/>
      </w:divBdr>
    </w:div>
    <w:div w:id="880703010">
      <w:bodyDiv w:val="1"/>
      <w:marLeft w:val="0"/>
      <w:marRight w:val="0"/>
      <w:marTop w:val="0"/>
      <w:marBottom w:val="0"/>
      <w:divBdr>
        <w:top w:val="none" w:sz="0" w:space="0" w:color="auto"/>
        <w:left w:val="none" w:sz="0" w:space="0" w:color="auto"/>
        <w:bottom w:val="none" w:sz="0" w:space="0" w:color="auto"/>
        <w:right w:val="none" w:sz="0" w:space="0" w:color="auto"/>
      </w:divBdr>
      <w:divsChild>
        <w:div w:id="1716466166">
          <w:marLeft w:val="0"/>
          <w:marRight w:val="0"/>
          <w:marTop w:val="0"/>
          <w:marBottom w:val="0"/>
          <w:divBdr>
            <w:top w:val="none" w:sz="0" w:space="0" w:color="auto"/>
            <w:left w:val="none" w:sz="0" w:space="0" w:color="auto"/>
            <w:bottom w:val="none" w:sz="0" w:space="0" w:color="auto"/>
            <w:right w:val="none" w:sz="0" w:space="0" w:color="auto"/>
          </w:divBdr>
          <w:divsChild>
            <w:div w:id="18568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489">
      <w:bodyDiv w:val="1"/>
      <w:marLeft w:val="0"/>
      <w:marRight w:val="0"/>
      <w:marTop w:val="0"/>
      <w:marBottom w:val="0"/>
      <w:divBdr>
        <w:top w:val="none" w:sz="0" w:space="0" w:color="auto"/>
        <w:left w:val="none" w:sz="0" w:space="0" w:color="auto"/>
        <w:bottom w:val="none" w:sz="0" w:space="0" w:color="auto"/>
        <w:right w:val="none" w:sz="0" w:space="0" w:color="auto"/>
      </w:divBdr>
    </w:div>
    <w:div w:id="882206647">
      <w:bodyDiv w:val="1"/>
      <w:marLeft w:val="0"/>
      <w:marRight w:val="0"/>
      <w:marTop w:val="0"/>
      <w:marBottom w:val="0"/>
      <w:divBdr>
        <w:top w:val="none" w:sz="0" w:space="0" w:color="auto"/>
        <w:left w:val="none" w:sz="0" w:space="0" w:color="auto"/>
        <w:bottom w:val="none" w:sz="0" w:space="0" w:color="auto"/>
        <w:right w:val="none" w:sz="0" w:space="0" w:color="auto"/>
      </w:divBdr>
    </w:div>
    <w:div w:id="882252350">
      <w:bodyDiv w:val="1"/>
      <w:marLeft w:val="0"/>
      <w:marRight w:val="0"/>
      <w:marTop w:val="0"/>
      <w:marBottom w:val="0"/>
      <w:divBdr>
        <w:top w:val="none" w:sz="0" w:space="0" w:color="auto"/>
        <w:left w:val="none" w:sz="0" w:space="0" w:color="auto"/>
        <w:bottom w:val="none" w:sz="0" w:space="0" w:color="auto"/>
        <w:right w:val="none" w:sz="0" w:space="0" w:color="auto"/>
      </w:divBdr>
      <w:divsChild>
        <w:div w:id="196309455">
          <w:marLeft w:val="0"/>
          <w:marRight w:val="0"/>
          <w:marTop w:val="0"/>
          <w:marBottom w:val="0"/>
          <w:divBdr>
            <w:top w:val="none" w:sz="0" w:space="0" w:color="auto"/>
            <w:left w:val="none" w:sz="0" w:space="0" w:color="auto"/>
            <w:bottom w:val="none" w:sz="0" w:space="0" w:color="auto"/>
            <w:right w:val="none" w:sz="0" w:space="0" w:color="auto"/>
          </w:divBdr>
          <w:divsChild>
            <w:div w:id="654338629">
              <w:marLeft w:val="0"/>
              <w:marRight w:val="0"/>
              <w:marTop w:val="0"/>
              <w:marBottom w:val="0"/>
              <w:divBdr>
                <w:top w:val="none" w:sz="0" w:space="0" w:color="auto"/>
                <w:left w:val="none" w:sz="0" w:space="0" w:color="auto"/>
                <w:bottom w:val="none" w:sz="0" w:space="0" w:color="auto"/>
                <w:right w:val="none" w:sz="0" w:space="0" w:color="auto"/>
              </w:divBdr>
              <w:divsChild>
                <w:div w:id="1443846141">
                  <w:marLeft w:val="4500"/>
                  <w:marRight w:val="4950"/>
                  <w:marTop w:val="0"/>
                  <w:marBottom w:val="0"/>
                  <w:divBdr>
                    <w:top w:val="none" w:sz="0" w:space="0" w:color="auto"/>
                    <w:left w:val="none" w:sz="0" w:space="0" w:color="auto"/>
                    <w:bottom w:val="none" w:sz="0" w:space="0" w:color="auto"/>
                    <w:right w:val="none" w:sz="0" w:space="0" w:color="auto"/>
                  </w:divBdr>
                  <w:divsChild>
                    <w:div w:id="320620408">
                      <w:marLeft w:val="0"/>
                      <w:marRight w:val="0"/>
                      <w:marTop w:val="0"/>
                      <w:marBottom w:val="0"/>
                      <w:divBdr>
                        <w:top w:val="none" w:sz="0" w:space="0" w:color="auto"/>
                        <w:left w:val="none" w:sz="0" w:space="0" w:color="auto"/>
                        <w:bottom w:val="none" w:sz="0" w:space="0" w:color="auto"/>
                        <w:right w:val="none" w:sz="0" w:space="0" w:color="auto"/>
                      </w:divBdr>
                      <w:divsChild>
                        <w:div w:id="406616496">
                          <w:marLeft w:val="0"/>
                          <w:marRight w:val="0"/>
                          <w:marTop w:val="0"/>
                          <w:marBottom w:val="0"/>
                          <w:divBdr>
                            <w:top w:val="none" w:sz="0" w:space="0" w:color="auto"/>
                            <w:left w:val="none" w:sz="0" w:space="0" w:color="auto"/>
                            <w:bottom w:val="none" w:sz="0" w:space="0" w:color="auto"/>
                            <w:right w:val="none" w:sz="0" w:space="0" w:color="auto"/>
                          </w:divBdr>
                        </w:div>
                        <w:div w:id="77479364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882524478">
      <w:bodyDiv w:val="1"/>
      <w:marLeft w:val="0"/>
      <w:marRight w:val="0"/>
      <w:marTop w:val="0"/>
      <w:marBottom w:val="0"/>
      <w:divBdr>
        <w:top w:val="none" w:sz="0" w:space="0" w:color="auto"/>
        <w:left w:val="none" w:sz="0" w:space="0" w:color="auto"/>
        <w:bottom w:val="none" w:sz="0" w:space="0" w:color="auto"/>
        <w:right w:val="none" w:sz="0" w:space="0" w:color="auto"/>
      </w:divBdr>
      <w:divsChild>
        <w:div w:id="1590312919">
          <w:marLeft w:val="0"/>
          <w:marRight w:val="0"/>
          <w:marTop w:val="0"/>
          <w:marBottom w:val="0"/>
          <w:divBdr>
            <w:top w:val="none" w:sz="0" w:space="0" w:color="auto"/>
            <w:left w:val="none" w:sz="0" w:space="0" w:color="auto"/>
            <w:bottom w:val="none" w:sz="0" w:space="0" w:color="auto"/>
            <w:right w:val="none" w:sz="0" w:space="0" w:color="auto"/>
          </w:divBdr>
          <w:divsChild>
            <w:div w:id="99518969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84371503">
      <w:bodyDiv w:val="1"/>
      <w:marLeft w:val="0"/>
      <w:marRight w:val="0"/>
      <w:marTop w:val="0"/>
      <w:marBottom w:val="0"/>
      <w:divBdr>
        <w:top w:val="none" w:sz="0" w:space="0" w:color="auto"/>
        <w:left w:val="none" w:sz="0" w:space="0" w:color="auto"/>
        <w:bottom w:val="none" w:sz="0" w:space="0" w:color="auto"/>
        <w:right w:val="none" w:sz="0" w:space="0" w:color="auto"/>
      </w:divBdr>
    </w:div>
    <w:div w:id="885141833">
      <w:bodyDiv w:val="1"/>
      <w:marLeft w:val="0"/>
      <w:marRight w:val="0"/>
      <w:marTop w:val="0"/>
      <w:marBottom w:val="0"/>
      <w:divBdr>
        <w:top w:val="none" w:sz="0" w:space="0" w:color="auto"/>
        <w:left w:val="none" w:sz="0" w:space="0" w:color="auto"/>
        <w:bottom w:val="none" w:sz="0" w:space="0" w:color="auto"/>
        <w:right w:val="none" w:sz="0" w:space="0" w:color="auto"/>
      </w:divBdr>
    </w:div>
    <w:div w:id="886333997">
      <w:bodyDiv w:val="1"/>
      <w:marLeft w:val="0"/>
      <w:marRight w:val="0"/>
      <w:marTop w:val="0"/>
      <w:marBottom w:val="0"/>
      <w:divBdr>
        <w:top w:val="none" w:sz="0" w:space="0" w:color="auto"/>
        <w:left w:val="none" w:sz="0" w:space="0" w:color="auto"/>
        <w:bottom w:val="none" w:sz="0" w:space="0" w:color="auto"/>
        <w:right w:val="none" w:sz="0" w:space="0" w:color="auto"/>
      </w:divBdr>
    </w:div>
    <w:div w:id="887882674">
      <w:bodyDiv w:val="1"/>
      <w:marLeft w:val="0"/>
      <w:marRight w:val="0"/>
      <w:marTop w:val="0"/>
      <w:marBottom w:val="0"/>
      <w:divBdr>
        <w:top w:val="none" w:sz="0" w:space="0" w:color="auto"/>
        <w:left w:val="none" w:sz="0" w:space="0" w:color="auto"/>
        <w:bottom w:val="none" w:sz="0" w:space="0" w:color="auto"/>
        <w:right w:val="none" w:sz="0" w:space="0" w:color="auto"/>
      </w:divBdr>
    </w:div>
    <w:div w:id="888110407">
      <w:bodyDiv w:val="1"/>
      <w:marLeft w:val="0"/>
      <w:marRight w:val="0"/>
      <w:marTop w:val="0"/>
      <w:marBottom w:val="0"/>
      <w:divBdr>
        <w:top w:val="none" w:sz="0" w:space="0" w:color="auto"/>
        <w:left w:val="none" w:sz="0" w:space="0" w:color="auto"/>
        <w:bottom w:val="none" w:sz="0" w:space="0" w:color="auto"/>
        <w:right w:val="none" w:sz="0" w:space="0" w:color="auto"/>
      </w:divBdr>
      <w:divsChild>
        <w:div w:id="1393195435">
          <w:marLeft w:val="0"/>
          <w:marRight w:val="0"/>
          <w:marTop w:val="0"/>
          <w:marBottom w:val="0"/>
          <w:divBdr>
            <w:top w:val="none" w:sz="0" w:space="0" w:color="auto"/>
            <w:left w:val="none" w:sz="0" w:space="0" w:color="auto"/>
            <w:bottom w:val="none" w:sz="0" w:space="0" w:color="auto"/>
            <w:right w:val="none" w:sz="0" w:space="0" w:color="auto"/>
          </w:divBdr>
          <w:divsChild>
            <w:div w:id="1623733427">
              <w:marLeft w:val="0"/>
              <w:marRight w:val="0"/>
              <w:marTop w:val="0"/>
              <w:marBottom w:val="0"/>
              <w:divBdr>
                <w:top w:val="none" w:sz="0" w:space="0" w:color="auto"/>
                <w:left w:val="none" w:sz="0" w:space="0" w:color="auto"/>
                <w:bottom w:val="none" w:sz="0" w:space="0" w:color="auto"/>
                <w:right w:val="none" w:sz="0" w:space="0" w:color="auto"/>
              </w:divBdr>
              <w:divsChild>
                <w:div w:id="869948625">
                  <w:marLeft w:val="0"/>
                  <w:marRight w:val="0"/>
                  <w:marTop w:val="0"/>
                  <w:marBottom w:val="0"/>
                  <w:divBdr>
                    <w:top w:val="none" w:sz="0" w:space="0" w:color="auto"/>
                    <w:left w:val="none" w:sz="0" w:space="0" w:color="auto"/>
                    <w:bottom w:val="none" w:sz="0" w:space="0" w:color="auto"/>
                    <w:right w:val="none" w:sz="0" w:space="0" w:color="auto"/>
                  </w:divBdr>
                  <w:divsChild>
                    <w:div w:id="1090347316">
                      <w:marLeft w:val="0"/>
                      <w:marRight w:val="0"/>
                      <w:marTop w:val="0"/>
                      <w:marBottom w:val="330"/>
                      <w:divBdr>
                        <w:top w:val="none" w:sz="0" w:space="0" w:color="auto"/>
                        <w:left w:val="none" w:sz="0" w:space="0" w:color="auto"/>
                        <w:bottom w:val="none" w:sz="0" w:space="0" w:color="auto"/>
                        <w:right w:val="none" w:sz="0" w:space="0" w:color="auto"/>
                      </w:divBdr>
                      <w:divsChild>
                        <w:div w:id="1547909172">
                          <w:marLeft w:val="0"/>
                          <w:marRight w:val="0"/>
                          <w:marTop w:val="0"/>
                          <w:marBottom w:val="0"/>
                          <w:divBdr>
                            <w:top w:val="none" w:sz="0" w:space="0" w:color="auto"/>
                            <w:left w:val="none" w:sz="0" w:space="0" w:color="auto"/>
                            <w:bottom w:val="none" w:sz="0" w:space="0" w:color="auto"/>
                            <w:right w:val="none" w:sz="0" w:space="0" w:color="auto"/>
                          </w:divBdr>
                          <w:divsChild>
                            <w:div w:id="393090272">
                              <w:marLeft w:val="0"/>
                              <w:marRight w:val="0"/>
                              <w:marTop w:val="0"/>
                              <w:marBottom w:val="0"/>
                              <w:divBdr>
                                <w:top w:val="none" w:sz="0" w:space="0" w:color="auto"/>
                                <w:left w:val="none" w:sz="0" w:space="0" w:color="auto"/>
                                <w:bottom w:val="none" w:sz="0" w:space="0" w:color="auto"/>
                                <w:right w:val="none" w:sz="0" w:space="0" w:color="auto"/>
                              </w:divBdr>
                              <w:divsChild>
                                <w:div w:id="16162805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95290">
      <w:bodyDiv w:val="1"/>
      <w:marLeft w:val="0"/>
      <w:marRight w:val="0"/>
      <w:marTop w:val="0"/>
      <w:marBottom w:val="0"/>
      <w:divBdr>
        <w:top w:val="none" w:sz="0" w:space="0" w:color="auto"/>
        <w:left w:val="none" w:sz="0" w:space="0" w:color="auto"/>
        <w:bottom w:val="none" w:sz="0" w:space="0" w:color="auto"/>
        <w:right w:val="none" w:sz="0" w:space="0" w:color="auto"/>
      </w:divBdr>
      <w:divsChild>
        <w:div w:id="1497964223">
          <w:marLeft w:val="0"/>
          <w:marRight w:val="0"/>
          <w:marTop w:val="0"/>
          <w:marBottom w:val="0"/>
          <w:divBdr>
            <w:top w:val="none" w:sz="0" w:space="0" w:color="auto"/>
            <w:left w:val="none" w:sz="0" w:space="0" w:color="auto"/>
            <w:bottom w:val="none" w:sz="0" w:space="0" w:color="auto"/>
            <w:right w:val="none" w:sz="0" w:space="0" w:color="auto"/>
          </w:divBdr>
        </w:div>
        <w:div w:id="1644772332">
          <w:marLeft w:val="0"/>
          <w:marRight w:val="0"/>
          <w:marTop w:val="0"/>
          <w:marBottom w:val="0"/>
          <w:divBdr>
            <w:top w:val="none" w:sz="0" w:space="0" w:color="auto"/>
            <w:left w:val="none" w:sz="0" w:space="0" w:color="auto"/>
            <w:bottom w:val="none" w:sz="0" w:space="0" w:color="auto"/>
            <w:right w:val="none" w:sz="0" w:space="0" w:color="auto"/>
          </w:divBdr>
        </w:div>
      </w:divsChild>
    </w:div>
    <w:div w:id="889658707">
      <w:bodyDiv w:val="1"/>
      <w:marLeft w:val="0"/>
      <w:marRight w:val="0"/>
      <w:marTop w:val="0"/>
      <w:marBottom w:val="0"/>
      <w:divBdr>
        <w:top w:val="none" w:sz="0" w:space="0" w:color="auto"/>
        <w:left w:val="none" w:sz="0" w:space="0" w:color="auto"/>
        <w:bottom w:val="none" w:sz="0" w:space="0" w:color="auto"/>
        <w:right w:val="none" w:sz="0" w:space="0" w:color="auto"/>
      </w:divBdr>
    </w:div>
    <w:div w:id="889998371">
      <w:bodyDiv w:val="1"/>
      <w:marLeft w:val="0"/>
      <w:marRight w:val="0"/>
      <w:marTop w:val="0"/>
      <w:marBottom w:val="0"/>
      <w:divBdr>
        <w:top w:val="none" w:sz="0" w:space="0" w:color="auto"/>
        <w:left w:val="none" w:sz="0" w:space="0" w:color="auto"/>
        <w:bottom w:val="none" w:sz="0" w:space="0" w:color="auto"/>
        <w:right w:val="none" w:sz="0" w:space="0" w:color="auto"/>
      </w:divBdr>
      <w:divsChild>
        <w:div w:id="880631292">
          <w:marLeft w:val="0"/>
          <w:marRight w:val="0"/>
          <w:marTop w:val="0"/>
          <w:marBottom w:val="0"/>
          <w:divBdr>
            <w:top w:val="none" w:sz="0" w:space="0" w:color="auto"/>
            <w:left w:val="none" w:sz="0" w:space="0" w:color="auto"/>
            <w:bottom w:val="none" w:sz="0" w:space="0" w:color="auto"/>
            <w:right w:val="none" w:sz="0" w:space="0" w:color="auto"/>
          </w:divBdr>
          <w:divsChild>
            <w:div w:id="55824632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91620601">
      <w:bodyDiv w:val="1"/>
      <w:marLeft w:val="0"/>
      <w:marRight w:val="0"/>
      <w:marTop w:val="0"/>
      <w:marBottom w:val="0"/>
      <w:divBdr>
        <w:top w:val="none" w:sz="0" w:space="0" w:color="auto"/>
        <w:left w:val="none" w:sz="0" w:space="0" w:color="auto"/>
        <w:bottom w:val="none" w:sz="0" w:space="0" w:color="auto"/>
        <w:right w:val="none" w:sz="0" w:space="0" w:color="auto"/>
      </w:divBdr>
    </w:div>
    <w:div w:id="895896357">
      <w:bodyDiv w:val="1"/>
      <w:marLeft w:val="0"/>
      <w:marRight w:val="0"/>
      <w:marTop w:val="0"/>
      <w:marBottom w:val="0"/>
      <w:divBdr>
        <w:top w:val="none" w:sz="0" w:space="0" w:color="auto"/>
        <w:left w:val="none" w:sz="0" w:space="0" w:color="auto"/>
        <w:bottom w:val="none" w:sz="0" w:space="0" w:color="auto"/>
        <w:right w:val="none" w:sz="0" w:space="0" w:color="auto"/>
      </w:divBdr>
    </w:div>
    <w:div w:id="897277735">
      <w:bodyDiv w:val="1"/>
      <w:marLeft w:val="0"/>
      <w:marRight w:val="0"/>
      <w:marTop w:val="0"/>
      <w:marBottom w:val="0"/>
      <w:divBdr>
        <w:top w:val="none" w:sz="0" w:space="0" w:color="auto"/>
        <w:left w:val="none" w:sz="0" w:space="0" w:color="auto"/>
        <w:bottom w:val="none" w:sz="0" w:space="0" w:color="auto"/>
        <w:right w:val="none" w:sz="0" w:space="0" w:color="auto"/>
      </w:divBdr>
    </w:div>
    <w:div w:id="897394952">
      <w:bodyDiv w:val="1"/>
      <w:marLeft w:val="0"/>
      <w:marRight w:val="0"/>
      <w:marTop w:val="0"/>
      <w:marBottom w:val="0"/>
      <w:divBdr>
        <w:top w:val="none" w:sz="0" w:space="0" w:color="auto"/>
        <w:left w:val="none" w:sz="0" w:space="0" w:color="auto"/>
        <w:bottom w:val="none" w:sz="0" w:space="0" w:color="auto"/>
        <w:right w:val="none" w:sz="0" w:space="0" w:color="auto"/>
      </w:divBdr>
    </w:div>
    <w:div w:id="898252117">
      <w:bodyDiv w:val="1"/>
      <w:marLeft w:val="0"/>
      <w:marRight w:val="0"/>
      <w:marTop w:val="0"/>
      <w:marBottom w:val="0"/>
      <w:divBdr>
        <w:top w:val="none" w:sz="0" w:space="0" w:color="auto"/>
        <w:left w:val="none" w:sz="0" w:space="0" w:color="auto"/>
        <w:bottom w:val="none" w:sz="0" w:space="0" w:color="auto"/>
        <w:right w:val="none" w:sz="0" w:space="0" w:color="auto"/>
      </w:divBdr>
      <w:divsChild>
        <w:div w:id="1035737564">
          <w:marLeft w:val="0"/>
          <w:marRight w:val="0"/>
          <w:marTop w:val="0"/>
          <w:marBottom w:val="0"/>
          <w:divBdr>
            <w:top w:val="none" w:sz="0" w:space="0" w:color="auto"/>
            <w:left w:val="none" w:sz="0" w:space="0" w:color="auto"/>
            <w:bottom w:val="none" w:sz="0" w:space="0" w:color="auto"/>
            <w:right w:val="none" w:sz="0" w:space="0" w:color="auto"/>
          </w:divBdr>
        </w:div>
      </w:divsChild>
    </w:div>
    <w:div w:id="902527069">
      <w:bodyDiv w:val="1"/>
      <w:marLeft w:val="0"/>
      <w:marRight w:val="0"/>
      <w:marTop w:val="0"/>
      <w:marBottom w:val="0"/>
      <w:divBdr>
        <w:top w:val="none" w:sz="0" w:space="0" w:color="auto"/>
        <w:left w:val="none" w:sz="0" w:space="0" w:color="auto"/>
        <w:bottom w:val="none" w:sz="0" w:space="0" w:color="auto"/>
        <w:right w:val="none" w:sz="0" w:space="0" w:color="auto"/>
      </w:divBdr>
    </w:div>
    <w:div w:id="902830582">
      <w:bodyDiv w:val="1"/>
      <w:marLeft w:val="0"/>
      <w:marRight w:val="0"/>
      <w:marTop w:val="0"/>
      <w:marBottom w:val="0"/>
      <w:divBdr>
        <w:top w:val="none" w:sz="0" w:space="0" w:color="auto"/>
        <w:left w:val="none" w:sz="0" w:space="0" w:color="auto"/>
        <w:bottom w:val="none" w:sz="0" w:space="0" w:color="auto"/>
        <w:right w:val="none" w:sz="0" w:space="0" w:color="auto"/>
      </w:divBdr>
    </w:div>
    <w:div w:id="902956866">
      <w:bodyDiv w:val="1"/>
      <w:marLeft w:val="0"/>
      <w:marRight w:val="0"/>
      <w:marTop w:val="0"/>
      <w:marBottom w:val="0"/>
      <w:divBdr>
        <w:top w:val="none" w:sz="0" w:space="0" w:color="auto"/>
        <w:left w:val="none" w:sz="0" w:space="0" w:color="auto"/>
        <w:bottom w:val="none" w:sz="0" w:space="0" w:color="auto"/>
        <w:right w:val="none" w:sz="0" w:space="0" w:color="auto"/>
      </w:divBdr>
    </w:div>
    <w:div w:id="903372633">
      <w:bodyDiv w:val="1"/>
      <w:marLeft w:val="0"/>
      <w:marRight w:val="0"/>
      <w:marTop w:val="0"/>
      <w:marBottom w:val="0"/>
      <w:divBdr>
        <w:top w:val="none" w:sz="0" w:space="0" w:color="auto"/>
        <w:left w:val="none" w:sz="0" w:space="0" w:color="auto"/>
        <w:bottom w:val="none" w:sz="0" w:space="0" w:color="auto"/>
        <w:right w:val="none" w:sz="0" w:space="0" w:color="auto"/>
      </w:divBdr>
    </w:div>
    <w:div w:id="903488589">
      <w:bodyDiv w:val="1"/>
      <w:marLeft w:val="0"/>
      <w:marRight w:val="0"/>
      <w:marTop w:val="0"/>
      <w:marBottom w:val="0"/>
      <w:divBdr>
        <w:top w:val="none" w:sz="0" w:space="0" w:color="auto"/>
        <w:left w:val="none" w:sz="0" w:space="0" w:color="auto"/>
        <w:bottom w:val="none" w:sz="0" w:space="0" w:color="auto"/>
        <w:right w:val="none" w:sz="0" w:space="0" w:color="auto"/>
      </w:divBdr>
    </w:div>
    <w:div w:id="903492045">
      <w:bodyDiv w:val="1"/>
      <w:marLeft w:val="0"/>
      <w:marRight w:val="0"/>
      <w:marTop w:val="0"/>
      <w:marBottom w:val="0"/>
      <w:divBdr>
        <w:top w:val="none" w:sz="0" w:space="0" w:color="auto"/>
        <w:left w:val="none" w:sz="0" w:space="0" w:color="auto"/>
        <w:bottom w:val="none" w:sz="0" w:space="0" w:color="auto"/>
        <w:right w:val="none" w:sz="0" w:space="0" w:color="auto"/>
      </w:divBdr>
    </w:div>
    <w:div w:id="904029290">
      <w:bodyDiv w:val="1"/>
      <w:marLeft w:val="0"/>
      <w:marRight w:val="0"/>
      <w:marTop w:val="0"/>
      <w:marBottom w:val="0"/>
      <w:divBdr>
        <w:top w:val="none" w:sz="0" w:space="0" w:color="auto"/>
        <w:left w:val="none" w:sz="0" w:space="0" w:color="auto"/>
        <w:bottom w:val="none" w:sz="0" w:space="0" w:color="auto"/>
        <w:right w:val="none" w:sz="0" w:space="0" w:color="auto"/>
      </w:divBdr>
    </w:div>
    <w:div w:id="904536936">
      <w:bodyDiv w:val="1"/>
      <w:marLeft w:val="0"/>
      <w:marRight w:val="0"/>
      <w:marTop w:val="0"/>
      <w:marBottom w:val="0"/>
      <w:divBdr>
        <w:top w:val="none" w:sz="0" w:space="0" w:color="auto"/>
        <w:left w:val="none" w:sz="0" w:space="0" w:color="auto"/>
        <w:bottom w:val="none" w:sz="0" w:space="0" w:color="auto"/>
        <w:right w:val="none" w:sz="0" w:space="0" w:color="auto"/>
      </w:divBdr>
    </w:div>
    <w:div w:id="904949055">
      <w:bodyDiv w:val="1"/>
      <w:marLeft w:val="0"/>
      <w:marRight w:val="0"/>
      <w:marTop w:val="0"/>
      <w:marBottom w:val="0"/>
      <w:divBdr>
        <w:top w:val="none" w:sz="0" w:space="0" w:color="auto"/>
        <w:left w:val="none" w:sz="0" w:space="0" w:color="auto"/>
        <w:bottom w:val="none" w:sz="0" w:space="0" w:color="auto"/>
        <w:right w:val="none" w:sz="0" w:space="0" w:color="auto"/>
      </w:divBdr>
      <w:divsChild>
        <w:div w:id="52436555">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
            <w:div w:id="579757816">
              <w:marLeft w:val="0"/>
              <w:marRight w:val="0"/>
              <w:marTop w:val="0"/>
              <w:marBottom w:val="0"/>
              <w:divBdr>
                <w:top w:val="none" w:sz="0" w:space="0" w:color="auto"/>
                <w:left w:val="none" w:sz="0" w:space="0" w:color="auto"/>
                <w:bottom w:val="none" w:sz="0" w:space="0" w:color="auto"/>
                <w:right w:val="none" w:sz="0" w:space="0" w:color="auto"/>
              </w:divBdr>
            </w:div>
            <w:div w:id="590310272">
              <w:marLeft w:val="0"/>
              <w:marRight w:val="0"/>
              <w:marTop w:val="0"/>
              <w:marBottom w:val="0"/>
              <w:divBdr>
                <w:top w:val="none" w:sz="0" w:space="0" w:color="auto"/>
                <w:left w:val="none" w:sz="0" w:space="0" w:color="auto"/>
                <w:bottom w:val="none" w:sz="0" w:space="0" w:color="auto"/>
                <w:right w:val="none" w:sz="0" w:space="0" w:color="auto"/>
              </w:divBdr>
              <w:divsChild>
                <w:div w:id="851265882">
                  <w:marLeft w:val="0"/>
                  <w:marRight w:val="0"/>
                  <w:marTop w:val="0"/>
                  <w:marBottom w:val="0"/>
                  <w:divBdr>
                    <w:top w:val="none" w:sz="0" w:space="0" w:color="auto"/>
                    <w:left w:val="none" w:sz="0" w:space="0" w:color="auto"/>
                    <w:bottom w:val="none" w:sz="0" w:space="0" w:color="auto"/>
                    <w:right w:val="none" w:sz="0" w:space="0" w:color="auto"/>
                  </w:divBdr>
                  <w:divsChild>
                    <w:div w:id="1573081485">
                      <w:marLeft w:val="0"/>
                      <w:marRight w:val="0"/>
                      <w:marTop w:val="0"/>
                      <w:marBottom w:val="0"/>
                      <w:divBdr>
                        <w:top w:val="none" w:sz="0" w:space="0" w:color="auto"/>
                        <w:left w:val="none" w:sz="0" w:space="0" w:color="auto"/>
                        <w:bottom w:val="none" w:sz="0" w:space="0" w:color="auto"/>
                        <w:right w:val="none" w:sz="0" w:space="0" w:color="auto"/>
                      </w:divBdr>
                      <w:divsChild>
                        <w:div w:id="301271470">
                          <w:marLeft w:val="0"/>
                          <w:marRight w:val="0"/>
                          <w:marTop w:val="0"/>
                          <w:marBottom w:val="0"/>
                          <w:divBdr>
                            <w:top w:val="none" w:sz="0" w:space="0" w:color="auto"/>
                            <w:left w:val="none" w:sz="0" w:space="0" w:color="auto"/>
                            <w:bottom w:val="none" w:sz="0" w:space="0" w:color="auto"/>
                            <w:right w:val="none" w:sz="0" w:space="0" w:color="auto"/>
                          </w:divBdr>
                          <w:divsChild>
                            <w:div w:id="1966112540">
                              <w:marLeft w:val="0"/>
                              <w:marRight w:val="0"/>
                              <w:marTop w:val="0"/>
                              <w:marBottom w:val="0"/>
                              <w:divBdr>
                                <w:top w:val="single" w:sz="6" w:space="0" w:color="A0A0FF"/>
                                <w:left w:val="single" w:sz="6" w:space="0" w:color="A0A0FF"/>
                                <w:bottom w:val="single" w:sz="6" w:space="0" w:color="A0A0FF"/>
                                <w:right w:val="single" w:sz="6" w:space="0" w:color="A0A0FF"/>
                              </w:divBdr>
                            </w:div>
                          </w:divsChild>
                        </w:div>
                        <w:div w:id="1749687331">
                          <w:marLeft w:val="0"/>
                          <w:marRight w:val="0"/>
                          <w:marTop w:val="0"/>
                          <w:marBottom w:val="0"/>
                          <w:divBdr>
                            <w:top w:val="none" w:sz="0" w:space="0" w:color="auto"/>
                            <w:left w:val="none" w:sz="0" w:space="0" w:color="auto"/>
                            <w:bottom w:val="none" w:sz="0" w:space="0" w:color="auto"/>
                            <w:right w:val="none" w:sz="0" w:space="0" w:color="auto"/>
                          </w:divBdr>
                          <w:divsChild>
                            <w:div w:id="570114722">
                              <w:marLeft w:val="0"/>
                              <w:marRight w:val="0"/>
                              <w:marTop w:val="0"/>
                              <w:marBottom w:val="0"/>
                              <w:divBdr>
                                <w:top w:val="none" w:sz="0" w:space="0" w:color="auto"/>
                                <w:left w:val="none" w:sz="0" w:space="0" w:color="auto"/>
                                <w:bottom w:val="none" w:sz="0" w:space="0" w:color="auto"/>
                                <w:right w:val="none" w:sz="0" w:space="0" w:color="auto"/>
                              </w:divBdr>
                              <w:divsChild>
                                <w:div w:id="233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0570">
              <w:marLeft w:val="0"/>
              <w:marRight w:val="0"/>
              <w:marTop w:val="0"/>
              <w:marBottom w:val="0"/>
              <w:divBdr>
                <w:top w:val="none" w:sz="0" w:space="0" w:color="auto"/>
                <w:left w:val="none" w:sz="0" w:space="0" w:color="auto"/>
                <w:bottom w:val="none" w:sz="0" w:space="0" w:color="auto"/>
                <w:right w:val="none" w:sz="0" w:space="0" w:color="auto"/>
              </w:divBdr>
              <w:divsChild>
                <w:div w:id="2113890500">
                  <w:marLeft w:val="0"/>
                  <w:marRight w:val="0"/>
                  <w:marTop w:val="0"/>
                  <w:marBottom w:val="0"/>
                  <w:divBdr>
                    <w:top w:val="none" w:sz="0" w:space="0" w:color="auto"/>
                    <w:left w:val="none" w:sz="0" w:space="0" w:color="auto"/>
                    <w:bottom w:val="none" w:sz="0" w:space="0" w:color="auto"/>
                    <w:right w:val="none" w:sz="0" w:space="0" w:color="auto"/>
                  </w:divBdr>
                </w:div>
              </w:divsChild>
            </w:div>
            <w:div w:id="1119834764">
              <w:marLeft w:val="375"/>
              <w:marRight w:val="0"/>
              <w:marTop w:val="120"/>
              <w:marBottom w:val="0"/>
              <w:divBdr>
                <w:top w:val="none" w:sz="0" w:space="0" w:color="auto"/>
                <w:left w:val="none" w:sz="0" w:space="0" w:color="auto"/>
                <w:bottom w:val="none" w:sz="0" w:space="0" w:color="auto"/>
                <w:right w:val="none" w:sz="0" w:space="0" w:color="auto"/>
              </w:divBdr>
            </w:div>
            <w:div w:id="1424885822">
              <w:marLeft w:val="0"/>
              <w:marRight w:val="0"/>
              <w:marTop w:val="0"/>
              <w:marBottom w:val="0"/>
              <w:divBdr>
                <w:top w:val="none" w:sz="0" w:space="0" w:color="auto"/>
                <w:left w:val="none" w:sz="0" w:space="0" w:color="auto"/>
                <w:bottom w:val="none" w:sz="0" w:space="0" w:color="auto"/>
                <w:right w:val="none" w:sz="0" w:space="0" w:color="auto"/>
              </w:divBdr>
            </w:div>
            <w:div w:id="15650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286">
      <w:bodyDiv w:val="1"/>
      <w:marLeft w:val="0"/>
      <w:marRight w:val="0"/>
      <w:marTop w:val="0"/>
      <w:marBottom w:val="0"/>
      <w:divBdr>
        <w:top w:val="none" w:sz="0" w:space="0" w:color="auto"/>
        <w:left w:val="none" w:sz="0" w:space="0" w:color="auto"/>
        <w:bottom w:val="none" w:sz="0" w:space="0" w:color="auto"/>
        <w:right w:val="none" w:sz="0" w:space="0" w:color="auto"/>
      </w:divBdr>
    </w:div>
    <w:div w:id="908074962">
      <w:bodyDiv w:val="1"/>
      <w:marLeft w:val="0"/>
      <w:marRight w:val="0"/>
      <w:marTop w:val="0"/>
      <w:marBottom w:val="0"/>
      <w:divBdr>
        <w:top w:val="none" w:sz="0" w:space="0" w:color="auto"/>
        <w:left w:val="none" w:sz="0" w:space="0" w:color="auto"/>
        <w:bottom w:val="none" w:sz="0" w:space="0" w:color="auto"/>
        <w:right w:val="none" w:sz="0" w:space="0" w:color="auto"/>
      </w:divBdr>
      <w:divsChild>
        <w:div w:id="1389959208">
          <w:marLeft w:val="0"/>
          <w:marRight w:val="0"/>
          <w:marTop w:val="0"/>
          <w:marBottom w:val="600"/>
          <w:divBdr>
            <w:top w:val="none" w:sz="0" w:space="0" w:color="auto"/>
            <w:left w:val="none" w:sz="0" w:space="0" w:color="auto"/>
            <w:bottom w:val="none" w:sz="0" w:space="0" w:color="auto"/>
            <w:right w:val="none" w:sz="0" w:space="0" w:color="auto"/>
          </w:divBdr>
          <w:divsChild>
            <w:div w:id="1310942494">
              <w:marLeft w:val="0"/>
              <w:marRight w:val="0"/>
              <w:marTop w:val="0"/>
              <w:marBottom w:val="150"/>
              <w:divBdr>
                <w:top w:val="none" w:sz="0" w:space="0" w:color="auto"/>
                <w:left w:val="none" w:sz="0" w:space="0" w:color="auto"/>
                <w:bottom w:val="none" w:sz="0" w:space="0" w:color="auto"/>
                <w:right w:val="none" w:sz="0" w:space="0" w:color="auto"/>
              </w:divBdr>
            </w:div>
            <w:div w:id="1721204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223853">
      <w:bodyDiv w:val="1"/>
      <w:marLeft w:val="0"/>
      <w:marRight w:val="0"/>
      <w:marTop w:val="0"/>
      <w:marBottom w:val="0"/>
      <w:divBdr>
        <w:top w:val="none" w:sz="0" w:space="0" w:color="auto"/>
        <w:left w:val="none" w:sz="0" w:space="0" w:color="auto"/>
        <w:bottom w:val="none" w:sz="0" w:space="0" w:color="auto"/>
        <w:right w:val="none" w:sz="0" w:space="0" w:color="auto"/>
      </w:divBdr>
    </w:div>
    <w:div w:id="911702311">
      <w:bodyDiv w:val="1"/>
      <w:marLeft w:val="0"/>
      <w:marRight w:val="0"/>
      <w:marTop w:val="0"/>
      <w:marBottom w:val="0"/>
      <w:divBdr>
        <w:top w:val="none" w:sz="0" w:space="0" w:color="auto"/>
        <w:left w:val="none" w:sz="0" w:space="0" w:color="auto"/>
        <w:bottom w:val="none" w:sz="0" w:space="0" w:color="auto"/>
        <w:right w:val="none" w:sz="0" w:space="0" w:color="auto"/>
      </w:divBdr>
    </w:div>
    <w:div w:id="912156725">
      <w:bodyDiv w:val="1"/>
      <w:marLeft w:val="0"/>
      <w:marRight w:val="0"/>
      <w:marTop w:val="0"/>
      <w:marBottom w:val="0"/>
      <w:divBdr>
        <w:top w:val="none" w:sz="0" w:space="0" w:color="auto"/>
        <w:left w:val="none" w:sz="0" w:space="0" w:color="auto"/>
        <w:bottom w:val="none" w:sz="0" w:space="0" w:color="auto"/>
        <w:right w:val="none" w:sz="0" w:space="0" w:color="auto"/>
      </w:divBdr>
      <w:divsChild>
        <w:div w:id="1686712044">
          <w:marLeft w:val="0"/>
          <w:marRight w:val="0"/>
          <w:marTop w:val="0"/>
          <w:marBottom w:val="0"/>
          <w:divBdr>
            <w:top w:val="none" w:sz="0" w:space="0" w:color="auto"/>
            <w:left w:val="none" w:sz="0" w:space="0" w:color="auto"/>
            <w:bottom w:val="none" w:sz="0" w:space="0" w:color="auto"/>
            <w:right w:val="none" w:sz="0" w:space="0" w:color="auto"/>
          </w:divBdr>
          <w:divsChild>
            <w:div w:id="110169825">
              <w:marLeft w:val="0"/>
              <w:marRight w:val="0"/>
              <w:marTop w:val="0"/>
              <w:marBottom w:val="0"/>
              <w:divBdr>
                <w:top w:val="none" w:sz="0" w:space="0" w:color="auto"/>
                <w:left w:val="none" w:sz="0" w:space="0" w:color="auto"/>
                <w:bottom w:val="none" w:sz="0" w:space="0" w:color="auto"/>
                <w:right w:val="none" w:sz="0" w:space="0" w:color="auto"/>
              </w:divBdr>
              <w:divsChild>
                <w:div w:id="158672126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12158946">
      <w:bodyDiv w:val="1"/>
      <w:marLeft w:val="0"/>
      <w:marRight w:val="0"/>
      <w:marTop w:val="0"/>
      <w:marBottom w:val="0"/>
      <w:divBdr>
        <w:top w:val="none" w:sz="0" w:space="0" w:color="auto"/>
        <w:left w:val="none" w:sz="0" w:space="0" w:color="auto"/>
        <w:bottom w:val="none" w:sz="0" w:space="0" w:color="auto"/>
        <w:right w:val="none" w:sz="0" w:space="0" w:color="auto"/>
      </w:divBdr>
      <w:divsChild>
        <w:div w:id="1229268666">
          <w:marLeft w:val="0"/>
          <w:marRight w:val="0"/>
          <w:marTop w:val="0"/>
          <w:marBottom w:val="150"/>
          <w:divBdr>
            <w:top w:val="none" w:sz="0" w:space="0" w:color="auto"/>
            <w:left w:val="none" w:sz="0" w:space="0" w:color="auto"/>
            <w:bottom w:val="none" w:sz="0" w:space="0" w:color="auto"/>
            <w:right w:val="none" w:sz="0" w:space="0" w:color="auto"/>
          </w:divBdr>
          <w:divsChild>
            <w:div w:id="1494373937">
              <w:marLeft w:val="0"/>
              <w:marRight w:val="0"/>
              <w:marTop w:val="0"/>
              <w:marBottom w:val="168"/>
              <w:divBdr>
                <w:top w:val="single" w:sz="6" w:space="0" w:color="C7CCCF"/>
                <w:left w:val="single" w:sz="6" w:space="0" w:color="C7CCCF"/>
                <w:bottom w:val="single" w:sz="6" w:space="0" w:color="C7CCCF"/>
                <w:right w:val="single" w:sz="6" w:space="0" w:color="C7CCCF"/>
              </w:divBdr>
              <w:divsChild>
                <w:div w:id="181235918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14052807">
      <w:bodyDiv w:val="1"/>
      <w:marLeft w:val="0"/>
      <w:marRight w:val="0"/>
      <w:marTop w:val="0"/>
      <w:marBottom w:val="0"/>
      <w:divBdr>
        <w:top w:val="none" w:sz="0" w:space="0" w:color="auto"/>
        <w:left w:val="none" w:sz="0" w:space="0" w:color="auto"/>
        <w:bottom w:val="none" w:sz="0" w:space="0" w:color="auto"/>
        <w:right w:val="none" w:sz="0" w:space="0" w:color="auto"/>
      </w:divBdr>
    </w:div>
    <w:div w:id="914171183">
      <w:bodyDiv w:val="1"/>
      <w:marLeft w:val="0"/>
      <w:marRight w:val="0"/>
      <w:marTop w:val="0"/>
      <w:marBottom w:val="0"/>
      <w:divBdr>
        <w:top w:val="none" w:sz="0" w:space="0" w:color="auto"/>
        <w:left w:val="none" w:sz="0" w:space="0" w:color="auto"/>
        <w:bottom w:val="none" w:sz="0" w:space="0" w:color="auto"/>
        <w:right w:val="none" w:sz="0" w:space="0" w:color="auto"/>
      </w:divBdr>
      <w:divsChild>
        <w:div w:id="2120637184">
          <w:marLeft w:val="0"/>
          <w:marRight w:val="0"/>
          <w:marTop w:val="0"/>
          <w:marBottom w:val="277"/>
          <w:divBdr>
            <w:top w:val="none" w:sz="0" w:space="0" w:color="auto"/>
            <w:left w:val="none" w:sz="0" w:space="0" w:color="auto"/>
            <w:bottom w:val="none" w:sz="0" w:space="0" w:color="auto"/>
            <w:right w:val="none" w:sz="0" w:space="0" w:color="auto"/>
          </w:divBdr>
        </w:div>
      </w:divsChild>
    </w:div>
    <w:div w:id="914784212">
      <w:bodyDiv w:val="1"/>
      <w:marLeft w:val="0"/>
      <w:marRight w:val="0"/>
      <w:marTop w:val="0"/>
      <w:marBottom w:val="0"/>
      <w:divBdr>
        <w:top w:val="none" w:sz="0" w:space="0" w:color="auto"/>
        <w:left w:val="none" w:sz="0" w:space="0" w:color="auto"/>
        <w:bottom w:val="none" w:sz="0" w:space="0" w:color="auto"/>
        <w:right w:val="none" w:sz="0" w:space="0" w:color="auto"/>
      </w:divBdr>
    </w:div>
    <w:div w:id="915556788">
      <w:bodyDiv w:val="1"/>
      <w:marLeft w:val="0"/>
      <w:marRight w:val="0"/>
      <w:marTop w:val="0"/>
      <w:marBottom w:val="0"/>
      <w:divBdr>
        <w:top w:val="none" w:sz="0" w:space="0" w:color="auto"/>
        <w:left w:val="none" w:sz="0" w:space="0" w:color="auto"/>
        <w:bottom w:val="none" w:sz="0" w:space="0" w:color="auto"/>
        <w:right w:val="none" w:sz="0" w:space="0" w:color="auto"/>
      </w:divBdr>
    </w:div>
    <w:div w:id="917592142">
      <w:bodyDiv w:val="1"/>
      <w:marLeft w:val="0"/>
      <w:marRight w:val="0"/>
      <w:marTop w:val="0"/>
      <w:marBottom w:val="0"/>
      <w:divBdr>
        <w:top w:val="none" w:sz="0" w:space="0" w:color="auto"/>
        <w:left w:val="none" w:sz="0" w:space="0" w:color="auto"/>
        <w:bottom w:val="none" w:sz="0" w:space="0" w:color="auto"/>
        <w:right w:val="none" w:sz="0" w:space="0" w:color="auto"/>
      </w:divBdr>
      <w:divsChild>
        <w:div w:id="2083213479">
          <w:marLeft w:val="0"/>
          <w:marRight w:val="0"/>
          <w:marTop w:val="0"/>
          <w:marBottom w:val="0"/>
          <w:divBdr>
            <w:top w:val="none" w:sz="0" w:space="0" w:color="auto"/>
            <w:left w:val="none" w:sz="0" w:space="0" w:color="auto"/>
            <w:bottom w:val="none" w:sz="0" w:space="0" w:color="auto"/>
            <w:right w:val="none" w:sz="0" w:space="0" w:color="auto"/>
          </w:divBdr>
        </w:div>
      </w:divsChild>
    </w:div>
    <w:div w:id="919172779">
      <w:bodyDiv w:val="1"/>
      <w:marLeft w:val="120"/>
      <w:marRight w:val="120"/>
      <w:marTop w:val="0"/>
      <w:marBottom w:val="0"/>
      <w:divBdr>
        <w:top w:val="none" w:sz="0" w:space="0" w:color="auto"/>
        <w:left w:val="none" w:sz="0" w:space="0" w:color="auto"/>
        <w:bottom w:val="none" w:sz="0" w:space="0" w:color="auto"/>
        <w:right w:val="none" w:sz="0" w:space="0" w:color="auto"/>
      </w:divBdr>
      <w:divsChild>
        <w:div w:id="1635520047">
          <w:marLeft w:val="0"/>
          <w:marRight w:val="0"/>
          <w:marTop w:val="0"/>
          <w:marBottom w:val="0"/>
          <w:divBdr>
            <w:top w:val="none" w:sz="0" w:space="0" w:color="auto"/>
            <w:left w:val="none" w:sz="0" w:space="0" w:color="auto"/>
            <w:bottom w:val="none" w:sz="0" w:space="0" w:color="auto"/>
            <w:right w:val="none" w:sz="0" w:space="0" w:color="auto"/>
          </w:divBdr>
          <w:divsChild>
            <w:div w:id="1765153736">
              <w:marLeft w:val="0"/>
              <w:marRight w:val="0"/>
              <w:marTop w:val="0"/>
              <w:marBottom w:val="0"/>
              <w:divBdr>
                <w:top w:val="none" w:sz="0" w:space="0" w:color="auto"/>
                <w:left w:val="none" w:sz="0" w:space="0" w:color="auto"/>
                <w:bottom w:val="none" w:sz="0" w:space="0" w:color="auto"/>
                <w:right w:val="none" w:sz="0" w:space="0" w:color="auto"/>
              </w:divBdr>
              <w:divsChild>
                <w:div w:id="145505867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2373783">
      <w:bodyDiv w:val="1"/>
      <w:marLeft w:val="0"/>
      <w:marRight w:val="0"/>
      <w:marTop w:val="0"/>
      <w:marBottom w:val="0"/>
      <w:divBdr>
        <w:top w:val="none" w:sz="0" w:space="0" w:color="auto"/>
        <w:left w:val="none" w:sz="0" w:space="0" w:color="auto"/>
        <w:bottom w:val="none" w:sz="0" w:space="0" w:color="auto"/>
        <w:right w:val="none" w:sz="0" w:space="0" w:color="auto"/>
      </w:divBdr>
    </w:div>
    <w:div w:id="922448842">
      <w:bodyDiv w:val="1"/>
      <w:marLeft w:val="0"/>
      <w:marRight w:val="0"/>
      <w:marTop w:val="0"/>
      <w:marBottom w:val="0"/>
      <w:divBdr>
        <w:top w:val="none" w:sz="0" w:space="0" w:color="auto"/>
        <w:left w:val="none" w:sz="0" w:space="0" w:color="auto"/>
        <w:bottom w:val="none" w:sz="0" w:space="0" w:color="auto"/>
        <w:right w:val="none" w:sz="0" w:space="0" w:color="auto"/>
      </w:divBdr>
    </w:div>
    <w:div w:id="923221014">
      <w:bodyDiv w:val="1"/>
      <w:marLeft w:val="0"/>
      <w:marRight w:val="0"/>
      <w:marTop w:val="0"/>
      <w:marBottom w:val="0"/>
      <w:divBdr>
        <w:top w:val="none" w:sz="0" w:space="0" w:color="auto"/>
        <w:left w:val="none" w:sz="0" w:space="0" w:color="auto"/>
        <w:bottom w:val="none" w:sz="0" w:space="0" w:color="auto"/>
        <w:right w:val="none" w:sz="0" w:space="0" w:color="auto"/>
      </w:divBdr>
    </w:div>
    <w:div w:id="923225654">
      <w:bodyDiv w:val="1"/>
      <w:marLeft w:val="0"/>
      <w:marRight w:val="0"/>
      <w:marTop w:val="0"/>
      <w:marBottom w:val="0"/>
      <w:divBdr>
        <w:top w:val="none" w:sz="0" w:space="0" w:color="auto"/>
        <w:left w:val="none" w:sz="0" w:space="0" w:color="auto"/>
        <w:bottom w:val="none" w:sz="0" w:space="0" w:color="auto"/>
        <w:right w:val="none" w:sz="0" w:space="0" w:color="auto"/>
      </w:divBdr>
    </w:div>
    <w:div w:id="923302787">
      <w:bodyDiv w:val="1"/>
      <w:marLeft w:val="0"/>
      <w:marRight w:val="0"/>
      <w:marTop w:val="0"/>
      <w:marBottom w:val="0"/>
      <w:divBdr>
        <w:top w:val="none" w:sz="0" w:space="0" w:color="auto"/>
        <w:left w:val="none" w:sz="0" w:space="0" w:color="auto"/>
        <w:bottom w:val="none" w:sz="0" w:space="0" w:color="auto"/>
        <w:right w:val="none" w:sz="0" w:space="0" w:color="auto"/>
      </w:divBdr>
    </w:div>
    <w:div w:id="923487648">
      <w:bodyDiv w:val="1"/>
      <w:marLeft w:val="0"/>
      <w:marRight w:val="0"/>
      <w:marTop w:val="0"/>
      <w:marBottom w:val="0"/>
      <w:divBdr>
        <w:top w:val="none" w:sz="0" w:space="0" w:color="auto"/>
        <w:left w:val="none" w:sz="0" w:space="0" w:color="auto"/>
        <w:bottom w:val="none" w:sz="0" w:space="0" w:color="auto"/>
        <w:right w:val="none" w:sz="0" w:space="0" w:color="auto"/>
      </w:divBdr>
      <w:divsChild>
        <w:div w:id="1945528846">
          <w:marLeft w:val="0"/>
          <w:marRight w:val="0"/>
          <w:marTop w:val="0"/>
          <w:marBottom w:val="150"/>
          <w:divBdr>
            <w:top w:val="none" w:sz="0" w:space="0" w:color="auto"/>
            <w:left w:val="none" w:sz="0" w:space="0" w:color="auto"/>
            <w:bottom w:val="none" w:sz="0" w:space="0" w:color="auto"/>
            <w:right w:val="none" w:sz="0" w:space="0" w:color="auto"/>
          </w:divBdr>
          <w:divsChild>
            <w:div w:id="2109351348">
              <w:marLeft w:val="0"/>
              <w:marRight w:val="0"/>
              <w:marTop w:val="0"/>
              <w:marBottom w:val="168"/>
              <w:divBdr>
                <w:top w:val="single" w:sz="6" w:space="0" w:color="C7CCCF"/>
                <w:left w:val="single" w:sz="6" w:space="0" w:color="C7CCCF"/>
                <w:bottom w:val="single" w:sz="6" w:space="0" w:color="C7CCCF"/>
                <w:right w:val="single" w:sz="6" w:space="0" w:color="C7CCCF"/>
              </w:divBdr>
              <w:divsChild>
                <w:div w:id="197263532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24727770">
      <w:bodyDiv w:val="1"/>
      <w:marLeft w:val="0"/>
      <w:marRight w:val="0"/>
      <w:marTop w:val="0"/>
      <w:marBottom w:val="0"/>
      <w:divBdr>
        <w:top w:val="none" w:sz="0" w:space="0" w:color="auto"/>
        <w:left w:val="none" w:sz="0" w:space="0" w:color="auto"/>
        <w:bottom w:val="none" w:sz="0" w:space="0" w:color="auto"/>
        <w:right w:val="none" w:sz="0" w:space="0" w:color="auto"/>
      </w:divBdr>
    </w:div>
    <w:div w:id="924729217">
      <w:bodyDiv w:val="1"/>
      <w:marLeft w:val="0"/>
      <w:marRight w:val="0"/>
      <w:marTop w:val="0"/>
      <w:marBottom w:val="0"/>
      <w:divBdr>
        <w:top w:val="none" w:sz="0" w:space="0" w:color="auto"/>
        <w:left w:val="none" w:sz="0" w:space="0" w:color="auto"/>
        <w:bottom w:val="none" w:sz="0" w:space="0" w:color="auto"/>
        <w:right w:val="none" w:sz="0" w:space="0" w:color="auto"/>
      </w:divBdr>
    </w:div>
    <w:div w:id="925573852">
      <w:bodyDiv w:val="1"/>
      <w:marLeft w:val="0"/>
      <w:marRight w:val="0"/>
      <w:marTop w:val="0"/>
      <w:marBottom w:val="0"/>
      <w:divBdr>
        <w:top w:val="none" w:sz="0" w:space="0" w:color="auto"/>
        <w:left w:val="none" w:sz="0" w:space="0" w:color="auto"/>
        <w:bottom w:val="none" w:sz="0" w:space="0" w:color="auto"/>
        <w:right w:val="none" w:sz="0" w:space="0" w:color="auto"/>
      </w:divBdr>
    </w:div>
    <w:div w:id="928394528">
      <w:bodyDiv w:val="1"/>
      <w:marLeft w:val="0"/>
      <w:marRight w:val="0"/>
      <w:marTop w:val="0"/>
      <w:marBottom w:val="0"/>
      <w:divBdr>
        <w:top w:val="none" w:sz="0" w:space="0" w:color="auto"/>
        <w:left w:val="none" w:sz="0" w:space="0" w:color="auto"/>
        <w:bottom w:val="none" w:sz="0" w:space="0" w:color="auto"/>
        <w:right w:val="none" w:sz="0" w:space="0" w:color="auto"/>
      </w:divBdr>
    </w:div>
    <w:div w:id="928586484">
      <w:bodyDiv w:val="1"/>
      <w:marLeft w:val="0"/>
      <w:marRight w:val="0"/>
      <w:marTop w:val="0"/>
      <w:marBottom w:val="0"/>
      <w:divBdr>
        <w:top w:val="none" w:sz="0" w:space="0" w:color="auto"/>
        <w:left w:val="none" w:sz="0" w:space="0" w:color="auto"/>
        <w:bottom w:val="none" w:sz="0" w:space="0" w:color="auto"/>
        <w:right w:val="none" w:sz="0" w:space="0" w:color="auto"/>
      </w:divBdr>
    </w:div>
    <w:div w:id="928737153">
      <w:bodyDiv w:val="1"/>
      <w:marLeft w:val="0"/>
      <w:marRight w:val="0"/>
      <w:marTop w:val="0"/>
      <w:marBottom w:val="0"/>
      <w:divBdr>
        <w:top w:val="none" w:sz="0" w:space="0" w:color="auto"/>
        <w:left w:val="none" w:sz="0" w:space="0" w:color="auto"/>
        <w:bottom w:val="none" w:sz="0" w:space="0" w:color="auto"/>
        <w:right w:val="none" w:sz="0" w:space="0" w:color="auto"/>
      </w:divBdr>
    </w:div>
    <w:div w:id="931165136">
      <w:bodyDiv w:val="1"/>
      <w:marLeft w:val="0"/>
      <w:marRight w:val="0"/>
      <w:marTop w:val="0"/>
      <w:marBottom w:val="0"/>
      <w:divBdr>
        <w:top w:val="none" w:sz="0" w:space="0" w:color="auto"/>
        <w:left w:val="none" w:sz="0" w:space="0" w:color="auto"/>
        <w:bottom w:val="none" w:sz="0" w:space="0" w:color="auto"/>
        <w:right w:val="none" w:sz="0" w:space="0" w:color="auto"/>
      </w:divBdr>
    </w:div>
    <w:div w:id="933631546">
      <w:bodyDiv w:val="1"/>
      <w:marLeft w:val="0"/>
      <w:marRight w:val="0"/>
      <w:marTop w:val="0"/>
      <w:marBottom w:val="0"/>
      <w:divBdr>
        <w:top w:val="none" w:sz="0" w:space="0" w:color="auto"/>
        <w:left w:val="none" w:sz="0" w:space="0" w:color="auto"/>
        <w:bottom w:val="none" w:sz="0" w:space="0" w:color="auto"/>
        <w:right w:val="none" w:sz="0" w:space="0" w:color="auto"/>
      </w:divBdr>
    </w:div>
    <w:div w:id="934288115">
      <w:bodyDiv w:val="1"/>
      <w:marLeft w:val="0"/>
      <w:marRight w:val="0"/>
      <w:marTop w:val="0"/>
      <w:marBottom w:val="0"/>
      <w:divBdr>
        <w:top w:val="none" w:sz="0" w:space="0" w:color="auto"/>
        <w:left w:val="none" w:sz="0" w:space="0" w:color="auto"/>
        <w:bottom w:val="none" w:sz="0" w:space="0" w:color="auto"/>
        <w:right w:val="none" w:sz="0" w:space="0" w:color="auto"/>
      </w:divBdr>
      <w:divsChild>
        <w:div w:id="484198640">
          <w:marLeft w:val="0"/>
          <w:marRight w:val="0"/>
          <w:marTop w:val="0"/>
          <w:marBottom w:val="0"/>
          <w:divBdr>
            <w:top w:val="none" w:sz="0" w:space="0" w:color="auto"/>
            <w:left w:val="none" w:sz="0" w:space="0" w:color="auto"/>
            <w:bottom w:val="none" w:sz="0" w:space="0" w:color="auto"/>
            <w:right w:val="none" w:sz="0" w:space="0" w:color="auto"/>
          </w:divBdr>
          <w:divsChild>
            <w:div w:id="38240867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34362217">
      <w:bodyDiv w:val="1"/>
      <w:marLeft w:val="0"/>
      <w:marRight w:val="0"/>
      <w:marTop w:val="0"/>
      <w:marBottom w:val="0"/>
      <w:divBdr>
        <w:top w:val="none" w:sz="0" w:space="0" w:color="auto"/>
        <w:left w:val="none" w:sz="0" w:space="0" w:color="auto"/>
        <w:bottom w:val="none" w:sz="0" w:space="0" w:color="auto"/>
        <w:right w:val="none" w:sz="0" w:space="0" w:color="auto"/>
      </w:divBdr>
    </w:div>
    <w:div w:id="935019700">
      <w:bodyDiv w:val="1"/>
      <w:marLeft w:val="0"/>
      <w:marRight w:val="0"/>
      <w:marTop w:val="0"/>
      <w:marBottom w:val="0"/>
      <w:divBdr>
        <w:top w:val="none" w:sz="0" w:space="0" w:color="auto"/>
        <w:left w:val="none" w:sz="0" w:space="0" w:color="auto"/>
        <w:bottom w:val="none" w:sz="0" w:space="0" w:color="auto"/>
        <w:right w:val="none" w:sz="0" w:space="0" w:color="auto"/>
      </w:divBdr>
    </w:div>
    <w:div w:id="936405530">
      <w:bodyDiv w:val="1"/>
      <w:marLeft w:val="0"/>
      <w:marRight w:val="0"/>
      <w:marTop w:val="0"/>
      <w:marBottom w:val="0"/>
      <w:divBdr>
        <w:top w:val="none" w:sz="0" w:space="0" w:color="auto"/>
        <w:left w:val="none" w:sz="0" w:space="0" w:color="auto"/>
        <w:bottom w:val="none" w:sz="0" w:space="0" w:color="auto"/>
        <w:right w:val="none" w:sz="0" w:space="0" w:color="auto"/>
      </w:divBdr>
    </w:div>
    <w:div w:id="936518150">
      <w:bodyDiv w:val="1"/>
      <w:marLeft w:val="0"/>
      <w:marRight w:val="0"/>
      <w:marTop w:val="0"/>
      <w:marBottom w:val="0"/>
      <w:divBdr>
        <w:top w:val="none" w:sz="0" w:space="0" w:color="auto"/>
        <w:left w:val="none" w:sz="0" w:space="0" w:color="auto"/>
        <w:bottom w:val="none" w:sz="0" w:space="0" w:color="auto"/>
        <w:right w:val="none" w:sz="0" w:space="0" w:color="auto"/>
      </w:divBdr>
    </w:div>
    <w:div w:id="936599951">
      <w:bodyDiv w:val="1"/>
      <w:marLeft w:val="0"/>
      <w:marRight w:val="0"/>
      <w:marTop w:val="0"/>
      <w:marBottom w:val="0"/>
      <w:divBdr>
        <w:top w:val="none" w:sz="0" w:space="0" w:color="auto"/>
        <w:left w:val="none" w:sz="0" w:space="0" w:color="auto"/>
        <w:bottom w:val="none" w:sz="0" w:space="0" w:color="auto"/>
        <w:right w:val="none" w:sz="0" w:space="0" w:color="auto"/>
      </w:divBdr>
    </w:div>
    <w:div w:id="936793828">
      <w:bodyDiv w:val="1"/>
      <w:marLeft w:val="0"/>
      <w:marRight w:val="0"/>
      <w:marTop w:val="0"/>
      <w:marBottom w:val="0"/>
      <w:divBdr>
        <w:top w:val="none" w:sz="0" w:space="0" w:color="auto"/>
        <w:left w:val="none" w:sz="0" w:space="0" w:color="auto"/>
        <w:bottom w:val="none" w:sz="0" w:space="0" w:color="auto"/>
        <w:right w:val="none" w:sz="0" w:space="0" w:color="auto"/>
      </w:divBdr>
    </w:div>
    <w:div w:id="937058327">
      <w:bodyDiv w:val="1"/>
      <w:marLeft w:val="0"/>
      <w:marRight w:val="0"/>
      <w:marTop w:val="0"/>
      <w:marBottom w:val="0"/>
      <w:divBdr>
        <w:top w:val="none" w:sz="0" w:space="0" w:color="auto"/>
        <w:left w:val="none" w:sz="0" w:space="0" w:color="auto"/>
        <w:bottom w:val="none" w:sz="0" w:space="0" w:color="auto"/>
        <w:right w:val="none" w:sz="0" w:space="0" w:color="auto"/>
      </w:divBdr>
      <w:divsChild>
        <w:div w:id="680426940">
          <w:marLeft w:val="0"/>
          <w:marRight w:val="0"/>
          <w:marTop w:val="0"/>
          <w:marBottom w:val="0"/>
          <w:divBdr>
            <w:top w:val="none" w:sz="0" w:space="0" w:color="auto"/>
            <w:left w:val="none" w:sz="0" w:space="0" w:color="auto"/>
            <w:bottom w:val="none" w:sz="0" w:space="0" w:color="auto"/>
            <w:right w:val="none" w:sz="0" w:space="0" w:color="auto"/>
          </w:divBdr>
          <w:divsChild>
            <w:div w:id="17427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259">
      <w:bodyDiv w:val="1"/>
      <w:marLeft w:val="120"/>
      <w:marRight w:val="120"/>
      <w:marTop w:val="0"/>
      <w:marBottom w:val="0"/>
      <w:divBdr>
        <w:top w:val="none" w:sz="0" w:space="0" w:color="auto"/>
        <w:left w:val="none" w:sz="0" w:space="0" w:color="auto"/>
        <w:bottom w:val="none" w:sz="0" w:space="0" w:color="auto"/>
        <w:right w:val="none" w:sz="0" w:space="0" w:color="auto"/>
      </w:divBdr>
      <w:divsChild>
        <w:div w:id="488837346">
          <w:marLeft w:val="0"/>
          <w:marRight w:val="0"/>
          <w:marTop w:val="0"/>
          <w:marBottom w:val="0"/>
          <w:divBdr>
            <w:top w:val="none" w:sz="0" w:space="0" w:color="auto"/>
            <w:left w:val="none" w:sz="0" w:space="0" w:color="auto"/>
            <w:bottom w:val="none" w:sz="0" w:space="0" w:color="auto"/>
            <w:right w:val="none" w:sz="0" w:space="0" w:color="auto"/>
          </w:divBdr>
          <w:divsChild>
            <w:div w:id="1970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8575">
      <w:bodyDiv w:val="1"/>
      <w:marLeft w:val="0"/>
      <w:marRight w:val="0"/>
      <w:marTop w:val="0"/>
      <w:marBottom w:val="0"/>
      <w:divBdr>
        <w:top w:val="none" w:sz="0" w:space="0" w:color="auto"/>
        <w:left w:val="none" w:sz="0" w:space="0" w:color="auto"/>
        <w:bottom w:val="none" w:sz="0" w:space="0" w:color="auto"/>
        <w:right w:val="none" w:sz="0" w:space="0" w:color="auto"/>
      </w:divBdr>
    </w:div>
    <w:div w:id="941186497">
      <w:bodyDiv w:val="1"/>
      <w:marLeft w:val="0"/>
      <w:marRight w:val="0"/>
      <w:marTop w:val="0"/>
      <w:marBottom w:val="0"/>
      <w:divBdr>
        <w:top w:val="none" w:sz="0" w:space="0" w:color="auto"/>
        <w:left w:val="none" w:sz="0" w:space="0" w:color="auto"/>
        <w:bottom w:val="none" w:sz="0" w:space="0" w:color="auto"/>
        <w:right w:val="none" w:sz="0" w:space="0" w:color="auto"/>
      </w:divBdr>
      <w:divsChild>
        <w:div w:id="821821822">
          <w:marLeft w:val="0"/>
          <w:marRight w:val="0"/>
          <w:marTop w:val="0"/>
          <w:marBottom w:val="0"/>
          <w:divBdr>
            <w:top w:val="none" w:sz="0" w:space="0" w:color="auto"/>
            <w:left w:val="none" w:sz="0" w:space="0" w:color="auto"/>
            <w:bottom w:val="none" w:sz="0" w:space="0" w:color="auto"/>
            <w:right w:val="none" w:sz="0" w:space="0" w:color="auto"/>
          </w:divBdr>
          <w:divsChild>
            <w:div w:id="7367360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41230803">
      <w:bodyDiv w:val="1"/>
      <w:marLeft w:val="0"/>
      <w:marRight w:val="0"/>
      <w:marTop w:val="0"/>
      <w:marBottom w:val="0"/>
      <w:divBdr>
        <w:top w:val="none" w:sz="0" w:space="0" w:color="auto"/>
        <w:left w:val="none" w:sz="0" w:space="0" w:color="auto"/>
        <w:bottom w:val="none" w:sz="0" w:space="0" w:color="auto"/>
        <w:right w:val="none" w:sz="0" w:space="0" w:color="auto"/>
      </w:divBdr>
    </w:div>
    <w:div w:id="942499466">
      <w:bodyDiv w:val="1"/>
      <w:marLeft w:val="0"/>
      <w:marRight w:val="0"/>
      <w:marTop w:val="0"/>
      <w:marBottom w:val="0"/>
      <w:divBdr>
        <w:top w:val="none" w:sz="0" w:space="0" w:color="auto"/>
        <w:left w:val="none" w:sz="0" w:space="0" w:color="auto"/>
        <w:bottom w:val="none" w:sz="0" w:space="0" w:color="auto"/>
        <w:right w:val="none" w:sz="0" w:space="0" w:color="auto"/>
      </w:divBdr>
    </w:div>
    <w:div w:id="946930822">
      <w:bodyDiv w:val="1"/>
      <w:marLeft w:val="0"/>
      <w:marRight w:val="0"/>
      <w:marTop w:val="0"/>
      <w:marBottom w:val="0"/>
      <w:divBdr>
        <w:top w:val="none" w:sz="0" w:space="0" w:color="auto"/>
        <w:left w:val="none" w:sz="0" w:space="0" w:color="auto"/>
        <w:bottom w:val="none" w:sz="0" w:space="0" w:color="auto"/>
        <w:right w:val="none" w:sz="0" w:space="0" w:color="auto"/>
      </w:divBdr>
    </w:div>
    <w:div w:id="946959858">
      <w:bodyDiv w:val="1"/>
      <w:marLeft w:val="0"/>
      <w:marRight w:val="0"/>
      <w:marTop w:val="0"/>
      <w:marBottom w:val="0"/>
      <w:divBdr>
        <w:top w:val="none" w:sz="0" w:space="0" w:color="auto"/>
        <w:left w:val="none" w:sz="0" w:space="0" w:color="auto"/>
        <w:bottom w:val="none" w:sz="0" w:space="0" w:color="auto"/>
        <w:right w:val="none" w:sz="0" w:space="0" w:color="auto"/>
      </w:divBdr>
    </w:div>
    <w:div w:id="947926973">
      <w:bodyDiv w:val="1"/>
      <w:marLeft w:val="0"/>
      <w:marRight w:val="0"/>
      <w:marTop w:val="0"/>
      <w:marBottom w:val="0"/>
      <w:divBdr>
        <w:top w:val="none" w:sz="0" w:space="0" w:color="auto"/>
        <w:left w:val="none" w:sz="0" w:space="0" w:color="auto"/>
        <w:bottom w:val="none" w:sz="0" w:space="0" w:color="auto"/>
        <w:right w:val="none" w:sz="0" w:space="0" w:color="auto"/>
      </w:divBdr>
      <w:divsChild>
        <w:div w:id="937255043">
          <w:marLeft w:val="0"/>
          <w:marRight w:val="0"/>
          <w:marTop w:val="0"/>
          <w:marBottom w:val="150"/>
          <w:divBdr>
            <w:top w:val="none" w:sz="0" w:space="0" w:color="auto"/>
            <w:left w:val="none" w:sz="0" w:space="0" w:color="auto"/>
            <w:bottom w:val="none" w:sz="0" w:space="0" w:color="auto"/>
            <w:right w:val="none" w:sz="0" w:space="0" w:color="auto"/>
          </w:divBdr>
        </w:div>
      </w:divsChild>
    </w:div>
    <w:div w:id="950166625">
      <w:bodyDiv w:val="1"/>
      <w:marLeft w:val="0"/>
      <w:marRight w:val="0"/>
      <w:marTop w:val="0"/>
      <w:marBottom w:val="0"/>
      <w:divBdr>
        <w:top w:val="none" w:sz="0" w:space="0" w:color="auto"/>
        <w:left w:val="none" w:sz="0" w:space="0" w:color="auto"/>
        <w:bottom w:val="none" w:sz="0" w:space="0" w:color="auto"/>
        <w:right w:val="none" w:sz="0" w:space="0" w:color="auto"/>
      </w:divBdr>
    </w:div>
    <w:div w:id="950211999">
      <w:bodyDiv w:val="1"/>
      <w:marLeft w:val="0"/>
      <w:marRight w:val="0"/>
      <w:marTop w:val="0"/>
      <w:marBottom w:val="0"/>
      <w:divBdr>
        <w:top w:val="none" w:sz="0" w:space="0" w:color="auto"/>
        <w:left w:val="none" w:sz="0" w:space="0" w:color="auto"/>
        <w:bottom w:val="none" w:sz="0" w:space="0" w:color="auto"/>
        <w:right w:val="none" w:sz="0" w:space="0" w:color="auto"/>
      </w:divBdr>
    </w:div>
    <w:div w:id="952130296">
      <w:bodyDiv w:val="1"/>
      <w:marLeft w:val="0"/>
      <w:marRight w:val="0"/>
      <w:marTop w:val="0"/>
      <w:marBottom w:val="0"/>
      <w:divBdr>
        <w:top w:val="none" w:sz="0" w:space="0" w:color="auto"/>
        <w:left w:val="none" w:sz="0" w:space="0" w:color="auto"/>
        <w:bottom w:val="none" w:sz="0" w:space="0" w:color="auto"/>
        <w:right w:val="none" w:sz="0" w:space="0" w:color="auto"/>
      </w:divBdr>
      <w:divsChild>
        <w:div w:id="1421371451">
          <w:marLeft w:val="0"/>
          <w:marRight w:val="0"/>
          <w:marTop w:val="0"/>
          <w:marBottom w:val="0"/>
          <w:divBdr>
            <w:top w:val="none" w:sz="0" w:space="0" w:color="auto"/>
            <w:left w:val="none" w:sz="0" w:space="0" w:color="auto"/>
            <w:bottom w:val="none" w:sz="0" w:space="0" w:color="auto"/>
            <w:right w:val="none" w:sz="0" w:space="0" w:color="auto"/>
          </w:divBdr>
          <w:divsChild>
            <w:div w:id="948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762">
      <w:bodyDiv w:val="1"/>
      <w:marLeft w:val="0"/>
      <w:marRight w:val="0"/>
      <w:marTop w:val="0"/>
      <w:marBottom w:val="0"/>
      <w:divBdr>
        <w:top w:val="none" w:sz="0" w:space="0" w:color="auto"/>
        <w:left w:val="none" w:sz="0" w:space="0" w:color="auto"/>
        <w:bottom w:val="none" w:sz="0" w:space="0" w:color="auto"/>
        <w:right w:val="none" w:sz="0" w:space="0" w:color="auto"/>
      </w:divBdr>
    </w:div>
    <w:div w:id="953639463">
      <w:bodyDiv w:val="1"/>
      <w:marLeft w:val="0"/>
      <w:marRight w:val="0"/>
      <w:marTop w:val="0"/>
      <w:marBottom w:val="0"/>
      <w:divBdr>
        <w:top w:val="none" w:sz="0" w:space="0" w:color="auto"/>
        <w:left w:val="none" w:sz="0" w:space="0" w:color="auto"/>
        <w:bottom w:val="none" w:sz="0" w:space="0" w:color="auto"/>
        <w:right w:val="none" w:sz="0" w:space="0" w:color="auto"/>
      </w:divBdr>
    </w:div>
    <w:div w:id="954142775">
      <w:bodyDiv w:val="1"/>
      <w:marLeft w:val="0"/>
      <w:marRight w:val="0"/>
      <w:marTop w:val="0"/>
      <w:marBottom w:val="0"/>
      <w:divBdr>
        <w:top w:val="none" w:sz="0" w:space="0" w:color="auto"/>
        <w:left w:val="none" w:sz="0" w:space="0" w:color="auto"/>
        <w:bottom w:val="none" w:sz="0" w:space="0" w:color="auto"/>
        <w:right w:val="none" w:sz="0" w:space="0" w:color="auto"/>
      </w:divBdr>
    </w:div>
    <w:div w:id="955478113">
      <w:bodyDiv w:val="1"/>
      <w:marLeft w:val="0"/>
      <w:marRight w:val="0"/>
      <w:marTop w:val="0"/>
      <w:marBottom w:val="0"/>
      <w:divBdr>
        <w:top w:val="none" w:sz="0" w:space="0" w:color="auto"/>
        <w:left w:val="none" w:sz="0" w:space="0" w:color="auto"/>
        <w:bottom w:val="none" w:sz="0" w:space="0" w:color="auto"/>
        <w:right w:val="none" w:sz="0" w:space="0" w:color="auto"/>
      </w:divBdr>
      <w:divsChild>
        <w:div w:id="39601141">
          <w:marLeft w:val="0"/>
          <w:marRight w:val="0"/>
          <w:marTop w:val="0"/>
          <w:marBottom w:val="0"/>
          <w:divBdr>
            <w:top w:val="none" w:sz="0" w:space="0" w:color="auto"/>
            <w:left w:val="none" w:sz="0" w:space="0" w:color="auto"/>
            <w:bottom w:val="none" w:sz="0" w:space="0" w:color="auto"/>
            <w:right w:val="none" w:sz="0" w:space="0" w:color="auto"/>
          </w:divBdr>
          <w:divsChild>
            <w:div w:id="1764185104">
              <w:marLeft w:val="0"/>
              <w:marRight w:val="0"/>
              <w:marTop w:val="0"/>
              <w:marBottom w:val="0"/>
              <w:divBdr>
                <w:top w:val="none" w:sz="0" w:space="0" w:color="auto"/>
                <w:left w:val="none" w:sz="0" w:space="0" w:color="auto"/>
                <w:bottom w:val="none" w:sz="0" w:space="0" w:color="auto"/>
                <w:right w:val="none" w:sz="0" w:space="0" w:color="auto"/>
              </w:divBdr>
              <w:divsChild>
                <w:div w:id="997344500">
                  <w:marLeft w:val="4500"/>
                  <w:marRight w:val="4950"/>
                  <w:marTop w:val="0"/>
                  <w:marBottom w:val="0"/>
                  <w:divBdr>
                    <w:top w:val="none" w:sz="0" w:space="0" w:color="auto"/>
                    <w:left w:val="none" w:sz="0" w:space="0" w:color="auto"/>
                    <w:bottom w:val="none" w:sz="0" w:space="0" w:color="auto"/>
                    <w:right w:val="none" w:sz="0" w:space="0" w:color="auto"/>
                  </w:divBdr>
                  <w:divsChild>
                    <w:div w:id="102921956">
                      <w:marLeft w:val="0"/>
                      <w:marRight w:val="0"/>
                      <w:marTop w:val="0"/>
                      <w:marBottom w:val="0"/>
                      <w:divBdr>
                        <w:top w:val="none" w:sz="0" w:space="0" w:color="auto"/>
                        <w:left w:val="none" w:sz="0" w:space="0" w:color="auto"/>
                        <w:bottom w:val="none" w:sz="0" w:space="0" w:color="auto"/>
                        <w:right w:val="none" w:sz="0" w:space="0" w:color="auto"/>
                      </w:divBdr>
                      <w:divsChild>
                        <w:div w:id="365451033">
                          <w:marLeft w:val="0"/>
                          <w:marRight w:val="0"/>
                          <w:marTop w:val="0"/>
                          <w:marBottom w:val="0"/>
                          <w:divBdr>
                            <w:top w:val="none" w:sz="0" w:space="0" w:color="auto"/>
                            <w:left w:val="none" w:sz="0" w:space="0" w:color="auto"/>
                            <w:bottom w:val="none" w:sz="0" w:space="0" w:color="auto"/>
                            <w:right w:val="none" w:sz="0" w:space="0" w:color="auto"/>
                          </w:divBdr>
                        </w:div>
                        <w:div w:id="20800596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956134793">
      <w:bodyDiv w:val="1"/>
      <w:marLeft w:val="0"/>
      <w:marRight w:val="0"/>
      <w:marTop w:val="0"/>
      <w:marBottom w:val="0"/>
      <w:divBdr>
        <w:top w:val="none" w:sz="0" w:space="0" w:color="auto"/>
        <w:left w:val="none" w:sz="0" w:space="0" w:color="auto"/>
        <w:bottom w:val="none" w:sz="0" w:space="0" w:color="auto"/>
        <w:right w:val="none" w:sz="0" w:space="0" w:color="auto"/>
      </w:divBdr>
    </w:div>
    <w:div w:id="956370636">
      <w:bodyDiv w:val="1"/>
      <w:marLeft w:val="0"/>
      <w:marRight w:val="0"/>
      <w:marTop w:val="0"/>
      <w:marBottom w:val="0"/>
      <w:divBdr>
        <w:top w:val="none" w:sz="0" w:space="0" w:color="auto"/>
        <w:left w:val="none" w:sz="0" w:space="0" w:color="auto"/>
        <w:bottom w:val="none" w:sz="0" w:space="0" w:color="auto"/>
        <w:right w:val="none" w:sz="0" w:space="0" w:color="auto"/>
      </w:divBdr>
    </w:div>
    <w:div w:id="956908317">
      <w:bodyDiv w:val="1"/>
      <w:marLeft w:val="0"/>
      <w:marRight w:val="0"/>
      <w:marTop w:val="0"/>
      <w:marBottom w:val="0"/>
      <w:divBdr>
        <w:top w:val="none" w:sz="0" w:space="0" w:color="auto"/>
        <w:left w:val="none" w:sz="0" w:space="0" w:color="auto"/>
        <w:bottom w:val="none" w:sz="0" w:space="0" w:color="auto"/>
        <w:right w:val="none" w:sz="0" w:space="0" w:color="auto"/>
      </w:divBdr>
    </w:div>
    <w:div w:id="957683654">
      <w:bodyDiv w:val="1"/>
      <w:marLeft w:val="0"/>
      <w:marRight w:val="0"/>
      <w:marTop w:val="0"/>
      <w:marBottom w:val="0"/>
      <w:divBdr>
        <w:top w:val="none" w:sz="0" w:space="0" w:color="auto"/>
        <w:left w:val="none" w:sz="0" w:space="0" w:color="auto"/>
        <w:bottom w:val="none" w:sz="0" w:space="0" w:color="auto"/>
        <w:right w:val="none" w:sz="0" w:space="0" w:color="auto"/>
      </w:divBdr>
    </w:div>
    <w:div w:id="960113716">
      <w:bodyDiv w:val="1"/>
      <w:marLeft w:val="0"/>
      <w:marRight w:val="0"/>
      <w:marTop w:val="0"/>
      <w:marBottom w:val="0"/>
      <w:divBdr>
        <w:top w:val="none" w:sz="0" w:space="0" w:color="auto"/>
        <w:left w:val="none" w:sz="0" w:space="0" w:color="auto"/>
        <w:bottom w:val="none" w:sz="0" w:space="0" w:color="auto"/>
        <w:right w:val="none" w:sz="0" w:space="0" w:color="auto"/>
      </w:divBdr>
      <w:divsChild>
        <w:div w:id="1525631301">
          <w:marLeft w:val="0"/>
          <w:marRight w:val="0"/>
          <w:marTop w:val="0"/>
          <w:marBottom w:val="0"/>
          <w:divBdr>
            <w:top w:val="none" w:sz="0" w:space="0" w:color="auto"/>
            <w:left w:val="none" w:sz="0" w:space="0" w:color="auto"/>
            <w:bottom w:val="none" w:sz="0" w:space="0" w:color="auto"/>
            <w:right w:val="none" w:sz="0" w:space="0" w:color="auto"/>
          </w:divBdr>
          <w:divsChild>
            <w:div w:id="1923830428">
              <w:marLeft w:val="0"/>
              <w:marRight w:val="0"/>
              <w:marTop w:val="0"/>
              <w:marBottom w:val="0"/>
              <w:divBdr>
                <w:top w:val="none" w:sz="0" w:space="0" w:color="auto"/>
                <w:left w:val="none" w:sz="0" w:space="0" w:color="auto"/>
                <w:bottom w:val="none" w:sz="0" w:space="0" w:color="auto"/>
                <w:right w:val="none" w:sz="0" w:space="0" w:color="auto"/>
              </w:divBdr>
              <w:divsChild>
                <w:div w:id="1021320680">
                  <w:marLeft w:val="0"/>
                  <w:marRight w:val="150"/>
                  <w:marTop w:val="225"/>
                  <w:marBottom w:val="150"/>
                  <w:divBdr>
                    <w:top w:val="none" w:sz="0" w:space="0" w:color="auto"/>
                    <w:left w:val="none" w:sz="0" w:space="0" w:color="auto"/>
                    <w:bottom w:val="none" w:sz="0" w:space="0" w:color="auto"/>
                    <w:right w:val="none" w:sz="0" w:space="0" w:color="auto"/>
                  </w:divBdr>
                  <w:divsChild>
                    <w:div w:id="147795073">
                      <w:marLeft w:val="0"/>
                      <w:marRight w:val="0"/>
                      <w:marTop w:val="0"/>
                      <w:marBottom w:val="0"/>
                      <w:divBdr>
                        <w:top w:val="none" w:sz="0" w:space="0" w:color="auto"/>
                        <w:left w:val="none" w:sz="0" w:space="0" w:color="auto"/>
                        <w:bottom w:val="none" w:sz="0" w:space="0" w:color="auto"/>
                        <w:right w:val="none" w:sz="0" w:space="0" w:color="auto"/>
                      </w:divBdr>
                    </w:div>
                    <w:div w:id="886837943">
                      <w:marLeft w:val="0"/>
                      <w:marRight w:val="0"/>
                      <w:marTop w:val="0"/>
                      <w:marBottom w:val="0"/>
                      <w:divBdr>
                        <w:top w:val="none" w:sz="0" w:space="0" w:color="auto"/>
                        <w:left w:val="none" w:sz="0" w:space="0" w:color="auto"/>
                        <w:bottom w:val="none" w:sz="0" w:space="0" w:color="auto"/>
                        <w:right w:val="none" w:sz="0" w:space="0" w:color="auto"/>
                      </w:divBdr>
                    </w:div>
                    <w:div w:id="1497839898">
                      <w:marLeft w:val="0"/>
                      <w:marRight w:val="0"/>
                      <w:marTop w:val="0"/>
                      <w:marBottom w:val="0"/>
                      <w:divBdr>
                        <w:top w:val="none" w:sz="0" w:space="0" w:color="auto"/>
                        <w:left w:val="none" w:sz="0" w:space="0" w:color="auto"/>
                        <w:bottom w:val="none" w:sz="0" w:space="0" w:color="auto"/>
                        <w:right w:val="none" w:sz="0" w:space="0" w:color="auto"/>
                      </w:divBdr>
                    </w:div>
                    <w:div w:id="20888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2873">
      <w:bodyDiv w:val="1"/>
      <w:marLeft w:val="0"/>
      <w:marRight w:val="0"/>
      <w:marTop w:val="0"/>
      <w:marBottom w:val="0"/>
      <w:divBdr>
        <w:top w:val="none" w:sz="0" w:space="0" w:color="auto"/>
        <w:left w:val="none" w:sz="0" w:space="0" w:color="auto"/>
        <w:bottom w:val="none" w:sz="0" w:space="0" w:color="auto"/>
        <w:right w:val="none" w:sz="0" w:space="0" w:color="auto"/>
      </w:divBdr>
    </w:div>
    <w:div w:id="962687982">
      <w:bodyDiv w:val="1"/>
      <w:marLeft w:val="0"/>
      <w:marRight w:val="0"/>
      <w:marTop w:val="0"/>
      <w:marBottom w:val="0"/>
      <w:divBdr>
        <w:top w:val="none" w:sz="0" w:space="0" w:color="auto"/>
        <w:left w:val="none" w:sz="0" w:space="0" w:color="auto"/>
        <w:bottom w:val="none" w:sz="0" w:space="0" w:color="auto"/>
        <w:right w:val="none" w:sz="0" w:space="0" w:color="auto"/>
      </w:divBdr>
    </w:div>
    <w:div w:id="963075288">
      <w:bodyDiv w:val="1"/>
      <w:marLeft w:val="0"/>
      <w:marRight w:val="0"/>
      <w:marTop w:val="0"/>
      <w:marBottom w:val="0"/>
      <w:divBdr>
        <w:top w:val="none" w:sz="0" w:space="0" w:color="auto"/>
        <w:left w:val="none" w:sz="0" w:space="0" w:color="auto"/>
        <w:bottom w:val="none" w:sz="0" w:space="0" w:color="auto"/>
        <w:right w:val="none" w:sz="0" w:space="0" w:color="auto"/>
      </w:divBdr>
    </w:div>
    <w:div w:id="964433200">
      <w:bodyDiv w:val="1"/>
      <w:marLeft w:val="0"/>
      <w:marRight w:val="0"/>
      <w:marTop w:val="0"/>
      <w:marBottom w:val="0"/>
      <w:divBdr>
        <w:top w:val="none" w:sz="0" w:space="0" w:color="auto"/>
        <w:left w:val="none" w:sz="0" w:space="0" w:color="auto"/>
        <w:bottom w:val="none" w:sz="0" w:space="0" w:color="auto"/>
        <w:right w:val="none" w:sz="0" w:space="0" w:color="auto"/>
      </w:divBdr>
      <w:divsChild>
        <w:div w:id="736510358">
          <w:marLeft w:val="0"/>
          <w:marRight w:val="0"/>
          <w:marTop w:val="0"/>
          <w:marBottom w:val="150"/>
          <w:divBdr>
            <w:top w:val="none" w:sz="0" w:space="0" w:color="auto"/>
            <w:left w:val="none" w:sz="0" w:space="0" w:color="auto"/>
            <w:bottom w:val="none" w:sz="0" w:space="0" w:color="auto"/>
            <w:right w:val="none" w:sz="0" w:space="0" w:color="auto"/>
          </w:divBdr>
          <w:divsChild>
            <w:div w:id="1404569568">
              <w:marLeft w:val="0"/>
              <w:marRight w:val="0"/>
              <w:marTop w:val="0"/>
              <w:marBottom w:val="168"/>
              <w:divBdr>
                <w:top w:val="single" w:sz="6" w:space="0" w:color="C7CCCF"/>
                <w:left w:val="single" w:sz="6" w:space="0" w:color="C7CCCF"/>
                <w:bottom w:val="single" w:sz="6" w:space="0" w:color="C7CCCF"/>
                <w:right w:val="single" w:sz="6" w:space="0" w:color="C7CCCF"/>
              </w:divBdr>
              <w:divsChild>
                <w:div w:id="62338843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65742185">
      <w:bodyDiv w:val="1"/>
      <w:marLeft w:val="0"/>
      <w:marRight w:val="0"/>
      <w:marTop w:val="0"/>
      <w:marBottom w:val="0"/>
      <w:divBdr>
        <w:top w:val="none" w:sz="0" w:space="0" w:color="auto"/>
        <w:left w:val="none" w:sz="0" w:space="0" w:color="auto"/>
        <w:bottom w:val="none" w:sz="0" w:space="0" w:color="auto"/>
        <w:right w:val="none" w:sz="0" w:space="0" w:color="auto"/>
      </w:divBdr>
      <w:divsChild>
        <w:div w:id="358554584">
          <w:marLeft w:val="0"/>
          <w:marRight w:val="0"/>
          <w:marTop w:val="0"/>
          <w:marBottom w:val="0"/>
          <w:divBdr>
            <w:top w:val="none" w:sz="0" w:space="0" w:color="auto"/>
            <w:left w:val="none" w:sz="0" w:space="0" w:color="auto"/>
            <w:bottom w:val="none" w:sz="0" w:space="0" w:color="auto"/>
            <w:right w:val="none" w:sz="0" w:space="0" w:color="auto"/>
          </w:divBdr>
          <w:divsChild>
            <w:div w:id="86973829">
              <w:marLeft w:val="0"/>
              <w:marRight w:val="0"/>
              <w:marTop w:val="0"/>
              <w:marBottom w:val="0"/>
              <w:divBdr>
                <w:top w:val="none" w:sz="0" w:space="0" w:color="auto"/>
                <w:left w:val="none" w:sz="0" w:space="0" w:color="auto"/>
                <w:bottom w:val="none" w:sz="0" w:space="0" w:color="auto"/>
                <w:right w:val="none" w:sz="0" w:space="0" w:color="auto"/>
              </w:divBdr>
              <w:divsChild>
                <w:div w:id="21134728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6666943">
      <w:bodyDiv w:val="1"/>
      <w:marLeft w:val="0"/>
      <w:marRight w:val="0"/>
      <w:marTop w:val="0"/>
      <w:marBottom w:val="0"/>
      <w:divBdr>
        <w:top w:val="none" w:sz="0" w:space="0" w:color="auto"/>
        <w:left w:val="none" w:sz="0" w:space="0" w:color="auto"/>
        <w:bottom w:val="none" w:sz="0" w:space="0" w:color="auto"/>
        <w:right w:val="none" w:sz="0" w:space="0" w:color="auto"/>
      </w:divBdr>
      <w:divsChild>
        <w:div w:id="568543639">
          <w:marLeft w:val="0"/>
          <w:marRight w:val="0"/>
          <w:marTop w:val="210"/>
          <w:marBottom w:val="210"/>
          <w:divBdr>
            <w:top w:val="none" w:sz="0" w:space="0" w:color="auto"/>
            <w:left w:val="none" w:sz="0" w:space="0" w:color="auto"/>
            <w:bottom w:val="none" w:sz="0" w:space="0" w:color="auto"/>
            <w:right w:val="none" w:sz="0" w:space="0" w:color="auto"/>
          </w:divBdr>
        </w:div>
      </w:divsChild>
    </w:div>
    <w:div w:id="967587103">
      <w:bodyDiv w:val="1"/>
      <w:marLeft w:val="0"/>
      <w:marRight w:val="0"/>
      <w:marTop w:val="0"/>
      <w:marBottom w:val="0"/>
      <w:divBdr>
        <w:top w:val="none" w:sz="0" w:space="0" w:color="auto"/>
        <w:left w:val="none" w:sz="0" w:space="0" w:color="auto"/>
        <w:bottom w:val="none" w:sz="0" w:space="0" w:color="auto"/>
        <w:right w:val="none" w:sz="0" w:space="0" w:color="auto"/>
      </w:divBdr>
      <w:divsChild>
        <w:div w:id="2139911801">
          <w:marLeft w:val="0"/>
          <w:marRight w:val="0"/>
          <w:marTop w:val="240"/>
          <w:marBottom w:val="0"/>
          <w:divBdr>
            <w:top w:val="none" w:sz="0" w:space="0" w:color="auto"/>
            <w:left w:val="none" w:sz="0" w:space="0" w:color="auto"/>
            <w:bottom w:val="none" w:sz="0" w:space="0" w:color="auto"/>
            <w:right w:val="none" w:sz="0" w:space="0" w:color="auto"/>
          </w:divBdr>
        </w:div>
      </w:divsChild>
    </w:div>
    <w:div w:id="968704790">
      <w:bodyDiv w:val="1"/>
      <w:marLeft w:val="0"/>
      <w:marRight w:val="0"/>
      <w:marTop w:val="0"/>
      <w:marBottom w:val="0"/>
      <w:divBdr>
        <w:top w:val="none" w:sz="0" w:space="0" w:color="auto"/>
        <w:left w:val="none" w:sz="0" w:space="0" w:color="auto"/>
        <w:bottom w:val="none" w:sz="0" w:space="0" w:color="auto"/>
        <w:right w:val="none" w:sz="0" w:space="0" w:color="auto"/>
      </w:divBdr>
    </w:div>
    <w:div w:id="969480831">
      <w:bodyDiv w:val="1"/>
      <w:marLeft w:val="0"/>
      <w:marRight w:val="0"/>
      <w:marTop w:val="0"/>
      <w:marBottom w:val="0"/>
      <w:divBdr>
        <w:top w:val="none" w:sz="0" w:space="0" w:color="auto"/>
        <w:left w:val="none" w:sz="0" w:space="0" w:color="auto"/>
        <w:bottom w:val="none" w:sz="0" w:space="0" w:color="auto"/>
        <w:right w:val="none" w:sz="0" w:space="0" w:color="auto"/>
      </w:divBdr>
    </w:div>
    <w:div w:id="969675763">
      <w:bodyDiv w:val="1"/>
      <w:marLeft w:val="0"/>
      <w:marRight w:val="0"/>
      <w:marTop w:val="0"/>
      <w:marBottom w:val="0"/>
      <w:divBdr>
        <w:top w:val="none" w:sz="0" w:space="0" w:color="auto"/>
        <w:left w:val="none" w:sz="0" w:space="0" w:color="auto"/>
        <w:bottom w:val="none" w:sz="0" w:space="0" w:color="auto"/>
        <w:right w:val="none" w:sz="0" w:space="0" w:color="auto"/>
      </w:divBdr>
      <w:divsChild>
        <w:div w:id="419833077">
          <w:marLeft w:val="0"/>
          <w:marRight w:val="0"/>
          <w:marTop w:val="0"/>
          <w:marBottom w:val="0"/>
          <w:divBdr>
            <w:top w:val="none" w:sz="0" w:space="0" w:color="auto"/>
            <w:left w:val="none" w:sz="0" w:space="0" w:color="auto"/>
            <w:bottom w:val="none" w:sz="0" w:space="0" w:color="auto"/>
            <w:right w:val="none" w:sz="0" w:space="0" w:color="auto"/>
          </w:divBdr>
        </w:div>
        <w:div w:id="1736665010">
          <w:marLeft w:val="0"/>
          <w:marRight w:val="0"/>
          <w:marTop w:val="0"/>
          <w:marBottom w:val="0"/>
          <w:divBdr>
            <w:top w:val="none" w:sz="0" w:space="0" w:color="auto"/>
            <w:left w:val="none" w:sz="0" w:space="0" w:color="auto"/>
            <w:bottom w:val="none" w:sz="0" w:space="0" w:color="auto"/>
            <w:right w:val="none" w:sz="0" w:space="0" w:color="auto"/>
          </w:divBdr>
        </w:div>
      </w:divsChild>
    </w:div>
    <w:div w:id="970600367">
      <w:bodyDiv w:val="1"/>
      <w:marLeft w:val="0"/>
      <w:marRight w:val="0"/>
      <w:marTop w:val="0"/>
      <w:marBottom w:val="0"/>
      <w:divBdr>
        <w:top w:val="none" w:sz="0" w:space="0" w:color="auto"/>
        <w:left w:val="none" w:sz="0" w:space="0" w:color="auto"/>
        <w:bottom w:val="none" w:sz="0" w:space="0" w:color="auto"/>
        <w:right w:val="none" w:sz="0" w:space="0" w:color="auto"/>
      </w:divBdr>
    </w:div>
    <w:div w:id="973369411">
      <w:bodyDiv w:val="1"/>
      <w:marLeft w:val="0"/>
      <w:marRight w:val="0"/>
      <w:marTop w:val="0"/>
      <w:marBottom w:val="0"/>
      <w:divBdr>
        <w:top w:val="none" w:sz="0" w:space="0" w:color="auto"/>
        <w:left w:val="none" w:sz="0" w:space="0" w:color="auto"/>
        <w:bottom w:val="none" w:sz="0" w:space="0" w:color="auto"/>
        <w:right w:val="none" w:sz="0" w:space="0" w:color="auto"/>
      </w:divBdr>
      <w:divsChild>
        <w:div w:id="225068342">
          <w:marLeft w:val="0"/>
          <w:marRight w:val="0"/>
          <w:marTop w:val="100"/>
          <w:marBottom w:val="100"/>
          <w:divBdr>
            <w:top w:val="none" w:sz="0" w:space="0" w:color="auto"/>
            <w:left w:val="none" w:sz="0" w:space="0" w:color="auto"/>
            <w:bottom w:val="none" w:sz="0" w:space="0" w:color="auto"/>
            <w:right w:val="none" w:sz="0" w:space="0" w:color="auto"/>
          </w:divBdr>
          <w:divsChild>
            <w:div w:id="831146576">
              <w:marLeft w:val="0"/>
              <w:marRight w:val="0"/>
              <w:marTop w:val="0"/>
              <w:marBottom w:val="0"/>
              <w:divBdr>
                <w:top w:val="none" w:sz="0" w:space="0" w:color="auto"/>
                <w:left w:val="none" w:sz="0" w:space="0" w:color="auto"/>
                <w:bottom w:val="none" w:sz="0" w:space="0" w:color="auto"/>
                <w:right w:val="none" w:sz="0" w:space="0" w:color="auto"/>
              </w:divBdr>
              <w:divsChild>
                <w:div w:id="213582212">
                  <w:marLeft w:val="0"/>
                  <w:marRight w:val="0"/>
                  <w:marTop w:val="0"/>
                  <w:marBottom w:val="0"/>
                  <w:divBdr>
                    <w:top w:val="none" w:sz="0" w:space="0" w:color="auto"/>
                    <w:left w:val="none" w:sz="0" w:space="0" w:color="auto"/>
                    <w:bottom w:val="none" w:sz="0" w:space="0" w:color="auto"/>
                    <w:right w:val="none" w:sz="0" w:space="0" w:color="auto"/>
                  </w:divBdr>
                  <w:divsChild>
                    <w:div w:id="1078286743">
                      <w:marLeft w:val="0"/>
                      <w:marRight w:val="0"/>
                      <w:marTop w:val="0"/>
                      <w:marBottom w:val="0"/>
                      <w:divBdr>
                        <w:top w:val="none" w:sz="0" w:space="0" w:color="auto"/>
                        <w:left w:val="none" w:sz="0" w:space="0" w:color="auto"/>
                        <w:bottom w:val="none" w:sz="0" w:space="0" w:color="auto"/>
                        <w:right w:val="none" w:sz="0" w:space="0" w:color="auto"/>
                      </w:divBdr>
                      <w:divsChild>
                        <w:div w:id="1174687541">
                          <w:marLeft w:val="0"/>
                          <w:marRight w:val="0"/>
                          <w:marTop w:val="0"/>
                          <w:marBottom w:val="0"/>
                          <w:divBdr>
                            <w:top w:val="none" w:sz="0" w:space="0" w:color="auto"/>
                            <w:left w:val="none" w:sz="0" w:space="0" w:color="auto"/>
                            <w:bottom w:val="none" w:sz="0" w:space="0" w:color="auto"/>
                            <w:right w:val="none" w:sz="0" w:space="0" w:color="auto"/>
                          </w:divBdr>
                          <w:divsChild>
                            <w:div w:id="565607898">
                              <w:marLeft w:val="0"/>
                              <w:marRight w:val="0"/>
                              <w:marTop w:val="0"/>
                              <w:marBottom w:val="0"/>
                              <w:divBdr>
                                <w:top w:val="none" w:sz="0" w:space="0" w:color="auto"/>
                                <w:left w:val="none" w:sz="0" w:space="0" w:color="auto"/>
                                <w:bottom w:val="none" w:sz="0" w:space="0" w:color="auto"/>
                                <w:right w:val="none" w:sz="0" w:space="0" w:color="auto"/>
                              </w:divBdr>
                              <w:divsChild>
                                <w:div w:id="1910726914">
                                  <w:marLeft w:val="0"/>
                                  <w:marRight w:val="0"/>
                                  <w:marTop w:val="0"/>
                                  <w:marBottom w:val="0"/>
                                  <w:divBdr>
                                    <w:top w:val="none" w:sz="0" w:space="0" w:color="auto"/>
                                    <w:left w:val="none" w:sz="0" w:space="0" w:color="auto"/>
                                    <w:bottom w:val="none" w:sz="0" w:space="0" w:color="auto"/>
                                    <w:right w:val="none" w:sz="0" w:space="0" w:color="auto"/>
                                  </w:divBdr>
                                  <w:divsChild>
                                    <w:div w:id="1737700906">
                                      <w:marLeft w:val="0"/>
                                      <w:marRight w:val="0"/>
                                      <w:marTop w:val="0"/>
                                      <w:marBottom w:val="0"/>
                                      <w:divBdr>
                                        <w:top w:val="none" w:sz="0" w:space="0" w:color="auto"/>
                                        <w:left w:val="none" w:sz="0" w:space="0" w:color="auto"/>
                                        <w:bottom w:val="none" w:sz="0" w:space="0" w:color="auto"/>
                                        <w:right w:val="none" w:sz="0" w:space="0" w:color="auto"/>
                                      </w:divBdr>
                                      <w:divsChild>
                                        <w:div w:id="647788241">
                                          <w:marLeft w:val="0"/>
                                          <w:marRight w:val="0"/>
                                          <w:marTop w:val="0"/>
                                          <w:marBottom w:val="0"/>
                                          <w:divBdr>
                                            <w:top w:val="none" w:sz="0" w:space="0" w:color="auto"/>
                                            <w:left w:val="none" w:sz="0" w:space="0" w:color="auto"/>
                                            <w:bottom w:val="none" w:sz="0" w:space="0" w:color="auto"/>
                                            <w:right w:val="none" w:sz="0" w:space="0" w:color="auto"/>
                                          </w:divBdr>
                                          <w:divsChild>
                                            <w:div w:id="382291898">
                                              <w:marLeft w:val="0"/>
                                              <w:marRight w:val="0"/>
                                              <w:marTop w:val="0"/>
                                              <w:marBottom w:val="0"/>
                                              <w:divBdr>
                                                <w:top w:val="none" w:sz="0" w:space="0" w:color="auto"/>
                                                <w:left w:val="none" w:sz="0" w:space="0" w:color="auto"/>
                                                <w:bottom w:val="none" w:sz="0" w:space="0" w:color="auto"/>
                                                <w:right w:val="none" w:sz="0" w:space="0" w:color="auto"/>
                                              </w:divBdr>
                                              <w:divsChild>
                                                <w:div w:id="1744326482">
                                                  <w:marLeft w:val="0"/>
                                                  <w:marRight w:val="0"/>
                                                  <w:marTop w:val="0"/>
                                                  <w:marBottom w:val="0"/>
                                                  <w:divBdr>
                                                    <w:top w:val="none" w:sz="0" w:space="0" w:color="auto"/>
                                                    <w:left w:val="none" w:sz="0" w:space="0" w:color="auto"/>
                                                    <w:bottom w:val="none" w:sz="0" w:space="0" w:color="auto"/>
                                                    <w:right w:val="none" w:sz="0" w:space="0" w:color="auto"/>
                                                  </w:divBdr>
                                                  <w:divsChild>
                                                    <w:div w:id="198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950165">
      <w:bodyDiv w:val="1"/>
      <w:marLeft w:val="0"/>
      <w:marRight w:val="0"/>
      <w:marTop w:val="0"/>
      <w:marBottom w:val="0"/>
      <w:divBdr>
        <w:top w:val="none" w:sz="0" w:space="0" w:color="auto"/>
        <w:left w:val="none" w:sz="0" w:space="0" w:color="auto"/>
        <w:bottom w:val="none" w:sz="0" w:space="0" w:color="auto"/>
        <w:right w:val="none" w:sz="0" w:space="0" w:color="auto"/>
      </w:divBdr>
      <w:divsChild>
        <w:div w:id="1959558321">
          <w:marLeft w:val="0"/>
          <w:marRight w:val="0"/>
          <w:marTop w:val="210"/>
          <w:marBottom w:val="210"/>
          <w:divBdr>
            <w:top w:val="none" w:sz="0" w:space="0" w:color="auto"/>
            <w:left w:val="none" w:sz="0" w:space="0" w:color="auto"/>
            <w:bottom w:val="none" w:sz="0" w:space="0" w:color="auto"/>
            <w:right w:val="none" w:sz="0" w:space="0" w:color="auto"/>
          </w:divBdr>
        </w:div>
      </w:divsChild>
    </w:div>
    <w:div w:id="975338090">
      <w:bodyDiv w:val="1"/>
      <w:marLeft w:val="0"/>
      <w:marRight w:val="0"/>
      <w:marTop w:val="0"/>
      <w:marBottom w:val="0"/>
      <w:divBdr>
        <w:top w:val="none" w:sz="0" w:space="0" w:color="auto"/>
        <w:left w:val="none" w:sz="0" w:space="0" w:color="auto"/>
        <w:bottom w:val="none" w:sz="0" w:space="0" w:color="auto"/>
        <w:right w:val="none" w:sz="0" w:space="0" w:color="auto"/>
      </w:divBdr>
    </w:div>
    <w:div w:id="975724724">
      <w:bodyDiv w:val="1"/>
      <w:marLeft w:val="0"/>
      <w:marRight w:val="0"/>
      <w:marTop w:val="0"/>
      <w:marBottom w:val="0"/>
      <w:divBdr>
        <w:top w:val="none" w:sz="0" w:space="0" w:color="auto"/>
        <w:left w:val="none" w:sz="0" w:space="0" w:color="auto"/>
        <w:bottom w:val="none" w:sz="0" w:space="0" w:color="auto"/>
        <w:right w:val="none" w:sz="0" w:space="0" w:color="auto"/>
      </w:divBdr>
    </w:div>
    <w:div w:id="976104010">
      <w:bodyDiv w:val="1"/>
      <w:marLeft w:val="0"/>
      <w:marRight w:val="0"/>
      <w:marTop w:val="0"/>
      <w:marBottom w:val="0"/>
      <w:divBdr>
        <w:top w:val="none" w:sz="0" w:space="0" w:color="auto"/>
        <w:left w:val="none" w:sz="0" w:space="0" w:color="auto"/>
        <w:bottom w:val="none" w:sz="0" w:space="0" w:color="auto"/>
        <w:right w:val="none" w:sz="0" w:space="0" w:color="auto"/>
      </w:divBdr>
    </w:div>
    <w:div w:id="976759601">
      <w:bodyDiv w:val="1"/>
      <w:marLeft w:val="0"/>
      <w:marRight w:val="0"/>
      <w:marTop w:val="0"/>
      <w:marBottom w:val="0"/>
      <w:divBdr>
        <w:top w:val="none" w:sz="0" w:space="0" w:color="auto"/>
        <w:left w:val="none" w:sz="0" w:space="0" w:color="auto"/>
        <w:bottom w:val="none" w:sz="0" w:space="0" w:color="auto"/>
        <w:right w:val="none" w:sz="0" w:space="0" w:color="auto"/>
      </w:divBdr>
    </w:div>
    <w:div w:id="977370488">
      <w:bodyDiv w:val="1"/>
      <w:marLeft w:val="0"/>
      <w:marRight w:val="0"/>
      <w:marTop w:val="0"/>
      <w:marBottom w:val="0"/>
      <w:divBdr>
        <w:top w:val="none" w:sz="0" w:space="0" w:color="auto"/>
        <w:left w:val="none" w:sz="0" w:space="0" w:color="auto"/>
        <w:bottom w:val="none" w:sz="0" w:space="0" w:color="auto"/>
        <w:right w:val="none" w:sz="0" w:space="0" w:color="auto"/>
      </w:divBdr>
    </w:div>
    <w:div w:id="977997954">
      <w:bodyDiv w:val="1"/>
      <w:marLeft w:val="0"/>
      <w:marRight w:val="0"/>
      <w:marTop w:val="0"/>
      <w:marBottom w:val="0"/>
      <w:divBdr>
        <w:top w:val="none" w:sz="0" w:space="0" w:color="auto"/>
        <w:left w:val="none" w:sz="0" w:space="0" w:color="auto"/>
        <w:bottom w:val="none" w:sz="0" w:space="0" w:color="auto"/>
        <w:right w:val="none" w:sz="0" w:space="0" w:color="auto"/>
      </w:divBdr>
      <w:divsChild>
        <w:div w:id="467210503">
          <w:marLeft w:val="0"/>
          <w:marRight w:val="0"/>
          <w:marTop w:val="210"/>
          <w:marBottom w:val="210"/>
          <w:divBdr>
            <w:top w:val="none" w:sz="0" w:space="0" w:color="auto"/>
            <w:left w:val="none" w:sz="0" w:space="0" w:color="auto"/>
            <w:bottom w:val="none" w:sz="0" w:space="0" w:color="auto"/>
            <w:right w:val="none" w:sz="0" w:space="0" w:color="auto"/>
          </w:divBdr>
        </w:div>
      </w:divsChild>
    </w:div>
    <w:div w:id="978655806">
      <w:bodyDiv w:val="1"/>
      <w:marLeft w:val="0"/>
      <w:marRight w:val="0"/>
      <w:marTop w:val="0"/>
      <w:marBottom w:val="0"/>
      <w:divBdr>
        <w:top w:val="none" w:sz="0" w:space="0" w:color="auto"/>
        <w:left w:val="none" w:sz="0" w:space="0" w:color="auto"/>
        <w:bottom w:val="none" w:sz="0" w:space="0" w:color="auto"/>
        <w:right w:val="none" w:sz="0" w:space="0" w:color="auto"/>
      </w:divBdr>
      <w:divsChild>
        <w:div w:id="2087873255">
          <w:marLeft w:val="0"/>
          <w:marRight w:val="0"/>
          <w:marTop w:val="0"/>
          <w:marBottom w:val="150"/>
          <w:divBdr>
            <w:top w:val="none" w:sz="0" w:space="0" w:color="auto"/>
            <w:left w:val="none" w:sz="0" w:space="0" w:color="auto"/>
            <w:bottom w:val="none" w:sz="0" w:space="0" w:color="auto"/>
            <w:right w:val="none" w:sz="0" w:space="0" w:color="auto"/>
          </w:divBdr>
          <w:divsChild>
            <w:div w:id="537738284">
              <w:marLeft w:val="0"/>
              <w:marRight w:val="0"/>
              <w:marTop w:val="0"/>
              <w:marBottom w:val="168"/>
              <w:divBdr>
                <w:top w:val="single" w:sz="6" w:space="0" w:color="C7CCCF"/>
                <w:left w:val="single" w:sz="6" w:space="0" w:color="C7CCCF"/>
                <w:bottom w:val="single" w:sz="6" w:space="0" w:color="C7CCCF"/>
                <w:right w:val="single" w:sz="6" w:space="0" w:color="C7CCCF"/>
              </w:divBdr>
              <w:divsChild>
                <w:div w:id="13682161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79916304">
      <w:bodyDiv w:val="1"/>
      <w:marLeft w:val="0"/>
      <w:marRight w:val="0"/>
      <w:marTop w:val="0"/>
      <w:marBottom w:val="0"/>
      <w:divBdr>
        <w:top w:val="none" w:sz="0" w:space="0" w:color="auto"/>
        <w:left w:val="none" w:sz="0" w:space="0" w:color="auto"/>
        <w:bottom w:val="none" w:sz="0" w:space="0" w:color="auto"/>
        <w:right w:val="none" w:sz="0" w:space="0" w:color="auto"/>
      </w:divBdr>
    </w:div>
    <w:div w:id="983196540">
      <w:bodyDiv w:val="1"/>
      <w:marLeft w:val="0"/>
      <w:marRight w:val="0"/>
      <w:marTop w:val="0"/>
      <w:marBottom w:val="0"/>
      <w:divBdr>
        <w:top w:val="none" w:sz="0" w:space="0" w:color="auto"/>
        <w:left w:val="none" w:sz="0" w:space="0" w:color="auto"/>
        <w:bottom w:val="none" w:sz="0" w:space="0" w:color="auto"/>
        <w:right w:val="none" w:sz="0" w:space="0" w:color="auto"/>
      </w:divBdr>
    </w:div>
    <w:div w:id="984775710">
      <w:bodyDiv w:val="1"/>
      <w:marLeft w:val="0"/>
      <w:marRight w:val="0"/>
      <w:marTop w:val="0"/>
      <w:marBottom w:val="0"/>
      <w:divBdr>
        <w:top w:val="none" w:sz="0" w:space="0" w:color="auto"/>
        <w:left w:val="none" w:sz="0" w:space="0" w:color="auto"/>
        <w:bottom w:val="none" w:sz="0" w:space="0" w:color="auto"/>
        <w:right w:val="none" w:sz="0" w:space="0" w:color="auto"/>
      </w:divBdr>
      <w:divsChild>
        <w:div w:id="806437424">
          <w:marLeft w:val="0"/>
          <w:marRight w:val="0"/>
          <w:marTop w:val="0"/>
          <w:marBottom w:val="0"/>
          <w:divBdr>
            <w:top w:val="none" w:sz="0" w:space="0" w:color="auto"/>
            <w:left w:val="none" w:sz="0" w:space="0" w:color="auto"/>
            <w:bottom w:val="none" w:sz="0" w:space="0" w:color="auto"/>
            <w:right w:val="none" w:sz="0" w:space="0" w:color="auto"/>
          </w:divBdr>
          <w:divsChild>
            <w:div w:id="1068960146">
              <w:marLeft w:val="0"/>
              <w:marRight w:val="0"/>
              <w:marTop w:val="0"/>
              <w:marBottom w:val="0"/>
              <w:divBdr>
                <w:top w:val="none" w:sz="0" w:space="0" w:color="auto"/>
                <w:left w:val="none" w:sz="0" w:space="0" w:color="auto"/>
                <w:bottom w:val="none" w:sz="0" w:space="0" w:color="auto"/>
                <w:right w:val="none" w:sz="0" w:space="0" w:color="auto"/>
              </w:divBdr>
              <w:divsChild>
                <w:div w:id="8352675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5352207">
      <w:bodyDiv w:val="1"/>
      <w:marLeft w:val="0"/>
      <w:marRight w:val="0"/>
      <w:marTop w:val="0"/>
      <w:marBottom w:val="0"/>
      <w:divBdr>
        <w:top w:val="none" w:sz="0" w:space="0" w:color="auto"/>
        <w:left w:val="none" w:sz="0" w:space="0" w:color="auto"/>
        <w:bottom w:val="none" w:sz="0" w:space="0" w:color="auto"/>
        <w:right w:val="none" w:sz="0" w:space="0" w:color="auto"/>
      </w:divBdr>
      <w:divsChild>
        <w:div w:id="357119275">
          <w:marLeft w:val="0"/>
          <w:marRight w:val="0"/>
          <w:marTop w:val="0"/>
          <w:marBottom w:val="200"/>
          <w:divBdr>
            <w:top w:val="none" w:sz="0" w:space="0" w:color="auto"/>
            <w:left w:val="none" w:sz="0" w:space="0" w:color="auto"/>
            <w:bottom w:val="none" w:sz="0" w:space="0" w:color="auto"/>
            <w:right w:val="none" w:sz="0" w:space="0" w:color="auto"/>
          </w:divBdr>
          <w:divsChild>
            <w:div w:id="1353611373">
              <w:marLeft w:val="0"/>
              <w:marRight w:val="0"/>
              <w:marTop w:val="0"/>
              <w:marBottom w:val="0"/>
              <w:divBdr>
                <w:top w:val="none" w:sz="0" w:space="0" w:color="auto"/>
                <w:left w:val="none" w:sz="0" w:space="0" w:color="auto"/>
                <w:bottom w:val="none" w:sz="0" w:space="0" w:color="auto"/>
                <w:right w:val="none" w:sz="0" w:space="0" w:color="auto"/>
              </w:divBdr>
            </w:div>
          </w:divsChild>
        </w:div>
        <w:div w:id="672145996">
          <w:marLeft w:val="0"/>
          <w:marRight w:val="0"/>
          <w:marTop w:val="0"/>
          <w:marBottom w:val="277"/>
          <w:divBdr>
            <w:top w:val="none" w:sz="0" w:space="0" w:color="auto"/>
            <w:left w:val="none" w:sz="0" w:space="0" w:color="auto"/>
            <w:bottom w:val="none" w:sz="0" w:space="0" w:color="auto"/>
            <w:right w:val="none" w:sz="0" w:space="0" w:color="auto"/>
          </w:divBdr>
        </w:div>
      </w:divsChild>
    </w:div>
    <w:div w:id="986475539">
      <w:bodyDiv w:val="1"/>
      <w:marLeft w:val="0"/>
      <w:marRight w:val="0"/>
      <w:marTop w:val="0"/>
      <w:marBottom w:val="0"/>
      <w:divBdr>
        <w:top w:val="none" w:sz="0" w:space="0" w:color="auto"/>
        <w:left w:val="none" w:sz="0" w:space="0" w:color="auto"/>
        <w:bottom w:val="none" w:sz="0" w:space="0" w:color="auto"/>
        <w:right w:val="none" w:sz="0" w:space="0" w:color="auto"/>
      </w:divBdr>
    </w:div>
    <w:div w:id="986593511">
      <w:bodyDiv w:val="1"/>
      <w:marLeft w:val="0"/>
      <w:marRight w:val="0"/>
      <w:marTop w:val="0"/>
      <w:marBottom w:val="0"/>
      <w:divBdr>
        <w:top w:val="none" w:sz="0" w:space="0" w:color="auto"/>
        <w:left w:val="none" w:sz="0" w:space="0" w:color="auto"/>
        <w:bottom w:val="none" w:sz="0" w:space="0" w:color="auto"/>
        <w:right w:val="none" w:sz="0" w:space="0" w:color="auto"/>
      </w:divBdr>
    </w:div>
    <w:div w:id="988562093">
      <w:bodyDiv w:val="1"/>
      <w:marLeft w:val="0"/>
      <w:marRight w:val="0"/>
      <w:marTop w:val="0"/>
      <w:marBottom w:val="0"/>
      <w:divBdr>
        <w:top w:val="none" w:sz="0" w:space="0" w:color="auto"/>
        <w:left w:val="none" w:sz="0" w:space="0" w:color="auto"/>
        <w:bottom w:val="none" w:sz="0" w:space="0" w:color="auto"/>
        <w:right w:val="none" w:sz="0" w:space="0" w:color="auto"/>
      </w:divBdr>
    </w:div>
    <w:div w:id="989141744">
      <w:bodyDiv w:val="1"/>
      <w:marLeft w:val="0"/>
      <w:marRight w:val="0"/>
      <w:marTop w:val="0"/>
      <w:marBottom w:val="0"/>
      <w:divBdr>
        <w:top w:val="none" w:sz="0" w:space="0" w:color="auto"/>
        <w:left w:val="none" w:sz="0" w:space="0" w:color="auto"/>
        <w:bottom w:val="none" w:sz="0" w:space="0" w:color="auto"/>
        <w:right w:val="none" w:sz="0" w:space="0" w:color="auto"/>
      </w:divBdr>
      <w:divsChild>
        <w:div w:id="169874345">
          <w:marLeft w:val="0"/>
          <w:marRight w:val="0"/>
          <w:marTop w:val="0"/>
          <w:marBottom w:val="0"/>
          <w:divBdr>
            <w:top w:val="none" w:sz="0" w:space="0" w:color="auto"/>
            <w:left w:val="none" w:sz="0" w:space="0" w:color="auto"/>
            <w:bottom w:val="none" w:sz="0" w:space="0" w:color="auto"/>
            <w:right w:val="none" w:sz="0" w:space="0" w:color="auto"/>
          </w:divBdr>
          <w:divsChild>
            <w:div w:id="19970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4374">
      <w:bodyDiv w:val="1"/>
      <w:marLeft w:val="0"/>
      <w:marRight w:val="0"/>
      <w:marTop w:val="0"/>
      <w:marBottom w:val="0"/>
      <w:divBdr>
        <w:top w:val="none" w:sz="0" w:space="0" w:color="auto"/>
        <w:left w:val="none" w:sz="0" w:space="0" w:color="auto"/>
        <w:bottom w:val="none" w:sz="0" w:space="0" w:color="auto"/>
        <w:right w:val="none" w:sz="0" w:space="0" w:color="auto"/>
      </w:divBdr>
    </w:div>
    <w:div w:id="989674836">
      <w:bodyDiv w:val="1"/>
      <w:marLeft w:val="0"/>
      <w:marRight w:val="0"/>
      <w:marTop w:val="0"/>
      <w:marBottom w:val="0"/>
      <w:divBdr>
        <w:top w:val="none" w:sz="0" w:space="0" w:color="auto"/>
        <w:left w:val="none" w:sz="0" w:space="0" w:color="auto"/>
        <w:bottom w:val="none" w:sz="0" w:space="0" w:color="auto"/>
        <w:right w:val="none" w:sz="0" w:space="0" w:color="auto"/>
      </w:divBdr>
    </w:div>
    <w:div w:id="990209150">
      <w:bodyDiv w:val="1"/>
      <w:marLeft w:val="0"/>
      <w:marRight w:val="0"/>
      <w:marTop w:val="0"/>
      <w:marBottom w:val="0"/>
      <w:divBdr>
        <w:top w:val="none" w:sz="0" w:space="0" w:color="auto"/>
        <w:left w:val="none" w:sz="0" w:space="0" w:color="auto"/>
        <w:bottom w:val="none" w:sz="0" w:space="0" w:color="auto"/>
        <w:right w:val="none" w:sz="0" w:space="0" w:color="auto"/>
      </w:divBdr>
    </w:div>
    <w:div w:id="991720349">
      <w:bodyDiv w:val="1"/>
      <w:marLeft w:val="0"/>
      <w:marRight w:val="0"/>
      <w:marTop w:val="0"/>
      <w:marBottom w:val="0"/>
      <w:divBdr>
        <w:top w:val="none" w:sz="0" w:space="0" w:color="auto"/>
        <w:left w:val="none" w:sz="0" w:space="0" w:color="auto"/>
        <w:bottom w:val="none" w:sz="0" w:space="0" w:color="auto"/>
        <w:right w:val="none" w:sz="0" w:space="0" w:color="auto"/>
      </w:divBdr>
    </w:div>
    <w:div w:id="992298418">
      <w:bodyDiv w:val="1"/>
      <w:marLeft w:val="0"/>
      <w:marRight w:val="0"/>
      <w:marTop w:val="0"/>
      <w:marBottom w:val="0"/>
      <w:divBdr>
        <w:top w:val="none" w:sz="0" w:space="0" w:color="auto"/>
        <w:left w:val="none" w:sz="0" w:space="0" w:color="auto"/>
        <w:bottom w:val="none" w:sz="0" w:space="0" w:color="auto"/>
        <w:right w:val="none" w:sz="0" w:space="0" w:color="auto"/>
      </w:divBdr>
    </w:div>
    <w:div w:id="993728266">
      <w:bodyDiv w:val="1"/>
      <w:marLeft w:val="0"/>
      <w:marRight w:val="0"/>
      <w:marTop w:val="0"/>
      <w:marBottom w:val="0"/>
      <w:divBdr>
        <w:top w:val="none" w:sz="0" w:space="0" w:color="auto"/>
        <w:left w:val="none" w:sz="0" w:space="0" w:color="auto"/>
        <w:bottom w:val="none" w:sz="0" w:space="0" w:color="auto"/>
        <w:right w:val="none" w:sz="0" w:space="0" w:color="auto"/>
      </w:divBdr>
    </w:div>
    <w:div w:id="993922199">
      <w:bodyDiv w:val="1"/>
      <w:marLeft w:val="0"/>
      <w:marRight w:val="0"/>
      <w:marTop w:val="0"/>
      <w:marBottom w:val="0"/>
      <w:divBdr>
        <w:top w:val="none" w:sz="0" w:space="0" w:color="auto"/>
        <w:left w:val="none" w:sz="0" w:space="0" w:color="auto"/>
        <w:bottom w:val="none" w:sz="0" w:space="0" w:color="auto"/>
        <w:right w:val="none" w:sz="0" w:space="0" w:color="auto"/>
      </w:divBdr>
    </w:div>
    <w:div w:id="994648617">
      <w:bodyDiv w:val="1"/>
      <w:marLeft w:val="0"/>
      <w:marRight w:val="0"/>
      <w:marTop w:val="0"/>
      <w:marBottom w:val="0"/>
      <w:divBdr>
        <w:top w:val="none" w:sz="0" w:space="0" w:color="auto"/>
        <w:left w:val="none" w:sz="0" w:space="0" w:color="auto"/>
        <w:bottom w:val="none" w:sz="0" w:space="0" w:color="auto"/>
        <w:right w:val="none" w:sz="0" w:space="0" w:color="auto"/>
      </w:divBdr>
    </w:div>
    <w:div w:id="996761542">
      <w:bodyDiv w:val="1"/>
      <w:marLeft w:val="0"/>
      <w:marRight w:val="0"/>
      <w:marTop w:val="0"/>
      <w:marBottom w:val="0"/>
      <w:divBdr>
        <w:top w:val="none" w:sz="0" w:space="0" w:color="auto"/>
        <w:left w:val="none" w:sz="0" w:space="0" w:color="auto"/>
        <w:bottom w:val="none" w:sz="0" w:space="0" w:color="auto"/>
        <w:right w:val="none" w:sz="0" w:space="0" w:color="auto"/>
      </w:divBdr>
    </w:div>
    <w:div w:id="996961753">
      <w:bodyDiv w:val="1"/>
      <w:marLeft w:val="0"/>
      <w:marRight w:val="0"/>
      <w:marTop w:val="0"/>
      <w:marBottom w:val="0"/>
      <w:divBdr>
        <w:top w:val="none" w:sz="0" w:space="0" w:color="auto"/>
        <w:left w:val="none" w:sz="0" w:space="0" w:color="auto"/>
        <w:bottom w:val="none" w:sz="0" w:space="0" w:color="auto"/>
        <w:right w:val="none" w:sz="0" w:space="0" w:color="auto"/>
      </w:divBdr>
    </w:div>
    <w:div w:id="998770292">
      <w:bodyDiv w:val="1"/>
      <w:marLeft w:val="0"/>
      <w:marRight w:val="0"/>
      <w:marTop w:val="0"/>
      <w:marBottom w:val="0"/>
      <w:divBdr>
        <w:top w:val="none" w:sz="0" w:space="0" w:color="auto"/>
        <w:left w:val="none" w:sz="0" w:space="0" w:color="auto"/>
        <w:bottom w:val="none" w:sz="0" w:space="0" w:color="auto"/>
        <w:right w:val="none" w:sz="0" w:space="0" w:color="auto"/>
      </w:divBdr>
    </w:div>
    <w:div w:id="999234375">
      <w:bodyDiv w:val="1"/>
      <w:marLeft w:val="0"/>
      <w:marRight w:val="0"/>
      <w:marTop w:val="0"/>
      <w:marBottom w:val="0"/>
      <w:divBdr>
        <w:top w:val="none" w:sz="0" w:space="0" w:color="auto"/>
        <w:left w:val="none" w:sz="0" w:space="0" w:color="auto"/>
        <w:bottom w:val="none" w:sz="0" w:space="0" w:color="auto"/>
        <w:right w:val="none" w:sz="0" w:space="0" w:color="auto"/>
      </w:divBdr>
    </w:div>
    <w:div w:id="1000279831">
      <w:bodyDiv w:val="1"/>
      <w:marLeft w:val="0"/>
      <w:marRight w:val="0"/>
      <w:marTop w:val="0"/>
      <w:marBottom w:val="0"/>
      <w:divBdr>
        <w:top w:val="none" w:sz="0" w:space="0" w:color="auto"/>
        <w:left w:val="none" w:sz="0" w:space="0" w:color="auto"/>
        <w:bottom w:val="none" w:sz="0" w:space="0" w:color="auto"/>
        <w:right w:val="none" w:sz="0" w:space="0" w:color="auto"/>
      </w:divBdr>
    </w:div>
    <w:div w:id="1000545151">
      <w:bodyDiv w:val="1"/>
      <w:marLeft w:val="120"/>
      <w:marRight w:val="120"/>
      <w:marTop w:val="0"/>
      <w:marBottom w:val="0"/>
      <w:divBdr>
        <w:top w:val="none" w:sz="0" w:space="0" w:color="auto"/>
        <w:left w:val="none" w:sz="0" w:space="0" w:color="auto"/>
        <w:bottom w:val="none" w:sz="0" w:space="0" w:color="auto"/>
        <w:right w:val="none" w:sz="0" w:space="0" w:color="auto"/>
      </w:divBdr>
      <w:divsChild>
        <w:div w:id="401220118">
          <w:marLeft w:val="0"/>
          <w:marRight w:val="0"/>
          <w:marTop w:val="0"/>
          <w:marBottom w:val="0"/>
          <w:divBdr>
            <w:top w:val="none" w:sz="0" w:space="0" w:color="auto"/>
            <w:left w:val="none" w:sz="0" w:space="0" w:color="auto"/>
            <w:bottom w:val="none" w:sz="0" w:space="0" w:color="auto"/>
            <w:right w:val="none" w:sz="0" w:space="0" w:color="auto"/>
          </w:divBdr>
          <w:divsChild>
            <w:div w:id="11235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4596">
      <w:bodyDiv w:val="1"/>
      <w:marLeft w:val="0"/>
      <w:marRight w:val="0"/>
      <w:marTop w:val="0"/>
      <w:marBottom w:val="0"/>
      <w:divBdr>
        <w:top w:val="none" w:sz="0" w:space="0" w:color="auto"/>
        <w:left w:val="none" w:sz="0" w:space="0" w:color="auto"/>
        <w:bottom w:val="none" w:sz="0" w:space="0" w:color="auto"/>
        <w:right w:val="none" w:sz="0" w:space="0" w:color="auto"/>
      </w:divBdr>
      <w:divsChild>
        <w:div w:id="2146463793">
          <w:marLeft w:val="0"/>
          <w:marRight w:val="0"/>
          <w:marTop w:val="0"/>
          <w:marBottom w:val="0"/>
          <w:divBdr>
            <w:top w:val="none" w:sz="0" w:space="0" w:color="auto"/>
            <w:left w:val="single" w:sz="6" w:space="0" w:color="CCCCCC"/>
            <w:bottom w:val="single" w:sz="6" w:space="0" w:color="CCCCCC"/>
            <w:right w:val="single" w:sz="6" w:space="0" w:color="CCCCCC"/>
          </w:divBdr>
          <w:divsChild>
            <w:div w:id="807403800">
              <w:marLeft w:val="0"/>
              <w:marRight w:val="0"/>
              <w:marTop w:val="0"/>
              <w:marBottom w:val="0"/>
              <w:divBdr>
                <w:top w:val="none" w:sz="0" w:space="0" w:color="auto"/>
                <w:left w:val="none" w:sz="0" w:space="0" w:color="auto"/>
                <w:bottom w:val="none" w:sz="0" w:space="0" w:color="auto"/>
                <w:right w:val="none" w:sz="0" w:space="0" w:color="auto"/>
              </w:divBdr>
              <w:divsChild>
                <w:div w:id="1671905309">
                  <w:marLeft w:val="0"/>
                  <w:marRight w:val="0"/>
                  <w:marTop w:val="0"/>
                  <w:marBottom w:val="150"/>
                  <w:divBdr>
                    <w:top w:val="none" w:sz="0" w:space="0" w:color="auto"/>
                    <w:left w:val="none" w:sz="0" w:space="0" w:color="auto"/>
                    <w:bottom w:val="none" w:sz="0" w:space="0" w:color="auto"/>
                    <w:right w:val="none" w:sz="0" w:space="0" w:color="auto"/>
                  </w:divBdr>
                </w:div>
                <w:div w:id="18834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8804">
      <w:bodyDiv w:val="1"/>
      <w:marLeft w:val="0"/>
      <w:marRight w:val="0"/>
      <w:marTop w:val="0"/>
      <w:marBottom w:val="0"/>
      <w:divBdr>
        <w:top w:val="none" w:sz="0" w:space="0" w:color="auto"/>
        <w:left w:val="none" w:sz="0" w:space="0" w:color="auto"/>
        <w:bottom w:val="none" w:sz="0" w:space="0" w:color="auto"/>
        <w:right w:val="none" w:sz="0" w:space="0" w:color="auto"/>
      </w:divBdr>
    </w:div>
    <w:div w:id="1005747425">
      <w:bodyDiv w:val="1"/>
      <w:marLeft w:val="0"/>
      <w:marRight w:val="0"/>
      <w:marTop w:val="0"/>
      <w:marBottom w:val="0"/>
      <w:divBdr>
        <w:top w:val="none" w:sz="0" w:space="0" w:color="auto"/>
        <w:left w:val="none" w:sz="0" w:space="0" w:color="auto"/>
        <w:bottom w:val="none" w:sz="0" w:space="0" w:color="auto"/>
        <w:right w:val="none" w:sz="0" w:space="0" w:color="auto"/>
      </w:divBdr>
    </w:div>
    <w:div w:id="1006710939">
      <w:bodyDiv w:val="1"/>
      <w:marLeft w:val="0"/>
      <w:marRight w:val="0"/>
      <w:marTop w:val="0"/>
      <w:marBottom w:val="0"/>
      <w:divBdr>
        <w:top w:val="none" w:sz="0" w:space="0" w:color="auto"/>
        <w:left w:val="none" w:sz="0" w:space="0" w:color="auto"/>
        <w:bottom w:val="none" w:sz="0" w:space="0" w:color="auto"/>
        <w:right w:val="none" w:sz="0" w:space="0" w:color="auto"/>
      </w:divBdr>
    </w:div>
    <w:div w:id="1006715234">
      <w:bodyDiv w:val="1"/>
      <w:marLeft w:val="0"/>
      <w:marRight w:val="0"/>
      <w:marTop w:val="0"/>
      <w:marBottom w:val="0"/>
      <w:divBdr>
        <w:top w:val="none" w:sz="0" w:space="0" w:color="auto"/>
        <w:left w:val="none" w:sz="0" w:space="0" w:color="auto"/>
        <w:bottom w:val="none" w:sz="0" w:space="0" w:color="auto"/>
        <w:right w:val="none" w:sz="0" w:space="0" w:color="auto"/>
      </w:divBdr>
    </w:div>
    <w:div w:id="1008212208">
      <w:bodyDiv w:val="1"/>
      <w:marLeft w:val="0"/>
      <w:marRight w:val="0"/>
      <w:marTop w:val="0"/>
      <w:marBottom w:val="0"/>
      <w:divBdr>
        <w:top w:val="none" w:sz="0" w:space="0" w:color="auto"/>
        <w:left w:val="none" w:sz="0" w:space="0" w:color="auto"/>
        <w:bottom w:val="none" w:sz="0" w:space="0" w:color="auto"/>
        <w:right w:val="none" w:sz="0" w:space="0" w:color="auto"/>
      </w:divBdr>
      <w:divsChild>
        <w:div w:id="334458259">
          <w:marLeft w:val="0"/>
          <w:marRight w:val="0"/>
          <w:marTop w:val="0"/>
          <w:marBottom w:val="0"/>
          <w:divBdr>
            <w:top w:val="none" w:sz="0" w:space="0" w:color="auto"/>
            <w:left w:val="none" w:sz="0" w:space="0" w:color="auto"/>
            <w:bottom w:val="none" w:sz="0" w:space="0" w:color="auto"/>
            <w:right w:val="none" w:sz="0" w:space="0" w:color="auto"/>
          </w:divBdr>
        </w:div>
        <w:div w:id="421072634">
          <w:marLeft w:val="0"/>
          <w:marRight w:val="0"/>
          <w:marTop w:val="0"/>
          <w:marBottom w:val="330"/>
          <w:divBdr>
            <w:top w:val="none" w:sz="0" w:space="0" w:color="auto"/>
            <w:left w:val="none" w:sz="0" w:space="0" w:color="auto"/>
            <w:bottom w:val="none" w:sz="0" w:space="0" w:color="auto"/>
            <w:right w:val="none" w:sz="0" w:space="0" w:color="auto"/>
          </w:divBdr>
        </w:div>
      </w:divsChild>
    </w:div>
    <w:div w:id="1009333928">
      <w:bodyDiv w:val="1"/>
      <w:marLeft w:val="0"/>
      <w:marRight w:val="0"/>
      <w:marTop w:val="0"/>
      <w:marBottom w:val="0"/>
      <w:divBdr>
        <w:top w:val="none" w:sz="0" w:space="0" w:color="auto"/>
        <w:left w:val="none" w:sz="0" w:space="0" w:color="auto"/>
        <w:bottom w:val="none" w:sz="0" w:space="0" w:color="auto"/>
        <w:right w:val="none" w:sz="0" w:space="0" w:color="auto"/>
      </w:divBdr>
      <w:divsChild>
        <w:div w:id="513883102">
          <w:marLeft w:val="0"/>
          <w:marRight w:val="0"/>
          <w:marTop w:val="0"/>
          <w:marBottom w:val="0"/>
          <w:divBdr>
            <w:top w:val="none" w:sz="0" w:space="0" w:color="auto"/>
            <w:left w:val="none" w:sz="0" w:space="0" w:color="auto"/>
            <w:bottom w:val="none" w:sz="0" w:space="0" w:color="auto"/>
            <w:right w:val="none" w:sz="0" w:space="0" w:color="auto"/>
          </w:divBdr>
          <w:divsChild>
            <w:div w:id="16509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517">
      <w:bodyDiv w:val="1"/>
      <w:marLeft w:val="0"/>
      <w:marRight w:val="0"/>
      <w:marTop w:val="0"/>
      <w:marBottom w:val="0"/>
      <w:divBdr>
        <w:top w:val="none" w:sz="0" w:space="0" w:color="auto"/>
        <w:left w:val="none" w:sz="0" w:space="0" w:color="auto"/>
        <w:bottom w:val="none" w:sz="0" w:space="0" w:color="auto"/>
        <w:right w:val="none" w:sz="0" w:space="0" w:color="auto"/>
      </w:divBdr>
      <w:divsChild>
        <w:div w:id="553154683">
          <w:marLeft w:val="0"/>
          <w:marRight w:val="0"/>
          <w:marTop w:val="0"/>
          <w:marBottom w:val="150"/>
          <w:divBdr>
            <w:top w:val="none" w:sz="0" w:space="0" w:color="auto"/>
            <w:left w:val="none" w:sz="0" w:space="0" w:color="auto"/>
            <w:bottom w:val="none" w:sz="0" w:space="0" w:color="auto"/>
            <w:right w:val="none" w:sz="0" w:space="0" w:color="auto"/>
          </w:divBdr>
          <w:divsChild>
            <w:div w:id="1105270723">
              <w:marLeft w:val="0"/>
              <w:marRight w:val="0"/>
              <w:marTop w:val="0"/>
              <w:marBottom w:val="168"/>
              <w:divBdr>
                <w:top w:val="single" w:sz="6" w:space="0" w:color="C7CCCF"/>
                <w:left w:val="single" w:sz="6" w:space="0" w:color="C7CCCF"/>
                <w:bottom w:val="single" w:sz="6" w:space="0" w:color="C7CCCF"/>
                <w:right w:val="single" w:sz="6" w:space="0" w:color="C7CCCF"/>
              </w:divBdr>
              <w:divsChild>
                <w:div w:id="8215066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11949241">
      <w:bodyDiv w:val="1"/>
      <w:marLeft w:val="600"/>
      <w:marRight w:val="0"/>
      <w:marTop w:val="450"/>
      <w:marBottom w:val="150"/>
      <w:divBdr>
        <w:top w:val="none" w:sz="0" w:space="0" w:color="auto"/>
        <w:left w:val="none" w:sz="0" w:space="0" w:color="auto"/>
        <w:bottom w:val="none" w:sz="0" w:space="0" w:color="auto"/>
        <w:right w:val="none" w:sz="0" w:space="0" w:color="auto"/>
      </w:divBdr>
      <w:divsChild>
        <w:div w:id="20863220">
          <w:marLeft w:val="0"/>
          <w:marRight w:val="0"/>
          <w:marTop w:val="0"/>
          <w:marBottom w:val="0"/>
          <w:divBdr>
            <w:top w:val="none" w:sz="0" w:space="0" w:color="auto"/>
            <w:left w:val="none" w:sz="0" w:space="0" w:color="auto"/>
            <w:bottom w:val="none" w:sz="0" w:space="0" w:color="auto"/>
            <w:right w:val="none" w:sz="0" w:space="0" w:color="auto"/>
          </w:divBdr>
          <w:divsChild>
            <w:div w:id="373234374">
              <w:marLeft w:val="0"/>
              <w:marRight w:val="0"/>
              <w:marTop w:val="0"/>
              <w:marBottom w:val="0"/>
              <w:divBdr>
                <w:top w:val="none" w:sz="0" w:space="0" w:color="auto"/>
                <w:left w:val="none" w:sz="0" w:space="0" w:color="auto"/>
                <w:bottom w:val="none" w:sz="0" w:space="0" w:color="auto"/>
                <w:right w:val="none" w:sz="0" w:space="0" w:color="auto"/>
              </w:divBdr>
            </w:div>
            <w:div w:id="506099864">
              <w:marLeft w:val="0"/>
              <w:marRight w:val="0"/>
              <w:marTop w:val="0"/>
              <w:marBottom w:val="0"/>
              <w:divBdr>
                <w:top w:val="none" w:sz="0" w:space="0" w:color="auto"/>
                <w:left w:val="none" w:sz="0" w:space="0" w:color="auto"/>
                <w:bottom w:val="none" w:sz="0" w:space="0" w:color="auto"/>
                <w:right w:val="none" w:sz="0" w:space="0" w:color="auto"/>
              </w:divBdr>
            </w:div>
            <w:div w:id="17183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86828">
      <w:bodyDiv w:val="1"/>
      <w:marLeft w:val="0"/>
      <w:marRight w:val="0"/>
      <w:marTop w:val="0"/>
      <w:marBottom w:val="0"/>
      <w:divBdr>
        <w:top w:val="none" w:sz="0" w:space="0" w:color="auto"/>
        <w:left w:val="none" w:sz="0" w:space="0" w:color="auto"/>
        <w:bottom w:val="none" w:sz="0" w:space="0" w:color="auto"/>
        <w:right w:val="none" w:sz="0" w:space="0" w:color="auto"/>
      </w:divBdr>
      <w:divsChild>
        <w:div w:id="2016572082">
          <w:marLeft w:val="0"/>
          <w:marRight w:val="0"/>
          <w:marTop w:val="0"/>
          <w:marBottom w:val="0"/>
          <w:divBdr>
            <w:top w:val="none" w:sz="0" w:space="0" w:color="auto"/>
            <w:left w:val="none" w:sz="0" w:space="0" w:color="auto"/>
            <w:bottom w:val="none" w:sz="0" w:space="0" w:color="auto"/>
            <w:right w:val="none" w:sz="0" w:space="0" w:color="auto"/>
          </w:divBdr>
          <w:divsChild>
            <w:div w:id="1421176479">
              <w:marLeft w:val="0"/>
              <w:marRight w:val="0"/>
              <w:marTop w:val="450"/>
              <w:marBottom w:val="450"/>
              <w:divBdr>
                <w:top w:val="none" w:sz="0" w:space="0" w:color="auto"/>
                <w:left w:val="none" w:sz="0" w:space="0" w:color="auto"/>
                <w:bottom w:val="none" w:sz="0" w:space="0" w:color="auto"/>
                <w:right w:val="none" w:sz="0" w:space="0" w:color="auto"/>
              </w:divBdr>
              <w:divsChild>
                <w:div w:id="711807067">
                  <w:marLeft w:val="0"/>
                  <w:marRight w:val="0"/>
                  <w:marTop w:val="0"/>
                  <w:marBottom w:val="0"/>
                  <w:divBdr>
                    <w:top w:val="none" w:sz="0" w:space="0" w:color="auto"/>
                    <w:left w:val="none" w:sz="0" w:space="0" w:color="auto"/>
                    <w:bottom w:val="none" w:sz="0" w:space="0" w:color="auto"/>
                    <w:right w:val="none" w:sz="0" w:space="0" w:color="auto"/>
                  </w:divBdr>
                  <w:divsChild>
                    <w:div w:id="344139116">
                      <w:marLeft w:val="0"/>
                      <w:marRight w:val="0"/>
                      <w:marTop w:val="0"/>
                      <w:marBottom w:val="0"/>
                      <w:divBdr>
                        <w:top w:val="none" w:sz="0" w:space="0" w:color="auto"/>
                        <w:left w:val="none" w:sz="0" w:space="0" w:color="auto"/>
                        <w:bottom w:val="none" w:sz="0" w:space="0" w:color="auto"/>
                        <w:right w:val="none" w:sz="0" w:space="0" w:color="auto"/>
                      </w:divBdr>
                      <w:divsChild>
                        <w:div w:id="945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645996">
      <w:bodyDiv w:val="1"/>
      <w:marLeft w:val="0"/>
      <w:marRight w:val="0"/>
      <w:marTop w:val="0"/>
      <w:marBottom w:val="0"/>
      <w:divBdr>
        <w:top w:val="none" w:sz="0" w:space="0" w:color="auto"/>
        <w:left w:val="none" w:sz="0" w:space="0" w:color="auto"/>
        <w:bottom w:val="none" w:sz="0" w:space="0" w:color="auto"/>
        <w:right w:val="none" w:sz="0" w:space="0" w:color="auto"/>
      </w:divBdr>
      <w:divsChild>
        <w:div w:id="1070277185">
          <w:marLeft w:val="0"/>
          <w:marRight w:val="0"/>
          <w:marTop w:val="210"/>
          <w:marBottom w:val="210"/>
          <w:divBdr>
            <w:top w:val="none" w:sz="0" w:space="0" w:color="auto"/>
            <w:left w:val="none" w:sz="0" w:space="0" w:color="auto"/>
            <w:bottom w:val="none" w:sz="0" w:space="0" w:color="auto"/>
            <w:right w:val="none" w:sz="0" w:space="0" w:color="auto"/>
          </w:divBdr>
        </w:div>
      </w:divsChild>
    </w:div>
    <w:div w:id="1013991273">
      <w:bodyDiv w:val="1"/>
      <w:marLeft w:val="0"/>
      <w:marRight w:val="0"/>
      <w:marTop w:val="0"/>
      <w:marBottom w:val="0"/>
      <w:divBdr>
        <w:top w:val="none" w:sz="0" w:space="0" w:color="auto"/>
        <w:left w:val="none" w:sz="0" w:space="0" w:color="auto"/>
        <w:bottom w:val="none" w:sz="0" w:space="0" w:color="auto"/>
        <w:right w:val="none" w:sz="0" w:space="0" w:color="auto"/>
      </w:divBdr>
      <w:divsChild>
        <w:div w:id="522211035">
          <w:marLeft w:val="0"/>
          <w:marRight w:val="0"/>
          <w:marTop w:val="0"/>
          <w:marBottom w:val="150"/>
          <w:divBdr>
            <w:top w:val="none" w:sz="0" w:space="0" w:color="auto"/>
            <w:left w:val="none" w:sz="0" w:space="0" w:color="auto"/>
            <w:bottom w:val="none" w:sz="0" w:space="0" w:color="auto"/>
            <w:right w:val="none" w:sz="0" w:space="0" w:color="auto"/>
          </w:divBdr>
          <w:divsChild>
            <w:div w:id="1137458468">
              <w:marLeft w:val="0"/>
              <w:marRight w:val="0"/>
              <w:marTop w:val="0"/>
              <w:marBottom w:val="168"/>
              <w:divBdr>
                <w:top w:val="single" w:sz="6" w:space="0" w:color="C7CCCF"/>
                <w:left w:val="single" w:sz="6" w:space="0" w:color="C7CCCF"/>
                <w:bottom w:val="single" w:sz="6" w:space="0" w:color="C7CCCF"/>
                <w:right w:val="single" w:sz="6" w:space="0" w:color="C7CCCF"/>
              </w:divBdr>
              <w:divsChild>
                <w:div w:id="120516897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15886245">
      <w:bodyDiv w:val="1"/>
      <w:marLeft w:val="0"/>
      <w:marRight w:val="0"/>
      <w:marTop w:val="0"/>
      <w:marBottom w:val="0"/>
      <w:divBdr>
        <w:top w:val="none" w:sz="0" w:space="0" w:color="auto"/>
        <w:left w:val="none" w:sz="0" w:space="0" w:color="auto"/>
        <w:bottom w:val="none" w:sz="0" w:space="0" w:color="auto"/>
        <w:right w:val="none" w:sz="0" w:space="0" w:color="auto"/>
      </w:divBdr>
    </w:div>
    <w:div w:id="1016691529">
      <w:bodyDiv w:val="1"/>
      <w:marLeft w:val="0"/>
      <w:marRight w:val="0"/>
      <w:marTop w:val="0"/>
      <w:marBottom w:val="0"/>
      <w:divBdr>
        <w:top w:val="none" w:sz="0" w:space="0" w:color="auto"/>
        <w:left w:val="none" w:sz="0" w:space="0" w:color="auto"/>
        <w:bottom w:val="none" w:sz="0" w:space="0" w:color="auto"/>
        <w:right w:val="none" w:sz="0" w:space="0" w:color="auto"/>
      </w:divBdr>
    </w:div>
    <w:div w:id="1017734344">
      <w:bodyDiv w:val="1"/>
      <w:marLeft w:val="0"/>
      <w:marRight w:val="0"/>
      <w:marTop w:val="0"/>
      <w:marBottom w:val="0"/>
      <w:divBdr>
        <w:top w:val="none" w:sz="0" w:space="0" w:color="auto"/>
        <w:left w:val="none" w:sz="0" w:space="0" w:color="auto"/>
        <w:bottom w:val="none" w:sz="0" w:space="0" w:color="auto"/>
        <w:right w:val="none" w:sz="0" w:space="0" w:color="auto"/>
      </w:divBdr>
      <w:divsChild>
        <w:div w:id="324280270">
          <w:marLeft w:val="0"/>
          <w:marRight w:val="0"/>
          <w:marTop w:val="0"/>
          <w:marBottom w:val="0"/>
          <w:divBdr>
            <w:top w:val="none" w:sz="0" w:space="0" w:color="auto"/>
            <w:left w:val="none" w:sz="0" w:space="0" w:color="auto"/>
            <w:bottom w:val="none" w:sz="0" w:space="0" w:color="auto"/>
            <w:right w:val="none" w:sz="0" w:space="0" w:color="auto"/>
          </w:divBdr>
          <w:divsChild>
            <w:div w:id="570308062">
              <w:marLeft w:val="0"/>
              <w:marRight w:val="0"/>
              <w:marTop w:val="0"/>
              <w:marBottom w:val="0"/>
              <w:divBdr>
                <w:top w:val="none" w:sz="0" w:space="0" w:color="auto"/>
                <w:left w:val="none" w:sz="0" w:space="0" w:color="auto"/>
                <w:bottom w:val="none" w:sz="0" w:space="0" w:color="auto"/>
                <w:right w:val="none" w:sz="0" w:space="0" w:color="auto"/>
              </w:divBdr>
              <w:divsChild>
                <w:div w:id="516193513">
                  <w:marLeft w:val="0"/>
                  <w:marRight w:val="0"/>
                  <w:marTop w:val="0"/>
                  <w:marBottom w:val="0"/>
                  <w:divBdr>
                    <w:top w:val="none" w:sz="0" w:space="0" w:color="auto"/>
                    <w:left w:val="none" w:sz="0" w:space="0" w:color="auto"/>
                    <w:bottom w:val="none" w:sz="0" w:space="0" w:color="auto"/>
                    <w:right w:val="none" w:sz="0" w:space="0" w:color="auto"/>
                  </w:divBdr>
                  <w:divsChild>
                    <w:div w:id="163252802">
                      <w:marLeft w:val="0"/>
                      <w:marRight w:val="0"/>
                      <w:marTop w:val="0"/>
                      <w:marBottom w:val="0"/>
                      <w:divBdr>
                        <w:top w:val="none" w:sz="0" w:space="0" w:color="auto"/>
                        <w:left w:val="none" w:sz="0" w:space="0" w:color="auto"/>
                        <w:bottom w:val="none" w:sz="0" w:space="0" w:color="auto"/>
                        <w:right w:val="none" w:sz="0" w:space="0" w:color="auto"/>
                      </w:divBdr>
                      <w:divsChild>
                        <w:div w:id="1933662314">
                          <w:marLeft w:val="0"/>
                          <w:marRight w:val="0"/>
                          <w:marTop w:val="0"/>
                          <w:marBottom w:val="0"/>
                          <w:divBdr>
                            <w:top w:val="none" w:sz="0" w:space="0" w:color="auto"/>
                            <w:left w:val="none" w:sz="0" w:space="0" w:color="auto"/>
                            <w:bottom w:val="none" w:sz="0" w:space="0" w:color="auto"/>
                            <w:right w:val="none" w:sz="0" w:space="0" w:color="auto"/>
                          </w:divBdr>
                          <w:divsChild>
                            <w:div w:id="1368214086">
                              <w:marLeft w:val="0"/>
                              <w:marRight w:val="0"/>
                              <w:marTop w:val="0"/>
                              <w:marBottom w:val="0"/>
                              <w:divBdr>
                                <w:top w:val="none" w:sz="0" w:space="0" w:color="auto"/>
                                <w:left w:val="none" w:sz="0" w:space="0" w:color="auto"/>
                                <w:bottom w:val="none" w:sz="0" w:space="0" w:color="auto"/>
                                <w:right w:val="none" w:sz="0" w:space="0" w:color="auto"/>
                              </w:divBdr>
                              <w:divsChild>
                                <w:div w:id="6368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235610">
      <w:bodyDiv w:val="1"/>
      <w:marLeft w:val="0"/>
      <w:marRight w:val="0"/>
      <w:marTop w:val="0"/>
      <w:marBottom w:val="0"/>
      <w:divBdr>
        <w:top w:val="none" w:sz="0" w:space="0" w:color="auto"/>
        <w:left w:val="none" w:sz="0" w:space="0" w:color="auto"/>
        <w:bottom w:val="none" w:sz="0" w:space="0" w:color="auto"/>
        <w:right w:val="none" w:sz="0" w:space="0" w:color="auto"/>
      </w:divBdr>
    </w:div>
    <w:div w:id="1019814566">
      <w:bodyDiv w:val="1"/>
      <w:marLeft w:val="0"/>
      <w:marRight w:val="0"/>
      <w:marTop w:val="0"/>
      <w:marBottom w:val="0"/>
      <w:divBdr>
        <w:top w:val="none" w:sz="0" w:space="0" w:color="auto"/>
        <w:left w:val="none" w:sz="0" w:space="0" w:color="auto"/>
        <w:bottom w:val="none" w:sz="0" w:space="0" w:color="auto"/>
        <w:right w:val="none" w:sz="0" w:space="0" w:color="auto"/>
      </w:divBdr>
    </w:div>
    <w:div w:id="1020624643">
      <w:bodyDiv w:val="1"/>
      <w:marLeft w:val="0"/>
      <w:marRight w:val="0"/>
      <w:marTop w:val="0"/>
      <w:marBottom w:val="0"/>
      <w:divBdr>
        <w:top w:val="none" w:sz="0" w:space="0" w:color="auto"/>
        <w:left w:val="none" w:sz="0" w:space="0" w:color="auto"/>
        <w:bottom w:val="none" w:sz="0" w:space="0" w:color="auto"/>
        <w:right w:val="none" w:sz="0" w:space="0" w:color="auto"/>
      </w:divBdr>
    </w:div>
    <w:div w:id="1021276431">
      <w:bodyDiv w:val="1"/>
      <w:marLeft w:val="0"/>
      <w:marRight w:val="0"/>
      <w:marTop w:val="0"/>
      <w:marBottom w:val="0"/>
      <w:divBdr>
        <w:top w:val="none" w:sz="0" w:space="0" w:color="auto"/>
        <w:left w:val="none" w:sz="0" w:space="0" w:color="auto"/>
        <w:bottom w:val="none" w:sz="0" w:space="0" w:color="auto"/>
        <w:right w:val="none" w:sz="0" w:space="0" w:color="auto"/>
      </w:divBdr>
    </w:div>
    <w:div w:id="1021708303">
      <w:bodyDiv w:val="1"/>
      <w:marLeft w:val="0"/>
      <w:marRight w:val="0"/>
      <w:marTop w:val="0"/>
      <w:marBottom w:val="0"/>
      <w:divBdr>
        <w:top w:val="none" w:sz="0" w:space="0" w:color="auto"/>
        <w:left w:val="none" w:sz="0" w:space="0" w:color="auto"/>
        <w:bottom w:val="none" w:sz="0" w:space="0" w:color="auto"/>
        <w:right w:val="none" w:sz="0" w:space="0" w:color="auto"/>
      </w:divBdr>
    </w:div>
    <w:div w:id="1021903004">
      <w:bodyDiv w:val="1"/>
      <w:marLeft w:val="0"/>
      <w:marRight w:val="0"/>
      <w:marTop w:val="0"/>
      <w:marBottom w:val="0"/>
      <w:divBdr>
        <w:top w:val="none" w:sz="0" w:space="0" w:color="auto"/>
        <w:left w:val="none" w:sz="0" w:space="0" w:color="auto"/>
        <w:bottom w:val="none" w:sz="0" w:space="0" w:color="auto"/>
        <w:right w:val="none" w:sz="0" w:space="0" w:color="auto"/>
      </w:divBdr>
    </w:div>
    <w:div w:id="1022049496">
      <w:bodyDiv w:val="1"/>
      <w:marLeft w:val="0"/>
      <w:marRight w:val="0"/>
      <w:marTop w:val="0"/>
      <w:marBottom w:val="0"/>
      <w:divBdr>
        <w:top w:val="none" w:sz="0" w:space="0" w:color="auto"/>
        <w:left w:val="none" w:sz="0" w:space="0" w:color="auto"/>
        <w:bottom w:val="none" w:sz="0" w:space="0" w:color="auto"/>
        <w:right w:val="none" w:sz="0" w:space="0" w:color="auto"/>
      </w:divBdr>
    </w:div>
    <w:div w:id="1022128248">
      <w:bodyDiv w:val="1"/>
      <w:marLeft w:val="0"/>
      <w:marRight w:val="0"/>
      <w:marTop w:val="0"/>
      <w:marBottom w:val="0"/>
      <w:divBdr>
        <w:top w:val="none" w:sz="0" w:space="0" w:color="auto"/>
        <w:left w:val="none" w:sz="0" w:space="0" w:color="auto"/>
        <w:bottom w:val="none" w:sz="0" w:space="0" w:color="auto"/>
        <w:right w:val="none" w:sz="0" w:space="0" w:color="auto"/>
      </w:divBdr>
    </w:div>
    <w:div w:id="1022634645">
      <w:bodyDiv w:val="1"/>
      <w:marLeft w:val="0"/>
      <w:marRight w:val="0"/>
      <w:marTop w:val="0"/>
      <w:marBottom w:val="0"/>
      <w:divBdr>
        <w:top w:val="none" w:sz="0" w:space="0" w:color="auto"/>
        <w:left w:val="none" w:sz="0" w:space="0" w:color="auto"/>
        <w:bottom w:val="none" w:sz="0" w:space="0" w:color="auto"/>
        <w:right w:val="none" w:sz="0" w:space="0" w:color="auto"/>
      </w:divBdr>
    </w:div>
    <w:div w:id="1023091990">
      <w:bodyDiv w:val="1"/>
      <w:marLeft w:val="0"/>
      <w:marRight w:val="0"/>
      <w:marTop w:val="0"/>
      <w:marBottom w:val="0"/>
      <w:divBdr>
        <w:top w:val="none" w:sz="0" w:space="0" w:color="auto"/>
        <w:left w:val="none" w:sz="0" w:space="0" w:color="auto"/>
        <w:bottom w:val="none" w:sz="0" w:space="0" w:color="auto"/>
        <w:right w:val="none" w:sz="0" w:space="0" w:color="auto"/>
      </w:divBdr>
    </w:div>
    <w:div w:id="1023441661">
      <w:bodyDiv w:val="1"/>
      <w:marLeft w:val="0"/>
      <w:marRight w:val="0"/>
      <w:marTop w:val="0"/>
      <w:marBottom w:val="0"/>
      <w:divBdr>
        <w:top w:val="none" w:sz="0" w:space="0" w:color="auto"/>
        <w:left w:val="none" w:sz="0" w:space="0" w:color="auto"/>
        <w:bottom w:val="none" w:sz="0" w:space="0" w:color="auto"/>
        <w:right w:val="none" w:sz="0" w:space="0" w:color="auto"/>
      </w:divBdr>
      <w:divsChild>
        <w:div w:id="234628670">
          <w:marLeft w:val="0"/>
          <w:marRight w:val="0"/>
          <w:marTop w:val="0"/>
          <w:marBottom w:val="150"/>
          <w:divBdr>
            <w:top w:val="none" w:sz="0" w:space="0" w:color="auto"/>
            <w:left w:val="none" w:sz="0" w:space="0" w:color="auto"/>
            <w:bottom w:val="none" w:sz="0" w:space="0" w:color="auto"/>
            <w:right w:val="none" w:sz="0" w:space="0" w:color="auto"/>
          </w:divBdr>
          <w:divsChild>
            <w:div w:id="1407532674">
              <w:marLeft w:val="0"/>
              <w:marRight w:val="0"/>
              <w:marTop w:val="0"/>
              <w:marBottom w:val="168"/>
              <w:divBdr>
                <w:top w:val="single" w:sz="6" w:space="0" w:color="C7CCCF"/>
                <w:left w:val="single" w:sz="6" w:space="0" w:color="C7CCCF"/>
                <w:bottom w:val="single" w:sz="6" w:space="0" w:color="C7CCCF"/>
                <w:right w:val="single" w:sz="6" w:space="0" w:color="C7CCCF"/>
              </w:divBdr>
              <w:divsChild>
                <w:div w:id="43706764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23626805">
      <w:bodyDiv w:val="1"/>
      <w:marLeft w:val="0"/>
      <w:marRight w:val="0"/>
      <w:marTop w:val="0"/>
      <w:marBottom w:val="0"/>
      <w:divBdr>
        <w:top w:val="none" w:sz="0" w:space="0" w:color="auto"/>
        <w:left w:val="none" w:sz="0" w:space="0" w:color="auto"/>
        <w:bottom w:val="none" w:sz="0" w:space="0" w:color="auto"/>
        <w:right w:val="none" w:sz="0" w:space="0" w:color="auto"/>
      </w:divBdr>
    </w:div>
    <w:div w:id="1023747187">
      <w:bodyDiv w:val="1"/>
      <w:marLeft w:val="0"/>
      <w:marRight w:val="0"/>
      <w:marTop w:val="0"/>
      <w:marBottom w:val="0"/>
      <w:divBdr>
        <w:top w:val="none" w:sz="0" w:space="0" w:color="auto"/>
        <w:left w:val="none" w:sz="0" w:space="0" w:color="auto"/>
        <w:bottom w:val="none" w:sz="0" w:space="0" w:color="auto"/>
        <w:right w:val="none" w:sz="0" w:space="0" w:color="auto"/>
      </w:divBdr>
    </w:div>
    <w:div w:id="1024596952">
      <w:bodyDiv w:val="1"/>
      <w:marLeft w:val="0"/>
      <w:marRight w:val="0"/>
      <w:marTop w:val="0"/>
      <w:marBottom w:val="0"/>
      <w:divBdr>
        <w:top w:val="none" w:sz="0" w:space="0" w:color="auto"/>
        <w:left w:val="none" w:sz="0" w:space="0" w:color="auto"/>
        <w:bottom w:val="none" w:sz="0" w:space="0" w:color="auto"/>
        <w:right w:val="none" w:sz="0" w:space="0" w:color="auto"/>
      </w:divBdr>
    </w:div>
    <w:div w:id="1024791644">
      <w:bodyDiv w:val="1"/>
      <w:marLeft w:val="0"/>
      <w:marRight w:val="0"/>
      <w:marTop w:val="0"/>
      <w:marBottom w:val="0"/>
      <w:divBdr>
        <w:top w:val="none" w:sz="0" w:space="0" w:color="auto"/>
        <w:left w:val="none" w:sz="0" w:space="0" w:color="auto"/>
        <w:bottom w:val="none" w:sz="0" w:space="0" w:color="auto"/>
        <w:right w:val="none" w:sz="0" w:space="0" w:color="auto"/>
      </w:divBdr>
    </w:div>
    <w:div w:id="1025330579">
      <w:bodyDiv w:val="1"/>
      <w:marLeft w:val="0"/>
      <w:marRight w:val="0"/>
      <w:marTop w:val="0"/>
      <w:marBottom w:val="0"/>
      <w:divBdr>
        <w:top w:val="none" w:sz="0" w:space="0" w:color="auto"/>
        <w:left w:val="none" w:sz="0" w:space="0" w:color="auto"/>
        <w:bottom w:val="none" w:sz="0" w:space="0" w:color="auto"/>
        <w:right w:val="none" w:sz="0" w:space="0" w:color="auto"/>
      </w:divBdr>
    </w:div>
    <w:div w:id="1028457818">
      <w:bodyDiv w:val="1"/>
      <w:marLeft w:val="0"/>
      <w:marRight w:val="0"/>
      <w:marTop w:val="0"/>
      <w:marBottom w:val="0"/>
      <w:divBdr>
        <w:top w:val="none" w:sz="0" w:space="0" w:color="auto"/>
        <w:left w:val="none" w:sz="0" w:space="0" w:color="auto"/>
        <w:bottom w:val="none" w:sz="0" w:space="0" w:color="auto"/>
        <w:right w:val="none" w:sz="0" w:space="0" w:color="auto"/>
      </w:divBdr>
      <w:divsChild>
        <w:div w:id="845556844">
          <w:marLeft w:val="0"/>
          <w:marRight w:val="0"/>
          <w:marTop w:val="0"/>
          <w:marBottom w:val="0"/>
          <w:divBdr>
            <w:top w:val="none" w:sz="0" w:space="0" w:color="auto"/>
            <w:left w:val="none" w:sz="0" w:space="0" w:color="auto"/>
            <w:bottom w:val="none" w:sz="0" w:space="0" w:color="auto"/>
            <w:right w:val="none" w:sz="0" w:space="0" w:color="auto"/>
          </w:divBdr>
          <w:divsChild>
            <w:div w:id="2161689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28488271">
      <w:bodyDiv w:val="1"/>
      <w:marLeft w:val="0"/>
      <w:marRight w:val="0"/>
      <w:marTop w:val="0"/>
      <w:marBottom w:val="0"/>
      <w:divBdr>
        <w:top w:val="none" w:sz="0" w:space="0" w:color="auto"/>
        <w:left w:val="none" w:sz="0" w:space="0" w:color="auto"/>
        <w:bottom w:val="none" w:sz="0" w:space="0" w:color="auto"/>
        <w:right w:val="none" w:sz="0" w:space="0" w:color="auto"/>
      </w:divBdr>
    </w:div>
    <w:div w:id="1030447977">
      <w:bodyDiv w:val="1"/>
      <w:marLeft w:val="0"/>
      <w:marRight w:val="0"/>
      <w:marTop w:val="0"/>
      <w:marBottom w:val="0"/>
      <w:divBdr>
        <w:top w:val="none" w:sz="0" w:space="0" w:color="auto"/>
        <w:left w:val="none" w:sz="0" w:space="0" w:color="auto"/>
        <w:bottom w:val="none" w:sz="0" w:space="0" w:color="auto"/>
        <w:right w:val="none" w:sz="0" w:space="0" w:color="auto"/>
      </w:divBdr>
    </w:div>
    <w:div w:id="1030573594">
      <w:bodyDiv w:val="1"/>
      <w:marLeft w:val="0"/>
      <w:marRight w:val="0"/>
      <w:marTop w:val="0"/>
      <w:marBottom w:val="0"/>
      <w:divBdr>
        <w:top w:val="none" w:sz="0" w:space="0" w:color="auto"/>
        <w:left w:val="none" w:sz="0" w:space="0" w:color="auto"/>
        <w:bottom w:val="none" w:sz="0" w:space="0" w:color="auto"/>
        <w:right w:val="none" w:sz="0" w:space="0" w:color="auto"/>
      </w:divBdr>
      <w:divsChild>
        <w:div w:id="1358116853">
          <w:marLeft w:val="0"/>
          <w:marRight w:val="0"/>
          <w:marTop w:val="210"/>
          <w:marBottom w:val="210"/>
          <w:divBdr>
            <w:top w:val="none" w:sz="0" w:space="0" w:color="auto"/>
            <w:left w:val="none" w:sz="0" w:space="0" w:color="auto"/>
            <w:bottom w:val="none" w:sz="0" w:space="0" w:color="auto"/>
            <w:right w:val="none" w:sz="0" w:space="0" w:color="auto"/>
          </w:divBdr>
        </w:div>
      </w:divsChild>
    </w:div>
    <w:div w:id="1031106443">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sChild>
        <w:div w:id="520555402">
          <w:marLeft w:val="0"/>
          <w:marRight w:val="0"/>
          <w:marTop w:val="0"/>
          <w:marBottom w:val="0"/>
          <w:divBdr>
            <w:top w:val="none" w:sz="0" w:space="0" w:color="auto"/>
            <w:left w:val="none" w:sz="0" w:space="0" w:color="auto"/>
            <w:bottom w:val="none" w:sz="0" w:space="0" w:color="auto"/>
            <w:right w:val="none" w:sz="0" w:space="0" w:color="auto"/>
          </w:divBdr>
          <w:divsChild>
            <w:div w:id="16723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052">
      <w:bodyDiv w:val="1"/>
      <w:marLeft w:val="0"/>
      <w:marRight w:val="0"/>
      <w:marTop w:val="0"/>
      <w:marBottom w:val="0"/>
      <w:divBdr>
        <w:top w:val="none" w:sz="0" w:space="0" w:color="auto"/>
        <w:left w:val="none" w:sz="0" w:space="0" w:color="auto"/>
        <w:bottom w:val="none" w:sz="0" w:space="0" w:color="auto"/>
        <w:right w:val="none" w:sz="0" w:space="0" w:color="auto"/>
      </w:divBdr>
    </w:div>
    <w:div w:id="1032420046">
      <w:bodyDiv w:val="1"/>
      <w:marLeft w:val="0"/>
      <w:marRight w:val="0"/>
      <w:marTop w:val="0"/>
      <w:marBottom w:val="0"/>
      <w:divBdr>
        <w:top w:val="none" w:sz="0" w:space="0" w:color="auto"/>
        <w:left w:val="none" w:sz="0" w:space="0" w:color="auto"/>
        <w:bottom w:val="none" w:sz="0" w:space="0" w:color="auto"/>
        <w:right w:val="none" w:sz="0" w:space="0" w:color="auto"/>
      </w:divBdr>
      <w:divsChild>
        <w:div w:id="1784034996">
          <w:marLeft w:val="0"/>
          <w:marRight w:val="0"/>
          <w:marTop w:val="0"/>
          <w:marBottom w:val="150"/>
          <w:divBdr>
            <w:top w:val="none" w:sz="0" w:space="0" w:color="auto"/>
            <w:left w:val="none" w:sz="0" w:space="0" w:color="auto"/>
            <w:bottom w:val="none" w:sz="0" w:space="0" w:color="auto"/>
            <w:right w:val="none" w:sz="0" w:space="0" w:color="auto"/>
          </w:divBdr>
        </w:div>
      </w:divsChild>
    </w:div>
    <w:div w:id="1032924507">
      <w:bodyDiv w:val="1"/>
      <w:marLeft w:val="0"/>
      <w:marRight w:val="0"/>
      <w:marTop w:val="0"/>
      <w:marBottom w:val="0"/>
      <w:divBdr>
        <w:top w:val="none" w:sz="0" w:space="0" w:color="auto"/>
        <w:left w:val="none" w:sz="0" w:space="0" w:color="auto"/>
        <w:bottom w:val="none" w:sz="0" w:space="0" w:color="auto"/>
        <w:right w:val="none" w:sz="0" w:space="0" w:color="auto"/>
      </w:divBdr>
      <w:divsChild>
        <w:div w:id="1202397658">
          <w:marLeft w:val="0"/>
          <w:marRight w:val="0"/>
          <w:marTop w:val="210"/>
          <w:marBottom w:val="210"/>
          <w:divBdr>
            <w:top w:val="none" w:sz="0" w:space="0" w:color="auto"/>
            <w:left w:val="none" w:sz="0" w:space="0" w:color="auto"/>
            <w:bottom w:val="none" w:sz="0" w:space="0" w:color="auto"/>
            <w:right w:val="none" w:sz="0" w:space="0" w:color="auto"/>
          </w:divBdr>
        </w:div>
      </w:divsChild>
    </w:div>
    <w:div w:id="1033769280">
      <w:bodyDiv w:val="1"/>
      <w:marLeft w:val="0"/>
      <w:marRight w:val="0"/>
      <w:marTop w:val="0"/>
      <w:marBottom w:val="0"/>
      <w:divBdr>
        <w:top w:val="none" w:sz="0" w:space="0" w:color="auto"/>
        <w:left w:val="none" w:sz="0" w:space="0" w:color="auto"/>
        <w:bottom w:val="none" w:sz="0" w:space="0" w:color="auto"/>
        <w:right w:val="none" w:sz="0" w:space="0" w:color="auto"/>
      </w:divBdr>
    </w:div>
    <w:div w:id="1035929236">
      <w:bodyDiv w:val="1"/>
      <w:marLeft w:val="0"/>
      <w:marRight w:val="0"/>
      <w:marTop w:val="0"/>
      <w:marBottom w:val="0"/>
      <w:divBdr>
        <w:top w:val="none" w:sz="0" w:space="0" w:color="auto"/>
        <w:left w:val="none" w:sz="0" w:space="0" w:color="auto"/>
        <w:bottom w:val="none" w:sz="0" w:space="0" w:color="auto"/>
        <w:right w:val="none" w:sz="0" w:space="0" w:color="auto"/>
      </w:divBdr>
      <w:divsChild>
        <w:div w:id="2053118402">
          <w:marLeft w:val="0"/>
          <w:marRight w:val="0"/>
          <w:marTop w:val="0"/>
          <w:marBottom w:val="0"/>
          <w:divBdr>
            <w:top w:val="none" w:sz="0" w:space="0" w:color="auto"/>
            <w:left w:val="none" w:sz="0" w:space="0" w:color="auto"/>
            <w:bottom w:val="none" w:sz="0" w:space="0" w:color="auto"/>
            <w:right w:val="none" w:sz="0" w:space="0" w:color="auto"/>
          </w:divBdr>
          <w:divsChild>
            <w:div w:id="1110007788">
              <w:marLeft w:val="0"/>
              <w:marRight w:val="0"/>
              <w:marTop w:val="0"/>
              <w:marBottom w:val="0"/>
              <w:divBdr>
                <w:top w:val="none" w:sz="0" w:space="0" w:color="auto"/>
                <w:left w:val="none" w:sz="0" w:space="0" w:color="auto"/>
                <w:bottom w:val="none" w:sz="0" w:space="0" w:color="auto"/>
                <w:right w:val="none" w:sz="0" w:space="0" w:color="auto"/>
              </w:divBdr>
              <w:divsChild>
                <w:div w:id="1314522474">
                  <w:marLeft w:val="0"/>
                  <w:marRight w:val="0"/>
                  <w:marTop w:val="0"/>
                  <w:marBottom w:val="0"/>
                  <w:divBdr>
                    <w:top w:val="none" w:sz="0" w:space="0" w:color="auto"/>
                    <w:left w:val="none" w:sz="0" w:space="0" w:color="auto"/>
                    <w:bottom w:val="none" w:sz="0" w:space="0" w:color="auto"/>
                    <w:right w:val="none" w:sz="0" w:space="0" w:color="auto"/>
                  </w:divBdr>
                  <w:divsChild>
                    <w:div w:id="2074814652">
                      <w:marLeft w:val="0"/>
                      <w:marRight w:val="0"/>
                      <w:marTop w:val="0"/>
                      <w:marBottom w:val="0"/>
                      <w:divBdr>
                        <w:top w:val="none" w:sz="0" w:space="0" w:color="auto"/>
                        <w:left w:val="none" w:sz="0" w:space="0" w:color="auto"/>
                        <w:bottom w:val="none" w:sz="0" w:space="0" w:color="auto"/>
                        <w:right w:val="none" w:sz="0" w:space="0" w:color="auto"/>
                      </w:divBdr>
                      <w:divsChild>
                        <w:div w:id="1547571618">
                          <w:marLeft w:val="0"/>
                          <w:marRight w:val="0"/>
                          <w:marTop w:val="0"/>
                          <w:marBottom w:val="0"/>
                          <w:divBdr>
                            <w:top w:val="none" w:sz="0" w:space="0" w:color="auto"/>
                            <w:left w:val="none" w:sz="0" w:space="0" w:color="auto"/>
                            <w:bottom w:val="none" w:sz="0" w:space="0" w:color="auto"/>
                            <w:right w:val="none" w:sz="0" w:space="0" w:color="auto"/>
                          </w:divBdr>
                          <w:divsChild>
                            <w:div w:id="1655451063">
                              <w:marLeft w:val="0"/>
                              <w:marRight w:val="0"/>
                              <w:marTop w:val="0"/>
                              <w:marBottom w:val="0"/>
                              <w:divBdr>
                                <w:top w:val="none" w:sz="0" w:space="0" w:color="auto"/>
                                <w:left w:val="none" w:sz="0" w:space="0" w:color="auto"/>
                                <w:bottom w:val="none" w:sz="0" w:space="0" w:color="auto"/>
                                <w:right w:val="none" w:sz="0" w:space="0" w:color="auto"/>
                              </w:divBdr>
                              <w:divsChild>
                                <w:div w:id="15852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7336">
      <w:bodyDiv w:val="1"/>
      <w:marLeft w:val="0"/>
      <w:marRight w:val="0"/>
      <w:marTop w:val="0"/>
      <w:marBottom w:val="0"/>
      <w:divBdr>
        <w:top w:val="none" w:sz="0" w:space="0" w:color="auto"/>
        <w:left w:val="none" w:sz="0" w:space="0" w:color="auto"/>
        <w:bottom w:val="none" w:sz="0" w:space="0" w:color="auto"/>
        <w:right w:val="none" w:sz="0" w:space="0" w:color="auto"/>
      </w:divBdr>
    </w:div>
    <w:div w:id="1036928992">
      <w:bodyDiv w:val="1"/>
      <w:marLeft w:val="0"/>
      <w:marRight w:val="0"/>
      <w:marTop w:val="0"/>
      <w:marBottom w:val="0"/>
      <w:divBdr>
        <w:top w:val="none" w:sz="0" w:space="0" w:color="auto"/>
        <w:left w:val="none" w:sz="0" w:space="0" w:color="auto"/>
        <w:bottom w:val="none" w:sz="0" w:space="0" w:color="auto"/>
        <w:right w:val="none" w:sz="0" w:space="0" w:color="auto"/>
      </w:divBdr>
    </w:div>
    <w:div w:id="1037386450">
      <w:bodyDiv w:val="1"/>
      <w:marLeft w:val="0"/>
      <w:marRight w:val="0"/>
      <w:marTop w:val="0"/>
      <w:marBottom w:val="0"/>
      <w:divBdr>
        <w:top w:val="none" w:sz="0" w:space="0" w:color="auto"/>
        <w:left w:val="none" w:sz="0" w:space="0" w:color="auto"/>
        <w:bottom w:val="none" w:sz="0" w:space="0" w:color="auto"/>
        <w:right w:val="none" w:sz="0" w:space="0" w:color="auto"/>
      </w:divBdr>
    </w:div>
    <w:div w:id="1037393692">
      <w:bodyDiv w:val="1"/>
      <w:marLeft w:val="0"/>
      <w:marRight w:val="0"/>
      <w:marTop w:val="0"/>
      <w:marBottom w:val="0"/>
      <w:divBdr>
        <w:top w:val="none" w:sz="0" w:space="0" w:color="auto"/>
        <w:left w:val="none" w:sz="0" w:space="0" w:color="auto"/>
        <w:bottom w:val="none" w:sz="0" w:space="0" w:color="auto"/>
        <w:right w:val="none" w:sz="0" w:space="0" w:color="auto"/>
      </w:divBdr>
    </w:div>
    <w:div w:id="1038310484">
      <w:bodyDiv w:val="1"/>
      <w:marLeft w:val="0"/>
      <w:marRight w:val="0"/>
      <w:marTop w:val="0"/>
      <w:marBottom w:val="0"/>
      <w:divBdr>
        <w:top w:val="none" w:sz="0" w:space="0" w:color="auto"/>
        <w:left w:val="none" w:sz="0" w:space="0" w:color="auto"/>
        <w:bottom w:val="none" w:sz="0" w:space="0" w:color="auto"/>
        <w:right w:val="none" w:sz="0" w:space="0" w:color="auto"/>
      </w:divBdr>
      <w:divsChild>
        <w:div w:id="1940943061">
          <w:marLeft w:val="0"/>
          <w:marRight w:val="0"/>
          <w:marTop w:val="0"/>
          <w:marBottom w:val="150"/>
          <w:divBdr>
            <w:top w:val="none" w:sz="0" w:space="0" w:color="auto"/>
            <w:left w:val="none" w:sz="0" w:space="0" w:color="auto"/>
            <w:bottom w:val="none" w:sz="0" w:space="0" w:color="auto"/>
            <w:right w:val="none" w:sz="0" w:space="0" w:color="auto"/>
          </w:divBdr>
          <w:divsChild>
            <w:div w:id="1727072670">
              <w:marLeft w:val="0"/>
              <w:marRight w:val="0"/>
              <w:marTop w:val="0"/>
              <w:marBottom w:val="168"/>
              <w:divBdr>
                <w:top w:val="single" w:sz="6" w:space="0" w:color="C7CCCF"/>
                <w:left w:val="single" w:sz="6" w:space="0" w:color="C7CCCF"/>
                <w:bottom w:val="single" w:sz="6" w:space="0" w:color="C7CCCF"/>
                <w:right w:val="single" w:sz="6" w:space="0" w:color="C7CCCF"/>
              </w:divBdr>
              <w:divsChild>
                <w:div w:id="104576228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38702511">
      <w:bodyDiv w:val="1"/>
      <w:marLeft w:val="0"/>
      <w:marRight w:val="0"/>
      <w:marTop w:val="0"/>
      <w:marBottom w:val="0"/>
      <w:divBdr>
        <w:top w:val="none" w:sz="0" w:space="0" w:color="auto"/>
        <w:left w:val="none" w:sz="0" w:space="0" w:color="auto"/>
        <w:bottom w:val="none" w:sz="0" w:space="0" w:color="auto"/>
        <w:right w:val="none" w:sz="0" w:space="0" w:color="auto"/>
      </w:divBdr>
    </w:div>
    <w:div w:id="1039671547">
      <w:bodyDiv w:val="1"/>
      <w:marLeft w:val="0"/>
      <w:marRight w:val="0"/>
      <w:marTop w:val="0"/>
      <w:marBottom w:val="0"/>
      <w:divBdr>
        <w:top w:val="none" w:sz="0" w:space="0" w:color="auto"/>
        <w:left w:val="none" w:sz="0" w:space="0" w:color="auto"/>
        <w:bottom w:val="none" w:sz="0" w:space="0" w:color="auto"/>
        <w:right w:val="none" w:sz="0" w:space="0" w:color="auto"/>
      </w:divBdr>
    </w:div>
    <w:div w:id="1040473935">
      <w:bodyDiv w:val="1"/>
      <w:marLeft w:val="0"/>
      <w:marRight w:val="0"/>
      <w:marTop w:val="0"/>
      <w:marBottom w:val="0"/>
      <w:divBdr>
        <w:top w:val="none" w:sz="0" w:space="0" w:color="auto"/>
        <w:left w:val="none" w:sz="0" w:space="0" w:color="auto"/>
        <w:bottom w:val="none" w:sz="0" w:space="0" w:color="auto"/>
        <w:right w:val="none" w:sz="0" w:space="0" w:color="auto"/>
      </w:divBdr>
    </w:div>
    <w:div w:id="1040782417">
      <w:bodyDiv w:val="1"/>
      <w:marLeft w:val="0"/>
      <w:marRight w:val="0"/>
      <w:marTop w:val="0"/>
      <w:marBottom w:val="0"/>
      <w:divBdr>
        <w:top w:val="none" w:sz="0" w:space="0" w:color="auto"/>
        <w:left w:val="none" w:sz="0" w:space="0" w:color="auto"/>
        <w:bottom w:val="none" w:sz="0" w:space="0" w:color="auto"/>
        <w:right w:val="none" w:sz="0" w:space="0" w:color="auto"/>
      </w:divBdr>
    </w:div>
    <w:div w:id="1042899815">
      <w:bodyDiv w:val="1"/>
      <w:marLeft w:val="0"/>
      <w:marRight w:val="0"/>
      <w:marTop w:val="0"/>
      <w:marBottom w:val="0"/>
      <w:divBdr>
        <w:top w:val="none" w:sz="0" w:space="0" w:color="auto"/>
        <w:left w:val="none" w:sz="0" w:space="0" w:color="auto"/>
        <w:bottom w:val="none" w:sz="0" w:space="0" w:color="auto"/>
        <w:right w:val="none" w:sz="0" w:space="0" w:color="auto"/>
      </w:divBdr>
    </w:div>
    <w:div w:id="1042943878">
      <w:bodyDiv w:val="1"/>
      <w:marLeft w:val="0"/>
      <w:marRight w:val="0"/>
      <w:marTop w:val="0"/>
      <w:marBottom w:val="0"/>
      <w:divBdr>
        <w:top w:val="none" w:sz="0" w:space="0" w:color="auto"/>
        <w:left w:val="none" w:sz="0" w:space="0" w:color="auto"/>
        <w:bottom w:val="none" w:sz="0" w:space="0" w:color="auto"/>
        <w:right w:val="none" w:sz="0" w:space="0" w:color="auto"/>
      </w:divBdr>
    </w:div>
    <w:div w:id="1043595967">
      <w:bodyDiv w:val="1"/>
      <w:marLeft w:val="0"/>
      <w:marRight w:val="0"/>
      <w:marTop w:val="0"/>
      <w:marBottom w:val="0"/>
      <w:divBdr>
        <w:top w:val="none" w:sz="0" w:space="0" w:color="auto"/>
        <w:left w:val="none" w:sz="0" w:space="0" w:color="auto"/>
        <w:bottom w:val="none" w:sz="0" w:space="0" w:color="auto"/>
        <w:right w:val="none" w:sz="0" w:space="0" w:color="auto"/>
      </w:divBdr>
    </w:div>
    <w:div w:id="1043754809">
      <w:bodyDiv w:val="1"/>
      <w:marLeft w:val="0"/>
      <w:marRight w:val="0"/>
      <w:marTop w:val="0"/>
      <w:marBottom w:val="0"/>
      <w:divBdr>
        <w:top w:val="none" w:sz="0" w:space="0" w:color="auto"/>
        <w:left w:val="none" w:sz="0" w:space="0" w:color="auto"/>
        <w:bottom w:val="none" w:sz="0" w:space="0" w:color="auto"/>
        <w:right w:val="none" w:sz="0" w:space="0" w:color="auto"/>
      </w:divBdr>
      <w:divsChild>
        <w:div w:id="1430855243">
          <w:marLeft w:val="0"/>
          <w:marRight w:val="0"/>
          <w:marTop w:val="0"/>
          <w:marBottom w:val="300"/>
          <w:divBdr>
            <w:top w:val="none" w:sz="0" w:space="0" w:color="auto"/>
            <w:left w:val="none" w:sz="0" w:space="0" w:color="auto"/>
            <w:bottom w:val="none" w:sz="0" w:space="0" w:color="auto"/>
            <w:right w:val="none" w:sz="0" w:space="0" w:color="auto"/>
          </w:divBdr>
        </w:div>
        <w:div w:id="1569605933">
          <w:marLeft w:val="0"/>
          <w:marRight w:val="0"/>
          <w:marTop w:val="0"/>
          <w:marBottom w:val="300"/>
          <w:divBdr>
            <w:top w:val="none" w:sz="0" w:space="0" w:color="auto"/>
            <w:left w:val="none" w:sz="0" w:space="0" w:color="auto"/>
            <w:bottom w:val="none" w:sz="0" w:space="0" w:color="auto"/>
            <w:right w:val="none" w:sz="0" w:space="0" w:color="auto"/>
          </w:divBdr>
        </w:div>
      </w:divsChild>
    </w:div>
    <w:div w:id="1044675918">
      <w:bodyDiv w:val="1"/>
      <w:marLeft w:val="0"/>
      <w:marRight w:val="0"/>
      <w:marTop w:val="0"/>
      <w:marBottom w:val="0"/>
      <w:divBdr>
        <w:top w:val="none" w:sz="0" w:space="0" w:color="auto"/>
        <w:left w:val="none" w:sz="0" w:space="0" w:color="auto"/>
        <w:bottom w:val="none" w:sz="0" w:space="0" w:color="auto"/>
        <w:right w:val="none" w:sz="0" w:space="0" w:color="auto"/>
      </w:divBdr>
    </w:div>
    <w:div w:id="1044719340">
      <w:bodyDiv w:val="1"/>
      <w:marLeft w:val="0"/>
      <w:marRight w:val="0"/>
      <w:marTop w:val="0"/>
      <w:marBottom w:val="0"/>
      <w:divBdr>
        <w:top w:val="none" w:sz="0" w:space="0" w:color="auto"/>
        <w:left w:val="none" w:sz="0" w:space="0" w:color="auto"/>
        <w:bottom w:val="none" w:sz="0" w:space="0" w:color="auto"/>
        <w:right w:val="none" w:sz="0" w:space="0" w:color="auto"/>
      </w:divBdr>
      <w:divsChild>
        <w:div w:id="932324850">
          <w:marLeft w:val="0"/>
          <w:marRight w:val="0"/>
          <w:marTop w:val="210"/>
          <w:marBottom w:val="210"/>
          <w:divBdr>
            <w:top w:val="none" w:sz="0" w:space="0" w:color="auto"/>
            <w:left w:val="none" w:sz="0" w:space="0" w:color="auto"/>
            <w:bottom w:val="none" w:sz="0" w:space="0" w:color="auto"/>
            <w:right w:val="none" w:sz="0" w:space="0" w:color="auto"/>
          </w:divBdr>
        </w:div>
      </w:divsChild>
    </w:div>
    <w:div w:id="1045638165">
      <w:bodyDiv w:val="1"/>
      <w:marLeft w:val="0"/>
      <w:marRight w:val="0"/>
      <w:marTop w:val="0"/>
      <w:marBottom w:val="0"/>
      <w:divBdr>
        <w:top w:val="none" w:sz="0" w:space="0" w:color="auto"/>
        <w:left w:val="none" w:sz="0" w:space="0" w:color="auto"/>
        <w:bottom w:val="none" w:sz="0" w:space="0" w:color="auto"/>
        <w:right w:val="none" w:sz="0" w:space="0" w:color="auto"/>
      </w:divBdr>
    </w:div>
    <w:div w:id="1045717398">
      <w:bodyDiv w:val="1"/>
      <w:marLeft w:val="0"/>
      <w:marRight w:val="0"/>
      <w:marTop w:val="0"/>
      <w:marBottom w:val="0"/>
      <w:divBdr>
        <w:top w:val="none" w:sz="0" w:space="0" w:color="auto"/>
        <w:left w:val="none" w:sz="0" w:space="0" w:color="auto"/>
        <w:bottom w:val="none" w:sz="0" w:space="0" w:color="auto"/>
        <w:right w:val="none" w:sz="0" w:space="0" w:color="auto"/>
      </w:divBdr>
    </w:div>
    <w:div w:id="1045956046">
      <w:bodyDiv w:val="1"/>
      <w:marLeft w:val="0"/>
      <w:marRight w:val="0"/>
      <w:marTop w:val="0"/>
      <w:marBottom w:val="0"/>
      <w:divBdr>
        <w:top w:val="none" w:sz="0" w:space="0" w:color="auto"/>
        <w:left w:val="none" w:sz="0" w:space="0" w:color="auto"/>
        <w:bottom w:val="none" w:sz="0" w:space="0" w:color="auto"/>
        <w:right w:val="none" w:sz="0" w:space="0" w:color="auto"/>
      </w:divBdr>
    </w:div>
    <w:div w:id="1048576822">
      <w:bodyDiv w:val="1"/>
      <w:marLeft w:val="0"/>
      <w:marRight w:val="0"/>
      <w:marTop w:val="0"/>
      <w:marBottom w:val="0"/>
      <w:divBdr>
        <w:top w:val="none" w:sz="0" w:space="0" w:color="auto"/>
        <w:left w:val="none" w:sz="0" w:space="0" w:color="auto"/>
        <w:bottom w:val="none" w:sz="0" w:space="0" w:color="auto"/>
        <w:right w:val="none" w:sz="0" w:space="0" w:color="auto"/>
      </w:divBdr>
    </w:div>
    <w:div w:id="1049182251">
      <w:bodyDiv w:val="1"/>
      <w:marLeft w:val="0"/>
      <w:marRight w:val="0"/>
      <w:marTop w:val="0"/>
      <w:marBottom w:val="0"/>
      <w:divBdr>
        <w:top w:val="none" w:sz="0" w:space="0" w:color="auto"/>
        <w:left w:val="none" w:sz="0" w:space="0" w:color="auto"/>
        <w:bottom w:val="none" w:sz="0" w:space="0" w:color="auto"/>
        <w:right w:val="none" w:sz="0" w:space="0" w:color="auto"/>
      </w:divBdr>
    </w:div>
    <w:div w:id="1051611029">
      <w:bodyDiv w:val="1"/>
      <w:marLeft w:val="0"/>
      <w:marRight w:val="0"/>
      <w:marTop w:val="0"/>
      <w:marBottom w:val="0"/>
      <w:divBdr>
        <w:top w:val="none" w:sz="0" w:space="0" w:color="auto"/>
        <w:left w:val="none" w:sz="0" w:space="0" w:color="auto"/>
        <w:bottom w:val="none" w:sz="0" w:space="0" w:color="auto"/>
        <w:right w:val="none" w:sz="0" w:space="0" w:color="auto"/>
      </w:divBdr>
    </w:div>
    <w:div w:id="1053429362">
      <w:bodyDiv w:val="1"/>
      <w:marLeft w:val="0"/>
      <w:marRight w:val="0"/>
      <w:marTop w:val="0"/>
      <w:marBottom w:val="0"/>
      <w:divBdr>
        <w:top w:val="none" w:sz="0" w:space="0" w:color="auto"/>
        <w:left w:val="none" w:sz="0" w:space="0" w:color="auto"/>
        <w:bottom w:val="none" w:sz="0" w:space="0" w:color="auto"/>
        <w:right w:val="none" w:sz="0" w:space="0" w:color="auto"/>
      </w:divBdr>
      <w:divsChild>
        <w:div w:id="826283044">
          <w:marLeft w:val="0"/>
          <w:marRight w:val="0"/>
          <w:marTop w:val="0"/>
          <w:marBottom w:val="0"/>
          <w:divBdr>
            <w:top w:val="none" w:sz="0" w:space="0" w:color="auto"/>
            <w:left w:val="none" w:sz="0" w:space="0" w:color="auto"/>
            <w:bottom w:val="none" w:sz="0" w:space="0" w:color="auto"/>
            <w:right w:val="none" w:sz="0" w:space="0" w:color="auto"/>
          </w:divBdr>
          <w:divsChild>
            <w:div w:id="29225674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54891336">
      <w:bodyDiv w:val="1"/>
      <w:marLeft w:val="0"/>
      <w:marRight w:val="0"/>
      <w:marTop w:val="0"/>
      <w:marBottom w:val="0"/>
      <w:divBdr>
        <w:top w:val="none" w:sz="0" w:space="0" w:color="auto"/>
        <w:left w:val="none" w:sz="0" w:space="0" w:color="auto"/>
        <w:bottom w:val="none" w:sz="0" w:space="0" w:color="auto"/>
        <w:right w:val="none" w:sz="0" w:space="0" w:color="auto"/>
      </w:divBdr>
    </w:div>
    <w:div w:id="1058361195">
      <w:bodyDiv w:val="1"/>
      <w:marLeft w:val="0"/>
      <w:marRight w:val="0"/>
      <w:marTop w:val="0"/>
      <w:marBottom w:val="0"/>
      <w:divBdr>
        <w:top w:val="none" w:sz="0" w:space="0" w:color="auto"/>
        <w:left w:val="none" w:sz="0" w:space="0" w:color="auto"/>
        <w:bottom w:val="none" w:sz="0" w:space="0" w:color="auto"/>
        <w:right w:val="none" w:sz="0" w:space="0" w:color="auto"/>
      </w:divBdr>
    </w:div>
    <w:div w:id="1060057076">
      <w:bodyDiv w:val="1"/>
      <w:marLeft w:val="0"/>
      <w:marRight w:val="0"/>
      <w:marTop w:val="0"/>
      <w:marBottom w:val="0"/>
      <w:divBdr>
        <w:top w:val="none" w:sz="0" w:space="0" w:color="auto"/>
        <w:left w:val="none" w:sz="0" w:space="0" w:color="auto"/>
        <w:bottom w:val="none" w:sz="0" w:space="0" w:color="auto"/>
        <w:right w:val="none" w:sz="0" w:space="0" w:color="auto"/>
      </w:divBdr>
      <w:divsChild>
        <w:div w:id="161362329">
          <w:marLeft w:val="0"/>
          <w:marRight w:val="0"/>
          <w:marTop w:val="0"/>
          <w:marBottom w:val="0"/>
          <w:divBdr>
            <w:top w:val="none" w:sz="0" w:space="0" w:color="auto"/>
            <w:left w:val="none" w:sz="0" w:space="0" w:color="auto"/>
            <w:bottom w:val="none" w:sz="0" w:space="0" w:color="auto"/>
            <w:right w:val="none" w:sz="0" w:space="0" w:color="auto"/>
          </w:divBdr>
          <w:divsChild>
            <w:div w:id="3931599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60400788">
      <w:bodyDiv w:val="1"/>
      <w:marLeft w:val="0"/>
      <w:marRight w:val="0"/>
      <w:marTop w:val="0"/>
      <w:marBottom w:val="0"/>
      <w:divBdr>
        <w:top w:val="none" w:sz="0" w:space="0" w:color="auto"/>
        <w:left w:val="none" w:sz="0" w:space="0" w:color="auto"/>
        <w:bottom w:val="none" w:sz="0" w:space="0" w:color="auto"/>
        <w:right w:val="none" w:sz="0" w:space="0" w:color="auto"/>
      </w:divBdr>
    </w:div>
    <w:div w:id="1060712770">
      <w:bodyDiv w:val="1"/>
      <w:marLeft w:val="0"/>
      <w:marRight w:val="0"/>
      <w:marTop w:val="0"/>
      <w:marBottom w:val="0"/>
      <w:divBdr>
        <w:top w:val="none" w:sz="0" w:space="0" w:color="auto"/>
        <w:left w:val="none" w:sz="0" w:space="0" w:color="auto"/>
        <w:bottom w:val="none" w:sz="0" w:space="0" w:color="auto"/>
        <w:right w:val="none" w:sz="0" w:space="0" w:color="auto"/>
      </w:divBdr>
    </w:div>
    <w:div w:id="1063214427">
      <w:bodyDiv w:val="1"/>
      <w:marLeft w:val="0"/>
      <w:marRight w:val="0"/>
      <w:marTop w:val="0"/>
      <w:marBottom w:val="0"/>
      <w:divBdr>
        <w:top w:val="none" w:sz="0" w:space="0" w:color="auto"/>
        <w:left w:val="none" w:sz="0" w:space="0" w:color="auto"/>
        <w:bottom w:val="none" w:sz="0" w:space="0" w:color="auto"/>
        <w:right w:val="none" w:sz="0" w:space="0" w:color="auto"/>
      </w:divBdr>
    </w:div>
    <w:div w:id="1064717542">
      <w:bodyDiv w:val="1"/>
      <w:marLeft w:val="0"/>
      <w:marRight w:val="0"/>
      <w:marTop w:val="0"/>
      <w:marBottom w:val="0"/>
      <w:divBdr>
        <w:top w:val="none" w:sz="0" w:space="0" w:color="auto"/>
        <w:left w:val="none" w:sz="0" w:space="0" w:color="auto"/>
        <w:bottom w:val="none" w:sz="0" w:space="0" w:color="auto"/>
        <w:right w:val="none" w:sz="0" w:space="0" w:color="auto"/>
      </w:divBdr>
    </w:div>
    <w:div w:id="1068306546">
      <w:bodyDiv w:val="1"/>
      <w:marLeft w:val="0"/>
      <w:marRight w:val="0"/>
      <w:marTop w:val="0"/>
      <w:marBottom w:val="0"/>
      <w:divBdr>
        <w:top w:val="none" w:sz="0" w:space="0" w:color="auto"/>
        <w:left w:val="none" w:sz="0" w:space="0" w:color="auto"/>
        <w:bottom w:val="none" w:sz="0" w:space="0" w:color="auto"/>
        <w:right w:val="none" w:sz="0" w:space="0" w:color="auto"/>
      </w:divBdr>
    </w:div>
    <w:div w:id="1068457523">
      <w:bodyDiv w:val="1"/>
      <w:marLeft w:val="0"/>
      <w:marRight w:val="0"/>
      <w:marTop w:val="0"/>
      <w:marBottom w:val="0"/>
      <w:divBdr>
        <w:top w:val="none" w:sz="0" w:space="0" w:color="auto"/>
        <w:left w:val="none" w:sz="0" w:space="0" w:color="auto"/>
        <w:bottom w:val="none" w:sz="0" w:space="0" w:color="auto"/>
        <w:right w:val="none" w:sz="0" w:space="0" w:color="auto"/>
      </w:divBdr>
    </w:div>
    <w:div w:id="1068959007">
      <w:bodyDiv w:val="1"/>
      <w:marLeft w:val="0"/>
      <w:marRight w:val="0"/>
      <w:marTop w:val="0"/>
      <w:marBottom w:val="0"/>
      <w:divBdr>
        <w:top w:val="none" w:sz="0" w:space="0" w:color="auto"/>
        <w:left w:val="none" w:sz="0" w:space="0" w:color="auto"/>
        <w:bottom w:val="none" w:sz="0" w:space="0" w:color="auto"/>
        <w:right w:val="none" w:sz="0" w:space="0" w:color="auto"/>
      </w:divBdr>
    </w:div>
    <w:div w:id="1069693935">
      <w:bodyDiv w:val="1"/>
      <w:marLeft w:val="0"/>
      <w:marRight w:val="0"/>
      <w:marTop w:val="0"/>
      <w:marBottom w:val="0"/>
      <w:divBdr>
        <w:top w:val="none" w:sz="0" w:space="0" w:color="auto"/>
        <w:left w:val="none" w:sz="0" w:space="0" w:color="auto"/>
        <w:bottom w:val="none" w:sz="0" w:space="0" w:color="auto"/>
        <w:right w:val="none" w:sz="0" w:space="0" w:color="auto"/>
      </w:divBdr>
      <w:divsChild>
        <w:div w:id="719061841">
          <w:marLeft w:val="0"/>
          <w:marRight w:val="0"/>
          <w:marTop w:val="0"/>
          <w:marBottom w:val="75"/>
          <w:divBdr>
            <w:top w:val="none" w:sz="0" w:space="0" w:color="auto"/>
            <w:left w:val="none" w:sz="0" w:space="0" w:color="auto"/>
            <w:bottom w:val="none" w:sz="0" w:space="0" w:color="auto"/>
            <w:right w:val="none" w:sz="0" w:space="0" w:color="auto"/>
          </w:divBdr>
        </w:div>
      </w:divsChild>
    </w:div>
    <w:div w:id="1070080058">
      <w:bodyDiv w:val="1"/>
      <w:marLeft w:val="0"/>
      <w:marRight w:val="0"/>
      <w:marTop w:val="0"/>
      <w:marBottom w:val="0"/>
      <w:divBdr>
        <w:top w:val="none" w:sz="0" w:space="0" w:color="auto"/>
        <w:left w:val="none" w:sz="0" w:space="0" w:color="auto"/>
        <w:bottom w:val="none" w:sz="0" w:space="0" w:color="auto"/>
        <w:right w:val="none" w:sz="0" w:space="0" w:color="auto"/>
      </w:divBdr>
    </w:div>
    <w:div w:id="1072893741">
      <w:bodyDiv w:val="1"/>
      <w:marLeft w:val="0"/>
      <w:marRight w:val="0"/>
      <w:marTop w:val="0"/>
      <w:marBottom w:val="0"/>
      <w:divBdr>
        <w:top w:val="none" w:sz="0" w:space="0" w:color="auto"/>
        <w:left w:val="none" w:sz="0" w:space="0" w:color="auto"/>
        <w:bottom w:val="none" w:sz="0" w:space="0" w:color="auto"/>
        <w:right w:val="none" w:sz="0" w:space="0" w:color="auto"/>
      </w:divBdr>
    </w:div>
    <w:div w:id="1074429189">
      <w:bodyDiv w:val="1"/>
      <w:marLeft w:val="0"/>
      <w:marRight w:val="0"/>
      <w:marTop w:val="0"/>
      <w:marBottom w:val="0"/>
      <w:divBdr>
        <w:top w:val="none" w:sz="0" w:space="0" w:color="auto"/>
        <w:left w:val="none" w:sz="0" w:space="0" w:color="auto"/>
        <w:bottom w:val="none" w:sz="0" w:space="0" w:color="auto"/>
        <w:right w:val="none" w:sz="0" w:space="0" w:color="auto"/>
      </w:divBdr>
    </w:div>
    <w:div w:id="1076704690">
      <w:bodyDiv w:val="1"/>
      <w:marLeft w:val="0"/>
      <w:marRight w:val="0"/>
      <w:marTop w:val="0"/>
      <w:marBottom w:val="0"/>
      <w:divBdr>
        <w:top w:val="none" w:sz="0" w:space="0" w:color="auto"/>
        <w:left w:val="none" w:sz="0" w:space="0" w:color="auto"/>
        <w:bottom w:val="none" w:sz="0" w:space="0" w:color="auto"/>
        <w:right w:val="none" w:sz="0" w:space="0" w:color="auto"/>
      </w:divBdr>
    </w:div>
    <w:div w:id="1077434051">
      <w:bodyDiv w:val="1"/>
      <w:marLeft w:val="0"/>
      <w:marRight w:val="0"/>
      <w:marTop w:val="0"/>
      <w:marBottom w:val="0"/>
      <w:divBdr>
        <w:top w:val="none" w:sz="0" w:space="0" w:color="auto"/>
        <w:left w:val="none" w:sz="0" w:space="0" w:color="auto"/>
        <w:bottom w:val="none" w:sz="0" w:space="0" w:color="auto"/>
        <w:right w:val="none" w:sz="0" w:space="0" w:color="auto"/>
      </w:divBdr>
      <w:divsChild>
        <w:div w:id="899252173">
          <w:marLeft w:val="0"/>
          <w:marRight w:val="0"/>
          <w:marTop w:val="0"/>
          <w:marBottom w:val="0"/>
          <w:divBdr>
            <w:top w:val="none" w:sz="0" w:space="0" w:color="auto"/>
            <w:left w:val="none" w:sz="0" w:space="0" w:color="auto"/>
            <w:bottom w:val="none" w:sz="0" w:space="0" w:color="auto"/>
            <w:right w:val="none" w:sz="0" w:space="0" w:color="auto"/>
          </w:divBdr>
        </w:div>
      </w:divsChild>
    </w:div>
    <w:div w:id="1080446940">
      <w:bodyDiv w:val="1"/>
      <w:marLeft w:val="0"/>
      <w:marRight w:val="0"/>
      <w:marTop w:val="0"/>
      <w:marBottom w:val="0"/>
      <w:divBdr>
        <w:top w:val="none" w:sz="0" w:space="0" w:color="auto"/>
        <w:left w:val="none" w:sz="0" w:space="0" w:color="auto"/>
        <w:bottom w:val="none" w:sz="0" w:space="0" w:color="auto"/>
        <w:right w:val="none" w:sz="0" w:space="0" w:color="auto"/>
      </w:divBdr>
      <w:divsChild>
        <w:div w:id="536164161">
          <w:marLeft w:val="0"/>
          <w:marRight w:val="0"/>
          <w:marTop w:val="0"/>
          <w:marBottom w:val="0"/>
          <w:divBdr>
            <w:top w:val="none" w:sz="0" w:space="0" w:color="auto"/>
            <w:left w:val="none" w:sz="0" w:space="0" w:color="auto"/>
            <w:bottom w:val="none" w:sz="0" w:space="0" w:color="auto"/>
            <w:right w:val="none" w:sz="0" w:space="0" w:color="auto"/>
          </w:divBdr>
          <w:divsChild>
            <w:div w:id="51106817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81220026">
      <w:bodyDiv w:val="1"/>
      <w:marLeft w:val="0"/>
      <w:marRight w:val="0"/>
      <w:marTop w:val="0"/>
      <w:marBottom w:val="0"/>
      <w:divBdr>
        <w:top w:val="none" w:sz="0" w:space="0" w:color="auto"/>
        <w:left w:val="none" w:sz="0" w:space="0" w:color="auto"/>
        <w:bottom w:val="none" w:sz="0" w:space="0" w:color="auto"/>
        <w:right w:val="none" w:sz="0" w:space="0" w:color="auto"/>
      </w:divBdr>
    </w:div>
    <w:div w:id="1081947551">
      <w:bodyDiv w:val="1"/>
      <w:marLeft w:val="0"/>
      <w:marRight w:val="0"/>
      <w:marTop w:val="0"/>
      <w:marBottom w:val="0"/>
      <w:divBdr>
        <w:top w:val="none" w:sz="0" w:space="0" w:color="auto"/>
        <w:left w:val="none" w:sz="0" w:space="0" w:color="auto"/>
        <w:bottom w:val="none" w:sz="0" w:space="0" w:color="auto"/>
        <w:right w:val="none" w:sz="0" w:space="0" w:color="auto"/>
      </w:divBdr>
    </w:div>
    <w:div w:id="1082793284">
      <w:bodyDiv w:val="1"/>
      <w:marLeft w:val="0"/>
      <w:marRight w:val="0"/>
      <w:marTop w:val="0"/>
      <w:marBottom w:val="0"/>
      <w:divBdr>
        <w:top w:val="none" w:sz="0" w:space="0" w:color="auto"/>
        <w:left w:val="none" w:sz="0" w:space="0" w:color="auto"/>
        <w:bottom w:val="none" w:sz="0" w:space="0" w:color="auto"/>
        <w:right w:val="none" w:sz="0" w:space="0" w:color="auto"/>
      </w:divBdr>
    </w:div>
    <w:div w:id="1084885519">
      <w:bodyDiv w:val="1"/>
      <w:marLeft w:val="0"/>
      <w:marRight w:val="0"/>
      <w:marTop w:val="0"/>
      <w:marBottom w:val="0"/>
      <w:divBdr>
        <w:top w:val="none" w:sz="0" w:space="0" w:color="auto"/>
        <w:left w:val="none" w:sz="0" w:space="0" w:color="auto"/>
        <w:bottom w:val="none" w:sz="0" w:space="0" w:color="auto"/>
        <w:right w:val="none" w:sz="0" w:space="0" w:color="auto"/>
      </w:divBdr>
      <w:divsChild>
        <w:div w:id="358894542">
          <w:marLeft w:val="0"/>
          <w:marRight w:val="0"/>
          <w:marTop w:val="0"/>
          <w:marBottom w:val="0"/>
          <w:divBdr>
            <w:top w:val="none" w:sz="0" w:space="0" w:color="auto"/>
            <w:left w:val="none" w:sz="0" w:space="0" w:color="auto"/>
            <w:bottom w:val="none" w:sz="0" w:space="0" w:color="auto"/>
            <w:right w:val="none" w:sz="0" w:space="0" w:color="auto"/>
          </w:divBdr>
        </w:div>
        <w:div w:id="674461601">
          <w:marLeft w:val="0"/>
          <w:marRight w:val="0"/>
          <w:marTop w:val="0"/>
          <w:marBottom w:val="330"/>
          <w:divBdr>
            <w:top w:val="none" w:sz="0" w:space="0" w:color="auto"/>
            <w:left w:val="none" w:sz="0" w:space="0" w:color="auto"/>
            <w:bottom w:val="none" w:sz="0" w:space="0" w:color="auto"/>
            <w:right w:val="none" w:sz="0" w:space="0" w:color="auto"/>
          </w:divBdr>
        </w:div>
      </w:divsChild>
    </w:div>
    <w:div w:id="1085227883">
      <w:bodyDiv w:val="1"/>
      <w:marLeft w:val="0"/>
      <w:marRight w:val="0"/>
      <w:marTop w:val="0"/>
      <w:marBottom w:val="0"/>
      <w:divBdr>
        <w:top w:val="none" w:sz="0" w:space="0" w:color="auto"/>
        <w:left w:val="none" w:sz="0" w:space="0" w:color="auto"/>
        <w:bottom w:val="none" w:sz="0" w:space="0" w:color="auto"/>
        <w:right w:val="none" w:sz="0" w:space="0" w:color="auto"/>
      </w:divBdr>
    </w:div>
    <w:div w:id="1085616573">
      <w:bodyDiv w:val="1"/>
      <w:marLeft w:val="0"/>
      <w:marRight w:val="0"/>
      <w:marTop w:val="0"/>
      <w:marBottom w:val="0"/>
      <w:divBdr>
        <w:top w:val="none" w:sz="0" w:space="0" w:color="auto"/>
        <w:left w:val="none" w:sz="0" w:space="0" w:color="auto"/>
        <w:bottom w:val="none" w:sz="0" w:space="0" w:color="auto"/>
        <w:right w:val="none" w:sz="0" w:space="0" w:color="auto"/>
      </w:divBdr>
      <w:divsChild>
        <w:div w:id="1879314621">
          <w:marLeft w:val="0"/>
          <w:marRight w:val="0"/>
          <w:marTop w:val="0"/>
          <w:marBottom w:val="150"/>
          <w:divBdr>
            <w:top w:val="none" w:sz="0" w:space="0" w:color="auto"/>
            <w:left w:val="none" w:sz="0" w:space="0" w:color="auto"/>
            <w:bottom w:val="none" w:sz="0" w:space="0" w:color="auto"/>
            <w:right w:val="none" w:sz="0" w:space="0" w:color="auto"/>
          </w:divBdr>
          <w:divsChild>
            <w:div w:id="1172911517">
              <w:marLeft w:val="0"/>
              <w:marRight w:val="0"/>
              <w:marTop w:val="0"/>
              <w:marBottom w:val="168"/>
              <w:divBdr>
                <w:top w:val="single" w:sz="6" w:space="0" w:color="C7CCCF"/>
                <w:left w:val="single" w:sz="6" w:space="0" w:color="C7CCCF"/>
                <w:bottom w:val="single" w:sz="6" w:space="0" w:color="C7CCCF"/>
                <w:right w:val="single" w:sz="6" w:space="0" w:color="C7CCCF"/>
              </w:divBdr>
              <w:divsChild>
                <w:div w:id="193392848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87309444">
      <w:bodyDiv w:val="1"/>
      <w:marLeft w:val="0"/>
      <w:marRight w:val="0"/>
      <w:marTop w:val="0"/>
      <w:marBottom w:val="0"/>
      <w:divBdr>
        <w:top w:val="none" w:sz="0" w:space="0" w:color="auto"/>
        <w:left w:val="none" w:sz="0" w:space="0" w:color="auto"/>
        <w:bottom w:val="none" w:sz="0" w:space="0" w:color="auto"/>
        <w:right w:val="none" w:sz="0" w:space="0" w:color="auto"/>
      </w:divBdr>
      <w:divsChild>
        <w:div w:id="1743063075">
          <w:marLeft w:val="0"/>
          <w:marRight w:val="0"/>
          <w:marTop w:val="0"/>
          <w:marBottom w:val="0"/>
          <w:divBdr>
            <w:top w:val="none" w:sz="0" w:space="0" w:color="auto"/>
            <w:left w:val="none" w:sz="0" w:space="0" w:color="auto"/>
            <w:bottom w:val="none" w:sz="0" w:space="0" w:color="auto"/>
            <w:right w:val="none" w:sz="0" w:space="0" w:color="auto"/>
          </w:divBdr>
          <w:divsChild>
            <w:div w:id="1539245473">
              <w:marLeft w:val="0"/>
              <w:marRight w:val="0"/>
              <w:marTop w:val="0"/>
              <w:marBottom w:val="0"/>
              <w:divBdr>
                <w:top w:val="none" w:sz="0" w:space="0" w:color="auto"/>
                <w:left w:val="none" w:sz="0" w:space="0" w:color="auto"/>
                <w:bottom w:val="none" w:sz="0" w:space="0" w:color="auto"/>
                <w:right w:val="none" w:sz="0" w:space="0" w:color="auto"/>
              </w:divBdr>
              <w:divsChild>
                <w:div w:id="127775737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89039106">
      <w:bodyDiv w:val="1"/>
      <w:marLeft w:val="0"/>
      <w:marRight w:val="0"/>
      <w:marTop w:val="0"/>
      <w:marBottom w:val="0"/>
      <w:divBdr>
        <w:top w:val="none" w:sz="0" w:space="0" w:color="auto"/>
        <w:left w:val="none" w:sz="0" w:space="0" w:color="auto"/>
        <w:bottom w:val="none" w:sz="0" w:space="0" w:color="auto"/>
        <w:right w:val="none" w:sz="0" w:space="0" w:color="auto"/>
      </w:divBdr>
    </w:div>
    <w:div w:id="1089082294">
      <w:bodyDiv w:val="1"/>
      <w:marLeft w:val="0"/>
      <w:marRight w:val="0"/>
      <w:marTop w:val="0"/>
      <w:marBottom w:val="0"/>
      <w:divBdr>
        <w:top w:val="none" w:sz="0" w:space="0" w:color="auto"/>
        <w:left w:val="none" w:sz="0" w:space="0" w:color="auto"/>
        <w:bottom w:val="none" w:sz="0" w:space="0" w:color="auto"/>
        <w:right w:val="none" w:sz="0" w:space="0" w:color="auto"/>
      </w:divBdr>
    </w:div>
    <w:div w:id="1094858712">
      <w:bodyDiv w:val="1"/>
      <w:marLeft w:val="0"/>
      <w:marRight w:val="0"/>
      <w:marTop w:val="0"/>
      <w:marBottom w:val="0"/>
      <w:divBdr>
        <w:top w:val="none" w:sz="0" w:space="0" w:color="auto"/>
        <w:left w:val="none" w:sz="0" w:space="0" w:color="auto"/>
        <w:bottom w:val="none" w:sz="0" w:space="0" w:color="auto"/>
        <w:right w:val="none" w:sz="0" w:space="0" w:color="auto"/>
      </w:divBdr>
    </w:div>
    <w:div w:id="1095134209">
      <w:bodyDiv w:val="1"/>
      <w:marLeft w:val="0"/>
      <w:marRight w:val="0"/>
      <w:marTop w:val="0"/>
      <w:marBottom w:val="0"/>
      <w:divBdr>
        <w:top w:val="none" w:sz="0" w:space="0" w:color="auto"/>
        <w:left w:val="none" w:sz="0" w:space="0" w:color="auto"/>
        <w:bottom w:val="none" w:sz="0" w:space="0" w:color="auto"/>
        <w:right w:val="none" w:sz="0" w:space="0" w:color="auto"/>
      </w:divBdr>
    </w:div>
    <w:div w:id="1095975373">
      <w:bodyDiv w:val="1"/>
      <w:marLeft w:val="0"/>
      <w:marRight w:val="0"/>
      <w:marTop w:val="0"/>
      <w:marBottom w:val="0"/>
      <w:divBdr>
        <w:top w:val="none" w:sz="0" w:space="0" w:color="auto"/>
        <w:left w:val="none" w:sz="0" w:space="0" w:color="auto"/>
        <w:bottom w:val="none" w:sz="0" w:space="0" w:color="auto"/>
        <w:right w:val="none" w:sz="0" w:space="0" w:color="auto"/>
      </w:divBdr>
    </w:div>
    <w:div w:id="1096438892">
      <w:bodyDiv w:val="1"/>
      <w:marLeft w:val="0"/>
      <w:marRight w:val="0"/>
      <w:marTop w:val="0"/>
      <w:marBottom w:val="0"/>
      <w:divBdr>
        <w:top w:val="none" w:sz="0" w:space="0" w:color="auto"/>
        <w:left w:val="none" w:sz="0" w:space="0" w:color="auto"/>
        <w:bottom w:val="none" w:sz="0" w:space="0" w:color="auto"/>
        <w:right w:val="none" w:sz="0" w:space="0" w:color="auto"/>
      </w:divBdr>
    </w:div>
    <w:div w:id="1096513611">
      <w:bodyDiv w:val="1"/>
      <w:marLeft w:val="0"/>
      <w:marRight w:val="0"/>
      <w:marTop w:val="0"/>
      <w:marBottom w:val="0"/>
      <w:divBdr>
        <w:top w:val="none" w:sz="0" w:space="0" w:color="auto"/>
        <w:left w:val="none" w:sz="0" w:space="0" w:color="auto"/>
        <w:bottom w:val="none" w:sz="0" w:space="0" w:color="auto"/>
        <w:right w:val="none" w:sz="0" w:space="0" w:color="auto"/>
      </w:divBdr>
    </w:div>
    <w:div w:id="1096629866">
      <w:bodyDiv w:val="1"/>
      <w:marLeft w:val="0"/>
      <w:marRight w:val="0"/>
      <w:marTop w:val="0"/>
      <w:marBottom w:val="0"/>
      <w:divBdr>
        <w:top w:val="none" w:sz="0" w:space="0" w:color="auto"/>
        <w:left w:val="none" w:sz="0" w:space="0" w:color="auto"/>
        <w:bottom w:val="none" w:sz="0" w:space="0" w:color="auto"/>
        <w:right w:val="none" w:sz="0" w:space="0" w:color="auto"/>
      </w:divBdr>
    </w:div>
    <w:div w:id="1097872949">
      <w:bodyDiv w:val="1"/>
      <w:marLeft w:val="0"/>
      <w:marRight w:val="0"/>
      <w:marTop w:val="0"/>
      <w:marBottom w:val="0"/>
      <w:divBdr>
        <w:top w:val="none" w:sz="0" w:space="0" w:color="auto"/>
        <w:left w:val="none" w:sz="0" w:space="0" w:color="auto"/>
        <w:bottom w:val="none" w:sz="0" w:space="0" w:color="auto"/>
        <w:right w:val="none" w:sz="0" w:space="0" w:color="auto"/>
      </w:divBdr>
    </w:div>
    <w:div w:id="1098526040">
      <w:bodyDiv w:val="1"/>
      <w:marLeft w:val="0"/>
      <w:marRight w:val="0"/>
      <w:marTop w:val="0"/>
      <w:marBottom w:val="0"/>
      <w:divBdr>
        <w:top w:val="none" w:sz="0" w:space="0" w:color="auto"/>
        <w:left w:val="none" w:sz="0" w:space="0" w:color="auto"/>
        <w:bottom w:val="none" w:sz="0" w:space="0" w:color="auto"/>
        <w:right w:val="none" w:sz="0" w:space="0" w:color="auto"/>
      </w:divBdr>
      <w:divsChild>
        <w:div w:id="1873760273">
          <w:marLeft w:val="0"/>
          <w:marRight w:val="0"/>
          <w:marTop w:val="0"/>
          <w:marBottom w:val="0"/>
          <w:divBdr>
            <w:top w:val="none" w:sz="0" w:space="0" w:color="auto"/>
            <w:left w:val="none" w:sz="0" w:space="0" w:color="auto"/>
            <w:bottom w:val="none" w:sz="0" w:space="0" w:color="auto"/>
            <w:right w:val="none" w:sz="0" w:space="0" w:color="auto"/>
          </w:divBdr>
          <w:divsChild>
            <w:div w:id="13551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539">
      <w:bodyDiv w:val="1"/>
      <w:marLeft w:val="0"/>
      <w:marRight w:val="0"/>
      <w:marTop w:val="0"/>
      <w:marBottom w:val="0"/>
      <w:divBdr>
        <w:top w:val="none" w:sz="0" w:space="0" w:color="auto"/>
        <w:left w:val="none" w:sz="0" w:space="0" w:color="auto"/>
        <w:bottom w:val="none" w:sz="0" w:space="0" w:color="auto"/>
        <w:right w:val="none" w:sz="0" w:space="0" w:color="auto"/>
      </w:divBdr>
    </w:div>
    <w:div w:id="1099256893">
      <w:bodyDiv w:val="1"/>
      <w:marLeft w:val="0"/>
      <w:marRight w:val="0"/>
      <w:marTop w:val="0"/>
      <w:marBottom w:val="0"/>
      <w:divBdr>
        <w:top w:val="none" w:sz="0" w:space="0" w:color="auto"/>
        <w:left w:val="none" w:sz="0" w:space="0" w:color="auto"/>
        <w:bottom w:val="none" w:sz="0" w:space="0" w:color="auto"/>
        <w:right w:val="none" w:sz="0" w:space="0" w:color="auto"/>
      </w:divBdr>
    </w:div>
    <w:div w:id="1099836828">
      <w:bodyDiv w:val="1"/>
      <w:marLeft w:val="0"/>
      <w:marRight w:val="0"/>
      <w:marTop w:val="0"/>
      <w:marBottom w:val="0"/>
      <w:divBdr>
        <w:top w:val="none" w:sz="0" w:space="0" w:color="auto"/>
        <w:left w:val="none" w:sz="0" w:space="0" w:color="auto"/>
        <w:bottom w:val="none" w:sz="0" w:space="0" w:color="auto"/>
        <w:right w:val="none" w:sz="0" w:space="0" w:color="auto"/>
      </w:divBdr>
    </w:div>
    <w:div w:id="1099905455">
      <w:bodyDiv w:val="1"/>
      <w:marLeft w:val="0"/>
      <w:marRight w:val="0"/>
      <w:marTop w:val="0"/>
      <w:marBottom w:val="0"/>
      <w:divBdr>
        <w:top w:val="none" w:sz="0" w:space="0" w:color="auto"/>
        <w:left w:val="none" w:sz="0" w:space="0" w:color="auto"/>
        <w:bottom w:val="none" w:sz="0" w:space="0" w:color="auto"/>
        <w:right w:val="none" w:sz="0" w:space="0" w:color="auto"/>
      </w:divBdr>
      <w:divsChild>
        <w:div w:id="744304305">
          <w:marLeft w:val="0"/>
          <w:marRight w:val="0"/>
          <w:marTop w:val="210"/>
          <w:marBottom w:val="210"/>
          <w:divBdr>
            <w:top w:val="none" w:sz="0" w:space="0" w:color="auto"/>
            <w:left w:val="none" w:sz="0" w:space="0" w:color="auto"/>
            <w:bottom w:val="none" w:sz="0" w:space="0" w:color="auto"/>
            <w:right w:val="none" w:sz="0" w:space="0" w:color="auto"/>
          </w:divBdr>
        </w:div>
      </w:divsChild>
    </w:div>
    <w:div w:id="1100637503">
      <w:bodyDiv w:val="1"/>
      <w:marLeft w:val="0"/>
      <w:marRight w:val="0"/>
      <w:marTop w:val="0"/>
      <w:marBottom w:val="0"/>
      <w:divBdr>
        <w:top w:val="none" w:sz="0" w:space="0" w:color="auto"/>
        <w:left w:val="none" w:sz="0" w:space="0" w:color="auto"/>
        <w:bottom w:val="none" w:sz="0" w:space="0" w:color="auto"/>
        <w:right w:val="none" w:sz="0" w:space="0" w:color="auto"/>
      </w:divBdr>
    </w:div>
    <w:div w:id="1101222210">
      <w:bodyDiv w:val="1"/>
      <w:marLeft w:val="0"/>
      <w:marRight w:val="0"/>
      <w:marTop w:val="0"/>
      <w:marBottom w:val="0"/>
      <w:divBdr>
        <w:top w:val="none" w:sz="0" w:space="0" w:color="auto"/>
        <w:left w:val="none" w:sz="0" w:space="0" w:color="auto"/>
        <w:bottom w:val="none" w:sz="0" w:space="0" w:color="auto"/>
        <w:right w:val="none" w:sz="0" w:space="0" w:color="auto"/>
      </w:divBdr>
    </w:div>
    <w:div w:id="1102529049">
      <w:bodyDiv w:val="1"/>
      <w:marLeft w:val="0"/>
      <w:marRight w:val="0"/>
      <w:marTop w:val="0"/>
      <w:marBottom w:val="0"/>
      <w:divBdr>
        <w:top w:val="none" w:sz="0" w:space="0" w:color="auto"/>
        <w:left w:val="none" w:sz="0" w:space="0" w:color="auto"/>
        <w:bottom w:val="none" w:sz="0" w:space="0" w:color="auto"/>
        <w:right w:val="none" w:sz="0" w:space="0" w:color="auto"/>
      </w:divBdr>
    </w:div>
    <w:div w:id="1102845854">
      <w:bodyDiv w:val="1"/>
      <w:marLeft w:val="0"/>
      <w:marRight w:val="0"/>
      <w:marTop w:val="0"/>
      <w:marBottom w:val="0"/>
      <w:divBdr>
        <w:top w:val="none" w:sz="0" w:space="0" w:color="auto"/>
        <w:left w:val="none" w:sz="0" w:space="0" w:color="auto"/>
        <w:bottom w:val="none" w:sz="0" w:space="0" w:color="auto"/>
        <w:right w:val="none" w:sz="0" w:space="0" w:color="auto"/>
      </w:divBdr>
    </w:div>
    <w:div w:id="1106195335">
      <w:bodyDiv w:val="1"/>
      <w:marLeft w:val="0"/>
      <w:marRight w:val="0"/>
      <w:marTop w:val="0"/>
      <w:marBottom w:val="0"/>
      <w:divBdr>
        <w:top w:val="none" w:sz="0" w:space="0" w:color="auto"/>
        <w:left w:val="none" w:sz="0" w:space="0" w:color="auto"/>
        <w:bottom w:val="none" w:sz="0" w:space="0" w:color="auto"/>
        <w:right w:val="none" w:sz="0" w:space="0" w:color="auto"/>
      </w:divBdr>
    </w:div>
    <w:div w:id="1107237975">
      <w:bodyDiv w:val="1"/>
      <w:marLeft w:val="0"/>
      <w:marRight w:val="0"/>
      <w:marTop w:val="0"/>
      <w:marBottom w:val="0"/>
      <w:divBdr>
        <w:top w:val="none" w:sz="0" w:space="0" w:color="auto"/>
        <w:left w:val="none" w:sz="0" w:space="0" w:color="auto"/>
        <w:bottom w:val="none" w:sz="0" w:space="0" w:color="auto"/>
        <w:right w:val="none" w:sz="0" w:space="0" w:color="auto"/>
      </w:divBdr>
    </w:div>
    <w:div w:id="1111049944">
      <w:bodyDiv w:val="1"/>
      <w:marLeft w:val="0"/>
      <w:marRight w:val="0"/>
      <w:marTop w:val="0"/>
      <w:marBottom w:val="0"/>
      <w:divBdr>
        <w:top w:val="none" w:sz="0" w:space="0" w:color="auto"/>
        <w:left w:val="none" w:sz="0" w:space="0" w:color="auto"/>
        <w:bottom w:val="none" w:sz="0" w:space="0" w:color="auto"/>
        <w:right w:val="none" w:sz="0" w:space="0" w:color="auto"/>
      </w:divBdr>
      <w:divsChild>
        <w:div w:id="1133987236">
          <w:marLeft w:val="0"/>
          <w:marRight w:val="0"/>
          <w:marTop w:val="0"/>
          <w:marBottom w:val="150"/>
          <w:divBdr>
            <w:top w:val="none" w:sz="0" w:space="0" w:color="auto"/>
            <w:left w:val="none" w:sz="0" w:space="0" w:color="auto"/>
            <w:bottom w:val="none" w:sz="0" w:space="0" w:color="auto"/>
            <w:right w:val="none" w:sz="0" w:space="0" w:color="auto"/>
          </w:divBdr>
          <w:divsChild>
            <w:div w:id="303659295">
              <w:marLeft w:val="0"/>
              <w:marRight w:val="0"/>
              <w:marTop w:val="0"/>
              <w:marBottom w:val="168"/>
              <w:divBdr>
                <w:top w:val="single" w:sz="6" w:space="0" w:color="C7CCCF"/>
                <w:left w:val="single" w:sz="6" w:space="0" w:color="C7CCCF"/>
                <w:bottom w:val="single" w:sz="6" w:space="0" w:color="C7CCCF"/>
                <w:right w:val="single" w:sz="6" w:space="0" w:color="C7CCCF"/>
              </w:divBdr>
              <w:divsChild>
                <w:div w:id="206359908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12474655">
      <w:bodyDiv w:val="1"/>
      <w:marLeft w:val="0"/>
      <w:marRight w:val="0"/>
      <w:marTop w:val="0"/>
      <w:marBottom w:val="0"/>
      <w:divBdr>
        <w:top w:val="none" w:sz="0" w:space="0" w:color="auto"/>
        <w:left w:val="none" w:sz="0" w:space="0" w:color="auto"/>
        <w:bottom w:val="none" w:sz="0" w:space="0" w:color="auto"/>
        <w:right w:val="none" w:sz="0" w:space="0" w:color="auto"/>
      </w:divBdr>
    </w:div>
    <w:div w:id="1112940791">
      <w:bodyDiv w:val="1"/>
      <w:marLeft w:val="0"/>
      <w:marRight w:val="0"/>
      <w:marTop w:val="0"/>
      <w:marBottom w:val="0"/>
      <w:divBdr>
        <w:top w:val="none" w:sz="0" w:space="0" w:color="auto"/>
        <w:left w:val="none" w:sz="0" w:space="0" w:color="auto"/>
        <w:bottom w:val="none" w:sz="0" w:space="0" w:color="auto"/>
        <w:right w:val="none" w:sz="0" w:space="0" w:color="auto"/>
      </w:divBdr>
    </w:div>
    <w:div w:id="1113135288">
      <w:bodyDiv w:val="1"/>
      <w:marLeft w:val="0"/>
      <w:marRight w:val="0"/>
      <w:marTop w:val="0"/>
      <w:marBottom w:val="0"/>
      <w:divBdr>
        <w:top w:val="none" w:sz="0" w:space="0" w:color="auto"/>
        <w:left w:val="none" w:sz="0" w:space="0" w:color="auto"/>
        <w:bottom w:val="none" w:sz="0" w:space="0" w:color="auto"/>
        <w:right w:val="none" w:sz="0" w:space="0" w:color="auto"/>
      </w:divBdr>
    </w:div>
    <w:div w:id="1114907289">
      <w:bodyDiv w:val="1"/>
      <w:marLeft w:val="0"/>
      <w:marRight w:val="0"/>
      <w:marTop w:val="0"/>
      <w:marBottom w:val="0"/>
      <w:divBdr>
        <w:top w:val="none" w:sz="0" w:space="0" w:color="auto"/>
        <w:left w:val="none" w:sz="0" w:space="0" w:color="auto"/>
        <w:bottom w:val="none" w:sz="0" w:space="0" w:color="auto"/>
        <w:right w:val="none" w:sz="0" w:space="0" w:color="auto"/>
      </w:divBdr>
    </w:div>
    <w:div w:id="1114907544">
      <w:bodyDiv w:val="1"/>
      <w:marLeft w:val="0"/>
      <w:marRight w:val="0"/>
      <w:marTop w:val="0"/>
      <w:marBottom w:val="0"/>
      <w:divBdr>
        <w:top w:val="none" w:sz="0" w:space="0" w:color="auto"/>
        <w:left w:val="none" w:sz="0" w:space="0" w:color="auto"/>
        <w:bottom w:val="none" w:sz="0" w:space="0" w:color="auto"/>
        <w:right w:val="none" w:sz="0" w:space="0" w:color="auto"/>
      </w:divBdr>
    </w:div>
    <w:div w:id="1115095863">
      <w:bodyDiv w:val="1"/>
      <w:marLeft w:val="0"/>
      <w:marRight w:val="0"/>
      <w:marTop w:val="0"/>
      <w:marBottom w:val="0"/>
      <w:divBdr>
        <w:top w:val="none" w:sz="0" w:space="0" w:color="auto"/>
        <w:left w:val="none" w:sz="0" w:space="0" w:color="auto"/>
        <w:bottom w:val="none" w:sz="0" w:space="0" w:color="auto"/>
        <w:right w:val="none" w:sz="0" w:space="0" w:color="auto"/>
      </w:divBdr>
    </w:div>
    <w:div w:id="1115519850">
      <w:bodyDiv w:val="1"/>
      <w:marLeft w:val="0"/>
      <w:marRight w:val="0"/>
      <w:marTop w:val="0"/>
      <w:marBottom w:val="0"/>
      <w:divBdr>
        <w:top w:val="none" w:sz="0" w:space="0" w:color="auto"/>
        <w:left w:val="none" w:sz="0" w:space="0" w:color="auto"/>
        <w:bottom w:val="none" w:sz="0" w:space="0" w:color="auto"/>
        <w:right w:val="none" w:sz="0" w:space="0" w:color="auto"/>
      </w:divBdr>
    </w:div>
    <w:div w:id="1115907398">
      <w:bodyDiv w:val="1"/>
      <w:marLeft w:val="0"/>
      <w:marRight w:val="0"/>
      <w:marTop w:val="0"/>
      <w:marBottom w:val="0"/>
      <w:divBdr>
        <w:top w:val="none" w:sz="0" w:space="0" w:color="auto"/>
        <w:left w:val="none" w:sz="0" w:space="0" w:color="auto"/>
        <w:bottom w:val="none" w:sz="0" w:space="0" w:color="auto"/>
        <w:right w:val="none" w:sz="0" w:space="0" w:color="auto"/>
      </w:divBdr>
      <w:divsChild>
        <w:div w:id="812256001">
          <w:marLeft w:val="0"/>
          <w:marRight w:val="0"/>
          <w:marTop w:val="0"/>
          <w:marBottom w:val="0"/>
          <w:divBdr>
            <w:top w:val="none" w:sz="0" w:space="0" w:color="auto"/>
            <w:left w:val="none" w:sz="0" w:space="0" w:color="auto"/>
            <w:bottom w:val="none" w:sz="0" w:space="0" w:color="auto"/>
            <w:right w:val="none" w:sz="0" w:space="0" w:color="auto"/>
          </w:divBdr>
          <w:divsChild>
            <w:div w:id="9139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2455">
      <w:bodyDiv w:val="1"/>
      <w:marLeft w:val="0"/>
      <w:marRight w:val="0"/>
      <w:marTop w:val="0"/>
      <w:marBottom w:val="0"/>
      <w:divBdr>
        <w:top w:val="none" w:sz="0" w:space="0" w:color="auto"/>
        <w:left w:val="none" w:sz="0" w:space="0" w:color="auto"/>
        <w:bottom w:val="none" w:sz="0" w:space="0" w:color="auto"/>
        <w:right w:val="none" w:sz="0" w:space="0" w:color="auto"/>
      </w:divBdr>
    </w:div>
    <w:div w:id="1121454615">
      <w:bodyDiv w:val="1"/>
      <w:marLeft w:val="0"/>
      <w:marRight w:val="0"/>
      <w:marTop w:val="0"/>
      <w:marBottom w:val="0"/>
      <w:divBdr>
        <w:top w:val="none" w:sz="0" w:space="0" w:color="auto"/>
        <w:left w:val="none" w:sz="0" w:space="0" w:color="auto"/>
        <w:bottom w:val="none" w:sz="0" w:space="0" w:color="auto"/>
        <w:right w:val="none" w:sz="0" w:space="0" w:color="auto"/>
      </w:divBdr>
      <w:divsChild>
        <w:div w:id="341862946">
          <w:marLeft w:val="0"/>
          <w:marRight w:val="0"/>
          <w:marTop w:val="0"/>
          <w:marBottom w:val="0"/>
          <w:divBdr>
            <w:top w:val="none" w:sz="0" w:space="0" w:color="auto"/>
            <w:left w:val="none" w:sz="0" w:space="0" w:color="auto"/>
            <w:bottom w:val="none" w:sz="0" w:space="0" w:color="auto"/>
            <w:right w:val="none" w:sz="0" w:space="0" w:color="auto"/>
          </w:divBdr>
          <w:divsChild>
            <w:div w:id="74168447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22769226">
      <w:bodyDiv w:val="1"/>
      <w:marLeft w:val="0"/>
      <w:marRight w:val="0"/>
      <w:marTop w:val="0"/>
      <w:marBottom w:val="0"/>
      <w:divBdr>
        <w:top w:val="none" w:sz="0" w:space="0" w:color="auto"/>
        <w:left w:val="none" w:sz="0" w:space="0" w:color="auto"/>
        <w:bottom w:val="none" w:sz="0" w:space="0" w:color="auto"/>
        <w:right w:val="none" w:sz="0" w:space="0" w:color="auto"/>
      </w:divBdr>
    </w:div>
    <w:div w:id="1123422016">
      <w:bodyDiv w:val="1"/>
      <w:marLeft w:val="0"/>
      <w:marRight w:val="0"/>
      <w:marTop w:val="0"/>
      <w:marBottom w:val="0"/>
      <w:divBdr>
        <w:top w:val="none" w:sz="0" w:space="0" w:color="auto"/>
        <w:left w:val="none" w:sz="0" w:space="0" w:color="auto"/>
        <w:bottom w:val="none" w:sz="0" w:space="0" w:color="auto"/>
        <w:right w:val="none" w:sz="0" w:space="0" w:color="auto"/>
      </w:divBdr>
    </w:div>
    <w:div w:id="1127120388">
      <w:bodyDiv w:val="1"/>
      <w:marLeft w:val="0"/>
      <w:marRight w:val="0"/>
      <w:marTop w:val="0"/>
      <w:marBottom w:val="0"/>
      <w:divBdr>
        <w:top w:val="none" w:sz="0" w:space="0" w:color="auto"/>
        <w:left w:val="none" w:sz="0" w:space="0" w:color="auto"/>
        <w:bottom w:val="none" w:sz="0" w:space="0" w:color="auto"/>
        <w:right w:val="none" w:sz="0" w:space="0" w:color="auto"/>
      </w:divBdr>
    </w:div>
    <w:div w:id="1127432145">
      <w:bodyDiv w:val="1"/>
      <w:marLeft w:val="0"/>
      <w:marRight w:val="0"/>
      <w:marTop w:val="0"/>
      <w:marBottom w:val="0"/>
      <w:divBdr>
        <w:top w:val="none" w:sz="0" w:space="0" w:color="auto"/>
        <w:left w:val="none" w:sz="0" w:space="0" w:color="auto"/>
        <w:bottom w:val="none" w:sz="0" w:space="0" w:color="auto"/>
        <w:right w:val="none" w:sz="0" w:space="0" w:color="auto"/>
      </w:divBdr>
    </w:div>
    <w:div w:id="1127506430">
      <w:bodyDiv w:val="1"/>
      <w:marLeft w:val="0"/>
      <w:marRight w:val="0"/>
      <w:marTop w:val="0"/>
      <w:marBottom w:val="0"/>
      <w:divBdr>
        <w:top w:val="none" w:sz="0" w:space="0" w:color="auto"/>
        <w:left w:val="none" w:sz="0" w:space="0" w:color="auto"/>
        <w:bottom w:val="none" w:sz="0" w:space="0" w:color="auto"/>
        <w:right w:val="none" w:sz="0" w:space="0" w:color="auto"/>
      </w:divBdr>
    </w:div>
    <w:div w:id="1128662063">
      <w:bodyDiv w:val="1"/>
      <w:marLeft w:val="0"/>
      <w:marRight w:val="0"/>
      <w:marTop w:val="0"/>
      <w:marBottom w:val="0"/>
      <w:divBdr>
        <w:top w:val="none" w:sz="0" w:space="0" w:color="auto"/>
        <w:left w:val="none" w:sz="0" w:space="0" w:color="auto"/>
        <w:bottom w:val="none" w:sz="0" w:space="0" w:color="auto"/>
        <w:right w:val="none" w:sz="0" w:space="0" w:color="auto"/>
      </w:divBdr>
      <w:divsChild>
        <w:div w:id="1666400406">
          <w:marLeft w:val="0"/>
          <w:marRight w:val="0"/>
          <w:marTop w:val="0"/>
          <w:marBottom w:val="0"/>
          <w:divBdr>
            <w:top w:val="none" w:sz="0" w:space="0" w:color="auto"/>
            <w:left w:val="none" w:sz="0" w:space="0" w:color="auto"/>
            <w:bottom w:val="none" w:sz="0" w:space="0" w:color="auto"/>
            <w:right w:val="none" w:sz="0" w:space="0" w:color="auto"/>
          </w:divBdr>
          <w:divsChild>
            <w:div w:id="1460417242">
              <w:marLeft w:val="0"/>
              <w:marRight w:val="0"/>
              <w:marTop w:val="0"/>
              <w:marBottom w:val="0"/>
              <w:divBdr>
                <w:top w:val="none" w:sz="0" w:space="0" w:color="auto"/>
                <w:left w:val="none" w:sz="0" w:space="0" w:color="auto"/>
                <w:bottom w:val="none" w:sz="0" w:space="0" w:color="auto"/>
                <w:right w:val="none" w:sz="0" w:space="0" w:color="auto"/>
              </w:divBdr>
              <w:divsChild>
                <w:div w:id="2932922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8668045">
      <w:bodyDiv w:val="1"/>
      <w:marLeft w:val="0"/>
      <w:marRight w:val="0"/>
      <w:marTop w:val="0"/>
      <w:marBottom w:val="0"/>
      <w:divBdr>
        <w:top w:val="none" w:sz="0" w:space="0" w:color="auto"/>
        <w:left w:val="none" w:sz="0" w:space="0" w:color="auto"/>
        <w:bottom w:val="none" w:sz="0" w:space="0" w:color="auto"/>
        <w:right w:val="none" w:sz="0" w:space="0" w:color="auto"/>
      </w:divBdr>
    </w:div>
    <w:div w:id="1129129586">
      <w:bodyDiv w:val="1"/>
      <w:marLeft w:val="0"/>
      <w:marRight w:val="0"/>
      <w:marTop w:val="0"/>
      <w:marBottom w:val="0"/>
      <w:divBdr>
        <w:top w:val="none" w:sz="0" w:space="0" w:color="auto"/>
        <w:left w:val="none" w:sz="0" w:space="0" w:color="auto"/>
        <w:bottom w:val="none" w:sz="0" w:space="0" w:color="auto"/>
        <w:right w:val="none" w:sz="0" w:space="0" w:color="auto"/>
      </w:divBdr>
    </w:div>
    <w:div w:id="1130512426">
      <w:bodyDiv w:val="1"/>
      <w:marLeft w:val="0"/>
      <w:marRight w:val="0"/>
      <w:marTop w:val="0"/>
      <w:marBottom w:val="0"/>
      <w:divBdr>
        <w:top w:val="none" w:sz="0" w:space="0" w:color="auto"/>
        <w:left w:val="none" w:sz="0" w:space="0" w:color="auto"/>
        <w:bottom w:val="none" w:sz="0" w:space="0" w:color="auto"/>
        <w:right w:val="none" w:sz="0" w:space="0" w:color="auto"/>
      </w:divBdr>
      <w:divsChild>
        <w:div w:id="347299135">
          <w:marLeft w:val="0"/>
          <w:marRight w:val="0"/>
          <w:marTop w:val="0"/>
          <w:marBottom w:val="0"/>
          <w:divBdr>
            <w:top w:val="none" w:sz="0" w:space="0" w:color="auto"/>
            <w:left w:val="none" w:sz="0" w:space="0" w:color="auto"/>
            <w:bottom w:val="none" w:sz="0" w:space="0" w:color="auto"/>
            <w:right w:val="none" w:sz="0" w:space="0" w:color="auto"/>
          </w:divBdr>
        </w:div>
        <w:div w:id="1531065239">
          <w:marLeft w:val="0"/>
          <w:marRight w:val="0"/>
          <w:marTop w:val="0"/>
          <w:marBottom w:val="0"/>
          <w:divBdr>
            <w:top w:val="none" w:sz="0" w:space="0" w:color="auto"/>
            <w:left w:val="none" w:sz="0" w:space="0" w:color="auto"/>
            <w:bottom w:val="none" w:sz="0" w:space="0" w:color="auto"/>
            <w:right w:val="none" w:sz="0" w:space="0" w:color="auto"/>
          </w:divBdr>
        </w:div>
      </w:divsChild>
    </w:div>
    <w:div w:id="1130636477">
      <w:bodyDiv w:val="1"/>
      <w:marLeft w:val="0"/>
      <w:marRight w:val="0"/>
      <w:marTop w:val="0"/>
      <w:marBottom w:val="0"/>
      <w:divBdr>
        <w:top w:val="none" w:sz="0" w:space="0" w:color="auto"/>
        <w:left w:val="none" w:sz="0" w:space="0" w:color="auto"/>
        <w:bottom w:val="none" w:sz="0" w:space="0" w:color="auto"/>
        <w:right w:val="none" w:sz="0" w:space="0" w:color="auto"/>
      </w:divBdr>
    </w:div>
    <w:div w:id="1130712447">
      <w:bodyDiv w:val="1"/>
      <w:marLeft w:val="0"/>
      <w:marRight w:val="0"/>
      <w:marTop w:val="0"/>
      <w:marBottom w:val="0"/>
      <w:divBdr>
        <w:top w:val="none" w:sz="0" w:space="0" w:color="auto"/>
        <w:left w:val="none" w:sz="0" w:space="0" w:color="auto"/>
        <w:bottom w:val="none" w:sz="0" w:space="0" w:color="auto"/>
        <w:right w:val="none" w:sz="0" w:space="0" w:color="auto"/>
      </w:divBdr>
    </w:div>
    <w:div w:id="1131245728">
      <w:bodyDiv w:val="1"/>
      <w:marLeft w:val="0"/>
      <w:marRight w:val="0"/>
      <w:marTop w:val="0"/>
      <w:marBottom w:val="0"/>
      <w:divBdr>
        <w:top w:val="none" w:sz="0" w:space="0" w:color="auto"/>
        <w:left w:val="none" w:sz="0" w:space="0" w:color="auto"/>
        <w:bottom w:val="none" w:sz="0" w:space="0" w:color="auto"/>
        <w:right w:val="none" w:sz="0" w:space="0" w:color="auto"/>
      </w:divBdr>
    </w:div>
    <w:div w:id="1132791904">
      <w:bodyDiv w:val="1"/>
      <w:marLeft w:val="0"/>
      <w:marRight w:val="0"/>
      <w:marTop w:val="0"/>
      <w:marBottom w:val="0"/>
      <w:divBdr>
        <w:top w:val="none" w:sz="0" w:space="0" w:color="auto"/>
        <w:left w:val="none" w:sz="0" w:space="0" w:color="auto"/>
        <w:bottom w:val="none" w:sz="0" w:space="0" w:color="auto"/>
        <w:right w:val="none" w:sz="0" w:space="0" w:color="auto"/>
      </w:divBdr>
      <w:divsChild>
        <w:div w:id="1617323584">
          <w:marLeft w:val="0"/>
          <w:marRight w:val="0"/>
          <w:marTop w:val="210"/>
          <w:marBottom w:val="210"/>
          <w:divBdr>
            <w:top w:val="none" w:sz="0" w:space="0" w:color="auto"/>
            <w:left w:val="none" w:sz="0" w:space="0" w:color="auto"/>
            <w:bottom w:val="none" w:sz="0" w:space="0" w:color="auto"/>
            <w:right w:val="none" w:sz="0" w:space="0" w:color="auto"/>
          </w:divBdr>
        </w:div>
      </w:divsChild>
    </w:div>
    <w:div w:id="1134107185">
      <w:bodyDiv w:val="1"/>
      <w:marLeft w:val="0"/>
      <w:marRight w:val="0"/>
      <w:marTop w:val="0"/>
      <w:marBottom w:val="0"/>
      <w:divBdr>
        <w:top w:val="none" w:sz="0" w:space="0" w:color="auto"/>
        <w:left w:val="none" w:sz="0" w:space="0" w:color="auto"/>
        <w:bottom w:val="none" w:sz="0" w:space="0" w:color="auto"/>
        <w:right w:val="none" w:sz="0" w:space="0" w:color="auto"/>
      </w:divBdr>
    </w:div>
    <w:div w:id="1135758575">
      <w:bodyDiv w:val="1"/>
      <w:marLeft w:val="0"/>
      <w:marRight w:val="0"/>
      <w:marTop w:val="0"/>
      <w:marBottom w:val="0"/>
      <w:divBdr>
        <w:top w:val="none" w:sz="0" w:space="0" w:color="auto"/>
        <w:left w:val="none" w:sz="0" w:space="0" w:color="auto"/>
        <w:bottom w:val="none" w:sz="0" w:space="0" w:color="auto"/>
        <w:right w:val="none" w:sz="0" w:space="0" w:color="auto"/>
      </w:divBdr>
      <w:divsChild>
        <w:div w:id="357239487">
          <w:marLeft w:val="0"/>
          <w:marRight w:val="0"/>
          <w:marTop w:val="0"/>
          <w:marBottom w:val="0"/>
          <w:divBdr>
            <w:top w:val="none" w:sz="0" w:space="0" w:color="auto"/>
            <w:left w:val="none" w:sz="0" w:space="0" w:color="auto"/>
            <w:bottom w:val="none" w:sz="0" w:space="0" w:color="auto"/>
            <w:right w:val="none" w:sz="0" w:space="0" w:color="auto"/>
          </w:divBdr>
          <w:divsChild>
            <w:div w:id="20301760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37337560">
      <w:bodyDiv w:val="1"/>
      <w:marLeft w:val="0"/>
      <w:marRight w:val="0"/>
      <w:marTop w:val="0"/>
      <w:marBottom w:val="0"/>
      <w:divBdr>
        <w:top w:val="none" w:sz="0" w:space="0" w:color="auto"/>
        <w:left w:val="none" w:sz="0" w:space="0" w:color="auto"/>
        <w:bottom w:val="none" w:sz="0" w:space="0" w:color="auto"/>
        <w:right w:val="none" w:sz="0" w:space="0" w:color="auto"/>
      </w:divBdr>
    </w:div>
    <w:div w:id="1139834597">
      <w:bodyDiv w:val="1"/>
      <w:marLeft w:val="0"/>
      <w:marRight w:val="0"/>
      <w:marTop w:val="0"/>
      <w:marBottom w:val="0"/>
      <w:divBdr>
        <w:top w:val="none" w:sz="0" w:space="0" w:color="auto"/>
        <w:left w:val="none" w:sz="0" w:space="0" w:color="auto"/>
        <w:bottom w:val="none" w:sz="0" w:space="0" w:color="auto"/>
        <w:right w:val="none" w:sz="0" w:space="0" w:color="auto"/>
      </w:divBdr>
    </w:div>
    <w:div w:id="1140225518">
      <w:bodyDiv w:val="1"/>
      <w:marLeft w:val="0"/>
      <w:marRight w:val="0"/>
      <w:marTop w:val="0"/>
      <w:marBottom w:val="0"/>
      <w:divBdr>
        <w:top w:val="none" w:sz="0" w:space="0" w:color="auto"/>
        <w:left w:val="none" w:sz="0" w:space="0" w:color="auto"/>
        <w:bottom w:val="none" w:sz="0" w:space="0" w:color="auto"/>
        <w:right w:val="none" w:sz="0" w:space="0" w:color="auto"/>
      </w:divBdr>
      <w:divsChild>
        <w:div w:id="1375737385">
          <w:marLeft w:val="0"/>
          <w:marRight w:val="0"/>
          <w:marTop w:val="0"/>
          <w:marBottom w:val="0"/>
          <w:divBdr>
            <w:top w:val="none" w:sz="0" w:space="0" w:color="auto"/>
            <w:left w:val="none" w:sz="0" w:space="0" w:color="auto"/>
            <w:bottom w:val="none" w:sz="0" w:space="0" w:color="auto"/>
            <w:right w:val="none" w:sz="0" w:space="0" w:color="auto"/>
          </w:divBdr>
        </w:div>
        <w:div w:id="1528375931">
          <w:marLeft w:val="0"/>
          <w:marRight w:val="0"/>
          <w:marTop w:val="0"/>
          <w:marBottom w:val="330"/>
          <w:divBdr>
            <w:top w:val="none" w:sz="0" w:space="0" w:color="auto"/>
            <w:left w:val="none" w:sz="0" w:space="0" w:color="auto"/>
            <w:bottom w:val="none" w:sz="0" w:space="0" w:color="auto"/>
            <w:right w:val="none" w:sz="0" w:space="0" w:color="auto"/>
          </w:divBdr>
        </w:div>
      </w:divsChild>
    </w:div>
    <w:div w:id="1140655751">
      <w:bodyDiv w:val="1"/>
      <w:marLeft w:val="0"/>
      <w:marRight w:val="0"/>
      <w:marTop w:val="0"/>
      <w:marBottom w:val="0"/>
      <w:divBdr>
        <w:top w:val="none" w:sz="0" w:space="0" w:color="auto"/>
        <w:left w:val="none" w:sz="0" w:space="0" w:color="auto"/>
        <w:bottom w:val="none" w:sz="0" w:space="0" w:color="auto"/>
        <w:right w:val="none" w:sz="0" w:space="0" w:color="auto"/>
      </w:divBdr>
    </w:div>
    <w:div w:id="1140734245">
      <w:bodyDiv w:val="1"/>
      <w:marLeft w:val="0"/>
      <w:marRight w:val="0"/>
      <w:marTop w:val="0"/>
      <w:marBottom w:val="0"/>
      <w:divBdr>
        <w:top w:val="none" w:sz="0" w:space="0" w:color="auto"/>
        <w:left w:val="none" w:sz="0" w:space="0" w:color="auto"/>
        <w:bottom w:val="none" w:sz="0" w:space="0" w:color="auto"/>
        <w:right w:val="none" w:sz="0" w:space="0" w:color="auto"/>
      </w:divBdr>
      <w:divsChild>
        <w:div w:id="2051610784">
          <w:marLeft w:val="0"/>
          <w:marRight w:val="0"/>
          <w:marTop w:val="210"/>
          <w:marBottom w:val="210"/>
          <w:divBdr>
            <w:top w:val="none" w:sz="0" w:space="0" w:color="auto"/>
            <w:left w:val="none" w:sz="0" w:space="0" w:color="auto"/>
            <w:bottom w:val="none" w:sz="0" w:space="0" w:color="auto"/>
            <w:right w:val="none" w:sz="0" w:space="0" w:color="auto"/>
          </w:divBdr>
        </w:div>
      </w:divsChild>
    </w:div>
    <w:div w:id="1144270710">
      <w:bodyDiv w:val="1"/>
      <w:marLeft w:val="0"/>
      <w:marRight w:val="0"/>
      <w:marTop w:val="0"/>
      <w:marBottom w:val="0"/>
      <w:divBdr>
        <w:top w:val="none" w:sz="0" w:space="0" w:color="auto"/>
        <w:left w:val="none" w:sz="0" w:space="0" w:color="auto"/>
        <w:bottom w:val="none" w:sz="0" w:space="0" w:color="auto"/>
        <w:right w:val="none" w:sz="0" w:space="0" w:color="auto"/>
      </w:divBdr>
      <w:divsChild>
        <w:div w:id="788744636">
          <w:marLeft w:val="0"/>
          <w:marRight w:val="0"/>
          <w:marTop w:val="0"/>
          <w:marBottom w:val="0"/>
          <w:divBdr>
            <w:top w:val="none" w:sz="0" w:space="0" w:color="auto"/>
            <w:left w:val="none" w:sz="0" w:space="0" w:color="auto"/>
            <w:bottom w:val="none" w:sz="0" w:space="0" w:color="auto"/>
            <w:right w:val="none" w:sz="0" w:space="0" w:color="auto"/>
          </w:divBdr>
          <w:divsChild>
            <w:div w:id="33423657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45783794">
      <w:bodyDiv w:val="1"/>
      <w:marLeft w:val="0"/>
      <w:marRight w:val="0"/>
      <w:marTop w:val="0"/>
      <w:marBottom w:val="0"/>
      <w:divBdr>
        <w:top w:val="none" w:sz="0" w:space="0" w:color="auto"/>
        <w:left w:val="none" w:sz="0" w:space="0" w:color="auto"/>
        <w:bottom w:val="none" w:sz="0" w:space="0" w:color="auto"/>
        <w:right w:val="none" w:sz="0" w:space="0" w:color="auto"/>
      </w:divBdr>
      <w:divsChild>
        <w:div w:id="1150513919">
          <w:marLeft w:val="0"/>
          <w:marRight w:val="0"/>
          <w:marTop w:val="0"/>
          <w:marBottom w:val="150"/>
          <w:divBdr>
            <w:top w:val="none" w:sz="0" w:space="0" w:color="auto"/>
            <w:left w:val="none" w:sz="0" w:space="0" w:color="auto"/>
            <w:bottom w:val="none" w:sz="0" w:space="0" w:color="auto"/>
            <w:right w:val="none" w:sz="0" w:space="0" w:color="auto"/>
          </w:divBdr>
          <w:divsChild>
            <w:div w:id="534196593">
              <w:marLeft w:val="0"/>
              <w:marRight w:val="0"/>
              <w:marTop w:val="0"/>
              <w:marBottom w:val="168"/>
              <w:divBdr>
                <w:top w:val="single" w:sz="6" w:space="0" w:color="C7CCCF"/>
                <w:left w:val="single" w:sz="6" w:space="0" w:color="C7CCCF"/>
                <w:bottom w:val="single" w:sz="6" w:space="0" w:color="C7CCCF"/>
                <w:right w:val="single" w:sz="6" w:space="0" w:color="C7CCCF"/>
              </w:divBdr>
              <w:divsChild>
                <w:div w:id="177269860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45897315">
      <w:bodyDiv w:val="1"/>
      <w:marLeft w:val="0"/>
      <w:marRight w:val="0"/>
      <w:marTop w:val="0"/>
      <w:marBottom w:val="0"/>
      <w:divBdr>
        <w:top w:val="none" w:sz="0" w:space="0" w:color="auto"/>
        <w:left w:val="none" w:sz="0" w:space="0" w:color="auto"/>
        <w:bottom w:val="none" w:sz="0" w:space="0" w:color="auto"/>
        <w:right w:val="none" w:sz="0" w:space="0" w:color="auto"/>
      </w:divBdr>
    </w:div>
    <w:div w:id="1146700993">
      <w:bodyDiv w:val="1"/>
      <w:marLeft w:val="0"/>
      <w:marRight w:val="0"/>
      <w:marTop w:val="0"/>
      <w:marBottom w:val="0"/>
      <w:divBdr>
        <w:top w:val="none" w:sz="0" w:space="0" w:color="auto"/>
        <w:left w:val="none" w:sz="0" w:space="0" w:color="auto"/>
        <w:bottom w:val="none" w:sz="0" w:space="0" w:color="auto"/>
        <w:right w:val="none" w:sz="0" w:space="0" w:color="auto"/>
      </w:divBdr>
    </w:div>
    <w:div w:id="1147356224">
      <w:bodyDiv w:val="1"/>
      <w:marLeft w:val="0"/>
      <w:marRight w:val="0"/>
      <w:marTop w:val="0"/>
      <w:marBottom w:val="0"/>
      <w:divBdr>
        <w:top w:val="none" w:sz="0" w:space="0" w:color="auto"/>
        <w:left w:val="none" w:sz="0" w:space="0" w:color="auto"/>
        <w:bottom w:val="none" w:sz="0" w:space="0" w:color="auto"/>
        <w:right w:val="none" w:sz="0" w:space="0" w:color="auto"/>
      </w:divBdr>
      <w:divsChild>
        <w:div w:id="1790930787">
          <w:marLeft w:val="0"/>
          <w:marRight w:val="0"/>
          <w:marTop w:val="0"/>
          <w:marBottom w:val="150"/>
          <w:divBdr>
            <w:top w:val="none" w:sz="0" w:space="0" w:color="auto"/>
            <w:left w:val="none" w:sz="0" w:space="0" w:color="auto"/>
            <w:bottom w:val="none" w:sz="0" w:space="0" w:color="auto"/>
            <w:right w:val="none" w:sz="0" w:space="0" w:color="auto"/>
          </w:divBdr>
          <w:divsChild>
            <w:div w:id="2055039079">
              <w:marLeft w:val="0"/>
              <w:marRight w:val="0"/>
              <w:marTop w:val="0"/>
              <w:marBottom w:val="168"/>
              <w:divBdr>
                <w:top w:val="single" w:sz="6" w:space="0" w:color="C7CCCF"/>
                <w:left w:val="single" w:sz="6" w:space="0" w:color="C7CCCF"/>
                <w:bottom w:val="single" w:sz="6" w:space="0" w:color="C7CCCF"/>
                <w:right w:val="single" w:sz="6" w:space="0" w:color="C7CCCF"/>
              </w:divBdr>
              <w:divsChild>
                <w:div w:id="17126408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47552352">
      <w:bodyDiv w:val="1"/>
      <w:marLeft w:val="0"/>
      <w:marRight w:val="0"/>
      <w:marTop w:val="0"/>
      <w:marBottom w:val="0"/>
      <w:divBdr>
        <w:top w:val="none" w:sz="0" w:space="0" w:color="auto"/>
        <w:left w:val="none" w:sz="0" w:space="0" w:color="auto"/>
        <w:bottom w:val="none" w:sz="0" w:space="0" w:color="auto"/>
        <w:right w:val="none" w:sz="0" w:space="0" w:color="auto"/>
      </w:divBdr>
    </w:div>
    <w:div w:id="1147623050">
      <w:bodyDiv w:val="1"/>
      <w:marLeft w:val="0"/>
      <w:marRight w:val="0"/>
      <w:marTop w:val="0"/>
      <w:marBottom w:val="0"/>
      <w:divBdr>
        <w:top w:val="none" w:sz="0" w:space="0" w:color="auto"/>
        <w:left w:val="none" w:sz="0" w:space="0" w:color="auto"/>
        <w:bottom w:val="none" w:sz="0" w:space="0" w:color="auto"/>
        <w:right w:val="none" w:sz="0" w:space="0" w:color="auto"/>
      </w:divBdr>
    </w:div>
    <w:div w:id="1148203699">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6">
          <w:marLeft w:val="0"/>
          <w:marRight w:val="0"/>
          <w:marTop w:val="0"/>
          <w:marBottom w:val="0"/>
          <w:divBdr>
            <w:top w:val="none" w:sz="0" w:space="0" w:color="auto"/>
            <w:left w:val="none" w:sz="0" w:space="0" w:color="auto"/>
            <w:bottom w:val="none" w:sz="0" w:space="0" w:color="auto"/>
            <w:right w:val="none" w:sz="0" w:space="0" w:color="auto"/>
          </w:divBdr>
          <w:divsChild>
            <w:div w:id="1507133930">
              <w:marLeft w:val="0"/>
              <w:marRight w:val="0"/>
              <w:marTop w:val="0"/>
              <w:marBottom w:val="0"/>
              <w:divBdr>
                <w:top w:val="none" w:sz="0" w:space="0" w:color="auto"/>
                <w:left w:val="none" w:sz="0" w:space="0" w:color="auto"/>
                <w:bottom w:val="none" w:sz="0" w:space="0" w:color="auto"/>
                <w:right w:val="none" w:sz="0" w:space="0" w:color="auto"/>
              </w:divBdr>
              <w:divsChild>
                <w:div w:id="759788361">
                  <w:marLeft w:val="4500"/>
                  <w:marRight w:val="4950"/>
                  <w:marTop w:val="0"/>
                  <w:marBottom w:val="0"/>
                  <w:divBdr>
                    <w:top w:val="none" w:sz="0" w:space="0" w:color="auto"/>
                    <w:left w:val="none" w:sz="0" w:space="0" w:color="auto"/>
                    <w:bottom w:val="none" w:sz="0" w:space="0" w:color="auto"/>
                    <w:right w:val="none" w:sz="0" w:space="0" w:color="auto"/>
                  </w:divBdr>
                  <w:divsChild>
                    <w:div w:id="734860831">
                      <w:marLeft w:val="0"/>
                      <w:marRight w:val="0"/>
                      <w:marTop w:val="0"/>
                      <w:marBottom w:val="0"/>
                      <w:divBdr>
                        <w:top w:val="none" w:sz="0" w:space="0" w:color="auto"/>
                        <w:left w:val="none" w:sz="0" w:space="0" w:color="auto"/>
                        <w:bottom w:val="none" w:sz="0" w:space="0" w:color="auto"/>
                        <w:right w:val="none" w:sz="0" w:space="0" w:color="auto"/>
                      </w:divBdr>
                      <w:divsChild>
                        <w:div w:id="588544086">
                          <w:marLeft w:val="0"/>
                          <w:marRight w:val="0"/>
                          <w:marTop w:val="0"/>
                          <w:marBottom w:val="0"/>
                          <w:divBdr>
                            <w:top w:val="none" w:sz="0" w:space="0" w:color="auto"/>
                            <w:left w:val="none" w:sz="0" w:space="0" w:color="auto"/>
                            <w:bottom w:val="none" w:sz="0" w:space="0" w:color="auto"/>
                            <w:right w:val="none" w:sz="0" w:space="0" w:color="auto"/>
                          </w:divBdr>
                        </w:div>
                        <w:div w:id="76218471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50168521">
      <w:bodyDiv w:val="1"/>
      <w:marLeft w:val="0"/>
      <w:marRight w:val="0"/>
      <w:marTop w:val="0"/>
      <w:marBottom w:val="0"/>
      <w:divBdr>
        <w:top w:val="none" w:sz="0" w:space="0" w:color="auto"/>
        <w:left w:val="none" w:sz="0" w:space="0" w:color="auto"/>
        <w:bottom w:val="none" w:sz="0" w:space="0" w:color="auto"/>
        <w:right w:val="none" w:sz="0" w:space="0" w:color="auto"/>
      </w:divBdr>
    </w:div>
    <w:div w:id="1150243917">
      <w:bodyDiv w:val="1"/>
      <w:marLeft w:val="0"/>
      <w:marRight w:val="0"/>
      <w:marTop w:val="0"/>
      <w:marBottom w:val="0"/>
      <w:divBdr>
        <w:top w:val="none" w:sz="0" w:space="0" w:color="auto"/>
        <w:left w:val="none" w:sz="0" w:space="0" w:color="auto"/>
        <w:bottom w:val="none" w:sz="0" w:space="0" w:color="auto"/>
        <w:right w:val="none" w:sz="0" w:space="0" w:color="auto"/>
      </w:divBdr>
    </w:div>
    <w:div w:id="1150361544">
      <w:bodyDiv w:val="1"/>
      <w:marLeft w:val="0"/>
      <w:marRight w:val="0"/>
      <w:marTop w:val="0"/>
      <w:marBottom w:val="0"/>
      <w:divBdr>
        <w:top w:val="none" w:sz="0" w:space="0" w:color="auto"/>
        <w:left w:val="none" w:sz="0" w:space="0" w:color="auto"/>
        <w:bottom w:val="none" w:sz="0" w:space="0" w:color="auto"/>
        <w:right w:val="none" w:sz="0" w:space="0" w:color="auto"/>
      </w:divBdr>
    </w:div>
    <w:div w:id="1150440537">
      <w:bodyDiv w:val="1"/>
      <w:marLeft w:val="0"/>
      <w:marRight w:val="0"/>
      <w:marTop w:val="0"/>
      <w:marBottom w:val="0"/>
      <w:divBdr>
        <w:top w:val="none" w:sz="0" w:space="0" w:color="auto"/>
        <w:left w:val="none" w:sz="0" w:space="0" w:color="auto"/>
        <w:bottom w:val="none" w:sz="0" w:space="0" w:color="auto"/>
        <w:right w:val="none" w:sz="0" w:space="0" w:color="auto"/>
      </w:divBdr>
    </w:div>
    <w:div w:id="1152647707">
      <w:bodyDiv w:val="1"/>
      <w:marLeft w:val="0"/>
      <w:marRight w:val="0"/>
      <w:marTop w:val="0"/>
      <w:marBottom w:val="0"/>
      <w:divBdr>
        <w:top w:val="none" w:sz="0" w:space="0" w:color="auto"/>
        <w:left w:val="none" w:sz="0" w:space="0" w:color="auto"/>
        <w:bottom w:val="none" w:sz="0" w:space="0" w:color="auto"/>
        <w:right w:val="none" w:sz="0" w:space="0" w:color="auto"/>
      </w:divBdr>
    </w:div>
    <w:div w:id="1152674642">
      <w:bodyDiv w:val="1"/>
      <w:marLeft w:val="0"/>
      <w:marRight w:val="0"/>
      <w:marTop w:val="0"/>
      <w:marBottom w:val="0"/>
      <w:divBdr>
        <w:top w:val="none" w:sz="0" w:space="0" w:color="auto"/>
        <w:left w:val="none" w:sz="0" w:space="0" w:color="auto"/>
        <w:bottom w:val="none" w:sz="0" w:space="0" w:color="auto"/>
        <w:right w:val="none" w:sz="0" w:space="0" w:color="auto"/>
      </w:divBdr>
    </w:div>
    <w:div w:id="1153135578">
      <w:bodyDiv w:val="1"/>
      <w:marLeft w:val="0"/>
      <w:marRight w:val="0"/>
      <w:marTop w:val="0"/>
      <w:marBottom w:val="0"/>
      <w:divBdr>
        <w:top w:val="none" w:sz="0" w:space="0" w:color="auto"/>
        <w:left w:val="none" w:sz="0" w:space="0" w:color="auto"/>
        <w:bottom w:val="none" w:sz="0" w:space="0" w:color="auto"/>
        <w:right w:val="none" w:sz="0" w:space="0" w:color="auto"/>
      </w:divBdr>
    </w:div>
    <w:div w:id="1153453518">
      <w:bodyDiv w:val="1"/>
      <w:marLeft w:val="0"/>
      <w:marRight w:val="0"/>
      <w:marTop w:val="0"/>
      <w:marBottom w:val="0"/>
      <w:divBdr>
        <w:top w:val="none" w:sz="0" w:space="0" w:color="auto"/>
        <w:left w:val="none" w:sz="0" w:space="0" w:color="auto"/>
        <w:bottom w:val="none" w:sz="0" w:space="0" w:color="auto"/>
        <w:right w:val="none" w:sz="0" w:space="0" w:color="auto"/>
      </w:divBdr>
      <w:divsChild>
        <w:div w:id="113327974">
          <w:marLeft w:val="0"/>
          <w:marRight w:val="0"/>
          <w:marTop w:val="0"/>
          <w:marBottom w:val="0"/>
          <w:divBdr>
            <w:top w:val="none" w:sz="0" w:space="0" w:color="auto"/>
            <w:left w:val="none" w:sz="0" w:space="0" w:color="auto"/>
            <w:bottom w:val="none" w:sz="0" w:space="0" w:color="auto"/>
            <w:right w:val="none" w:sz="0" w:space="0" w:color="auto"/>
          </w:divBdr>
          <w:divsChild>
            <w:div w:id="1147354316">
              <w:marLeft w:val="0"/>
              <w:marRight w:val="0"/>
              <w:marTop w:val="0"/>
              <w:marBottom w:val="0"/>
              <w:divBdr>
                <w:top w:val="none" w:sz="0" w:space="0" w:color="auto"/>
                <w:left w:val="none" w:sz="0" w:space="0" w:color="auto"/>
                <w:bottom w:val="none" w:sz="0" w:space="0" w:color="auto"/>
                <w:right w:val="none" w:sz="0" w:space="0" w:color="auto"/>
              </w:divBdr>
              <w:divsChild>
                <w:div w:id="115252318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55218578">
      <w:bodyDiv w:val="1"/>
      <w:marLeft w:val="0"/>
      <w:marRight w:val="0"/>
      <w:marTop w:val="0"/>
      <w:marBottom w:val="0"/>
      <w:divBdr>
        <w:top w:val="none" w:sz="0" w:space="0" w:color="auto"/>
        <w:left w:val="none" w:sz="0" w:space="0" w:color="auto"/>
        <w:bottom w:val="none" w:sz="0" w:space="0" w:color="auto"/>
        <w:right w:val="none" w:sz="0" w:space="0" w:color="auto"/>
      </w:divBdr>
    </w:div>
    <w:div w:id="1155952776">
      <w:bodyDiv w:val="1"/>
      <w:marLeft w:val="0"/>
      <w:marRight w:val="0"/>
      <w:marTop w:val="0"/>
      <w:marBottom w:val="0"/>
      <w:divBdr>
        <w:top w:val="none" w:sz="0" w:space="0" w:color="auto"/>
        <w:left w:val="none" w:sz="0" w:space="0" w:color="auto"/>
        <w:bottom w:val="none" w:sz="0" w:space="0" w:color="auto"/>
        <w:right w:val="none" w:sz="0" w:space="0" w:color="auto"/>
      </w:divBdr>
    </w:div>
    <w:div w:id="1156259034">
      <w:bodyDiv w:val="1"/>
      <w:marLeft w:val="600"/>
      <w:marRight w:val="0"/>
      <w:marTop w:val="450"/>
      <w:marBottom w:val="150"/>
      <w:divBdr>
        <w:top w:val="none" w:sz="0" w:space="0" w:color="auto"/>
        <w:left w:val="none" w:sz="0" w:space="0" w:color="auto"/>
        <w:bottom w:val="none" w:sz="0" w:space="0" w:color="auto"/>
        <w:right w:val="none" w:sz="0" w:space="0" w:color="auto"/>
      </w:divBdr>
      <w:divsChild>
        <w:div w:id="1332028477">
          <w:marLeft w:val="0"/>
          <w:marRight w:val="0"/>
          <w:marTop w:val="0"/>
          <w:marBottom w:val="0"/>
          <w:divBdr>
            <w:top w:val="none" w:sz="0" w:space="0" w:color="auto"/>
            <w:left w:val="none" w:sz="0" w:space="0" w:color="auto"/>
            <w:bottom w:val="none" w:sz="0" w:space="0" w:color="auto"/>
            <w:right w:val="none" w:sz="0" w:space="0" w:color="auto"/>
          </w:divBdr>
          <w:divsChild>
            <w:div w:id="18663640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6871950">
      <w:bodyDiv w:val="1"/>
      <w:marLeft w:val="0"/>
      <w:marRight w:val="0"/>
      <w:marTop w:val="0"/>
      <w:marBottom w:val="0"/>
      <w:divBdr>
        <w:top w:val="none" w:sz="0" w:space="0" w:color="auto"/>
        <w:left w:val="none" w:sz="0" w:space="0" w:color="auto"/>
        <w:bottom w:val="none" w:sz="0" w:space="0" w:color="auto"/>
        <w:right w:val="none" w:sz="0" w:space="0" w:color="auto"/>
      </w:divBdr>
    </w:div>
    <w:div w:id="1157652913">
      <w:bodyDiv w:val="1"/>
      <w:marLeft w:val="0"/>
      <w:marRight w:val="0"/>
      <w:marTop w:val="0"/>
      <w:marBottom w:val="0"/>
      <w:divBdr>
        <w:top w:val="none" w:sz="0" w:space="0" w:color="auto"/>
        <w:left w:val="none" w:sz="0" w:space="0" w:color="auto"/>
        <w:bottom w:val="none" w:sz="0" w:space="0" w:color="auto"/>
        <w:right w:val="none" w:sz="0" w:space="0" w:color="auto"/>
      </w:divBdr>
      <w:divsChild>
        <w:div w:id="547959627">
          <w:marLeft w:val="0"/>
          <w:marRight w:val="0"/>
          <w:marTop w:val="0"/>
          <w:marBottom w:val="330"/>
          <w:divBdr>
            <w:top w:val="none" w:sz="0" w:space="0" w:color="auto"/>
            <w:left w:val="none" w:sz="0" w:space="0" w:color="auto"/>
            <w:bottom w:val="none" w:sz="0" w:space="0" w:color="auto"/>
            <w:right w:val="none" w:sz="0" w:space="0" w:color="auto"/>
          </w:divBdr>
        </w:div>
        <w:div w:id="1395619606">
          <w:marLeft w:val="0"/>
          <w:marRight w:val="0"/>
          <w:marTop w:val="0"/>
          <w:marBottom w:val="0"/>
          <w:divBdr>
            <w:top w:val="none" w:sz="0" w:space="0" w:color="auto"/>
            <w:left w:val="none" w:sz="0" w:space="0" w:color="auto"/>
            <w:bottom w:val="none" w:sz="0" w:space="0" w:color="auto"/>
            <w:right w:val="none" w:sz="0" w:space="0" w:color="auto"/>
          </w:divBdr>
        </w:div>
      </w:divsChild>
    </w:div>
    <w:div w:id="1157917793">
      <w:bodyDiv w:val="1"/>
      <w:marLeft w:val="0"/>
      <w:marRight w:val="0"/>
      <w:marTop w:val="0"/>
      <w:marBottom w:val="0"/>
      <w:divBdr>
        <w:top w:val="none" w:sz="0" w:space="0" w:color="auto"/>
        <w:left w:val="none" w:sz="0" w:space="0" w:color="auto"/>
        <w:bottom w:val="none" w:sz="0" w:space="0" w:color="auto"/>
        <w:right w:val="none" w:sz="0" w:space="0" w:color="auto"/>
      </w:divBdr>
    </w:div>
    <w:div w:id="1157917816">
      <w:bodyDiv w:val="1"/>
      <w:marLeft w:val="0"/>
      <w:marRight w:val="0"/>
      <w:marTop w:val="0"/>
      <w:marBottom w:val="0"/>
      <w:divBdr>
        <w:top w:val="none" w:sz="0" w:space="0" w:color="auto"/>
        <w:left w:val="none" w:sz="0" w:space="0" w:color="auto"/>
        <w:bottom w:val="none" w:sz="0" w:space="0" w:color="auto"/>
        <w:right w:val="none" w:sz="0" w:space="0" w:color="auto"/>
      </w:divBdr>
      <w:divsChild>
        <w:div w:id="1883322814">
          <w:marLeft w:val="0"/>
          <w:marRight w:val="0"/>
          <w:marTop w:val="0"/>
          <w:marBottom w:val="150"/>
          <w:divBdr>
            <w:top w:val="none" w:sz="0" w:space="0" w:color="auto"/>
            <w:left w:val="none" w:sz="0" w:space="0" w:color="auto"/>
            <w:bottom w:val="none" w:sz="0" w:space="0" w:color="auto"/>
            <w:right w:val="none" w:sz="0" w:space="0" w:color="auto"/>
          </w:divBdr>
          <w:divsChild>
            <w:div w:id="1988434098">
              <w:marLeft w:val="0"/>
              <w:marRight w:val="0"/>
              <w:marTop w:val="0"/>
              <w:marBottom w:val="168"/>
              <w:divBdr>
                <w:top w:val="single" w:sz="6" w:space="0" w:color="C7CCCF"/>
                <w:left w:val="single" w:sz="6" w:space="0" w:color="C7CCCF"/>
                <w:bottom w:val="single" w:sz="6" w:space="0" w:color="C7CCCF"/>
                <w:right w:val="single" w:sz="6" w:space="0" w:color="C7CCCF"/>
              </w:divBdr>
              <w:divsChild>
                <w:div w:id="130750936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57957603">
      <w:bodyDiv w:val="1"/>
      <w:marLeft w:val="0"/>
      <w:marRight w:val="0"/>
      <w:marTop w:val="0"/>
      <w:marBottom w:val="0"/>
      <w:divBdr>
        <w:top w:val="none" w:sz="0" w:space="0" w:color="auto"/>
        <w:left w:val="none" w:sz="0" w:space="0" w:color="auto"/>
        <w:bottom w:val="none" w:sz="0" w:space="0" w:color="auto"/>
        <w:right w:val="none" w:sz="0" w:space="0" w:color="auto"/>
      </w:divBdr>
    </w:div>
    <w:div w:id="1159227284">
      <w:bodyDiv w:val="1"/>
      <w:marLeft w:val="0"/>
      <w:marRight w:val="0"/>
      <w:marTop w:val="0"/>
      <w:marBottom w:val="0"/>
      <w:divBdr>
        <w:top w:val="none" w:sz="0" w:space="0" w:color="auto"/>
        <w:left w:val="none" w:sz="0" w:space="0" w:color="auto"/>
        <w:bottom w:val="none" w:sz="0" w:space="0" w:color="auto"/>
        <w:right w:val="none" w:sz="0" w:space="0" w:color="auto"/>
      </w:divBdr>
    </w:div>
    <w:div w:id="1161627063">
      <w:bodyDiv w:val="1"/>
      <w:marLeft w:val="0"/>
      <w:marRight w:val="0"/>
      <w:marTop w:val="0"/>
      <w:marBottom w:val="0"/>
      <w:divBdr>
        <w:top w:val="none" w:sz="0" w:space="0" w:color="auto"/>
        <w:left w:val="none" w:sz="0" w:space="0" w:color="auto"/>
        <w:bottom w:val="none" w:sz="0" w:space="0" w:color="auto"/>
        <w:right w:val="none" w:sz="0" w:space="0" w:color="auto"/>
      </w:divBdr>
      <w:divsChild>
        <w:div w:id="1771049630">
          <w:marLeft w:val="0"/>
          <w:marRight w:val="0"/>
          <w:marTop w:val="210"/>
          <w:marBottom w:val="210"/>
          <w:divBdr>
            <w:top w:val="none" w:sz="0" w:space="0" w:color="auto"/>
            <w:left w:val="none" w:sz="0" w:space="0" w:color="auto"/>
            <w:bottom w:val="none" w:sz="0" w:space="0" w:color="auto"/>
            <w:right w:val="none" w:sz="0" w:space="0" w:color="auto"/>
          </w:divBdr>
        </w:div>
      </w:divsChild>
    </w:div>
    <w:div w:id="1162623119">
      <w:bodyDiv w:val="1"/>
      <w:marLeft w:val="0"/>
      <w:marRight w:val="0"/>
      <w:marTop w:val="0"/>
      <w:marBottom w:val="0"/>
      <w:divBdr>
        <w:top w:val="none" w:sz="0" w:space="0" w:color="auto"/>
        <w:left w:val="none" w:sz="0" w:space="0" w:color="auto"/>
        <w:bottom w:val="none" w:sz="0" w:space="0" w:color="auto"/>
        <w:right w:val="none" w:sz="0" w:space="0" w:color="auto"/>
      </w:divBdr>
    </w:div>
    <w:div w:id="1162819720">
      <w:bodyDiv w:val="1"/>
      <w:marLeft w:val="0"/>
      <w:marRight w:val="0"/>
      <w:marTop w:val="0"/>
      <w:marBottom w:val="0"/>
      <w:divBdr>
        <w:top w:val="none" w:sz="0" w:space="0" w:color="auto"/>
        <w:left w:val="none" w:sz="0" w:space="0" w:color="auto"/>
        <w:bottom w:val="none" w:sz="0" w:space="0" w:color="auto"/>
        <w:right w:val="none" w:sz="0" w:space="0" w:color="auto"/>
      </w:divBdr>
    </w:div>
    <w:div w:id="1163352444">
      <w:bodyDiv w:val="1"/>
      <w:marLeft w:val="0"/>
      <w:marRight w:val="0"/>
      <w:marTop w:val="0"/>
      <w:marBottom w:val="0"/>
      <w:divBdr>
        <w:top w:val="none" w:sz="0" w:space="0" w:color="auto"/>
        <w:left w:val="none" w:sz="0" w:space="0" w:color="auto"/>
        <w:bottom w:val="none" w:sz="0" w:space="0" w:color="auto"/>
        <w:right w:val="none" w:sz="0" w:space="0" w:color="auto"/>
      </w:divBdr>
      <w:divsChild>
        <w:div w:id="79066439">
          <w:marLeft w:val="0"/>
          <w:marRight w:val="0"/>
          <w:marTop w:val="210"/>
          <w:marBottom w:val="210"/>
          <w:divBdr>
            <w:top w:val="none" w:sz="0" w:space="0" w:color="auto"/>
            <w:left w:val="none" w:sz="0" w:space="0" w:color="auto"/>
            <w:bottom w:val="none" w:sz="0" w:space="0" w:color="auto"/>
            <w:right w:val="none" w:sz="0" w:space="0" w:color="auto"/>
          </w:divBdr>
        </w:div>
      </w:divsChild>
    </w:div>
    <w:div w:id="1163662992">
      <w:bodyDiv w:val="1"/>
      <w:marLeft w:val="0"/>
      <w:marRight w:val="0"/>
      <w:marTop w:val="0"/>
      <w:marBottom w:val="0"/>
      <w:divBdr>
        <w:top w:val="none" w:sz="0" w:space="0" w:color="auto"/>
        <w:left w:val="none" w:sz="0" w:space="0" w:color="auto"/>
        <w:bottom w:val="none" w:sz="0" w:space="0" w:color="auto"/>
        <w:right w:val="none" w:sz="0" w:space="0" w:color="auto"/>
      </w:divBdr>
      <w:divsChild>
        <w:div w:id="930315374">
          <w:marLeft w:val="0"/>
          <w:marRight w:val="0"/>
          <w:marTop w:val="0"/>
          <w:marBottom w:val="0"/>
          <w:divBdr>
            <w:top w:val="none" w:sz="0" w:space="0" w:color="auto"/>
            <w:left w:val="none" w:sz="0" w:space="0" w:color="auto"/>
            <w:bottom w:val="none" w:sz="0" w:space="0" w:color="auto"/>
            <w:right w:val="none" w:sz="0" w:space="0" w:color="auto"/>
          </w:divBdr>
          <w:divsChild>
            <w:div w:id="135222474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64784321">
      <w:bodyDiv w:val="1"/>
      <w:marLeft w:val="0"/>
      <w:marRight w:val="0"/>
      <w:marTop w:val="0"/>
      <w:marBottom w:val="0"/>
      <w:divBdr>
        <w:top w:val="none" w:sz="0" w:space="0" w:color="auto"/>
        <w:left w:val="none" w:sz="0" w:space="0" w:color="auto"/>
        <w:bottom w:val="none" w:sz="0" w:space="0" w:color="auto"/>
        <w:right w:val="none" w:sz="0" w:space="0" w:color="auto"/>
      </w:divBdr>
    </w:div>
    <w:div w:id="1166245369">
      <w:bodyDiv w:val="1"/>
      <w:marLeft w:val="0"/>
      <w:marRight w:val="0"/>
      <w:marTop w:val="0"/>
      <w:marBottom w:val="0"/>
      <w:divBdr>
        <w:top w:val="none" w:sz="0" w:space="0" w:color="auto"/>
        <w:left w:val="none" w:sz="0" w:space="0" w:color="auto"/>
        <w:bottom w:val="none" w:sz="0" w:space="0" w:color="auto"/>
        <w:right w:val="none" w:sz="0" w:space="0" w:color="auto"/>
      </w:divBdr>
      <w:divsChild>
        <w:div w:id="815949152">
          <w:marLeft w:val="0"/>
          <w:marRight w:val="0"/>
          <w:marTop w:val="0"/>
          <w:marBottom w:val="0"/>
          <w:divBdr>
            <w:top w:val="none" w:sz="0" w:space="0" w:color="auto"/>
            <w:left w:val="none" w:sz="0" w:space="0" w:color="auto"/>
            <w:bottom w:val="none" w:sz="0" w:space="0" w:color="auto"/>
            <w:right w:val="none" w:sz="0" w:space="0" w:color="auto"/>
          </w:divBdr>
          <w:divsChild>
            <w:div w:id="12249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41230">
      <w:bodyDiv w:val="1"/>
      <w:marLeft w:val="0"/>
      <w:marRight w:val="0"/>
      <w:marTop w:val="0"/>
      <w:marBottom w:val="0"/>
      <w:divBdr>
        <w:top w:val="none" w:sz="0" w:space="0" w:color="auto"/>
        <w:left w:val="none" w:sz="0" w:space="0" w:color="auto"/>
        <w:bottom w:val="none" w:sz="0" w:space="0" w:color="auto"/>
        <w:right w:val="none" w:sz="0" w:space="0" w:color="auto"/>
      </w:divBdr>
    </w:div>
    <w:div w:id="1169171389">
      <w:bodyDiv w:val="1"/>
      <w:marLeft w:val="0"/>
      <w:marRight w:val="0"/>
      <w:marTop w:val="0"/>
      <w:marBottom w:val="0"/>
      <w:divBdr>
        <w:top w:val="none" w:sz="0" w:space="0" w:color="auto"/>
        <w:left w:val="none" w:sz="0" w:space="0" w:color="auto"/>
        <w:bottom w:val="none" w:sz="0" w:space="0" w:color="auto"/>
        <w:right w:val="none" w:sz="0" w:space="0" w:color="auto"/>
      </w:divBdr>
      <w:divsChild>
        <w:div w:id="2054184288">
          <w:marLeft w:val="0"/>
          <w:marRight w:val="0"/>
          <w:marTop w:val="0"/>
          <w:marBottom w:val="0"/>
          <w:divBdr>
            <w:top w:val="none" w:sz="0" w:space="0" w:color="auto"/>
            <w:left w:val="none" w:sz="0" w:space="0" w:color="auto"/>
            <w:bottom w:val="none" w:sz="0" w:space="0" w:color="auto"/>
            <w:right w:val="none" w:sz="0" w:space="0" w:color="auto"/>
          </w:divBdr>
          <w:divsChild>
            <w:div w:id="1334259956">
              <w:marLeft w:val="0"/>
              <w:marRight w:val="0"/>
              <w:marTop w:val="0"/>
              <w:marBottom w:val="0"/>
              <w:divBdr>
                <w:top w:val="none" w:sz="0" w:space="0" w:color="auto"/>
                <w:left w:val="none" w:sz="0" w:space="0" w:color="auto"/>
                <w:bottom w:val="none" w:sz="0" w:space="0" w:color="auto"/>
                <w:right w:val="none" w:sz="0" w:space="0" w:color="auto"/>
              </w:divBdr>
            </w:div>
            <w:div w:id="1723477502">
              <w:marLeft w:val="0"/>
              <w:marRight w:val="0"/>
              <w:marTop w:val="0"/>
              <w:marBottom w:val="0"/>
              <w:divBdr>
                <w:top w:val="none" w:sz="0" w:space="0" w:color="auto"/>
                <w:left w:val="none" w:sz="0" w:space="0" w:color="auto"/>
                <w:bottom w:val="none" w:sz="0" w:space="0" w:color="auto"/>
                <w:right w:val="none" w:sz="0" w:space="0" w:color="auto"/>
              </w:divBdr>
              <w:divsChild>
                <w:div w:id="947782932">
                  <w:marLeft w:val="0"/>
                  <w:marRight w:val="0"/>
                  <w:marTop w:val="0"/>
                  <w:marBottom w:val="0"/>
                  <w:divBdr>
                    <w:top w:val="none" w:sz="0" w:space="0" w:color="auto"/>
                    <w:left w:val="none" w:sz="0" w:space="0" w:color="auto"/>
                    <w:bottom w:val="none" w:sz="0" w:space="0" w:color="auto"/>
                    <w:right w:val="none" w:sz="0" w:space="0" w:color="auto"/>
                  </w:divBdr>
                  <w:divsChild>
                    <w:div w:id="1234312949">
                      <w:marLeft w:val="0"/>
                      <w:marRight w:val="0"/>
                      <w:marTop w:val="0"/>
                      <w:marBottom w:val="0"/>
                      <w:divBdr>
                        <w:top w:val="none" w:sz="0" w:space="0" w:color="auto"/>
                        <w:left w:val="none" w:sz="0" w:space="0" w:color="auto"/>
                        <w:bottom w:val="none" w:sz="0" w:space="0" w:color="auto"/>
                        <w:right w:val="none" w:sz="0" w:space="0" w:color="auto"/>
                      </w:divBdr>
                      <w:divsChild>
                        <w:div w:id="226646579">
                          <w:marLeft w:val="0"/>
                          <w:marRight w:val="0"/>
                          <w:marTop w:val="150"/>
                          <w:marBottom w:val="0"/>
                          <w:divBdr>
                            <w:top w:val="none" w:sz="0" w:space="0" w:color="auto"/>
                            <w:left w:val="none" w:sz="0" w:space="0" w:color="auto"/>
                            <w:bottom w:val="none" w:sz="0" w:space="0" w:color="auto"/>
                            <w:right w:val="none" w:sz="0" w:space="0" w:color="auto"/>
                          </w:divBdr>
                        </w:div>
                        <w:div w:id="463352739">
                          <w:marLeft w:val="240"/>
                          <w:marRight w:val="0"/>
                          <w:marTop w:val="15"/>
                          <w:marBottom w:val="0"/>
                          <w:divBdr>
                            <w:top w:val="none" w:sz="0" w:space="0" w:color="auto"/>
                            <w:left w:val="none" w:sz="0" w:space="0" w:color="auto"/>
                            <w:bottom w:val="none" w:sz="0" w:space="0" w:color="auto"/>
                            <w:right w:val="none" w:sz="0" w:space="0" w:color="auto"/>
                          </w:divBdr>
                        </w:div>
                        <w:div w:id="533928213">
                          <w:marLeft w:val="0"/>
                          <w:marRight w:val="0"/>
                          <w:marTop w:val="0"/>
                          <w:marBottom w:val="0"/>
                          <w:divBdr>
                            <w:top w:val="none" w:sz="0" w:space="0" w:color="auto"/>
                            <w:left w:val="none" w:sz="0" w:space="0" w:color="auto"/>
                            <w:bottom w:val="none" w:sz="0" w:space="0" w:color="auto"/>
                            <w:right w:val="none" w:sz="0" w:space="0" w:color="auto"/>
                          </w:divBdr>
                        </w:div>
                        <w:div w:id="1189175140">
                          <w:marLeft w:val="0"/>
                          <w:marRight w:val="0"/>
                          <w:marTop w:val="0"/>
                          <w:marBottom w:val="0"/>
                          <w:divBdr>
                            <w:top w:val="none" w:sz="0" w:space="0" w:color="auto"/>
                            <w:left w:val="none" w:sz="0" w:space="0" w:color="auto"/>
                            <w:bottom w:val="none" w:sz="0" w:space="0" w:color="auto"/>
                            <w:right w:val="none" w:sz="0" w:space="0" w:color="auto"/>
                          </w:divBdr>
                        </w:div>
                        <w:div w:id="2111001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8281596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171070416">
      <w:bodyDiv w:val="1"/>
      <w:marLeft w:val="0"/>
      <w:marRight w:val="0"/>
      <w:marTop w:val="0"/>
      <w:marBottom w:val="0"/>
      <w:divBdr>
        <w:top w:val="none" w:sz="0" w:space="0" w:color="auto"/>
        <w:left w:val="none" w:sz="0" w:space="0" w:color="auto"/>
        <w:bottom w:val="none" w:sz="0" w:space="0" w:color="auto"/>
        <w:right w:val="none" w:sz="0" w:space="0" w:color="auto"/>
      </w:divBdr>
      <w:divsChild>
        <w:div w:id="260264133">
          <w:marLeft w:val="0"/>
          <w:marRight w:val="0"/>
          <w:marTop w:val="0"/>
          <w:marBottom w:val="0"/>
          <w:divBdr>
            <w:top w:val="none" w:sz="0" w:space="0" w:color="auto"/>
            <w:left w:val="none" w:sz="0" w:space="0" w:color="auto"/>
            <w:bottom w:val="none" w:sz="0" w:space="0" w:color="auto"/>
            <w:right w:val="none" w:sz="0" w:space="0" w:color="auto"/>
          </w:divBdr>
          <w:divsChild>
            <w:div w:id="607813318">
              <w:marLeft w:val="0"/>
              <w:marRight w:val="0"/>
              <w:marTop w:val="0"/>
              <w:marBottom w:val="0"/>
              <w:divBdr>
                <w:top w:val="none" w:sz="0" w:space="0" w:color="auto"/>
                <w:left w:val="none" w:sz="0" w:space="0" w:color="auto"/>
                <w:bottom w:val="none" w:sz="0" w:space="0" w:color="auto"/>
                <w:right w:val="none" w:sz="0" w:space="0" w:color="auto"/>
              </w:divBdr>
            </w:div>
            <w:div w:id="674310692">
              <w:marLeft w:val="0"/>
              <w:marRight w:val="0"/>
              <w:marTop w:val="0"/>
              <w:marBottom w:val="0"/>
              <w:divBdr>
                <w:top w:val="none" w:sz="0" w:space="0" w:color="auto"/>
                <w:left w:val="none" w:sz="0" w:space="0" w:color="auto"/>
                <w:bottom w:val="none" w:sz="0" w:space="0" w:color="auto"/>
                <w:right w:val="none" w:sz="0" w:space="0" w:color="auto"/>
              </w:divBdr>
            </w:div>
            <w:div w:id="939293922">
              <w:marLeft w:val="0"/>
              <w:marRight w:val="0"/>
              <w:marTop w:val="0"/>
              <w:marBottom w:val="0"/>
              <w:divBdr>
                <w:top w:val="none" w:sz="0" w:space="0" w:color="auto"/>
                <w:left w:val="none" w:sz="0" w:space="0" w:color="auto"/>
                <w:bottom w:val="none" w:sz="0" w:space="0" w:color="auto"/>
                <w:right w:val="none" w:sz="0" w:space="0" w:color="auto"/>
              </w:divBdr>
            </w:div>
          </w:divsChild>
        </w:div>
        <w:div w:id="570584291">
          <w:marLeft w:val="0"/>
          <w:marRight w:val="0"/>
          <w:marTop w:val="0"/>
          <w:marBottom w:val="0"/>
          <w:divBdr>
            <w:top w:val="none" w:sz="0" w:space="0" w:color="auto"/>
            <w:left w:val="none" w:sz="0" w:space="0" w:color="auto"/>
            <w:bottom w:val="none" w:sz="0" w:space="0" w:color="auto"/>
            <w:right w:val="none" w:sz="0" w:space="0" w:color="auto"/>
          </w:divBdr>
        </w:div>
        <w:div w:id="1663240150">
          <w:marLeft w:val="0"/>
          <w:marRight w:val="0"/>
          <w:marTop w:val="0"/>
          <w:marBottom w:val="0"/>
          <w:divBdr>
            <w:top w:val="none" w:sz="0" w:space="0" w:color="auto"/>
            <w:left w:val="none" w:sz="0" w:space="0" w:color="auto"/>
            <w:bottom w:val="none" w:sz="0" w:space="0" w:color="auto"/>
            <w:right w:val="none" w:sz="0" w:space="0" w:color="auto"/>
          </w:divBdr>
        </w:div>
      </w:divsChild>
    </w:div>
    <w:div w:id="1173451390">
      <w:bodyDiv w:val="1"/>
      <w:marLeft w:val="0"/>
      <w:marRight w:val="0"/>
      <w:marTop w:val="0"/>
      <w:marBottom w:val="0"/>
      <w:divBdr>
        <w:top w:val="none" w:sz="0" w:space="0" w:color="auto"/>
        <w:left w:val="none" w:sz="0" w:space="0" w:color="auto"/>
        <w:bottom w:val="none" w:sz="0" w:space="0" w:color="auto"/>
        <w:right w:val="none" w:sz="0" w:space="0" w:color="auto"/>
      </w:divBdr>
    </w:div>
    <w:div w:id="1173684680">
      <w:bodyDiv w:val="1"/>
      <w:marLeft w:val="0"/>
      <w:marRight w:val="0"/>
      <w:marTop w:val="0"/>
      <w:marBottom w:val="0"/>
      <w:divBdr>
        <w:top w:val="none" w:sz="0" w:space="0" w:color="auto"/>
        <w:left w:val="none" w:sz="0" w:space="0" w:color="auto"/>
        <w:bottom w:val="none" w:sz="0" w:space="0" w:color="auto"/>
        <w:right w:val="none" w:sz="0" w:space="0" w:color="auto"/>
      </w:divBdr>
    </w:div>
    <w:div w:id="1175070159">
      <w:bodyDiv w:val="1"/>
      <w:marLeft w:val="0"/>
      <w:marRight w:val="0"/>
      <w:marTop w:val="0"/>
      <w:marBottom w:val="0"/>
      <w:divBdr>
        <w:top w:val="none" w:sz="0" w:space="0" w:color="auto"/>
        <w:left w:val="none" w:sz="0" w:space="0" w:color="auto"/>
        <w:bottom w:val="none" w:sz="0" w:space="0" w:color="auto"/>
        <w:right w:val="none" w:sz="0" w:space="0" w:color="auto"/>
      </w:divBdr>
    </w:div>
    <w:div w:id="1175998019">
      <w:bodyDiv w:val="1"/>
      <w:marLeft w:val="0"/>
      <w:marRight w:val="0"/>
      <w:marTop w:val="0"/>
      <w:marBottom w:val="0"/>
      <w:divBdr>
        <w:top w:val="none" w:sz="0" w:space="0" w:color="auto"/>
        <w:left w:val="none" w:sz="0" w:space="0" w:color="auto"/>
        <w:bottom w:val="none" w:sz="0" w:space="0" w:color="auto"/>
        <w:right w:val="none" w:sz="0" w:space="0" w:color="auto"/>
      </w:divBdr>
    </w:div>
    <w:div w:id="1178618559">
      <w:bodyDiv w:val="1"/>
      <w:marLeft w:val="0"/>
      <w:marRight w:val="0"/>
      <w:marTop w:val="0"/>
      <w:marBottom w:val="0"/>
      <w:divBdr>
        <w:top w:val="none" w:sz="0" w:space="0" w:color="auto"/>
        <w:left w:val="none" w:sz="0" w:space="0" w:color="auto"/>
        <w:bottom w:val="none" w:sz="0" w:space="0" w:color="auto"/>
        <w:right w:val="none" w:sz="0" w:space="0" w:color="auto"/>
      </w:divBdr>
      <w:divsChild>
        <w:div w:id="1575583007">
          <w:marLeft w:val="0"/>
          <w:marRight w:val="0"/>
          <w:marTop w:val="0"/>
          <w:marBottom w:val="0"/>
          <w:divBdr>
            <w:top w:val="none" w:sz="0" w:space="0" w:color="auto"/>
            <w:left w:val="none" w:sz="0" w:space="0" w:color="auto"/>
            <w:bottom w:val="none" w:sz="0" w:space="0" w:color="auto"/>
            <w:right w:val="none" w:sz="0" w:space="0" w:color="auto"/>
          </w:divBdr>
          <w:divsChild>
            <w:div w:id="1402674767">
              <w:marLeft w:val="0"/>
              <w:marRight w:val="0"/>
              <w:marTop w:val="0"/>
              <w:marBottom w:val="0"/>
              <w:divBdr>
                <w:top w:val="none" w:sz="0" w:space="0" w:color="auto"/>
                <w:left w:val="none" w:sz="0" w:space="0" w:color="auto"/>
                <w:bottom w:val="none" w:sz="0" w:space="0" w:color="auto"/>
                <w:right w:val="none" w:sz="0" w:space="0" w:color="auto"/>
              </w:divBdr>
              <w:divsChild>
                <w:div w:id="201001925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9081149">
      <w:bodyDiv w:val="1"/>
      <w:marLeft w:val="0"/>
      <w:marRight w:val="0"/>
      <w:marTop w:val="0"/>
      <w:marBottom w:val="0"/>
      <w:divBdr>
        <w:top w:val="none" w:sz="0" w:space="0" w:color="auto"/>
        <w:left w:val="none" w:sz="0" w:space="0" w:color="auto"/>
        <w:bottom w:val="none" w:sz="0" w:space="0" w:color="auto"/>
        <w:right w:val="none" w:sz="0" w:space="0" w:color="auto"/>
      </w:divBdr>
    </w:div>
    <w:div w:id="1180697163">
      <w:bodyDiv w:val="1"/>
      <w:marLeft w:val="0"/>
      <w:marRight w:val="0"/>
      <w:marTop w:val="0"/>
      <w:marBottom w:val="0"/>
      <w:divBdr>
        <w:top w:val="none" w:sz="0" w:space="0" w:color="auto"/>
        <w:left w:val="none" w:sz="0" w:space="0" w:color="auto"/>
        <w:bottom w:val="none" w:sz="0" w:space="0" w:color="auto"/>
        <w:right w:val="none" w:sz="0" w:space="0" w:color="auto"/>
      </w:divBdr>
    </w:div>
    <w:div w:id="1180896091">
      <w:bodyDiv w:val="1"/>
      <w:marLeft w:val="0"/>
      <w:marRight w:val="0"/>
      <w:marTop w:val="0"/>
      <w:marBottom w:val="0"/>
      <w:divBdr>
        <w:top w:val="none" w:sz="0" w:space="0" w:color="auto"/>
        <w:left w:val="none" w:sz="0" w:space="0" w:color="auto"/>
        <w:bottom w:val="none" w:sz="0" w:space="0" w:color="auto"/>
        <w:right w:val="none" w:sz="0" w:space="0" w:color="auto"/>
      </w:divBdr>
    </w:div>
    <w:div w:id="1181159004">
      <w:bodyDiv w:val="1"/>
      <w:marLeft w:val="0"/>
      <w:marRight w:val="0"/>
      <w:marTop w:val="0"/>
      <w:marBottom w:val="0"/>
      <w:divBdr>
        <w:top w:val="none" w:sz="0" w:space="0" w:color="auto"/>
        <w:left w:val="none" w:sz="0" w:space="0" w:color="auto"/>
        <w:bottom w:val="none" w:sz="0" w:space="0" w:color="auto"/>
        <w:right w:val="none" w:sz="0" w:space="0" w:color="auto"/>
      </w:divBdr>
    </w:div>
    <w:div w:id="1181552721">
      <w:bodyDiv w:val="1"/>
      <w:marLeft w:val="0"/>
      <w:marRight w:val="0"/>
      <w:marTop w:val="0"/>
      <w:marBottom w:val="0"/>
      <w:divBdr>
        <w:top w:val="none" w:sz="0" w:space="0" w:color="auto"/>
        <w:left w:val="none" w:sz="0" w:space="0" w:color="auto"/>
        <w:bottom w:val="none" w:sz="0" w:space="0" w:color="auto"/>
        <w:right w:val="none" w:sz="0" w:space="0" w:color="auto"/>
      </w:divBdr>
    </w:div>
    <w:div w:id="1182891011">
      <w:bodyDiv w:val="1"/>
      <w:marLeft w:val="0"/>
      <w:marRight w:val="0"/>
      <w:marTop w:val="0"/>
      <w:marBottom w:val="0"/>
      <w:divBdr>
        <w:top w:val="none" w:sz="0" w:space="0" w:color="auto"/>
        <w:left w:val="none" w:sz="0" w:space="0" w:color="auto"/>
        <w:bottom w:val="none" w:sz="0" w:space="0" w:color="auto"/>
        <w:right w:val="none" w:sz="0" w:space="0" w:color="auto"/>
      </w:divBdr>
    </w:div>
    <w:div w:id="1182935411">
      <w:bodyDiv w:val="1"/>
      <w:marLeft w:val="0"/>
      <w:marRight w:val="0"/>
      <w:marTop w:val="0"/>
      <w:marBottom w:val="0"/>
      <w:divBdr>
        <w:top w:val="none" w:sz="0" w:space="0" w:color="auto"/>
        <w:left w:val="none" w:sz="0" w:space="0" w:color="auto"/>
        <w:bottom w:val="none" w:sz="0" w:space="0" w:color="auto"/>
        <w:right w:val="none" w:sz="0" w:space="0" w:color="auto"/>
      </w:divBdr>
    </w:div>
    <w:div w:id="1184510866">
      <w:bodyDiv w:val="1"/>
      <w:marLeft w:val="0"/>
      <w:marRight w:val="0"/>
      <w:marTop w:val="0"/>
      <w:marBottom w:val="0"/>
      <w:divBdr>
        <w:top w:val="none" w:sz="0" w:space="0" w:color="auto"/>
        <w:left w:val="none" w:sz="0" w:space="0" w:color="auto"/>
        <w:bottom w:val="none" w:sz="0" w:space="0" w:color="auto"/>
        <w:right w:val="none" w:sz="0" w:space="0" w:color="auto"/>
      </w:divBdr>
    </w:div>
    <w:div w:id="1184857557">
      <w:bodyDiv w:val="1"/>
      <w:marLeft w:val="0"/>
      <w:marRight w:val="0"/>
      <w:marTop w:val="0"/>
      <w:marBottom w:val="0"/>
      <w:divBdr>
        <w:top w:val="none" w:sz="0" w:space="0" w:color="auto"/>
        <w:left w:val="none" w:sz="0" w:space="0" w:color="auto"/>
        <w:bottom w:val="none" w:sz="0" w:space="0" w:color="auto"/>
        <w:right w:val="none" w:sz="0" w:space="0" w:color="auto"/>
      </w:divBdr>
    </w:div>
    <w:div w:id="1185559132">
      <w:bodyDiv w:val="1"/>
      <w:marLeft w:val="0"/>
      <w:marRight w:val="0"/>
      <w:marTop w:val="0"/>
      <w:marBottom w:val="0"/>
      <w:divBdr>
        <w:top w:val="none" w:sz="0" w:space="0" w:color="auto"/>
        <w:left w:val="none" w:sz="0" w:space="0" w:color="auto"/>
        <w:bottom w:val="none" w:sz="0" w:space="0" w:color="auto"/>
        <w:right w:val="none" w:sz="0" w:space="0" w:color="auto"/>
      </w:divBdr>
    </w:div>
    <w:div w:id="1186751496">
      <w:bodyDiv w:val="1"/>
      <w:marLeft w:val="0"/>
      <w:marRight w:val="0"/>
      <w:marTop w:val="0"/>
      <w:marBottom w:val="0"/>
      <w:divBdr>
        <w:top w:val="none" w:sz="0" w:space="0" w:color="auto"/>
        <w:left w:val="none" w:sz="0" w:space="0" w:color="auto"/>
        <w:bottom w:val="none" w:sz="0" w:space="0" w:color="auto"/>
        <w:right w:val="none" w:sz="0" w:space="0" w:color="auto"/>
      </w:divBdr>
    </w:div>
    <w:div w:id="1187135669">
      <w:bodyDiv w:val="1"/>
      <w:marLeft w:val="0"/>
      <w:marRight w:val="0"/>
      <w:marTop w:val="0"/>
      <w:marBottom w:val="0"/>
      <w:divBdr>
        <w:top w:val="none" w:sz="0" w:space="0" w:color="auto"/>
        <w:left w:val="none" w:sz="0" w:space="0" w:color="auto"/>
        <w:bottom w:val="none" w:sz="0" w:space="0" w:color="auto"/>
        <w:right w:val="none" w:sz="0" w:space="0" w:color="auto"/>
      </w:divBdr>
    </w:div>
    <w:div w:id="1187327472">
      <w:bodyDiv w:val="1"/>
      <w:marLeft w:val="0"/>
      <w:marRight w:val="0"/>
      <w:marTop w:val="0"/>
      <w:marBottom w:val="0"/>
      <w:divBdr>
        <w:top w:val="none" w:sz="0" w:space="0" w:color="auto"/>
        <w:left w:val="none" w:sz="0" w:space="0" w:color="auto"/>
        <w:bottom w:val="none" w:sz="0" w:space="0" w:color="auto"/>
        <w:right w:val="none" w:sz="0" w:space="0" w:color="auto"/>
      </w:divBdr>
    </w:div>
    <w:div w:id="1187906155">
      <w:bodyDiv w:val="1"/>
      <w:marLeft w:val="0"/>
      <w:marRight w:val="0"/>
      <w:marTop w:val="0"/>
      <w:marBottom w:val="0"/>
      <w:divBdr>
        <w:top w:val="none" w:sz="0" w:space="0" w:color="auto"/>
        <w:left w:val="none" w:sz="0" w:space="0" w:color="auto"/>
        <w:bottom w:val="none" w:sz="0" w:space="0" w:color="auto"/>
        <w:right w:val="none" w:sz="0" w:space="0" w:color="auto"/>
      </w:divBdr>
    </w:div>
    <w:div w:id="1188786163">
      <w:bodyDiv w:val="1"/>
      <w:marLeft w:val="0"/>
      <w:marRight w:val="0"/>
      <w:marTop w:val="0"/>
      <w:marBottom w:val="0"/>
      <w:divBdr>
        <w:top w:val="none" w:sz="0" w:space="0" w:color="auto"/>
        <w:left w:val="none" w:sz="0" w:space="0" w:color="auto"/>
        <w:bottom w:val="none" w:sz="0" w:space="0" w:color="auto"/>
        <w:right w:val="none" w:sz="0" w:space="0" w:color="auto"/>
      </w:divBdr>
      <w:divsChild>
        <w:div w:id="300230614">
          <w:marLeft w:val="0"/>
          <w:marRight w:val="0"/>
          <w:marTop w:val="0"/>
          <w:marBottom w:val="0"/>
          <w:divBdr>
            <w:top w:val="none" w:sz="0" w:space="0" w:color="auto"/>
            <w:left w:val="single" w:sz="6" w:space="0" w:color="CCCCCC"/>
            <w:bottom w:val="single" w:sz="6" w:space="0" w:color="CCCCCC"/>
            <w:right w:val="single" w:sz="6" w:space="0" w:color="CCCCCC"/>
          </w:divBdr>
          <w:divsChild>
            <w:div w:id="1334915079">
              <w:marLeft w:val="0"/>
              <w:marRight w:val="0"/>
              <w:marTop w:val="0"/>
              <w:marBottom w:val="0"/>
              <w:divBdr>
                <w:top w:val="none" w:sz="0" w:space="0" w:color="auto"/>
                <w:left w:val="none" w:sz="0" w:space="0" w:color="auto"/>
                <w:bottom w:val="none" w:sz="0" w:space="0" w:color="auto"/>
                <w:right w:val="none" w:sz="0" w:space="0" w:color="auto"/>
              </w:divBdr>
              <w:divsChild>
                <w:div w:id="1344355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0728213">
      <w:bodyDiv w:val="1"/>
      <w:marLeft w:val="0"/>
      <w:marRight w:val="0"/>
      <w:marTop w:val="0"/>
      <w:marBottom w:val="0"/>
      <w:divBdr>
        <w:top w:val="none" w:sz="0" w:space="0" w:color="auto"/>
        <w:left w:val="none" w:sz="0" w:space="0" w:color="auto"/>
        <w:bottom w:val="none" w:sz="0" w:space="0" w:color="auto"/>
        <w:right w:val="none" w:sz="0" w:space="0" w:color="auto"/>
      </w:divBdr>
    </w:div>
    <w:div w:id="1194155435">
      <w:bodyDiv w:val="1"/>
      <w:marLeft w:val="0"/>
      <w:marRight w:val="0"/>
      <w:marTop w:val="0"/>
      <w:marBottom w:val="0"/>
      <w:divBdr>
        <w:top w:val="none" w:sz="0" w:space="0" w:color="auto"/>
        <w:left w:val="none" w:sz="0" w:space="0" w:color="auto"/>
        <w:bottom w:val="none" w:sz="0" w:space="0" w:color="auto"/>
        <w:right w:val="none" w:sz="0" w:space="0" w:color="auto"/>
      </w:divBdr>
    </w:div>
    <w:div w:id="1194541219">
      <w:bodyDiv w:val="1"/>
      <w:marLeft w:val="0"/>
      <w:marRight w:val="0"/>
      <w:marTop w:val="0"/>
      <w:marBottom w:val="0"/>
      <w:divBdr>
        <w:top w:val="none" w:sz="0" w:space="0" w:color="auto"/>
        <w:left w:val="none" w:sz="0" w:space="0" w:color="auto"/>
        <w:bottom w:val="none" w:sz="0" w:space="0" w:color="auto"/>
        <w:right w:val="none" w:sz="0" w:space="0" w:color="auto"/>
      </w:divBdr>
    </w:div>
    <w:div w:id="1194610629">
      <w:bodyDiv w:val="1"/>
      <w:marLeft w:val="0"/>
      <w:marRight w:val="0"/>
      <w:marTop w:val="0"/>
      <w:marBottom w:val="0"/>
      <w:divBdr>
        <w:top w:val="none" w:sz="0" w:space="0" w:color="auto"/>
        <w:left w:val="none" w:sz="0" w:space="0" w:color="auto"/>
        <w:bottom w:val="none" w:sz="0" w:space="0" w:color="auto"/>
        <w:right w:val="none" w:sz="0" w:space="0" w:color="auto"/>
      </w:divBdr>
      <w:divsChild>
        <w:div w:id="1879927087">
          <w:marLeft w:val="0"/>
          <w:marRight w:val="0"/>
          <w:marTop w:val="0"/>
          <w:marBottom w:val="0"/>
          <w:divBdr>
            <w:top w:val="none" w:sz="0" w:space="0" w:color="auto"/>
            <w:left w:val="none" w:sz="0" w:space="0" w:color="auto"/>
            <w:bottom w:val="none" w:sz="0" w:space="0" w:color="auto"/>
            <w:right w:val="none" w:sz="0" w:space="0" w:color="auto"/>
          </w:divBdr>
          <w:divsChild>
            <w:div w:id="2588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5394">
      <w:bodyDiv w:val="1"/>
      <w:marLeft w:val="0"/>
      <w:marRight w:val="0"/>
      <w:marTop w:val="0"/>
      <w:marBottom w:val="0"/>
      <w:divBdr>
        <w:top w:val="none" w:sz="0" w:space="0" w:color="auto"/>
        <w:left w:val="none" w:sz="0" w:space="0" w:color="auto"/>
        <w:bottom w:val="none" w:sz="0" w:space="0" w:color="auto"/>
        <w:right w:val="none" w:sz="0" w:space="0" w:color="auto"/>
      </w:divBdr>
    </w:div>
    <w:div w:id="1196696329">
      <w:bodyDiv w:val="1"/>
      <w:marLeft w:val="0"/>
      <w:marRight w:val="0"/>
      <w:marTop w:val="0"/>
      <w:marBottom w:val="0"/>
      <w:divBdr>
        <w:top w:val="none" w:sz="0" w:space="0" w:color="auto"/>
        <w:left w:val="none" w:sz="0" w:space="0" w:color="auto"/>
        <w:bottom w:val="none" w:sz="0" w:space="0" w:color="auto"/>
        <w:right w:val="none" w:sz="0" w:space="0" w:color="auto"/>
      </w:divBdr>
    </w:div>
    <w:div w:id="1197963307">
      <w:bodyDiv w:val="1"/>
      <w:marLeft w:val="0"/>
      <w:marRight w:val="0"/>
      <w:marTop w:val="0"/>
      <w:marBottom w:val="0"/>
      <w:divBdr>
        <w:top w:val="none" w:sz="0" w:space="0" w:color="auto"/>
        <w:left w:val="none" w:sz="0" w:space="0" w:color="auto"/>
        <w:bottom w:val="none" w:sz="0" w:space="0" w:color="auto"/>
        <w:right w:val="none" w:sz="0" w:space="0" w:color="auto"/>
      </w:divBdr>
      <w:divsChild>
        <w:div w:id="338197541">
          <w:marLeft w:val="0"/>
          <w:marRight w:val="0"/>
          <w:marTop w:val="0"/>
          <w:marBottom w:val="150"/>
          <w:divBdr>
            <w:top w:val="none" w:sz="0" w:space="0" w:color="auto"/>
            <w:left w:val="none" w:sz="0" w:space="0" w:color="auto"/>
            <w:bottom w:val="none" w:sz="0" w:space="0" w:color="auto"/>
            <w:right w:val="none" w:sz="0" w:space="0" w:color="auto"/>
          </w:divBdr>
          <w:divsChild>
            <w:div w:id="223412368">
              <w:marLeft w:val="0"/>
              <w:marRight w:val="0"/>
              <w:marTop w:val="0"/>
              <w:marBottom w:val="168"/>
              <w:divBdr>
                <w:top w:val="single" w:sz="6" w:space="0" w:color="C7CCCF"/>
                <w:left w:val="single" w:sz="6" w:space="0" w:color="C7CCCF"/>
                <w:bottom w:val="single" w:sz="6" w:space="0" w:color="C7CCCF"/>
                <w:right w:val="single" w:sz="6" w:space="0" w:color="C7CCCF"/>
              </w:divBdr>
              <w:divsChild>
                <w:div w:id="144311124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98160120">
      <w:bodyDiv w:val="1"/>
      <w:marLeft w:val="0"/>
      <w:marRight w:val="0"/>
      <w:marTop w:val="0"/>
      <w:marBottom w:val="0"/>
      <w:divBdr>
        <w:top w:val="none" w:sz="0" w:space="0" w:color="auto"/>
        <w:left w:val="none" w:sz="0" w:space="0" w:color="auto"/>
        <w:bottom w:val="none" w:sz="0" w:space="0" w:color="auto"/>
        <w:right w:val="none" w:sz="0" w:space="0" w:color="auto"/>
      </w:divBdr>
    </w:div>
    <w:div w:id="1199120557">
      <w:bodyDiv w:val="1"/>
      <w:marLeft w:val="0"/>
      <w:marRight w:val="0"/>
      <w:marTop w:val="0"/>
      <w:marBottom w:val="0"/>
      <w:divBdr>
        <w:top w:val="none" w:sz="0" w:space="0" w:color="auto"/>
        <w:left w:val="none" w:sz="0" w:space="0" w:color="auto"/>
        <w:bottom w:val="none" w:sz="0" w:space="0" w:color="auto"/>
        <w:right w:val="none" w:sz="0" w:space="0" w:color="auto"/>
      </w:divBdr>
    </w:div>
    <w:div w:id="1199585000">
      <w:bodyDiv w:val="1"/>
      <w:marLeft w:val="0"/>
      <w:marRight w:val="0"/>
      <w:marTop w:val="0"/>
      <w:marBottom w:val="0"/>
      <w:divBdr>
        <w:top w:val="none" w:sz="0" w:space="0" w:color="auto"/>
        <w:left w:val="none" w:sz="0" w:space="0" w:color="auto"/>
        <w:bottom w:val="none" w:sz="0" w:space="0" w:color="auto"/>
        <w:right w:val="none" w:sz="0" w:space="0" w:color="auto"/>
      </w:divBdr>
    </w:div>
    <w:div w:id="1200976896">
      <w:bodyDiv w:val="1"/>
      <w:marLeft w:val="0"/>
      <w:marRight w:val="0"/>
      <w:marTop w:val="0"/>
      <w:marBottom w:val="0"/>
      <w:divBdr>
        <w:top w:val="none" w:sz="0" w:space="0" w:color="auto"/>
        <w:left w:val="none" w:sz="0" w:space="0" w:color="auto"/>
        <w:bottom w:val="none" w:sz="0" w:space="0" w:color="auto"/>
        <w:right w:val="none" w:sz="0" w:space="0" w:color="auto"/>
      </w:divBdr>
      <w:divsChild>
        <w:div w:id="1877500256">
          <w:marLeft w:val="0"/>
          <w:marRight w:val="0"/>
          <w:marTop w:val="100"/>
          <w:marBottom w:val="100"/>
          <w:divBdr>
            <w:top w:val="none" w:sz="0" w:space="0" w:color="auto"/>
            <w:left w:val="none" w:sz="0" w:space="0" w:color="auto"/>
            <w:bottom w:val="none" w:sz="0" w:space="0" w:color="auto"/>
            <w:right w:val="none" w:sz="0" w:space="0" w:color="auto"/>
          </w:divBdr>
          <w:divsChild>
            <w:div w:id="1809200231">
              <w:marLeft w:val="-6150"/>
              <w:marRight w:val="0"/>
              <w:marTop w:val="0"/>
              <w:marBottom w:val="0"/>
              <w:divBdr>
                <w:top w:val="dotted" w:sz="6" w:space="0" w:color="286FFF"/>
                <w:left w:val="dotted" w:sz="6" w:space="8" w:color="286FFF"/>
                <w:bottom w:val="dotted" w:sz="6" w:space="8" w:color="286FFF"/>
                <w:right w:val="dotted" w:sz="6" w:space="8" w:color="286FFF"/>
              </w:divBdr>
            </w:div>
          </w:divsChild>
        </w:div>
      </w:divsChild>
    </w:div>
    <w:div w:id="1201548439">
      <w:bodyDiv w:val="1"/>
      <w:marLeft w:val="0"/>
      <w:marRight w:val="0"/>
      <w:marTop w:val="0"/>
      <w:marBottom w:val="0"/>
      <w:divBdr>
        <w:top w:val="none" w:sz="0" w:space="0" w:color="auto"/>
        <w:left w:val="none" w:sz="0" w:space="0" w:color="auto"/>
        <w:bottom w:val="none" w:sz="0" w:space="0" w:color="auto"/>
        <w:right w:val="none" w:sz="0" w:space="0" w:color="auto"/>
      </w:divBdr>
      <w:divsChild>
        <w:div w:id="1466314090">
          <w:marLeft w:val="0"/>
          <w:marRight w:val="0"/>
          <w:marTop w:val="0"/>
          <w:marBottom w:val="0"/>
          <w:divBdr>
            <w:top w:val="none" w:sz="0" w:space="0" w:color="auto"/>
            <w:left w:val="single" w:sz="6" w:space="0" w:color="CCCCCC"/>
            <w:bottom w:val="single" w:sz="6" w:space="0" w:color="CCCCCC"/>
            <w:right w:val="single" w:sz="6" w:space="0" w:color="CCCCCC"/>
          </w:divBdr>
          <w:divsChild>
            <w:div w:id="15352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6741">
      <w:bodyDiv w:val="1"/>
      <w:marLeft w:val="0"/>
      <w:marRight w:val="0"/>
      <w:marTop w:val="0"/>
      <w:marBottom w:val="0"/>
      <w:divBdr>
        <w:top w:val="none" w:sz="0" w:space="0" w:color="auto"/>
        <w:left w:val="none" w:sz="0" w:space="0" w:color="auto"/>
        <w:bottom w:val="none" w:sz="0" w:space="0" w:color="auto"/>
        <w:right w:val="none" w:sz="0" w:space="0" w:color="auto"/>
      </w:divBdr>
    </w:div>
    <w:div w:id="1204099332">
      <w:bodyDiv w:val="1"/>
      <w:marLeft w:val="0"/>
      <w:marRight w:val="0"/>
      <w:marTop w:val="0"/>
      <w:marBottom w:val="0"/>
      <w:divBdr>
        <w:top w:val="none" w:sz="0" w:space="0" w:color="auto"/>
        <w:left w:val="none" w:sz="0" w:space="0" w:color="auto"/>
        <w:bottom w:val="none" w:sz="0" w:space="0" w:color="auto"/>
        <w:right w:val="none" w:sz="0" w:space="0" w:color="auto"/>
      </w:divBdr>
    </w:div>
    <w:div w:id="1204562041">
      <w:bodyDiv w:val="1"/>
      <w:marLeft w:val="0"/>
      <w:marRight w:val="0"/>
      <w:marTop w:val="0"/>
      <w:marBottom w:val="0"/>
      <w:divBdr>
        <w:top w:val="none" w:sz="0" w:space="0" w:color="auto"/>
        <w:left w:val="none" w:sz="0" w:space="0" w:color="auto"/>
        <w:bottom w:val="none" w:sz="0" w:space="0" w:color="auto"/>
        <w:right w:val="none" w:sz="0" w:space="0" w:color="auto"/>
      </w:divBdr>
    </w:div>
    <w:div w:id="1206215926">
      <w:bodyDiv w:val="1"/>
      <w:marLeft w:val="0"/>
      <w:marRight w:val="0"/>
      <w:marTop w:val="0"/>
      <w:marBottom w:val="0"/>
      <w:divBdr>
        <w:top w:val="none" w:sz="0" w:space="0" w:color="auto"/>
        <w:left w:val="none" w:sz="0" w:space="0" w:color="auto"/>
        <w:bottom w:val="none" w:sz="0" w:space="0" w:color="auto"/>
        <w:right w:val="none" w:sz="0" w:space="0" w:color="auto"/>
      </w:divBdr>
    </w:div>
    <w:div w:id="1208252337">
      <w:bodyDiv w:val="1"/>
      <w:marLeft w:val="0"/>
      <w:marRight w:val="0"/>
      <w:marTop w:val="0"/>
      <w:marBottom w:val="0"/>
      <w:divBdr>
        <w:top w:val="none" w:sz="0" w:space="0" w:color="auto"/>
        <w:left w:val="none" w:sz="0" w:space="0" w:color="auto"/>
        <w:bottom w:val="none" w:sz="0" w:space="0" w:color="auto"/>
        <w:right w:val="none" w:sz="0" w:space="0" w:color="auto"/>
      </w:divBdr>
      <w:divsChild>
        <w:div w:id="1051926332">
          <w:marLeft w:val="0"/>
          <w:marRight w:val="0"/>
          <w:marTop w:val="0"/>
          <w:marBottom w:val="150"/>
          <w:divBdr>
            <w:top w:val="none" w:sz="0" w:space="0" w:color="auto"/>
            <w:left w:val="none" w:sz="0" w:space="0" w:color="auto"/>
            <w:bottom w:val="none" w:sz="0" w:space="0" w:color="auto"/>
            <w:right w:val="none" w:sz="0" w:space="0" w:color="auto"/>
          </w:divBdr>
          <w:divsChild>
            <w:div w:id="465701076">
              <w:marLeft w:val="0"/>
              <w:marRight w:val="0"/>
              <w:marTop w:val="0"/>
              <w:marBottom w:val="168"/>
              <w:divBdr>
                <w:top w:val="single" w:sz="6" w:space="0" w:color="C7CCCF"/>
                <w:left w:val="single" w:sz="6" w:space="0" w:color="C7CCCF"/>
                <w:bottom w:val="single" w:sz="6" w:space="0" w:color="C7CCCF"/>
                <w:right w:val="single" w:sz="6" w:space="0" w:color="C7CCCF"/>
              </w:divBdr>
              <w:divsChild>
                <w:div w:id="61433663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11183306">
      <w:bodyDiv w:val="1"/>
      <w:marLeft w:val="0"/>
      <w:marRight w:val="0"/>
      <w:marTop w:val="0"/>
      <w:marBottom w:val="0"/>
      <w:divBdr>
        <w:top w:val="none" w:sz="0" w:space="0" w:color="auto"/>
        <w:left w:val="none" w:sz="0" w:space="0" w:color="auto"/>
        <w:bottom w:val="none" w:sz="0" w:space="0" w:color="auto"/>
        <w:right w:val="none" w:sz="0" w:space="0" w:color="auto"/>
      </w:divBdr>
      <w:divsChild>
        <w:div w:id="476383091">
          <w:marLeft w:val="0"/>
          <w:marRight w:val="0"/>
          <w:marTop w:val="0"/>
          <w:marBottom w:val="0"/>
          <w:divBdr>
            <w:top w:val="none" w:sz="0" w:space="0" w:color="auto"/>
            <w:left w:val="none" w:sz="0" w:space="0" w:color="auto"/>
            <w:bottom w:val="none" w:sz="0" w:space="0" w:color="auto"/>
            <w:right w:val="none" w:sz="0" w:space="0" w:color="auto"/>
          </w:divBdr>
          <w:divsChild>
            <w:div w:id="239367270">
              <w:marLeft w:val="0"/>
              <w:marRight w:val="0"/>
              <w:marTop w:val="0"/>
              <w:marBottom w:val="0"/>
              <w:divBdr>
                <w:top w:val="none" w:sz="0" w:space="0" w:color="auto"/>
                <w:left w:val="none" w:sz="0" w:space="0" w:color="auto"/>
                <w:bottom w:val="none" w:sz="0" w:space="0" w:color="auto"/>
                <w:right w:val="none" w:sz="0" w:space="0" w:color="auto"/>
              </w:divBdr>
              <w:divsChild>
                <w:div w:id="1880781122">
                  <w:marLeft w:val="0"/>
                  <w:marRight w:val="0"/>
                  <w:marTop w:val="0"/>
                  <w:marBottom w:val="0"/>
                  <w:divBdr>
                    <w:top w:val="none" w:sz="0" w:space="0" w:color="auto"/>
                    <w:left w:val="none" w:sz="0" w:space="0" w:color="auto"/>
                    <w:bottom w:val="none" w:sz="0" w:space="0" w:color="auto"/>
                    <w:right w:val="none" w:sz="0" w:space="0" w:color="auto"/>
                  </w:divBdr>
                  <w:divsChild>
                    <w:div w:id="269431704">
                      <w:marLeft w:val="0"/>
                      <w:marRight w:val="0"/>
                      <w:marTop w:val="0"/>
                      <w:marBottom w:val="0"/>
                      <w:divBdr>
                        <w:top w:val="none" w:sz="0" w:space="0" w:color="auto"/>
                        <w:left w:val="none" w:sz="0" w:space="0" w:color="auto"/>
                        <w:bottom w:val="none" w:sz="0" w:space="0" w:color="auto"/>
                        <w:right w:val="none" w:sz="0" w:space="0" w:color="auto"/>
                      </w:divBdr>
                      <w:divsChild>
                        <w:div w:id="504975963">
                          <w:marLeft w:val="0"/>
                          <w:marRight w:val="0"/>
                          <w:marTop w:val="30"/>
                          <w:marBottom w:val="0"/>
                          <w:divBdr>
                            <w:top w:val="none" w:sz="0" w:space="0" w:color="auto"/>
                            <w:left w:val="none" w:sz="0" w:space="0" w:color="auto"/>
                            <w:bottom w:val="none" w:sz="0" w:space="0" w:color="auto"/>
                            <w:right w:val="none" w:sz="0" w:space="0" w:color="auto"/>
                          </w:divBdr>
                        </w:div>
                        <w:div w:id="621694943">
                          <w:marLeft w:val="240"/>
                          <w:marRight w:val="0"/>
                          <w:marTop w:val="15"/>
                          <w:marBottom w:val="0"/>
                          <w:divBdr>
                            <w:top w:val="none" w:sz="0" w:space="0" w:color="auto"/>
                            <w:left w:val="none" w:sz="0" w:space="0" w:color="auto"/>
                            <w:bottom w:val="none" w:sz="0" w:space="0" w:color="auto"/>
                            <w:right w:val="none" w:sz="0" w:space="0" w:color="auto"/>
                          </w:divBdr>
                        </w:div>
                        <w:div w:id="854998818">
                          <w:marLeft w:val="0"/>
                          <w:marRight w:val="0"/>
                          <w:marTop w:val="150"/>
                          <w:marBottom w:val="0"/>
                          <w:divBdr>
                            <w:top w:val="none" w:sz="0" w:space="0" w:color="auto"/>
                            <w:left w:val="none" w:sz="0" w:space="0" w:color="auto"/>
                            <w:bottom w:val="none" w:sz="0" w:space="0" w:color="auto"/>
                            <w:right w:val="none" w:sz="0" w:space="0" w:color="auto"/>
                          </w:divBdr>
                        </w:div>
                        <w:div w:id="1197351476">
                          <w:marLeft w:val="0"/>
                          <w:marRight w:val="0"/>
                          <w:marTop w:val="0"/>
                          <w:marBottom w:val="0"/>
                          <w:divBdr>
                            <w:top w:val="none" w:sz="0" w:space="0" w:color="auto"/>
                            <w:left w:val="none" w:sz="0" w:space="0" w:color="auto"/>
                            <w:bottom w:val="none" w:sz="0" w:space="0" w:color="auto"/>
                            <w:right w:val="none" w:sz="0" w:space="0" w:color="auto"/>
                          </w:divBdr>
                        </w:div>
                        <w:div w:id="1785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83953">
      <w:bodyDiv w:val="1"/>
      <w:marLeft w:val="0"/>
      <w:marRight w:val="0"/>
      <w:marTop w:val="0"/>
      <w:marBottom w:val="0"/>
      <w:divBdr>
        <w:top w:val="none" w:sz="0" w:space="0" w:color="auto"/>
        <w:left w:val="none" w:sz="0" w:space="0" w:color="auto"/>
        <w:bottom w:val="none" w:sz="0" w:space="0" w:color="auto"/>
        <w:right w:val="none" w:sz="0" w:space="0" w:color="auto"/>
      </w:divBdr>
    </w:div>
    <w:div w:id="1215854705">
      <w:bodyDiv w:val="1"/>
      <w:marLeft w:val="0"/>
      <w:marRight w:val="0"/>
      <w:marTop w:val="0"/>
      <w:marBottom w:val="0"/>
      <w:divBdr>
        <w:top w:val="none" w:sz="0" w:space="0" w:color="auto"/>
        <w:left w:val="none" w:sz="0" w:space="0" w:color="auto"/>
        <w:bottom w:val="none" w:sz="0" w:space="0" w:color="auto"/>
        <w:right w:val="none" w:sz="0" w:space="0" w:color="auto"/>
      </w:divBdr>
    </w:div>
    <w:div w:id="1216047918">
      <w:bodyDiv w:val="1"/>
      <w:marLeft w:val="0"/>
      <w:marRight w:val="0"/>
      <w:marTop w:val="0"/>
      <w:marBottom w:val="0"/>
      <w:divBdr>
        <w:top w:val="none" w:sz="0" w:space="0" w:color="auto"/>
        <w:left w:val="none" w:sz="0" w:space="0" w:color="auto"/>
        <w:bottom w:val="none" w:sz="0" w:space="0" w:color="auto"/>
        <w:right w:val="none" w:sz="0" w:space="0" w:color="auto"/>
      </w:divBdr>
    </w:div>
    <w:div w:id="1216508106">
      <w:bodyDiv w:val="1"/>
      <w:marLeft w:val="0"/>
      <w:marRight w:val="0"/>
      <w:marTop w:val="0"/>
      <w:marBottom w:val="0"/>
      <w:divBdr>
        <w:top w:val="none" w:sz="0" w:space="0" w:color="auto"/>
        <w:left w:val="none" w:sz="0" w:space="0" w:color="auto"/>
        <w:bottom w:val="none" w:sz="0" w:space="0" w:color="auto"/>
        <w:right w:val="none" w:sz="0" w:space="0" w:color="auto"/>
      </w:divBdr>
    </w:div>
    <w:div w:id="1217666690">
      <w:bodyDiv w:val="1"/>
      <w:marLeft w:val="0"/>
      <w:marRight w:val="0"/>
      <w:marTop w:val="0"/>
      <w:marBottom w:val="0"/>
      <w:divBdr>
        <w:top w:val="none" w:sz="0" w:space="0" w:color="auto"/>
        <w:left w:val="none" w:sz="0" w:space="0" w:color="auto"/>
        <w:bottom w:val="none" w:sz="0" w:space="0" w:color="auto"/>
        <w:right w:val="none" w:sz="0" w:space="0" w:color="auto"/>
      </w:divBdr>
    </w:div>
    <w:div w:id="1218855142">
      <w:bodyDiv w:val="1"/>
      <w:marLeft w:val="0"/>
      <w:marRight w:val="0"/>
      <w:marTop w:val="0"/>
      <w:marBottom w:val="0"/>
      <w:divBdr>
        <w:top w:val="none" w:sz="0" w:space="0" w:color="auto"/>
        <w:left w:val="none" w:sz="0" w:space="0" w:color="auto"/>
        <w:bottom w:val="none" w:sz="0" w:space="0" w:color="auto"/>
        <w:right w:val="none" w:sz="0" w:space="0" w:color="auto"/>
      </w:divBdr>
      <w:divsChild>
        <w:div w:id="600190250">
          <w:marLeft w:val="0"/>
          <w:marRight w:val="0"/>
          <w:marTop w:val="0"/>
          <w:marBottom w:val="0"/>
          <w:divBdr>
            <w:top w:val="none" w:sz="0" w:space="0" w:color="auto"/>
            <w:left w:val="none" w:sz="0" w:space="0" w:color="auto"/>
            <w:bottom w:val="none" w:sz="0" w:space="0" w:color="auto"/>
            <w:right w:val="none" w:sz="0" w:space="0" w:color="auto"/>
          </w:divBdr>
          <w:divsChild>
            <w:div w:id="3039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180">
      <w:bodyDiv w:val="1"/>
      <w:marLeft w:val="0"/>
      <w:marRight w:val="0"/>
      <w:marTop w:val="0"/>
      <w:marBottom w:val="0"/>
      <w:divBdr>
        <w:top w:val="none" w:sz="0" w:space="0" w:color="auto"/>
        <w:left w:val="none" w:sz="0" w:space="0" w:color="auto"/>
        <w:bottom w:val="none" w:sz="0" w:space="0" w:color="auto"/>
        <w:right w:val="none" w:sz="0" w:space="0" w:color="auto"/>
      </w:divBdr>
      <w:divsChild>
        <w:div w:id="1799686283">
          <w:marLeft w:val="0"/>
          <w:marRight w:val="0"/>
          <w:marTop w:val="0"/>
          <w:marBottom w:val="150"/>
          <w:divBdr>
            <w:top w:val="none" w:sz="0" w:space="0" w:color="auto"/>
            <w:left w:val="none" w:sz="0" w:space="0" w:color="auto"/>
            <w:bottom w:val="none" w:sz="0" w:space="0" w:color="auto"/>
            <w:right w:val="none" w:sz="0" w:space="0" w:color="auto"/>
          </w:divBdr>
          <w:divsChild>
            <w:div w:id="1717311939">
              <w:marLeft w:val="0"/>
              <w:marRight w:val="0"/>
              <w:marTop w:val="0"/>
              <w:marBottom w:val="168"/>
              <w:divBdr>
                <w:top w:val="single" w:sz="6" w:space="0" w:color="C7CCCF"/>
                <w:left w:val="single" w:sz="6" w:space="0" w:color="C7CCCF"/>
                <w:bottom w:val="single" w:sz="6" w:space="0" w:color="C7CCCF"/>
                <w:right w:val="single" w:sz="6" w:space="0" w:color="C7CCCF"/>
              </w:divBdr>
              <w:divsChild>
                <w:div w:id="134652048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21599484">
      <w:bodyDiv w:val="1"/>
      <w:marLeft w:val="0"/>
      <w:marRight w:val="0"/>
      <w:marTop w:val="0"/>
      <w:marBottom w:val="0"/>
      <w:divBdr>
        <w:top w:val="none" w:sz="0" w:space="0" w:color="auto"/>
        <w:left w:val="none" w:sz="0" w:space="0" w:color="auto"/>
        <w:bottom w:val="none" w:sz="0" w:space="0" w:color="auto"/>
        <w:right w:val="none" w:sz="0" w:space="0" w:color="auto"/>
      </w:divBdr>
    </w:div>
    <w:div w:id="1221599811">
      <w:bodyDiv w:val="1"/>
      <w:marLeft w:val="0"/>
      <w:marRight w:val="0"/>
      <w:marTop w:val="0"/>
      <w:marBottom w:val="0"/>
      <w:divBdr>
        <w:top w:val="none" w:sz="0" w:space="0" w:color="auto"/>
        <w:left w:val="none" w:sz="0" w:space="0" w:color="auto"/>
        <w:bottom w:val="none" w:sz="0" w:space="0" w:color="auto"/>
        <w:right w:val="none" w:sz="0" w:space="0" w:color="auto"/>
      </w:divBdr>
      <w:divsChild>
        <w:div w:id="398867322">
          <w:marLeft w:val="0"/>
          <w:marRight w:val="0"/>
          <w:marTop w:val="0"/>
          <w:marBottom w:val="150"/>
          <w:divBdr>
            <w:top w:val="none" w:sz="0" w:space="0" w:color="auto"/>
            <w:left w:val="none" w:sz="0" w:space="0" w:color="auto"/>
            <w:bottom w:val="none" w:sz="0" w:space="0" w:color="auto"/>
            <w:right w:val="none" w:sz="0" w:space="0" w:color="auto"/>
          </w:divBdr>
          <w:divsChild>
            <w:div w:id="1073627084">
              <w:marLeft w:val="0"/>
              <w:marRight w:val="0"/>
              <w:marTop w:val="0"/>
              <w:marBottom w:val="168"/>
              <w:divBdr>
                <w:top w:val="single" w:sz="6" w:space="0" w:color="C7CCCF"/>
                <w:left w:val="single" w:sz="6" w:space="0" w:color="C7CCCF"/>
                <w:bottom w:val="single" w:sz="6" w:space="0" w:color="C7CCCF"/>
                <w:right w:val="single" w:sz="6" w:space="0" w:color="C7CCCF"/>
              </w:divBdr>
              <w:divsChild>
                <w:div w:id="85230352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23441384">
      <w:bodyDiv w:val="1"/>
      <w:marLeft w:val="0"/>
      <w:marRight w:val="0"/>
      <w:marTop w:val="0"/>
      <w:marBottom w:val="0"/>
      <w:divBdr>
        <w:top w:val="none" w:sz="0" w:space="0" w:color="auto"/>
        <w:left w:val="none" w:sz="0" w:space="0" w:color="auto"/>
        <w:bottom w:val="none" w:sz="0" w:space="0" w:color="auto"/>
        <w:right w:val="none" w:sz="0" w:space="0" w:color="auto"/>
      </w:divBdr>
    </w:div>
    <w:div w:id="1224567025">
      <w:bodyDiv w:val="1"/>
      <w:marLeft w:val="0"/>
      <w:marRight w:val="0"/>
      <w:marTop w:val="0"/>
      <w:marBottom w:val="0"/>
      <w:divBdr>
        <w:top w:val="none" w:sz="0" w:space="0" w:color="auto"/>
        <w:left w:val="none" w:sz="0" w:space="0" w:color="auto"/>
        <w:bottom w:val="none" w:sz="0" w:space="0" w:color="auto"/>
        <w:right w:val="none" w:sz="0" w:space="0" w:color="auto"/>
      </w:divBdr>
      <w:divsChild>
        <w:div w:id="119735585">
          <w:marLeft w:val="0"/>
          <w:marRight w:val="0"/>
          <w:marTop w:val="0"/>
          <w:marBottom w:val="0"/>
          <w:divBdr>
            <w:top w:val="none" w:sz="0" w:space="0" w:color="auto"/>
            <w:left w:val="none" w:sz="0" w:space="0" w:color="auto"/>
            <w:bottom w:val="none" w:sz="0" w:space="0" w:color="auto"/>
            <w:right w:val="none" w:sz="0" w:space="0" w:color="auto"/>
          </w:divBdr>
          <w:divsChild>
            <w:div w:id="1877159569">
              <w:marLeft w:val="0"/>
              <w:marRight w:val="0"/>
              <w:marTop w:val="0"/>
              <w:marBottom w:val="0"/>
              <w:divBdr>
                <w:top w:val="none" w:sz="0" w:space="0" w:color="auto"/>
                <w:left w:val="none" w:sz="0" w:space="0" w:color="auto"/>
                <w:bottom w:val="none" w:sz="0" w:space="0" w:color="auto"/>
                <w:right w:val="none" w:sz="0" w:space="0" w:color="auto"/>
              </w:divBdr>
              <w:divsChild>
                <w:div w:id="1407148342">
                  <w:marLeft w:val="0"/>
                  <w:marRight w:val="0"/>
                  <w:marTop w:val="0"/>
                  <w:marBottom w:val="0"/>
                  <w:divBdr>
                    <w:top w:val="none" w:sz="0" w:space="0" w:color="auto"/>
                    <w:left w:val="none" w:sz="0" w:space="0" w:color="auto"/>
                    <w:bottom w:val="none" w:sz="0" w:space="0" w:color="auto"/>
                    <w:right w:val="none" w:sz="0" w:space="0" w:color="auto"/>
                  </w:divBdr>
                  <w:divsChild>
                    <w:div w:id="33698551">
                      <w:marLeft w:val="0"/>
                      <w:marRight w:val="0"/>
                      <w:marTop w:val="0"/>
                      <w:marBottom w:val="0"/>
                      <w:divBdr>
                        <w:top w:val="none" w:sz="0" w:space="0" w:color="auto"/>
                        <w:left w:val="none" w:sz="0" w:space="0" w:color="auto"/>
                        <w:bottom w:val="none" w:sz="0" w:space="0" w:color="auto"/>
                        <w:right w:val="none" w:sz="0" w:space="0" w:color="auto"/>
                      </w:divBdr>
                      <w:divsChild>
                        <w:div w:id="1675494687">
                          <w:marLeft w:val="0"/>
                          <w:marRight w:val="0"/>
                          <w:marTop w:val="0"/>
                          <w:marBottom w:val="0"/>
                          <w:divBdr>
                            <w:top w:val="none" w:sz="0" w:space="0" w:color="auto"/>
                            <w:left w:val="none" w:sz="0" w:space="0" w:color="auto"/>
                            <w:bottom w:val="none" w:sz="0" w:space="0" w:color="auto"/>
                            <w:right w:val="none" w:sz="0" w:space="0" w:color="auto"/>
                          </w:divBdr>
                          <w:divsChild>
                            <w:div w:id="460342903">
                              <w:marLeft w:val="0"/>
                              <w:marRight w:val="0"/>
                              <w:marTop w:val="0"/>
                              <w:marBottom w:val="0"/>
                              <w:divBdr>
                                <w:top w:val="none" w:sz="0" w:space="0" w:color="auto"/>
                                <w:left w:val="none" w:sz="0" w:space="0" w:color="auto"/>
                                <w:bottom w:val="none" w:sz="0" w:space="0" w:color="auto"/>
                                <w:right w:val="none" w:sz="0" w:space="0" w:color="auto"/>
                              </w:divBdr>
                              <w:divsChild>
                                <w:div w:id="1369793260">
                                  <w:marLeft w:val="0"/>
                                  <w:marRight w:val="0"/>
                                  <w:marTop w:val="0"/>
                                  <w:marBottom w:val="0"/>
                                  <w:divBdr>
                                    <w:top w:val="none" w:sz="0" w:space="0" w:color="auto"/>
                                    <w:left w:val="none" w:sz="0" w:space="0" w:color="auto"/>
                                    <w:bottom w:val="none" w:sz="0" w:space="0" w:color="auto"/>
                                    <w:right w:val="none" w:sz="0" w:space="0" w:color="auto"/>
                                  </w:divBdr>
                                  <w:divsChild>
                                    <w:div w:id="1886453795">
                                      <w:marLeft w:val="0"/>
                                      <w:marRight w:val="0"/>
                                      <w:marTop w:val="0"/>
                                      <w:marBottom w:val="0"/>
                                      <w:divBdr>
                                        <w:top w:val="none" w:sz="0" w:space="0" w:color="auto"/>
                                        <w:left w:val="none" w:sz="0" w:space="0" w:color="auto"/>
                                        <w:bottom w:val="none" w:sz="0" w:space="0" w:color="auto"/>
                                        <w:right w:val="none" w:sz="0" w:space="0" w:color="auto"/>
                                      </w:divBdr>
                                      <w:divsChild>
                                        <w:div w:id="69155313">
                                          <w:marLeft w:val="0"/>
                                          <w:marRight w:val="0"/>
                                          <w:marTop w:val="0"/>
                                          <w:marBottom w:val="0"/>
                                          <w:divBdr>
                                            <w:top w:val="none" w:sz="0" w:space="0" w:color="auto"/>
                                            <w:left w:val="none" w:sz="0" w:space="0" w:color="auto"/>
                                            <w:bottom w:val="none" w:sz="0" w:space="0" w:color="auto"/>
                                            <w:right w:val="none" w:sz="0" w:space="0" w:color="auto"/>
                                          </w:divBdr>
                                          <w:divsChild>
                                            <w:div w:id="692414645">
                                              <w:marLeft w:val="0"/>
                                              <w:marRight w:val="0"/>
                                              <w:marTop w:val="0"/>
                                              <w:marBottom w:val="0"/>
                                              <w:divBdr>
                                                <w:top w:val="none" w:sz="0" w:space="0" w:color="auto"/>
                                                <w:left w:val="none" w:sz="0" w:space="0" w:color="auto"/>
                                                <w:bottom w:val="none" w:sz="0" w:space="0" w:color="auto"/>
                                                <w:right w:val="none" w:sz="0" w:space="0" w:color="auto"/>
                                              </w:divBdr>
                                              <w:divsChild>
                                                <w:div w:id="1570845664">
                                                  <w:marLeft w:val="0"/>
                                                  <w:marRight w:val="0"/>
                                                  <w:marTop w:val="0"/>
                                                  <w:marBottom w:val="0"/>
                                                  <w:divBdr>
                                                    <w:top w:val="none" w:sz="0" w:space="0" w:color="auto"/>
                                                    <w:left w:val="none" w:sz="0" w:space="0" w:color="auto"/>
                                                    <w:bottom w:val="none" w:sz="0" w:space="0" w:color="auto"/>
                                                    <w:right w:val="none" w:sz="0" w:space="0" w:color="auto"/>
                                                  </w:divBdr>
                                                  <w:divsChild>
                                                    <w:div w:id="1011108565">
                                                      <w:marLeft w:val="0"/>
                                                      <w:marRight w:val="0"/>
                                                      <w:marTop w:val="0"/>
                                                      <w:marBottom w:val="0"/>
                                                      <w:divBdr>
                                                        <w:top w:val="none" w:sz="0" w:space="0" w:color="auto"/>
                                                        <w:left w:val="none" w:sz="0" w:space="0" w:color="auto"/>
                                                        <w:bottom w:val="none" w:sz="0" w:space="0" w:color="auto"/>
                                                        <w:right w:val="none" w:sz="0" w:space="0" w:color="auto"/>
                                                      </w:divBdr>
                                                      <w:divsChild>
                                                        <w:div w:id="948927865">
                                                          <w:marLeft w:val="0"/>
                                                          <w:marRight w:val="0"/>
                                                          <w:marTop w:val="0"/>
                                                          <w:marBottom w:val="0"/>
                                                          <w:divBdr>
                                                            <w:top w:val="none" w:sz="0" w:space="0" w:color="auto"/>
                                                            <w:left w:val="none" w:sz="0" w:space="0" w:color="auto"/>
                                                            <w:bottom w:val="none" w:sz="0" w:space="0" w:color="auto"/>
                                                            <w:right w:val="none" w:sz="0" w:space="0" w:color="auto"/>
                                                          </w:divBdr>
                                                          <w:divsChild>
                                                            <w:div w:id="658659402">
                                                              <w:marLeft w:val="0"/>
                                                              <w:marRight w:val="0"/>
                                                              <w:marTop w:val="0"/>
                                                              <w:marBottom w:val="0"/>
                                                              <w:divBdr>
                                                                <w:top w:val="none" w:sz="0" w:space="0" w:color="auto"/>
                                                                <w:left w:val="none" w:sz="0" w:space="0" w:color="auto"/>
                                                                <w:bottom w:val="none" w:sz="0" w:space="0" w:color="auto"/>
                                                                <w:right w:val="none" w:sz="0" w:space="0" w:color="auto"/>
                                                              </w:divBdr>
                                                              <w:divsChild>
                                                                <w:div w:id="1075933980">
                                                                  <w:marLeft w:val="0"/>
                                                                  <w:marRight w:val="0"/>
                                                                  <w:marTop w:val="0"/>
                                                                  <w:marBottom w:val="0"/>
                                                                  <w:divBdr>
                                                                    <w:top w:val="none" w:sz="0" w:space="0" w:color="auto"/>
                                                                    <w:left w:val="none" w:sz="0" w:space="0" w:color="auto"/>
                                                                    <w:bottom w:val="none" w:sz="0" w:space="0" w:color="auto"/>
                                                                    <w:right w:val="none" w:sz="0" w:space="0" w:color="auto"/>
                                                                  </w:divBdr>
                                                                  <w:divsChild>
                                                                    <w:div w:id="1407217930">
                                                                      <w:marLeft w:val="0"/>
                                                                      <w:marRight w:val="0"/>
                                                                      <w:marTop w:val="0"/>
                                                                      <w:marBottom w:val="0"/>
                                                                      <w:divBdr>
                                                                        <w:top w:val="none" w:sz="0" w:space="0" w:color="auto"/>
                                                                        <w:left w:val="none" w:sz="0" w:space="0" w:color="auto"/>
                                                                        <w:bottom w:val="none" w:sz="0" w:space="0" w:color="auto"/>
                                                                        <w:right w:val="none" w:sz="0" w:space="0" w:color="auto"/>
                                                                      </w:divBdr>
                                                                      <w:divsChild>
                                                                        <w:div w:id="849491677">
                                                                          <w:marLeft w:val="0"/>
                                                                          <w:marRight w:val="0"/>
                                                                          <w:marTop w:val="0"/>
                                                                          <w:marBottom w:val="0"/>
                                                                          <w:divBdr>
                                                                            <w:top w:val="none" w:sz="0" w:space="0" w:color="auto"/>
                                                                            <w:left w:val="none" w:sz="0" w:space="0" w:color="auto"/>
                                                                            <w:bottom w:val="none" w:sz="0" w:space="0" w:color="auto"/>
                                                                            <w:right w:val="none" w:sz="0" w:space="0" w:color="auto"/>
                                                                          </w:divBdr>
                                                                          <w:divsChild>
                                                                            <w:div w:id="1389106919">
                                                                              <w:marLeft w:val="0"/>
                                                                              <w:marRight w:val="0"/>
                                                                              <w:marTop w:val="0"/>
                                                                              <w:marBottom w:val="0"/>
                                                                              <w:divBdr>
                                                                                <w:top w:val="none" w:sz="0" w:space="0" w:color="auto"/>
                                                                                <w:left w:val="none" w:sz="0" w:space="0" w:color="auto"/>
                                                                                <w:bottom w:val="none" w:sz="0" w:space="0" w:color="auto"/>
                                                                                <w:right w:val="none" w:sz="0" w:space="0" w:color="auto"/>
                                                                              </w:divBdr>
                                                                              <w:divsChild>
                                                                                <w:div w:id="122045140">
                                                                                  <w:marLeft w:val="0"/>
                                                                                  <w:marRight w:val="0"/>
                                                                                  <w:marTop w:val="0"/>
                                                                                  <w:marBottom w:val="0"/>
                                                                                  <w:divBdr>
                                                                                    <w:top w:val="none" w:sz="0" w:space="0" w:color="auto"/>
                                                                                    <w:left w:val="none" w:sz="0" w:space="0" w:color="auto"/>
                                                                                    <w:bottom w:val="none" w:sz="0" w:space="0" w:color="auto"/>
                                                                                    <w:right w:val="none" w:sz="0" w:space="0" w:color="auto"/>
                                                                                  </w:divBdr>
                                                                                  <w:divsChild>
                                                                                    <w:div w:id="779254476">
                                                                                      <w:marLeft w:val="0"/>
                                                                                      <w:marRight w:val="0"/>
                                                                                      <w:marTop w:val="0"/>
                                                                                      <w:marBottom w:val="0"/>
                                                                                      <w:divBdr>
                                                                                        <w:top w:val="none" w:sz="0" w:space="0" w:color="auto"/>
                                                                                        <w:left w:val="none" w:sz="0" w:space="0" w:color="auto"/>
                                                                                        <w:bottom w:val="none" w:sz="0" w:space="0" w:color="auto"/>
                                                                                        <w:right w:val="none" w:sz="0" w:space="0" w:color="auto"/>
                                                                                      </w:divBdr>
                                                                                      <w:divsChild>
                                                                                        <w:div w:id="784467410">
                                                                                          <w:marLeft w:val="0"/>
                                                                                          <w:marRight w:val="0"/>
                                                                                          <w:marTop w:val="0"/>
                                                                                          <w:marBottom w:val="0"/>
                                                                                          <w:divBdr>
                                                                                            <w:top w:val="none" w:sz="0" w:space="0" w:color="auto"/>
                                                                                            <w:left w:val="none" w:sz="0" w:space="0" w:color="auto"/>
                                                                                            <w:bottom w:val="none" w:sz="0" w:space="0" w:color="auto"/>
                                                                                            <w:right w:val="none" w:sz="0" w:space="0" w:color="auto"/>
                                                                                          </w:divBdr>
                                                                                        </w:div>
                                                                                        <w:div w:id="1601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947718">
      <w:bodyDiv w:val="1"/>
      <w:marLeft w:val="0"/>
      <w:marRight w:val="0"/>
      <w:marTop w:val="0"/>
      <w:marBottom w:val="0"/>
      <w:divBdr>
        <w:top w:val="none" w:sz="0" w:space="0" w:color="auto"/>
        <w:left w:val="none" w:sz="0" w:space="0" w:color="auto"/>
        <w:bottom w:val="none" w:sz="0" w:space="0" w:color="auto"/>
        <w:right w:val="none" w:sz="0" w:space="0" w:color="auto"/>
      </w:divBdr>
    </w:div>
    <w:div w:id="1225068506">
      <w:bodyDiv w:val="1"/>
      <w:marLeft w:val="0"/>
      <w:marRight w:val="0"/>
      <w:marTop w:val="0"/>
      <w:marBottom w:val="0"/>
      <w:divBdr>
        <w:top w:val="none" w:sz="0" w:space="0" w:color="auto"/>
        <w:left w:val="none" w:sz="0" w:space="0" w:color="auto"/>
        <w:bottom w:val="none" w:sz="0" w:space="0" w:color="auto"/>
        <w:right w:val="none" w:sz="0" w:space="0" w:color="auto"/>
      </w:divBdr>
    </w:div>
    <w:div w:id="1226070416">
      <w:bodyDiv w:val="1"/>
      <w:marLeft w:val="0"/>
      <w:marRight w:val="0"/>
      <w:marTop w:val="0"/>
      <w:marBottom w:val="0"/>
      <w:divBdr>
        <w:top w:val="none" w:sz="0" w:space="0" w:color="auto"/>
        <w:left w:val="none" w:sz="0" w:space="0" w:color="auto"/>
        <w:bottom w:val="none" w:sz="0" w:space="0" w:color="auto"/>
        <w:right w:val="none" w:sz="0" w:space="0" w:color="auto"/>
      </w:divBdr>
    </w:div>
    <w:div w:id="1227914285">
      <w:bodyDiv w:val="1"/>
      <w:marLeft w:val="0"/>
      <w:marRight w:val="0"/>
      <w:marTop w:val="0"/>
      <w:marBottom w:val="0"/>
      <w:divBdr>
        <w:top w:val="none" w:sz="0" w:space="0" w:color="auto"/>
        <w:left w:val="none" w:sz="0" w:space="0" w:color="auto"/>
        <w:bottom w:val="none" w:sz="0" w:space="0" w:color="auto"/>
        <w:right w:val="none" w:sz="0" w:space="0" w:color="auto"/>
      </w:divBdr>
      <w:divsChild>
        <w:div w:id="684793810">
          <w:marLeft w:val="0"/>
          <w:marRight w:val="0"/>
          <w:marTop w:val="0"/>
          <w:marBottom w:val="0"/>
          <w:divBdr>
            <w:top w:val="none" w:sz="0" w:space="0" w:color="auto"/>
            <w:left w:val="none" w:sz="0" w:space="0" w:color="auto"/>
            <w:bottom w:val="none" w:sz="0" w:space="0" w:color="auto"/>
            <w:right w:val="none" w:sz="0" w:space="0" w:color="auto"/>
          </w:divBdr>
          <w:divsChild>
            <w:div w:id="1129784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28758796">
      <w:bodyDiv w:val="1"/>
      <w:marLeft w:val="0"/>
      <w:marRight w:val="0"/>
      <w:marTop w:val="0"/>
      <w:marBottom w:val="0"/>
      <w:divBdr>
        <w:top w:val="none" w:sz="0" w:space="0" w:color="auto"/>
        <w:left w:val="none" w:sz="0" w:space="0" w:color="auto"/>
        <w:bottom w:val="none" w:sz="0" w:space="0" w:color="auto"/>
        <w:right w:val="none" w:sz="0" w:space="0" w:color="auto"/>
      </w:divBdr>
    </w:div>
    <w:div w:id="1229919424">
      <w:bodyDiv w:val="1"/>
      <w:marLeft w:val="0"/>
      <w:marRight w:val="0"/>
      <w:marTop w:val="0"/>
      <w:marBottom w:val="0"/>
      <w:divBdr>
        <w:top w:val="none" w:sz="0" w:space="0" w:color="auto"/>
        <w:left w:val="none" w:sz="0" w:space="0" w:color="auto"/>
        <w:bottom w:val="none" w:sz="0" w:space="0" w:color="auto"/>
        <w:right w:val="none" w:sz="0" w:space="0" w:color="auto"/>
      </w:divBdr>
    </w:div>
    <w:div w:id="1230845752">
      <w:bodyDiv w:val="1"/>
      <w:marLeft w:val="0"/>
      <w:marRight w:val="0"/>
      <w:marTop w:val="0"/>
      <w:marBottom w:val="0"/>
      <w:divBdr>
        <w:top w:val="none" w:sz="0" w:space="0" w:color="auto"/>
        <w:left w:val="none" w:sz="0" w:space="0" w:color="auto"/>
        <w:bottom w:val="none" w:sz="0" w:space="0" w:color="auto"/>
        <w:right w:val="none" w:sz="0" w:space="0" w:color="auto"/>
      </w:divBdr>
    </w:div>
    <w:div w:id="1233002670">
      <w:bodyDiv w:val="1"/>
      <w:marLeft w:val="0"/>
      <w:marRight w:val="0"/>
      <w:marTop w:val="0"/>
      <w:marBottom w:val="0"/>
      <w:divBdr>
        <w:top w:val="none" w:sz="0" w:space="0" w:color="auto"/>
        <w:left w:val="none" w:sz="0" w:space="0" w:color="auto"/>
        <w:bottom w:val="none" w:sz="0" w:space="0" w:color="auto"/>
        <w:right w:val="none" w:sz="0" w:space="0" w:color="auto"/>
      </w:divBdr>
    </w:div>
    <w:div w:id="1233547095">
      <w:bodyDiv w:val="1"/>
      <w:marLeft w:val="0"/>
      <w:marRight w:val="0"/>
      <w:marTop w:val="0"/>
      <w:marBottom w:val="0"/>
      <w:divBdr>
        <w:top w:val="none" w:sz="0" w:space="0" w:color="auto"/>
        <w:left w:val="none" w:sz="0" w:space="0" w:color="auto"/>
        <w:bottom w:val="none" w:sz="0" w:space="0" w:color="auto"/>
        <w:right w:val="none" w:sz="0" w:space="0" w:color="auto"/>
      </w:divBdr>
    </w:div>
    <w:div w:id="1234240759">
      <w:bodyDiv w:val="1"/>
      <w:marLeft w:val="0"/>
      <w:marRight w:val="0"/>
      <w:marTop w:val="0"/>
      <w:marBottom w:val="0"/>
      <w:divBdr>
        <w:top w:val="none" w:sz="0" w:space="0" w:color="auto"/>
        <w:left w:val="none" w:sz="0" w:space="0" w:color="auto"/>
        <w:bottom w:val="none" w:sz="0" w:space="0" w:color="auto"/>
        <w:right w:val="none" w:sz="0" w:space="0" w:color="auto"/>
      </w:divBdr>
    </w:div>
    <w:div w:id="1235161456">
      <w:bodyDiv w:val="1"/>
      <w:marLeft w:val="0"/>
      <w:marRight w:val="0"/>
      <w:marTop w:val="0"/>
      <w:marBottom w:val="0"/>
      <w:divBdr>
        <w:top w:val="none" w:sz="0" w:space="0" w:color="auto"/>
        <w:left w:val="none" w:sz="0" w:space="0" w:color="auto"/>
        <w:bottom w:val="none" w:sz="0" w:space="0" w:color="auto"/>
        <w:right w:val="none" w:sz="0" w:space="0" w:color="auto"/>
      </w:divBdr>
      <w:divsChild>
        <w:div w:id="1235312375">
          <w:marLeft w:val="0"/>
          <w:marRight w:val="0"/>
          <w:marTop w:val="0"/>
          <w:marBottom w:val="0"/>
          <w:divBdr>
            <w:top w:val="none" w:sz="0" w:space="0" w:color="auto"/>
            <w:left w:val="none" w:sz="0" w:space="0" w:color="auto"/>
            <w:bottom w:val="none" w:sz="0" w:space="0" w:color="auto"/>
            <w:right w:val="none" w:sz="0" w:space="0" w:color="auto"/>
          </w:divBdr>
        </w:div>
      </w:divsChild>
    </w:div>
    <w:div w:id="1235312052">
      <w:bodyDiv w:val="1"/>
      <w:marLeft w:val="0"/>
      <w:marRight w:val="0"/>
      <w:marTop w:val="0"/>
      <w:marBottom w:val="0"/>
      <w:divBdr>
        <w:top w:val="none" w:sz="0" w:space="0" w:color="auto"/>
        <w:left w:val="none" w:sz="0" w:space="0" w:color="auto"/>
        <w:bottom w:val="none" w:sz="0" w:space="0" w:color="auto"/>
        <w:right w:val="none" w:sz="0" w:space="0" w:color="auto"/>
      </w:divBdr>
      <w:divsChild>
        <w:div w:id="1379935797">
          <w:marLeft w:val="0"/>
          <w:marRight w:val="0"/>
          <w:marTop w:val="0"/>
          <w:marBottom w:val="0"/>
          <w:divBdr>
            <w:top w:val="none" w:sz="0" w:space="0" w:color="auto"/>
            <w:left w:val="none" w:sz="0" w:space="0" w:color="auto"/>
            <w:bottom w:val="none" w:sz="0" w:space="0" w:color="auto"/>
            <w:right w:val="none" w:sz="0" w:space="0" w:color="auto"/>
          </w:divBdr>
          <w:divsChild>
            <w:div w:id="13164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7040">
      <w:bodyDiv w:val="1"/>
      <w:marLeft w:val="0"/>
      <w:marRight w:val="0"/>
      <w:marTop w:val="0"/>
      <w:marBottom w:val="0"/>
      <w:divBdr>
        <w:top w:val="none" w:sz="0" w:space="0" w:color="auto"/>
        <w:left w:val="none" w:sz="0" w:space="0" w:color="auto"/>
        <w:bottom w:val="none" w:sz="0" w:space="0" w:color="auto"/>
        <w:right w:val="none" w:sz="0" w:space="0" w:color="auto"/>
      </w:divBdr>
    </w:div>
    <w:div w:id="1237858354">
      <w:bodyDiv w:val="1"/>
      <w:marLeft w:val="0"/>
      <w:marRight w:val="0"/>
      <w:marTop w:val="0"/>
      <w:marBottom w:val="0"/>
      <w:divBdr>
        <w:top w:val="none" w:sz="0" w:space="0" w:color="auto"/>
        <w:left w:val="none" w:sz="0" w:space="0" w:color="auto"/>
        <w:bottom w:val="none" w:sz="0" w:space="0" w:color="auto"/>
        <w:right w:val="none" w:sz="0" w:space="0" w:color="auto"/>
      </w:divBdr>
    </w:div>
    <w:div w:id="1238054232">
      <w:bodyDiv w:val="1"/>
      <w:marLeft w:val="0"/>
      <w:marRight w:val="0"/>
      <w:marTop w:val="0"/>
      <w:marBottom w:val="0"/>
      <w:divBdr>
        <w:top w:val="none" w:sz="0" w:space="0" w:color="auto"/>
        <w:left w:val="none" w:sz="0" w:space="0" w:color="auto"/>
        <w:bottom w:val="none" w:sz="0" w:space="0" w:color="auto"/>
        <w:right w:val="none" w:sz="0" w:space="0" w:color="auto"/>
      </w:divBdr>
      <w:divsChild>
        <w:div w:id="808209569">
          <w:marLeft w:val="0"/>
          <w:marRight w:val="0"/>
          <w:marTop w:val="0"/>
          <w:marBottom w:val="0"/>
          <w:divBdr>
            <w:top w:val="none" w:sz="0" w:space="0" w:color="auto"/>
            <w:left w:val="single" w:sz="6" w:space="0" w:color="CCCCCC"/>
            <w:bottom w:val="single" w:sz="6" w:space="0" w:color="CCCCCC"/>
            <w:right w:val="single" w:sz="6" w:space="0" w:color="CCCCCC"/>
          </w:divBdr>
          <w:divsChild>
            <w:div w:id="1427339794">
              <w:marLeft w:val="0"/>
              <w:marRight w:val="0"/>
              <w:marTop w:val="0"/>
              <w:marBottom w:val="0"/>
              <w:divBdr>
                <w:top w:val="none" w:sz="0" w:space="0" w:color="auto"/>
                <w:left w:val="none" w:sz="0" w:space="0" w:color="auto"/>
                <w:bottom w:val="none" w:sz="0" w:space="0" w:color="auto"/>
                <w:right w:val="none" w:sz="0" w:space="0" w:color="auto"/>
              </w:divBdr>
              <w:divsChild>
                <w:div w:id="1770731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8596002">
      <w:bodyDiv w:val="1"/>
      <w:marLeft w:val="0"/>
      <w:marRight w:val="0"/>
      <w:marTop w:val="0"/>
      <w:marBottom w:val="0"/>
      <w:divBdr>
        <w:top w:val="none" w:sz="0" w:space="0" w:color="auto"/>
        <w:left w:val="none" w:sz="0" w:space="0" w:color="auto"/>
        <w:bottom w:val="none" w:sz="0" w:space="0" w:color="auto"/>
        <w:right w:val="none" w:sz="0" w:space="0" w:color="auto"/>
      </w:divBdr>
    </w:div>
    <w:div w:id="1239366552">
      <w:bodyDiv w:val="1"/>
      <w:marLeft w:val="0"/>
      <w:marRight w:val="0"/>
      <w:marTop w:val="0"/>
      <w:marBottom w:val="0"/>
      <w:divBdr>
        <w:top w:val="none" w:sz="0" w:space="0" w:color="auto"/>
        <w:left w:val="none" w:sz="0" w:space="0" w:color="auto"/>
        <w:bottom w:val="none" w:sz="0" w:space="0" w:color="auto"/>
        <w:right w:val="none" w:sz="0" w:space="0" w:color="auto"/>
      </w:divBdr>
      <w:divsChild>
        <w:div w:id="2069955459">
          <w:marLeft w:val="0"/>
          <w:marRight w:val="0"/>
          <w:marTop w:val="0"/>
          <w:marBottom w:val="150"/>
          <w:divBdr>
            <w:top w:val="none" w:sz="0" w:space="0" w:color="auto"/>
            <w:left w:val="none" w:sz="0" w:space="0" w:color="auto"/>
            <w:bottom w:val="none" w:sz="0" w:space="0" w:color="auto"/>
            <w:right w:val="none" w:sz="0" w:space="0" w:color="auto"/>
          </w:divBdr>
          <w:divsChild>
            <w:div w:id="1114134948">
              <w:marLeft w:val="0"/>
              <w:marRight w:val="0"/>
              <w:marTop w:val="0"/>
              <w:marBottom w:val="168"/>
              <w:divBdr>
                <w:top w:val="single" w:sz="6" w:space="0" w:color="C7CCCF"/>
                <w:left w:val="single" w:sz="6" w:space="0" w:color="C7CCCF"/>
                <w:bottom w:val="single" w:sz="6" w:space="0" w:color="C7CCCF"/>
                <w:right w:val="single" w:sz="6" w:space="0" w:color="C7CCCF"/>
              </w:divBdr>
              <w:divsChild>
                <w:div w:id="10553979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39941863">
      <w:bodyDiv w:val="1"/>
      <w:marLeft w:val="0"/>
      <w:marRight w:val="0"/>
      <w:marTop w:val="0"/>
      <w:marBottom w:val="0"/>
      <w:divBdr>
        <w:top w:val="none" w:sz="0" w:space="0" w:color="auto"/>
        <w:left w:val="none" w:sz="0" w:space="0" w:color="auto"/>
        <w:bottom w:val="none" w:sz="0" w:space="0" w:color="auto"/>
        <w:right w:val="none" w:sz="0" w:space="0" w:color="auto"/>
      </w:divBdr>
    </w:div>
    <w:div w:id="1243249904">
      <w:bodyDiv w:val="1"/>
      <w:marLeft w:val="0"/>
      <w:marRight w:val="0"/>
      <w:marTop w:val="0"/>
      <w:marBottom w:val="0"/>
      <w:divBdr>
        <w:top w:val="none" w:sz="0" w:space="0" w:color="auto"/>
        <w:left w:val="none" w:sz="0" w:space="0" w:color="auto"/>
        <w:bottom w:val="none" w:sz="0" w:space="0" w:color="auto"/>
        <w:right w:val="none" w:sz="0" w:space="0" w:color="auto"/>
      </w:divBdr>
    </w:div>
    <w:div w:id="1245721405">
      <w:bodyDiv w:val="1"/>
      <w:marLeft w:val="0"/>
      <w:marRight w:val="0"/>
      <w:marTop w:val="0"/>
      <w:marBottom w:val="0"/>
      <w:divBdr>
        <w:top w:val="none" w:sz="0" w:space="0" w:color="auto"/>
        <w:left w:val="none" w:sz="0" w:space="0" w:color="auto"/>
        <w:bottom w:val="none" w:sz="0" w:space="0" w:color="auto"/>
        <w:right w:val="none" w:sz="0" w:space="0" w:color="auto"/>
      </w:divBdr>
    </w:div>
    <w:div w:id="1245726586">
      <w:bodyDiv w:val="1"/>
      <w:marLeft w:val="0"/>
      <w:marRight w:val="0"/>
      <w:marTop w:val="0"/>
      <w:marBottom w:val="0"/>
      <w:divBdr>
        <w:top w:val="none" w:sz="0" w:space="0" w:color="auto"/>
        <w:left w:val="none" w:sz="0" w:space="0" w:color="auto"/>
        <w:bottom w:val="none" w:sz="0" w:space="0" w:color="auto"/>
        <w:right w:val="none" w:sz="0" w:space="0" w:color="auto"/>
      </w:divBdr>
      <w:divsChild>
        <w:div w:id="372773923">
          <w:marLeft w:val="0"/>
          <w:marRight w:val="0"/>
          <w:marTop w:val="0"/>
          <w:marBottom w:val="0"/>
          <w:divBdr>
            <w:top w:val="none" w:sz="0" w:space="0" w:color="auto"/>
            <w:left w:val="none" w:sz="0" w:space="0" w:color="auto"/>
            <w:bottom w:val="none" w:sz="0" w:space="0" w:color="auto"/>
            <w:right w:val="none" w:sz="0" w:space="0" w:color="auto"/>
          </w:divBdr>
        </w:div>
        <w:div w:id="1079863604">
          <w:marLeft w:val="0"/>
          <w:marRight w:val="0"/>
          <w:marTop w:val="0"/>
          <w:marBottom w:val="0"/>
          <w:divBdr>
            <w:top w:val="none" w:sz="0" w:space="0" w:color="auto"/>
            <w:left w:val="none" w:sz="0" w:space="0" w:color="auto"/>
            <w:bottom w:val="none" w:sz="0" w:space="0" w:color="auto"/>
            <w:right w:val="none" w:sz="0" w:space="0" w:color="auto"/>
          </w:divBdr>
        </w:div>
      </w:divsChild>
    </w:div>
    <w:div w:id="1247879953">
      <w:bodyDiv w:val="1"/>
      <w:marLeft w:val="0"/>
      <w:marRight w:val="0"/>
      <w:marTop w:val="0"/>
      <w:marBottom w:val="0"/>
      <w:divBdr>
        <w:top w:val="none" w:sz="0" w:space="0" w:color="auto"/>
        <w:left w:val="none" w:sz="0" w:space="0" w:color="auto"/>
        <w:bottom w:val="none" w:sz="0" w:space="0" w:color="auto"/>
        <w:right w:val="none" w:sz="0" w:space="0" w:color="auto"/>
      </w:divBdr>
      <w:divsChild>
        <w:div w:id="1613511779">
          <w:marLeft w:val="0"/>
          <w:marRight w:val="0"/>
          <w:marTop w:val="0"/>
          <w:marBottom w:val="0"/>
          <w:divBdr>
            <w:top w:val="none" w:sz="0" w:space="0" w:color="auto"/>
            <w:left w:val="single" w:sz="6" w:space="0" w:color="CCCCCC"/>
            <w:bottom w:val="single" w:sz="6" w:space="0" w:color="CCCCCC"/>
            <w:right w:val="single" w:sz="6" w:space="0" w:color="CCCCCC"/>
          </w:divBdr>
          <w:divsChild>
            <w:div w:id="1488589628">
              <w:marLeft w:val="0"/>
              <w:marRight w:val="0"/>
              <w:marTop w:val="0"/>
              <w:marBottom w:val="0"/>
              <w:divBdr>
                <w:top w:val="none" w:sz="0" w:space="0" w:color="auto"/>
                <w:left w:val="none" w:sz="0" w:space="0" w:color="auto"/>
                <w:bottom w:val="none" w:sz="0" w:space="0" w:color="auto"/>
                <w:right w:val="none" w:sz="0" w:space="0" w:color="auto"/>
              </w:divBdr>
              <w:divsChild>
                <w:div w:id="1882935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7956339">
      <w:bodyDiv w:val="1"/>
      <w:marLeft w:val="0"/>
      <w:marRight w:val="0"/>
      <w:marTop w:val="0"/>
      <w:marBottom w:val="0"/>
      <w:divBdr>
        <w:top w:val="none" w:sz="0" w:space="0" w:color="auto"/>
        <w:left w:val="none" w:sz="0" w:space="0" w:color="auto"/>
        <w:bottom w:val="none" w:sz="0" w:space="0" w:color="auto"/>
        <w:right w:val="none" w:sz="0" w:space="0" w:color="auto"/>
      </w:divBdr>
      <w:divsChild>
        <w:div w:id="622807360">
          <w:marLeft w:val="0"/>
          <w:marRight w:val="0"/>
          <w:marTop w:val="210"/>
          <w:marBottom w:val="210"/>
          <w:divBdr>
            <w:top w:val="none" w:sz="0" w:space="0" w:color="auto"/>
            <w:left w:val="none" w:sz="0" w:space="0" w:color="auto"/>
            <w:bottom w:val="none" w:sz="0" w:space="0" w:color="auto"/>
            <w:right w:val="none" w:sz="0" w:space="0" w:color="auto"/>
          </w:divBdr>
        </w:div>
      </w:divsChild>
    </w:div>
    <w:div w:id="1248922398">
      <w:bodyDiv w:val="1"/>
      <w:marLeft w:val="0"/>
      <w:marRight w:val="0"/>
      <w:marTop w:val="0"/>
      <w:marBottom w:val="0"/>
      <w:divBdr>
        <w:top w:val="none" w:sz="0" w:space="0" w:color="auto"/>
        <w:left w:val="none" w:sz="0" w:space="0" w:color="auto"/>
        <w:bottom w:val="none" w:sz="0" w:space="0" w:color="auto"/>
        <w:right w:val="none" w:sz="0" w:space="0" w:color="auto"/>
      </w:divBdr>
      <w:divsChild>
        <w:div w:id="595527340">
          <w:marLeft w:val="0"/>
          <w:marRight w:val="0"/>
          <w:marTop w:val="0"/>
          <w:marBottom w:val="330"/>
          <w:divBdr>
            <w:top w:val="none" w:sz="0" w:space="0" w:color="auto"/>
            <w:left w:val="none" w:sz="0" w:space="0" w:color="auto"/>
            <w:bottom w:val="none" w:sz="0" w:space="0" w:color="auto"/>
            <w:right w:val="none" w:sz="0" w:space="0" w:color="auto"/>
          </w:divBdr>
        </w:div>
        <w:div w:id="2093427727">
          <w:marLeft w:val="0"/>
          <w:marRight w:val="0"/>
          <w:marTop w:val="0"/>
          <w:marBottom w:val="0"/>
          <w:divBdr>
            <w:top w:val="none" w:sz="0" w:space="0" w:color="auto"/>
            <w:left w:val="none" w:sz="0" w:space="0" w:color="auto"/>
            <w:bottom w:val="none" w:sz="0" w:space="0" w:color="auto"/>
            <w:right w:val="none" w:sz="0" w:space="0" w:color="auto"/>
          </w:divBdr>
        </w:div>
      </w:divsChild>
    </w:div>
    <w:div w:id="1249003179">
      <w:bodyDiv w:val="1"/>
      <w:marLeft w:val="0"/>
      <w:marRight w:val="0"/>
      <w:marTop w:val="0"/>
      <w:marBottom w:val="0"/>
      <w:divBdr>
        <w:top w:val="none" w:sz="0" w:space="0" w:color="auto"/>
        <w:left w:val="none" w:sz="0" w:space="0" w:color="auto"/>
        <w:bottom w:val="none" w:sz="0" w:space="0" w:color="auto"/>
        <w:right w:val="none" w:sz="0" w:space="0" w:color="auto"/>
      </w:divBdr>
    </w:div>
    <w:div w:id="1249122905">
      <w:bodyDiv w:val="1"/>
      <w:marLeft w:val="0"/>
      <w:marRight w:val="0"/>
      <w:marTop w:val="0"/>
      <w:marBottom w:val="0"/>
      <w:divBdr>
        <w:top w:val="none" w:sz="0" w:space="0" w:color="auto"/>
        <w:left w:val="none" w:sz="0" w:space="0" w:color="auto"/>
        <w:bottom w:val="none" w:sz="0" w:space="0" w:color="auto"/>
        <w:right w:val="none" w:sz="0" w:space="0" w:color="auto"/>
      </w:divBdr>
      <w:divsChild>
        <w:div w:id="112672541">
          <w:marLeft w:val="0"/>
          <w:marRight w:val="0"/>
          <w:marTop w:val="0"/>
          <w:marBottom w:val="0"/>
          <w:divBdr>
            <w:top w:val="none" w:sz="0" w:space="0" w:color="auto"/>
            <w:left w:val="none" w:sz="0" w:space="0" w:color="auto"/>
            <w:bottom w:val="none" w:sz="0" w:space="0" w:color="auto"/>
            <w:right w:val="none" w:sz="0" w:space="0" w:color="auto"/>
          </w:divBdr>
        </w:div>
        <w:div w:id="846553915">
          <w:marLeft w:val="0"/>
          <w:marRight w:val="0"/>
          <w:marTop w:val="0"/>
          <w:marBottom w:val="330"/>
          <w:divBdr>
            <w:top w:val="none" w:sz="0" w:space="0" w:color="auto"/>
            <w:left w:val="none" w:sz="0" w:space="0" w:color="auto"/>
            <w:bottom w:val="none" w:sz="0" w:space="0" w:color="auto"/>
            <w:right w:val="none" w:sz="0" w:space="0" w:color="auto"/>
          </w:divBdr>
        </w:div>
      </w:divsChild>
    </w:div>
    <w:div w:id="1249459707">
      <w:bodyDiv w:val="1"/>
      <w:marLeft w:val="0"/>
      <w:marRight w:val="0"/>
      <w:marTop w:val="0"/>
      <w:marBottom w:val="0"/>
      <w:divBdr>
        <w:top w:val="none" w:sz="0" w:space="0" w:color="auto"/>
        <w:left w:val="none" w:sz="0" w:space="0" w:color="auto"/>
        <w:bottom w:val="none" w:sz="0" w:space="0" w:color="auto"/>
        <w:right w:val="none" w:sz="0" w:space="0" w:color="auto"/>
      </w:divBdr>
      <w:divsChild>
        <w:div w:id="2140218225">
          <w:marLeft w:val="0"/>
          <w:marRight w:val="0"/>
          <w:marTop w:val="0"/>
          <w:marBottom w:val="0"/>
          <w:divBdr>
            <w:top w:val="none" w:sz="0" w:space="0" w:color="auto"/>
            <w:left w:val="none" w:sz="0" w:space="0" w:color="auto"/>
            <w:bottom w:val="none" w:sz="0" w:space="0" w:color="auto"/>
            <w:right w:val="none" w:sz="0" w:space="0" w:color="auto"/>
          </w:divBdr>
          <w:divsChild>
            <w:div w:id="2093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7201">
      <w:bodyDiv w:val="1"/>
      <w:marLeft w:val="0"/>
      <w:marRight w:val="0"/>
      <w:marTop w:val="0"/>
      <w:marBottom w:val="0"/>
      <w:divBdr>
        <w:top w:val="none" w:sz="0" w:space="0" w:color="auto"/>
        <w:left w:val="none" w:sz="0" w:space="0" w:color="auto"/>
        <w:bottom w:val="none" w:sz="0" w:space="0" w:color="auto"/>
        <w:right w:val="none" w:sz="0" w:space="0" w:color="auto"/>
      </w:divBdr>
      <w:divsChild>
        <w:div w:id="935212785">
          <w:marLeft w:val="0"/>
          <w:marRight w:val="0"/>
          <w:marTop w:val="210"/>
          <w:marBottom w:val="210"/>
          <w:divBdr>
            <w:top w:val="none" w:sz="0" w:space="0" w:color="auto"/>
            <w:left w:val="none" w:sz="0" w:space="0" w:color="auto"/>
            <w:bottom w:val="none" w:sz="0" w:space="0" w:color="auto"/>
            <w:right w:val="none" w:sz="0" w:space="0" w:color="auto"/>
          </w:divBdr>
        </w:div>
      </w:divsChild>
    </w:div>
    <w:div w:id="1249803699">
      <w:bodyDiv w:val="1"/>
      <w:marLeft w:val="0"/>
      <w:marRight w:val="0"/>
      <w:marTop w:val="0"/>
      <w:marBottom w:val="0"/>
      <w:divBdr>
        <w:top w:val="none" w:sz="0" w:space="0" w:color="auto"/>
        <w:left w:val="none" w:sz="0" w:space="0" w:color="auto"/>
        <w:bottom w:val="none" w:sz="0" w:space="0" w:color="auto"/>
        <w:right w:val="none" w:sz="0" w:space="0" w:color="auto"/>
      </w:divBdr>
    </w:div>
    <w:div w:id="1252007188">
      <w:bodyDiv w:val="1"/>
      <w:marLeft w:val="0"/>
      <w:marRight w:val="0"/>
      <w:marTop w:val="0"/>
      <w:marBottom w:val="0"/>
      <w:divBdr>
        <w:top w:val="none" w:sz="0" w:space="0" w:color="auto"/>
        <w:left w:val="none" w:sz="0" w:space="0" w:color="auto"/>
        <w:bottom w:val="none" w:sz="0" w:space="0" w:color="auto"/>
        <w:right w:val="none" w:sz="0" w:space="0" w:color="auto"/>
      </w:divBdr>
    </w:div>
    <w:div w:id="1252200457">
      <w:bodyDiv w:val="1"/>
      <w:marLeft w:val="0"/>
      <w:marRight w:val="0"/>
      <w:marTop w:val="0"/>
      <w:marBottom w:val="0"/>
      <w:divBdr>
        <w:top w:val="none" w:sz="0" w:space="0" w:color="auto"/>
        <w:left w:val="none" w:sz="0" w:space="0" w:color="auto"/>
        <w:bottom w:val="none" w:sz="0" w:space="0" w:color="auto"/>
        <w:right w:val="none" w:sz="0" w:space="0" w:color="auto"/>
      </w:divBdr>
    </w:div>
    <w:div w:id="1253050929">
      <w:bodyDiv w:val="1"/>
      <w:marLeft w:val="0"/>
      <w:marRight w:val="0"/>
      <w:marTop w:val="0"/>
      <w:marBottom w:val="0"/>
      <w:divBdr>
        <w:top w:val="none" w:sz="0" w:space="0" w:color="auto"/>
        <w:left w:val="none" w:sz="0" w:space="0" w:color="auto"/>
        <w:bottom w:val="none" w:sz="0" w:space="0" w:color="auto"/>
        <w:right w:val="none" w:sz="0" w:space="0" w:color="auto"/>
      </w:divBdr>
    </w:div>
    <w:div w:id="1254319069">
      <w:bodyDiv w:val="1"/>
      <w:marLeft w:val="0"/>
      <w:marRight w:val="0"/>
      <w:marTop w:val="0"/>
      <w:marBottom w:val="0"/>
      <w:divBdr>
        <w:top w:val="none" w:sz="0" w:space="0" w:color="auto"/>
        <w:left w:val="none" w:sz="0" w:space="0" w:color="auto"/>
        <w:bottom w:val="none" w:sz="0" w:space="0" w:color="auto"/>
        <w:right w:val="none" w:sz="0" w:space="0" w:color="auto"/>
      </w:divBdr>
    </w:div>
    <w:div w:id="1255240904">
      <w:bodyDiv w:val="1"/>
      <w:marLeft w:val="0"/>
      <w:marRight w:val="0"/>
      <w:marTop w:val="0"/>
      <w:marBottom w:val="0"/>
      <w:divBdr>
        <w:top w:val="none" w:sz="0" w:space="0" w:color="auto"/>
        <w:left w:val="none" w:sz="0" w:space="0" w:color="auto"/>
        <w:bottom w:val="none" w:sz="0" w:space="0" w:color="auto"/>
        <w:right w:val="none" w:sz="0" w:space="0" w:color="auto"/>
      </w:divBdr>
    </w:div>
    <w:div w:id="1255362542">
      <w:bodyDiv w:val="1"/>
      <w:marLeft w:val="0"/>
      <w:marRight w:val="0"/>
      <w:marTop w:val="0"/>
      <w:marBottom w:val="0"/>
      <w:divBdr>
        <w:top w:val="none" w:sz="0" w:space="0" w:color="auto"/>
        <w:left w:val="none" w:sz="0" w:space="0" w:color="auto"/>
        <w:bottom w:val="none" w:sz="0" w:space="0" w:color="auto"/>
        <w:right w:val="none" w:sz="0" w:space="0" w:color="auto"/>
      </w:divBdr>
      <w:divsChild>
        <w:div w:id="927277804">
          <w:marLeft w:val="0"/>
          <w:marRight w:val="0"/>
          <w:marTop w:val="0"/>
          <w:marBottom w:val="0"/>
          <w:divBdr>
            <w:top w:val="none" w:sz="0" w:space="0" w:color="auto"/>
            <w:left w:val="none" w:sz="0" w:space="0" w:color="auto"/>
            <w:bottom w:val="none" w:sz="0" w:space="0" w:color="auto"/>
            <w:right w:val="none" w:sz="0" w:space="0" w:color="auto"/>
          </w:divBdr>
          <w:divsChild>
            <w:div w:id="12065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7011">
      <w:bodyDiv w:val="1"/>
      <w:marLeft w:val="0"/>
      <w:marRight w:val="0"/>
      <w:marTop w:val="0"/>
      <w:marBottom w:val="0"/>
      <w:divBdr>
        <w:top w:val="none" w:sz="0" w:space="0" w:color="auto"/>
        <w:left w:val="none" w:sz="0" w:space="0" w:color="auto"/>
        <w:bottom w:val="none" w:sz="0" w:space="0" w:color="auto"/>
        <w:right w:val="none" w:sz="0" w:space="0" w:color="auto"/>
      </w:divBdr>
      <w:divsChild>
        <w:div w:id="1119228411">
          <w:marLeft w:val="0"/>
          <w:marRight w:val="0"/>
          <w:marTop w:val="0"/>
          <w:marBottom w:val="0"/>
          <w:divBdr>
            <w:top w:val="none" w:sz="0" w:space="0" w:color="auto"/>
            <w:left w:val="none" w:sz="0" w:space="0" w:color="auto"/>
            <w:bottom w:val="none" w:sz="0" w:space="0" w:color="auto"/>
            <w:right w:val="none" w:sz="0" w:space="0" w:color="auto"/>
          </w:divBdr>
          <w:divsChild>
            <w:div w:id="903181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58097216">
      <w:bodyDiv w:val="1"/>
      <w:marLeft w:val="0"/>
      <w:marRight w:val="0"/>
      <w:marTop w:val="0"/>
      <w:marBottom w:val="0"/>
      <w:divBdr>
        <w:top w:val="none" w:sz="0" w:space="0" w:color="auto"/>
        <w:left w:val="none" w:sz="0" w:space="0" w:color="auto"/>
        <w:bottom w:val="none" w:sz="0" w:space="0" w:color="auto"/>
        <w:right w:val="none" w:sz="0" w:space="0" w:color="auto"/>
      </w:divBdr>
      <w:divsChild>
        <w:div w:id="1463500930">
          <w:marLeft w:val="0"/>
          <w:marRight w:val="0"/>
          <w:marTop w:val="0"/>
          <w:marBottom w:val="150"/>
          <w:divBdr>
            <w:top w:val="none" w:sz="0" w:space="0" w:color="auto"/>
            <w:left w:val="none" w:sz="0" w:space="0" w:color="auto"/>
            <w:bottom w:val="none" w:sz="0" w:space="0" w:color="auto"/>
            <w:right w:val="none" w:sz="0" w:space="0" w:color="auto"/>
          </w:divBdr>
          <w:divsChild>
            <w:div w:id="292247350">
              <w:marLeft w:val="0"/>
              <w:marRight w:val="0"/>
              <w:marTop w:val="0"/>
              <w:marBottom w:val="168"/>
              <w:divBdr>
                <w:top w:val="single" w:sz="6" w:space="0" w:color="C7CCCF"/>
                <w:left w:val="single" w:sz="6" w:space="0" w:color="C7CCCF"/>
                <w:bottom w:val="single" w:sz="6" w:space="0" w:color="C7CCCF"/>
                <w:right w:val="single" w:sz="6" w:space="0" w:color="C7CCCF"/>
              </w:divBdr>
              <w:divsChild>
                <w:div w:id="172498184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58446629">
      <w:bodyDiv w:val="1"/>
      <w:marLeft w:val="0"/>
      <w:marRight w:val="0"/>
      <w:marTop w:val="0"/>
      <w:marBottom w:val="0"/>
      <w:divBdr>
        <w:top w:val="none" w:sz="0" w:space="0" w:color="auto"/>
        <w:left w:val="none" w:sz="0" w:space="0" w:color="auto"/>
        <w:bottom w:val="none" w:sz="0" w:space="0" w:color="auto"/>
        <w:right w:val="none" w:sz="0" w:space="0" w:color="auto"/>
      </w:divBdr>
    </w:div>
    <w:div w:id="1260790570">
      <w:bodyDiv w:val="1"/>
      <w:marLeft w:val="0"/>
      <w:marRight w:val="0"/>
      <w:marTop w:val="0"/>
      <w:marBottom w:val="0"/>
      <w:divBdr>
        <w:top w:val="none" w:sz="0" w:space="0" w:color="auto"/>
        <w:left w:val="none" w:sz="0" w:space="0" w:color="auto"/>
        <w:bottom w:val="none" w:sz="0" w:space="0" w:color="auto"/>
        <w:right w:val="none" w:sz="0" w:space="0" w:color="auto"/>
      </w:divBdr>
    </w:div>
    <w:div w:id="1260796189">
      <w:bodyDiv w:val="1"/>
      <w:marLeft w:val="0"/>
      <w:marRight w:val="0"/>
      <w:marTop w:val="0"/>
      <w:marBottom w:val="0"/>
      <w:divBdr>
        <w:top w:val="none" w:sz="0" w:space="0" w:color="auto"/>
        <w:left w:val="none" w:sz="0" w:space="0" w:color="auto"/>
        <w:bottom w:val="none" w:sz="0" w:space="0" w:color="auto"/>
        <w:right w:val="none" w:sz="0" w:space="0" w:color="auto"/>
      </w:divBdr>
    </w:div>
    <w:div w:id="1261178540">
      <w:bodyDiv w:val="1"/>
      <w:marLeft w:val="0"/>
      <w:marRight w:val="0"/>
      <w:marTop w:val="0"/>
      <w:marBottom w:val="0"/>
      <w:divBdr>
        <w:top w:val="none" w:sz="0" w:space="0" w:color="auto"/>
        <w:left w:val="none" w:sz="0" w:space="0" w:color="auto"/>
        <w:bottom w:val="none" w:sz="0" w:space="0" w:color="auto"/>
        <w:right w:val="none" w:sz="0" w:space="0" w:color="auto"/>
      </w:divBdr>
      <w:divsChild>
        <w:div w:id="535771602">
          <w:marLeft w:val="0"/>
          <w:marRight w:val="0"/>
          <w:marTop w:val="0"/>
          <w:marBottom w:val="200"/>
          <w:divBdr>
            <w:top w:val="none" w:sz="0" w:space="0" w:color="auto"/>
            <w:left w:val="none" w:sz="0" w:space="0" w:color="auto"/>
            <w:bottom w:val="none" w:sz="0" w:space="0" w:color="auto"/>
            <w:right w:val="none" w:sz="0" w:space="0" w:color="auto"/>
          </w:divBdr>
          <w:divsChild>
            <w:div w:id="1658456849">
              <w:marLeft w:val="0"/>
              <w:marRight w:val="0"/>
              <w:marTop w:val="0"/>
              <w:marBottom w:val="0"/>
              <w:divBdr>
                <w:top w:val="none" w:sz="0" w:space="0" w:color="auto"/>
                <w:left w:val="none" w:sz="0" w:space="0" w:color="auto"/>
                <w:bottom w:val="none" w:sz="0" w:space="0" w:color="auto"/>
                <w:right w:val="none" w:sz="0" w:space="0" w:color="auto"/>
              </w:divBdr>
            </w:div>
          </w:divsChild>
        </w:div>
        <w:div w:id="1002470134">
          <w:marLeft w:val="0"/>
          <w:marRight w:val="0"/>
          <w:marTop w:val="0"/>
          <w:marBottom w:val="277"/>
          <w:divBdr>
            <w:top w:val="none" w:sz="0" w:space="0" w:color="auto"/>
            <w:left w:val="none" w:sz="0" w:space="0" w:color="auto"/>
            <w:bottom w:val="none" w:sz="0" w:space="0" w:color="auto"/>
            <w:right w:val="none" w:sz="0" w:space="0" w:color="auto"/>
          </w:divBdr>
        </w:div>
      </w:divsChild>
    </w:div>
    <w:div w:id="1263565168">
      <w:bodyDiv w:val="1"/>
      <w:marLeft w:val="0"/>
      <w:marRight w:val="0"/>
      <w:marTop w:val="0"/>
      <w:marBottom w:val="0"/>
      <w:divBdr>
        <w:top w:val="none" w:sz="0" w:space="0" w:color="auto"/>
        <w:left w:val="none" w:sz="0" w:space="0" w:color="auto"/>
        <w:bottom w:val="none" w:sz="0" w:space="0" w:color="auto"/>
        <w:right w:val="none" w:sz="0" w:space="0" w:color="auto"/>
      </w:divBdr>
      <w:divsChild>
        <w:div w:id="1560358460">
          <w:marLeft w:val="0"/>
          <w:marRight w:val="0"/>
          <w:marTop w:val="0"/>
          <w:marBottom w:val="0"/>
          <w:divBdr>
            <w:top w:val="none" w:sz="0" w:space="0" w:color="auto"/>
            <w:left w:val="none" w:sz="0" w:space="0" w:color="auto"/>
            <w:bottom w:val="none" w:sz="0" w:space="0" w:color="auto"/>
            <w:right w:val="none" w:sz="0" w:space="0" w:color="auto"/>
          </w:divBdr>
          <w:divsChild>
            <w:div w:id="193620285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63956252">
      <w:bodyDiv w:val="1"/>
      <w:marLeft w:val="0"/>
      <w:marRight w:val="0"/>
      <w:marTop w:val="0"/>
      <w:marBottom w:val="0"/>
      <w:divBdr>
        <w:top w:val="none" w:sz="0" w:space="0" w:color="auto"/>
        <w:left w:val="none" w:sz="0" w:space="0" w:color="auto"/>
        <w:bottom w:val="none" w:sz="0" w:space="0" w:color="auto"/>
        <w:right w:val="none" w:sz="0" w:space="0" w:color="auto"/>
      </w:divBdr>
    </w:div>
    <w:div w:id="1264075774">
      <w:bodyDiv w:val="1"/>
      <w:marLeft w:val="0"/>
      <w:marRight w:val="0"/>
      <w:marTop w:val="0"/>
      <w:marBottom w:val="0"/>
      <w:divBdr>
        <w:top w:val="none" w:sz="0" w:space="0" w:color="auto"/>
        <w:left w:val="none" w:sz="0" w:space="0" w:color="auto"/>
        <w:bottom w:val="none" w:sz="0" w:space="0" w:color="auto"/>
        <w:right w:val="none" w:sz="0" w:space="0" w:color="auto"/>
      </w:divBdr>
    </w:div>
    <w:div w:id="1264268082">
      <w:bodyDiv w:val="1"/>
      <w:marLeft w:val="0"/>
      <w:marRight w:val="0"/>
      <w:marTop w:val="0"/>
      <w:marBottom w:val="0"/>
      <w:divBdr>
        <w:top w:val="none" w:sz="0" w:space="0" w:color="auto"/>
        <w:left w:val="none" w:sz="0" w:space="0" w:color="auto"/>
        <w:bottom w:val="none" w:sz="0" w:space="0" w:color="auto"/>
        <w:right w:val="none" w:sz="0" w:space="0" w:color="auto"/>
      </w:divBdr>
    </w:div>
    <w:div w:id="1265725852">
      <w:bodyDiv w:val="1"/>
      <w:marLeft w:val="0"/>
      <w:marRight w:val="0"/>
      <w:marTop w:val="0"/>
      <w:marBottom w:val="0"/>
      <w:divBdr>
        <w:top w:val="none" w:sz="0" w:space="0" w:color="auto"/>
        <w:left w:val="none" w:sz="0" w:space="0" w:color="auto"/>
        <w:bottom w:val="none" w:sz="0" w:space="0" w:color="auto"/>
        <w:right w:val="none" w:sz="0" w:space="0" w:color="auto"/>
      </w:divBdr>
    </w:div>
    <w:div w:id="1266646101">
      <w:bodyDiv w:val="1"/>
      <w:marLeft w:val="0"/>
      <w:marRight w:val="0"/>
      <w:marTop w:val="0"/>
      <w:marBottom w:val="0"/>
      <w:divBdr>
        <w:top w:val="none" w:sz="0" w:space="0" w:color="auto"/>
        <w:left w:val="none" w:sz="0" w:space="0" w:color="auto"/>
        <w:bottom w:val="none" w:sz="0" w:space="0" w:color="auto"/>
        <w:right w:val="none" w:sz="0" w:space="0" w:color="auto"/>
      </w:divBdr>
    </w:div>
    <w:div w:id="1267032574">
      <w:bodyDiv w:val="1"/>
      <w:marLeft w:val="0"/>
      <w:marRight w:val="0"/>
      <w:marTop w:val="0"/>
      <w:marBottom w:val="0"/>
      <w:divBdr>
        <w:top w:val="none" w:sz="0" w:space="0" w:color="auto"/>
        <w:left w:val="none" w:sz="0" w:space="0" w:color="auto"/>
        <w:bottom w:val="none" w:sz="0" w:space="0" w:color="auto"/>
        <w:right w:val="none" w:sz="0" w:space="0" w:color="auto"/>
      </w:divBdr>
    </w:div>
    <w:div w:id="1270433330">
      <w:bodyDiv w:val="1"/>
      <w:marLeft w:val="0"/>
      <w:marRight w:val="0"/>
      <w:marTop w:val="0"/>
      <w:marBottom w:val="0"/>
      <w:divBdr>
        <w:top w:val="none" w:sz="0" w:space="0" w:color="auto"/>
        <w:left w:val="none" w:sz="0" w:space="0" w:color="auto"/>
        <w:bottom w:val="none" w:sz="0" w:space="0" w:color="auto"/>
        <w:right w:val="none" w:sz="0" w:space="0" w:color="auto"/>
      </w:divBdr>
      <w:divsChild>
        <w:div w:id="1609309578">
          <w:marLeft w:val="0"/>
          <w:marRight w:val="0"/>
          <w:marTop w:val="0"/>
          <w:marBottom w:val="0"/>
          <w:divBdr>
            <w:top w:val="none" w:sz="0" w:space="0" w:color="auto"/>
            <w:left w:val="none" w:sz="0" w:space="0" w:color="auto"/>
            <w:bottom w:val="none" w:sz="0" w:space="0" w:color="auto"/>
            <w:right w:val="none" w:sz="0" w:space="0" w:color="auto"/>
          </w:divBdr>
          <w:divsChild>
            <w:div w:id="12505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9599">
      <w:bodyDiv w:val="1"/>
      <w:marLeft w:val="0"/>
      <w:marRight w:val="0"/>
      <w:marTop w:val="0"/>
      <w:marBottom w:val="0"/>
      <w:divBdr>
        <w:top w:val="none" w:sz="0" w:space="0" w:color="auto"/>
        <w:left w:val="none" w:sz="0" w:space="0" w:color="auto"/>
        <w:bottom w:val="none" w:sz="0" w:space="0" w:color="auto"/>
        <w:right w:val="none" w:sz="0" w:space="0" w:color="auto"/>
      </w:divBdr>
    </w:div>
    <w:div w:id="1271157044">
      <w:bodyDiv w:val="1"/>
      <w:marLeft w:val="0"/>
      <w:marRight w:val="0"/>
      <w:marTop w:val="0"/>
      <w:marBottom w:val="0"/>
      <w:divBdr>
        <w:top w:val="none" w:sz="0" w:space="0" w:color="auto"/>
        <w:left w:val="none" w:sz="0" w:space="0" w:color="auto"/>
        <w:bottom w:val="none" w:sz="0" w:space="0" w:color="auto"/>
        <w:right w:val="none" w:sz="0" w:space="0" w:color="auto"/>
      </w:divBdr>
    </w:div>
    <w:div w:id="1272860459">
      <w:bodyDiv w:val="1"/>
      <w:marLeft w:val="0"/>
      <w:marRight w:val="0"/>
      <w:marTop w:val="0"/>
      <w:marBottom w:val="0"/>
      <w:divBdr>
        <w:top w:val="none" w:sz="0" w:space="0" w:color="auto"/>
        <w:left w:val="none" w:sz="0" w:space="0" w:color="auto"/>
        <w:bottom w:val="none" w:sz="0" w:space="0" w:color="auto"/>
        <w:right w:val="none" w:sz="0" w:space="0" w:color="auto"/>
      </w:divBdr>
    </w:div>
    <w:div w:id="1272980878">
      <w:bodyDiv w:val="1"/>
      <w:marLeft w:val="0"/>
      <w:marRight w:val="0"/>
      <w:marTop w:val="0"/>
      <w:marBottom w:val="0"/>
      <w:divBdr>
        <w:top w:val="none" w:sz="0" w:space="0" w:color="auto"/>
        <w:left w:val="none" w:sz="0" w:space="0" w:color="auto"/>
        <w:bottom w:val="none" w:sz="0" w:space="0" w:color="auto"/>
        <w:right w:val="none" w:sz="0" w:space="0" w:color="auto"/>
      </w:divBdr>
    </w:div>
    <w:div w:id="1274824771">
      <w:bodyDiv w:val="1"/>
      <w:marLeft w:val="0"/>
      <w:marRight w:val="0"/>
      <w:marTop w:val="0"/>
      <w:marBottom w:val="0"/>
      <w:divBdr>
        <w:top w:val="none" w:sz="0" w:space="0" w:color="auto"/>
        <w:left w:val="none" w:sz="0" w:space="0" w:color="auto"/>
        <w:bottom w:val="none" w:sz="0" w:space="0" w:color="auto"/>
        <w:right w:val="none" w:sz="0" w:space="0" w:color="auto"/>
      </w:divBdr>
    </w:div>
    <w:div w:id="1274901049">
      <w:bodyDiv w:val="1"/>
      <w:marLeft w:val="0"/>
      <w:marRight w:val="0"/>
      <w:marTop w:val="0"/>
      <w:marBottom w:val="0"/>
      <w:divBdr>
        <w:top w:val="none" w:sz="0" w:space="0" w:color="auto"/>
        <w:left w:val="none" w:sz="0" w:space="0" w:color="auto"/>
        <w:bottom w:val="none" w:sz="0" w:space="0" w:color="auto"/>
        <w:right w:val="none" w:sz="0" w:space="0" w:color="auto"/>
      </w:divBdr>
    </w:div>
    <w:div w:id="1276668509">
      <w:bodyDiv w:val="1"/>
      <w:marLeft w:val="0"/>
      <w:marRight w:val="0"/>
      <w:marTop w:val="0"/>
      <w:marBottom w:val="0"/>
      <w:divBdr>
        <w:top w:val="none" w:sz="0" w:space="0" w:color="auto"/>
        <w:left w:val="none" w:sz="0" w:space="0" w:color="auto"/>
        <w:bottom w:val="none" w:sz="0" w:space="0" w:color="auto"/>
        <w:right w:val="none" w:sz="0" w:space="0" w:color="auto"/>
      </w:divBdr>
      <w:divsChild>
        <w:div w:id="1388453901">
          <w:marLeft w:val="0"/>
          <w:marRight w:val="0"/>
          <w:marTop w:val="0"/>
          <w:marBottom w:val="0"/>
          <w:divBdr>
            <w:top w:val="none" w:sz="0" w:space="0" w:color="auto"/>
            <w:left w:val="none" w:sz="0" w:space="0" w:color="auto"/>
            <w:bottom w:val="none" w:sz="0" w:space="0" w:color="auto"/>
            <w:right w:val="none" w:sz="0" w:space="0" w:color="auto"/>
          </w:divBdr>
        </w:div>
      </w:divsChild>
    </w:div>
    <w:div w:id="1276984514">
      <w:bodyDiv w:val="1"/>
      <w:marLeft w:val="0"/>
      <w:marRight w:val="0"/>
      <w:marTop w:val="0"/>
      <w:marBottom w:val="0"/>
      <w:divBdr>
        <w:top w:val="none" w:sz="0" w:space="0" w:color="auto"/>
        <w:left w:val="none" w:sz="0" w:space="0" w:color="auto"/>
        <w:bottom w:val="none" w:sz="0" w:space="0" w:color="auto"/>
        <w:right w:val="none" w:sz="0" w:space="0" w:color="auto"/>
      </w:divBdr>
    </w:div>
    <w:div w:id="1278180940">
      <w:bodyDiv w:val="1"/>
      <w:marLeft w:val="0"/>
      <w:marRight w:val="0"/>
      <w:marTop w:val="0"/>
      <w:marBottom w:val="0"/>
      <w:divBdr>
        <w:top w:val="none" w:sz="0" w:space="0" w:color="auto"/>
        <w:left w:val="none" w:sz="0" w:space="0" w:color="auto"/>
        <w:bottom w:val="none" w:sz="0" w:space="0" w:color="auto"/>
        <w:right w:val="none" w:sz="0" w:space="0" w:color="auto"/>
      </w:divBdr>
    </w:div>
    <w:div w:id="1278758454">
      <w:bodyDiv w:val="1"/>
      <w:marLeft w:val="0"/>
      <w:marRight w:val="0"/>
      <w:marTop w:val="0"/>
      <w:marBottom w:val="0"/>
      <w:divBdr>
        <w:top w:val="none" w:sz="0" w:space="0" w:color="auto"/>
        <w:left w:val="none" w:sz="0" w:space="0" w:color="auto"/>
        <w:bottom w:val="none" w:sz="0" w:space="0" w:color="auto"/>
        <w:right w:val="none" w:sz="0" w:space="0" w:color="auto"/>
      </w:divBdr>
      <w:divsChild>
        <w:div w:id="1839418916">
          <w:marLeft w:val="0"/>
          <w:marRight w:val="0"/>
          <w:marTop w:val="0"/>
          <w:marBottom w:val="0"/>
          <w:divBdr>
            <w:top w:val="none" w:sz="0" w:space="0" w:color="auto"/>
            <w:left w:val="none" w:sz="0" w:space="0" w:color="auto"/>
            <w:bottom w:val="none" w:sz="0" w:space="0" w:color="auto"/>
            <w:right w:val="none" w:sz="0" w:space="0" w:color="auto"/>
          </w:divBdr>
          <w:divsChild>
            <w:div w:id="90912249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79410678">
      <w:bodyDiv w:val="1"/>
      <w:marLeft w:val="0"/>
      <w:marRight w:val="0"/>
      <w:marTop w:val="0"/>
      <w:marBottom w:val="0"/>
      <w:divBdr>
        <w:top w:val="none" w:sz="0" w:space="0" w:color="auto"/>
        <w:left w:val="none" w:sz="0" w:space="0" w:color="auto"/>
        <w:bottom w:val="none" w:sz="0" w:space="0" w:color="auto"/>
        <w:right w:val="none" w:sz="0" w:space="0" w:color="auto"/>
      </w:divBdr>
    </w:div>
    <w:div w:id="1279870177">
      <w:bodyDiv w:val="1"/>
      <w:marLeft w:val="0"/>
      <w:marRight w:val="0"/>
      <w:marTop w:val="0"/>
      <w:marBottom w:val="0"/>
      <w:divBdr>
        <w:top w:val="none" w:sz="0" w:space="0" w:color="auto"/>
        <w:left w:val="none" w:sz="0" w:space="0" w:color="auto"/>
        <w:bottom w:val="none" w:sz="0" w:space="0" w:color="auto"/>
        <w:right w:val="none" w:sz="0" w:space="0" w:color="auto"/>
      </w:divBdr>
    </w:div>
    <w:div w:id="1283657339">
      <w:bodyDiv w:val="1"/>
      <w:marLeft w:val="0"/>
      <w:marRight w:val="0"/>
      <w:marTop w:val="0"/>
      <w:marBottom w:val="0"/>
      <w:divBdr>
        <w:top w:val="none" w:sz="0" w:space="0" w:color="auto"/>
        <w:left w:val="none" w:sz="0" w:space="0" w:color="auto"/>
        <w:bottom w:val="none" w:sz="0" w:space="0" w:color="auto"/>
        <w:right w:val="none" w:sz="0" w:space="0" w:color="auto"/>
      </w:divBdr>
    </w:div>
    <w:div w:id="1284002274">
      <w:bodyDiv w:val="1"/>
      <w:marLeft w:val="0"/>
      <w:marRight w:val="0"/>
      <w:marTop w:val="0"/>
      <w:marBottom w:val="0"/>
      <w:divBdr>
        <w:top w:val="none" w:sz="0" w:space="0" w:color="auto"/>
        <w:left w:val="none" w:sz="0" w:space="0" w:color="auto"/>
        <w:bottom w:val="none" w:sz="0" w:space="0" w:color="auto"/>
        <w:right w:val="none" w:sz="0" w:space="0" w:color="auto"/>
      </w:divBdr>
    </w:div>
    <w:div w:id="1284120598">
      <w:bodyDiv w:val="1"/>
      <w:marLeft w:val="0"/>
      <w:marRight w:val="0"/>
      <w:marTop w:val="0"/>
      <w:marBottom w:val="0"/>
      <w:divBdr>
        <w:top w:val="none" w:sz="0" w:space="0" w:color="auto"/>
        <w:left w:val="none" w:sz="0" w:space="0" w:color="auto"/>
        <w:bottom w:val="none" w:sz="0" w:space="0" w:color="auto"/>
        <w:right w:val="none" w:sz="0" w:space="0" w:color="auto"/>
      </w:divBdr>
    </w:div>
    <w:div w:id="1287392438">
      <w:bodyDiv w:val="1"/>
      <w:marLeft w:val="0"/>
      <w:marRight w:val="0"/>
      <w:marTop w:val="0"/>
      <w:marBottom w:val="0"/>
      <w:divBdr>
        <w:top w:val="none" w:sz="0" w:space="0" w:color="auto"/>
        <w:left w:val="none" w:sz="0" w:space="0" w:color="auto"/>
        <w:bottom w:val="none" w:sz="0" w:space="0" w:color="auto"/>
        <w:right w:val="none" w:sz="0" w:space="0" w:color="auto"/>
      </w:divBdr>
    </w:div>
    <w:div w:id="1287546720">
      <w:bodyDiv w:val="1"/>
      <w:marLeft w:val="0"/>
      <w:marRight w:val="0"/>
      <w:marTop w:val="0"/>
      <w:marBottom w:val="0"/>
      <w:divBdr>
        <w:top w:val="none" w:sz="0" w:space="0" w:color="auto"/>
        <w:left w:val="none" w:sz="0" w:space="0" w:color="auto"/>
        <w:bottom w:val="none" w:sz="0" w:space="0" w:color="auto"/>
        <w:right w:val="none" w:sz="0" w:space="0" w:color="auto"/>
      </w:divBdr>
    </w:div>
    <w:div w:id="1287849951">
      <w:bodyDiv w:val="1"/>
      <w:marLeft w:val="0"/>
      <w:marRight w:val="0"/>
      <w:marTop w:val="0"/>
      <w:marBottom w:val="0"/>
      <w:divBdr>
        <w:top w:val="none" w:sz="0" w:space="0" w:color="auto"/>
        <w:left w:val="none" w:sz="0" w:space="0" w:color="auto"/>
        <w:bottom w:val="none" w:sz="0" w:space="0" w:color="auto"/>
        <w:right w:val="none" w:sz="0" w:space="0" w:color="auto"/>
      </w:divBdr>
      <w:divsChild>
        <w:div w:id="1950506987">
          <w:marLeft w:val="0"/>
          <w:marRight w:val="0"/>
          <w:marTop w:val="0"/>
          <w:marBottom w:val="0"/>
          <w:divBdr>
            <w:top w:val="none" w:sz="0" w:space="0" w:color="auto"/>
            <w:left w:val="none" w:sz="0" w:space="0" w:color="auto"/>
            <w:bottom w:val="none" w:sz="0" w:space="0" w:color="auto"/>
            <w:right w:val="none" w:sz="0" w:space="0" w:color="auto"/>
          </w:divBdr>
          <w:divsChild>
            <w:div w:id="220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8019">
      <w:bodyDiv w:val="1"/>
      <w:marLeft w:val="0"/>
      <w:marRight w:val="0"/>
      <w:marTop w:val="0"/>
      <w:marBottom w:val="0"/>
      <w:divBdr>
        <w:top w:val="none" w:sz="0" w:space="0" w:color="auto"/>
        <w:left w:val="none" w:sz="0" w:space="0" w:color="auto"/>
        <w:bottom w:val="none" w:sz="0" w:space="0" w:color="auto"/>
        <w:right w:val="none" w:sz="0" w:space="0" w:color="auto"/>
      </w:divBdr>
    </w:div>
    <w:div w:id="1289356652">
      <w:bodyDiv w:val="1"/>
      <w:marLeft w:val="0"/>
      <w:marRight w:val="0"/>
      <w:marTop w:val="0"/>
      <w:marBottom w:val="0"/>
      <w:divBdr>
        <w:top w:val="none" w:sz="0" w:space="0" w:color="auto"/>
        <w:left w:val="none" w:sz="0" w:space="0" w:color="auto"/>
        <w:bottom w:val="none" w:sz="0" w:space="0" w:color="auto"/>
        <w:right w:val="none" w:sz="0" w:space="0" w:color="auto"/>
      </w:divBdr>
    </w:div>
    <w:div w:id="1289509674">
      <w:bodyDiv w:val="1"/>
      <w:marLeft w:val="0"/>
      <w:marRight w:val="0"/>
      <w:marTop w:val="0"/>
      <w:marBottom w:val="0"/>
      <w:divBdr>
        <w:top w:val="none" w:sz="0" w:space="0" w:color="auto"/>
        <w:left w:val="none" w:sz="0" w:space="0" w:color="auto"/>
        <w:bottom w:val="none" w:sz="0" w:space="0" w:color="auto"/>
        <w:right w:val="none" w:sz="0" w:space="0" w:color="auto"/>
      </w:divBdr>
    </w:div>
    <w:div w:id="1289825219">
      <w:bodyDiv w:val="1"/>
      <w:marLeft w:val="0"/>
      <w:marRight w:val="0"/>
      <w:marTop w:val="0"/>
      <w:marBottom w:val="0"/>
      <w:divBdr>
        <w:top w:val="none" w:sz="0" w:space="0" w:color="auto"/>
        <w:left w:val="none" w:sz="0" w:space="0" w:color="auto"/>
        <w:bottom w:val="none" w:sz="0" w:space="0" w:color="auto"/>
        <w:right w:val="none" w:sz="0" w:space="0" w:color="auto"/>
      </w:divBdr>
    </w:div>
    <w:div w:id="1292398483">
      <w:bodyDiv w:val="1"/>
      <w:marLeft w:val="0"/>
      <w:marRight w:val="0"/>
      <w:marTop w:val="0"/>
      <w:marBottom w:val="0"/>
      <w:divBdr>
        <w:top w:val="none" w:sz="0" w:space="0" w:color="auto"/>
        <w:left w:val="none" w:sz="0" w:space="0" w:color="auto"/>
        <w:bottom w:val="none" w:sz="0" w:space="0" w:color="auto"/>
        <w:right w:val="none" w:sz="0" w:space="0" w:color="auto"/>
      </w:divBdr>
    </w:div>
    <w:div w:id="1293441941">
      <w:bodyDiv w:val="1"/>
      <w:marLeft w:val="0"/>
      <w:marRight w:val="0"/>
      <w:marTop w:val="0"/>
      <w:marBottom w:val="0"/>
      <w:divBdr>
        <w:top w:val="none" w:sz="0" w:space="0" w:color="auto"/>
        <w:left w:val="none" w:sz="0" w:space="0" w:color="auto"/>
        <w:bottom w:val="none" w:sz="0" w:space="0" w:color="auto"/>
        <w:right w:val="none" w:sz="0" w:space="0" w:color="auto"/>
      </w:divBdr>
    </w:div>
    <w:div w:id="1294094010">
      <w:bodyDiv w:val="1"/>
      <w:marLeft w:val="0"/>
      <w:marRight w:val="0"/>
      <w:marTop w:val="0"/>
      <w:marBottom w:val="0"/>
      <w:divBdr>
        <w:top w:val="none" w:sz="0" w:space="0" w:color="auto"/>
        <w:left w:val="none" w:sz="0" w:space="0" w:color="auto"/>
        <w:bottom w:val="none" w:sz="0" w:space="0" w:color="auto"/>
        <w:right w:val="none" w:sz="0" w:space="0" w:color="auto"/>
      </w:divBdr>
      <w:divsChild>
        <w:div w:id="1594861">
          <w:marLeft w:val="0"/>
          <w:marRight w:val="0"/>
          <w:marTop w:val="0"/>
          <w:marBottom w:val="0"/>
          <w:divBdr>
            <w:top w:val="none" w:sz="0" w:space="0" w:color="auto"/>
            <w:left w:val="none" w:sz="0" w:space="0" w:color="auto"/>
            <w:bottom w:val="none" w:sz="0" w:space="0" w:color="auto"/>
            <w:right w:val="none" w:sz="0" w:space="0" w:color="auto"/>
          </w:divBdr>
        </w:div>
        <w:div w:id="72238842">
          <w:marLeft w:val="0"/>
          <w:marRight w:val="0"/>
          <w:marTop w:val="0"/>
          <w:marBottom w:val="0"/>
          <w:divBdr>
            <w:top w:val="none" w:sz="0" w:space="0" w:color="auto"/>
            <w:left w:val="none" w:sz="0" w:space="0" w:color="auto"/>
            <w:bottom w:val="none" w:sz="0" w:space="0" w:color="auto"/>
            <w:right w:val="none" w:sz="0" w:space="0" w:color="auto"/>
          </w:divBdr>
        </w:div>
        <w:div w:id="950165310">
          <w:marLeft w:val="0"/>
          <w:marRight w:val="0"/>
          <w:marTop w:val="0"/>
          <w:marBottom w:val="0"/>
          <w:divBdr>
            <w:top w:val="none" w:sz="0" w:space="0" w:color="auto"/>
            <w:left w:val="none" w:sz="0" w:space="0" w:color="auto"/>
            <w:bottom w:val="none" w:sz="0" w:space="0" w:color="auto"/>
            <w:right w:val="none" w:sz="0" w:space="0" w:color="auto"/>
          </w:divBdr>
        </w:div>
        <w:div w:id="1548033488">
          <w:marLeft w:val="0"/>
          <w:marRight w:val="0"/>
          <w:marTop w:val="120"/>
          <w:marBottom w:val="0"/>
          <w:divBdr>
            <w:top w:val="none" w:sz="0" w:space="0" w:color="auto"/>
            <w:left w:val="none" w:sz="0" w:space="0" w:color="auto"/>
            <w:bottom w:val="none" w:sz="0" w:space="0" w:color="auto"/>
            <w:right w:val="none" w:sz="0" w:space="0" w:color="auto"/>
          </w:divBdr>
        </w:div>
      </w:divsChild>
    </w:div>
    <w:div w:id="1295213294">
      <w:bodyDiv w:val="1"/>
      <w:marLeft w:val="0"/>
      <w:marRight w:val="0"/>
      <w:marTop w:val="0"/>
      <w:marBottom w:val="0"/>
      <w:divBdr>
        <w:top w:val="none" w:sz="0" w:space="0" w:color="auto"/>
        <w:left w:val="none" w:sz="0" w:space="0" w:color="auto"/>
        <w:bottom w:val="none" w:sz="0" w:space="0" w:color="auto"/>
        <w:right w:val="none" w:sz="0" w:space="0" w:color="auto"/>
      </w:divBdr>
    </w:div>
    <w:div w:id="1298484976">
      <w:bodyDiv w:val="1"/>
      <w:marLeft w:val="0"/>
      <w:marRight w:val="0"/>
      <w:marTop w:val="0"/>
      <w:marBottom w:val="0"/>
      <w:divBdr>
        <w:top w:val="none" w:sz="0" w:space="0" w:color="auto"/>
        <w:left w:val="none" w:sz="0" w:space="0" w:color="auto"/>
        <w:bottom w:val="none" w:sz="0" w:space="0" w:color="auto"/>
        <w:right w:val="none" w:sz="0" w:space="0" w:color="auto"/>
      </w:divBdr>
    </w:div>
    <w:div w:id="1298876427">
      <w:bodyDiv w:val="1"/>
      <w:marLeft w:val="0"/>
      <w:marRight w:val="0"/>
      <w:marTop w:val="0"/>
      <w:marBottom w:val="0"/>
      <w:divBdr>
        <w:top w:val="none" w:sz="0" w:space="0" w:color="auto"/>
        <w:left w:val="none" w:sz="0" w:space="0" w:color="auto"/>
        <w:bottom w:val="none" w:sz="0" w:space="0" w:color="auto"/>
        <w:right w:val="none" w:sz="0" w:space="0" w:color="auto"/>
      </w:divBdr>
    </w:div>
    <w:div w:id="1298954887">
      <w:bodyDiv w:val="1"/>
      <w:marLeft w:val="0"/>
      <w:marRight w:val="0"/>
      <w:marTop w:val="0"/>
      <w:marBottom w:val="0"/>
      <w:divBdr>
        <w:top w:val="none" w:sz="0" w:space="0" w:color="auto"/>
        <w:left w:val="none" w:sz="0" w:space="0" w:color="auto"/>
        <w:bottom w:val="none" w:sz="0" w:space="0" w:color="auto"/>
        <w:right w:val="none" w:sz="0" w:space="0" w:color="auto"/>
      </w:divBdr>
      <w:divsChild>
        <w:div w:id="2005085936">
          <w:marLeft w:val="0"/>
          <w:marRight w:val="0"/>
          <w:marTop w:val="0"/>
          <w:marBottom w:val="150"/>
          <w:divBdr>
            <w:top w:val="none" w:sz="0" w:space="0" w:color="auto"/>
            <w:left w:val="none" w:sz="0" w:space="0" w:color="auto"/>
            <w:bottom w:val="none" w:sz="0" w:space="0" w:color="auto"/>
            <w:right w:val="none" w:sz="0" w:space="0" w:color="auto"/>
          </w:divBdr>
          <w:divsChild>
            <w:div w:id="1749645203">
              <w:marLeft w:val="0"/>
              <w:marRight w:val="0"/>
              <w:marTop w:val="0"/>
              <w:marBottom w:val="168"/>
              <w:divBdr>
                <w:top w:val="single" w:sz="6" w:space="0" w:color="C7CCCF"/>
                <w:left w:val="single" w:sz="6" w:space="0" w:color="C7CCCF"/>
                <w:bottom w:val="single" w:sz="6" w:space="0" w:color="C7CCCF"/>
                <w:right w:val="single" w:sz="6" w:space="0" w:color="C7CCCF"/>
              </w:divBdr>
              <w:divsChild>
                <w:div w:id="10806368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99996110">
      <w:bodyDiv w:val="1"/>
      <w:marLeft w:val="0"/>
      <w:marRight w:val="0"/>
      <w:marTop w:val="0"/>
      <w:marBottom w:val="0"/>
      <w:divBdr>
        <w:top w:val="none" w:sz="0" w:space="0" w:color="auto"/>
        <w:left w:val="none" w:sz="0" w:space="0" w:color="auto"/>
        <w:bottom w:val="none" w:sz="0" w:space="0" w:color="auto"/>
        <w:right w:val="none" w:sz="0" w:space="0" w:color="auto"/>
      </w:divBdr>
    </w:div>
    <w:div w:id="1307126996">
      <w:bodyDiv w:val="1"/>
      <w:marLeft w:val="0"/>
      <w:marRight w:val="0"/>
      <w:marTop w:val="0"/>
      <w:marBottom w:val="0"/>
      <w:divBdr>
        <w:top w:val="none" w:sz="0" w:space="0" w:color="auto"/>
        <w:left w:val="none" w:sz="0" w:space="0" w:color="auto"/>
        <w:bottom w:val="none" w:sz="0" w:space="0" w:color="auto"/>
        <w:right w:val="none" w:sz="0" w:space="0" w:color="auto"/>
      </w:divBdr>
      <w:divsChild>
        <w:div w:id="745034279">
          <w:marLeft w:val="0"/>
          <w:marRight w:val="0"/>
          <w:marTop w:val="100"/>
          <w:marBottom w:val="100"/>
          <w:divBdr>
            <w:top w:val="none" w:sz="0" w:space="0" w:color="auto"/>
            <w:left w:val="none" w:sz="0" w:space="0" w:color="auto"/>
            <w:bottom w:val="none" w:sz="0" w:space="0" w:color="auto"/>
            <w:right w:val="none" w:sz="0" w:space="0" w:color="auto"/>
          </w:divBdr>
          <w:divsChild>
            <w:div w:id="510336433">
              <w:marLeft w:val="0"/>
              <w:marRight w:val="0"/>
              <w:marTop w:val="0"/>
              <w:marBottom w:val="0"/>
              <w:divBdr>
                <w:top w:val="none" w:sz="0" w:space="0" w:color="auto"/>
                <w:left w:val="none" w:sz="0" w:space="0" w:color="auto"/>
                <w:bottom w:val="none" w:sz="0" w:space="0" w:color="auto"/>
                <w:right w:val="none" w:sz="0" w:space="0" w:color="auto"/>
              </w:divBdr>
              <w:divsChild>
                <w:div w:id="2053767642">
                  <w:marLeft w:val="0"/>
                  <w:marRight w:val="0"/>
                  <w:marTop w:val="0"/>
                  <w:marBottom w:val="0"/>
                  <w:divBdr>
                    <w:top w:val="none" w:sz="0" w:space="0" w:color="auto"/>
                    <w:left w:val="none" w:sz="0" w:space="0" w:color="auto"/>
                    <w:bottom w:val="none" w:sz="0" w:space="0" w:color="auto"/>
                    <w:right w:val="none" w:sz="0" w:space="0" w:color="auto"/>
                  </w:divBdr>
                  <w:divsChild>
                    <w:div w:id="117114904">
                      <w:marLeft w:val="0"/>
                      <w:marRight w:val="0"/>
                      <w:marTop w:val="0"/>
                      <w:marBottom w:val="0"/>
                      <w:divBdr>
                        <w:top w:val="none" w:sz="0" w:space="0" w:color="auto"/>
                        <w:left w:val="none" w:sz="0" w:space="0" w:color="auto"/>
                        <w:bottom w:val="none" w:sz="0" w:space="0" w:color="auto"/>
                        <w:right w:val="none" w:sz="0" w:space="0" w:color="auto"/>
                      </w:divBdr>
                      <w:divsChild>
                        <w:div w:id="1248612144">
                          <w:marLeft w:val="0"/>
                          <w:marRight w:val="0"/>
                          <w:marTop w:val="0"/>
                          <w:marBottom w:val="0"/>
                          <w:divBdr>
                            <w:top w:val="none" w:sz="0" w:space="0" w:color="auto"/>
                            <w:left w:val="none" w:sz="0" w:space="0" w:color="auto"/>
                            <w:bottom w:val="none" w:sz="0" w:space="0" w:color="auto"/>
                            <w:right w:val="none" w:sz="0" w:space="0" w:color="auto"/>
                          </w:divBdr>
                          <w:divsChild>
                            <w:div w:id="1742676659">
                              <w:marLeft w:val="0"/>
                              <w:marRight w:val="0"/>
                              <w:marTop w:val="0"/>
                              <w:marBottom w:val="0"/>
                              <w:divBdr>
                                <w:top w:val="none" w:sz="0" w:space="0" w:color="auto"/>
                                <w:left w:val="none" w:sz="0" w:space="0" w:color="auto"/>
                                <w:bottom w:val="none" w:sz="0" w:space="0" w:color="auto"/>
                                <w:right w:val="none" w:sz="0" w:space="0" w:color="auto"/>
                              </w:divBdr>
                              <w:divsChild>
                                <w:div w:id="2035493540">
                                  <w:marLeft w:val="0"/>
                                  <w:marRight w:val="0"/>
                                  <w:marTop w:val="0"/>
                                  <w:marBottom w:val="0"/>
                                  <w:divBdr>
                                    <w:top w:val="none" w:sz="0" w:space="0" w:color="auto"/>
                                    <w:left w:val="none" w:sz="0" w:space="0" w:color="auto"/>
                                    <w:bottom w:val="none" w:sz="0" w:space="0" w:color="auto"/>
                                    <w:right w:val="none" w:sz="0" w:space="0" w:color="auto"/>
                                  </w:divBdr>
                                  <w:divsChild>
                                    <w:div w:id="1663661134">
                                      <w:marLeft w:val="0"/>
                                      <w:marRight w:val="0"/>
                                      <w:marTop w:val="0"/>
                                      <w:marBottom w:val="0"/>
                                      <w:divBdr>
                                        <w:top w:val="none" w:sz="0" w:space="0" w:color="auto"/>
                                        <w:left w:val="none" w:sz="0" w:space="0" w:color="auto"/>
                                        <w:bottom w:val="none" w:sz="0" w:space="0" w:color="auto"/>
                                        <w:right w:val="none" w:sz="0" w:space="0" w:color="auto"/>
                                      </w:divBdr>
                                      <w:divsChild>
                                        <w:div w:id="1559318172">
                                          <w:marLeft w:val="0"/>
                                          <w:marRight w:val="0"/>
                                          <w:marTop w:val="0"/>
                                          <w:marBottom w:val="0"/>
                                          <w:divBdr>
                                            <w:top w:val="none" w:sz="0" w:space="0" w:color="auto"/>
                                            <w:left w:val="none" w:sz="0" w:space="0" w:color="auto"/>
                                            <w:bottom w:val="none" w:sz="0" w:space="0" w:color="auto"/>
                                            <w:right w:val="none" w:sz="0" w:space="0" w:color="auto"/>
                                          </w:divBdr>
                                          <w:divsChild>
                                            <w:div w:id="1716080217">
                                              <w:marLeft w:val="0"/>
                                              <w:marRight w:val="0"/>
                                              <w:marTop w:val="0"/>
                                              <w:marBottom w:val="0"/>
                                              <w:divBdr>
                                                <w:top w:val="none" w:sz="0" w:space="0" w:color="auto"/>
                                                <w:left w:val="none" w:sz="0" w:space="0" w:color="auto"/>
                                                <w:bottom w:val="none" w:sz="0" w:space="0" w:color="auto"/>
                                                <w:right w:val="none" w:sz="0" w:space="0" w:color="auto"/>
                                              </w:divBdr>
                                              <w:divsChild>
                                                <w:div w:id="2081902050">
                                                  <w:marLeft w:val="0"/>
                                                  <w:marRight w:val="0"/>
                                                  <w:marTop w:val="0"/>
                                                  <w:marBottom w:val="0"/>
                                                  <w:divBdr>
                                                    <w:top w:val="none" w:sz="0" w:space="0" w:color="auto"/>
                                                    <w:left w:val="none" w:sz="0" w:space="0" w:color="auto"/>
                                                    <w:bottom w:val="none" w:sz="0" w:space="0" w:color="auto"/>
                                                    <w:right w:val="none" w:sz="0" w:space="0" w:color="auto"/>
                                                  </w:divBdr>
                                                  <w:divsChild>
                                                    <w:div w:id="115411084">
                                                      <w:marLeft w:val="0"/>
                                                      <w:marRight w:val="0"/>
                                                      <w:marTop w:val="0"/>
                                                      <w:marBottom w:val="0"/>
                                                      <w:divBdr>
                                                        <w:top w:val="none" w:sz="0" w:space="0" w:color="auto"/>
                                                        <w:left w:val="none" w:sz="0" w:space="0" w:color="auto"/>
                                                        <w:bottom w:val="none" w:sz="0" w:space="0" w:color="auto"/>
                                                        <w:right w:val="none" w:sz="0" w:space="0" w:color="auto"/>
                                                      </w:divBdr>
                                                      <w:divsChild>
                                                        <w:div w:id="9624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122322">
      <w:bodyDiv w:val="1"/>
      <w:marLeft w:val="0"/>
      <w:marRight w:val="0"/>
      <w:marTop w:val="0"/>
      <w:marBottom w:val="0"/>
      <w:divBdr>
        <w:top w:val="none" w:sz="0" w:space="0" w:color="auto"/>
        <w:left w:val="none" w:sz="0" w:space="0" w:color="auto"/>
        <w:bottom w:val="none" w:sz="0" w:space="0" w:color="auto"/>
        <w:right w:val="none" w:sz="0" w:space="0" w:color="auto"/>
      </w:divBdr>
      <w:divsChild>
        <w:div w:id="1415593316">
          <w:marLeft w:val="0"/>
          <w:marRight w:val="0"/>
          <w:marTop w:val="0"/>
          <w:marBottom w:val="150"/>
          <w:divBdr>
            <w:top w:val="none" w:sz="0" w:space="0" w:color="auto"/>
            <w:left w:val="none" w:sz="0" w:space="0" w:color="auto"/>
            <w:bottom w:val="none" w:sz="0" w:space="0" w:color="auto"/>
            <w:right w:val="none" w:sz="0" w:space="0" w:color="auto"/>
          </w:divBdr>
          <w:divsChild>
            <w:div w:id="1557356419">
              <w:marLeft w:val="0"/>
              <w:marRight w:val="0"/>
              <w:marTop w:val="0"/>
              <w:marBottom w:val="168"/>
              <w:divBdr>
                <w:top w:val="single" w:sz="6" w:space="0" w:color="C7CCCF"/>
                <w:left w:val="single" w:sz="6" w:space="0" w:color="C7CCCF"/>
                <w:bottom w:val="single" w:sz="6" w:space="0" w:color="C7CCCF"/>
                <w:right w:val="single" w:sz="6" w:space="0" w:color="C7CCCF"/>
              </w:divBdr>
              <w:divsChild>
                <w:div w:id="40422825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08196369">
      <w:bodyDiv w:val="1"/>
      <w:marLeft w:val="0"/>
      <w:marRight w:val="0"/>
      <w:marTop w:val="0"/>
      <w:marBottom w:val="0"/>
      <w:divBdr>
        <w:top w:val="none" w:sz="0" w:space="0" w:color="auto"/>
        <w:left w:val="none" w:sz="0" w:space="0" w:color="auto"/>
        <w:bottom w:val="none" w:sz="0" w:space="0" w:color="auto"/>
        <w:right w:val="none" w:sz="0" w:space="0" w:color="auto"/>
      </w:divBdr>
    </w:div>
    <w:div w:id="1308508565">
      <w:bodyDiv w:val="1"/>
      <w:marLeft w:val="0"/>
      <w:marRight w:val="0"/>
      <w:marTop w:val="0"/>
      <w:marBottom w:val="0"/>
      <w:divBdr>
        <w:top w:val="none" w:sz="0" w:space="0" w:color="auto"/>
        <w:left w:val="none" w:sz="0" w:space="0" w:color="auto"/>
        <w:bottom w:val="none" w:sz="0" w:space="0" w:color="auto"/>
        <w:right w:val="none" w:sz="0" w:space="0" w:color="auto"/>
      </w:divBdr>
    </w:div>
    <w:div w:id="1310672519">
      <w:bodyDiv w:val="1"/>
      <w:marLeft w:val="0"/>
      <w:marRight w:val="0"/>
      <w:marTop w:val="0"/>
      <w:marBottom w:val="0"/>
      <w:divBdr>
        <w:top w:val="none" w:sz="0" w:space="0" w:color="auto"/>
        <w:left w:val="none" w:sz="0" w:space="0" w:color="auto"/>
        <w:bottom w:val="none" w:sz="0" w:space="0" w:color="auto"/>
        <w:right w:val="none" w:sz="0" w:space="0" w:color="auto"/>
      </w:divBdr>
    </w:div>
    <w:div w:id="1312251102">
      <w:bodyDiv w:val="1"/>
      <w:marLeft w:val="0"/>
      <w:marRight w:val="0"/>
      <w:marTop w:val="0"/>
      <w:marBottom w:val="0"/>
      <w:divBdr>
        <w:top w:val="none" w:sz="0" w:space="0" w:color="auto"/>
        <w:left w:val="none" w:sz="0" w:space="0" w:color="auto"/>
        <w:bottom w:val="none" w:sz="0" w:space="0" w:color="auto"/>
        <w:right w:val="none" w:sz="0" w:space="0" w:color="auto"/>
      </w:divBdr>
    </w:div>
    <w:div w:id="1312518999">
      <w:bodyDiv w:val="1"/>
      <w:marLeft w:val="0"/>
      <w:marRight w:val="0"/>
      <w:marTop w:val="0"/>
      <w:marBottom w:val="0"/>
      <w:divBdr>
        <w:top w:val="none" w:sz="0" w:space="0" w:color="auto"/>
        <w:left w:val="none" w:sz="0" w:space="0" w:color="auto"/>
        <w:bottom w:val="none" w:sz="0" w:space="0" w:color="auto"/>
        <w:right w:val="none" w:sz="0" w:space="0" w:color="auto"/>
      </w:divBdr>
      <w:divsChild>
        <w:div w:id="207953671">
          <w:marLeft w:val="0"/>
          <w:marRight w:val="0"/>
          <w:marTop w:val="0"/>
          <w:marBottom w:val="0"/>
          <w:divBdr>
            <w:top w:val="none" w:sz="0" w:space="0" w:color="auto"/>
            <w:left w:val="none" w:sz="0" w:space="0" w:color="auto"/>
            <w:bottom w:val="none" w:sz="0" w:space="0" w:color="auto"/>
            <w:right w:val="none" w:sz="0" w:space="0" w:color="auto"/>
          </w:divBdr>
          <w:divsChild>
            <w:div w:id="285965611">
              <w:marLeft w:val="0"/>
              <w:marRight w:val="0"/>
              <w:marTop w:val="0"/>
              <w:marBottom w:val="0"/>
              <w:divBdr>
                <w:top w:val="none" w:sz="0" w:space="0" w:color="auto"/>
                <w:left w:val="none" w:sz="0" w:space="0" w:color="auto"/>
                <w:bottom w:val="none" w:sz="0" w:space="0" w:color="auto"/>
                <w:right w:val="none" w:sz="0" w:space="0" w:color="auto"/>
              </w:divBdr>
              <w:divsChild>
                <w:div w:id="159366660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4018322">
      <w:bodyDiv w:val="1"/>
      <w:marLeft w:val="0"/>
      <w:marRight w:val="0"/>
      <w:marTop w:val="0"/>
      <w:marBottom w:val="0"/>
      <w:divBdr>
        <w:top w:val="none" w:sz="0" w:space="0" w:color="auto"/>
        <w:left w:val="none" w:sz="0" w:space="0" w:color="auto"/>
        <w:bottom w:val="none" w:sz="0" w:space="0" w:color="auto"/>
        <w:right w:val="none" w:sz="0" w:space="0" w:color="auto"/>
      </w:divBdr>
    </w:div>
    <w:div w:id="1314603447">
      <w:bodyDiv w:val="1"/>
      <w:marLeft w:val="0"/>
      <w:marRight w:val="0"/>
      <w:marTop w:val="0"/>
      <w:marBottom w:val="0"/>
      <w:divBdr>
        <w:top w:val="none" w:sz="0" w:space="0" w:color="auto"/>
        <w:left w:val="none" w:sz="0" w:space="0" w:color="auto"/>
        <w:bottom w:val="none" w:sz="0" w:space="0" w:color="auto"/>
        <w:right w:val="none" w:sz="0" w:space="0" w:color="auto"/>
      </w:divBdr>
      <w:divsChild>
        <w:div w:id="2047025667">
          <w:marLeft w:val="0"/>
          <w:marRight w:val="0"/>
          <w:marTop w:val="0"/>
          <w:marBottom w:val="200"/>
          <w:divBdr>
            <w:top w:val="none" w:sz="0" w:space="0" w:color="auto"/>
            <w:left w:val="none" w:sz="0" w:space="0" w:color="auto"/>
            <w:bottom w:val="none" w:sz="0" w:space="0" w:color="auto"/>
            <w:right w:val="none" w:sz="0" w:space="0" w:color="auto"/>
          </w:divBdr>
          <w:divsChild>
            <w:div w:id="1040397796">
              <w:marLeft w:val="0"/>
              <w:marRight w:val="0"/>
              <w:marTop w:val="0"/>
              <w:marBottom w:val="0"/>
              <w:divBdr>
                <w:top w:val="none" w:sz="0" w:space="0" w:color="auto"/>
                <w:left w:val="none" w:sz="0" w:space="0" w:color="auto"/>
                <w:bottom w:val="none" w:sz="0" w:space="0" w:color="auto"/>
                <w:right w:val="none" w:sz="0" w:space="0" w:color="auto"/>
              </w:divBdr>
            </w:div>
          </w:divsChild>
        </w:div>
        <w:div w:id="2110464971">
          <w:marLeft w:val="0"/>
          <w:marRight w:val="0"/>
          <w:marTop w:val="0"/>
          <w:marBottom w:val="277"/>
          <w:divBdr>
            <w:top w:val="none" w:sz="0" w:space="0" w:color="auto"/>
            <w:left w:val="none" w:sz="0" w:space="0" w:color="auto"/>
            <w:bottom w:val="none" w:sz="0" w:space="0" w:color="auto"/>
            <w:right w:val="none" w:sz="0" w:space="0" w:color="auto"/>
          </w:divBdr>
        </w:div>
      </w:divsChild>
    </w:div>
    <w:div w:id="1320765727">
      <w:bodyDiv w:val="1"/>
      <w:marLeft w:val="0"/>
      <w:marRight w:val="0"/>
      <w:marTop w:val="0"/>
      <w:marBottom w:val="0"/>
      <w:divBdr>
        <w:top w:val="none" w:sz="0" w:space="0" w:color="auto"/>
        <w:left w:val="none" w:sz="0" w:space="0" w:color="auto"/>
        <w:bottom w:val="none" w:sz="0" w:space="0" w:color="auto"/>
        <w:right w:val="none" w:sz="0" w:space="0" w:color="auto"/>
      </w:divBdr>
    </w:div>
    <w:div w:id="1321494983">
      <w:bodyDiv w:val="1"/>
      <w:marLeft w:val="0"/>
      <w:marRight w:val="0"/>
      <w:marTop w:val="0"/>
      <w:marBottom w:val="0"/>
      <w:divBdr>
        <w:top w:val="none" w:sz="0" w:space="0" w:color="auto"/>
        <w:left w:val="none" w:sz="0" w:space="0" w:color="auto"/>
        <w:bottom w:val="none" w:sz="0" w:space="0" w:color="auto"/>
        <w:right w:val="none" w:sz="0" w:space="0" w:color="auto"/>
      </w:divBdr>
    </w:div>
    <w:div w:id="1322276315">
      <w:bodyDiv w:val="1"/>
      <w:marLeft w:val="0"/>
      <w:marRight w:val="0"/>
      <w:marTop w:val="0"/>
      <w:marBottom w:val="0"/>
      <w:divBdr>
        <w:top w:val="none" w:sz="0" w:space="0" w:color="auto"/>
        <w:left w:val="none" w:sz="0" w:space="0" w:color="auto"/>
        <w:bottom w:val="none" w:sz="0" w:space="0" w:color="auto"/>
        <w:right w:val="none" w:sz="0" w:space="0" w:color="auto"/>
      </w:divBdr>
      <w:divsChild>
        <w:div w:id="69668296">
          <w:marLeft w:val="0"/>
          <w:marRight w:val="0"/>
          <w:marTop w:val="0"/>
          <w:marBottom w:val="0"/>
          <w:divBdr>
            <w:top w:val="none" w:sz="0" w:space="0" w:color="auto"/>
            <w:left w:val="none" w:sz="0" w:space="0" w:color="auto"/>
            <w:bottom w:val="none" w:sz="0" w:space="0" w:color="auto"/>
            <w:right w:val="none" w:sz="0" w:space="0" w:color="auto"/>
          </w:divBdr>
          <w:divsChild>
            <w:div w:id="15432030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22462792">
      <w:bodyDiv w:val="1"/>
      <w:marLeft w:val="0"/>
      <w:marRight w:val="0"/>
      <w:marTop w:val="0"/>
      <w:marBottom w:val="0"/>
      <w:divBdr>
        <w:top w:val="none" w:sz="0" w:space="0" w:color="auto"/>
        <w:left w:val="none" w:sz="0" w:space="0" w:color="auto"/>
        <w:bottom w:val="none" w:sz="0" w:space="0" w:color="auto"/>
        <w:right w:val="none" w:sz="0" w:space="0" w:color="auto"/>
      </w:divBdr>
    </w:div>
    <w:div w:id="1324773007">
      <w:bodyDiv w:val="1"/>
      <w:marLeft w:val="0"/>
      <w:marRight w:val="0"/>
      <w:marTop w:val="0"/>
      <w:marBottom w:val="0"/>
      <w:divBdr>
        <w:top w:val="none" w:sz="0" w:space="0" w:color="auto"/>
        <w:left w:val="none" w:sz="0" w:space="0" w:color="auto"/>
        <w:bottom w:val="none" w:sz="0" w:space="0" w:color="auto"/>
        <w:right w:val="none" w:sz="0" w:space="0" w:color="auto"/>
      </w:divBdr>
    </w:div>
    <w:div w:id="1325166524">
      <w:bodyDiv w:val="1"/>
      <w:marLeft w:val="0"/>
      <w:marRight w:val="0"/>
      <w:marTop w:val="0"/>
      <w:marBottom w:val="0"/>
      <w:divBdr>
        <w:top w:val="none" w:sz="0" w:space="0" w:color="auto"/>
        <w:left w:val="none" w:sz="0" w:space="0" w:color="auto"/>
        <w:bottom w:val="none" w:sz="0" w:space="0" w:color="auto"/>
        <w:right w:val="none" w:sz="0" w:space="0" w:color="auto"/>
      </w:divBdr>
    </w:div>
    <w:div w:id="1325550127">
      <w:bodyDiv w:val="1"/>
      <w:marLeft w:val="0"/>
      <w:marRight w:val="0"/>
      <w:marTop w:val="0"/>
      <w:marBottom w:val="0"/>
      <w:divBdr>
        <w:top w:val="none" w:sz="0" w:space="0" w:color="auto"/>
        <w:left w:val="none" w:sz="0" w:space="0" w:color="auto"/>
        <w:bottom w:val="none" w:sz="0" w:space="0" w:color="auto"/>
        <w:right w:val="none" w:sz="0" w:space="0" w:color="auto"/>
      </w:divBdr>
    </w:div>
    <w:div w:id="1326519890">
      <w:bodyDiv w:val="1"/>
      <w:marLeft w:val="0"/>
      <w:marRight w:val="0"/>
      <w:marTop w:val="0"/>
      <w:marBottom w:val="0"/>
      <w:divBdr>
        <w:top w:val="none" w:sz="0" w:space="0" w:color="auto"/>
        <w:left w:val="none" w:sz="0" w:space="0" w:color="auto"/>
        <w:bottom w:val="none" w:sz="0" w:space="0" w:color="auto"/>
        <w:right w:val="none" w:sz="0" w:space="0" w:color="auto"/>
      </w:divBdr>
      <w:divsChild>
        <w:div w:id="532425286">
          <w:marLeft w:val="0"/>
          <w:marRight w:val="0"/>
          <w:marTop w:val="0"/>
          <w:marBottom w:val="0"/>
          <w:divBdr>
            <w:top w:val="none" w:sz="0" w:space="0" w:color="auto"/>
            <w:left w:val="single" w:sz="6" w:space="0" w:color="CCCCCC"/>
            <w:bottom w:val="single" w:sz="6" w:space="0" w:color="CCCCCC"/>
            <w:right w:val="single" w:sz="6" w:space="0" w:color="CCCCCC"/>
          </w:divBdr>
          <w:divsChild>
            <w:div w:id="703821920">
              <w:marLeft w:val="0"/>
              <w:marRight w:val="0"/>
              <w:marTop w:val="0"/>
              <w:marBottom w:val="0"/>
              <w:divBdr>
                <w:top w:val="none" w:sz="0" w:space="0" w:color="auto"/>
                <w:left w:val="none" w:sz="0" w:space="0" w:color="auto"/>
                <w:bottom w:val="none" w:sz="0" w:space="0" w:color="auto"/>
                <w:right w:val="none" w:sz="0" w:space="0" w:color="auto"/>
              </w:divBdr>
              <w:divsChild>
                <w:div w:id="187105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7174911">
      <w:bodyDiv w:val="1"/>
      <w:marLeft w:val="0"/>
      <w:marRight w:val="0"/>
      <w:marTop w:val="0"/>
      <w:marBottom w:val="0"/>
      <w:divBdr>
        <w:top w:val="none" w:sz="0" w:space="0" w:color="auto"/>
        <w:left w:val="none" w:sz="0" w:space="0" w:color="auto"/>
        <w:bottom w:val="none" w:sz="0" w:space="0" w:color="auto"/>
        <w:right w:val="none" w:sz="0" w:space="0" w:color="auto"/>
      </w:divBdr>
    </w:div>
    <w:div w:id="1328091756">
      <w:bodyDiv w:val="1"/>
      <w:marLeft w:val="0"/>
      <w:marRight w:val="0"/>
      <w:marTop w:val="0"/>
      <w:marBottom w:val="0"/>
      <w:divBdr>
        <w:top w:val="none" w:sz="0" w:space="0" w:color="auto"/>
        <w:left w:val="none" w:sz="0" w:space="0" w:color="auto"/>
        <w:bottom w:val="none" w:sz="0" w:space="0" w:color="auto"/>
        <w:right w:val="none" w:sz="0" w:space="0" w:color="auto"/>
      </w:divBdr>
    </w:div>
    <w:div w:id="1328971434">
      <w:bodyDiv w:val="1"/>
      <w:marLeft w:val="0"/>
      <w:marRight w:val="0"/>
      <w:marTop w:val="0"/>
      <w:marBottom w:val="0"/>
      <w:divBdr>
        <w:top w:val="none" w:sz="0" w:space="0" w:color="auto"/>
        <w:left w:val="none" w:sz="0" w:space="0" w:color="auto"/>
        <w:bottom w:val="none" w:sz="0" w:space="0" w:color="auto"/>
        <w:right w:val="none" w:sz="0" w:space="0" w:color="auto"/>
      </w:divBdr>
    </w:div>
    <w:div w:id="1329867059">
      <w:bodyDiv w:val="1"/>
      <w:marLeft w:val="0"/>
      <w:marRight w:val="0"/>
      <w:marTop w:val="0"/>
      <w:marBottom w:val="0"/>
      <w:divBdr>
        <w:top w:val="none" w:sz="0" w:space="0" w:color="auto"/>
        <w:left w:val="none" w:sz="0" w:space="0" w:color="auto"/>
        <w:bottom w:val="none" w:sz="0" w:space="0" w:color="auto"/>
        <w:right w:val="none" w:sz="0" w:space="0" w:color="auto"/>
      </w:divBdr>
    </w:div>
    <w:div w:id="1330523963">
      <w:bodyDiv w:val="1"/>
      <w:marLeft w:val="0"/>
      <w:marRight w:val="0"/>
      <w:marTop w:val="0"/>
      <w:marBottom w:val="0"/>
      <w:divBdr>
        <w:top w:val="none" w:sz="0" w:space="0" w:color="auto"/>
        <w:left w:val="none" w:sz="0" w:space="0" w:color="auto"/>
        <w:bottom w:val="none" w:sz="0" w:space="0" w:color="auto"/>
        <w:right w:val="none" w:sz="0" w:space="0" w:color="auto"/>
      </w:divBdr>
    </w:div>
    <w:div w:id="1330982905">
      <w:bodyDiv w:val="1"/>
      <w:marLeft w:val="0"/>
      <w:marRight w:val="0"/>
      <w:marTop w:val="0"/>
      <w:marBottom w:val="0"/>
      <w:divBdr>
        <w:top w:val="none" w:sz="0" w:space="0" w:color="auto"/>
        <w:left w:val="none" w:sz="0" w:space="0" w:color="auto"/>
        <w:bottom w:val="none" w:sz="0" w:space="0" w:color="auto"/>
        <w:right w:val="none" w:sz="0" w:space="0" w:color="auto"/>
      </w:divBdr>
      <w:divsChild>
        <w:div w:id="440420059">
          <w:marLeft w:val="0"/>
          <w:marRight w:val="0"/>
          <w:marTop w:val="0"/>
          <w:marBottom w:val="75"/>
          <w:divBdr>
            <w:top w:val="none" w:sz="0" w:space="0" w:color="auto"/>
            <w:left w:val="none" w:sz="0" w:space="0" w:color="auto"/>
            <w:bottom w:val="none" w:sz="0" w:space="0" w:color="auto"/>
            <w:right w:val="none" w:sz="0" w:space="0" w:color="auto"/>
          </w:divBdr>
        </w:div>
      </w:divsChild>
    </w:div>
    <w:div w:id="1331064333">
      <w:bodyDiv w:val="1"/>
      <w:marLeft w:val="0"/>
      <w:marRight w:val="0"/>
      <w:marTop w:val="0"/>
      <w:marBottom w:val="0"/>
      <w:divBdr>
        <w:top w:val="none" w:sz="0" w:space="0" w:color="auto"/>
        <w:left w:val="none" w:sz="0" w:space="0" w:color="auto"/>
        <w:bottom w:val="none" w:sz="0" w:space="0" w:color="auto"/>
        <w:right w:val="none" w:sz="0" w:space="0" w:color="auto"/>
      </w:divBdr>
    </w:div>
    <w:div w:id="1332878066">
      <w:bodyDiv w:val="1"/>
      <w:marLeft w:val="0"/>
      <w:marRight w:val="0"/>
      <w:marTop w:val="0"/>
      <w:marBottom w:val="0"/>
      <w:divBdr>
        <w:top w:val="none" w:sz="0" w:space="0" w:color="auto"/>
        <w:left w:val="none" w:sz="0" w:space="0" w:color="auto"/>
        <w:bottom w:val="none" w:sz="0" w:space="0" w:color="auto"/>
        <w:right w:val="none" w:sz="0" w:space="0" w:color="auto"/>
      </w:divBdr>
      <w:divsChild>
        <w:div w:id="1253245657">
          <w:marLeft w:val="0"/>
          <w:marRight w:val="0"/>
          <w:marTop w:val="0"/>
          <w:marBottom w:val="150"/>
          <w:divBdr>
            <w:top w:val="none" w:sz="0" w:space="0" w:color="auto"/>
            <w:left w:val="none" w:sz="0" w:space="0" w:color="auto"/>
            <w:bottom w:val="none" w:sz="0" w:space="0" w:color="auto"/>
            <w:right w:val="none" w:sz="0" w:space="0" w:color="auto"/>
          </w:divBdr>
          <w:divsChild>
            <w:div w:id="30620014">
              <w:marLeft w:val="0"/>
              <w:marRight w:val="0"/>
              <w:marTop w:val="0"/>
              <w:marBottom w:val="168"/>
              <w:divBdr>
                <w:top w:val="single" w:sz="6" w:space="0" w:color="C7CCCF"/>
                <w:left w:val="single" w:sz="6" w:space="0" w:color="C7CCCF"/>
                <w:bottom w:val="single" w:sz="6" w:space="0" w:color="C7CCCF"/>
                <w:right w:val="single" w:sz="6" w:space="0" w:color="C7CCCF"/>
              </w:divBdr>
              <w:divsChild>
                <w:div w:id="10003380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33602303">
      <w:bodyDiv w:val="1"/>
      <w:marLeft w:val="0"/>
      <w:marRight w:val="0"/>
      <w:marTop w:val="0"/>
      <w:marBottom w:val="0"/>
      <w:divBdr>
        <w:top w:val="none" w:sz="0" w:space="0" w:color="auto"/>
        <w:left w:val="none" w:sz="0" w:space="0" w:color="auto"/>
        <w:bottom w:val="none" w:sz="0" w:space="0" w:color="auto"/>
        <w:right w:val="none" w:sz="0" w:space="0" w:color="auto"/>
      </w:divBdr>
    </w:div>
    <w:div w:id="1335110729">
      <w:bodyDiv w:val="1"/>
      <w:marLeft w:val="0"/>
      <w:marRight w:val="0"/>
      <w:marTop w:val="0"/>
      <w:marBottom w:val="0"/>
      <w:divBdr>
        <w:top w:val="none" w:sz="0" w:space="0" w:color="auto"/>
        <w:left w:val="none" w:sz="0" w:space="0" w:color="auto"/>
        <w:bottom w:val="none" w:sz="0" w:space="0" w:color="auto"/>
        <w:right w:val="none" w:sz="0" w:space="0" w:color="auto"/>
      </w:divBdr>
    </w:div>
    <w:div w:id="1335499676">
      <w:bodyDiv w:val="1"/>
      <w:marLeft w:val="0"/>
      <w:marRight w:val="0"/>
      <w:marTop w:val="0"/>
      <w:marBottom w:val="0"/>
      <w:divBdr>
        <w:top w:val="none" w:sz="0" w:space="0" w:color="auto"/>
        <w:left w:val="none" w:sz="0" w:space="0" w:color="auto"/>
        <w:bottom w:val="none" w:sz="0" w:space="0" w:color="auto"/>
        <w:right w:val="none" w:sz="0" w:space="0" w:color="auto"/>
      </w:divBdr>
    </w:div>
    <w:div w:id="1335836328">
      <w:bodyDiv w:val="1"/>
      <w:marLeft w:val="0"/>
      <w:marRight w:val="0"/>
      <w:marTop w:val="0"/>
      <w:marBottom w:val="0"/>
      <w:divBdr>
        <w:top w:val="none" w:sz="0" w:space="0" w:color="auto"/>
        <w:left w:val="none" w:sz="0" w:space="0" w:color="auto"/>
        <w:bottom w:val="none" w:sz="0" w:space="0" w:color="auto"/>
        <w:right w:val="none" w:sz="0" w:space="0" w:color="auto"/>
      </w:divBdr>
    </w:div>
    <w:div w:id="1336690128">
      <w:bodyDiv w:val="1"/>
      <w:marLeft w:val="0"/>
      <w:marRight w:val="0"/>
      <w:marTop w:val="0"/>
      <w:marBottom w:val="0"/>
      <w:divBdr>
        <w:top w:val="none" w:sz="0" w:space="0" w:color="auto"/>
        <w:left w:val="none" w:sz="0" w:space="0" w:color="auto"/>
        <w:bottom w:val="none" w:sz="0" w:space="0" w:color="auto"/>
        <w:right w:val="none" w:sz="0" w:space="0" w:color="auto"/>
      </w:divBdr>
    </w:div>
    <w:div w:id="1337000566">
      <w:bodyDiv w:val="1"/>
      <w:marLeft w:val="0"/>
      <w:marRight w:val="0"/>
      <w:marTop w:val="0"/>
      <w:marBottom w:val="0"/>
      <w:divBdr>
        <w:top w:val="none" w:sz="0" w:space="0" w:color="auto"/>
        <w:left w:val="none" w:sz="0" w:space="0" w:color="auto"/>
        <w:bottom w:val="none" w:sz="0" w:space="0" w:color="auto"/>
        <w:right w:val="none" w:sz="0" w:space="0" w:color="auto"/>
      </w:divBdr>
    </w:div>
    <w:div w:id="1337071843">
      <w:bodyDiv w:val="1"/>
      <w:marLeft w:val="0"/>
      <w:marRight w:val="0"/>
      <w:marTop w:val="0"/>
      <w:marBottom w:val="0"/>
      <w:divBdr>
        <w:top w:val="none" w:sz="0" w:space="0" w:color="auto"/>
        <w:left w:val="none" w:sz="0" w:space="0" w:color="auto"/>
        <w:bottom w:val="none" w:sz="0" w:space="0" w:color="auto"/>
        <w:right w:val="none" w:sz="0" w:space="0" w:color="auto"/>
      </w:divBdr>
    </w:div>
    <w:div w:id="1337222060">
      <w:bodyDiv w:val="1"/>
      <w:marLeft w:val="0"/>
      <w:marRight w:val="0"/>
      <w:marTop w:val="0"/>
      <w:marBottom w:val="0"/>
      <w:divBdr>
        <w:top w:val="none" w:sz="0" w:space="0" w:color="auto"/>
        <w:left w:val="none" w:sz="0" w:space="0" w:color="auto"/>
        <w:bottom w:val="none" w:sz="0" w:space="0" w:color="auto"/>
        <w:right w:val="none" w:sz="0" w:space="0" w:color="auto"/>
      </w:divBdr>
    </w:div>
    <w:div w:id="1338196456">
      <w:bodyDiv w:val="1"/>
      <w:marLeft w:val="0"/>
      <w:marRight w:val="0"/>
      <w:marTop w:val="0"/>
      <w:marBottom w:val="0"/>
      <w:divBdr>
        <w:top w:val="none" w:sz="0" w:space="0" w:color="auto"/>
        <w:left w:val="none" w:sz="0" w:space="0" w:color="auto"/>
        <w:bottom w:val="none" w:sz="0" w:space="0" w:color="auto"/>
        <w:right w:val="none" w:sz="0" w:space="0" w:color="auto"/>
      </w:divBdr>
    </w:div>
    <w:div w:id="1340422480">
      <w:bodyDiv w:val="1"/>
      <w:marLeft w:val="0"/>
      <w:marRight w:val="0"/>
      <w:marTop w:val="0"/>
      <w:marBottom w:val="0"/>
      <w:divBdr>
        <w:top w:val="none" w:sz="0" w:space="0" w:color="auto"/>
        <w:left w:val="none" w:sz="0" w:space="0" w:color="auto"/>
        <w:bottom w:val="none" w:sz="0" w:space="0" w:color="auto"/>
        <w:right w:val="none" w:sz="0" w:space="0" w:color="auto"/>
      </w:divBdr>
      <w:divsChild>
        <w:div w:id="1484463792">
          <w:marLeft w:val="0"/>
          <w:marRight w:val="0"/>
          <w:marTop w:val="0"/>
          <w:marBottom w:val="0"/>
          <w:divBdr>
            <w:top w:val="none" w:sz="0" w:space="0" w:color="auto"/>
            <w:left w:val="single" w:sz="6" w:space="0" w:color="CCCCCC"/>
            <w:bottom w:val="single" w:sz="6" w:space="0" w:color="CCCCCC"/>
            <w:right w:val="single" w:sz="6" w:space="0" w:color="CCCCCC"/>
          </w:divBdr>
          <w:divsChild>
            <w:div w:id="1901860674">
              <w:marLeft w:val="0"/>
              <w:marRight w:val="0"/>
              <w:marTop w:val="0"/>
              <w:marBottom w:val="0"/>
              <w:divBdr>
                <w:top w:val="none" w:sz="0" w:space="0" w:color="auto"/>
                <w:left w:val="none" w:sz="0" w:space="0" w:color="auto"/>
                <w:bottom w:val="none" w:sz="0" w:space="0" w:color="auto"/>
                <w:right w:val="none" w:sz="0" w:space="0" w:color="auto"/>
              </w:divBdr>
              <w:divsChild>
                <w:div w:id="20488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3250">
      <w:bodyDiv w:val="1"/>
      <w:marLeft w:val="0"/>
      <w:marRight w:val="0"/>
      <w:marTop w:val="0"/>
      <w:marBottom w:val="0"/>
      <w:divBdr>
        <w:top w:val="none" w:sz="0" w:space="0" w:color="auto"/>
        <w:left w:val="none" w:sz="0" w:space="0" w:color="auto"/>
        <w:bottom w:val="none" w:sz="0" w:space="0" w:color="auto"/>
        <w:right w:val="none" w:sz="0" w:space="0" w:color="auto"/>
      </w:divBdr>
    </w:div>
    <w:div w:id="1343626264">
      <w:bodyDiv w:val="1"/>
      <w:marLeft w:val="0"/>
      <w:marRight w:val="0"/>
      <w:marTop w:val="0"/>
      <w:marBottom w:val="0"/>
      <w:divBdr>
        <w:top w:val="none" w:sz="0" w:space="0" w:color="auto"/>
        <w:left w:val="none" w:sz="0" w:space="0" w:color="auto"/>
        <w:bottom w:val="none" w:sz="0" w:space="0" w:color="auto"/>
        <w:right w:val="none" w:sz="0" w:space="0" w:color="auto"/>
      </w:divBdr>
    </w:div>
    <w:div w:id="1346054021">
      <w:bodyDiv w:val="1"/>
      <w:marLeft w:val="0"/>
      <w:marRight w:val="0"/>
      <w:marTop w:val="0"/>
      <w:marBottom w:val="0"/>
      <w:divBdr>
        <w:top w:val="none" w:sz="0" w:space="0" w:color="auto"/>
        <w:left w:val="none" w:sz="0" w:space="0" w:color="auto"/>
        <w:bottom w:val="none" w:sz="0" w:space="0" w:color="auto"/>
        <w:right w:val="none" w:sz="0" w:space="0" w:color="auto"/>
      </w:divBdr>
    </w:div>
    <w:div w:id="1346596252">
      <w:bodyDiv w:val="1"/>
      <w:marLeft w:val="0"/>
      <w:marRight w:val="0"/>
      <w:marTop w:val="0"/>
      <w:marBottom w:val="0"/>
      <w:divBdr>
        <w:top w:val="none" w:sz="0" w:space="0" w:color="auto"/>
        <w:left w:val="none" w:sz="0" w:space="0" w:color="auto"/>
        <w:bottom w:val="none" w:sz="0" w:space="0" w:color="auto"/>
        <w:right w:val="none" w:sz="0" w:space="0" w:color="auto"/>
      </w:divBdr>
      <w:divsChild>
        <w:div w:id="399716601">
          <w:marLeft w:val="0"/>
          <w:marRight w:val="0"/>
          <w:marTop w:val="0"/>
          <w:marBottom w:val="150"/>
          <w:divBdr>
            <w:top w:val="none" w:sz="0" w:space="0" w:color="auto"/>
            <w:left w:val="none" w:sz="0" w:space="0" w:color="auto"/>
            <w:bottom w:val="none" w:sz="0" w:space="0" w:color="auto"/>
            <w:right w:val="none" w:sz="0" w:space="0" w:color="auto"/>
          </w:divBdr>
          <w:divsChild>
            <w:div w:id="1289897856">
              <w:marLeft w:val="0"/>
              <w:marRight w:val="0"/>
              <w:marTop w:val="0"/>
              <w:marBottom w:val="168"/>
              <w:divBdr>
                <w:top w:val="single" w:sz="6" w:space="0" w:color="C7CCCF"/>
                <w:left w:val="single" w:sz="6" w:space="0" w:color="C7CCCF"/>
                <w:bottom w:val="single" w:sz="6" w:space="0" w:color="C7CCCF"/>
                <w:right w:val="single" w:sz="6" w:space="0" w:color="C7CCCF"/>
              </w:divBdr>
              <w:divsChild>
                <w:div w:id="13966616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46706144">
      <w:bodyDiv w:val="1"/>
      <w:marLeft w:val="0"/>
      <w:marRight w:val="0"/>
      <w:marTop w:val="0"/>
      <w:marBottom w:val="0"/>
      <w:divBdr>
        <w:top w:val="none" w:sz="0" w:space="0" w:color="auto"/>
        <w:left w:val="none" w:sz="0" w:space="0" w:color="auto"/>
        <w:bottom w:val="none" w:sz="0" w:space="0" w:color="auto"/>
        <w:right w:val="none" w:sz="0" w:space="0" w:color="auto"/>
      </w:divBdr>
    </w:div>
    <w:div w:id="1347290746">
      <w:bodyDiv w:val="1"/>
      <w:marLeft w:val="0"/>
      <w:marRight w:val="0"/>
      <w:marTop w:val="0"/>
      <w:marBottom w:val="0"/>
      <w:divBdr>
        <w:top w:val="none" w:sz="0" w:space="0" w:color="auto"/>
        <w:left w:val="none" w:sz="0" w:space="0" w:color="auto"/>
        <w:bottom w:val="none" w:sz="0" w:space="0" w:color="auto"/>
        <w:right w:val="none" w:sz="0" w:space="0" w:color="auto"/>
      </w:divBdr>
      <w:divsChild>
        <w:div w:id="1499348111">
          <w:marLeft w:val="0"/>
          <w:marRight w:val="0"/>
          <w:marTop w:val="0"/>
          <w:marBottom w:val="0"/>
          <w:divBdr>
            <w:top w:val="none" w:sz="0" w:space="0" w:color="auto"/>
            <w:left w:val="none" w:sz="0" w:space="0" w:color="auto"/>
            <w:bottom w:val="none" w:sz="0" w:space="0" w:color="auto"/>
            <w:right w:val="none" w:sz="0" w:space="0" w:color="auto"/>
          </w:divBdr>
          <w:divsChild>
            <w:div w:id="19477374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47637707">
      <w:bodyDiv w:val="1"/>
      <w:marLeft w:val="0"/>
      <w:marRight w:val="0"/>
      <w:marTop w:val="0"/>
      <w:marBottom w:val="0"/>
      <w:divBdr>
        <w:top w:val="none" w:sz="0" w:space="0" w:color="auto"/>
        <w:left w:val="none" w:sz="0" w:space="0" w:color="auto"/>
        <w:bottom w:val="none" w:sz="0" w:space="0" w:color="auto"/>
        <w:right w:val="none" w:sz="0" w:space="0" w:color="auto"/>
      </w:divBdr>
    </w:div>
    <w:div w:id="1348018980">
      <w:bodyDiv w:val="1"/>
      <w:marLeft w:val="0"/>
      <w:marRight w:val="0"/>
      <w:marTop w:val="0"/>
      <w:marBottom w:val="0"/>
      <w:divBdr>
        <w:top w:val="none" w:sz="0" w:space="0" w:color="auto"/>
        <w:left w:val="none" w:sz="0" w:space="0" w:color="auto"/>
        <w:bottom w:val="none" w:sz="0" w:space="0" w:color="auto"/>
        <w:right w:val="none" w:sz="0" w:space="0" w:color="auto"/>
      </w:divBdr>
    </w:div>
    <w:div w:id="1348167687">
      <w:bodyDiv w:val="1"/>
      <w:marLeft w:val="0"/>
      <w:marRight w:val="0"/>
      <w:marTop w:val="0"/>
      <w:marBottom w:val="0"/>
      <w:divBdr>
        <w:top w:val="none" w:sz="0" w:space="0" w:color="auto"/>
        <w:left w:val="none" w:sz="0" w:space="0" w:color="auto"/>
        <w:bottom w:val="none" w:sz="0" w:space="0" w:color="auto"/>
        <w:right w:val="none" w:sz="0" w:space="0" w:color="auto"/>
      </w:divBdr>
    </w:div>
    <w:div w:id="1349332661">
      <w:bodyDiv w:val="1"/>
      <w:marLeft w:val="0"/>
      <w:marRight w:val="0"/>
      <w:marTop w:val="0"/>
      <w:marBottom w:val="0"/>
      <w:divBdr>
        <w:top w:val="none" w:sz="0" w:space="0" w:color="auto"/>
        <w:left w:val="none" w:sz="0" w:space="0" w:color="auto"/>
        <w:bottom w:val="none" w:sz="0" w:space="0" w:color="auto"/>
        <w:right w:val="none" w:sz="0" w:space="0" w:color="auto"/>
      </w:divBdr>
      <w:divsChild>
        <w:div w:id="652107468">
          <w:marLeft w:val="0"/>
          <w:marRight w:val="0"/>
          <w:marTop w:val="0"/>
          <w:marBottom w:val="0"/>
          <w:divBdr>
            <w:top w:val="none" w:sz="0" w:space="0" w:color="auto"/>
            <w:left w:val="none" w:sz="0" w:space="0" w:color="auto"/>
            <w:bottom w:val="none" w:sz="0" w:space="0" w:color="auto"/>
            <w:right w:val="none" w:sz="0" w:space="0" w:color="auto"/>
          </w:divBdr>
          <w:divsChild>
            <w:div w:id="1320646622">
              <w:marLeft w:val="0"/>
              <w:marRight w:val="0"/>
              <w:marTop w:val="0"/>
              <w:marBottom w:val="0"/>
              <w:divBdr>
                <w:top w:val="none" w:sz="0" w:space="0" w:color="auto"/>
                <w:left w:val="none" w:sz="0" w:space="0" w:color="auto"/>
                <w:bottom w:val="none" w:sz="0" w:space="0" w:color="auto"/>
                <w:right w:val="none" w:sz="0" w:space="0" w:color="auto"/>
              </w:divBdr>
              <w:divsChild>
                <w:div w:id="15060453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50449559">
      <w:bodyDiv w:val="1"/>
      <w:marLeft w:val="0"/>
      <w:marRight w:val="0"/>
      <w:marTop w:val="0"/>
      <w:marBottom w:val="0"/>
      <w:divBdr>
        <w:top w:val="none" w:sz="0" w:space="0" w:color="auto"/>
        <w:left w:val="none" w:sz="0" w:space="0" w:color="auto"/>
        <w:bottom w:val="none" w:sz="0" w:space="0" w:color="auto"/>
        <w:right w:val="none" w:sz="0" w:space="0" w:color="auto"/>
      </w:divBdr>
    </w:div>
    <w:div w:id="1351642645">
      <w:bodyDiv w:val="1"/>
      <w:marLeft w:val="0"/>
      <w:marRight w:val="0"/>
      <w:marTop w:val="0"/>
      <w:marBottom w:val="0"/>
      <w:divBdr>
        <w:top w:val="none" w:sz="0" w:space="0" w:color="auto"/>
        <w:left w:val="none" w:sz="0" w:space="0" w:color="auto"/>
        <w:bottom w:val="none" w:sz="0" w:space="0" w:color="auto"/>
        <w:right w:val="none" w:sz="0" w:space="0" w:color="auto"/>
      </w:divBdr>
    </w:div>
    <w:div w:id="1354843686">
      <w:bodyDiv w:val="1"/>
      <w:marLeft w:val="0"/>
      <w:marRight w:val="0"/>
      <w:marTop w:val="0"/>
      <w:marBottom w:val="0"/>
      <w:divBdr>
        <w:top w:val="none" w:sz="0" w:space="0" w:color="auto"/>
        <w:left w:val="none" w:sz="0" w:space="0" w:color="auto"/>
        <w:bottom w:val="none" w:sz="0" w:space="0" w:color="auto"/>
        <w:right w:val="none" w:sz="0" w:space="0" w:color="auto"/>
      </w:divBdr>
      <w:divsChild>
        <w:div w:id="744573232">
          <w:marLeft w:val="0"/>
          <w:marRight w:val="0"/>
          <w:marTop w:val="0"/>
          <w:marBottom w:val="0"/>
          <w:divBdr>
            <w:top w:val="none" w:sz="0" w:space="0" w:color="auto"/>
            <w:left w:val="none" w:sz="0" w:space="0" w:color="auto"/>
            <w:bottom w:val="none" w:sz="0" w:space="0" w:color="auto"/>
            <w:right w:val="none" w:sz="0" w:space="0" w:color="auto"/>
          </w:divBdr>
          <w:divsChild>
            <w:div w:id="2610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333">
      <w:bodyDiv w:val="1"/>
      <w:marLeft w:val="0"/>
      <w:marRight w:val="0"/>
      <w:marTop w:val="0"/>
      <w:marBottom w:val="0"/>
      <w:divBdr>
        <w:top w:val="none" w:sz="0" w:space="0" w:color="auto"/>
        <w:left w:val="none" w:sz="0" w:space="0" w:color="auto"/>
        <w:bottom w:val="none" w:sz="0" w:space="0" w:color="auto"/>
        <w:right w:val="none" w:sz="0" w:space="0" w:color="auto"/>
      </w:divBdr>
    </w:div>
    <w:div w:id="1358045739">
      <w:bodyDiv w:val="1"/>
      <w:marLeft w:val="0"/>
      <w:marRight w:val="0"/>
      <w:marTop w:val="0"/>
      <w:marBottom w:val="0"/>
      <w:divBdr>
        <w:top w:val="none" w:sz="0" w:space="0" w:color="auto"/>
        <w:left w:val="none" w:sz="0" w:space="0" w:color="auto"/>
        <w:bottom w:val="none" w:sz="0" w:space="0" w:color="auto"/>
        <w:right w:val="none" w:sz="0" w:space="0" w:color="auto"/>
      </w:divBdr>
    </w:div>
    <w:div w:id="1358196644">
      <w:bodyDiv w:val="1"/>
      <w:marLeft w:val="0"/>
      <w:marRight w:val="0"/>
      <w:marTop w:val="0"/>
      <w:marBottom w:val="0"/>
      <w:divBdr>
        <w:top w:val="none" w:sz="0" w:space="0" w:color="auto"/>
        <w:left w:val="none" w:sz="0" w:space="0" w:color="auto"/>
        <w:bottom w:val="none" w:sz="0" w:space="0" w:color="auto"/>
        <w:right w:val="none" w:sz="0" w:space="0" w:color="auto"/>
      </w:divBdr>
      <w:divsChild>
        <w:div w:id="355665926">
          <w:marLeft w:val="0"/>
          <w:marRight w:val="0"/>
          <w:marTop w:val="100"/>
          <w:marBottom w:val="100"/>
          <w:divBdr>
            <w:top w:val="none" w:sz="0" w:space="0" w:color="auto"/>
            <w:left w:val="none" w:sz="0" w:space="0" w:color="auto"/>
            <w:bottom w:val="none" w:sz="0" w:space="0" w:color="auto"/>
            <w:right w:val="none" w:sz="0" w:space="0" w:color="auto"/>
          </w:divBdr>
          <w:divsChild>
            <w:div w:id="1034188886">
              <w:marLeft w:val="0"/>
              <w:marRight w:val="0"/>
              <w:marTop w:val="0"/>
              <w:marBottom w:val="0"/>
              <w:divBdr>
                <w:top w:val="none" w:sz="0" w:space="0" w:color="auto"/>
                <w:left w:val="none" w:sz="0" w:space="0" w:color="auto"/>
                <w:bottom w:val="none" w:sz="0" w:space="0" w:color="auto"/>
                <w:right w:val="none" w:sz="0" w:space="0" w:color="auto"/>
              </w:divBdr>
              <w:divsChild>
                <w:div w:id="1028338746">
                  <w:marLeft w:val="0"/>
                  <w:marRight w:val="0"/>
                  <w:marTop w:val="0"/>
                  <w:marBottom w:val="0"/>
                  <w:divBdr>
                    <w:top w:val="none" w:sz="0" w:space="0" w:color="auto"/>
                    <w:left w:val="none" w:sz="0" w:space="0" w:color="auto"/>
                    <w:bottom w:val="none" w:sz="0" w:space="0" w:color="auto"/>
                    <w:right w:val="none" w:sz="0" w:space="0" w:color="auto"/>
                  </w:divBdr>
                  <w:divsChild>
                    <w:div w:id="584654204">
                      <w:marLeft w:val="0"/>
                      <w:marRight w:val="0"/>
                      <w:marTop w:val="0"/>
                      <w:marBottom w:val="0"/>
                      <w:divBdr>
                        <w:top w:val="none" w:sz="0" w:space="0" w:color="auto"/>
                        <w:left w:val="none" w:sz="0" w:space="0" w:color="auto"/>
                        <w:bottom w:val="none" w:sz="0" w:space="0" w:color="auto"/>
                        <w:right w:val="none" w:sz="0" w:space="0" w:color="auto"/>
                      </w:divBdr>
                      <w:divsChild>
                        <w:div w:id="1817917768">
                          <w:marLeft w:val="0"/>
                          <w:marRight w:val="0"/>
                          <w:marTop w:val="0"/>
                          <w:marBottom w:val="0"/>
                          <w:divBdr>
                            <w:top w:val="none" w:sz="0" w:space="0" w:color="auto"/>
                            <w:left w:val="none" w:sz="0" w:space="0" w:color="auto"/>
                            <w:bottom w:val="none" w:sz="0" w:space="0" w:color="auto"/>
                            <w:right w:val="none" w:sz="0" w:space="0" w:color="auto"/>
                          </w:divBdr>
                          <w:divsChild>
                            <w:div w:id="281806791">
                              <w:marLeft w:val="0"/>
                              <w:marRight w:val="0"/>
                              <w:marTop w:val="0"/>
                              <w:marBottom w:val="0"/>
                              <w:divBdr>
                                <w:top w:val="none" w:sz="0" w:space="0" w:color="auto"/>
                                <w:left w:val="none" w:sz="0" w:space="0" w:color="auto"/>
                                <w:bottom w:val="none" w:sz="0" w:space="0" w:color="auto"/>
                                <w:right w:val="none" w:sz="0" w:space="0" w:color="auto"/>
                              </w:divBdr>
                              <w:divsChild>
                                <w:div w:id="277571158">
                                  <w:marLeft w:val="0"/>
                                  <w:marRight w:val="0"/>
                                  <w:marTop w:val="0"/>
                                  <w:marBottom w:val="0"/>
                                  <w:divBdr>
                                    <w:top w:val="none" w:sz="0" w:space="0" w:color="auto"/>
                                    <w:left w:val="none" w:sz="0" w:space="0" w:color="auto"/>
                                    <w:bottom w:val="none" w:sz="0" w:space="0" w:color="auto"/>
                                    <w:right w:val="none" w:sz="0" w:space="0" w:color="auto"/>
                                  </w:divBdr>
                                  <w:divsChild>
                                    <w:div w:id="201868930">
                                      <w:marLeft w:val="0"/>
                                      <w:marRight w:val="0"/>
                                      <w:marTop w:val="0"/>
                                      <w:marBottom w:val="0"/>
                                      <w:divBdr>
                                        <w:top w:val="none" w:sz="0" w:space="0" w:color="auto"/>
                                        <w:left w:val="none" w:sz="0" w:space="0" w:color="auto"/>
                                        <w:bottom w:val="none" w:sz="0" w:space="0" w:color="auto"/>
                                        <w:right w:val="none" w:sz="0" w:space="0" w:color="auto"/>
                                      </w:divBdr>
                                      <w:divsChild>
                                        <w:div w:id="1243443018">
                                          <w:marLeft w:val="0"/>
                                          <w:marRight w:val="0"/>
                                          <w:marTop w:val="0"/>
                                          <w:marBottom w:val="0"/>
                                          <w:divBdr>
                                            <w:top w:val="none" w:sz="0" w:space="0" w:color="auto"/>
                                            <w:left w:val="none" w:sz="0" w:space="0" w:color="auto"/>
                                            <w:bottom w:val="none" w:sz="0" w:space="0" w:color="auto"/>
                                            <w:right w:val="none" w:sz="0" w:space="0" w:color="auto"/>
                                          </w:divBdr>
                                          <w:divsChild>
                                            <w:div w:id="1505240789">
                                              <w:marLeft w:val="0"/>
                                              <w:marRight w:val="0"/>
                                              <w:marTop w:val="0"/>
                                              <w:marBottom w:val="0"/>
                                              <w:divBdr>
                                                <w:top w:val="none" w:sz="0" w:space="0" w:color="auto"/>
                                                <w:left w:val="none" w:sz="0" w:space="0" w:color="auto"/>
                                                <w:bottom w:val="none" w:sz="0" w:space="0" w:color="auto"/>
                                                <w:right w:val="none" w:sz="0" w:space="0" w:color="auto"/>
                                              </w:divBdr>
                                              <w:divsChild>
                                                <w:div w:id="455375736">
                                                  <w:marLeft w:val="0"/>
                                                  <w:marRight w:val="0"/>
                                                  <w:marTop w:val="0"/>
                                                  <w:marBottom w:val="0"/>
                                                  <w:divBdr>
                                                    <w:top w:val="none" w:sz="0" w:space="0" w:color="auto"/>
                                                    <w:left w:val="none" w:sz="0" w:space="0" w:color="auto"/>
                                                    <w:bottom w:val="none" w:sz="0" w:space="0" w:color="auto"/>
                                                    <w:right w:val="none" w:sz="0" w:space="0" w:color="auto"/>
                                                  </w:divBdr>
                                                  <w:divsChild>
                                                    <w:div w:id="14810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234134">
      <w:bodyDiv w:val="1"/>
      <w:marLeft w:val="0"/>
      <w:marRight w:val="0"/>
      <w:marTop w:val="0"/>
      <w:marBottom w:val="0"/>
      <w:divBdr>
        <w:top w:val="none" w:sz="0" w:space="0" w:color="auto"/>
        <w:left w:val="none" w:sz="0" w:space="0" w:color="auto"/>
        <w:bottom w:val="none" w:sz="0" w:space="0" w:color="auto"/>
        <w:right w:val="none" w:sz="0" w:space="0" w:color="auto"/>
      </w:divBdr>
    </w:div>
    <w:div w:id="1358585334">
      <w:bodyDiv w:val="1"/>
      <w:marLeft w:val="0"/>
      <w:marRight w:val="0"/>
      <w:marTop w:val="0"/>
      <w:marBottom w:val="0"/>
      <w:divBdr>
        <w:top w:val="none" w:sz="0" w:space="0" w:color="auto"/>
        <w:left w:val="none" w:sz="0" w:space="0" w:color="auto"/>
        <w:bottom w:val="none" w:sz="0" w:space="0" w:color="auto"/>
        <w:right w:val="none" w:sz="0" w:space="0" w:color="auto"/>
      </w:divBdr>
    </w:div>
    <w:div w:id="1359427819">
      <w:bodyDiv w:val="1"/>
      <w:marLeft w:val="0"/>
      <w:marRight w:val="0"/>
      <w:marTop w:val="0"/>
      <w:marBottom w:val="0"/>
      <w:divBdr>
        <w:top w:val="none" w:sz="0" w:space="0" w:color="auto"/>
        <w:left w:val="none" w:sz="0" w:space="0" w:color="auto"/>
        <w:bottom w:val="none" w:sz="0" w:space="0" w:color="auto"/>
        <w:right w:val="none" w:sz="0" w:space="0" w:color="auto"/>
      </w:divBdr>
    </w:div>
    <w:div w:id="1363088806">
      <w:bodyDiv w:val="1"/>
      <w:marLeft w:val="0"/>
      <w:marRight w:val="0"/>
      <w:marTop w:val="0"/>
      <w:marBottom w:val="0"/>
      <w:divBdr>
        <w:top w:val="none" w:sz="0" w:space="0" w:color="auto"/>
        <w:left w:val="none" w:sz="0" w:space="0" w:color="auto"/>
        <w:bottom w:val="none" w:sz="0" w:space="0" w:color="auto"/>
        <w:right w:val="none" w:sz="0" w:space="0" w:color="auto"/>
      </w:divBdr>
    </w:div>
    <w:div w:id="1363743194">
      <w:bodyDiv w:val="1"/>
      <w:marLeft w:val="0"/>
      <w:marRight w:val="0"/>
      <w:marTop w:val="0"/>
      <w:marBottom w:val="0"/>
      <w:divBdr>
        <w:top w:val="none" w:sz="0" w:space="0" w:color="auto"/>
        <w:left w:val="none" w:sz="0" w:space="0" w:color="auto"/>
        <w:bottom w:val="none" w:sz="0" w:space="0" w:color="auto"/>
        <w:right w:val="none" w:sz="0" w:space="0" w:color="auto"/>
      </w:divBdr>
      <w:divsChild>
        <w:div w:id="1046679418">
          <w:marLeft w:val="0"/>
          <w:marRight w:val="0"/>
          <w:marTop w:val="0"/>
          <w:marBottom w:val="0"/>
          <w:divBdr>
            <w:top w:val="none" w:sz="0" w:space="0" w:color="auto"/>
            <w:left w:val="none" w:sz="0" w:space="0" w:color="auto"/>
            <w:bottom w:val="none" w:sz="0" w:space="0" w:color="auto"/>
            <w:right w:val="none" w:sz="0" w:space="0" w:color="auto"/>
          </w:divBdr>
          <w:divsChild>
            <w:div w:id="635336033">
              <w:marLeft w:val="0"/>
              <w:marRight w:val="0"/>
              <w:marTop w:val="0"/>
              <w:marBottom w:val="0"/>
              <w:divBdr>
                <w:top w:val="none" w:sz="0" w:space="0" w:color="auto"/>
                <w:left w:val="none" w:sz="0" w:space="0" w:color="auto"/>
                <w:bottom w:val="none" w:sz="0" w:space="0" w:color="auto"/>
                <w:right w:val="none" w:sz="0" w:space="0" w:color="auto"/>
              </w:divBdr>
              <w:divsChild>
                <w:div w:id="1692293928">
                  <w:marLeft w:val="4500"/>
                  <w:marRight w:val="4950"/>
                  <w:marTop w:val="0"/>
                  <w:marBottom w:val="0"/>
                  <w:divBdr>
                    <w:top w:val="none" w:sz="0" w:space="0" w:color="auto"/>
                    <w:left w:val="none" w:sz="0" w:space="0" w:color="auto"/>
                    <w:bottom w:val="none" w:sz="0" w:space="0" w:color="auto"/>
                    <w:right w:val="none" w:sz="0" w:space="0" w:color="auto"/>
                  </w:divBdr>
                  <w:divsChild>
                    <w:div w:id="243147007">
                      <w:marLeft w:val="0"/>
                      <w:marRight w:val="0"/>
                      <w:marTop w:val="0"/>
                      <w:marBottom w:val="0"/>
                      <w:divBdr>
                        <w:top w:val="none" w:sz="0" w:space="0" w:color="auto"/>
                        <w:left w:val="none" w:sz="0" w:space="0" w:color="auto"/>
                        <w:bottom w:val="none" w:sz="0" w:space="0" w:color="auto"/>
                        <w:right w:val="none" w:sz="0" w:space="0" w:color="auto"/>
                      </w:divBdr>
                      <w:divsChild>
                        <w:div w:id="429589631">
                          <w:marLeft w:val="0"/>
                          <w:marRight w:val="0"/>
                          <w:marTop w:val="0"/>
                          <w:marBottom w:val="0"/>
                          <w:divBdr>
                            <w:top w:val="none" w:sz="0" w:space="0" w:color="auto"/>
                            <w:left w:val="none" w:sz="0" w:space="0" w:color="auto"/>
                            <w:bottom w:val="none" w:sz="0" w:space="0" w:color="auto"/>
                            <w:right w:val="none" w:sz="0" w:space="0" w:color="auto"/>
                          </w:divBdr>
                        </w:div>
                        <w:div w:id="67299386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65013251">
      <w:bodyDiv w:val="1"/>
      <w:marLeft w:val="0"/>
      <w:marRight w:val="0"/>
      <w:marTop w:val="0"/>
      <w:marBottom w:val="0"/>
      <w:divBdr>
        <w:top w:val="none" w:sz="0" w:space="0" w:color="auto"/>
        <w:left w:val="none" w:sz="0" w:space="0" w:color="auto"/>
        <w:bottom w:val="none" w:sz="0" w:space="0" w:color="auto"/>
        <w:right w:val="none" w:sz="0" w:space="0" w:color="auto"/>
      </w:divBdr>
    </w:div>
    <w:div w:id="1367177047">
      <w:bodyDiv w:val="1"/>
      <w:marLeft w:val="0"/>
      <w:marRight w:val="0"/>
      <w:marTop w:val="0"/>
      <w:marBottom w:val="0"/>
      <w:divBdr>
        <w:top w:val="none" w:sz="0" w:space="0" w:color="auto"/>
        <w:left w:val="none" w:sz="0" w:space="0" w:color="auto"/>
        <w:bottom w:val="none" w:sz="0" w:space="0" w:color="auto"/>
        <w:right w:val="none" w:sz="0" w:space="0" w:color="auto"/>
      </w:divBdr>
      <w:divsChild>
        <w:div w:id="902252364">
          <w:marLeft w:val="0"/>
          <w:marRight w:val="0"/>
          <w:marTop w:val="0"/>
          <w:marBottom w:val="150"/>
          <w:divBdr>
            <w:top w:val="none" w:sz="0" w:space="0" w:color="auto"/>
            <w:left w:val="none" w:sz="0" w:space="0" w:color="auto"/>
            <w:bottom w:val="none" w:sz="0" w:space="0" w:color="auto"/>
            <w:right w:val="none" w:sz="0" w:space="0" w:color="auto"/>
          </w:divBdr>
        </w:div>
      </w:divsChild>
    </w:div>
    <w:div w:id="1367490917">
      <w:bodyDiv w:val="1"/>
      <w:marLeft w:val="0"/>
      <w:marRight w:val="0"/>
      <w:marTop w:val="0"/>
      <w:marBottom w:val="0"/>
      <w:divBdr>
        <w:top w:val="none" w:sz="0" w:space="0" w:color="auto"/>
        <w:left w:val="none" w:sz="0" w:space="0" w:color="auto"/>
        <w:bottom w:val="none" w:sz="0" w:space="0" w:color="auto"/>
        <w:right w:val="none" w:sz="0" w:space="0" w:color="auto"/>
      </w:divBdr>
    </w:div>
    <w:div w:id="1367678507">
      <w:bodyDiv w:val="1"/>
      <w:marLeft w:val="0"/>
      <w:marRight w:val="0"/>
      <w:marTop w:val="0"/>
      <w:marBottom w:val="0"/>
      <w:divBdr>
        <w:top w:val="none" w:sz="0" w:space="0" w:color="auto"/>
        <w:left w:val="none" w:sz="0" w:space="0" w:color="auto"/>
        <w:bottom w:val="none" w:sz="0" w:space="0" w:color="auto"/>
        <w:right w:val="none" w:sz="0" w:space="0" w:color="auto"/>
      </w:divBdr>
    </w:div>
    <w:div w:id="1367944787">
      <w:bodyDiv w:val="1"/>
      <w:marLeft w:val="0"/>
      <w:marRight w:val="0"/>
      <w:marTop w:val="0"/>
      <w:marBottom w:val="0"/>
      <w:divBdr>
        <w:top w:val="none" w:sz="0" w:space="0" w:color="auto"/>
        <w:left w:val="none" w:sz="0" w:space="0" w:color="auto"/>
        <w:bottom w:val="none" w:sz="0" w:space="0" w:color="auto"/>
        <w:right w:val="none" w:sz="0" w:space="0" w:color="auto"/>
      </w:divBdr>
    </w:div>
    <w:div w:id="1369334314">
      <w:bodyDiv w:val="1"/>
      <w:marLeft w:val="0"/>
      <w:marRight w:val="0"/>
      <w:marTop w:val="0"/>
      <w:marBottom w:val="0"/>
      <w:divBdr>
        <w:top w:val="none" w:sz="0" w:space="0" w:color="auto"/>
        <w:left w:val="none" w:sz="0" w:space="0" w:color="auto"/>
        <w:bottom w:val="none" w:sz="0" w:space="0" w:color="auto"/>
        <w:right w:val="none" w:sz="0" w:space="0" w:color="auto"/>
      </w:divBdr>
      <w:divsChild>
        <w:div w:id="584459265">
          <w:marLeft w:val="0"/>
          <w:marRight w:val="0"/>
          <w:marTop w:val="0"/>
          <w:marBottom w:val="0"/>
          <w:divBdr>
            <w:top w:val="none" w:sz="0" w:space="0" w:color="auto"/>
            <w:left w:val="none" w:sz="0" w:space="0" w:color="auto"/>
            <w:bottom w:val="none" w:sz="0" w:space="0" w:color="auto"/>
            <w:right w:val="none" w:sz="0" w:space="0" w:color="auto"/>
          </w:divBdr>
          <w:divsChild>
            <w:div w:id="286476524">
              <w:marLeft w:val="0"/>
              <w:marRight w:val="0"/>
              <w:marTop w:val="0"/>
              <w:marBottom w:val="0"/>
              <w:divBdr>
                <w:top w:val="none" w:sz="0" w:space="0" w:color="auto"/>
                <w:left w:val="none" w:sz="0" w:space="0" w:color="auto"/>
                <w:bottom w:val="none" w:sz="0" w:space="0" w:color="auto"/>
                <w:right w:val="none" w:sz="0" w:space="0" w:color="auto"/>
              </w:divBdr>
              <w:divsChild>
                <w:div w:id="143944913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0375883">
      <w:bodyDiv w:val="1"/>
      <w:marLeft w:val="0"/>
      <w:marRight w:val="0"/>
      <w:marTop w:val="0"/>
      <w:marBottom w:val="0"/>
      <w:divBdr>
        <w:top w:val="none" w:sz="0" w:space="0" w:color="auto"/>
        <w:left w:val="none" w:sz="0" w:space="0" w:color="auto"/>
        <w:bottom w:val="none" w:sz="0" w:space="0" w:color="auto"/>
        <w:right w:val="none" w:sz="0" w:space="0" w:color="auto"/>
      </w:divBdr>
    </w:div>
    <w:div w:id="1373382049">
      <w:bodyDiv w:val="1"/>
      <w:marLeft w:val="0"/>
      <w:marRight w:val="0"/>
      <w:marTop w:val="0"/>
      <w:marBottom w:val="0"/>
      <w:divBdr>
        <w:top w:val="none" w:sz="0" w:space="0" w:color="auto"/>
        <w:left w:val="none" w:sz="0" w:space="0" w:color="auto"/>
        <w:bottom w:val="none" w:sz="0" w:space="0" w:color="auto"/>
        <w:right w:val="none" w:sz="0" w:space="0" w:color="auto"/>
      </w:divBdr>
      <w:divsChild>
        <w:div w:id="1932154561">
          <w:marLeft w:val="0"/>
          <w:marRight w:val="0"/>
          <w:marTop w:val="0"/>
          <w:marBottom w:val="0"/>
          <w:divBdr>
            <w:top w:val="none" w:sz="0" w:space="0" w:color="auto"/>
            <w:left w:val="none" w:sz="0" w:space="0" w:color="auto"/>
            <w:bottom w:val="none" w:sz="0" w:space="0" w:color="auto"/>
            <w:right w:val="none" w:sz="0" w:space="0" w:color="auto"/>
          </w:divBdr>
          <w:divsChild>
            <w:div w:id="21381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3098">
      <w:bodyDiv w:val="1"/>
      <w:marLeft w:val="0"/>
      <w:marRight w:val="0"/>
      <w:marTop w:val="0"/>
      <w:marBottom w:val="0"/>
      <w:divBdr>
        <w:top w:val="none" w:sz="0" w:space="0" w:color="auto"/>
        <w:left w:val="none" w:sz="0" w:space="0" w:color="auto"/>
        <w:bottom w:val="none" w:sz="0" w:space="0" w:color="auto"/>
        <w:right w:val="none" w:sz="0" w:space="0" w:color="auto"/>
      </w:divBdr>
      <w:divsChild>
        <w:div w:id="1760323954">
          <w:marLeft w:val="0"/>
          <w:marRight w:val="0"/>
          <w:marTop w:val="0"/>
          <w:marBottom w:val="150"/>
          <w:divBdr>
            <w:top w:val="none" w:sz="0" w:space="0" w:color="auto"/>
            <w:left w:val="none" w:sz="0" w:space="0" w:color="auto"/>
            <w:bottom w:val="none" w:sz="0" w:space="0" w:color="auto"/>
            <w:right w:val="none" w:sz="0" w:space="0" w:color="auto"/>
          </w:divBdr>
          <w:divsChild>
            <w:div w:id="1741251317">
              <w:marLeft w:val="0"/>
              <w:marRight w:val="0"/>
              <w:marTop w:val="0"/>
              <w:marBottom w:val="168"/>
              <w:divBdr>
                <w:top w:val="single" w:sz="6" w:space="0" w:color="C7CCCF"/>
                <w:left w:val="single" w:sz="6" w:space="0" w:color="C7CCCF"/>
                <w:bottom w:val="single" w:sz="6" w:space="0" w:color="C7CCCF"/>
                <w:right w:val="single" w:sz="6" w:space="0" w:color="C7CCCF"/>
              </w:divBdr>
              <w:divsChild>
                <w:div w:id="63861205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74035554">
      <w:bodyDiv w:val="1"/>
      <w:marLeft w:val="0"/>
      <w:marRight w:val="0"/>
      <w:marTop w:val="0"/>
      <w:marBottom w:val="0"/>
      <w:divBdr>
        <w:top w:val="none" w:sz="0" w:space="0" w:color="auto"/>
        <w:left w:val="none" w:sz="0" w:space="0" w:color="auto"/>
        <w:bottom w:val="none" w:sz="0" w:space="0" w:color="auto"/>
        <w:right w:val="none" w:sz="0" w:space="0" w:color="auto"/>
      </w:divBdr>
    </w:div>
    <w:div w:id="1377319600">
      <w:bodyDiv w:val="1"/>
      <w:marLeft w:val="0"/>
      <w:marRight w:val="0"/>
      <w:marTop w:val="0"/>
      <w:marBottom w:val="0"/>
      <w:divBdr>
        <w:top w:val="none" w:sz="0" w:space="0" w:color="auto"/>
        <w:left w:val="none" w:sz="0" w:space="0" w:color="auto"/>
        <w:bottom w:val="none" w:sz="0" w:space="0" w:color="auto"/>
        <w:right w:val="none" w:sz="0" w:space="0" w:color="auto"/>
      </w:divBdr>
    </w:div>
    <w:div w:id="1378705926">
      <w:bodyDiv w:val="1"/>
      <w:marLeft w:val="0"/>
      <w:marRight w:val="0"/>
      <w:marTop w:val="0"/>
      <w:marBottom w:val="0"/>
      <w:divBdr>
        <w:top w:val="none" w:sz="0" w:space="0" w:color="auto"/>
        <w:left w:val="none" w:sz="0" w:space="0" w:color="auto"/>
        <w:bottom w:val="none" w:sz="0" w:space="0" w:color="auto"/>
        <w:right w:val="none" w:sz="0" w:space="0" w:color="auto"/>
      </w:divBdr>
      <w:divsChild>
        <w:div w:id="642348613">
          <w:marLeft w:val="0"/>
          <w:marRight w:val="0"/>
          <w:marTop w:val="0"/>
          <w:marBottom w:val="0"/>
          <w:divBdr>
            <w:top w:val="none" w:sz="0" w:space="0" w:color="auto"/>
            <w:left w:val="none" w:sz="0" w:space="0" w:color="auto"/>
            <w:bottom w:val="none" w:sz="0" w:space="0" w:color="auto"/>
            <w:right w:val="none" w:sz="0" w:space="0" w:color="auto"/>
          </w:divBdr>
          <w:divsChild>
            <w:div w:id="2086543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79352078">
      <w:bodyDiv w:val="1"/>
      <w:marLeft w:val="0"/>
      <w:marRight w:val="0"/>
      <w:marTop w:val="0"/>
      <w:marBottom w:val="0"/>
      <w:divBdr>
        <w:top w:val="none" w:sz="0" w:space="0" w:color="auto"/>
        <w:left w:val="none" w:sz="0" w:space="0" w:color="auto"/>
        <w:bottom w:val="none" w:sz="0" w:space="0" w:color="auto"/>
        <w:right w:val="none" w:sz="0" w:space="0" w:color="auto"/>
      </w:divBdr>
    </w:div>
    <w:div w:id="1379741723">
      <w:bodyDiv w:val="1"/>
      <w:marLeft w:val="0"/>
      <w:marRight w:val="0"/>
      <w:marTop w:val="0"/>
      <w:marBottom w:val="0"/>
      <w:divBdr>
        <w:top w:val="none" w:sz="0" w:space="0" w:color="auto"/>
        <w:left w:val="none" w:sz="0" w:space="0" w:color="auto"/>
        <w:bottom w:val="none" w:sz="0" w:space="0" w:color="auto"/>
        <w:right w:val="none" w:sz="0" w:space="0" w:color="auto"/>
      </w:divBdr>
    </w:div>
    <w:div w:id="1380860608">
      <w:bodyDiv w:val="1"/>
      <w:marLeft w:val="0"/>
      <w:marRight w:val="0"/>
      <w:marTop w:val="0"/>
      <w:marBottom w:val="0"/>
      <w:divBdr>
        <w:top w:val="none" w:sz="0" w:space="0" w:color="auto"/>
        <w:left w:val="none" w:sz="0" w:space="0" w:color="auto"/>
        <w:bottom w:val="none" w:sz="0" w:space="0" w:color="auto"/>
        <w:right w:val="none" w:sz="0" w:space="0" w:color="auto"/>
      </w:divBdr>
    </w:div>
    <w:div w:id="1383870580">
      <w:bodyDiv w:val="1"/>
      <w:marLeft w:val="0"/>
      <w:marRight w:val="0"/>
      <w:marTop w:val="0"/>
      <w:marBottom w:val="0"/>
      <w:divBdr>
        <w:top w:val="none" w:sz="0" w:space="0" w:color="auto"/>
        <w:left w:val="none" w:sz="0" w:space="0" w:color="auto"/>
        <w:bottom w:val="none" w:sz="0" w:space="0" w:color="auto"/>
        <w:right w:val="none" w:sz="0" w:space="0" w:color="auto"/>
      </w:divBdr>
    </w:div>
    <w:div w:id="1383946995">
      <w:bodyDiv w:val="1"/>
      <w:marLeft w:val="0"/>
      <w:marRight w:val="0"/>
      <w:marTop w:val="0"/>
      <w:marBottom w:val="0"/>
      <w:divBdr>
        <w:top w:val="none" w:sz="0" w:space="0" w:color="auto"/>
        <w:left w:val="none" w:sz="0" w:space="0" w:color="auto"/>
        <w:bottom w:val="none" w:sz="0" w:space="0" w:color="auto"/>
        <w:right w:val="none" w:sz="0" w:space="0" w:color="auto"/>
      </w:divBdr>
    </w:div>
    <w:div w:id="1384645347">
      <w:bodyDiv w:val="1"/>
      <w:marLeft w:val="0"/>
      <w:marRight w:val="0"/>
      <w:marTop w:val="0"/>
      <w:marBottom w:val="0"/>
      <w:divBdr>
        <w:top w:val="none" w:sz="0" w:space="0" w:color="auto"/>
        <w:left w:val="none" w:sz="0" w:space="0" w:color="auto"/>
        <w:bottom w:val="none" w:sz="0" w:space="0" w:color="auto"/>
        <w:right w:val="none" w:sz="0" w:space="0" w:color="auto"/>
      </w:divBdr>
      <w:divsChild>
        <w:div w:id="1233587330">
          <w:marLeft w:val="0"/>
          <w:marRight w:val="0"/>
          <w:marTop w:val="0"/>
          <w:marBottom w:val="150"/>
          <w:divBdr>
            <w:top w:val="none" w:sz="0" w:space="0" w:color="auto"/>
            <w:left w:val="none" w:sz="0" w:space="0" w:color="auto"/>
            <w:bottom w:val="none" w:sz="0" w:space="0" w:color="auto"/>
            <w:right w:val="none" w:sz="0" w:space="0" w:color="auto"/>
          </w:divBdr>
          <w:divsChild>
            <w:div w:id="603460424">
              <w:marLeft w:val="0"/>
              <w:marRight w:val="0"/>
              <w:marTop w:val="0"/>
              <w:marBottom w:val="168"/>
              <w:divBdr>
                <w:top w:val="single" w:sz="6" w:space="0" w:color="C7CCCF"/>
                <w:left w:val="single" w:sz="6" w:space="0" w:color="C7CCCF"/>
                <w:bottom w:val="single" w:sz="6" w:space="0" w:color="C7CCCF"/>
                <w:right w:val="single" w:sz="6" w:space="0" w:color="C7CCCF"/>
              </w:divBdr>
              <w:divsChild>
                <w:div w:id="94523358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84790283">
      <w:bodyDiv w:val="1"/>
      <w:marLeft w:val="0"/>
      <w:marRight w:val="0"/>
      <w:marTop w:val="0"/>
      <w:marBottom w:val="0"/>
      <w:divBdr>
        <w:top w:val="none" w:sz="0" w:space="0" w:color="auto"/>
        <w:left w:val="none" w:sz="0" w:space="0" w:color="auto"/>
        <w:bottom w:val="none" w:sz="0" w:space="0" w:color="auto"/>
        <w:right w:val="none" w:sz="0" w:space="0" w:color="auto"/>
      </w:divBdr>
    </w:div>
    <w:div w:id="1385370245">
      <w:bodyDiv w:val="1"/>
      <w:marLeft w:val="0"/>
      <w:marRight w:val="0"/>
      <w:marTop w:val="0"/>
      <w:marBottom w:val="0"/>
      <w:divBdr>
        <w:top w:val="none" w:sz="0" w:space="0" w:color="auto"/>
        <w:left w:val="none" w:sz="0" w:space="0" w:color="auto"/>
        <w:bottom w:val="none" w:sz="0" w:space="0" w:color="auto"/>
        <w:right w:val="none" w:sz="0" w:space="0" w:color="auto"/>
      </w:divBdr>
    </w:div>
    <w:div w:id="1386368766">
      <w:bodyDiv w:val="1"/>
      <w:marLeft w:val="0"/>
      <w:marRight w:val="0"/>
      <w:marTop w:val="0"/>
      <w:marBottom w:val="0"/>
      <w:divBdr>
        <w:top w:val="none" w:sz="0" w:space="0" w:color="auto"/>
        <w:left w:val="none" w:sz="0" w:space="0" w:color="auto"/>
        <w:bottom w:val="none" w:sz="0" w:space="0" w:color="auto"/>
        <w:right w:val="none" w:sz="0" w:space="0" w:color="auto"/>
      </w:divBdr>
      <w:divsChild>
        <w:div w:id="564804944">
          <w:marLeft w:val="0"/>
          <w:marRight w:val="0"/>
          <w:marTop w:val="60"/>
          <w:marBottom w:val="0"/>
          <w:divBdr>
            <w:top w:val="dotted" w:sz="6" w:space="3" w:color="8F9193"/>
            <w:left w:val="none" w:sz="0" w:space="0" w:color="auto"/>
            <w:bottom w:val="none" w:sz="0" w:space="0" w:color="auto"/>
            <w:right w:val="none" w:sz="0" w:space="0" w:color="auto"/>
          </w:divBdr>
        </w:div>
      </w:divsChild>
    </w:div>
    <w:div w:id="1386755187">
      <w:bodyDiv w:val="1"/>
      <w:marLeft w:val="0"/>
      <w:marRight w:val="0"/>
      <w:marTop w:val="0"/>
      <w:marBottom w:val="0"/>
      <w:divBdr>
        <w:top w:val="none" w:sz="0" w:space="0" w:color="auto"/>
        <w:left w:val="none" w:sz="0" w:space="0" w:color="auto"/>
        <w:bottom w:val="none" w:sz="0" w:space="0" w:color="auto"/>
        <w:right w:val="none" w:sz="0" w:space="0" w:color="auto"/>
      </w:divBdr>
    </w:div>
    <w:div w:id="1388458894">
      <w:bodyDiv w:val="1"/>
      <w:marLeft w:val="120"/>
      <w:marRight w:val="120"/>
      <w:marTop w:val="0"/>
      <w:marBottom w:val="0"/>
      <w:divBdr>
        <w:top w:val="none" w:sz="0" w:space="0" w:color="auto"/>
        <w:left w:val="none" w:sz="0" w:space="0" w:color="auto"/>
        <w:bottom w:val="none" w:sz="0" w:space="0" w:color="auto"/>
        <w:right w:val="none" w:sz="0" w:space="0" w:color="auto"/>
      </w:divBdr>
      <w:divsChild>
        <w:div w:id="1403677889">
          <w:marLeft w:val="0"/>
          <w:marRight w:val="0"/>
          <w:marTop w:val="0"/>
          <w:marBottom w:val="0"/>
          <w:divBdr>
            <w:top w:val="none" w:sz="0" w:space="0" w:color="auto"/>
            <w:left w:val="none" w:sz="0" w:space="0" w:color="auto"/>
            <w:bottom w:val="none" w:sz="0" w:space="0" w:color="auto"/>
            <w:right w:val="none" w:sz="0" w:space="0" w:color="auto"/>
          </w:divBdr>
          <w:divsChild>
            <w:div w:id="1299258993">
              <w:marLeft w:val="0"/>
              <w:marRight w:val="0"/>
              <w:marTop w:val="0"/>
              <w:marBottom w:val="0"/>
              <w:divBdr>
                <w:top w:val="none" w:sz="0" w:space="0" w:color="auto"/>
                <w:left w:val="none" w:sz="0" w:space="0" w:color="auto"/>
                <w:bottom w:val="none" w:sz="0" w:space="0" w:color="auto"/>
                <w:right w:val="none" w:sz="0" w:space="0" w:color="auto"/>
              </w:divBdr>
              <w:divsChild>
                <w:div w:id="5825703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9761038">
      <w:bodyDiv w:val="1"/>
      <w:marLeft w:val="0"/>
      <w:marRight w:val="0"/>
      <w:marTop w:val="0"/>
      <w:marBottom w:val="0"/>
      <w:divBdr>
        <w:top w:val="none" w:sz="0" w:space="0" w:color="auto"/>
        <w:left w:val="none" w:sz="0" w:space="0" w:color="auto"/>
        <w:bottom w:val="none" w:sz="0" w:space="0" w:color="auto"/>
        <w:right w:val="none" w:sz="0" w:space="0" w:color="auto"/>
      </w:divBdr>
    </w:div>
    <w:div w:id="1390298460">
      <w:bodyDiv w:val="1"/>
      <w:marLeft w:val="0"/>
      <w:marRight w:val="0"/>
      <w:marTop w:val="0"/>
      <w:marBottom w:val="0"/>
      <w:divBdr>
        <w:top w:val="none" w:sz="0" w:space="0" w:color="auto"/>
        <w:left w:val="none" w:sz="0" w:space="0" w:color="auto"/>
        <w:bottom w:val="none" w:sz="0" w:space="0" w:color="auto"/>
        <w:right w:val="none" w:sz="0" w:space="0" w:color="auto"/>
      </w:divBdr>
    </w:div>
    <w:div w:id="1390302185">
      <w:bodyDiv w:val="1"/>
      <w:marLeft w:val="0"/>
      <w:marRight w:val="0"/>
      <w:marTop w:val="0"/>
      <w:marBottom w:val="0"/>
      <w:divBdr>
        <w:top w:val="none" w:sz="0" w:space="0" w:color="auto"/>
        <w:left w:val="none" w:sz="0" w:space="0" w:color="auto"/>
        <w:bottom w:val="none" w:sz="0" w:space="0" w:color="auto"/>
        <w:right w:val="none" w:sz="0" w:space="0" w:color="auto"/>
      </w:divBdr>
    </w:div>
    <w:div w:id="1390885185">
      <w:bodyDiv w:val="1"/>
      <w:marLeft w:val="0"/>
      <w:marRight w:val="0"/>
      <w:marTop w:val="0"/>
      <w:marBottom w:val="0"/>
      <w:divBdr>
        <w:top w:val="none" w:sz="0" w:space="0" w:color="auto"/>
        <w:left w:val="none" w:sz="0" w:space="0" w:color="auto"/>
        <w:bottom w:val="none" w:sz="0" w:space="0" w:color="auto"/>
        <w:right w:val="none" w:sz="0" w:space="0" w:color="auto"/>
      </w:divBdr>
    </w:div>
    <w:div w:id="1390961751">
      <w:bodyDiv w:val="1"/>
      <w:marLeft w:val="0"/>
      <w:marRight w:val="0"/>
      <w:marTop w:val="0"/>
      <w:marBottom w:val="0"/>
      <w:divBdr>
        <w:top w:val="none" w:sz="0" w:space="0" w:color="auto"/>
        <w:left w:val="none" w:sz="0" w:space="0" w:color="auto"/>
        <w:bottom w:val="none" w:sz="0" w:space="0" w:color="auto"/>
        <w:right w:val="none" w:sz="0" w:space="0" w:color="auto"/>
      </w:divBdr>
    </w:div>
    <w:div w:id="1391340096">
      <w:bodyDiv w:val="1"/>
      <w:marLeft w:val="0"/>
      <w:marRight w:val="0"/>
      <w:marTop w:val="0"/>
      <w:marBottom w:val="0"/>
      <w:divBdr>
        <w:top w:val="none" w:sz="0" w:space="0" w:color="auto"/>
        <w:left w:val="none" w:sz="0" w:space="0" w:color="auto"/>
        <w:bottom w:val="none" w:sz="0" w:space="0" w:color="auto"/>
        <w:right w:val="none" w:sz="0" w:space="0" w:color="auto"/>
      </w:divBdr>
    </w:div>
    <w:div w:id="1392117193">
      <w:bodyDiv w:val="1"/>
      <w:marLeft w:val="0"/>
      <w:marRight w:val="0"/>
      <w:marTop w:val="0"/>
      <w:marBottom w:val="0"/>
      <w:divBdr>
        <w:top w:val="none" w:sz="0" w:space="0" w:color="auto"/>
        <w:left w:val="none" w:sz="0" w:space="0" w:color="auto"/>
        <w:bottom w:val="none" w:sz="0" w:space="0" w:color="auto"/>
        <w:right w:val="none" w:sz="0" w:space="0" w:color="auto"/>
      </w:divBdr>
    </w:div>
    <w:div w:id="1392650779">
      <w:bodyDiv w:val="1"/>
      <w:marLeft w:val="0"/>
      <w:marRight w:val="0"/>
      <w:marTop w:val="0"/>
      <w:marBottom w:val="0"/>
      <w:divBdr>
        <w:top w:val="none" w:sz="0" w:space="0" w:color="auto"/>
        <w:left w:val="none" w:sz="0" w:space="0" w:color="auto"/>
        <w:bottom w:val="none" w:sz="0" w:space="0" w:color="auto"/>
        <w:right w:val="none" w:sz="0" w:space="0" w:color="auto"/>
      </w:divBdr>
    </w:div>
    <w:div w:id="1394936536">
      <w:bodyDiv w:val="1"/>
      <w:marLeft w:val="0"/>
      <w:marRight w:val="0"/>
      <w:marTop w:val="0"/>
      <w:marBottom w:val="0"/>
      <w:divBdr>
        <w:top w:val="none" w:sz="0" w:space="0" w:color="auto"/>
        <w:left w:val="none" w:sz="0" w:space="0" w:color="auto"/>
        <w:bottom w:val="none" w:sz="0" w:space="0" w:color="auto"/>
        <w:right w:val="none" w:sz="0" w:space="0" w:color="auto"/>
      </w:divBdr>
    </w:div>
    <w:div w:id="1395466301">
      <w:bodyDiv w:val="1"/>
      <w:marLeft w:val="0"/>
      <w:marRight w:val="0"/>
      <w:marTop w:val="0"/>
      <w:marBottom w:val="0"/>
      <w:divBdr>
        <w:top w:val="none" w:sz="0" w:space="0" w:color="auto"/>
        <w:left w:val="none" w:sz="0" w:space="0" w:color="auto"/>
        <w:bottom w:val="none" w:sz="0" w:space="0" w:color="auto"/>
        <w:right w:val="none" w:sz="0" w:space="0" w:color="auto"/>
      </w:divBdr>
    </w:div>
    <w:div w:id="1397051145">
      <w:bodyDiv w:val="1"/>
      <w:marLeft w:val="0"/>
      <w:marRight w:val="0"/>
      <w:marTop w:val="0"/>
      <w:marBottom w:val="0"/>
      <w:divBdr>
        <w:top w:val="none" w:sz="0" w:space="0" w:color="auto"/>
        <w:left w:val="none" w:sz="0" w:space="0" w:color="auto"/>
        <w:bottom w:val="none" w:sz="0" w:space="0" w:color="auto"/>
        <w:right w:val="none" w:sz="0" w:space="0" w:color="auto"/>
      </w:divBdr>
      <w:divsChild>
        <w:div w:id="1313607276">
          <w:marLeft w:val="0"/>
          <w:marRight w:val="0"/>
          <w:marTop w:val="0"/>
          <w:marBottom w:val="600"/>
          <w:divBdr>
            <w:top w:val="none" w:sz="0" w:space="0" w:color="auto"/>
            <w:left w:val="none" w:sz="0" w:space="0" w:color="auto"/>
            <w:bottom w:val="none" w:sz="0" w:space="0" w:color="auto"/>
            <w:right w:val="none" w:sz="0" w:space="0" w:color="auto"/>
          </w:divBdr>
          <w:divsChild>
            <w:div w:id="1566145233">
              <w:marLeft w:val="0"/>
              <w:marRight w:val="0"/>
              <w:marTop w:val="0"/>
              <w:marBottom w:val="150"/>
              <w:divBdr>
                <w:top w:val="none" w:sz="0" w:space="0" w:color="auto"/>
                <w:left w:val="none" w:sz="0" w:space="0" w:color="auto"/>
                <w:bottom w:val="none" w:sz="0" w:space="0" w:color="auto"/>
                <w:right w:val="none" w:sz="0" w:space="0" w:color="auto"/>
              </w:divBdr>
            </w:div>
          </w:divsChild>
        </w:div>
        <w:div w:id="2067990728">
          <w:marLeft w:val="0"/>
          <w:marRight w:val="0"/>
          <w:marTop w:val="0"/>
          <w:marBottom w:val="300"/>
          <w:divBdr>
            <w:top w:val="none" w:sz="0" w:space="0" w:color="auto"/>
            <w:left w:val="none" w:sz="0" w:space="0" w:color="auto"/>
            <w:bottom w:val="none" w:sz="0" w:space="0" w:color="auto"/>
            <w:right w:val="none" w:sz="0" w:space="0" w:color="auto"/>
          </w:divBdr>
        </w:div>
      </w:divsChild>
    </w:div>
    <w:div w:id="1397194728">
      <w:bodyDiv w:val="1"/>
      <w:marLeft w:val="0"/>
      <w:marRight w:val="0"/>
      <w:marTop w:val="0"/>
      <w:marBottom w:val="0"/>
      <w:divBdr>
        <w:top w:val="none" w:sz="0" w:space="0" w:color="auto"/>
        <w:left w:val="none" w:sz="0" w:space="0" w:color="auto"/>
        <w:bottom w:val="none" w:sz="0" w:space="0" w:color="auto"/>
        <w:right w:val="none" w:sz="0" w:space="0" w:color="auto"/>
      </w:divBdr>
    </w:div>
    <w:div w:id="1401245949">
      <w:bodyDiv w:val="1"/>
      <w:marLeft w:val="0"/>
      <w:marRight w:val="0"/>
      <w:marTop w:val="0"/>
      <w:marBottom w:val="0"/>
      <w:divBdr>
        <w:top w:val="none" w:sz="0" w:space="0" w:color="auto"/>
        <w:left w:val="none" w:sz="0" w:space="0" w:color="auto"/>
        <w:bottom w:val="none" w:sz="0" w:space="0" w:color="auto"/>
        <w:right w:val="none" w:sz="0" w:space="0" w:color="auto"/>
      </w:divBdr>
    </w:div>
    <w:div w:id="1402488955">
      <w:bodyDiv w:val="1"/>
      <w:marLeft w:val="0"/>
      <w:marRight w:val="0"/>
      <w:marTop w:val="0"/>
      <w:marBottom w:val="0"/>
      <w:divBdr>
        <w:top w:val="none" w:sz="0" w:space="0" w:color="auto"/>
        <w:left w:val="none" w:sz="0" w:space="0" w:color="auto"/>
        <w:bottom w:val="none" w:sz="0" w:space="0" w:color="auto"/>
        <w:right w:val="none" w:sz="0" w:space="0" w:color="auto"/>
      </w:divBdr>
    </w:div>
    <w:div w:id="1403061547">
      <w:bodyDiv w:val="1"/>
      <w:marLeft w:val="0"/>
      <w:marRight w:val="0"/>
      <w:marTop w:val="0"/>
      <w:marBottom w:val="0"/>
      <w:divBdr>
        <w:top w:val="none" w:sz="0" w:space="0" w:color="auto"/>
        <w:left w:val="none" w:sz="0" w:space="0" w:color="auto"/>
        <w:bottom w:val="none" w:sz="0" w:space="0" w:color="auto"/>
        <w:right w:val="none" w:sz="0" w:space="0" w:color="auto"/>
      </w:divBdr>
      <w:divsChild>
        <w:div w:id="1029835605">
          <w:marLeft w:val="0"/>
          <w:marRight w:val="0"/>
          <w:marTop w:val="210"/>
          <w:marBottom w:val="210"/>
          <w:divBdr>
            <w:top w:val="none" w:sz="0" w:space="0" w:color="auto"/>
            <w:left w:val="none" w:sz="0" w:space="0" w:color="auto"/>
            <w:bottom w:val="none" w:sz="0" w:space="0" w:color="auto"/>
            <w:right w:val="none" w:sz="0" w:space="0" w:color="auto"/>
          </w:divBdr>
        </w:div>
      </w:divsChild>
    </w:div>
    <w:div w:id="1403605365">
      <w:bodyDiv w:val="1"/>
      <w:marLeft w:val="0"/>
      <w:marRight w:val="0"/>
      <w:marTop w:val="0"/>
      <w:marBottom w:val="0"/>
      <w:divBdr>
        <w:top w:val="none" w:sz="0" w:space="0" w:color="auto"/>
        <w:left w:val="none" w:sz="0" w:space="0" w:color="auto"/>
        <w:bottom w:val="none" w:sz="0" w:space="0" w:color="auto"/>
        <w:right w:val="none" w:sz="0" w:space="0" w:color="auto"/>
      </w:divBdr>
    </w:div>
    <w:div w:id="1404595881">
      <w:bodyDiv w:val="1"/>
      <w:marLeft w:val="0"/>
      <w:marRight w:val="0"/>
      <w:marTop w:val="0"/>
      <w:marBottom w:val="0"/>
      <w:divBdr>
        <w:top w:val="none" w:sz="0" w:space="0" w:color="auto"/>
        <w:left w:val="none" w:sz="0" w:space="0" w:color="auto"/>
        <w:bottom w:val="none" w:sz="0" w:space="0" w:color="auto"/>
        <w:right w:val="none" w:sz="0" w:space="0" w:color="auto"/>
      </w:divBdr>
    </w:div>
    <w:div w:id="1404645367">
      <w:bodyDiv w:val="1"/>
      <w:marLeft w:val="0"/>
      <w:marRight w:val="0"/>
      <w:marTop w:val="0"/>
      <w:marBottom w:val="0"/>
      <w:divBdr>
        <w:top w:val="none" w:sz="0" w:space="0" w:color="auto"/>
        <w:left w:val="none" w:sz="0" w:space="0" w:color="auto"/>
        <w:bottom w:val="none" w:sz="0" w:space="0" w:color="auto"/>
        <w:right w:val="none" w:sz="0" w:space="0" w:color="auto"/>
      </w:divBdr>
    </w:div>
    <w:div w:id="1406102612">
      <w:bodyDiv w:val="1"/>
      <w:marLeft w:val="0"/>
      <w:marRight w:val="0"/>
      <w:marTop w:val="0"/>
      <w:marBottom w:val="0"/>
      <w:divBdr>
        <w:top w:val="none" w:sz="0" w:space="0" w:color="auto"/>
        <w:left w:val="none" w:sz="0" w:space="0" w:color="auto"/>
        <w:bottom w:val="none" w:sz="0" w:space="0" w:color="auto"/>
        <w:right w:val="none" w:sz="0" w:space="0" w:color="auto"/>
      </w:divBdr>
    </w:div>
    <w:div w:id="1406102932">
      <w:bodyDiv w:val="1"/>
      <w:marLeft w:val="0"/>
      <w:marRight w:val="0"/>
      <w:marTop w:val="0"/>
      <w:marBottom w:val="0"/>
      <w:divBdr>
        <w:top w:val="none" w:sz="0" w:space="0" w:color="auto"/>
        <w:left w:val="none" w:sz="0" w:space="0" w:color="auto"/>
        <w:bottom w:val="none" w:sz="0" w:space="0" w:color="auto"/>
        <w:right w:val="none" w:sz="0" w:space="0" w:color="auto"/>
      </w:divBdr>
      <w:divsChild>
        <w:div w:id="2063363515">
          <w:marLeft w:val="0"/>
          <w:marRight w:val="0"/>
          <w:marTop w:val="0"/>
          <w:marBottom w:val="150"/>
          <w:divBdr>
            <w:top w:val="none" w:sz="0" w:space="0" w:color="auto"/>
            <w:left w:val="none" w:sz="0" w:space="0" w:color="auto"/>
            <w:bottom w:val="none" w:sz="0" w:space="0" w:color="auto"/>
            <w:right w:val="none" w:sz="0" w:space="0" w:color="auto"/>
          </w:divBdr>
          <w:divsChild>
            <w:div w:id="2107454671">
              <w:marLeft w:val="0"/>
              <w:marRight w:val="0"/>
              <w:marTop w:val="0"/>
              <w:marBottom w:val="168"/>
              <w:divBdr>
                <w:top w:val="single" w:sz="6" w:space="0" w:color="C7CCCF"/>
                <w:left w:val="single" w:sz="6" w:space="0" w:color="C7CCCF"/>
                <w:bottom w:val="single" w:sz="6" w:space="0" w:color="C7CCCF"/>
                <w:right w:val="single" w:sz="6" w:space="0" w:color="C7CCCF"/>
              </w:divBdr>
              <w:divsChild>
                <w:div w:id="20301746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06223419">
      <w:bodyDiv w:val="1"/>
      <w:marLeft w:val="0"/>
      <w:marRight w:val="0"/>
      <w:marTop w:val="0"/>
      <w:marBottom w:val="0"/>
      <w:divBdr>
        <w:top w:val="none" w:sz="0" w:space="0" w:color="auto"/>
        <w:left w:val="none" w:sz="0" w:space="0" w:color="auto"/>
        <w:bottom w:val="none" w:sz="0" w:space="0" w:color="auto"/>
        <w:right w:val="none" w:sz="0" w:space="0" w:color="auto"/>
      </w:divBdr>
      <w:divsChild>
        <w:div w:id="1036079732">
          <w:marLeft w:val="0"/>
          <w:marRight w:val="0"/>
          <w:marTop w:val="0"/>
          <w:marBottom w:val="0"/>
          <w:divBdr>
            <w:top w:val="none" w:sz="0" w:space="0" w:color="auto"/>
            <w:left w:val="single" w:sz="6" w:space="0" w:color="CCCCCC"/>
            <w:bottom w:val="single" w:sz="6" w:space="0" w:color="CCCCCC"/>
            <w:right w:val="single" w:sz="6" w:space="0" w:color="CCCCCC"/>
          </w:divBdr>
          <w:divsChild>
            <w:div w:id="1413774326">
              <w:marLeft w:val="0"/>
              <w:marRight w:val="0"/>
              <w:marTop w:val="0"/>
              <w:marBottom w:val="0"/>
              <w:divBdr>
                <w:top w:val="none" w:sz="0" w:space="0" w:color="auto"/>
                <w:left w:val="none" w:sz="0" w:space="0" w:color="auto"/>
                <w:bottom w:val="none" w:sz="0" w:space="0" w:color="auto"/>
                <w:right w:val="none" w:sz="0" w:space="0" w:color="auto"/>
              </w:divBdr>
              <w:divsChild>
                <w:div w:id="1097555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7679985">
      <w:bodyDiv w:val="1"/>
      <w:marLeft w:val="0"/>
      <w:marRight w:val="0"/>
      <w:marTop w:val="0"/>
      <w:marBottom w:val="0"/>
      <w:divBdr>
        <w:top w:val="none" w:sz="0" w:space="0" w:color="auto"/>
        <w:left w:val="none" w:sz="0" w:space="0" w:color="auto"/>
        <w:bottom w:val="none" w:sz="0" w:space="0" w:color="auto"/>
        <w:right w:val="none" w:sz="0" w:space="0" w:color="auto"/>
      </w:divBdr>
      <w:divsChild>
        <w:div w:id="70082806">
          <w:marLeft w:val="0"/>
          <w:marRight w:val="0"/>
          <w:marTop w:val="210"/>
          <w:marBottom w:val="210"/>
          <w:divBdr>
            <w:top w:val="none" w:sz="0" w:space="0" w:color="auto"/>
            <w:left w:val="none" w:sz="0" w:space="0" w:color="auto"/>
            <w:bottom w:val="none" w:sz="0" w:space="0" w:color="auto"/>
            <w:right w:val="none" w:sz="0" w:space="0" w:color="auto"/>
          </w:divBdr>
        </w:div>
      </w:divsChild>
    </w:div>
    <w:div w:id="1409961921">
      <w:bodyDiv w:val="1"/>
      <w:marLeft w:val="0"/>
      <w:marRight w:val="0"/>
      <w:marTop w:val="0"/>
      <w:marBottom w:val="0"/>
      <w:divBdr>
        <w:top w:val="none" w:sz="0" w:space="0" w:color="auto"/>
        <w:left w:val="none" w:sz="0" w:space="0" w:color="auto"/>
        <w:bottom w:val="none" w:sz="0" w:space="0" w:color="auto"/>
        <w:right w:val="none" w:sz="0" w:space="0" w:color="auto"/>
      </w:divBdr>
    </w:div>
    <w:div w:id="1410617515">
      <w:bodyDiv w:val="1"/>
      <w:marLeft w:val="0"/>
      <w:marRight w:val="0"/>
      <w:marTop w:val="0"/>
      <w:marBottom w:val="0"/>
      <w:divBdr>
        <w:top w:val="none" w:sz="0" w:space="0" w:color="auto"/>
        <w:left w:val="none" w:sz="0" w:space="0" w:color="auto"/>
        <w:bottom w:val="none" w:sz="0" w:space="0" w:color="auto"/>
        <w:right w:val="none" w:sz="0" w:space="0" w:color="auto"/>
      </w:divBdr>
      <w:divsChild>
        <w:div w:id="842545415">
          <w:marLeft w:val="0"/>
          <w:marRight w:val="0"/>
          <w:marTop w:val="0"/>
          <w:marBottom w:val="150"/>
          <w:divBdr>
            <w:top w:val="none" w:sz="0" w:space="0" w:color="auto"/>
            <w:left w:val="none" w:sz="0" w:space="0" w:color="auto"/>
            <w:bottom w:val="none" w:sz="0" w:space="0" w:color="auto"/>
            <w:right w:val="none" w:sz="0" w:space="0" w:color="auto"/>
          </w:divBdr>
          <w:divsChild>
            <w:div w:id="2146923996">
              <w:marLeft w:val="0"/>
              <w:marRight w:val="0"/>
              <w:marTop w:val="0"/>
              <w:marBottom w:val="168"/>
              <w:divBdr>
                <w:top w:val="single" w:sz="6" w:space="0" w:color="C7CCCF"/>
                <w:left w:val="single" w:sz="6" w:space="0" w:color="C7CCCF"/>
                <w:bottom w:val="single" w:sz="6" w:space="0" w:color="C7CCCF"/>
                <w:right w:val="single" w:sz="6" w:space="0" w:color="C7CCCF"/>
              </w:divBdr>
              <w:divsChild>
                <w:div w:id="8442080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12850885">
      <w:bodyDiv w:val="1"/>
      <w:marLeft w:val="0"/>
      <w:marRight w:val="0"/>
      <w:marTop w:val="0"/>
      <w:marBottom w:val="0"/>
      <w:divBdr>
        <w:top w:val="none" w:sz="0" w:space="0" w:color="auto"/>
        <w:left w:val="none" w:sz="0" w:space="0" w:color="auto"/>
        <w:bottom w:val="none" w:sz="0" w:space="0" w:color="auto"/>
        <w:right w:val="none" w:sz="0" w:space="0" w:color="auto"/>
      </w:divBdr>
    </w:div>
    <w:div w:id="1412973112">
      <w:bodyDiv w:val="1"/>
      <w:marLeft w:val="0"/>
      <w:marRight w:val="0"/>
      <w:marTop w:val="0"/>
      <w:marBottom w:val="0"/>
      <w:divBdr>
        <w:top w:val="none" w:sz="0" w:space="0" w:color="auto"/>
        <w:left w:val="none" w:sz="0" w:space="0" w:color="auto"/>
        <w:bottom w:val="none" w:sz="0" w:space="0" w:color="auto"/>
        <w:right w:val="none" w:sz="0" w:space="0" w:color="auto"/>
      </w:divBdr>
      <w:divsChild>
        <w:div w:id="262344720">
          <w:marLeft w:val="0"/>
          <w:marRight w:val="0"/>
          <w:marTop w:val="0"/>
          <w:marBottom w:val="0"/>
          <w:divBdr>
            <w:top w:val="none" w:sz="0" w:space="0" w:color="auto"/>
            <w:left w:val="none" w:sz="0" w:space="0" w:color="auto"/>
            <w:bottom w:val="none" w:sz="0" w:space="0" w:color="auto"/>
            <w:right w:val="none" w:sz="0" w:space="0" w:color="auto"/>
          </w:divBdr>
          <w:divsChild>
            <w:div w:id="2061892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13236404">
      <w:bodyDiv w:val="1"/>
      <w:marLeft w:val="0"/>
      <w:marRight w:val="0"/>
      <w:marTop w:val="0"/>
      <w:marBottom w:val="0"/>
      <w:divBdr>
        <w:top w:val="none" w:sz="0" w:space="0" w:color="auto"/>
        <w:left w:val="none" w:sz="0" w:space="0" w:color="auto"/>
        <w:bottom w:val="none" w:sz="0" w:space="0" w:color="auto"/>
        <w:right w:val="none" w:sz="0" w:space="0" w:color="auto"/>
      </w:divBdr>
    </w:div>
    <w:div w:id="1413970098">
      <w:bodyDiv w:val="1"/>
      <w:marLeft w:val="0"/>
      <w:marRight w:val="0"/>
      <w:marTop w:val="0"/>
      <w:marBottom w:val="0"/>
      <w:divBdr>
        <w:top w:val="none" w:sz="0" w:space="0" w:color="auto"/>
        <w:left w:val="none" w:sz="0" w:space="0" w:color="auto"/>
        <w:bottom w:val="none" w:sz="0" w:space="0" w:color="auto"/>
        <w:right w:val="none" w:sz="0" w:space="0" w:color="auto"/>
      </w:divBdr>
      <w:divsChild>
        <w:div w:id="881481546">
          <w:marLeft w:val="0"/>
          <w:marRight w:val="0"/>
          <w:marTop w:val="0"/>
          <w:marBottom w:val="0"/>
          <w:divBdr>
            <w:top w:val="none" w:sz="0" w:space="0" w:color="auto"/>
            <w:left w:val="none" w:sz="0" w:space="0" w:color="auto"/>
            <w:bottom w:val="none" w:sz="0" w:space="0" w:color="auto"/>
            <w:right w:val="none" w:sz="0" w:space="0" w:color="auto"/>
          </w:divBdr>
          <w:divsChild>
            <w:div w:id="71955066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14232623">
      <w:bodyDiv w:val="1"/>
      <w:marLeft w:val="0"/>
      <w:marRight w:val="0"/>
      <w:marTop w:val="0"/>
      <w:marBottom w:val="0"/>
      <w:divBdr>
        <w:top w:val="none" w:sz="0" w:space="0" w:color="auto"/>
        <w:left w:val="none" w:sz="0" w:space="0" w:color="auto"/>
        <w:bottom w:val="none" w:sz="0" w:space="0" w:color="auto"/>
        <w:right w:val="none" w:sz="0" w:space="0" w:color="auto"/>
      </w:divBdr>
    </w:div>
    <w:div w:id="1414354833">
      <w:bodyDiv w:val="1"/>
      <w:marLeft w:val="0"/>
      <w:marRight w:val="0"/>
      <w:marTop w:val="0"/>
      <w:marBottom w:val="0"/>
      <w:divBdr>
        <w:top w:val="none" w:sz="0" w:space="0" w:color="auto"/>
        <w:left w:val="none" w:sz="0" w:space="0" w:color="auto"/>
        <w:bottom w:val="none" w:sz="0" w:space="0" w:color="auto"/>
        <w:right w:val="none" w:sz="0" w:space="0" w:color="auto"/>
      </w:divBdr>
    </w:div>
    <w:div w:id="1416198279">
      <w:bodyDiv w:val="1"/>
      <w:marLeft w:val="0"/>
      <w:marRight w:val="0"/>
      <w:marTop w:val="0"/>
      <w:marBottom w:val="0"/>
      <w:divBdr>
        <w:top w:val="none" w:sz="0" w:space="0" w:color="auto"/>
        <w:left w:val="none" w:sz="0" w:space="0" w:color="auto"/>
        <w:bottom w:val="none" w:sz="0" w:space="0" w:color="auto"/>
        <w:right w:val="none" w:sz="0" w:space="0" w:color="auto"/>
      </w:divBdr>
    </w:div>
    <w:div w:id="1416436643">
      <w:bodyDiv w:val="1"/>
      <w:marLeft w:val="0"/>
      <w:marRight w:val="0"/>
      <w:marTop w:val="0"/>
      <w:marBottom w:val="0"/>
      <w:divBdr>
        <w:top w:val="none" w:sz="0" w:space="0" w:color="auto"/>
        <w:left w:val="none" w:sz="0" w:space="0" w:color="auto"/>
        <w:bottom w:val="none" w:sz="0" w:space="0" w:color="auto"/>
        <w:right w:val="none" w:sz="0" w:space="0" w:color="auto"/>
      </w:divBdr>
      <w:divsChild>
        <w:div w:id="438188428">
          <w:marLeft w:val="0"/>
          <w:marRight w:val="0"/>
          <w:marTop w:val="0"/>
          <w:marBottom w:val="0"/>
          <w:divBdr>
            <w:top w:val="none" w:sz="0" w:space="0" w:color="auto"/>
            <w:left w:val="none" w:sz="0" w:space="0" w:color="auto"/>
            <w:bottom w:val="none" w:sz="0" w:space="0" w:color="auto"/>
            <w:right w:val="none" w:sz="0" w:space="0" w:color="auto"/>
          </w:divBdr>
          <w:divsChild>
            <w:div w:id="6156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0370">
      <w:bodyDiv w:val="1"/>
      <w:marLeft w:val="0"/>
      <w:marRight w:val="0"/>
      <w:marTop w:val="0"/>
      <w:marBottom w:val="0"/>
      <w:divBdr>
        <w:top w:val="none" w:sz="0" w:space="0" w:color="auto"/>
        <w:left w:val="none" w:sz="0" w:space="0" w:color="auto"/>
        <w:bottom w:val="none" w:sz="0" w:space="0" w:color="auto"/>
        <w:right w:val="none" w:sz="0" w:space="0" w:color="auto"/>
      </w:divBdr>
    </w:div>
    <w:div w:id="1418554668">
      <w:bodyDiv w:val="1"/>
      <w:marLeft w:val="0"/>
      <w:marRight w:val="0"/>
      <w:marTop w:val="0"/>
      <w:marBottom w:val="0"/>
      <w:divBdr>
        <w:top w:val="none" w:sz="0" w:space="0" w:color="auto"/>
        <w:left w:val="none" w:sz="0" w:space="0" w:color="auto"/>
        <w:bottom w:val="none" w:sz="0" w:space="0" w:color="auto"/>
        <w:right w:val="none" w:sz="0" w:space="0" w:color="auto"/>
      </w:divBdr>
      <w:divsChild>
        <w:div w:id="527371711">
          <w:marLeft w:val="0"/>
          <w:marRight w:val="0"/>
          <w:marTop w:val="0"/>
          <w:marBottom w:val="0"/>
          <w:divBdr>
            <w:top w:val="none" w:sz="0" w:space="0" w:color="auto"/>
            <w:left w:val="none" w:sz="0" w:space="0" w:color="auto"/>
            <w:bottom w:val="none" w:sz="0" w:space="0" w:color="auto"/>
            <w:right w:val="none" w:sz="0" w:space="0" w:color="auto"/>
          </w:divBdr>
        </w:div>
        <w:div w:id="1123962799">
          <w:marLeft w:val="0"/>
          <w:marRight w:val="0"/>
          <w:marTop w:val="0"/>
          <w:marBottom w:val="330"/>
          <w:divBdr>
            <w:top w:val="none" w:sz="0" w:space="0" w:color="auto"/>
            <w:left w:val="none" w:sz="0" w:space="0" w:color="auto"/>
            <w:bottom w:val="none" w:sz="0" w:space="0" w:color="auto"/>
            <w:right w:val="none" w:sz="0" w:space="0" w:color="auto"/>
          </w:divBdr>
        </w:div>
      </w:divsChild>
    </w:div>
    <w:div w:id="1418944845">
      <w:bodyDiv w:val="1"/>
      <w:marLeft w:val="0"/>
      <w:marRight w:val="0"/>
      <w:marTop w:val="0"/>
      <w:marBottom w:val="0"/>
      <w:divBdr>
        <w:top w:val="none" w:sz="0" w:space="0" w:color="auto"/>
        <w:left w:val="none" w:sz="0" w:space="0" w:color="auto"/>
        <w:bottom w:val="none" w:sz="0" w:space="0" w:color="auto"/>
        <w:right w:val="none" w:sz="0" w:space="0" w:color="auto"/>
      </w:divBdr>
    </w:div>
    <w:div w:id="1421221484">
      <w:bodyDiv w:val="1"/>
      <w:marLeft w:val="0"/>
      <w:marRight w:val="0"/>
      <w:marTop w:val="0"/>
      <w:marBottom w:val="0"/>
      <w:divBdr>
        <w:top w:val="none" w:sz="0" w:space="0" w:color="auto"/>
        <w:left w:val="none" w:sz="0" w:space="0" w:color="auto"/>
        <w:bottom w:val="none" w:sz="0" w:space="0" w:color="auto"/>
        <w:right w:val="none" w:sz="0" w:space="0" w:color="auto"/>
      </w:divBdr>
    </w:div>
    <w:div w:id="1422943770">
      <w:bodyDiv w:val="1"/>
      <w:marLeft w:val="0"/>
      <w:marRight w:val="0"/>
      <w:marTop w:val="0"/>
      <w:marBottom w:val="0"/>
      <w:divBdr>
        <w:top w:val="none" w:sz="0" w:space="0" w:color="auto"/>
        <w:left w:val="none" w:sz="0" w:space="0" w:color="auto"/>
        <w:bottom w:val="none" w:sz="0" w:space="0" w:color="auto"/>
        <w:right w:val="none" w:sz="0" w:space="0" w:color="auto"/>
      </w:divBdr>
    </w:div>
    <w:div w:id="1422949452">
      <w:bodyDiv w:val="1"/>
      <w:marLeft w:val="0"/>
      <w:marRight w:val="0"/>
      <w:marTop w:val="0"/>
      <w:marBottom w:val="0"/>
      <w:divBdr>
        <w:top w:val="none" w:sz="0" w:space="0" w:color="auto"/>
        <w:left w:val="none" w:sz="0" w:space="0" w:color="auto"/>
        <w:bottom w:val="none" w:sz="0" w:space="0" w:color="auto"/>
        <w:right w:val="none" w:sz="0" w:space="0" w:color="auto"/>
      </w:divBdr>
    </w:div>
    <w:div w:id="1424767248">
      <w:bodyDiv w:val="1"/>
      <w:marLeft w:val="0"/>
      <w:marRight w:val="0"/>
      <w:marTop w:val="0"/>
      <w:marBottom w:val="0"/>
      <w:divBdr>
        <w:top w:val="none" w:sz="0" w:space="0" w:color="auto"/>
        <w:left w:val="none" w:sz="0" w:space="0" w:color="auto"/>
        <w:bottom w:val="none" w:sz="0" w:space="0" w:color="auto"/>
        <w:right w:val="none" w:sz="0" w:space="0" w:color="auto"/>
      </w:divBdr>
    </w:div>
    <w:div w:id="1426152870">
      <w:bodyDiv w:val="1"/>
      <w:marLeft w:val="0"/>
      <w:marRight w:val="0"/>
      <w:marTop w:val="0"/>
      <w:marBottom w:val="0"/>
      <w:divBdr>
        <w:top w:val="none" w:sz="0" w:space="0" w:color="auto"/>
        <w:left w:val="none" w:sz="0" w:space="0" w:color="auto"/>
        <w:bottom w:val="none" w:sz="0" w:space="0" w:color="auto"/>
        <w:right w:val="none" w:sz="0" w:space="0" w:color="auto"/>
      </w:divBdr>
    </w:div>
    <w:div w:id="1426419683">
      <w:bodyDiv w:val="1"/>
      <w:marLeft w:val="0"/>
      <w:marRight w:val="0"/>
      <w:marTop w:val="0"/>
      <w:marBottom w:val="0"/>
      <w:divBdr>
        <w:top w:val="none" w:sz="0" w:space="0" w:color="auto"/>
        <w:left w:val="none" w:sz="0" w:space="0" w:color="auto"/>
        <w:bottom w:val="none" w:sz="0" w:space="0" w:color="auto"/>
        <w:right w:val="none" w:sz="0" w:space="0" w:color="auto"/>
      </w:divBdr>
    </w:div>
    <w:div w:id="1429041151">
      <w:bodyDiv w:val="1"/>
      <w:marLeft w:val="0"/>
      <w:marRight w:val="0"/>
      <w:marTop w:val="0"/>
      <w:marBottom w:val="0"/>
      <w:divBdr>
        <w:top w:val="none" w:sz="0" w:space="0" w:color="auto"/>
        <w:left w:val="none" w:sz="0" w:space="0" w:color="auto"/>
        <w:bottom w:val="none" w:sz="0" w:space="0" w:color="auto"/>
        <w:right w:val="none" w:sz="0" w:space="0" w:color="auto"/>
      </w:divBdr>
    </w:div>
    <w:div w:id="1429501149">
      <w:bodyDiv w:val="1"/>
      <w:marLeft w:val="0"/>
      <w:marRight w:val="0"/>
      <w:marTop w:val="0"/>
      <w:marBottom w:val="0"/>
      <w:divBdr>
        <w:top w:val="none" w:sz="0" w:space="0" w:color="auto"/>
        <w:left w:val="none" w:sz="0" w:space="0" w:color="auto"/>
        <w:bottom w:val="none" w:sz="0" w:space="0" w:color="auto"/>
        <w:right w:val="none" w:sz="0" w:space="0" w:color="auto"/>
      </w:divBdr>
      <w:divsChild>
        <w:div w:id="1535078800">
          <w:marLeft w:val="0"/>
          <w:marRight w:val="0"/>
          <w:marTop w:val="0"/>
          <w:marBottom w:val="0"/>
          <w:divBdr>
            <w:top w:val="none" w:sz="0" w:space="0" w:color="auto"/>
            <w:left w:val="none" w:sz="0" w:space="0" w:color="auto"/>
            <w:bottom w:val="none" w:sz="0" w:space="0" w:color="auto"/>
            <w:right w:val="none" w:sz="0" w:space="0" w:color="auto"/>
          </w:divBdr>
          <w:divsChild>
            <w:div w:id="152070017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30007305">
      <w:bodyDiv w:val="1"/>
      <w:marLeft w:val="0"/>
      <w:marRight w:val="0"/>
      <w:marTop w:val="0"/>
      <w:marBottom w:val="0"/>
      <w:divBdr>
        <w:top w:val="none" w:sz="0" w:space="0" w:color="auto"/>
        <w:left w:val="none" w:sz="0" w:space="0" w:color="auto"/>
        <w:bottom w:val="none" w:sz="0" w:space="0" w:color="auto"/>
        <w:right w:val="none" w:sz="0" w:space="0" w:color="auto"/>
      </w:divBdr>
      <w:divsChild>
        <w:div w:id="36249049">
          <w:marLeft w:val="0"/>
          <w:marRight w:val="0"/>
          <w:marTop w:val="0"/>
          <w:marBottom w:val="0"/>
          <w:divBdr>
            <w:top w:val="none" w:sz="0" w:space="0" w:color="auto"/>
            <w:left w:val="none" w:sz="0" w:space="0" w:color="auto"/>
            <w:bottom w:val="none" w:sz="0" w:space="0" w:color="auto"/>
            <w:right w:val="none" w:sz="0" w:space="0" w:color="auto"/>
          </w:divBdr>
        </w:div>
        <w:div w:id="128935080">
          <w:marLeft w:val="0"/>
          <w:marRight w:val="0"/>
          <w:marTop w:val="0"/>
          <w:marBottom w:val="0"/>
          <w:divBdr>
            <w:top w:val="none" w:sz="0" w:space="0" w:color="auto"/>
            <w:left w:val="none" w:sz="0" w:space="0" w:color="auto"/>
            <w:bottom w:val="none" w:sz="0" w:space="0" w:color="auto"/>
            <w:right w:val="none" w:sz="0" w:space="0" w:color="auto"/>
          </w:divBdr>
        </w:div>
        <w:div w:id="343172111">
          <w:marLeft w:val="0"/>
          <w:marRight w:val="0"/>
          <w:marTop w:val="0"/>
          <w:marBottom w:val="0"/>
          <w:divBdr>
            <w:top w:val="none" w:sz="0" w:space="0" w:color="auto"/>
            <w:left w:val="none" w:sz="0" w:space="0" w:color="auto"/>
            <w:bottom w:val="none" w:sz="0" w:space="0" w:color="auto"/>
            <w:right w:val="none" w:sz="0" w:space="0" w:color="auto"/>
          </w:divBdr>
        </w:div>
        <w:div w:id="546723152">
          <w:marLeft w:val="0"/>
          <w:marRight w:val="0"/>
          <w:marTop w:val="0"/>
          <w:marBottom w:val="0"/>
          <w:divBdr>
            <w:top w:val="none" w:sz="0" w:space="0" w:color="auto"/>
            <w:left w:val="none" w:sz="0" w:space="0" w:color="auto"/>
            <w:bottom w:val="none" w:sz="0" w:space="0" w:color="auto"/>
            <w:right w:val="none" w:sz="0" w:space="0" w:color="auto"/>
          </w:divBdr>
        </w:div>
        <w:div w:id="1076629482">
          <w:marLeft w:val="0"/>
          <w:marRight w:val="0"/>
          <w:marTop w:val="0"/>
          <w:marBottom w:val="0"/>
          <w:divBdr>
            <w:top w:val="none" w:sz="0" w:space="0" w:color="auto"/>
            <w:left w:val="none" w:sz="0" w:space="0" w:color="auto"/>
            <w:bottom w:val="none" w:sz="0" w:space="0" w:color="auto"/>
            <w:right w:val="none" w:sz="0" w:space="0" w:color="auto"/>
          </w:divBdr>
        </w:div>
        <w:div w:id="1239707020">
          <w:marLeft w:val="0"/>
          <w:marRight w:val="0"/>
          <w:marTop w:val="0"/>
          <w:marBottom w:val="0"/>
          <w:divBdr>
            <w:top w:val="none" w:sz="0" w:space="0" w:color="auto"/>
            <w:left w:val="none" w:sz="0" w:space="0" w:color="auto"/>
            <w:bottom w:val="none" w:sz="0" w:space="0" w:color="auto"/>
            <w:right w:val="none" w:sz="0" w:space="0" w:color="auto"/>
          </w:divBdr>
        </w:div>
        <w:div w:id="1239906381">
          <w:marLeft w:val="0"/>
          <w:marRight w:val="0"/>
          <w:marTop w:val="0"/>
          <w:marBottom w:val="0"/>
          <w:divBdr>
            <w:top w:val="none" w:sz="0" w:space="0" w:color="auto"/>
            <w:left w:val="none" w:sz="0" w:space="0" w:color="auto"/>
            <w:bottom w:val="none" w:sz="0" w:space="0" w:color="auto"/>
            <w:right w:val="none" w:sz="0" w:space="0" w:color="auto"/>
          </w:divBdr>
        </w:div>
        <w:div w:id="1671445517">
          <w:marLeft w:val="0"/>
          <w:marRight w:val="0"/>
          <w:marTop w:val="0"/>
          <w:marBottom w:val="0"/>
          <w:divBdr>
            <w:top w:val="none" w:sz="0" w:space="0" w:color="auto"/>
            <w:left w:val="none" w:sz="0" w:space="0" w:color="auto"/>
            <w:bottom w:val="none" w:sz="0" w:space="0" w:color="auto"/>
            <w:right w:val="none" w:sz="0" w:space="0" w:color="auto"/>
          </w:divBdr>
        </w:div>
        <w:div w:id="1819345899">
          <w:marLeft w:val="0"/>
          <w:marRight w:val="0"/>
          <w:marTop w:val="0"/>
          <w:marBottom w:val="0"/>
          <w:divBdr>
            <w:top w:val="none" w:sz="0" w:space="0" w:color="auto"/>
            <w:left w:val="none" w:sz="0" w:space="0" w:color="auto"/>
            <w:bottom w:val="none" w:sz="0" w:space="0" w:color="auto"/>
            <w:right w:val="none" w:sz="0" w:space="0" w:color="auto"/>
          </w:divBdr>
        </w:div>
      </w:divsChild>
    </w:div>
    <w:div w:id="1431006988">
      <w:bodyDiv w:val="1"/>
      <w:marLeft w:val="0"/>
      <w:marRight w:val="0"/>
      <w:marTop w:val="0"/>
      <w:marBottom w:val="0"/>
      <w:divBdr>
        <w:top w:val="none" w:sz="0" w:space="0" w:color="auto"/>
        <w:left w:val="none" w:sz="0" w:space="0" w:color="auto"/>
        <w:bottom w:val="none" w:sz="0" w:space="0" w:color="auto"/>
        <w:right w:val="none" w:sz="0" w:space="0" w:color="auto"/>
      </w:divBdr>
      <w:divsChild>
        <w:div w:id="1519275649">
          <w:marLeft w:val="0"/>
          <w:marRight w:val="0"/>
          <w:marTop w:val="210"/>
          <w:marBottom w:val="210"/>
          <w:divBdr>
            <w:top w:val="none" w:sz="0" w:space="0" w:color="auto"/>
            <w:left w:val="none" w:sz="0" w:space="0" w:color="auto"/>
            <w:bottom w:val="none" w:sz="0" w:space="0" w:color="auto"/>
            <w:right w:val="none" w:sz="0" w:space="0" w:color="auto"/>
          </w:divBdr>
        </w:div>
      </w:divsChild>
    </w:div>
    <w:div w:id="1431200821">
      <w:bodyDiv w:val="1"/>
      <w:marLeft w:val="0"/>
      <w:marRight w:val="0"/>
      <w:marTop w:val="0"/>
      <w:marBottom w:val="0"/>
      <w:divBdr>
        <w:top w:val="none" w:sz="0" w:space="0" w:color="auto"/>
        <w:left w:val="none" w:sz="0" w:space="0" w:color="auto"/>
        <w:bottom w:val="none" w:sz="0" w:space="0" w:color="auto"/>
        <w:right w:val="none" w:sz="0" w:space="0" w:color="auto"/>
      </w:divBdr>
    </w:div>
    <w:div w:id="1431510905">
      <w:bodyDiv w:val="1"/>
      <w:marLeft w:val="0"/>
      <w:marRight w:val="0"/>
      <w:marTop w:val="0"/>
      <w:marBottom w:val="0"/>
      <w:divBdr>
        <w:top w:val="none" w:sz="0" w:space="0" w:color="auto"/>
        <w:left w:val="none" w:sz="0" w:space="0" w:color="auto"/>
        <w:bottom w:val="none" w:sz="0" w:space="0" w:color="auto"/>
        <w:right w:val="none" w:sz="0" w:space="0" w:color="auto"/>
      </w:divBdr>
      <w:divsChild>
        <w:div w:id="317273561">
          <w:marLeft w:val="0"/>
          <w:marRight w:val="0"/>
          <w:marTop w:val="0"/>
          <w:marBottom w:val="150"/>
          <w:divBdr>
            <w:top w:val="none" w:sz="0" w:space="0" w:color="auto"/>
            <w:left w:val="none" w:sz="0" w:space="0" w:color="auto"/>
            <w:bottom w:val="none" w:sz="0" w:space="0" w:color="auto"/>
            <w:right w:val="none" w:sz="0" w:space="0" w:color="auto"/>
          </w:divBdr>
        </w:div>
      </w:divsChild>
    </w:div>
    <w:div w:id="1433162844">
      <w:bodyDiv w:val="1"/>
      <w:marLeft w:val="0"/>
      <w:marRight w:val="0"/>
      <w:marTop w:val="0"/>
      <w:marBottom w:val="0"/>
      <w:divBdr>
        <w:top w:val="none" w:sz="0" w:space="0" w:color="auto"/>
        <w:left w:val="none" w:sz="0" w:space="0" w:color="auto"/>
        <w:bottom w:val="none" w:sz="0" w:space="0" w:color="auto"/>
        <w:right w:val="none" w:sz="0" w:space="0" w:color="auto"/>
      </w:divBdr>
      <w:divsChild>
        <w:div w:id="136383971">
          <w:marLeft w:val="0"/>
          <w:marRight w:val="0"/>
          <w:marTop w:val="0"/>
          <w:marBottom w:val="150"/>
          <w:divBdr>
            <w:top w:val="none" w:sz="0" w:space="0" w:color="auto"/>
            <w:left w:val="none" w:sz="0" w:space="0" w:color="auto"/>
            <w:bottom w:val="none" w:sz="0" w:space="0" w:color="auto"/>
            <w:right w:val="none" w:sz="0" w:space="0" w:color="auto"/>
          </w:divBdr>
          <w:divsChild>
            <w:div w:id="887759261">
              <w:marLeft w:val="0"/>
              <w:marRight w:val="0"/>
              <w:marTop w:val="0"/>
              <w:marBottom w:val="168"/>
              <w:divBdr>
                <w:top w:val="single" w:sz="6" w:space="0" w:color="C7CCCF"/>
                <w:left w:val="single" w:sz="6" w:space="0" w:color="C7CCCF"/>
                <w:bottom w:val="single" w:sz="6" w:space="0" w:color="C7CCCF"/>
                <w:right w:val="single" w:sz="6" w:space="0" w:color="C7CCCF"/>
              </w:divBdr>
              <w:divsChild>
                <w:div w:id="189773744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33476488">
      <w:bodyDiv w:val="1"/>
      <w:marLeft w:val="0"/>
      <w:marRight w:val="0"/>
      <w:marTop w:val="0"/>
      <w:marBottom w:val="0"/>
      <w:divBdr>
        <w:top w:val="none" w:sz="0" w:space="0" w:color="auto"/>
        <w:left w:val="none" w:sz="0" w:space="0" w:color="auto"/>
        <w:bottom w:val="none" w:sz="0" w:space="0" w:color="auto"/>
        <w:right w:val="none" w:sz="0" w:space="0" w:color="auto"/>
      </w:divBdr>
    </w:div>
    <w:div w:id="1435006772">
      <w:bodyDiv w:val="1"/>
      <w:marLeft w:val="0"/>
      <w:marRight w:val="0"/>
      <w:marTop w:val="0"/>
      <w:marBottom w:val="0"/>
      <w:divBdr>
        <w:top w:val="none" w:sz="0" w:space="0" w:color="auto"/>
        <w:left w:val="none" w:sz="0" w:space="0" w:color="auto"/>
        <w:bottom w:val="none" w:sz="0" w:space="0" w:color="auto"/>
        <w:right w:val="none" w:sz="0" w:space="0" w:color="auto"/>
      </w:divBdr>
    </w:div>
    <w:div w:id="1436747873">
      <w:bodyDiv w:val="1"/>
      <w:marLeft w:val="0"/>
      <w:marRight w:val="0"/>
      <w:marTop w:val="0"/>
      <w:marBottom w:val="0"/>
      <w:divBdr>
        <w:top w:val="none" w:sz="0" w:space="0" w:color="auto"/>
        <w:left w:val="none" w:sz="0" w:space="0" w:color="auto"/>
        <w:bottom w:val="none" w:sz="0" w:space="0" w:color="auto"/>
        <w:right w:val="none" w:sz="0" w:space="0" w:color="auto"/>
      </w:divBdr>
    </w:div>
    <w:div w:id="1436943631">
      <w:bodyDiv w:val="1"/>
      <w:marLeft w:val="0"/>
      <w:marRight w:val="0"/>
      <w:marTop w:val="0"/>
      <w:marBottom w:val="0"/>
      <w:divBdr>
        <w:top w:val="none" w:sz="0" w:space="0" w:color="auto"/>
        <w:left w:val="none" w:sz="0" w:space="0" w:color="auto"/>
        <w:bottom w:val="none" w:sz="0" w:space="0" w:color="auto"/>
        <w:right w:val="none" w:sz="0" w:space="0" w:color="auto"/>
      </w:divBdr>
    </w:div>
    <w:div w:id="1440953044">
      <w:bodyDiv w:val="1"/>
      <w:marLeft w:val="0"/>
      <w:marRight w:val="0"/>
      <w:marTop w:val="0"/>
      <w:marBottom w:val="0"/>
      <w:divBdr>
        <w:top w:val="none" w:sz="0" w:space="0" w:color="auto"/>
        <w:left w:val="none" w:sz="0" w:space="0" w:color="auto"/>
        <w:bottom w:val="none" w:sz="0" w:space="0" w:color="auto"/>
        <w:right w:val="none" w:sz="0" w:space="0" w:color="auto"/>
      </w:divBdr>
      <w:divsChild>
        <w:div w:id="1576433107">
          <w:marLeft w:val="0"/>
          <w:marRight w:val="0"/>
          <w:marTop w:val="210"/>
          <w:marBottom w:val="210"/>
          <w:divBdr>
            <w:top w:val="none" w:sz="0" w:space="0" w:color="auto"/>
            <w:left w:val="none" w:sz="0" w:space="0" w:color="auto"/>
            <w:bottom w:val="none" w:sz="0" w:space="0" w:color="auto"/>
            <w:right w:val="none" w:sz="0" w:space="0" w:color="auto"/>
          </w:divBdr>
        </w:div>
      </w:divsChild>
    </w:div>
    <w:div w:id="1442332888">
      <w:bodyDiv w:val="1"/>
      <w:marLeft w:val="0"/>
      <w:marRight w:val="0"/>
      <w:marTop w:val="0"/>
      <w:marBottom w:val="0"/>
      <w:divBdr>
        <w:top w:val="none" w:sz="0" w:space="0" w:color="auto"/>
        <w:left w:val="none" w:sz="0" w:space="0" w:color="auto"/>
        <w:bottom w:val="none" w:sz="0" w:space="0" w:color="auto"/>
        <w:right w:val="none" w:sz="0" w:space="0" w:color="auto"/>
      </w:divBdr>
      <w:divsChild>
        <w:div w:id="1179539327">
          <w:marLeft w:val="0"/>
          <w:marRight w:val="0"/>
          <w:marTop w:val="0"/>
          <w:marBottom w:val="150"/>
          <w:divBdr>
            <w:top w:val="none" w:sz="0" w:space="0" w:color="auto"/>
            <w:left w:val="none" w:sz="0" w:space="0" w:color="auto"/>
            <w:bottom w:val="none" w:sz="0" w:space="0" w:color="auto"/>
            <w:right w:val="none" w:sz="0" w:space="0" w:color="auto"/>
          </w:divBdr>
        </w:div>
      </w:divsChild>
    </w:div>
    <w:div w:id="1442334482">
      <w:bodyDiv w:val="1"/>
      <w:marLeft w:val="0"/>
      <w:marRight w:val="0"/>
      <w:marTop w:val="0"/>
      <w:marBottom w:val="0"/>
      <w:divBdr>
        <w:top w:val="none" w:sz="0" w:space="0" w:color="auto"/>
        <w:left w:val="none" w:sz="0" w:space="0" w:color="auto"/>
        <w:bottom w:val="none" w:sz="0" w:space="0" w:color="auto"/>
        <w:right w:val="none" w:sz="0" w:space="0" w:color="auto"/>
      </w:divBdr>
      <w:divsChild>
        <w:div w:id="1891186037">
          <w:marLeft w:val="0"/>
          <w:marRight w:val="0"/>
          <w:marTop w:val="0"/>
          <w:marBottom w:val="0"/>
          <w:divBdr>
            <w:top w:val="none" w:sz="0" w:space="0" w:color="auto"/>
            <w:left w:val="none" w:sz="0" w:space="0" w:color="auto"/>
            <w:bottom w:val="none" w:sz="0" w:space="0" w:color="auto"/>
            <w:right w:val="none" w:sz="0" w:space="0" w:color="auto"/>
          </w:divBdr>
          <w:divsChild>
            <w:div w:id="10637173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2382422">
      <w:bodyDiv w:val="1"/>
      <w:marLeft w:val="0"/>
      <w:marRight w:val="0"/>
      <w:marTop w:val="0"/>
      <w:marBottom w:val="0"/>
      <w:divBdr>
        <w:top w:val="none" w:sz="0" w:space="0" w:color="auto"/>
        <w:left w:val="none" w:sz="0" w:space="0" w:color="auto"/>
        <w:bottom w:val="none" w:sz="0" w:space="0" w:color="auto"/>
        <w:right w:val="none" w:sz="0" w:space="0" w:color="auto"/>
      </w:divBdr>
    </w:div>
    <w:div w:id="1442530844">
      <w:bodyDiv w:val="1"/>
      <w:marLeft w:val="0"/>
      <w:marRight w:val="0"/>
      <w:marTop w:val="0"/>
      <w:marBottom w:val="0"/>
      <w:divBdr>
        <w:top w:val="none" w:sz="0" w:space="0" w:color="auto"/>
        <w:left w:val="none" w:sz="0" w:space="0" w:color="auto"/>
        <w:bottom w:val="none" w:sz="0" w:space="0" w:color="auto"/>
        <w:right w:val="none" w:sz="0" w:space="0" w:color="auto"/>
      </w:divBdr>
      <w:divsChild>
        <w:div w:id="1705786848">
          <w:marLeft w:val="0"/>
          <w:marRight w:val="0"/>
          <w:marTop w:val="0"/>
          <w:marBottom w:val="0"/>
          <w:divBdr>
            <w:top w:val="none" w:sz="0" w:space="0" w:color="auto"/>
            <w:left w:val="none" w:sz="0" w:space="0" w:color="auto"/>
            <w:bottom w:val="none" w:sz="0" w:space="0" w:color="auto"/>
            <w:right w:val="none" w:sz="0" w:space="0" w:color="auto"/>
          </w:divBdr>
          <w:divsChild>
            <w:div w:id="1670400995">
              <w:marLeft w:val="0"/>
              <w:marRight w:val="0"/>
              <w:marTop w:val="0"/>
              <w:marBottom w:val="0"/>
              <w:divBdr>
                <w:top w:val="none" w:sz="0" w:space="0" w:color="auto"/>
                <w:left w:val="none" w:sz="0" w:space="0" w:color="auto"/>
                <w:bottom w:val="none" w:sz="0" w:space="0" w:color="auto"/>
                <w:right w:val="none" w:sz="0" w:space="0" w:color="auto"/>
              </w:divBdr>
              <w:divsChild>
                <w:div w:id="580018399">
                  <w:marLeft w:val="0"/>
                  <w:marRight w:val="0"/>
                  <w:marTop w:val="0"/>
                  <w:marBottom w:val="0"/>
                  <w:divBdr>
                    <w:top w:val="none" w:sz="0" w:space="0" w:color="auto"/>
                    <w:left w:val="none" w:sz="0" w:space="0" w:color="auto"/>
                    <w:bottom w:val="none" w:sz="0" w:space="0" w:color="auto"/>
                    <w:right w:val="none" w:sz="0" w:space="0" w:color="auto"/>
                  </w:divBdr>
                  <w:divsChild>
                    <w:div w:id="1383364801">
                      <w:marLeft w:val="0"/>
                      <w:marRight w:val="0"/>
                      <w:marTop w:val="0"/>
                      <w:marBottom w:val="0"/>
                      <w:divBdr>
                        <w:top w:val="none" w:sz="0" w:space="0" w:color="auto"/>
                        <w:left w:val="none" w:sz="0" w:space="0" w:color="auto"/>
                        <w:bottom w:val="none" w:sz="0" w:space="0" w:color="auto"/>
                        <w:right w:val="none" w:sz="0" w:space="0" w:color="auto"/>
                      </w:divBdr>
                      <w:divsChild>
                        <w:div w:id="239219808">
                          <w:marLeft w:val="0"/>
                          <w:marRight w:val="0"/>
                          <w:marTop w:val="150"/>
                          <w:marBottom w:val="0"/>
                          <w:divBdr>
                            <w:top w:val="none" w:sz="0" w:space="0" w:color="auto"/>
                            <w:left w:val="none" w:sz="0" w:space="0" w:color="auto"/>
                            <w:bottom w:val="none" w:sz="0" w:space="0" w:color="auto"/>
                            <w:right w:val="none" w:sz="0" w:space="0" w:color="auto"/>
                          </w:divBdr>
                        </w:div>
                        <w:div w:id="768476022">
                          <w:marLeft w:val="0"/>
                          <w:marRight w:val="0"/>
                          <w:marTop w:val="0"/>
                          <w:marBottom w:val="0"/>
                          <w:divBdr>
                            <w:top w:val="none" w:sz="0" w:space="0" w:color="auto"/>
                            <w:left w:val="none" w:sz="0" w:space="0" w:color="auto"/>
                            <w:bottom w:val="none" w:sz="0" w:space="0" w:color="auto"/>
                            <w:right w:val="none" w:sz="0" w:space="0" w:color="auto"/>
                          </w:divBdr>
                        </w:div>
                        <w:div w:id="913929245">
                          <w:marLeft w:val="0"/>
                          <w:marRight w:val="0"/>
                          <w:marTop w:val="0"/>
                          <w:marBottom w:val="0"/>
                          <w:divBdr>
                            <w:top w:val="none" w:sz="0" w:space="0" w:color="auto"/>
                            <w:left w:val="none" w:sz="0" w:space="0" w:color="auto"/>
                            <w:bottom w:val="none" w:sz="0" w:space="0" w:color="auto"/>
                            <w:right w:val="none" w:sz="0" w:space="0" w:color="auto"/>
                          </w:divBdr>
                        </w:div>
                        <w:div w:id="1443459000">
                          <w:marLeft w:val="240"/>
                          <w:marRight w:val="0"/>
                          <w:marTop w:val="15"/>
                          <w:marBottom w:val="0"/>
                          <w:divBdr>
                            <w:top w:val="none" w:sz="0" w:space="0" w:color="auto"/>
                            <w:left w:val="none" w:sz="0" w:space="0" w:color="auto"/>
                            <w:bottom w:val="none" w:sz="0" w:space="0" w:color="auto"/>
                            <w:right w:val="none" w:sz="0" w:space="0" w:color="auto"/>
                          </w:divBdr>
                        </w:div>
                        <w:div w:id="1770000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61325">
      <w:bodyDiv w:val="1"/>
      <w:marLeft w:val="0"/>
      <w:marRight w:val="0"/>
      <w:marTop w:val="0"/>
      <w:marBottom w:val="0"/>
      <w:divBdr>
        <w:top w:val="none" w:sz="0" w:space="0" w:color="auto"/>
        <w:left w:val="none" w:sz="0" w:space="0" w:color="auto"/>
        <w:bottom w:val="none" w:sz="0" w:space="0" w:color="auto"/>
        <w:right w:val="none" w:sz="0" w:space="0" w:color="auto"/>
      </w:divBdr>
    </w:div>
    <w:div w:id="1446316403">
      <w:bodyDiv w:val="1"/>
      <w:marLeft w:val="0"/>
      <w:marRight w:val="0"/>
      <w:marTop w:val="0"/>
      <w:marBottom w:val="0"/>
      <w:divBdr>
        <w:top w:val="none" w:sz="0" w:space="0" w:color="auto"/>
        <w:left w:val="none" w:sz="0" w:space="0" w:color="auto"/>
        <w:bottom w:val="none" w:sz="0" w:space="0" w:color="auto"/>
        <w:right w:val="none" w:sz="0" w:space="0" w:color="auto"/>
      </w:divBdr>
      <w:divsChild>
        <w:div w:id="208541980">
          <w:marLeft w:val="0"/>
          <w:marRight w:val="0"/>
          <w:marTop w:val="0"/>
          <w:marBottom w:val="0"/>
          <w:divBdr>
            <w:top w:val="none" w:sz="0" w:space="0" w:color="auto"/>
            <w:left w:val="none" w:sz="0" w:space="0" w:color="auto"/>
            <w:bottom w:val="none" w:sz="0" w:space="0" w:color="auto"/>
            <w:right w:val="none" w:sz="0" w:space="0" w:color="auto"/>
          </w:divBdr>
          <w:divsChild>
            <w:div w:id="1042167285">
              <w:marLeft w:val="0"/>
              <w:marRight w:val="0"/>
              <w:marTop w:val="0"/>
              <w:marBottom w:val="0"/>
              <w:divBdr>
                <w:top w:val="none" w:sz="0" w:space="0" w:color="auto"/>
                <w:left w:val="none" w:sz="0" w:space="0" w:color="auto"/>
                <w:bottom w:val="none" w:sz="0" w:space="0" w:color="auto"/>
                <w:right w:val="none" w:sz="0" w:space="0" w:color="auto"/>
              </w:divBdr>
              <w:divsChild>
                <w:div w:id="858129043">
                  <w:marLeft w:val="0"/>
                  <w:marRight w:val="0"/>
                  <w:marTop w:val="0"/>
                  <w:marBottom w:val="0"/>
                  <w:divBdr>
                    <w:top w:val="none" w:sz="0" w:space="0" w:color="auto"/>
                    <w:left w:val="none" w:sz="0" w:space="0" w:color="auto"/>
                    <w:bottom w:val="none" w:sz="0" w:space="0" w:color="auto"/>
                    <w:right w:val="none" w:sz="0" w:space="0" w:color="auto"/>
                  </w:divBdr>
                  <w:divsChild>
                    <w:div w:id="610941210">
                      <w:marLeft w:val="0"/>
                      <w:marRight w:val="0"/>
                      <w:marTop w:val="0"/>
                      <w:marBottom w:val="0"/>
                      <w:divBdr>
                        <w:top w:val="none" w:sz="0" w:space="0" w:color="auto"/>
                        <w:left w:val="none" w:sz="0" w:space="0" w:color="auto"/>
                        <w:bottom w:val="none" w:sz="0" w:space="0" w:color="auto"/>
                        <w:right w:val="none" w:sz="0" w:space="0" w:color="auto"/>
                      </w:divBdr>
                      <w:divsChild>
                        <w:div w:id="846555101">
                          <w:marLeft w:val="0"/>
                          <w:marRight w:val="0"/>
                          <w:marTop w:val="0"/>
                          <w:marBottom w:val="0"/>
                          <w:divBdr>
                            <w:top w:val="none" w:sz="0" w:space="0" w:color="auto"/>
                            <w:left w:val="none" w:sz="0" w:space="0" w:color="auto"/>
                            <w:bottom w:val="none" w:sz="0" w:space="0" w:color="auto"/>
                            <w:right w:val="none" w:sz="0" w:space="0" w:color="auto"/>
                          </w:divBdr>
                          <w:divsChild>
                            <w:div w:id="724376059">
                              <w:marLeft w:val="0"/>
                              <w:marRight w:val="0"/>
                              <w:marTop w:val="0"/>
                              <w:marBottom w:val="0"/>
                              <w:divBdr>
                                <w:top w:val="none" w:sz="0" w:space="0" w:color="auto"/>
                                <w:left w:val="none" w:sz="0" w:space="0" w:color="auto"/>
                                <w:bottom w:val="none" w:sz="0" w:space="0" w:color="auto"/>
                                <w:right w:val="none" w:sz="0" w:space="0" w:color="auto"/>
                              </w:divBdr>
                              <w:divsChild>
                                <w:div w:id="209339314">
                                  <w:marLeft w:val="0"/>
                                  <w:marRight w:val="0"/>
                                  <w:marTop w:val="0"/>
                                  <w:marBottom w:val="0"/>
                                  <w:divBdr>
                                    <w:top w:val="none" w:sz="0" w:space="0" w:color="auto"/>
                                    <w:left w:val="none" w:sz="0" w:space="0" w:color="auto"/>
                                    <w:bottom w:val="none" w:sz="0" w:space="0" w:color="auto"/>
                                    <w:right w:val="none" w:sz="0" w:space="0" w:color="auto"/>
                                  </w:divBdr>
                                </w:div>
                                <w:div w:id="650446100">
                                  <w:marLeft w:val="0"/>
                                  <w:marRight w:val="0"/>
                                  <w:marTop w:val="0"/>
                                  <w:marBottom w:val="0"/>
                                  <w:divBdr>
                                    <w:top w:val="none" w:sz="0" w:space="0" w:color="auto"/>
                                    <w:left w:val="none" w:sz="0" w:space="0" w:color="auto"/>
                                    <w:bottom w:val="none" w:sz="0" w:space="0" w:color="auto"/>
                                    <w:right w:val="none" w:sz="0" w:space="0" w:color="auto"/>
                                  </w:divBdr>
                                </w:div>
                                <w:div w:id="1071392921">
                                  <w:marLeft w:val="0"/>
                                  <w:marRight w:val="0"/>
                                  <w:marTop w:val="0"/>
                                  <w:marBottom w:val="0"/>
                                  <w:divBdr>
                                    <w:top w:val="none" w:sz="0" w:space="0" w:color="auto"/>
                                    <w:left w:val="none" w:sz="0" w:space="0" w:color="auto"/>
                                    <w:bottom w:val="none" w:sz="0" w:space="0" w:color="auto"/>
                                    <w:right w:val="none" w:sz="0" w:space="0" w:color="auto"/>
                                  </w:divBdr>
                                </w:div>
                                <w:div w:id="1479374450">
                                  <w:marLeft w:val="0"/>
                                  <w:marRight w:val="0"/>
                                  <w:marTop w:val="0"/>
                                  <w:marBottom w:val="0"/>
                                  <w:divBdr>
                                    <w:top w:val="none" w:sz="0" w:space="0" w:color="auto"/>
                                    <w:left w:val="none" w:sz="0" w:space="0" w:color="auto"/>
                                    <w:bottom w:val="none" w:sz="0" w:space="0" w:color="auto"/>
                                    <w:right w:val="none" w:sz="0" w:space="0" w:color="auto"/>
                                  </w:divBdr>
                                </w:div>
                                <w:div w:id="2006779614">
                                  <w:marLeft w:val="0"/>
                                  <w:marRight w:val="0"/>
                                  <w:marTop w:val="0"/>
                                  <w:marBottom w:val="0"/>
                                  <w:divBdr>
                                    <w:top w:val="none" w:sz="0" w:space="0" w:color="auto"/>
                                    <w:left w:val="none" w:sz="0" w:space="0" w:color="auto"/>
                                    <w:bottom w:val="none" w:sz="0" w:space="0" w:color="auto"/>
                                    <w:right w:val="none" w:sz="0" w:space="0" w:color="auto"/>
                                  </w:divBdr>
                                </w:div>
                                <w:div w:id="21250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922399">
      <w:bodyDiv w:val="1"/>
      <w:marLeft w:val="0"/>
      <w:marRight w:val="0"/>
      <w:marTop w:val="0"/>
      <w:marBottom w:val="0"/>
      <w:divBdr>
        <w:top w:val="none" w:sz="0" w:space="0" w:color="auto"/>
        <w:left w:val="none" w:sz="0" w:space="0" w:color="auto"/>
        <w:bottom w:val="none" w:sz="0" w:space="0" w:color="auto"/>
        <w:right w:val="none" w:sz="0" w:space="0" w:color="auto"/>
      </w:divBdr>
      <w:divsChild>
        <w:div w:id="1496649458">
          <w:marLeft w:val="0"/>
          <w:marRight w:val="0"/>
          <w:marTop w:val="0"/>
          <w:marBottom w:val="150"/>
          <w:divBdr>
            <w:top w:val="none" w:sz="0" w:space="0" w:color="auto"/>
            <w:left w:val="none" w:sz="0" w:space="0" w:color="auto"/>
            <w:bottom w:val="none" w:sz="0" w:space="0" w:color="auto"/>
            <w:right w:val="none" w:sz="0" w:space="0" w:color="auto"/>
          </w:divBdr>
          <w:divsChild>
            <w:div w:id="2087877766">
              <w:marLeft w:val="0"/>
              <w:marRight w:val="0"/>
              <w:marTop w:val="0"/>
              <w:marBottom w:val="168"/>
              <w:divBdr>
                <w:top w:val="single" w:sz="6" w:space="0" w:color="C7CCCF"/>
                <w:left w:val="single" w:sz="6" w:space="0" w:color="C7CCCF"/>
                <w:bottom w:val="single" w:sz="6" w:space="0" w:color="C7CCCF"/>
                <w:right w:val="single" w:sz="6" w:space="0" w:color="C7CCCF"/>
              </w:divBdr>
              <w:divsChild>
                <w:div w:id="137909048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47116301">
      <w:bodyDiv w:val="1"/>
      <w:marLeft w:val="0"/>
      <w:marRight w:val="0"/>
      <w:marTop w:val="0"/>
      <w:marBottom w:val="0"/>
      <w:divBdr>
        <w:top w:val="none" w:sz="0" w:space="0" w:color="auto"/>
        <w:left w:val="none" w:sz="0" w:space="0" w:color="auto"/>
        <w:bottom w:val="none" w:sz="0" w:space="0" w:color="auto"/>
        <w:right w:val="none" w:sz="0" w:space="0" w:color="auto"/>
      </w:divBdr>
    </w:div>
    <w:div w:id="1451625170">
      <w:bodyDiv w:val="1"/>
      <w:marLeft w:val="0"/>
      <w:marRight w:val="0"/>
      <w:marTop w:val="0"/>
      <w:marBottom w:val="0"/>
      <w:divBdr>
        <w:top w:val="none" w:sz="0" w:space="0" w:color="auto"/>
        <w:left w:val="none" w:sz="0" w:space="0" w:color="auto"/>
        <w:bottom w:val="none" w:sz="0" w:space="0" w:color="auto"/>
        <w:right w:val="none" w:sz="0" w:space="0" w:color="auto"/>
      </w:divBdr>
    </w:div>
    <w:div w:id="1451708731">
      <w:bodyDiv w:val="1"/>
      <w:marLeft w:val="120"/>
      <w:marRight w:val="120"/>
      <w:marTop w:val="0"/>
      <w:marBottom w:val="0"/>
      <w:divBdr>
        <w:top w:val="none" w:sz="0" w:space="0" w:color="auto"/>
        <w:left w:val="none" w:sz="0" w:space="0" w:color="auto"/>
        <w:bottom w:val="none" w:sz="0" w:space="0" w:color="auto"/>
        <w:right w:val="none" w:sz="0" w:space="0" w:color="auto"/>
      </w:divBdr>
      <w:divsChild>
        <w:div w:id="2010252217">
          <w:marLeft w:val="0"/>
          <w:marRight w:val="0"/>
          <w:marTop w:val="0"/>
          <w:marBottom w:val="0"/>
          <w:divBdr>
            <w:top w:val="none" w:sz="0" w:space="0" w:color="auto"/>
            <w:left w:val="none" w:sz="0" w:space="0" w:color="auto"/>
            <w:bottom w:val="none" w:sz="0" w:space="0" w:color="auto"/>
            <w:right w:val="none" w:sz="0" w:space="0" w:color="auto"/>
          </w:divBdr>
          <w:divsChild>
            <w:div w:id="1466435668">
              <w:marLeft w:val="0"/>
              <w:marRight w:val="0"/>
              <w:marTop w:val="0"/>
              <w:marBottom w:val="0"/>
              <w:divBdr>
                <w:top w:val="none" w:sz="0" w:space="0" w:color="auto"/>
                <w:left w:val="none" w:sz="0" w:space="0" w:color="auto"/>
                <w:bottom w:val="none" w:sz="0" w:space="0" w:color="auto"/>
                <w:right w:val="none" w:sz="0" w:space="0" w:color="auto"/>
              </w:divBdr>
              <w:divsChild>
                <w:div w:id="198423879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2045134">
      <w:bodyDiv w:val="1"/>
      <w:marLeft w:val="0"/>
      <w:marRight w:val="0"/>
      <w:marTop w:val="0"/>
      <w:marBottom w:val="0"/>
      <w:divBdr>
        <w:top w:val="none" w:sz="0" w:space="0" w:color="auto"/>
        <w:left w:val="none" w:sz="0" w:space="0" w:color="auto"/>
        <w:bottom w:val="none" w:sz="0" w:space="0" w:color="auto"/>
        <w:right w:val="none" w:sz="0" w:space="0" w:color="auto"/>
      </w:divBdr>
    </w:div>
    <w:div w:id="1453210858">
      <w:bodyDiv w:val="1"/>
      <w:marLeft w:val="0"/>
      <w:marRight w:val="0"/>
      <w:marTop w:val="0"/>
      <w:marBottom w:val="0"/>
      <w:divBdr>
        <w:top w:val="none" w:sz="0" w:space="0" w:color="auto"/>
        <w:left w:val="none" w:sz="0" w:space="0" w:color="auto"/>
        <w:bottom w:val="none" w:sz="0" w:space="0" w:color="auto"/>
        <w:right w:val="none" w:sz="0" w:space="0" w:color="auto"/>
      </w:divBdr>
    </w:div>
    <w:div w:id="1453867550">
      <w:bodyDiv w:val="1"/>
      <w:marLeft w:val="0"/>
      <w:marRight w:val="0"/>
      <w:marTop w:val="0"/>
      <w:marBottom w:val="0"/>
      <w:divBdr>
        <w:top w:val="none" w:sz="0" w:space="0" w:color="auto"/>
        <w:left w:val="none" w:sz="0" w:space="0" w:color="auto"/>
        <w:bottom w:val="none" w:sz="0" w:space="0" w:color="auto"/>
        <w:right w:val="none" w:sz="0" w:space="0" w:color="auto"/>
      </w:divBdr>
    </w:div>
    <w:div w:id="1459299293">
      <w:bodyDiv w:val="1"/>
      <w:marLeft w:val="0"/>
      <w:marRight w:val="0"/>
      <w:marTop w:val="0"/>
      <w:marBottom w:val="0"/>
      <w:divBdr>
        <w:top w:val="none" w:sz="0" w:space="0" w:color="auto"/>
        <w:left w:val="none" w:sz="0" w:space="0" w:color="auto"/>
        <w:bottom w:val="none" w:sz="0" w:space="0" w:color="auto"/>
        <w:right w:val="none" w:sz="0" w:space="0" w:color="auto"/>
      </w:divBdr>
    </w:div>
    <w:div w:id="1459950741">
      <w:bodyDiv w:val="1"/>
      <w:marLeft w:val="0"/>
      <w:marRight w:val="0"/>
      <w:marTop w:val="0"/>
      <w:marBottom w:val="0"/>
      <w:divBdr>
        <w:top w:val="none" w:sz="0" w:space="0" w:color="auto"/>
        <w:left w:val="none" w:sz="0" w:space="0" w:color="auto"/>
        <w:bottom w:val="none" w:sz="0" w:space="0" w:color="auto"/>
        <w:right w:val="none" w:sz="0" w:space="0" w:color="auto"/>
      </w:divBdr>
      <w:divsChild>
        <w:div w:id="1620408951">
          <w:marLeft w:val="0"/>
          <w:marRight w:val="0"/>
          <w:marTop w:val="0"/>
          <w:marBottom w:val="150"/>
          <w:divBdr>
            <w:top w:val="none" w:sz="0" w:space="0" w:color="auto"/>
            <w:left w:val="none" w:sz="0" w:space="0" w:color="auto"/>
            <w:bottom w:val="none" w:sz="0" w:space="0" w:color="auto"/>
            <w:right w:val="none" w:sz="0" w:space="0" w:color="auto"/>
          </w:divBdr>
          <w:divsChild>
            <w:div w:id="297419479">
              <w:marLeft w:val="0"/>
              <w:marRight w:val="0"/>
              <w:marTop w:val="0"/>
              <w:marBottom w:val="168"/>
              <w:divBdr>
                <w:top w:val="single" w:sz="6" w:space="0" w:color="C7CCCF"/>
                <w:left w:val="single" w:sz="6" w:space="0" w:color="C7CCCF"/>
                <w:bottom w:val="single" w:sz="6" w:space="0" w:color="C7CCCF"/>
                <w:right w:val="single" w:sz="6" w:space="0" w:color="C7CCCF"/>
              </w:divBdr>
              <w:divsChild>
                <w:div w:id="198681528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60106355">
      <w:bodyDiv w:val="1"/>
      <w:marLeft w:val="0"/>
      <w:marRight w:val="0"/>
      <w:marTop w:val="0"/>
      <w:marBottom w:val="0"/>
      <w:divBdr>
        <w:top w:val="none" w:sz="0" w:space="0" w:color="auto"/>
        <w:left w:val="none" w:sz="0" w:space="0" w:color="auto"/>
        <w:bottom w:val="none" w:sz="0" w:space="0" w:color="auto"/>
        <w:right w:val="none" w:sz="0" w:space="0" w:color="auto"/>
      </w:divBdr>
    </w:div>
    <w:div w:id="1461219283">
      <w:bodyDiv w:val="1"/>
      <w:marLeft w:val="0"/>
      <w:marRight w:val="0"/>
      <w:marTop w:val="0"/>
      <w:marBottom w:val="0"/>
      <w:divBdr>
        <w:top w:val="none" w:sz="0" w:space="0" w:color="auto"/>
        <w:left w:val="none" w:sz="0" w:space="0" w:color="auto"/>
        <w:bottom w:val="none" w:sz="0" w:space="0" w:color="auto"/>
        <w:right w:val="none" w:sz="0" w:space="0" w:color="auto"/>
      </w:divBdr>
    </w:div>
    <w:div w:id="1462074592">
      <w:bodyDiv w:val="1"/>
      <w:marLeft w:val="0"/>
      <w:marRight w:val="0"/>
      <w:marTop w:val="0"/>
      <w:marBottom w:val="0"/>
      <w:divBdr>
        <w:top w:val="none" w:sz="0" w:space="0" w:color="auto"/>
        <w:left w:val="none" w:sz="0" w:space="0" w:color="auto"/>
        <w:bottom w:val="none" w:sz="0" w:space="0" w:color="auto"/>
        <w:right w:val="none" w:sz="0" w:space="0" w:color="auto"/>
      </w:divBdr>
      <w:divsChild>
        <w:div w:id="213932230">
          <w:marLeft w:val="0"/>
          <w:marRight w:val="0"/>
          <w:marTop w:val="0"/>
          <w:marBottom w:val="0"/>
          <w:divBdr>
            <w:top w:val="none" w:sz="0" w:space="0" w:color="auto"/>
            <w:left w:val="none" w:sz="0" w:space="0" w:color="auto"/>
            <w:bottom w:val="none" w:sz="0" w:space="0" w:color="auto"/>
            <w:right w:val="none" w:sz="0" w:space="0" w:color="auto"/>
          </w:divBdr>
          <w:divsChild>
            <w:div w:id="1187326706">
              <w:marLeft w:val="0"/>
              <w:marRight w:val="0"/>
              <w:marTop w:val="0"/>
              <w:marBottom w:val="0"/>
              <w:divBdr>
                <w:top w:val="none" w:sz="0" w:space="0" w:color="auto"/>
                <w:left w:val="none" w:sz="0" w:space="0" w:color="auto"/>
                <w:bottom w:val="none" w:sz="0" w:space="0" w:color="auto"/>
                <w:right w:val="none" w:sz="0" w:space="0" w:color="auto"/>
              </w:divBdr>
            </w:div>
          </w:divsChild>
        </w:div>
        <w:div w:id="1746951797">
          <w:marLeft w:val="0"/>
          <w:marRight w:val="0"/>
          <w:marTop w:val="0"/>
          <w:marBottom w:val="0"/>
          <w:divBdr>
            <w:top w:val="none" w:sz="0" w:space="0" w:color="auto"/>
            <w:left w:val="none" w:sz="0" w:space="0" w:color="auto"/>
            <w:bottom w:val="none" w:sz="0" w:space="0" w:color="auto"/>
            <w:right w:val="none" w:sz="0" w:space="0" w:color="auto"/>
          </w:divBdr>
          <w:divsChild>
            <w:div w:id="17176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7371">
      <w:bodyDiv w:val="1"/>
      <w:marLeft w:val="0"/>
      <w:marRight w:val="0"/>
      <w:marTop w:val="0"/>
      <w:marBottom w:val="0"/>
      <w:divBdr>
        <w:top w:val="none" w:sz="0" w:space="0" w:color="auto"/>
        <w:left w:val="none" w:sz="0" w:space="0" w:color="auto"/>
        <w:bottom w:val="none" w:sz="0" w:space="0" w:color="auto"/>
        <w:right w:val="none" w:sz="0" w:space="0" w:color="auto"/>
      </w:divBdr>
    </w:div>
    <w:div w:id="1464150141">
      <w:bodyDiv w:val="1"/>
      <w:marLeft w:val="0"/>
      <w:marRight w:val="0"/>
      <w:marTop w:val="0"/>
      <w:marBottom w:val="0"/>
      <w:divBdr>
        <w:top w:val="none" w:sz="0" w:space="0" w:color="auto"/>
        <w:left w:val="none" w:sz="0" w:space="0" w:color="auto"/>
        <w:bottom w:val="none" w:sz="0" w:space="0" w:color="auto"/>
        <w:right w:val="none" w:sz="0" w:space="0" w:color="auto"/>
      </w:divBdr>
    </w:div>
    <w:div w:id="1467240172">
      <w:bodyDiv w:val="1"/>
      <w:marLeft w:val="0"/>
      <w:marRight w:val="0"/>
      <w:marTop w:val="0"/>
      <w:marBottom w:val="0"/>
      <w:divBdr>
        <w:top w:val="none" w:sz="0" w:space="0" w:color="auto"/>
        <w:left w:val="none" w:sz="0" w:space="0" w:color="auto"/>
        <w:bottom w:val="none" w:sz="0" w:space="0" w:color="auto"/>
        <w:right w:val="none" w:sz="0" w:space="0" w:color="auto"/>
      </w:divBdr>
    </w:div>
    <w:div w:id="1471241233">
      <w:bodyDiv w:val="1"/>
      <w:marLeft w:val="0"/>
      <w:marRight w:val="0"/>
      <w:marTop w:val="0"/>
      <w:marBottom w:val="0"/>
      <w:divBdr>
        <w:top w:val="none" w:sz="0" w:space="0" w:color="auto"/>
        <w:left w:val="none" w:sz="0" w:space="0" w:color="auto"/>
        <w:bottom w:val="none" w:sz="0" w:space="0" w:color="auto"/>
        <w:right w:val="none" w:sz="0" w:space="0" w:color="auto"/>
      </w:divBdr>
    </w:div>
    <w:div w:id="1473132695">
      <w:bodyDiv w:val="1"/>
      <w:marLeft w:val="0"/>
      <w:marRight w:val="0"/>
      <w:marTop w:val="0"/>
      <w:marBottom w:val="0"/>
      <w:divBdr>
        <w:top w:val="none" w:sz="0" w:space="0" w:color="auto"/>
        <w:left w:val="none" w:sz="0" w:space="0" w:color="auto"/>
        <w:bottom w:val="none" w:sz="0" w:space="0" w:color="auto"/>
        <w:right w:val="none" w:sz="0" w:space="0" w:color="auto"/>
      </w:divBdr>
      <w:divsChild>
        <w:div w:id="62873365">
          <w:marLeft w:val="0"/>
          <w:marRight w:val="0"/>
          <w:marTop w:val="0"/>
          <w:marBottom w:val="0"/>
          <w:divBdr>
            <w:top w:val="none" w:sz="0" w:space="0" w:color="auto"/>
            <w:left w:val="none" w:sz="0" w:space="0" w:color="auto"/>
            <w:bottom w:val="none" w:sz="0" w:space="0" w:color="auto"/>
            <w:right w:val="none" w:sz="0" w:space="0" w:color="auto"/>
          </w:divBdr>
          <w:divsChild>
            <w:div w:id="100771229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73518415">
      <w:bodyDiv w:val="1"/>
      <w:marLeft w:val="0"/>
      <w:marRight w:val="0"/>
      <w:marTop w:val="0"/>
      <w:marBottom w:val="0"/>
      <w:divBdr>
        <w:top w:val="none" w:sz="0" w:space="0" w:color="auto"/>
        <w:left w:val="none" w:sz="0" w:space="0" w:color="auto"/>
        <w:bottom w:val="none" w:sz="0" w:space="0" w:color="auto"/>
        <w:right w:val="none" w:sz="0" w:space="0" w:color="auto"/>
      </w:divBdr>
      <w:divsChild>
        <w:div w:id="1645617140">
          <w:marLeft w:val="0"/>
          <w:marRight w:val="0"/>
          <w:marTop w:val="0"/>
          <w:marBottom w:val="150"/>
          <w:divBdr>
            <w:top w:val="none" w:sz="0" w:space="0" w:color="auto"/>
            <w:left w:val="none" w:sz="0" w:space="0" w:color="auto"/>
            <w:bottom w:val="none" w:sz="0" w:space="0" w:color="auto"/>
            <w:right w:val="none" w:sz="0" w:space="0" w:color="auto"/>
          </w:divBdr>
          <w:divsChild>
            <w:div w:id="261767025">
              <w:marLeft w:val="0"/>
              <w:marRight w:val="0"/>
              <w:marTop w:val="0"/>
              <w:marBottom w:val="168"/>
              <w:divBdr>
                <w:top w:val="single" w:sz="6" w:space="0" w:color="C7CCCF"/>
                <w:left w:val="single" w:sz="6" w:space="0" w:color="C7CCCF"/>
                <w:bottom w:val="single" w:sz="6" w:space="0" w:color="C7CCCF"/>
                <w:right w:val="single" w:sz="6" w:space="0" w:color="C7CCCF"/>
              </w:divBdr>
              <w:divsChild>
                <w:div w:id="77104721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74054515">
      <w:bodyDiv w:val="1"/>
      <w:marLeft w:val="0"/>
      <w:marRight w:val="0"/>
      <w:marTop w:val="0"/>
      <w:marBottom w:val="0"/>
      <w:divBdr>
        <w:top w:val="none" w:sz="0" w:space="0" w:color="auto"/>
        <w:left w:val="none" w:sz="0" w:space="0" w:color="auto"/>
        <w:bottom w:val="none" w:sz="0" w:space="0" w:color="auto"/>
        <w:right w:val="none" w:sz="0" w:space="0" w:color="auto"/>
      </w:divBdr>
      <w:divsChild>
        <w:div w:id="126826532">
          <w:marLeft w:val="0"/>
          <w:marRight w:val="0"/>
          <w:marTop w:val="210"/>
          <w:marBottom w:val="210"/>
          <w:divBdr>
            <w:top w:val="none" w:sz="0" w:space="0" w:color="auto"/>
            <w:left w:val="none" w:sz="0" w:space="0" w:color="auto"/>
            <w:bottom w:val="none" w:sz="0" w:space="0" w:color="auto"/>
            <w:right w:val="none" w:sz="0" w:space="0" w:color="auto"/>
          </w:divBdr>
        </w:div>
      </w:divsChild>
    </w:div>
    <w:div w:id="1475098815">
      <w:bodyDiv w:val="1"/>
      <w:marLeft w:val="0"/>
      <w:marRight w:val="0"/>
      <w:marTop w:val="0"/>
      <w:marBottom w:val="0"/>
      <w:divBdr>
        <w:top w:val="none" w:sz="0" w:space="0" w:color="auto"/>
        <w:left w:val="none" w:sz="0" w:space="0" w:color="auto"/>
        <w:bottom w:val="none" w:sz="0" w:space="0" w:color="auto"/>
        <w:right w:val="none" w:sz="0" w:space="0" w:color="auto"/>
      </w:divBdr>
    </w:div>
    <w:div w:id="1476264362">
      <w:bodyDiv w:val="1"/>
      <w:marLeft w:val="0"/>
      <w:marRight w:val="0"/>
      <w:marTop w:val="0"/>
      <w:marBottom w:val="0"/>
      <w:divBdr>
        <w:top w:val="none" w:sz="0" w:space="0" w:color="auto"/>
        <w:left w:val="none" w:sz="0" w:space="0" w:color="auto"/>
        <w:bottom w:val="none" w:sz="0" w:space="0" w:color="auto"/>
        <w:right w:val="none" w:sz="0" w:space="0" w:color="auto"/>
      </w:divBdr>
      <w:divsChild>
        <w:div w:id="1223518895">
          <w:marLeft w:val="0"/>
          <w:marRight w:val="0"/>
          <w:marTop w:val="0"/>
          <w:marBottom w:val="0"/>
          <w:divBdr>
            <w:top w:val="none" w:sz="0" w:space="0" w:color="auto"/>
            <w:left w:val="none" w:sz="0" w:space="0" w:color="auto"/>
            <w:bottom w:val="none" w:sz="0" w:space="0" w:color="auto"/>
            <w:right w:val="none" w:sz="0" w:space="0" w:color="auto"/>
          </w:divBdr>
          <w:divsChild>
            <w:div w:id="305479529">
              <w:marLeft w:val="0"/>
              <w:marRight w:val="0"/>
              <w:marTop w:val="0"/>
              <w:marBottom w:val="0"/>
              <w:divBdr>
                <w:top w:val="none" w:sz="0" w:space="0" w:color="auto"/>
                <w:left w:val="none" w:sz="0" w:space="0" w:color="auto"/>
                <w:bottom w:val="none" w:sz="0" w:space="0" w:color="auto"/>
                <w:right w:val="none" w:sz="0" w:space="0" w:color="auto"/>
              </w:divBdr>
              <w:divsChild>
                <w:div w:id="572854917">
                  <w:marLeft w:val="0"/>
                  <w:marRight w:val="0"/>
                  <w:marTop w:val="0"/>
                  <w:marBottom w:val="0"/>
                  <w:divBdr>
                    <w:top w:val="none" w:sz="0" w:space="0" w:color="auto"/>
                    <w:left w:val="none" w:sz="0" w:space="0" w:color="auto"/>
                    <w:bottom w:val="none" w:sz="0" w:space="0" w:color="auto"/>
                    <w:right w:val="none" w:sz="0" w:space="0" w:color="auto"/>
                  </w:divBdr>
                  <w:divsChild>
                    <w:div w:id="1982732090">
                      <w:marLeft w:val="0"/>
                      <w:marRight w:val="0"/>
                      <w:marTop w:val="0"/>
                      <w:marBottom w:val="0"/>
                      <w:divBdr>
                        <w:top w:val="none" w:sz="0" w:space="0" w:color="auto"/>
                        <w:left w:val="none" w:sz="0" w:space="0" w:color="auto"/>
                        <w:bottom w:val="none" w:sz="0" w:space="0" w:color="auto"/>
                        <w:right w:val="none" w:sz="0" w:space="0" w:color="auto"/>
                      </w:divBdr>
                      <w:divsChild>
                        <w:div w:id="367075301">
                          <w:marLeft w:val="0"/>
                          <w:marRight w:val="0"/>
                          <w:marTop w:val="150"/>
                          <w:marBottom w:val="0"/>
                          <w:divBdr>
                            <w:top w:val="none" w:sz="0" w:space="0" w:color="auto"/>
                            <w:left w:val="none" w:sz="0" w:space="0" w:color="auto"/>
                            <w:bottom w:val="none" w:sz="0" w:space="0" w:color="auto"/>
                            <w:right w:val="none" w:sz="0" w:space="0" w:color="auto"/>
                          </w:divBdr>
                        </w:div>
                        <w:div w:id="492332409">
                          <w:marLeft w:val="0"/>
                          <w:marRight w:val="0"/>
                          <w:marTop w:val="30"/>
                          <w:marBottom w:val="0"/>
                          <w:divBdr>
                            <w:top w:val="none" w:sz="0" w:space="0" w:color="auto"/>
                            <w:left w:val="none" w:sz="0" w:space="0" w:color="auto"/>
                            <w:bottom w:val="none" w:sz="0" w:space="0" w:color="auto"/>
                            <w:right w:val="none" w:sz="0" w:space="0" w:color="auto"/>
                          </w:divBdr>
                        </w:div>
                        <w:div w:id="914894702">
                          <w:marLeft w:val="240"/>
                          <w:marRight w:val="0"/>
                          <w:marTop w:val="15"/>
                          <w:marBottom w:val="0"/>
                          <w:divBdr>
                            <w:top w:val="none" w:sz="0" w:space="0" w:color="auto"/>
                            <w:left w:val="none" w:sz="0" w:space="0" w:color="auto"/>
                            <w:bottom w:val="none" w:sz="0" w:space="0" w:color="auto"/>
                            <w:right w:val="none" w:sz="0" w:space="0" w:color="auto"/>
                          </w:divBdr>
                        </w:div>
                        <w:div w:id="1637762613">
                          <w:marLeft w:val="0"/>
                          <w:marRight w:val="0"/>
                          <w:marTop w:val="0"/>
                          <w:marBottom w:val="0"/>
                          <w:divBdr>
                            <w:top w:val="none" w:sz="0" w:space="0" w:color="auto"/>
                            <w:left w:val="none" w:sz="0" w:space="0" w:color="auto"/>
                            <w:bottom w:val="none" w:sz="0" w:space="0" w:color="auto"/>
                            <w:right w:val="none" w:sz="0" w:space="0" w:color="auto"/>
                          </w:divBdr>
                        </w:div>
                        <w:div w:id="20933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78799">
      <w:bodyDiv w:val="1"/>
      <w:marLeft w:val="0"/>
      <w:marRight w:val="0"/>
      <w:marTop w:val="0"/>
      <w:marBottom w:val="0"/>
      <w:divBdr>
        <w:top w:val="none" w:sz="0" w:space="0" w:color="auto"/>
        <w:left w:val="none" w:sz="0" w:space="0" w:color="auto"/>
        <w:bottom w:val="none" w:sz="0" w:space="0" w:color="auto"/>
        <w:right w:val="none" w:sz="0" w:space="0" w:color="auto"/>
      </w:divBdr>
    </w:div>
    <w:div w:id="1478106858">
      <w:bodyDiv w:val="1"/>
      <w:marLeft w:val="0"/>
      <w:marRight w:val="0"/>
      <w:marTop w:val="0"/>
      <w:marBottom w:val="0"/>
      <w:divBdr>
        <w:top w:val="none" w:sz="0" w:space="0" w:color="auto"/>
        <w:left w:val="none" w:sz="0" w:space="0" w:color="auto"/>
        <w:bottom w:val="none" w:sz="0" w:space="0" w:color="auto"/>
        <w:right w:val="none" w:sz="0" w:space="0" w:color="auto"/>
      </w:divBdr>
    </w:div>
    <w:div w:id="1480727464">
      <w:bodyDiv w:val="1"/>
      <w:marLeft w:val="0"/>
      <w:marRight w:val="0"/>
      <w:marTop w:val="0"/>
      <w:marBottom w:val="0"/>
      <w:divBdr>
        <w:top w:val="none" w:sz="0" w:space="0" w:color="auto"/>
        <w:left w:val="none" w:sz="0" w:space="0" w:color="auto"/>
        <w:bottom w:val="none" w:sz="0" w:space="0" w:color="auto"/>
        <w:right w:val="none" w:sz="0" w:space="0" w:color="auto"/>
      </w:divBdr>
    </w:div>
    <w:div w:id="1483155992">
      <w:bodyDiv w:val="1"/>
      <w:marLeft w:val="0"/>
      <w:marRight w:val="0"/>
      <w:marTop w:val="0"/>
      <w:marBottom w:val="0"/>
      <w:divBdr>
        <w:top w:val="none" w:sz="0" w:space="0" w:color="auto"/>
        <w:left w:val="none" w:sz="0" w:space="0" w:color="auto"/>
        <w:bottom w:val="none" w:sz="0" w:space="0" w:color="auto"/>
        <w:right w:val="none" w:sz="0" w:space="0" w:color="auto"/>
      </w:divBdr>
    </w:div>
    <w:div w:id="1484395443">
      <w:bodyDiv w:val="1"/>
      <w:marLeft w:val="0"/>
      <w:marRight w:val="0"/>
      <w:marTop w:val="0"/>
      <w:marBottom w:val="0"/>
      <w:divBdr>
        <w:top w:val="none" w:sz="0" w:space="0" w:color="auto"/>
        <w:left w:val="none" w:sz="0" w:space="0" w:color="auto"/>
        <w:bottom w:val="none" w:sz="0" w:space="0" w:color="auto"/>
        <w:right w:val="none" w:sz="0" w:space="0" w:color="auto"/>
      </w:divBdr>
      <w:divsChild>
        <w:div w:id="1385524276">
          <w:marLeft w:val="0"/>
          <w:marRight w:val="0"/>
          <w:marTop w:val="0"/>
          <w:marBottom w:val="0"/>
          <w:divBdr>
            <w:top w:val="none" w:sz="0" w:space="0" w:color="auto"/>
            <w:left w:val="none" w:sz="0" w:space="0" w:color="auto"/>
            <w:bottom w:val="none" w:sz="0" w:space="0" w:color="auto"/>
            <w:right w:val="none" w:sz="0" w:space="0" w:color="auto"/>
          </w:divBdr>
        </w:div>
      </w:divsChild>
    </w:div>
    <w:div w:id="1484547510">
      <w:bodyDiv w:val="1"/>
      <w:marLeft w:val="0"/>
      <w:marRight w:val="0"/>
      <w:marTop w:val="0"/>
      <w:marBottom w:val="0"/>
      <w:divBdr>
        <w:top w:val="none" w:sz="0" w:space="0" w:color="auto"/>
        <w:left w:val="none" w:sz="0" w:space="0" w:color="auto"/>
        <w:bottom w:val="none" w:sz="0" w:space="0" w:color="auto"/>
        <w:right w:val="none" w:sz="0" w:space="0" w:color="auto"/>
      </w:divBdr>
      <w:divsChild>
        <w:div w:id="157313377">
          <w:marLeft w:val="0"/>
          <w:marRight w:val="0"/>
          <w:marTop w:val="0"/>
          <w:marBottom w:val="150"/>
          <w:divBdr>
            <w:top w:val="none" w:sz="0" w:space="0" w:color="auto"/>
            <w:left w:val="none" w:sz="0" w:space="0" w:color="auto"/>
            <w:bottom w:val="none" w:sz="0" w:space="0" w:color="auto"/>
            <w:right w:val="none" w:sz="0" w:space="0" w:color="auto"/>
          </w:divBdr>
        </w:div>
      </w:divsChild>
    </w:div>
    <w:div w:id="1485971258">
      <w:bodyDiv w:val="1"/>
      <w:marLeft w:val="0"/>
      <w:marRight w:val="0"/>
      <w:marTop w:val="0"/>
      <w:marBottom w:val="0"/>
      <w:divBdr>
        <w:top w:val="none" w:sz="0" w:space="0" w:color="auto"/>
        <w:left w:val="none" w:sz="0" w:space="0" w:color="auto"/>
        <w:bottom w:val="none" w:sz="0" w:space="0" w:color="auto"/>
        <w:right w:val="none" w:sz="0" w:space="0" w:color="auto"/>
      </w:divBdr>
    </w:div>
    <w:div w:id="1486357522">
      <w:bodyDiv w:val="1"/>
      <w:marLeft w:val="0"/>
      <w:marRight w:val="0"/>
      <w:marTop w:val="0"/>
      <w:marBottom w:val="0"/>
      <w:divBdr>
        <w:top w:val="none" w:sz="0" w:space="0" w:color="auto"/>
        <w:left w:val="none" w:sz="0" w:space="0" w:color="auto"/>
        <w:bottom w:val="none" w:sz="0" w:space="0" w:color="auto"/>
        <w:right w:val="none" w:sz="0" w:space="0" w:color="auto"/>
      </w:divBdr>
    </w:div>
    <w:div w:id="1486892081">
      <w:bodyDiv w:val="1"/>
      <w:marLeft w:val="0"/>
      <w:marRight w:val="0"/>
      <w:marTop w:val="0"/>
      <w:marBottom w:val="0"/>
      <w:divBdr>
        <w:top w:val="none" w:sz="0" w:space="0" w:color="auto"/>
        <w:left w:val="none" w:sz="0" w:space="0" w:color="auto"/>
        <w:bottom w:val="none" w:sz="0" w:space="0" w:color="auto"/>
        <w:right w:val="none" w:sz="0" w:space="0" w:color="auto"/>
      </w:divBdr>
    </w:div>
    <w:div w:id="1486971514">
      <w:bodyDiv w:val="1"/>
      <w:marLeft w:val="0"/>
      <w:marRight w:val="0"/>
      <w:marTop w:val="0"/>
      <w:marBottom w:val="0"/>
      <w:divBdr>
        <w:top w:val="none" w:sz="0" w:space="0" w:color="auto"/>
        <w:left w:val="none" w:sz="0" w:space="0" w:color="auto"/>
        <w:bottom w:val="none" w:sz="0" w:space="0" w:color="auto"/>
        <w:right w:val="none" w:sz="0" w:space="0" w:color="auto"/>
      </w:divBdr>
    </w:div>
    <w:div w:id="1487088403">
      <w:bodyDiv w:val="1"/>
      <w:marLeft w:val="0"/>
      <w:marRight w:val="0"/>
      <w:marTop w:val="0"/>
      <w:marBottom w:val="0"/>
      <w:divBdr>
        <w:top w:val="none" w:sz="0" w:space="0" w:color="auto"/>
        <w:left w:val="none" w:sz="0" w:space="0" w:color="auto"/>
        <w:bottom w:val="none" w:sz="0" w:space="0" w:color="auto"/>
        <w:right w:val="none" w:sz="0" w:space="0" w:color="auto"/>
      </w:divBdr>
    </w:div>
    <w:div w:id="1489125746">
      <w:bodyDiv w:val="1"/>
      <w:marLeft w:val="0"/>
      <w:marRight w:val="0"/>
      <w:marTop w:val="0"/>
      <w:marBottom w:val="0"/>
      <w:divBdr>
        <w:top w:val="none" w:sz="0" w:space="0" w:color="auto"/>
        <w:left w:val="none" w:sz="0" w:space="0" w:color="auto"/>
        <w:bottom w:val="none" w:sz="0" w:space="0" w:color="auto"/>
        <w:right w:val="none" w:sz="0" w:space="0" w:color="auto"/>
      </w:divBdr>
      <w:divsChild>
        <w:div w:id="771972695">
          <w:marLeft w:val="0"/>
          <w:marRight w:val="0"/>
          <w:marTop w:val="0"/>
          <w:marBottom w:val="0"/>
          <w:divBdr>
            <w:top w:val="none" w:sz="0" w:space="0" w:color="auto"/>
            <w:left w:val="none" w:sz="0" w:space="0" w:color="auto"/>
            <w:bottom w:val="none" w:sz="0" w:space="0" w:color="auto"/>
            <w:right w:val="none" w:sz="0" w:space="0" w:color="auto"/>
          </w:divBdr>
          <w:divsChild>
            <w:div w:id="130399965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90097390">
      <w:bodyDiv w:val="1"/>
      <w:marLeft w:val="0"/>
      <w:marRight w:val="0"/>
      <w:marTop w:val="0"/>
      <w:marBottom w:val="0"/>
      <w:divBdr>
        <w:top w:val="none" w:sz="0" w:space="0" w:color="auto"/>
        <w:left w:val="none" w:sz="0" w:space="0" w:color="auto"/>
        <w:bottom w:val="none" w:sz="0" w:space="0" w:color="auto"/>
        <w:right w:val="none" w:sz="0" w:space="0" w:color="auto"/>
      </w:divBdr>
      <w:divsChild>
        <w:div w:id="897395570">
          <w:marLeft w:val="0"/>
          <w:marRight w:val="0"/>
          <w:marTop w:val="0"/>
          <w:marBottom w:val="0"/>
          <w:divBdr>
            <w:top w:val="none" w:sz="0" w:space="0" w:color="auto"/>
            <w:left w:val="none" w:sz="0" w:space="0" w:color="auto"/>
            <w:bottom w:val="none" w:sz="0" w:space="0" w:color="auto"/>
            <w:right w:val="none" w:sz="0" w:space="0" w:color="auto"/>
          </w:divBdr>
          <w:divsChild>
            <w:div w:id="835413464">
              <w:marLeft w:val="0"/>
              <w:marRight w:val="0"/>
              <w:marTop w:val="0"/>
              <w:marBottom w:val="0"/>
              <w:divBdr>
                <w:top w:val="none" w:sz="0" w:space="0" w:color="auto"/>
                <w:left w:val="none" w:sz="0" w:space="0" w:color="auto"/>
                <w:bottom w:val="none" w:sz="0" w:space="0" w:color="auto"/>
                <w:right w:val="none" w:sz="0" w:space="0" w:color="auto"/>
              </w:divBdr>
              <w:divsChild>
                <w:div w:id="113779660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0560684">
      <w:bodyDiv w:val="1"/>
      <w:marLeft w:val="0"/>
      <w:marRight w:val="0"/>
      <w:marTop w:val="0"/>
      <w:marBottom w:val="0"/>
      <w:divBdr>
        <w:top w:val="none" w:sz="0" w:space="0" w:color="auto"/>
        <w:left w:val="none" w:sz="0" w:space="0" w:color="auto"/>
        <w:bottom w:val="none" w:sz="0" w:space="0" w:color="auto"/>
        <w:right w:val="none" w:sz="0" w:space="0" w:color="auto"/>
      </w:divBdr>
    </w:div>
    <w:div w:id="1490753554">
      <w:bodyDiv w:val="1"/>
      <w:marLeft w:val="0"/>
      <w:marRight w:val="0"/>
      <w:marTop w:val="0"/>
      <w:marBottom w:val="0"/>
      <w:divBdr>
        <w:top w:val="none" w:sz="0" w:space="0" w:color="auto"/>
        <w:left w:val="none" w:sz="0" w:space="0" w:color="auto"/>
        <w:bottom w:val="none" w:sz="0" w:space="0" w:color="auto"/>
        <w:right w:val="none" w:sz="0" w:space="0" w:color="auto"/>
      </w:divBdr>
    </w:div>
    <w:div w:id="1490905026">
      <w:bodyDiv w:val="1"/>
      <w:marLeft w:val="0"/>
      <w:marRight w:val="0"/>
      <w:marTop w:val="0"/>
      <w:marBottom w:val="0"/>
      <w:divBdr>
        <w:top w:val="none" w:sz="0" w:space="0" w:color="auto"/>
        <w:left w:val="none" w:sz="0" w:space="0" w:color="auto"/>
        <w:bottom w:val="none" w:sz="0" w:space="0" w:color="auto"/>
        <w:right w:val="none" w:sz="0" w:space="0" w:color="auto"/>
      </w:divBdr>
    </w:div>
    <w:div w:id="149121392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48">
          <w:marLeft w:val="0"/>
          <w:marRight w:val="0"/>
          <w:marTop w:val="0"/>
          <w:marBottom w:val="300"/>
          <w:divBdr>
            <w:top w:val="none" w:sz="0" w:space="0" w:color="auto"/>
            <w:left w:val="none" w:sz="0" w:space="0" w:color="auto"/>
            <w:bottom w:val="none" w:sz="0" w:space="0" w:color="auto"/>
            <w:right w:val="none" w:sz="0" w:space="0" w:color="auto"/>
          </w:divBdr>
        </w:div>
        <w:div w:id="1787849325">
          <w:marLeft w:val="0"/>
          <w:marRight w:val="0"/>
          <w:marTop w:val="0"/>
          <w:marBottom w:val="600"/>
          <w:divBdr>
            <w:top w:val="none" w:sz="0" w:space="0" w:color="auto"/>
            <w:left w:val="none" w:sz="0" w:space="0" w:color="auto"/>
            <w:bottom w:val="none" w:sz="0" w:space="0" w:color="auto"/>
            <w:right w:val="none" w:sz="0" w:space="0" w:color="auto"/>
          </w:divBdr>
          <w:divsChild>
            <w:div w:id="863665646">
              <w:marLeft w:val="0"/>
              <w:marRight w:val="0"/>
              <w:marTop w:val="0"/>
              <w:marBottom w:val="150"/>
              <w:divBdr>
                <w:top w:val="none" w:sz="0" w:space="0" w:color="auto"/>
                <w:left w:val="none" w:sz="0" w:space="0" w:color="auto"/>
                <w:bottom w:val="none" w:sz="0" w:space="0" w:color="auto"/>
                <w:right w:val="none" w:sz="0" w:space="0" w:color="auto"/>
              </w:divBdr>
            </w:div>
            <w:div w:id="895705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1866043">
      <w:bodyDiv w:val="1"/>
      <w:marLeft w:val="0"/>
      <w:marRight w:val="0"/>
      <w:marTop w:val="0"/>
      <w:marBottom w:val="0"/>
      <w:divBdr>
        <w:top w:val="none" w:sz="0" w:space="0" w:color="auto"/>
        <w:left w:val="none" w:sz="0" w:space="0" w:color="auto"/>
        <w:bottom w:val="none" w:sz="0" w:space="0" w:color="auto"/>
        <w:right w:val="none" w:sz="0" w:space="0" w:color="auto"/>
      </w:divBdr>
      <w:divsChild>
        <w:div w:id="88046222">
          <w:marLeft w:val="0"/>
          <w:marRight w:val="0"/>
          <w:marTop w:val="0"/>
          <w:marBottom w:val="0"/>
          <w:divBdr>
            <w:top w:val="none" w:sz="0" w:space="0" w:color="auto"/>
            <w:left w:val="none" w:sz="0" w:space="0" w:color="auto"/>
            <w:bottom w:val="none" w:sz="0" w:space="0" w:color="auto"/>
            <w:right w:val="none" w:sz="0" w:space="0" w:color="auto"/>
          </w:divBdr>
          <w:divsChild>
            <w:div w:id="1812601671">
              <w:marLeft w:val="0"/>
              <w:marRight w:val="0"/>
              <w:marTop w:val="0"/>
              <w:marBottom w:val="0"/>
              <w:divBdr>
                <w:top w:val="none" w:sz="0" w:space="0" w:color="auto"/>
                <w:left w:val="none" w:sz="0" w:space="0" w:color="auto"/>
                <w:bottom w:val="none" w:sz="0" w:space="0" w:color="auto"/>
                <w:right w:val="none" w:sz="0" w:space="0" w:color="auto"/>
              </w:divBdr>
              <w:divsChild>
                <w:div w:id="922909260">
                  <w:marLeft w:val="0"/>
                  <w:marRight w:val="0"/>
                  <w:marTop w:val="0"/>
                  <w:marBottom w:val="0"/>
                  <w:divBdr>
                    <w:top w:val="none" w:sz="0" w:space="0" w:color="auto"/>
                    <w:left w:val="none" w:sz="0" w:space="0" w:color="auto"/>
                    <w:bottom w:val="none" w:sz="0" w:space="0" w:color="auto"/>
                    <w:right w:val="none" w:sz="0" w:space="0" w:color="auto"/>
                  </w:divBdr>
                  <w:divsChild>
                    <w:div w:id="2089424749">
                      <w:marLeft w:val="0"/>
                      <w:marRight w:val="0"/>
                      <w:marTop w:val="0"/>
                      <w:marBottom w:val="0"/>
                      <w:divBdr>
                        <w:top w:val="none" w:sz="0" w:space="0" w:color="auto"/>
                        <w:left w:val="none" w:sz="0" w:space="0" w:color="auto"/>
                        <w:bottom w:val="none" w:sz="0" w:space="0" w:color="auto"/>
                        <w:right w:val="none" w:sz="0" w:space="0" w:color="auto"/>
                      </w:divBdr>
                      <w:divsChild>
                        <w:div w:id="7138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4491">
      <w:bodyDiv w:val="1"/>
      <w:marLeft w:val="0"/>
      <w:marRight w:val="0"/>
      <w:marTop w:val="0"/>
      <w:marBottom w:val="0"/>
      <w:divBdr>
        <w:top w:val="none" w:sz="0" w:space="0" w:color="auto"/>
        <w:left w:val="none" w:sz="0" w:space="0" w:color="auto"/>
        <w:bottom w:val="none" w:sz="0" w:space="0" w:color="auto"/>
        <w:right w:val="none" w:sz="0" w:space="0" w:color="auto"/>
      </w:divBdr>
      <w:divsChild>
        <w:div w:id="1330518500">
          <w:marLeft w:val="0"/>
          <w:marRight w:val="0"/>
          <w:marTop w:val="0"/>
          <w:marBottom w:val="0"/>
          <w:divBdr>
            <w:top w:val="none" w:sz="0" w:space="0" w:color="auto"/>
            <w:left w:val="none" w:sz="0" w:space="0" w:color="auto"/>
            <w:bottom w:val="none" w:sz="0" w:space="0" w:color="auto"/>
            <w:right w:val="none" w:sz="0" w:space="0" w:color="auto"/>
          </w:divBdr>
          <w:divsChild>
            <w:div w:id="21326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078">
      <w:bodyDiv w:val="1"/>
      <w:marLeft w:val="0"/>
      <w:marRight w:val="0"/>
      <w:marTop w:val="0"/>
      <w:marBottom w:val="0"/>
      <w:divBdr>
        <w:top w:val="none" w:sz="0" w:space="0" w:color="auto"/>
        <w:left w:val="none" w:sz="0" w:space="0" w:color="auto"/>
        <w:bottom w:val="none" w:sz="0" w:space="0" w:color="auto"/>
        <w:right w:val="none" w:sz="0" w:space="0" w:color="auto"/>
      </w:divBdr>
    </w:div>
    <w:div w:id="1500198184">
      <w:bodyDiv w:val="1"/>
      <w:marLeft w:val="0"/>
      <w:marRight w:val="0"/>
      <w:marTop w:val="0"/>
      <w:marBottom w:val="0"/>
      <w:divBdr>
        <w:top w:val="none" w:sz="0" w:space="0" w:color="auto"/>
        <w:left w:val="none" w:sz="0" w:space="0" w:color="auto"/>
        <w:bottom w:val="none" w:sz="0" w:space="0" w:color="auto"/>
        <w:right w:val="none" w:sz="0" w:space="0" w:color="auto"/>
      </w:divBdr>
    </w:div>
    <w:div w:id="1501656125">
      <w:bodyDiv w:val="1"/>
      <w:marLeft w:val="0"/>
      <w:marRight w:val="0"/>
      <w:marTop w:val="0"/>
      <w:marBottom w:val="0"/>
      <w:divBdr>
        <w:top w:val="none" w:sz="0" w:space="0" w:color="auto"/>
        <w:left w:val="none" w:sz="0" w:space="0" w:color="auto"/>
        <w:bottom w:val="none" w:sz="0" w:space="0" w:color="auto"/>
        <w:right w:val="none" w:sz="0" w:space="0" w:color="auto"/>
      </w:divBdr>
    </w:div>
    <w:div w:id="1501695518">
      <w:bodyDiv w:val="1"/>
      <w:marLeft w:val="0"/>
      <w:marRight w:val="0"/>
      <w:marTop w:val="0"/>
      <w:marBottom w:val="0"/>
      <w:divBdr>
        <w:top w:val="none" w:sz="0" w:space="0" w:color="auto"/>
        <w:left w:val="none" w:sz="0" w:space="0" w:color="auto"/>
        <w:bottom w:val="none" w:sz="0" w:space="0" w:color="auto"/>
        <w:right w:val="none" w:sz="0" w:space="0" w:color="auto"/>
      </w:divBdr>
    </w:div>
    <w:div w:id="1502625281">
      <w:bodyDiv w:val="1"/>
      <w:marLeft w:val="0"/>
      <w:marRight w:val="0"/>
      <w:marTop w:val="0"/>
      <w:marBottom w:val="0"/>
      <w:divBdr>
        <w:top w:val="none" w:sz="0" w:space="0" w:color="auto"/>
        <w:left w:val="none" w:sz="0" w:space="0" w:color="auto"/>
        <w:bottom w:val="none" w:sz="0" w:space="0" w:color="auto"/>
        <w:right w:val="none" w:sz="0" w:space="0" w:color="auto"/>
      </w:divBdr>
    </w:div>
    <w:div w:id="1503010625">
      <w:bodyDiv w:val="1"/>
      <w:marLeft w:val="0"/>
      <w:marRight w:val="0"/>
      <w:marTop w:val="0"/>
      <w:marBottom w:val="0"/>
      <w:divBdr>
        <w:top w:val="none" w:sz="0" w:space="0" w:color="auto"/>
        <w:left w:val="none" w:sz="0" w:space="0" w:color="auto"/>
        <w:bottom w:val="none" w:sz="0" w:space="0" w:color="auto"/>
        <w:right w:val="none" w:sz="0" w:space="0" w:color="auto"/>
      </w:divBdr>
    </w:div>
    <w:div w:id="1503542478">
      <w:bodyDiv w:val="1"/>
      <w:marLeft w:val="0"/>
      <w:marRight w:val="0"/>
      <w:marTop w:val="0"/>
      <w:marBottom w:val="0"/>
      <w:divBdr>
        <w:top w:val="none" w:sz="0" w:space="0" w:color="auto"/>
        <w:left w:val="none" w:sz="0" w:space="0" w:color="auto"/>
        <w:bottom w:val="none" w:sz="0" w:space="0" w:color="auto"/>
        <w:right w:val="none" w:sz="0" w:space="0" w:color="auto"/>
      </w:divBdr>
    </w:div>
    <w:div w:id="1504205875">
      <w:bodyDiv w:val="1"/>
      <w:marLeft w:val="0"/>
      <w:marRight w:val="0"/>
      <w:marTop w:val="0"/>
      <w:marBottom w:val="0"/>
      <w:divBdr>
        <w:top w:val="none" w:sz="0" w:space="0" w:color="auto"/>
        <w:left w:val="none" w:sz="0" w:space="0" w:color="auto"/>
        <w:bottom w:val="none" w:sz="0" w:space="0" w:color="auto"/>
        <w:right w:val="none" w:sz="0" w:space="0" w:color="auto"/>
      </w:divBdr>
    </w:div>
    <w:div w:id="1504323195">
      <w:bodyDiv w:val="1"/>
      <w:marLeft w:val="0"/>
      <w:marRight w:val="0"/>
      <w:marTop w:val="0"/>
      <w:marBottom w:val="0"/>
      <w:divBdr>
        <w:top w:val="none" w:sz="0" w:space="0" w:color="auto"/>
        <w:left w:val="none" w:sz="0" w:space="0" w:color="auto"/>
        <w:bottom w:val="none" w:sz="0" w:space="0" w:color="auto"/>
        <w:right w:val="none" w:sz="0" w:space="0" w:color="auto"/>
      </w:divBdr>
    </w:div>
    <w:div w:id="1506163608">
      <w:bodyDiv w:val="1"/>
      <w:marLeft w:val="0"/>
      <w:marRight w:val="0"/>
      <w:marTop w:val="0"/>
      <w:marBottom w:val="0"/>
      <w:divBdr>
        <w:top w:val="none" w:sz="0" w:space="0" w:color="auto"/>
        <w:left w:val="none" w:sz="0" w:space="0" w:color="auto"/>
        <w:bottom w:val="none" w:sz="0" w:space="0" w:color="auto"/>
        <w:right w:val="none" w:sz="0" w:space="0" w:color="auto"/>
      </w:divBdr>
      <w:divsChild>
        <w:div w:id="1926181850">
          <w:marLeft w:val="0"/>
          <w:marRight w:val="0"/>
          <w:marTop w:val="0"/>
          <w:marBottom w:val="0"/>
          <w:divBdr>
            <w:top w:val="none" w:sz="0" w:space="0" w:color="auto"/>
            <w:left w:val="none" w:sz="0" w:space="0" w:color="auto"/>
            <w:bottom w:val="none" w:sz="0" w:space="0" w:color="auto"/>
            <w:right w:val="none" w:sz="0" w:space="0" w:color="auto"/>
          </w:divBdr>
          <w:divsChild>
            <w:div w:id="1954748434">
              <w:marLeft w:val="0"/>
              <w:marRight w:val="0"/>
              <w:marTop w:val="450"/>
              <w:marBottom w:val="450"/>
              <w:divBdr>
                <w:top w:val="none" w:sz="0" w:space="0" w:color="auto"/>
                <w:left w:val="none" w:sz="0" w:space="0" w:color="auto"/>
                <w:bottom w:val="none" w:sz="0" w:space="0" w:color="auto"/>
                <w:right w:val="none" w:sz="0" w:space="0" w:color="auto"/>
              </w:divBdr>
              <w:divsChild>
                <w:div w:id="1821538622">
                  <w:marLeft w:val="0"/>
                  <w:marRight w:val="0"/>
                  <w:marTop w:val="0"/>
                  <w:marBottom w:val="0"/>
                  <w:divBdr>
                    <w:top w:val="none" w:sz="0" w:space="0" w:color="auto"/>
                    <w:left w:val="none" w:sz="0" w:space="0" w:color="auto"/>
                    <w:bottom w:val="none" w:sz="0" w:space="0" w:color="auto"/>
                    <w:right w:val="none" w:sz="0" w:space="0" w:color="auto"/>
                  </w:divBdr>
                  <w:divsChild>
                    <w:div w:id="1099062358">
                      <w:marLeft w:val="0"/>
                      <w:marRight w:val="0"/>
                      <w:marTop w:val="0"/>
                      <w:marBottom w:val="0"/>
                      <w:divBdr>
                        <w:top w:val="none" w:sz="0" w:space="0" w:color="auto"/>
                        <w:left w:val="none" w:sz="0" w:space="0" w:color="auto"/>
                        <w:bottom w:val="none" w:sz="0" w:space="0" w:color="auto"/>
                        <w:right w:val="none" w:sz="0" w:space="0" w:color="auto"/>
                      </w:divBdr>
                      <w:divsChild>
                        <w:div w:id="16557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746423">
      <w:bodyDiv w:val="1"/>
      <w:marLeft w:val="0"/>
      <w:marRight w:val="0"/>
      <w:marTop w:val="0"/>
      <w:marBottom w:val="0"/>
      <w:divBdr>
        <w:top w:val="none" w:sz="0" w:space="0" w:color="auto"/>
        <w:left w:val="none" w:sz="0" w:space="0" w:color="auto"/>
        <w:bottom w:val="none" w:sz="0" w:space="0" w:color="auto"/>
        <w:right w:val="none" w:sz="0" w:space="0" w:color="auto"/>
      </w:divBdr>
    </w:div>
    <w:div w:id="1508322552">
      <w:bodyDiv w:val="1"/>
      <w:marLeft w:val="0"/>
      <w:marRight w:val="0"/>
      <w:marTop w:val="0"/>
      <w:marBottom w:val="0"/>
      <w:divBdr>
        <w:top w:val="none" w:sz="0" w:space="0" w:color="auto"/>
        <w:left w:val="none" w:sz="0" w:space="0" w:color="auto"/>
        <w:bottom w:val="none" w:sz="0" w:space="0" w:color="auto"/>
        <w:right w:val="none" w:sz="0" w:space="0" w:color="auto"/>
      </w:divBdr>
    </w:div>
    <w:div w:id="1511407601">
      <w:bodyDiv w:val="1"/>
      <w:marLeft w:val="0"/>
      <w:marRight w:val="0"/>
      <w:marTop w:val="0"/>
      <w:marBottom w:val="0"/>
      <w:divBdr>
        <w:top w:val="none" w:sz="0" w:space="0" w:color="auto"/>
        <w:left w:val="none" w:sz="0" w:space="0" w:color="auto"/>
        <w:bottom w:val="none" w:sz="0" w:space="0" w:color="auto"/>
        <w:right w:val="none" w:sz="0" w:space="0" w:color="auto"/>
      </w:divBdr>
      <w:divsChild>
        <w:div w:id="490369014">
          <w:marLeft w:val="4890"/>
          <w:marRight w:val="4585"/>
          <w:marTop w:val="0"/>
          <w:marBottom w:val="0"/>
          <w:divBdr>
            <w:top w:val="none" w:sz="0" w:space="0" w:color="auto"/>
            <w:left w:val="none" w:sz="0" w:space="0" w:color="auto"/>
            <w:bottom w:val="none" w:sz="0" w:space="0" w:color="auto"/>
            <w:right w:val="none" w:sz="0" w:space="0" w:color="auto"/>
          </w:divBdr>
          <w:divsChild>
            <w:div w:id="107092854">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511749947">
      <w:bodyDiv w:val="1"/>
      <w:marLeft w:val="0"/>
      <w:marRight w:val="0"/>
      <w:marTop w:val="0"/>
      <w:marBottom w:val="0"/>
      <w:divBdr>
        <w:top w:val="none" w:sz="0" w:space="0" w:color="auto"/>
        <w:left w:val="none" w:sz="0" w:space="0" w:color="auto"/>
        <w:bottom w:val="none" w:sz="0" w:space="0" w:color="auto"/>
        <w:right w:val="none" w:sz="0" w:space="0" w:color="auto"/>
      </w:divBdr>
    </w:div>
    <w:div w:id="1511873920">
      <w:bodyDiv w:val="1"/>
      <w:marLeft w:val="0"/>
      <w:marRight w:val="0"/>
      <w:marTop w:val="0"/>
      <w:marBottom w:val="0"/>
      <w:divBdr>
        <w:top w:val="none" w:sz="0" w:space="0" w:color="auto"/>
        <w:left w:val="none" w:sz="0" w:space="0" w:color="auto"/>
        <w:bottom w:val="none" w:sz="0" w:space="0" w:color="auto"/>
        <w:right w:val="none" w:sz="0" w:space="0" w:color="auto"/>
      </w:divBdr>
    </w:div>
    <w:div w:id="1512179081">
      <w:bodyDiv w:val="1"/>
      <w:marLeft w:val="0"/>
      <w:marRight w:val="0"/>
      <w:marTop w:val="0"/>
      <w:marBottom w:val="0"/>
      <w:divBdr>
        <w:top w:val="none" w:sz="0" w:space="0" w:color="auto"/>
        <w:left w:val="none" w:sz="0" w:space="0" w:color="auto"/>
        <w:bottom w:val="none" w:sz="0" w:space="0" w:color="auto"/>
        <w:right w:val="none" w:sz="0" w:space="0" w:color="auto"/>
      </w:divBdr>
    </w:div>
    <w:div w:id="1512600970">
      <w:bodyDiv w:val="1"/>
      <w:marLeft w:val="0"/>
      <w:marRight w:val="0"/>
      <w:marTop w:val="0"/>
      <w:marBottom w:val="0"/>
      <w:divBdr>
        <w:top w:val="none" w:sz="0" w:space="0" w:color="auto"/>
        <w:left w:val="none" w:sz="0" w:space="0" w:color="auto"/>
        <w:bottom w:val="none" w:sz="0" w:space="0" w:color="auto"/>
        <w:right w:val="none" w:sz="0" w:space="0" w:color="auto"/>
      </w:divBdr>
    </w:div>
    <w:div w:id="1513371802">
      <w:bodyDiv w:val="1"/>
      <w:marLeft w:val="0"/>
      <w:marRight w:val="0"/>
      <w:marTop w:val="0"/>
      <w:marBottom w:val="0"/>
      <w:divBdr>
        <w:top w:val="none" w:sz="0" w:space="0" w:color="auto"/>
        <w:left w:val="none" w:sz="0" w:space="0" w:color="auto"/>
        <w:bottom w:val="none" w:sz="0" w:space="0" w:color="auto"/>
        <w:right w:val="none" w:sz="0" w:space="0" w:color="auto"/>
      </w:divBdr>
      <w:divsChild>
        <w:div w:id="1430739239">
          <w:marLeft w:val="0"/>
          <w:marRight w:val="0"/>
          <w:marTop w:val="0"/>
          <w:marBottom w:val="0"/>
          <w:divBdr>
            <w:top w:val="none" w:sz="0" w:space="0" w:color="auto"/>
            <w:left w:val="none" w:sz="0" w:space="0" w:color="auto"/>
            <w:bottom w:val="none" w:sz="0" w:space="0" w:color="auto"/>
            <w:right w:val="none" w:sz="0" w:space="0" w:color="auto"/>
          </w:divBdr>
          <w:divsChild>
            <w:div w:id="367224171">
              <w:marLeft w:val="0"/>
              <w:marRight w:val="0"/>
              <w:marTop w:val="0"/>
              <w:marBottom w:val="0"/>
              <w:divBdr>
                <w:top w:val="none" w:sz="0" w:space="0" w:color="auto"/>
                <w:left w:val="none" w:sz="0" w:space="0" w:color="auto"/>
                <w:bottom w:val="none" w:sz="0" w:space="0" w:color="auto"/>
                <w:right w:val="none" w:sz="0" w:space="0" w:color="auto"/>
              </w:divBdr>
              <w:divsChild>
                <w:div w:id="164639540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14996198">
      <w:bodyDiv w:val="1"/>
      <w:marLeft w:val="0"/>
      <w:marRight w:val="0"/>
      <w:marTop w:val="0"/>
      <w:marBottom w:val="0"/>
      <w:divBdr>
        <w:top w:val="none" w:sz="0" w:space="0" w:color="auto"/>
        <w:left w:val="none" w:sz="0" w:space="0" w:color="auto"/>
        <w:bottom w:val="none" w:sz="0" w:space="0" w:color="auto"/>
        <w:right w:val="none" w:sz="0" w:space="0" w:color="auto"/>
      </w:divBdr>
    </w:div>
    <w:div w:id="1515144032">
      <w:bodyDiv w:val="1"/>
      <w:marLeft w:val="0"/>
      <w:marRight w:val="0"/>
      <w:marTop w:val="0"/>
      <w:marBottom w:val="0"/>
      <w:divBdr>
        <w:top w:val="none" w:sz="0" w:space="0" w:color="auto"/>
        <w:left w:val="none" w:sz="0" w:space="0" w:color="auto"/>
        <w:bottom w:val="none" w:sz="0" w:space="0" w:color="auto"/>
        <w:right w:val="none" w:sz="0" w:space="0" w:color="auto"/>
      </w:divBdr>
    </w:div>
    <w:div w:id="1515606323">
      <w:bodyDiv w:val="1"/>
      <w:marLeft w:val="0"/>
      <w:marRight w:val="0"/>
      <w:marTop w:val="0"/>
      <w:marBottom w:val="0"/>
      <w:divBdr>
        <w:top w:val="none" w:sz="0" w:space="0" w:color="auto"/>
        <w:left w:val="none" w:sz="0" w:space="0" w:color="auto"/>
        <w:bottom w:val="none" w:sz="0" w:space="0" w:color="auto"/>
        <w:right w:val="none" w:sz="0" w:space="0" w:color="auto"/>
      </w:divBdr>
    </w:div>
    <w:div w:id="1516765365">
      <w:bodyDiv w:val="1"/>
      <w:marLeft w:val="0"/>
      <w:marRight w:val="0"/>
      <w:marTop w:val="0"/>
      <w:marBottom w:val="0"/>
      <w:divBdr>
        <w:top w:val="none" w:sz="0" w:space="0" w:color="auto"/>
        <w:left w:val="none" w:sz="0" w:space="0" w:color="auto"/>
        <w:bottom w:val="none" w:sz="0" w:space="0" w:color="auto"/>
        <w:right w:val="none" w:sz="0" w:space="0" w:color="auto"/>
      </w:divBdr>
    </w:div>
    <w:div w:id="1516965311">
      <w:bodyDiv w:val="1"/>
      <w:marLeft w:val="0"/>
      <w:marRight w:val="0"/>
      <w:marTop w:val="0"/>
      <w:marBottom w:val="0"/>
      <w:divBdr>
        <w:top w:val="none" w:sz="0" w:space="0" w:color="auto"/>
        <w:left w:val="none" w:sz="0" w:space="0" w:color="auto"/>
        <w:bottom w:val="none" w:sz="0" w:space="0" w:color="auto"/>
        <w:right w:val="none" w:sz="0" w:space="0" w:color="auto"/>
      </w:divBdr>
    </w:div>
    <w:div w:id="1518538182">
      <w:bodyDiv w:val="1"/>
      <w:marLeft w:val="0"/>
      <w:marRight w:val="0"/>
      <w:marTop w:val="0"/>
      <w:marBottom w:val="0"/>
      <w:divBdr>
        <w:top w:val="none" w:sz="0" w:space="0" w:color="auto"/>
        <w:left w:val="none" w:sz="0" w:space="0" w:color="auto"/>
        <w:bottom w:val="none" w:sz="0" w:space="0" w:color="auto"/>
        <w:right w:val="none" w:sz="0" w:space="0" w:color="auto"/>
      </w:divBdr>
    </w:div>
    <w:div w:id="1519270518">
      <w:bodyDiv w:val="1"/>
      <w:marLeft w:val="0"/>
      <w:marRight w:val="0"/>
      <w:marTop w:val="0"/>
      <w:marBottom w:val="0"/>
      <w:divBdr>
        <w:top w:val="none" w:sz="0" w:space="0" w:color="auto"/>
        <w:left w:val="none" w:sz="0" w:space="0" w:color="auto"/>
        <w:bottom w:val="none" w:sz="0" w:space="0" w:color="auto"/>
        <w:right w:val="none" w:sz="0" w:space="0" w:color="auto"/>
      </w:divBdr>
    </w:div>
    <w:div w:id="1520780132">
      <w:bodyDiv w:val="1"/>
      <w:marLeft w:val="0"/>
      <w:marRight w:val="0"/>
      <w:marTop w:val="0"/>
      <w:marBottom w:val="0"/>
      <w:divBdr>
        <w:top w:val="none" w:sz="0" w:space="0" w:color="auto"/>
        <w:left w:val="none" w:sz="0" w:space="0" w:color="auto"/>
        <w:bottom w:val="none" w:sz="0" w:space="0" w:color="auto"/>
        <w:right w:val="none" w:sz="0" w:space="0" w:color="auto"/>
      </w:divBdr>
    </w:div>
    <w:div w:id="1520895250">
      <w:bodyDiv w:val="1"/>
      <w:marLeft w:val="0"/>
      <w:marRight w:val="0"/>
      <w:marTop w:val="0"/>
      <w:marBottom w:val="0"/>
      <w:divBdr>
        <w:top w:val="none" w:sz="0" w:space="0" w:color="auto"/>
        <w:left w:val="none" w:sz="0" w:space="0" w:color="auto"/>
        <w:bottom w:val="none" w:sz="0" w:space="0" w:color="auto"/>
        <w:right w:val="none" w:sz="0" w:space="0" w:color="auto"/>
      </w:divBdr>
      <w:divsChild>
        <w:div w:id="118573441">
          <w:marLeft w:val="0"/>
          <w:marRight w:val="0"/>
          <w:marTop w:val="0"/>
          <w:marBottom w:val="0"/>
          <w:divBdr>
            <w:top w:val="none" w:sz="0" w:space="0" w:color="auto"/>
            <w:left w:val="none" w:sz="0" w:space="0" w:color="auto"/>
            <w:bottom w:val="none" w:sz="0" w:space="0" w:color="auto"/>
            <w:right w:val="none" w:sz="0" w:space="0" w:color="auto"/>
          </w:divBdr>
        </w:div>
        <w:div w:id="166289860">
          <w:marLeft w:val="0"/>
          <w:marRight w:val="0"/>
          <w:marTop w:val="75"/>
          <w:marBottom w:val="105"/>
          <w:divBdr>
            <w:top w:val="none" w:sz="0" w:space="0" w:color="auto"/>
            <w:left w:val="none" w:sz="0" w:space="0" w:color="auto"/>
            <w:bottom w:val="none" w:sz="0" w:space="0" w:color="auto"/>
            <w:right w:val="none" w:sz="0" w:space="0" w:color="auto"/>
          </w:divBdr>
        </w:div>
        <w:div w:id="203324527">
          <w:marLeft w:val="0"/>
          <w:marRight w:val="0"/>
          <w:marTop w:val="48"/>
          <w:marBottom w:val="48"/>
          <w:divBdr>
            <w:top w:val="none" w:sz="0" w:space="0" w:color="auto"/>
            <w:left w:val="none" w:sz="0" w:space="0" w:color="auto"/>
            <w:bottom w:val="none" w:sz="0" w:space="0" w:color="auto"/>
            <w:right w:val="none" w:sz="0" w:space="0" w:color="auto"/>
          </w:divBdr>
        </w:div>
        <w:div w:id="1327786544">
          <w:marLeft w:val="0"/>
          <w:marRight w:val="0"/>
          <w:marTop w:val="0"/>
          <w:marBottom w:val="0"/>
          <w:divBdr>
            <w:top w:val="none" w:sz="0" w:space="0" w:color="auto"/>
            <w:left w:val="none" w:sz="0" w:space="0" w:color="auto"/>
            <w:bottom w:val="none" w:sz="0" w:space="0" w:color="auto"/>
            <w:right w:val="none" w:sz="0" w:space="0" w:color="auto"/>
          </w:divBdr>
          <w:divsChild>
            <w:div w:id="841968056">
              <w:marLeft w:val="0"/>
              <w:marRight w:val="0"/>
              <w:marTop w:val="0"/>
              <w:marBottom w:val="0"/>
              <w:divBdr>
                <w:top w:val="none" w:sz="0" w:space="0" w:color="auto"/>
                <w:left w:val="none" w:sz="0" w:space="0" w:color="auto"/>
                <w:bottom w:val="none" w:sz="0" w:space="0" w:color="auto"/>
                <w:right w:val="none" w:sz="0" w:space="0" w:color="auto"/>
              </w:divBdr>
              <w:divsChild>
                <w:div w:id="81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6143">
      <w:bodyDiv w:val="1"/>
      <w:marLeft w:val="0"/>
      <w:marRight w:val="0"/>
      <w:marTop w:val="0"/>
      <w:marBottom w:val="0"/>
      <w:divBdr>
        <w:top w:val="none" w:sz="0" w:space="0" w:color="auto"/>
        <w:left w:val="none" w:sz="0" w:space="0" w:color="auto"/>
        <w:bottom w:val="none" w:sz="0" w:space="0" w:color="auto"/>
        <w:right w:val="none" w:sz="0" w:space="0" w:color="auto"/>
      </w:divBdr>
    </w:div>
    <w:div w:id="1523130546">
      <w:bodyDiv w:val="1"/>
      <w:marLeft w:val="0"/>
      <w:marRight w:val="0"/>
      <w:marTop w:val="0"/>
      <w:marBottom w:val="0"/>
      <w:divBdr>
        <w:top w:val="none" w:sz="0" w:space="0" w:color="auto"/>
        <w:left w:val="none" w:sz="0" w:space="0" w:color="auto"/>
        <w:bottom w:val="none" w:sz="0" w:space="0" w:color="auto"/>
        <w:right w:val="none" w:sz="0" w:space="0" w:color="auto"/>
      </w:divBdr>
      <w:divsChild>
        <w:div w:id="1417706914">
          <w:marLeft w:val="0"/>
          <w:marRight w:val="0"/>
          <w:marTop w:val="0"/>
          <w:marBottom w:val="0"/>
          <w:divBdr>
            <w:top w:val="none" w:sz="0" w:space="0" w:color="auto"/>
            <w:left w:val="none" w:sz="0" w:space="0" w:color="auto"/>
            <w:bottom w:val="none" w:sz="0" w:space="0" w:color="auto"/>
            <w:right w:val="none" w:sz="0" w:space="0" w:color="auto"/>
          </w:divBdr>
          <w:divsChild>
            <w:div w:id="21424536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23279697">
      <w:bodyDiv w:val="1"/>
      <w:marLeft w:val="0"/>
      <w:marRight w:val="0"/>
      <w:marTop w:val="0"/>
      <w:marBottom w:val="0"/>
      <w:divBdr>
        <w:top w:val="none" w:sz="0" w:space="0" w:color="auto"/>
        <w:left w:val="none" w:sz="0" w:space="0" w:color="auto"/>
        <w:bottom w:val="none" w:sz="0" w:space="0" w:color="auto"/>
        <w:right w:val="none" w:sz="0" w:space="0" w:color="auto"/>
      </w:divBdr>
      <w:divsChild>
        <w:div w:id="1110590574">
          <w:marLeft w:val="0"/>
          <w:marRight w:val="0"/>
          <w:marTop w:val="0"/>
          <w:marBottom w:val="0"/>
          <w:divBdr>
            <w:top w:val="none" w:sz="0" w:space="0" w:color="auto"/>
            <w:left w:val="none" w:sz="0" w:space="0" w:color="auto"/>
            <w:bottom w:val="none" w:sz="0" w:space="0" w:color="auto"/>
            <w:right w:val="none" w:sz="0" w:space="0" w:color="auto"/>
          </w:divBdr>
          <w:divsChild>
            <w:div w:id="11480100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23665824">
      <w:bodyDiv w:val="1"/>
      <w:marLeft w:val="0"/>
      <w:marRight w:val="0"/>
      <w:marTop w:val="0"/>
      <w:marBottom w:val="0"/>
      <w:divBdr>
        <w:top w:val="none" w:sz="0" w:space="0" w:color="auto"/>
        <w:left w:val="none" w:sz="0" w:space="0" w:color="auto"/>
        <w:bottom w:val="none" w:sz="0" w:space="0" w:color="auto"/>
        <w:right w:val="none" w:sz="0" w:space="0" w:color="auto"/>
      </w:divBdr>
    </w:div>
    <w:div w:id="1526015820">
      <w:bodyDiv w:val="1"/>
      <w:marLeft w:val="0"/>
      <w:marRight w:val="0"/>
      <w:marTop w:val="0"/>
      <w:marBottom w:val="0"/>
      <w:divBdr>
        <w:top w:val="none" w:sz="0" w:space="0" w:color="auto"/>
        <w:left w:val="none" w:sz="0" w:space="0" w:color="auto"/>
        <w:bottom w:val="none" w:sz="0" w:space="0" w:color="auto"/>
        <w:right w:val="none" w:sz="0" w:space="0" w:color="auto"/>
      </w:divBdr>
    </w:div>
    <w:div w:id="1526283543">
      <w:bodyDiv w:val="1"/>
      <w:marLeft w:val="0"/>
      <w:marRight w:val="0"/>
      <w:marTop w:val="0"/>
      <w:marBottom w:val="0"/>
      <w:divBdr>
        <w:top w:val="none" w:sz="0" w:space="0" w:color="auto"/>
        <w:left w:val="none" w:sz="0" w:space="0" w:color="auto"/>
        <w:bottom w:val="none" w:sz="0" w:space="0" w:color="auto"/>
        <w:right w:val="none" w:sz="0" w:space="0" w:color="auto"/>
      </w:divBdr>
      <w:divsChild>
        <w:div w:id="1834107064">
          <w:marLeft w:val="0"/>
          <w:marRight w:val="0"/>
          <w:marTop w:val="0"/>
          <w:marBottom w:val="0"/>
          <w:divBdr>
            <w:top w:val="none" w:sz="0" w:space="0" w:color="auto"/>
            <w:left w:val="none" w:sz="0" w:space="0" w:color="auto"/>
            <w:bottom w:val="none" w:sz="0" w:space="0" w:color="auto"/>
            <w:right w:val="none" w:sz="0" w:space="0" w:color="auto"/>
          </w:divBdr>
          <w:divsChild>
            <w:div w:id="1420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4587">
      <w:bodyDiv w:val="1"/>
      <w:marLeft w:val="0"/>
      <w:marRight w:val="0"/>
      <w:marTop w:val="0"/>
      <w:marBottom w:val="0"/>
      <w:divBdr>
        <w:top w:val="none" w:sz="0" w:space="0" w:color="auto"/>
        <w:left w:val="none" w:sz="0" w:space="0" w:color="auto"/>
        <w:bottom w:val="none" w:sz="0" w:space="0" w:color="auto"/>
        <w:right w:val="none" w:sz="0" w:space="0" w:color="auto"/>
      </w:divBdr>
    </w:div>
    <w:div w:id="1528713256">
      <w:bodyDiv w:val="1"/>
      <w:marLeft w:val="0"/>
      <w:marRight w:val="0"/>
      <w:marTop w:val="0"/>
      <w:marBottom w:val="0"/>
      <w:divBdr>
        <w:top w:val="none" w:sz="0" w:space="0" w:color="auto"/>
        <w:left w:val="none" w:sz="0" w:space="0" w:color="auto"/>
        <w:bottom w:val="none" w:sz="0" w:space="0" w:color="auto"/>
        <w:right w:val="none" w:sz="0" w:space="0" w:color="auto"/>
      </w:divBdr>
    </w:div>
    <w:div w:id="1532379295">
      <w:bodyDiv w:val="1"/>
      <w:marLeft w:val="0"/>
      <w:marRight w:val="0"/>
      <w:marTop w:val="0"/>
      <w:marBottom w:val="0"/>
      <w:divBdr>
        <w:top w:val="none" w:sz="0" w:space="0" w:color="auto"/>
        <w:left w:val="none" w:sz="0" w:space="0" w:color="auto"/>
        <w:bottom w:val="none" w:sz="0" w:space="0" w:color="auto"/>
        <w:right w:val="none" w:sz="0" w:space="0" w:color="auto"/>
      </w:divBdr>
    </w:div>
    <w:div w:id="1535574257">
      <w:bodyDiv w:val="1"/>
      <w:marLeft w:val="0"/>
      <w:marRight w:val="0"/>
      <w:marTop w:val="0"/>
      <w:marBottom w:val="0"/>
      <w:divBdr>
        <w:top w:val="none" w:sz="0" w:space="0" w:color="auto"/>
        <w:left w:val="none" w:sz="0" w:space="0" w:color="auto"/>
        <w:bottom w:val="none" w:sz="0" w:space="0" w:color="auto"/>
        <w:right w:val="none" w:sz="0" w:space="0" w:color="auto"/>
      </w:divBdr>
    </w:div>
    <w:div w:id="1536113949">
      <w:bodyDiv w:val="1"/>
      <w:marLeft w:val="0"/>
      <w:marRight w:val="0"/>
      <w:marTop w:val="0"/>
      <w:marBottom w:val="0"/>
      <w:divBdr>
        <w:top w:val="none" w:sz="0" w:space="0" w:color="auto"/>
        <w:left w:val="none" w:sz="0" w:space="0" w:color="auto"/>
        <w:bottom w:val="none" w:sz="0" w:space="0" w:color="auto"/>
        <w:right w:val="none" w:sz="0" w:space="0" w:color="auto"/>
      </w:divBdr>
    </w:div>
    <w:div w:id="1536238832">
      <w:bodyDiv w:val="1"/>
      <w:marLeft w:val="0"/>
      <w:marRight w:val="0"/>
      <w:marTop w:val="0"/>
      <w:marBottom w:val="0"/>
      <w:divBdr>
        <w:top w:val="none" w:sz="0" w:space="0" w:color="auto"/>
        <w:left w:val="none" w:sz="0" w:space="0" w:color="auto"/>
        <w:bottom w:val="none" w:sz="0" w:space="0" w:color="auto"/>
        <w:right w:val="none" w:sz="0" w:space="0" w:color="auto"/>
      </w:divBdr>
    </w:div>
    <w:div w:id="1536388764">
      <w:bodyDiv w:val="1"/>
      <w:marLeft w:val="0"/>
      <w:marRight w:val="0"/>
      <w:marTop w:val="0"/>
      <w:marBottom w:val="0"/>
      <w:divBdr>
        <w:top w:val="none" w:sz="0" w:space="0" w:color="auto"/>
        <w:left w:val="none" w:sz="0" w:space="0" w:color="auto"/>
        <w:bottom w:val="none" w:sz="0" w:space="0" w:color="auto"/>
        <w:right w:val="none" w:sz="0" w:space="0" w:color="auto"/>
      </w:divBdr>
    </w:div>
    <w:div w:id="1538664679">
      <w:bodyDiv w:val="1"/>
      <w:marLeft w:val="0"/>
      <w:marRight w:val="0"/>
      <w:marTop w:val="0"/>
      <w:marBottom w:val="0"/>
      <w:divBdr>
        <w:top w:val="none" w:sz="0" w:space="0" w:color="auto"/>
        <w:left w:val="none" w:sz="0" w:space="0" w:color="auto"/>
        <w:bottom w:val="none" w:sz="0" w:space="0" w:color="auto"/>
        <w:right w:val="none" w:sz="0" w:space="0" w:color="auto"/>
      </w:divBdr>
      <w:divsChild>
        <w:div w:id="1517773203">
          <w:marLeft w:val="0"/>
          <w:marRight w:val="0"/>
          <w:marTop w:val="0"/>
          <w:marBottom w:val="0"/>
          <w:divBdr>
            <w:top w:val="none" w:sz="0" w:space="0" w:color="auto"/>
            <w:left w:val="none" w:sz="0" w:space="0" w:color="auto"/>
            <w:bottom w:val="none" w:sz="0" w:space="0" w:color="auto"/>
            <w:right w:val="none" w:sz="0" w:space="0" w:color="auto"/>
          </w:divBdr>
          <w:divsChild>
            <w:div w:id="1124690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9463824">
      <w:bodyDiv w:val="1"/>
      <w:marLeft w:val="0"/>
      <w:marRight w:val="0"/>
      <w:marTop w:val="0"/>
      <w:marBottom w:val="0"/>
      <w:divBdr>
        <w:top w:val="none" w:sz="0" w:space="0" w:color="auto"/>
        <w:left w:val="none" w:sz="0" w:space="0" w:color="auto"/>
        <w:bottom w:val="none" w:sz="0" w:space="0" w:color="auto"/>
        <w:right w:val="none" w:sz="0" w:space="0" w:color="auto"/>
      </w:divBdr>
      <w:divsChild>
        <w:div w:id="206383880">
          <w:marLeft w:val="0"/>
          <w:marRight w:val="0"/>
          <w:marTop w:val="210"/>
          <w:marBottom w:val="210"/>
          <w:divBdr>
            <w:top w:val="none" w:sz="0" w:space="0" w:color="auto"/>
            <w:left w:val="none" w:sz="0" w:space="0" w:color="auto"/>
            <w:bottom w:val="none" w:sz="0" w:space="0" w:color="auto"/>
            <w:right w:val="none" w:sz="0" w:space="0" w:color="auto"/>
          </w:divBdr>
        </w:div>
      </w:divsChild>
    </w:div>
    <w:div w:id="1541823225">
      <w:bodyDiv w:val="1"/>
      <w:marLeft w:val="0"/>
      <w:marRight w:val="0"/>
      <w:marTop w:val="0"/>
      <w:marBottom w:val="0"/>
      <w:divBdr>
        <w:top w:val="none" w:sz="0" w:space="0" w:color="auto"/>
        <w:left w:val="none" w:sz="0" w:space="0" w:color="auto"/>
        <w:bottom w:val="none" w:sz="0" w:space="0" w:color="auto"/>
        <w:right w:val="none" w:sz="0" w:space="0" w:color="auto"/>
      </w:divBdr>
    </w:div>
    <w:div w:id="1541866990">
      <w:bodyDiv w:val="1"/>
      <w:marLeft w:val="0"/>
      <w:marRight w:val="0"/>
      <w:marTop w:val="0"/>
      <w:marBottom w:val="0"/>
      <w:divBdr>
        <w:top w:val="none" w:sz="0" w:space="0" w:color="auto"/>
        <w:left w:val="none" w:sz="0" w:space="0" w:color="auto"/>
        <w:bottom w:val="none" w:sz="0" w:space="0" w:color="auto"/>
        <w:right w:val="none" w:sz="0" w:space="0" w:color="auto"/>
      </w:divBdr>
    </w:div>
    <w:div w:id="1542009388">
      <w:bodyDiv w:val="1"/>
      <w:marLeft w:val="0"/>
      <w:marRight w:val="0"/>
      <w:marTop w:val="0"/>
      <w:marBottom w:val="0"/>
      <w:divBdr>
        <w:top w:val="none" w:sz="0" w:space="0" w:color="auto"/>
        <w:left w:val="none" w:sz="0" w:space="0" w:color="auto"/>
        <w:bottom w:val="none" w:sz="0" w:space="0" w:color="auto"/>
        <w:right w:val="none" w:sz="0" w:space="0" w:color="auto"/>
      </w:divBdr>
    </w:div>
    <w:div w:id="1542591418">
      <w:bodyDiv w:val="1"/>
      <w:marLeft w:val="0"/>
      <w:marRight w:val="0"/>
      <w:marTop w:val="0"/>
      <w:marBottom w:val="0"/>
      <w:divBdr>
        <w:top w:val="none" w:sz="0" w:space="0" w:color="auto"/>
        <w:left w:val="none" w:sz="0" w:space="0" w:color="auto"/>
        <w:bottom w:val="none" w:sz="0" w:space="0" w:color="auto"/>
        <w:right w:val="none" w:sz="0" w:space="0" w:color="auto"/>
      </w:divBdr>
    </w:div>
    <w:div w:id="1543135525">
      <w:bodyDiv w:val="1"/>
      <w:marLeft w:val="0"/>
      <w:marRight w:val="0"/>
      <w:marTop w:val="0"/>
      <w:marBottom w:val="0"/>
      <w:divBdr>
        <w:top w:val="none" w:sz="0" w:space="0" w:color="auto"/>
        <w:left w:val="none" w:sz="0" w:space="0" w:color="auto"/>
        <w:bottom w:val="none" w:sz="0" w:space="0" w:color="auto"/>
        <w:right w:val="none" w:sz="0" w:space="0" w:color="auto"/>
      </w:divBdr>
      <w:divsChild>
        <w:div w:id="811824288">
          <w:marLeft w:val="0"/>
          <w:marRight w:val="0"/>
          <w:marTop w:val="0"/>
          <w:marBottom w:val="0"/>
          <w:divBdr>
            <w:top w:val="none" w:sz="0" w:space="0" w:color="auto"/>
            <w:left w:val="none" w:sz="0" w:space="0" w:color="auto"/>
            <w:bottom w:val="none" w:sz="0" w:space="0" w:color="auto"/>
            <w:right w:val="none" w:sz="0" w:space="0" w:color="auto"/>
          </w:divBdr>
        </w:div>
      </w:divsChild>
    </w:div>
    <w:div w:id="1543708276">
      <w:bodyDiv w:val="1"/>
      <w:marLeft w:val="0"/>
      <w:marRight w:val="0"/>
      <w:marTop w:val="0"/>
      <w:marBottom w:val="0"/>
      <w:divBdr>
        <w:top w:val="none" w:sz="0" w:space="0" w:color="auto"/>
        <w:left w:val="none" w:sz="0" w:space="0" w:color="auto"/>
        <w:bottom w:val="none" w:sz="0" w:space="0" w:color="auto"/>
        <w:right w:val="none" w:sz="0" w:space="0" w:color="auto"/>
      </w:divBdr>
    </w:div>
    <w:div w:id="1543784109">
      <w:bodyDiv w:val="1"/>
      <w:marLeft w:val="0"/>
      <w:marRight w:val="0"/>
      <w:marTop w:val="0"/>
      <w:marBottom w:val="0"/>
      <w:divBdr>
        <w:top w:val="none" w:sz="0" w:space="0" w:color="auto"/>
        <w:left w:val="none" w:sz="0" w:space="0" w:color="auto"/>
        <w:bottom w:val="none" w:sz="0" w:space="0" w:color="auto"/>
        <w:right w:val="none" w:sz="0" w:space="0" w:color="auto"/>
      </w:divBdr>
    </w:div>
    <w:div w:id="1545213981">
      <w:bodyDiv w:val="1"/>
      <w:marLeft w:val="0"/>
      <w:marRight w:val="0"/>
      <w:marTop w:val="0"/>
      <w:marBottom w:val="0"/>
      <w:divBdr>
        <w:top w:val="none" w:sz="0" w:space="0" w:color="auto"/>
        <w:left w:val="none" w:sz="0" w:space="0" w:color="auto"/>
        <w:bottom w:val="none" w:sz="0" w:space="0" w:color="auto"/>
        <w:right w:val="none" w:sz="0" w:space="0" w:color="auto"/>
      </w:divBdr>
    </w:div>
    <w:div w:id="1546939948">
      <w:bodyDiv w:val="1"/>
      <w:marLeft w:val="0"/>
      <w:marRight w:val="0"/>
      <w:marTop w:val="0"/>
      <w:marBottom w:val="0"/>
      <w:divBdr>
        <w:top w:val="none" w:sz="0" w:space="0" w:color="auto"/>
        <w:left w:val="none" w:sz="0" w:space="0" w:color="auto"/>
        <w:bottom w:val="none" w:sz="0" w:space="0" w:color="auto"/>
        <w:right w:val="none" w:sz="0" w:space="0" w:color="auto"/>
      </w:divBdr>
    </w:div>
    <w:div w:id="1547332175">
      <w:bodyDiv w:val="1"/>
      <w:marLeft w:val="0"/>
      <w:marRight w:val="0"/>
      <w:marTop w:val="0"/>
      <w:marBottom w:val="0"/>
      <w:divBdr>
        <w:top w:val="none" w:sz="0" w:space="0" w:color="auto"/>
        <w:left w:val="none" w:sz="0" w:space="0" w:color="auto"/>
        <w:bottom w:val="none" w:sz="0" w:space="0" w:color="auto"/>
        <w:right w:val="none" w:sz="0" w:space="0" w:color="auto"/>
      </w:divBdr>
    </w:div>
    <w:div w:id="1547792667">
      <w:bodyDiv w:val="1"/>
      <w:marLeft w:val="0"/>
      <w:marRight w:val="0"/>
      <w:marTop w:val="0"/>
      <w:marBottom w:val="0"/>
      <w:divBdr>
        <w:top w:val="none" w:sz="0" w:space="0" w:color="auto"/>
        <w:left w:val="none" w:sz="0" w:space="0" w:color="auto"/>
        <w:bottom w:val="none" w:sz="0" w:space="0" w:color="auto"/>
        <w:right w:val="none" w:sz="0" w:space="0" w:color="auto"/>
      </w:divBdr>
    </w:div>
    <w:div w:id="1547794719">
      <w:bodyDiv w:val="1"/>
      <w:marLeft w:val="0"/>
      <w:marRight w:val="0"/>
      <w:marTop w:val="0"/>
      <w:marBottom w:val="0"/>
      <w:divBdr>
        <w:top w:val="none" w:sz="0" w:space="0" w:color="auto"/>
        <w:left w:val="none" w:sz="0" w:space="0" w:color="auto"/>
        <w:bottom w:val="none" w:sz="0" w:space="0" w:color="auto"/>
        <w:right w:val="none" w:sz="0" w:space="0" w:color="auto"/>
      </w:divBdr>
      <w:divsChild>
        <w:div w:id="1563833053">
          <w:marLeft w:val="0"/>
          <w:marRight w:val="0"/>
          <w:marTop w:val="0"/>
          <w:marBottom w:val="0"/>
          <w:divBdr>
            <w:top w:val="none" w:sz="0" w:space="0" w:color="auto"/>
            <w:left w:val="none" w:sz="0" w:space="0" w:color="auto"/>
            <w:bottom w:val="none" w:sz="0" w:space="0" w:color="auto"/>
            <w:right w:val="none" w:sz="0" w:space="0" w:color="auto"/>
          </w:divBdr>
          <w:divsChild>
            <w:div w:id="75397735">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448115708">
                      <w:marLeft w:val="0"/>
                      <w:marRight w:val="0"/>
                      <w:marTop w:val="0"/>
                      <w:marBottom w:val="0"/>
                      <w:divBdr>
                        <w:top w:val="none" w:sz="0" w:space="0" w:color="auto"/>
                        <w:left w:val="none" w:sz="0" w:space="0" w:color="auto"/>
                        <w:bottom w:val="none" w:sz="0" w:space="0" w:color="auto"/>
                        <w:right w:val="none" w:sz="0" w:space="0" w:color="auto"/>
                      </w:divBdr>
                      <w:divsChild>
                        <w:div w:id="340008841">
                          <w:marLeft w:val="0"/>
                          <w:marRight w:val="0"/>
                          <w:marTop w:val="0"/>
                          <w:marBottom w:val="0"/>
                          <w:divBdr>
                            <w:top w:val="none" w:sz="0" w:space="0" w:color="auto"/>
                            <w:left w:val="none" w:sz="0" w:space="0" w:color="auto"/>
                            <w:bottom w:val="none" w:sz="0" w:space="0" w:color="auto"/>
                            <w:right w:val="none" w:sz="0" w:space="0" w:color="auto"/>
                          </w:divBdr>
                          <w:divsChild>
                            <w:div w:id="1840349140">
                              <w:marLeft w:val="0"/>
                              <w:marRight w:val="0"/>
                              <w:marTop w:val="0"/>
                              <w:marBottom w:val="0"/>
                              <w:divBdr>
                                <w:top w:val="none" w:sz="0" w:space="0" w:color="auto"/>
                                <w:left w:val="none" w:sz="0" w:space="0" w:color="auto"/>
                                <w:bottom w:val="none" w:sz="0" w:space="0" w:color="auto"/>
                                <w:right w:val="none" w:sz="0" w:space="0" w:color="auto"/>
                              </w:divBdr>
                              <w:divsChild>
                                <w:div w:id="18419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413057">
      <w:bodyDiv w:val="1"/>
      <w:marLeft w:val="0"/>
      <w:marRight w:val="0"/>
      <w:marTop w:val="0"/>
      <w:marBottom w:val="0"/>
      <w:divBdr>
        <w:top w:val="none" w:sz="0" w:space="0" w:color="auto"/>
        <w:left w:val="none" w:sz="0" w:space="0" w:color="auto"/>
        <w:bottom w:val="none" w:sz="0" w:space="0" w:color="auto"/>
        <w:right w:val="none" w:sz="0" w:space="0" w:color="auto"/>
      </w:divBdr>
    </w:div>
    <w:div w:id="1549681255">
      <w:bodyDiv w:val="1"/>
      <w:marLeft w:val="0"/>
      <w:marRight w:val="0"/>
      <w:marTop w:val="0"/>
      <w:marBottom w:val="0"/>
      <w:divBdr>
        <w:top w:val="none" w:sz="0" w:space="0" w:color="auto"/>
        <w:left w:val="none" w:sz="0" w:space="0" w:color="auto"/>
        <w:bottom w:val="none" w:sz="0" w:space="0" w:color="auto"/>
        <w:right w:val="none" w:sz="0" w:space="0" w:color="auto"/>
      </w:divBdr>
    </w:div>
    <w:div w:id="1550148173">
      <w:bodyDiv w:val="1"/>
      <w:marLeft w:val="0"/>
      <w:marRight w:val="0"/>
      <w:marTop w:val="0"/>
      <w:marBottom w:val="0"/>
      <w:divBdr>
        <w:top w:val="none" w:sz="0" w:space="0" w:color="auto"/>
        <w:left w:val="none" w:sz="0" w:space="0" w:color="auto"/>
        <w:bottom w:val="none" w:sz="0" w:space="0" w:color="auto"/>
        <w:right w:val="none" w:sz="0" w:space="0" w:color="auto"/>
      </w:divBdr>
    </w:div>
    <w:div w:id="1551647938">
      <w:bodyDiv w:val="1"/>
      <w:marLeft w:val="0"/>
      <w:marRight w:val="0"/>
      <w:marTop w:val="0"/>
      <w:marBottom w:val="0"/>
      <w:divBdr>
        <w:top w:val="none" w:sz="0" w:space="0" w:color="auto"/>
        <w:left w:val="none" w:sz="0" w:space="0" w:color="auto"/>
        <w:bottom w:val="none" w:sz="0" w:space="0" w:color="auto"/>
        <w:right w:val="none" w:sz="0" w:space="0" w:color="auto"/>
      </w:divBdr>
      <w:divsChild>
        <w:div w:id="785735495">
          <w:marLeft w:val="0"/>
          <w:marRight w:val="0"/>
          <w:marTop w:val="210"/>
          <w:marBottom w:val="210"/>
          <w:divBdr>
            <w:top w:val="none" w:sz="0" w:space="0" w:color="auto"/>
            <w:left w:val="none" w:sz="0" w:space="0" w:color="auto"/>
            <w:bottom w:val="none" w:sz="0" w:space="0" w:color="auto"/>
            <w:right w:val="none" w:sz="0" w:space="0" w:color="auto"/>
          </w:divBdr>
        </w:div>
      </w:divsChild>
    </w:div>
    <w:div w:id="1551989761">
      <w:bodyDiv w:val="1"/>
      <w:marLeft w:val="0"/>
      <w:marRight w:val="0"/>
      <w:marTop w:val="0"/>
      <w:marBottom w:val="0"/>
      <w:divBdr>
        <w:top w:val="none" w:sz="0" w:space="0" w:color="auto"/>
        <w:left w:val="none" w:sz="0" w:space="0" w:color="auto"/>
        <w:bottom w:val="none" w:sz="0" w:space="0" w:color="auto"/>
        <w:right w:val="none" w:sz="0" w:space="0" w:color="auto"/>
      </w:divBdr>
      <w:divsChild>
        <w:div w:id="848183002">
          <w:marLeft w:val="0"/>
          <w:marRight w:val="0"/>
          <w:marTop w:val="100"/>
          <w:marBottom w:val="100"/>
          <w:divBdr>
            <w:top w:val="none" w:sz="0" w:space="0" w:color="auto"/>
            <w:left w:val="none" w:sz="0" w:space="0" w:color="auto"/>
            <w:bottom w:val="none" w:sz="0" w:space="0" w:color="auto"/>
            <w:right w:val="none" w:sz="0" w:space="0" w:color="auto"/>
          </w:divBdr>
          <w:divsChild>
            <w:div w:id="1032539446">
              <w:marLeft w:val="0"/>
              <w:marRight w:val="0"/>
              <w:marTop w:val="0"/>
              <w:marBottom w:val="0"/>
              <w:divBdr>
                <w:top w:val="none" w:sz="0" w:space="0" w:color="auto"/>
                <w:left w:val="none" w:sz="0" w:space="0" w:color="auto"/>
                <w:bottom w:val="none" w:sz="0" w:space="0" w:color="auto"/>
                <w:right w:val="none" w:sz="0" w:space="0" w:color="auto"/>
              </w:divBdr>
              <w:divsChild>
                <w:div w:id="1456873272">
                  <w:marLeft w:val="0"/>
                  <w:marRight w:val="0"/>
                  <w:marTop w:val="0"/>
                  <w:marBottom w:val="0"/>
                  <w:divBdr>
                    <w:top w:val="none" w:sz="0" w:space="0" w:color="auto"/>
                    <w:left w:val="none" w:sz="0" w:space="0" w:color="auto"/>
                    <w:bottom w:val="none" w:sz="0" w:space="0" w:color="auto"/>
                    <w:right w:val="none" w:sz="0" w:space="0" w:color="auto"/>
                  </w:divBdr>
                  <w:divsChild>
                    <w:div w:id="299118834">
                      <w:marLeft w:val="0"/>
                      <w:marRight w:val="0"/>
                      <w:marTop w:val="0"/>
                      <w:marBottom w:val="0"/>
                      <w:divBdr>
                        <w:top w:val="none" w:sz="0" w:space="0" w:color="auto"/>
                        <w:left w:val="none" w:sz="0" w:space="0" w:color="auto"/>
                        <w:bottom w:val="none" w:sz="0" w:space="0" w:color="auto"/>
                        <w:right w:val="none" w:sz="0" w:space="0" w:color="auto"/>
                      </w:divBdr>
                      <w:divsChild>
                        <w:div w:id="1422483563">
                          <w:marLeft w:val="0"/>
                          <w:marRight w:val="0"/>
                          <w:marTop w:val="0"/>
                          <w:marBottom w:val="0"/>
                          <w:divBdr>
                            <w:top w:val="none" w:sz="0" w:space="0" w:color="auto"/>
                            <w:left w:val="none" w:sz="0" w:space="0" w:color="auto"/>
                            <w:bottom w:val="none" w:sz="0" w:space="0" w:color="auto"/>
                            <w:right w:val="none" w:sz="0" w:space="0" w:color="auto"/>
                          </w:divBdr>
                          <w:divsChild>
                            <w:div w:id="2102868408">
                              <w:marLeft w:val="0"/>
                              <w:marRight w:val="0"/>
                              <w:marTop w:val="0"/>
                              <w:marBottom w:val="0"/>
                              <w:divBdr>
                                <w:top w:val="none" w:sz="0" w:space="0" w:color="auto"/>
                                <w:left w:val="none" w:sz="0" w:space="0" w:color="auto"/>
                                <w:bottom w:val="none" w:sz="0" w:space="0" w:color="auto"/>
                                <w:right w:val="none" w:sz="0" w:space="0" w:color="auto"/>
                              </w:divBdr>
                              <w:divsChild>
                                <w:div w:id="429007978">
                                  <w:marLeft w:val="0"/>
                                  <w:marRight w:val="0"/>
                                  <w:marTop w:val="0"/>
                                  <w:marBottom w:val="0"/>
                                  <w:divBdr>
                                    <w:top w:val="none" w:sz="0" w:space="0" w:color="auto"/>
                                    <w:left w:val="none" w:sz="0" w:space="0" w:color="auto"/>
                                    <w:bottom w:val="none" w:sz="0" w:space="0" w:color="auto"/>
                                    <w:right w:val="none" w:sz="0" w:space="0" w:color="auto"/>
                                  </w:divBdr>
                                  <w:divsChild>
                                    <w:div w:id="398091428">
                                      <w:marLeft w:val="0"/>
                                      <w:marRight w:val="0"/>
                                      <w:marTop w:val="0"/>
                                      <w:marBottom w:val="0"/>
                                      <w:divBdr>
                                        <w:top w:val="none" w:sz="0" w:space="0" w:color="auto"/>
                                        <w:left w:val="none" w:sz="0" w:space="0" w:color="auto"/>
                                        <w:bottom w:val="none" w:sz="0" w:space="0" w:color="auto"/>
                                        <w:right w:val="none" w:sz="0" w:space="0" w:color="auto"/>
                                      </w:divBdr>
                                      <w:divsChild>
                                        <w:div w:id="1609509771">
                                          <w:marLeft w:val="0"/>
                                          <w:marRight w:val="0"/>
                                          <w:marTop w:val="0"/>
                                          <w:marBottom w:val="0"/>
                                          <w:divBdr>
                                            <w:top w:val="none" w:sz="0" w:space="0" w:color="auto"/>
                                            <w:left w:val="none" w:sz="0" w:space="0" w:color="auto"/>
                                            <w:bottom w:val="none" w:sz="0" w:space="0" w:color="auto"/>
                                            <w:right w:val="none" w:sz="0" w:space="0" w:color="auto"/>
                                          </w:divBdr>
                                          <w:divsChild>
                                            <w:div w:id="322323753">
                                              <w:marLeft w:val="0"/>
                                              <w:marRight w:val="0"/>
                                              <w:marTop w:val="0"/>
                                              <w:marBottom w:val="0"/>
                                              <w:divBdr>
                                                <w:top w:val="none" w:sz="0" w:space="0" w:color="auto"/>
                                                <w:left w:val="none" w:sz="0" w:space="0" w:color="auto"/>
                                                <w:bottom w:val="none" w:sz="0" w:space="0" w:color="auto"/>
                                                <w:right w:val="none" w:sz="0" w:space="0" w:color="auto"/>
                                              </w:divBdr>
                                              <w:divsChild>
                                                <w:div w:id="1990085337">
                                                  <w:marLeft w:val="0"/>
                                                  <w:marRight w:val="0"/>
                                                  <w:marTop w:val="0"/>
                                                  <w:marBottom w:val="0"/>
                                                  <w:divBdr>
                                                    <w:top w:val="none" w:sz="0" w:space="0" w:color="auto"/>
                                                    <w:left w:val="none" w:sz="0" w:space="0" w:color="auto"/>
                                                    <w:bottom w:val="none" w:sz="0" w:space="0" w:color="auto"/>
                                                    <w:right w:val="none" w:sz="0" w:space="0" w:color="auto"/>
                                                  </w:divBdr>
                                                  <w:divsChild>
                                                    <w:div w:id="18227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423893">
      <w:bodyDiv w:val="1"/>
      <w:marLeft w:val="0"/>
      <w:marRight w:val="0"/>
      <w:marTop w:val="0"/>
      <w:marBottom w:val="0"/>
      <w:divBdr>
        <w:top w:val="none" w:sz="0" w:space="0" w:color="auto"/>
        <w:left w:val="none" w:sz="0" w:space="0" w:color="auto"/>
        <w:bottom w:val="none" w:sz="0" w:space="0" w:color="auto"/>
        <w:right w:val="none" w:sz="0" w:space="0" w:color="auto"/>
      </w:divBdr>
    </w:div>
    <w:div w:id="1553498105">
      <w:bodyDiv w:val="1"/>
      <w:marLeft w:val="0"/>
      <w:marRight w:val="0"/>
      <w:marTop w:val="0"/>
      <w:marBottom w:val="0"/>
      <w:divBdr>
        <w:top w:val="none" w:sz="0" w:space="0" w:color="auto"/>
        <w:left w:val="none" w:sz="0" w:space="0" w:color="auto"/>
        <w:bottom w:val="none" w:sz="0" w:space="0" w:color="auto"/>
        <w:right w:val="none" w:sz="0" w:space="0" w:color="auto"/>
      </w:divBdr>
      <w:divsChild>
        <w:div w:id="388919406">
          <w:marLeft w:val="0"/>
          <w:marRight w:val="0"/>
          <w:marTop w:val="210"/>
          <w:marBottom w:val="210"/>
          <w:divBdr>
            <w:top w:val="none" w:sz="0" w:space="0" w:color="auto"/>
            <w:left w:val="none" w:sz="0" w:space="0" w:color="auto"/>
            <w:bottom w:val="none" w:sz="0" w:space="0" w:color="auto"/>
            <w:right w:val="none" w:sz="0" w:space="0" w:color="auto"/>
          </w:divBdr>
        </w:div>
      </w:divsChild>
    </w:div>
    <w:div w:id="1555119868">
      <w:bodyDiv w:val="1"/>
      <w:marLeft w:val="0"/>
      <w:marRight w:val="0"/>
      <w:marTop w:val="0"/>
      <w:marBottom w:val="0"/>
      <w:divBdr>
        <w:top w:val="none" w:sz="0" w:space="0" w:color="auto"/>
        <w:left w:val="none" w:sz="0" w:space="0" w:color="auto"/>
        <w:bottom w:val="none" w:sz="0" w:space="0" w:color="auto"/>
        <w:right w:val="none" w:sz="0" w:space="0" w:color="auto"/>
      </w:divBdr>
    </w:div>
    <w:div w:id="1555703085">
      <w:bodyDiv w:val="1"/>
      <w:marLeft w:val="0"/>
      <w:marRight w:val="0"/>
      <w:marTop w:val="0"/>
      <w:marBottom w:val="0"/>
      <w:divBdr>
        <w:top w:val="none" w:sz="0" w:space="0" w:color="auto"/>
        <w:left w:val="none" w:sz="0" w:space="0" w:color="auto"/>
        <w:bottom w:val="none" w:sz="0" w:space="0" w:color="auto"/>
        <w:right w:val="none" w:sz="0" w:space="0" w:color="auto"/>
      </w:divBdr>
    </w:div>
    <w:div w:id="1558931631">
      <w:bodyDiv w:val="1"/>
      <w:marLeft w:val="0"/>
      <w:marRight w:val="0"/>
      <w:marTop w:val="0"/>
      <w:marBottom w:val="0"/>
      <w:divBdr>
        <w:top w:val="none" w:sz="0" w:space="0" w:color="auto"/>
        <w:left w:val="none" w:sz="0" w:space="0" w:color="auto"/>
        <w:bottom w:val="none" w:sz="0" w:space="0" w:color="auto"/>
        <w:right w:val="none" w:sz="0" w:space="0" w:color="auto"/>
      </w:divBdr>
    </w:div>
    <w:div w:id="1561819874">
      <w:bodyDiv w:val="1"/>
      <w:marLeft w:val="0"/>
      <w:marRight w:val="0"/>
      <w:marTop w:val="0"/>
      <w:marBottom w:val="0"/>
      <w:divBdr>
        <w:top w:val="none" w:sz="0" w:space="0" w:color="auto"/>
        <w:left w:val="none" w:sz="0" w:space="0" w:color="auto"/>
        <w:bottom w:val="none" w:sz="0" w:space="0" w:color="auto"/>
        <w:right w:val="none" w:sz="0" w:space="0" w:color="auto"/>
      </w:divBdr>
      <w:divsChild>
        <w:div w:id="1528713741">
          <w:marLeft w:val="0"/>
          <w:marRight w:val="0"/>
          <w:marTop w:val="0"/>
          <w:marBottom w:val="0"/>
          <w:divBdr>
            <w:top w:val="none" w:sz="0" w:space="0" w:color="auto"/>
            <w:left w:val="none" w:sz="0" w:space="0" w:color="auto"/>
            <w:bottom w:val="none" w:sz="0" w:space="0" w:color="auto"/>
            <w:right w:val="none" w:sz="0" w:space="0" w:color="auto"/>
          </w:divBdr>
          <w:divsChild>
            <w:div w:id="939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5807">
      <w:bodyDiv w:val="1"/>
      <w:marLeft w:val="0"/>
      <w:marRight w:val="0"/>
      <w:marTop w:val="0"/>
      <w:marBottom w:val="0"/>
      <w:divBdr>
        <w:top w:val="none" w:sz="0" w:space="0" w:color="auto"/>
        <w:left w:val="none" w:sz="0" w:space="0" w:color="auto"/>
        <w:bottom w:val="none" w:sz="0" w:space="0" w:color="auto"/>
        <w:right w:val="none" w:sz="0" w:space="0" w:color="auto"/>
      </w:divBdr>
      <w:divsChild>
        <w:div w:id="590819801">
          <w:marLeft w:val="0"/>
          <w:marRight w:val="0"/>
          <w:marTop w:val="0"/>
          <w:marBottom w:val="0"/>
          <w:divBdr>
            <w:top w:val="none" w:sz="0" w:space="0" w:color="auto"/>
            <w:left w:val="none" w:sz="0" w:space="0" w:color="auto"/>
            <w:bottom w:val="none" w:sz="0" w:space="0" w:color="auto"/>
            <w:right w:val="none" w:sz="0" w:space="0" w:color="auto"/>
          </w:divBdr>
        </w:div>
      </w:divsChild>
    </w:div>
    <w:div w:id="1565799926">
      <w:bodyDiv w:val="1"/>
      <w:marLeft w:val="0"/>
      <w:marRight w:val="0"/>
      <w:marTop w:val="0"/>
      <w:marBottom w:val="0"/>
      <w:divBdr>
        <w:top w:val="none" w:sz="0" w:space="0" w:color="auto"/>
        <w:left w:val="none" w:sz="0" w:space="0" w:color="auto"/>
        <w:bottom w:val="none" w:sz="0" w:space="0" w:color="auto"/>
        <w:right w:val="none" w:sz="0" w:space="0" w:color="auto"/>
      </w:divBdr>
    </w:div>
    <w:div w:id="1565943581">
      <w:bodyDiv w:val="1"/>
      <w:marLeft w:val="0"/>
      <w:marRight w:val="0"/>
      <w:marTop w:val="0"/>
      <w:marBottom w:val="0"/>
      <w:divBdr>
        <w:top w:val="none" w:sz="0" w:space="0" w:color="auto"/>
        <w:left w:val="none" w:sz="0" w:space="0" w:color="auto"/>
        <w:bottom w:val="none" w:sz="0" w:space="0" w:color="auto"/>
        <w:right w:val="none" w:sz="0" w:space="0" w:color="auto"/>
      </w:divBdr>
    </w:div>
    <w:div w:id="1566723075">
      <w:bodyDiv w:val="1"/>
      <w:marLeft w:val="0"/>
      <w:marRight w:val="0"/>
      <w:marTop w:val="0"/>
      <w:marBottom w:val="0"/>
      <w:divBdr>
        <w:top w:val="none" w:sz="0" w:space="0" w:color="auto"/>
        <w:left w:val="none" w:sz="0" w:space="0" w:color="auto"/>
        <w:bottom w:val="none" w:sz="0" w:space="0" w:color="auto"/>
        <w:right w:val="none" w:sz="0" w:space="0" w:color="auto"/>
      </w:divBdr>
      <w:divsChild>
        <w:div w:id="808741524">
          <w:marLeft w:val="0"/>
          <w:marRight w:val="0"/>
          <w:marTop w:val="0"/>
          <w:marBottom w:val="150"/>
          <w:divBdr>
            <w:top w:val="none" w:sz="0" w:space="0" w:color="auto"/>
            <w:left w:val="none" w:sz="0" w:space="0" w:color="auto"/>
            <w:bottom w:val="none" w:sz="0" w:space="0" w:color="auto"/>
            <w:right w:val="none" w:sz="0" w:space="0" w:color="auto"/>
          </w:divBdr>
          <w:divsChild>
            <w:div w:id="2013995465">
              <w:marLeft w:val="0"/>
              <w:marRight w:val="0"/>
              <w:marTop w:val="0"/>
              <w:marBottom w:val="168"/>
              <w:divBdr>
                <w:top w:val="single" w:sz="6" w:space="0" w:color="C7CCCF"/>
                <w:left w:val="single" w:sz="6" w:space="0" w:color="C7CCCF"/>
                <w:bottom w:val="single" w:sz="6" w:space="0" w:color="C7CCCF"/>
                <w:right w:val="single" w:sz="6" w:space="0" w:color="C7CCCF"/>
              </w:divBdr>
              <w:divsChild>
                <w:div w:id="55327256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568109223">
      <w:bodyDiv w:val="1"/>
      <w:marLeft w:val="0"/>
      <w:marRight w:val="0"/>
      <w:marTop w:val="0"/>
      <w:marBottom w:val="0"/>
      <w:divBdr>
        <w:top w:val="none" w:sz="0" w:space="0" w:color="auto"/>
        <w:left w:val="none" w:sz="0" w:space="0" w:color="auto"/>
        <w:bottom w:val="none" w:sz="0" w:space="0" w:color="auto"/>
        <w:right w:val="none" w:sz="0" w:space="0" w:color="auto"/>
      </w:divBdr>
      <w:divsChild>
        <w:div w:id="1096175804">
          <w:marLeft w:val="0"/>
          <w:marRight w:val="0"/>
          <w:marTop w:val="0"/>
          <w:marBottom w:val="0"/>
          <w:divBdr>
            <w:top w:val="none" w:sz="0" w:space="0" w:color="auto"/>
            <w:left w:val="none" w:sz="0" w:space="0" w:color="auto"/>
            <w:bottom w:val="none" w:sz="0" w:space="0" w:color="auto"/>
            <w:right w:val="none" w:sz="0" w:space="0" w:color="auto"/>
          </w:divBdr>
        </w:div>
      </w:divsChild>
    </w:div>
    <w:div w:id="1571114103">
      <w:bodyDiv w:val="1"/>
      <w:marLeft w:val="0"/>
      <w:marRight w:val="0"/>
      <w:marTop w:val="0"/>
      <w:marBottom w:val="0"/>
      <w:divBdr>
        <w:top w:val="none" w:sz="0" w:space="0" w:color="auto"/>
        <w:left w:val="none" w:sz="0" w:space="0" w:color="auto"/>
        <w:bottom w:val="none" w:sz="0" w:space="0" w:color="auto"/>
        <w:right w:val="none" w:sz="0" w:space="0" w:color="auto"/>
      </w:divBdr>
    </w:div>
    <w:div w:id="1571883013">
      <w:bodyDiv w:val="1"/>
      <w:marLeft w:val="0"/>
      <w:marRight w:val="0"/>
      <w:marTop w:val="0"/>
      <w:marBottom w:val="0"/>
      <w:divBdr>
        <w:top w:val="none" w:sz="0" w:space="0" w:color="auto"/>
        <w:left w:val="none" w:sz="0" w:space="0" w:color="auto"/>
        <w:bottom w:val="none" w:sz="0" w:space="0" w:color="auto"/>
        <w:right w:val="none" w:sz="0" w:space="0" w:color="auto"/>
      </w:divBdr>
    </w:div>
    <w:div w:id="1572691858">
      <w:bodyDiv w:val="1"/>
      <w:marLeft w:val="0"/>
      <w:marRight w:val="0"/>
      <w:marTop w:val="0"/>
      <w:marBottom w:val="0"/>
      <w:divBdr>
        <w:top w:val="none" w:sz="0" w:space="0" w:color="auto"/>
        <w:left w:val="none" w:sz="0" w:space="0" w:color="auto"/>
        <w:bottom w:val="none" w:sz="0" w:space="0" w:color="auto"/>
        <w:right w:val="none" w:sz="0" w:space="0" w:color="auto"/>
      </w:divBdr>
    </w:div>
    <w:div w:id="1572694013">
      <w:bodyDiv w:val="1"/>
      <w:marLeft w:val="0"/>
      <w:marRight w:val="0"/>
      <w:marTop w:val="0"/>
      <w:marBottom w:val="0"/>
      <w:divBdr>
        <w:top w:val="none" w:sz="0" w:space="0" w:color="auto"/>
        <w:left w:val="none" w:sz="0" w:space="0" w:color="auto"/>
        <w:bottom w:val="none" w:sz="0" w:space="0" w:color="auto"/>
        <w:right w:val="none" w:sz="0" w:space="0" w:color="auto"/>
      </w:divBdr>
    </w:div>
    <w:div w:id="1574853972">
      <w:bodyDiv w:val="1"/>
      <w:marLeft w:val="0"/>
      <w:marRight w:val="0"/>
      <w:marTop w:val="0"/>
      <w:marBottom w:val="0"/>
      <w:divBdr>
        <w:top w:val="none" w:sz="0" w:space="0" w:color="auto"/>
        <w:left w:val="none" w:sz="0" w:space="0" w:color="auto"/>
        <w:bottom w:val="none" w:sz="0" w:space="0" w:color="auto"/>
        <w:right w:val="none" w:sz="0" w:space="0" w:color="auto"/>
      </w:divBdr>
      <w:divsChild>
        <w:div w:id="464662680">
          <w:marLeft w:val="0"/>
          <w:marRight w:val="0"/>
          <w:marTop w:val="0"/>
          <w:marBottom w:val="277"/>
          <w:divBdr>
            <w:top w:val="none" w:sz="0" w:space="0" w:color="auto"/>
            <w:left w:val="none" w:sz="0" w:space="0" w:color="auto"/>
            <w:bottom w:val="none" w:sz="0" w:space="0" w:color="auto"/>
            <w:right w:val="none" w:sz="0" w:space="0" w:color="auto"/>
          </w:divBdr>
        </w:div>
      </w:divsChild>
    </w:div>
    <w:div w:id="1577742140">
      <w:bodyDiv w:val="1"/>
      <w:marLeft w:val="0"/>
      <w:marRight w:val="0"/>
      <w:marTop w:val="0"/>
      <w:marBottom w:val="0"/>
      <w:divBdr>
        <w:top w:val="none" w:sz="0" w:space="0" w:color="auto"/>
        <w:left w:val="none" w:sz="0" w:space="0" w:color="auto"/>
        <w:bottom w:val="none" w:sz="0" w:space="0" w:color="auto"/>
        <w:right w:val="none" w:sz="0" w:space="0" w:color="auto"/>
      </w:divBdr>
    </w:div>
    <w:div w:id="1579486096">
      <w:bodyDiv w:val="1"/>
      <w:marLeft w:val="0"/>
      <w:marRight w:val="0"/>
      <w:marTop w:val="0"/>
      <w:marBottom w:val="0"/>
      <w:divBdr>
        <w:top w:val="none" w:sz="0" w:space="0" w:color="auto"/>
        <w:left w:val="none" w:sz="0" w:space="0" w:color="auto"/>
        <w:bottom w:val="none" w:sz="0" w:space="0" w:color="auto"/>
        <w:right w:val="none" w:sz="0" w:space="0" w:color="auto"/>
      </w:divBdr>
    </w:div>
    <w:div w:id="1580748846">
      <w:bodyDiv w:val="1"/>
      <w:marLeft w:val="0"/>
      <w:marRight w:val="0"/>
      <w:marTop w:val="0"/>
      <w:marBottom w:val="0"/>
      <w:divBdr>
        <w:top w:val="none" w:sz="0" w:space="0" w:color="auto"/>
        <w:left w:val="none" w:sz="0" w:space="0" w:color="auto"/>
        <w:bottom w:val="none" w:sz="0" w:space="0" w:color="auto"/>
        <w:right w:val="none" w:sz="0" w:space="0" w:color="auto"/>
      </w:divBdr>
    </w:div>
    <w:div w:id="1580947017">
      <w:bodyDiv w:val="1"/>
      <w:marLeft w:val="0"/>
      <w:marRight w:val="0"/>
      <w:marTop w:val="0"/>
      <w:marBottom w:val="0"/>
      <w:divBdr>
        <w:top w:val="none" w:sz="0" w:space="0" w:color="auto"/>
        <w:left w:val="none" w:sz="0" w:space="0" w:color="auto"/>
        <w:bottom w:val="none" w:sz="0" w:space="0" w:color="auto"/>
        <w:right w:val="none" w:sz="0" w:space="0" w:color="auto"/>
      </w:divBdr>
      <w:divsChild>
        <w:div w:id="980308410">
          <w:marLeft w:val="0"/>
          <w:marRight w:val="0"/>
          <w:marTop w:val="210"/>
          <w:marBottom w:val="210"/>
          <w:divBdr>
            <w:top w:val="none" w:sz="0" w:space="0" w:color="auto"/>
            <w:left w:val="none" w:sz="0" w:space="0" w:color="auto"/>
            <w:bottom w:val="none" w:sz="0" w:space="0" w:color="auto"/>
            <w:right w:val="none" w:sz="0" w:space="0" w:color="auto"/>
          </w:divBdr>
        </w:div>
      </w:divsChild>
    </w:div>
    <w:div w:id="1581133572">
      <w:bodyDiv w:val="1"/>
      <w:marLeft w:val="0"/>
      <w:marRight w:val="0"/>
      <w:marTop w:val="0"/>
      <w:marBottom w:val="0"/>
      <w:divBdr>
        <w:top w:val="none" w:sz="0" w:space="0" w:color="auto"/>
        <w:left w:val="none" w:sz="0" w:space="0" w:color="auto"/>
        <w:bottom w:val="none" w:sz="0" w:space="0" w:color="auto"/>
        <w:right w:val="none" w:sz="0" w:space="0" w:color="auto"/>
      </w:divBdr>
    </w:div>
    <w:div w:id="1581593878">
      <w:bodyDiv w:val="1"/>
      <w:marLeft w:val="0"/>
      <w:marRight w:val="0"/>
      <w:marTop w:val="0"/>
      <w:marBottom w:val="0"/>
      <w:divBdr>
        <w:top w:val="none" w:sz="0" w:space="0" w:color="auto"/>
        <w:left w:val="none" w:sz="0" w:space="0" w:color="auto"/>
        <w:bottom w:val="none" w:sz="0" w:space="0" w:color="auto"/>
        <w:right w:val="none" w:sz="0" w:space="0" w:color="auto"/>
      </w:divBdr>
    </w:div>
    <w:div w:id="1581866918">
      <w:bodyDiv w:val="1"/>
      <w:marLeft w:val="0"/>
      <w:marRight w:val="0"/>
      <w:marTop w:val="0"/>
      <w:marBottom w:val="0"/>
      <w:divBdr>
        <w:top w:val="none" w:sz="0" w:space="0" w:color="auto"/>
        <w:left w:val="none" w:sz="0" w:space="0" w:color="auto"/>
        <w:bottom w:val="none" w:sz="0" w:space="0" w:color="auto"/>
        <w:right w:val="none" w:sz="0" w:space="0" w:color="auto"/>
      </w:divBdr>
      <w:divsChild>
        <w:div w:id="1364405253">
          <w:marLeft w:val="0"/>
          <w:marRight w:val="0"/>
          <w:marTop w:val="0"/>
          <w:marBottom w:val="0"/>
          <w:divBdr>
            <w:top w:val="none" w:sz="0" w:space="0" w:color="auto"/>
            <w:left w:val="none" w:sz="0" w:space="0" w:color="auto"/>
            <w:bottom w:val="none" w:sz="0" w:space="0" w:color="auto"/>
            <w:right w:val="none" w:sz="0" w:space="0" w:color="auto"/>
          </w:divBdr>
        </w:div>
        <w:div w:id="1614750337">
          <w:marLeft w:val="0"/>
          <w:marRight w:val="0"/>
          <w:marTop w:val="0"/>
          <w:marBottom w:val="330"/>
          <w:divBdr>
            <w:top w:val="none" w:sz="0" w:space="0" w:color="auto"/>
            <w:left w:val="none" w:sz="0" w:space="0" w:color="auto"/>
            <w:bottom w:val="none" w:sz="0" w:space="0" w:color="auto"/>
            <w:right w:val="none" w:sz="0" w:space="0" w:color="auto"/>
          </w:divBdr>
        </w:div>
      </w:divsChild>
    </w:div>
    <w:div w:id="1582986564">
      <w:bodyDiv w:val="1"/>
      <w:marLeft w:val="0"/>
      <w:marRight w:val="0"/>
      <w:marTop w:val="0"/>
      <w:marBottom w:val="0"/>
      <w:divBdr>
        <w:top w:val="none" w:sz="0" w:space="0" w:color="auto"/>
        <w:left w:val="none" w:sz="0" w:space="0" w:color="auto"/>
        <w:bottom w:val="none" w:sz="0" w:space="0" w:color="auto"/>
        <w:right w:val="none" w:sz="0" w:space="0" w:color="auto"/>
      </w:divBdr>
    </w:div>
    <w:div w:id="1583444098">
      <w:bodyDiv w:val="1"/>
      <w:marLeft w:val="0"/>
      <w:marRight w:val="0"/>
      <w:marTop w:val="0"/>
      <w:marBottom w:val="0"/>
      <w:divBdr>
        <w:top w:val="none" w:sz="0" w:space="0" w:color="auto"/>
        <w:left w:val="none" w:sz="0" w:space="0" w:color="auto"/>
        <w:bottom w:val="none" w:sz="0" w:space="0" w:color="auto"/>
        <w:right w:val="none" w:sz="0" w:space="0" w:color="auto"/>
      </w:divBdr>
    </w:div>
    <w:div w:id="1586569754">
      <w:bodyDiv w:val="1"/>
      <w:marLeft w:val="0"/>
      <w:marRight w:val="0"/>
      <w:marTop w:val="0"/>
      <w:marBottom w:val="0"/>
      <w:divBdr>
        <w:top w:val="none" w:sz="0" w:space="0" w:color="auto"/>
        <w:left w:val="none" w:sz="0" w:space="0" w:color="auto"/>
        <w:bottom w:val="none" w:sz="0" w:space="0" w:color="auto"/>
        <w:right w:val="none" w:sz="0" w:space="0" w:color="auto"/>
      </w:divBdr>
    </w:div>
    <w:div w:id="1586958675">
      <w:bodyDiv w:val="1"/>
      <w:marLeft w:val="0"/>
      <w:marRight w:val="0"/>
      <w:marTop w:val="0"/>
      <w:marBottom w:val="0"/>
      <w:divBdr>
        <w:top w:val="none" w:sz="0" w:space="0" w:color="auto"/>
        <w:left w:val="none" w:sz="0" w:space="0" w:color="auto"/>
        <w:bottom w:val="none" w:sz="0" w:space="0" w:color="auto"/>
        <w:right w:val="none" w:sz="0" w:space="0" w:color="auto"/>
      </w:divBdr>
    </w:div>
    <w:div w:id="1587768081">
      <w:bodyDiv w:val="1"/>
      <w:marLeft w:val="0"/>
      <w:marRight w:val="0"/>
      <w:marTop w:val="0"/>
      <w:marBottom w:val="0"/>
      <w:divBdr>
        <w:top w:val="none" w:sz="0" w:space="0" w:color="auto"/>
        <w:left w:val="none" w:sz="0" w:space="0" w:color="auto"/>
        <w:bottom w:val="none" w:sz="0" w:space="0" w:color="auto"/>
        <w:right w:val="none" w:sz="0" w:space="0" w:color="auto"/>
      </w:divBdr>
      <w:divsChild>
        <w:div w:id="2032608401">
          <w:marLeft w:val="0"/>
          <w:marRight w:val="0"/>
          <w:marTop w:val="0"/>
          <w:marBottom w:val="0"/>
          <w:divBdr>
            <w:top w:val="none" w:sz="0" w:space="0" w:color="auto"/>
            <w:left w:val="none" w:sz="0" w:space="0" w:color="auto"/>
            <w:bottom w:val="none" w:sz="0" w:space="0" w:color="auto"/>
            <w:right w:val="none" w:sz="0" w:space="0" w:color="auto"/>
          </w:divBdr>
          <w:divsChild>
            <w:div w:id="4855880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89970274">
      <w:bodyDiv w:val="1"/>
      <w:marLeft w:val="0"/>
      <w:marRight w:val="0"/>
      <w:marTop w:val="0"/>
      <w:marBottom w:val="0"/>
      <w:divBdr>
        <w:top w:val="none" w:sz="0" w:space="0" w:color="auto"/>
        <w:left w:val="none" w:sz="0" w:space="0" w:color="auto"/>
        <w:bottom w:val="none" w:sz="0" w:space="0" w:color="auto"/>
        <w:right w:val="none" w:sz="0" w:space="0" w:color="auto"/>
      </w:divBdr>
      <w:divsChild>
        <w:div w:id="160507527">
          <w:marLeft w:val="0"/>
          <w:marRight w:val="0"/>
          <w:marTop w:val="0"/>
          <w:marBottom w:val="0"/>
          <w:divBdr>
            <w:top w:val="none" w:sz="0" w:space="0" w:color="auto"/>
            <w:left w:val="none" w:sz="0" w:space="0" w:color="auto"/>
            <w:bottom w:val="none" w:sz="0" w:space="0" w:color="auto"/>
            <w:right w:val="none" w:sz="0" w:space="0" w:color="auto"/>
          </w:divBdr>
        </w:div>
      </w:divsChild>
    </w:div>
    <w:div w:id="1590962761">
      <w:bodyDiv w:val="1"/>
      <w:marLeft w:val="0"/>
      <w:marRight w:val="0"/>
      <w:marTop w:val="0"/>
      <w:marBottom w:val="0"/>
      <w:divBdr>
        <w:top w:val="none" w:sz="0" w:space="0" w:color="auto"/>
        <w:left w:val="none" w:sz="0" w:space="0" w:color="auto"/>
        <w:bottom w:val="none" w:sz="0" w:space="0" w:color="auto"/>
        <w:right w:val="none" w:sz="0" w:space="0" w:color="auto"/>
      </w:divBdr>
      <w:divsChild>
        <w:div w:id="168982987">
          <w:marLeft w:val="0"/>
          <w:marRight w:val="0"/>
          <w:marTop w:val="240"/>
          <w:marBottom w:val="0"/>
          <w:divBdr>
            <w:top w:val="none" w:sz="0" w:space="0" w:color="auto"/>
            <w:left w:val="none" w:sz="0" w:space="0" w:color="auto"/>
            <w:bottom w:val="none" w:sz="0" w:space="0" w:color="auto"/>
            <w:right w:val="none" w:sz="0" w:space="0" w:color="auto"/>
          </w:divBdr>
        </w:div>
        <w:div w:id="1463032693">
          <w:marLeft w:val="0"/>
          <w:marRight w:val="0"/>
          <w:marTop w:val="240"/>
          <w:marBottom w:val="0"/>
          <w:divBdr>
            <w:top w:val="dotted" w:sz="6" w:space="12" w:color="8F9193"/>
            <w:left w:val="none" w:sz="0" w:space="0" w:color="auto"/>
            <w:bottom w:val="none" w:sz="0" w:space="0" w:color="auto"/>
            <w:right w:val="none" w:sz="0" w:space="0" w:color="auto"/>
          </w:divBdr>
          <w:divsChild>
            <w:div w:id="1633633684">
              <w:marLeft w:val="0"/>
              <w:marRight w:val="264"/>
              <w:marTop w:val="0"/>
              <w:marBottom w:val="0"/>
              <w:divBdr>
                <w:top w:val="none" w:sz="0" w:space="0" w:color="auto"/>
                <w:left w:val="none" w:sz="0" w:space="0" w:color="auto"/>
                <w:bottom w:val="none" w:sz="0" w:space="0" w:color="auto"/>
                <w:right w:val="none" w:sz="0" w:space="0" w:color="auto"/>
              </w:divBdr>
              <w:divsChild>
                <w:div w:id="281812600">
                  <w:marLeft w:val="0"/>
                  <w:marRight w:val="0"/>
                  <w:marTop w:val="60"/>
                  <w:marBottom w:val="0"/>
                  <w:divBdr>
                    <w:top w:val="dotted" w:sz="6" w:space="3" w:color="8F9193"/>
                    <w:left w:val="none" w:sz="0" w:space="0" w:color="auto"/>
                    <w:bottom w:val="none" w:sz="0" w:space="0" w:color="auto"/>
                    <w:right w:val="none" w:sz="0" w:space="0" w:color="auto"/>
                  </w:divBdr>
                </w:div>
              </w:divsChild>
            </w:div>
          </w:divsChild>
        </w:div>
      </w:divsChild>
    </w:div>
    <w:div w:id="1592815031">
      <w:bodyDiv w:val="1"/>
      <w:marLeft w:val="0"/>
      <w:marRight w:val="0"/>
      <w:marTop w:val="0"/>
      <w:marBottom w:val="0"/>
      <w:divBdr>
        <w:top w:val="none" w:sz="0" w:space="0" w:color="auto"/>
        <w:left w:val="none" w:sz="0" w:space="0" w:color="auto"/>
        <w:bottom w:val="none" w:sz="0" w:space="0" w:color="auto"/>
        <w:right w:val="none" w:sz="0" w:space="0" w:color="auto"/>
      </w:divBdr>
    </w:div>
    <w:div w:id="1592852788">
      <w:bodyDiv w:val="1"/>
      <w:marLeft w:val="0"/>
      <w:marRight w:val="0"/>
      <w:marTop w:val="0"/>
      <w:marBottom w:val="0"/>
      <w:divBdr>
        <w:top w:val="none" w:sz="0" w:space="0" w:color="auto"/>
        <w:left w:val="none" w:sz="0" w:space="0" w:color="auto"/>
        <w:bottom w:val="none" w:sz="0" w:space="0" w:color="auto"/>
        <w:right w:val="none" w:sz="0" w:space="0" w:color="auto"/>
      </w:divBdr>
    </w:div>
    <w:div w:id="1597865261">
      <w:bodyDiv w:val="1"/>
      <w:marLeft w:val="0"/>
      <w:marRight w:val="0"/>
      <w:marTop w:val="0"/>
      <w:marBottom w:val="0"/>
      <w:divBdr>
        <w:top w:val="none" w:sz="0" w:space="0" w:color="auto"/>
        <w:left w:val="none" w:sz="0" w:space="0" w:color="auto"/>
        <w:bottom w:val="none" w:sz="0" w:space="0" w:color="auto"/>
        <w:right w:val="none" w:sz="0" w:space="0" w:color="auto"/>
      </w:divBdr>
      <w:divsChild>
        <w:div w:id="947542945">
          <w:marLeft w:val="0"/>
          <w:marRight w:val="0"/>
          <w:marTop w:val="0"/>
          <w:marBottom w:val="150"/>
          <w:divBdr>
            <w:top w:val="none" w:sz="0" w:space="0" w:color="auto"/>
            <w:left w:val="none" w:sz="0" w:space="0" w:color="auto"/>
            <w:bottom w:val="none" w:sz="0" w:space="0" w:color="auto"/>
            <w:right w:val="none" w:sz="0" w:space="0" w:color="auto"/>
          </w:divBdr>
        </w:div>
      </w:divsChild>
    </w:div>
    <w:div w:id="1601058769">
      <w:bodyDiv w:val="1"/>
      <w:marLeft w:val="0"/>
      <w:marRight w:val="0"/>
      <w:marTop w:val="0"/>
      <w:marBottom w:val="0"/>
      <w:divBdr>
        <w:top w:val="none" w:sz="0" w:space="0" w:color="auto"/>
        <w:left w:val="none" w:sz="0" w:space="0" w:color="auto"/>
        <w:bottom w:val="none" w:sz="0" w:space="0" w:color="auto"/>
        <w:right w:val="none" w:sz="0" w:space="0" w:color="auto"/>
      </w:divBdr>
      <w:divsChild>
        <w:div w:id="757210383">
          <w:marLeft w:val="0"/>
          <w:marRight w:val="0"/>
          <w:marTop w:val="0"/>
          <w:marBottom w:val="0"/>
          <w:divBdr>
            <w:top w:val="none" w:sz="0" w:space="0" w:color="auto"/>
            <w:left w:val="none" w:sz="0" w:space="0" w:color="auto"/>
            <w:bottom w:val="none" w:sz="0" w:space="0" w:color="auto"/>
            <w:right w:val="none" w:sz="0" w:space="0" w:color="auto"/>
          </w:divBdr>
          <w:divsChild>
            <w:div w:id="32624693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01180398">
      <w:bodyDiv w:val="1"/>
      <w:marLeft w:val="0"/>
      <w:marRight w:val="0"/>
      <w:marTop w:val="0"/>
      <w:marBottom w:val="0"/>
      <w:divBdr>
        <w:top w:val="none" w:sz="0" w:space="0" w:color="auto"/>
        <w:left w:val="none" w:sz="0" w:space="0" w:color="auto"/>
        <w:bottom w:val="none" w:sz="0" w:space="0" w:color="auto"/>
        <w:right w:val="none" w:sz="0" w:space="0" w:color="auto"/>
      </w:divBdr>
    </w:div>
    <w:div w:id="1604922217">
      <w:bodyDiv w:val="1"/>
      <w:marLeft w:val="0"/>
      <w:marRight w:val="0"/>
      <w:marTop w:val="0"/>
      <w:marBottom w:val="0"/>
      <w:divBdr>
        <w:top w:val="none" w:sz="0" w:space="0" w:color="auto"/>
        <w:left w:val="none" w:sz="0" w:space="0" w:color="auto"/>
        <w:bottom w:val="none" w:sz="0" w:space="0" w:color="auto"/>
        <w:right w:val="none" w:sz="0" w:space="0" w:color="auto"/>
      </w:divBdr>
    </w:div>
    <w:div w:id="1605916890">
      <w:bodyDiv w:val="1"/>
      <w:marLeft w:val="0"/>
      <w:marRight w:val="0"/>
      <w:marTop w:val="0"/>
      <w:marBottom w:val="0"/>
      <w:divBdr>
        <w:top w:val="none" w:sz="0" w:space="0" w:color="auto"/>
        <w:left w:val="none" w:sz="0" w:space="0" w:color="auto"/>
        <w:bottom w:val="none" w:sz="0" w:space="0" w:color="auto"/>
        <w:right w:val="none" w:sz="0" w:space="0" w:color="auto"/>
      </w:divBdr>
    </w:div>
    <w:div w:id="1606303931">
      <w:bodyDiv w:val="1"/>
      <w:marLeft w:val="0"/>
      <w:marRight w:val="0"/>
      <w:marTop w:val="0"/>
      <w:marBottom w:val="0"/>
      <w:divBdr>
        <w:top w:val="none" w:sz="0" w:space="0" w:color="auto"/>
        <w:left w:val="none" w:sz="0" w:space="0" w:color="auto"/>
        <w:bottom w:val="none" w:sz="0" w:space="0" w:color="auto"/>
        <w:right w:val="none" w:sz="0" w:space="0" w:color="auto"/>
      </w:divBdr>
    </w:div>
    <w:div w:id="1606647298">
      <w:bodyDiv w:val="1"/>
      <w:marLeft w:val="0"/>
      <w:marRight w:val="0"/>
      <w:marTop w:val="0"/>
      <w:marBottom w:val="0"/>
      <w:divBdr>
        <w:top w:val="none" w:sz="0" w:space="0" w:color="auto"/>
        <w:left w:val="none" w:sz="0" w:space="0" w:color="auto"/>
        <w:bottom w:val="none" w:sz="0" w:space="0" w:color="auto"/>
        <w:right w:val="none" w:sz="0" w:space="0" w:color="auto"/>
      </w:divBdr>
    </w:div>
    <w:div w:id="1607079109">
      <w:bodyDiv w:val="1"/>
      <w:marLeft w:val="0"/>
      <w:marRight w:val="0"/>
      <w:marTop w:val="0"/>
      <w:marBottom w:val="0"/>
      <w:divBdr>
        <w:top w:val="none" w:sz="0" w:space="0" w:color="auto"/>
        <w:left w:val="none" w:sz="0" w:space="0" w:color="auto"/>
        <w:bottom w:val="none" w:sz="0" w:space="0" w:color="auto"/>
        <w:right w:val="none" w:sz="0" w:space="0" w:color="auto"/>
      </w:divBdr>
    </w:div>
    <w:div w:id="1607079229">
      <w:bodyDiv w:val="1"/>
      <w:marLeft w:val="0"/>
      <w:marRight w:val="0"/>
      <w:marTop w:val="0"/>
      <w:marBottom w:val="0"/>
      <w:divBdr>
        <w:top w:val="none" w:sz="0" w:space="0" w:color="auto"/>
        <w:left w:val="none" w:sz="0" w:space="0" w:color="auto"/>
        <w:bottom w:val="none" w:sz="0" w:space="0" w:color="auto"/>
        <w:right w:val="none" w:sz="0" w:space="0" w:color="auto"/>
      </w:divBdr>
    </w:div>
    <w:div w:id="1608195484">
      <w:bodyDiv w:val="1"/>
      <w:marLeft w:val="0"/>
      <w:marRight w:val="0"/>
      <w:marTop w:val="0"/>
      <w:marBottom w:val="0"/>
      <w:divBdr>
        <w:top w:val="none" w:sz="0" w:space="0" w:color="auto"/>
        <w:left w:val="none" w:sz="0" w:space="0" w:color="auto"/>
        <w:bottom w:val="none" w:sz="0" w:space="0" w:color="auto"/>
        <w:right w:val="none" w:sz="0" w:space="0" w:color="auto"/>
      </w:divBdr>
      <w:divsChild>
        <w:div w:id="1803838914">
          <w:marLeft w:val="0"/>
          <w:marRight w:val="0"/>
          <w:marTop w:val="0"/>
          <w:marBottom w:val="150"/>
          <w:divBdr>
            <w:top w:val="none" w:sz="0" w:space="0" w:color="auto"/>
            <w:left w:val="none" w:sz="0" w:space="0" w:color="auto"/>
            <w:bottom w:val="none" w:sz="0" w:space="0" w:color="auto"/>
            <w:right w:val="none" w:sz="0" w:space="0" w:color="auto"/>
          </w:divBdr>
          <w:divsChild>
            <w:div w:id="1858076765">
              <w:marLeft w:val="0"/>
              <w:marRight w:val="0"/>
              <w:marTop w:val="0"/>
              <w:marBottom w:val="168"/>
              <w:divBdr>
                <w:top w:val="single" w:sz="6" w:space="0" w:color="C7CCCF"/>
                <w:left w:val="single" w:sz="6" w:space="0" w:color="C7CCCF"/>
                <w:bottom w:val="single" w:sz="6" w:space="0" w:color="C7CCCF"/>
                <w:right w:val="single" w:sz="6" w:space="0" w:color="C7CCCF"/>
              </w:divBdr>
              <w:divsChild>
                <w:div w:id="153749924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08653146">
      <w:bodyDiv w:val="1"/>
      <w:marLeft w:val="0"/>
      <w:marRight w:val="0"/>
      <w:marTop w:val="0"/>
      <w:marBottom w:val="0"/>
      <w:divBdr>
        <w:top w:val="none" w:sz="0" w:space="0" w:color="auto"/>
        <w:left w:val="none" w:sz="0" w:space="0" w:color="auto"/>
        <w:bottom w:val="none" w:sz="0" w:space="0" w:color="auto"/>
        <w:right w:val="none" w:sz="0" w:space="0" w:color="auto"/>
      </w:divBdr>
    </w:div>
    <w:div w:id="1609703817">
      <w:bodyDiv w:val="1"/>
      <w:marLeft w:val="0"/>
      <w:marRight w:val="0"/>
      <w:marTop w:val="0"/>
      <w:marBottom w:val="0"/>
      <w:divBdr>
        <w:top w:val="none" w:sz="0" w:space="0" w:color="auto"/>
        <w:left w:val="none" w:sz="0" w:space="0" w:color="auto"/>
        <w:bottom w:val="none" w:sz="0" w:space="0" w:color="auto"/>
        <w:right w:val="none" w:sz="0" w:space="0" w:color="auto"/>
      </w:divBdr>
    </w:div>
    <w:div w:id="1610425638">
      <w:bodyDiv w:val="1"/>
      <w:marLeft w:val="0"/>
      <w:marRight w:val="0"/>
      <w:marTop w:val="0"/>
      <w:marBottom w:val="0"/>
      <w:divBdr>
        <w:top w:val="none" w:sz="0" w:space="0" w:color="auto"/>
        <w:left w:val="none" w:sz="0" w:space="0" w:color="auto"/>
        <w:bottom w:val="none" w:sz="0" w:space="0" w:color="auto"/>
        <w:right w:val="none" w:sz="0" w:space="0" w:color="auto"/>
      </w:divBdr>
    </w:div>
    <w:div w:id="1610744973">
      <w:bodyDiv w:val="1"/>
      <w:marLeft w:val="0"/>
      <w:marRight w:val="0"/>
      <w:marTop w:val="0"/>
      <w:marBottom w:val="0"/>
      <w:divBdr>
        <w:top w:val="none" w:sz="0" w:space="0" w:color="auto"/>
        <w:left w:val="none" w:sz="0" w:space="0" w:color="auto"/>
        <w:bottom w:val="none" w:sz="0" w:space="0" w:color="auto"/>
        <w:right w:val="none" w:sz="0" w:space="0" w:color="auto"/>
      </w:divBdr>
    </w:div>
    <w:div w:id="1610816602">
      <w:bodyDiv w:val="1"/>
      <w:marLeft w:val="0"/>
      <w:marRight w:val="0"/>
      <w:marTop w:val="0"/>
      <w:marBottom w:val="0"/>
      <w:divBdr>
        <w:top w:val="none" w:sz="0" w:space="0" w:color="auto"/>
        <w:left w:val="none" w:sz="0" w:space="0" w:color="auto"/>
        <w:bottom w:val="none" w:sz="0" w:space="0" w:color="auto"/>
        <w:right w:val="none" w:sz="0" w:space="0" w:color="auto"/>
      </w:divBdr>
    </w:div>
    <w:div w:id="1611234769">
      <w:bodyDiv w:val="1"/>
      <w:marLeft w:val="0"/>
      <w:marRight w:val="0"/>
      <w:marTop w:val="0"/>
      <w:marBottom w:val="0"/>
      <w:divBdr>
        <w:top w:val="none" w:sz="0" w:space="0" w:color="auto"/>
        <w:left w:val="none" w:sz="0" w:space="0" w:color="auto"/>
        <w:bottom w:val="none" w:sz="0" w:space="0" w:color="auto"/>
        <w:right w:val="none" w:sz="0" w:space="0" w:color="auto"/>
      </w:divBdr>
      <w:divsChild>
        <w:div w:id="417285994">
          <w:marLeft w:val="0"/>
          <w:marRight w:val="0"/>
          <w:marTop w:val="0"/>
          <w:marBottom w:val="0"/>
          <w:divBdr>
            <w:top w:val="none" w:sz="0" w:space="0" w:color="auto"/>
            <w:left w:val="none" w:sz="0" w:space="0" w:color="auto"/>
            <w:bottom w:val="none" w:sz="0" w:space="0" w:color="auto"/>
            <w:right w:val="none" w:sz="0" w:space="0" w:color="auto"/>
          </w:divBdr>
          <w:divsChild>
            <w:div w:id="659237148">
              <w:marLeft w:val="0"/>
              <w:marRight w:val="0"/>
              <w:marTop w:val="0"/>
              <w:marBottom w:val="0"/>
              <w:divBdr>
                <w:top w:val="none" w:sz="0" w:space="0" w:color="auto"/>
                <w:left w:val="none" w:sz="0" w:space="0" w:color="auto"/>
                <w:bottom w:val="none" w:sz="0" w:space="0" w:color="auto"/>
                <w:right w:val="none" w:sz="0" w:space="0" w:color="auto"/>
              </w:divBdr>
              <w:divsChild>
                <w:div w:id="87695231">
                  <w:marLeft w:val="0"/>
                  <w:marRight w:val="150"/>
                  <w:marTop w:val="225"/>
                  <w:marBottom w:val="150"/>
                  <w:divBdr>
                    <w:top w:val="none" w:sz="0" w:space="0" w:color="auto"/>
                    <w:left w:val="none" w:sz="0" w:space="0" w:color="auto"/>
                    <w:bottom w:val="none" w:sz="0" w:space="0" w:color="auto"/>
                    <w:right w:val="none" w:sz="0" w:space="0" w:color="auto"/>
                  </w:divBdr>
                  <w:divsChild>
                    <w:div w:id="44449037">
                      <w:marLeft w:val="0"/>
                      <w:marRight w:val="0"/>
                      <w:marTop w:val="0"/>
                      <w:marBottom w:val="0"/>
                      <w:divBdr>
                        <w:top w:val="none" w:sz="0" w:space="0" w:color="auto"/>
                        <w:left w:val="none" w:sz="0" w:space="0" w:color="auto"/>
                        <w:bottom w:val="none" w:sz="0" w:space="0" w:color="auto"/>
                        <w:right w:val="none" w:sz="0" w:space="0" w:color="auto"/>
                      </w:divBdr>
                    </w:div>
                    <w:div w:id="948506627">
                      <w:marLeft w:val="0"/>
                      <w:marRight w:val="0"/>
                      <w:marTop w:val="0"/>
                      <w:marBottom w:val="0"/>
                      <w:divBdr>
                        <w:top w:val="none" w:sz="0" w:space="0" w:color="auto"/>
                        <w:left w:val="none" w:sz="0" w:space="0" w:color="auto"/>
                        <w:bottom w:val="none" w:sz="0" w:space="0" w:color="auto"/>
                        <w:right w:val="none" w:sz="0" w:space="0" w:color="auto"/>
                      </w:divBdr>
                    </w:div>
                    <w:div w:id="1053164375">
                      <w:marLeft w:val="0"/>
                      <w:marRight w:val="0"/>
                      <w:marTop w:val="0"/>
                      <w:marBottom w:val="0"/>
                      <w:divBdr>
                        <w:top w:val="none" w:sz="0" w:space="0" w:color="auto"/>
                        <w:left w:val="none" w:sz="0" w:space="0" w:color="auto"/>
                        <w:bottom w:val="none" w:sz="0" w:space="0" w:color="auto"/>
                        <w:right w:val="none" w:sz="0" w:space="0" w:color="auto"/>
                      </w:divBdr>
                    </w:div>
                    <w:div w:id="16467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2604">
      <w:bodyDiv w:val="1"/>
      <w:marLeft w:val="0"/>
      <w:marRight w:val="0"/>
      <w:marTop w:val="0"/>
      <w:marBottom w:val="0"/>
      <w:divBdr>
        <w:top w:val="none" w:sz="0" w:space="0" w:color="auto"/>
        <w:left w:val="none" w:sz="0" w:space="0" w:color="auto"/>
        <w:bottom w:val="none" w:sz="0" w:space="0" w:color="auto"/>
        <w:right w:val="none" w:sz="0" w:space="0" w:color="auto"/>
      </w:divBdr>
    </w:div>
    <w:div w:id="1614628771">
      <w:bodyDiv w:val="1"/>
      <w:marLeft w:val="0"/>
      <w:marRight w:val="0"/>
      <w:marTop w:val="0"/>
      <w:marBottom w:val="0"/>
      <w:divBdr>
        <w:top w:val="none" w:sz="0" w:space="0" w:color="auto"/>
        <w:left w:val="none" w:sz="0" w:space="0" w:color="auto"/>
        <w:bottom w:val="none" w:sz="0" w:space="0" w:color="auto"/>
        <w:right w:val="none" w:sz="0" w:space="0" w:color="auto"/>
      </w:divBdr>
    </w:div>
    <w:div w:id="1615401105">
      <w:bodyDiv w:val="1"/>
      <w:marLeft w:val="0"/>
      <w:marRight w:val="0"/>
      <w:marTop w:val="0"/>
      <w:marBottom w:val="0"/>
      <w:divBdr>
        <w:top w:val="none" w:sz="0" w:space="0" w:color="auto"/>
        <w:left w:val="none" w:sz="0" w:space="0" w:color="auto"/>
        <w:bottom w:val="none" w:sz="0" w:space="0" w:color="auto"/>
        <w:right w:val="none" w:sz="0" w:space="0" w:color="auto"/>
      </w:divBdr>
    </w:div>
    <w:div w:id="1616905945">
      <w:bodyDiv w:val="1"/>
      <w:marLeft w:val="0"/>
      <w:marRight w:val="0"/>
      <w:marTop w:val="0"/>
      <w:marBottom w:val="0"/>
      <w:divBdr>
        <w:top w:val="none" w:sz="0" w:space="0" w:color="auto"/>
        <w:left w:val="none" w:sz="0" w:space="0" w:color="auto"/>
        <w:bottom w:val="none" w:sz="0" w:space="0" w:color="auto"/>
        <w:right w:val="none" w:sz="0" w:space="0" w:color="auto"/>
      </w:divBdr>
    </w:div>
    <w:div w:id="1619021925">
      <w:bodyDiv w:val="1"/>
      <w:marLeft w:val="0"/>
      <w:marRight w:val="0"/>
      <w:marTop w:val="0"/>
      <w:marBottom w:val="0"/>
      <w:divBdr>
        <w:top w:val="none" w:sz="0" w:space="0" w:color="auto"/>
        <w:left w:val="none" w:sz="0" w:space="0" w:color="auto"/>
        <w:bottom w:val="none" w:sz="0" w:space="0" w:color="auto"/>
        <w:right w:val="none" w:sz="0" w:space="0" w:color="auto"/>
      </w:divBdr>
    </w:div>
    <w:div w:id="1621379943">
      <w:bodyDiv w:val="1"/>
      <w:marLeft w:val="0"/>
      <w:marRight w:val="0"/>
      <w:marTop w:val="0"/>
      <w:marBottom w:val="0"/>
      <w:divBdr>
        <w:top w:val="none" w:sz="0" w:space="0" w:color="auto"/>
        <w:left w:val="none" w:sz="0" w:space="0" w:color="auto"/>
        <w:bottom w:val="none" w:sz="0" w:space="0" w:color="auto"/>
        <w:right w:val="none" w:sz="0" w:space="0" w:color="auto"/>
      </w:divBdr>
    </w:div>
    <w:div w:id="1622882148">
      <w:bodyDiv w:val="1"/>
      <w:marLeft w:val="0"/>
      <w:marRight w:val="0"/>
      <w:marTop w:val="0"/>
      <w:marBottom w:val="0"/>
      <w:divBdr>
        <w:top w:val="none" w:sz="0" w:space="0" w:color="auto"/>
        <w:left w:val="none" w:sz="0" w:space="0" w:color="auto"/>
        <w:bottom w:val="none" w:sz="0" w:space="0" w:color="auto"/>
        <w:right w:val="none" w:sz="0" w:space="0" w:color="auto"/>
      </w:divBdr>
    </w:div>
    <w:div w:id="1623611008">
      <w:bodyDiv w:val="1"/>
      <w:marLeft w:val="0"/>
      <w:marRight w:val="0"/>
      <w:marTop w:val="0"/>
      <w:marBottom w:val="0"/>
      <w:divBdr>
        <w:top w:val="none" w:sz="0" w:space="0" w:color="auto"/>
        <w:left w:val="none" w:sz="0" w:space="0" w:color="auto"/>
        <w:bottom w:val="none" w:sz="0" w:space="0" w:color="auto"/>
        <w:right w:val="none" w:sz="0" w:space="0" w:color="auto"/>
      </w:divBdr>
      <w:divsChild>
        <w:div w:id="344525390">
          <w:marLeft w:val="0"/>
          <w:marRight w:val="0"/>
          <w:marTop w:val="0"/>
          <w:marBottom w:val="0"/>
          <w:divBdr>
            <w:top w:val="none" w:sz="0" w:space="0" w:color="auto"/>
            <w:left w:val="none" w:sz="0" w:space="0" w:color="auto"/>
            <w:bottom w:val="none" w:sz="0" w:space="0" w:color="auto"/>
            <w:right w:val="none" w:sz="0" w:space="0" w:color="auto"/>
          </w:divBdr>
          <w:divsChild>
            <w:div w:id="10077497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24455612">
      <w:bodyDiv w:val="1"/>
      <w:marLeft w:val="0"/>
      <w:marRight w:val="0"/>
      <w:marTop w:val="0"/>
      <w:marBottom w:val="0"/>
      <w:divBdr>
        <w:top w:val="none" w:sz="0" w:space="0" w:color="auto"/>
        <w:left w:val="none" w:sz="0" w:space="0" w:color="auto"/>
        <w:bottom w:val="none" w:sz="0" w:space="0" w:color="auto"/>
        <w:right w:val="none" w:sz="0" w:space="0" w:color="auto"/>
      </w:divBdr>
      <w:divsChild>
        <w:div w:id="1940218566">
          <w:marLeft w:val="0"/>
          <w:marRight w:val="0"/>
          <w:marTop w:val="0"/>
          <w:marBottom w:val="0"/>
          <w:divBdr>
            <w:top w:val="none" w:sz="0" w:space="0" w:color="auto"/>
            <w:left w:val="none" w:sz="0" w:space="0" w:color="auto"/>
            <w:bottom w:val="none" w:sz="0" w:space="0" w:color="auto"/>
            <w:right w:val="none" w:sz="0" w:space="0" w:color="auto"/>
          </w:divBdr>
          <w:divsChild>
            <w:div w:id="1433625413">
              <w:marLeft w:val="0"/>
              <w:marRight w:val="0"/>
              <w:marTop w:val="0"/>
              <w:marBottom w:val="0"/>
              <w:divBdr>
                <w:top w:val="none" w:sz="0" w:space="0" w:color="auto"/>
                <w:left w:val="none" w:sz="0" w:space="0" w:color="auto"/>
                <w:bottom w:val="none" w:sz="0" w:space="0" w:color="auto"/>
                <w:right w:val="none" w:sz="0" w:space="0" w:color="auto"/>
              </w:divBdr>
              <w:divsChild>
                <w:div w:id="917594982">
                  <w:marLeft w:val="0"/>
                  <w:marRight w:val="0"/>
                  <w:marTop w:val="0"/>
                  <w:marBottom w:val="0"/>
                  <w:divBdr>
                    <w:top w:val="none" w:sz="0" w:space="0" w:color="auto"/>
                    <w:left w:val="none" w:sz="0" w:space="0" w:color="auto"/>
                    <w:bottom w:val="none" w:sz="0" w:space="0" w:color="auto"/>
                    <w:right w:val="none" w:sz="0" w:space="0" w:color="auto"/>
                  </w:divBdr>
                  <w:divsChild>
                    <w:div w:id="204101583">
                      <w:marLeft w:val="0"/>
                      <w:marRight w:val="0"/>
                      <w:marTop w:val="0"/>
                      <w:marBottom w:val="0"/>
                      <w:divBdr>
                        <w:top w:val="none" w:sz="0" w:space="0" w:color="auto"/>
                        <w:left w:val="none" w:sz="0" w:space="0" w:color="auto"/>
                        <w:bottom w:val="none" w:sz="0" w:space="0" w:color="auto"/>
                        <w:right w:val="none" w:sz="0" w:space="0" w:color="auto"/>
                      </w:divBdr>
                      <w:divsChild>
                        <w:div w:id="639309537">
                          <w:marLeft w:val="0"/>
                          <w:marRight w:val="0"/>
                          <w:marTop w:val="0"/>
                          <w:marBottom w:val="0"/>
                          <w:divBdr>
                            <w:top w:val="none" w:sz="0" w:space="0" w:color="auto"/>
                            <w:left w:val="none" w:sz="0" w:space="0" w:color="auto"/>
                            <w:bottom w:val="none" w:sz="0" w:space="0" w:color="auto"/>
                            <w:right w:val="none" w:sz="0" w:space="0" w:color="auto"/>
                          </w:divBdr>
                        </w:div>
                        <w:div w:id="728456355">
                          <w:marLeft w:val="0"/>
                          <w:marRight w:val="0"/>
                          <w:marTop w:val="30"/>
                          <w:marBottom w:val="0"/>
                          <w:divBdr>
                            <w:top w:val="none" w:sz="0" w:space="0" w:color="auto"/>
                            <w:left w:val="none" w:sz="0" w:space="0" w:color="auto"/>
                            <w:bottom w:val="none" w:sz="0" w:space="0" w:color="auto"/>
                            <w:right w:val="none" w:sz="0" w:space="0" w:color="auto"/>
                          </w:divBdr>
                        </w:div>
                        <w:div w:id="1196885724">
                          <w:marLeft w:val="0"/>
                          <w:marRight w:val="0"/>
                          <w:marTop w:val="150"/>
                          <w:marBottom w:val="0"/>
                          <w:divBdr>
                            <w:top w:val="none" w:sz="0" w:space="0" w:color="auto"/>
                            <w:left w:val="none" w:sz="0" w:space="0" w:color="auto"/>
                            <w:bottom w:val="none" w:sz="0" w:space="0" w:color="auto"/>
                            <w:right w:val="none" w:sz="0" w:space="0" w:color="auto"/>
                          </w:divBdr>
                        </w:div>
                        <w:div w:id="1229924080">
                          <w:marLeft w:val="240"/>
                          <w:marRight w:val="0"/>
                          <w:marTop w:val="15"/>
                          <w:marBottom w:val="0"/>
                          <w:divBdr>
                            <w:top w:val="none" w:sz="0" w:space="0" w:color="auto"/>
                            <w:left w:val="none" w:sz="0" w:space="0" w:color="auto"/>
                            <w:bottom w:val="none" w:sz="0" w:space="0" w:color="auto"/>
                            <w:right w:val="none" w:sz="0" w:space="0" w:color="auto"/>
                          </w:divBdr>
                        </w:div>
                        <w:div w:id="16582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28154">
      <w:bodyDiv w:val="1"/>
      <w:marLeft w:val="0"/>
      <w:marRight w:val="0"/>
      <w:marTop w:val="0"/>
      <w:marBottom w:val="0"/>
      <w:divBdr>
        <w:top w:val="none" w:sz="0" w:space="0" w:color="auto"/>
        <w:left w:val="none" w:sz="0" w:space="0" w:color="auto"/>
        <w:bottom w:val="none" w:sz="0" w:space="0" w:color="auto"/>
        <w:right w:val="none" w:sz="0" w:space="0" w:color="auto"/>
      </w:divBdr>
    </w:div>
    <w:div w:id="1627347891">
      <w:bodyDiv w:val="1"/>
      <w:marLeft w:val="0"/>
      <w:marRight w:val="0"/>
      <w:marTop w:val="0"/>
      <w:marBottom w:val="0"/>
      <w:divBdr>
        <w:top w:val="none" w:sz="0" w:space="0" w:color="auto"/>
        <w:left w:val="none" w:sz="0" w:space="0" w:color="auto"/>
        <w:bottom w:val="none" w:sz="0" w:space="0" w:color="auto"/>
        <w:right w:val="none" w:sz="0" w:space="0" w:color="auto"/>
      </w:divBdr>
    </w:div>
    <w:div w:id="1628854008">
      <w:bodyDiv w:val="1"/>
      <w:marLeft w:val="0"/>
      <w:marRight w:val="0"/>
      <w:marTop w:val="0"/>
      <w:marBottom w:val="0"/>
      <w:divBdr>
        <w:top w:val="none" w:sz="0" w:space="0" w:color="auto"/>
        <w:left w:val="none" w:sz="0" w:space="0" w:color="auto"/>
        <w:bottom w:val="none" w:sz="0" w:space="0" w:color="auto"/>
        <w:right w:val="none" w:sz="0" w:space="0" w:color="auto"/>
      </w:divBdr>
    </w:div>
    <w:div w:id="1630747604">
      <w:bodyDiv w:val="1"/>
      <w:marLeft w:val="0"/>
      <w:marRight w:val="0"/>
      <w:marTop w:val="0"/>
      <w:marBottom w:val="0"/>
      <w:divBdr>
        <w:top w:val="none" w:sz="0" w:space="0" w:color="auto"/>
        <w:left w:val="none" w:sz="0" w:space="0" w:color="auto"/>
        <w:bottom w:val="none" w:sz="0" w:space="0" w:color="auto"/>
        <w:right w:val="none" w:sz="0" w:space="0" w:color="auto"/>
      </w:divBdr>
      <w:divsChild>
        <w:div w:id="508761371">
          <w:marLeft w:val="0"/>
          <w:marRight w:val="0"/>
          <w:marTop w:val="0"/>
          <w:marBottom w:val="0"/>
          <w:divBdr>
            <w:top w:val="none" w:sz="0" w:space="0" w:color="auto"/>
            <w:left w:val="none" w:sz="0" w:space="0" w:color="auto"/>
            <w:bottom w:val="none" w:sz="0" w:space="0" w:color="auto"/>
            <w:right w:val="none" w:sz="0" w:space="0" w:color="auto"/>
          </w:divBdr>
        </w:div>
        <w:div w:id="932586151">
          <w:marLeft w:val="0"/>
          <w:marRight w:val="0"/>
          <w:marTop w:val="0"/>
          <w:marBottom w:val="0"/>
          <w:divBdr>
            <w:top w:val="none" w:sz="0" w:space="0" w:color="auto"/>
            <w:left w:val="none" w:sz="0" w:space="0" w:color="auto"/>
            <w:bottom w:val="none" w:sz="0" w:space="0" w:color="auto"/>
            <w:right w:val="none" w:sz="0" w:space="0" w:color="auto"/>
          </w:divBdr>
        </w:div>
        <w:div w:id="1688167577">
          <w:marLeft w:val="0"/>
          <w:marRight w:val="0"/>
          <w:marTop w:val="0"/>
          <w:marBottom w:val="0"/>
          <w:divBdr>
            <w:top w:val="none" w:sz="0" w:space="0" w:color="auto"/>
            <w:left w:val="none" w:sz="0" w:space="0" w:color="auto"/>
            <w:bottom w:val="none" w:sz="0" w:space="0" w:color="auto"/>
            <w:right w:val="none" w:sz="0" w:space="0" w:color="auto"/>
          </w:divBdr>
        </w:div>
        <w:div w:id="1750228512">
          <w:marLeft w:val="0"/>
          <w:marRight w:val="0"/>
          <w:marTop w:val="0"/>
          <w:marBottom w:val="0"/>
          <w:divBdr>
            <w:top w:val="none" w:sz="0" w:space="0" w:color="auto"/>
            <w:left w:val="none" w:sz="0" w:space="0" w:color="auto"/>
            <w:bottom w:val="none" w:sz="0" w:space="0" w:color="auto"/>
            <w:right w:val="none" w:sz="0" w:space="0" w:color="auto"/>
          </w:divBdr>
        </w:div>
        <w:div w:id="1863006518">
          <w:marLeft w:val="0"/>
          <w:marRight w:val="0"/>
          <w:marTop w:val="0"/>
          <w:marBottom w:val="0"/>
          <w:divBdr>
            <w:top w:val="none" w:sz="0" w:space="0" w:color="auto"/>
            <w:left w:val="none" w:sz="0" w:space="0" w:color="auto"/>
            <w:bottom w:val="none" w:sz="0" w:space="0" w:color="auto"/>
            <w:right w:val="none" w:sz="0" w:space="0" w:color="auto"/>
          </w:divBdr>
        </w:div>
      </w:divsChild>
    </w:div>
    <w:div w:id="1631202257">
      <w:bodyDiv w:val="1"/>
      <w:marLeft w:val="0"/>
      <w:marRight w:val="0"/>
      <w:marTop w:val="0"/>
      <w:marBottom w:val="0"/>
      <w:divBdr>
        <w:top w:val="none" w:sz="0" w:space="0" w:color="auto"/>
        <w:left w:val="none" w:sz="0" w:space="0" w:color="auto"/>
        <w:bottom w:val="none" w:sz="0" w:space="0" w:color="auto"/>
        <w:right w:val="none" w:sz="0" w:space="0" w:color="auto"/>
      </w:divBdr>
    </w:div>
    <w:div w:id="1633049394">
      <w:bodyDiv w:val="1"/>
      <w:marLeft w:val="0"/>
      <w:marRight w:val="0"/>
      <w:marTop w:val="0"/>
      <w:marBottom w:val="0"/>
      <w:divBdr>
        <w:top w:val="none" w:sz="0" w:space="0" w:color="auto"/>
        <w:left w:val="none" w:sz="0" w:space="0" w:color="auto"/>
        <w:bottom w:val="none" w:sz="0" w:space="0" w:color="auto"/>
        <w:right w:val="none" w:sz="0" w:space="0" w:color="auto"/>
      </w:divBdr>
    </w:div>
    <w:div w:id="1633704025">
      <w:bodyDiv w:val="1"/>
      <w:marLeft w:val="0"/>
      <w:marRight w:val="0"/>
      <w:marTop w:val="0"/>
      <w:marBottom w:val="0"/>
      <w:divBdr>
        <w:top w:val="none" w:sz="0" w:space="0" w:color="auto"/>
        <w:left w:val="none" w:sz="0" w:space="0" w:color="auto"/>
        <w:bottom w:val="none" w:sz="0" w:space="0" w:color="auto"/>
        <w:right w:val="none" w:sz="0" w:space="0" w:color="auto"/>
      </w:divBdr>
    </w:div>
    <w:div w:id="1637225451">
      <w:bodyDiv w:val="1"/>
      <w:marLeft w:val="0"/>
      <w:marRight w:val="0"/>
      <w:marTop w:val="0"/>
      <w:marBottom w:val="0"/>
      <w:divBdr>
        <w:top w:val="none" w:sz="0" w:space="0" w:color="auto"/>
        <w:left w:val="none" w:sz="0" w:space="0" w:color="auto"/>
        <w:bottom w:val="none" w:sz="0" w:space="0" w:color="auto"/>
        <w:right w:val="none" w:sz="0" w:space="0" w:color="auto"/>
      </w:divBdr>
    </w:div>
    <w:div w:id="1639602462">
      <w:bodyDiv w:val="1"/>
      <w:marLeft w:val="0"/>
      <w:marRight w:val="0"/>
      <w:marTop w:val="0"/>
      <w:marBottom w:val="0"/>
      <w:divBdr>
        <w:top w:val="none" w:sz="0" w:space="0" w:color="auto"/>
        <w:left w:val="none" w:sz="0" w:space="0" w:color="auto"/>
        <w:bottom w:val="none" w:sz="0" w:space="0" w:color="auto"/>
        <w:right w:val="none" w:sz="0" w:space="0" w:color="auto"/>
      </w:divBdr>
    </w:div>
    <w:div w:id="1639724057">
      <w:bodyDiv w:val="1"/>
      <w:marLeft w:val="0"/>
      <w:marRight w:val="0"/>
      <w:marTop w:val="0"/>
      <w:marBottom w:val="0"/>
      <w:divBdr>
        <w:top w:val="none" w:sz="0" w:space="0" w:color="auto"/>
        <w:left w:val="none" w:sz="0" w:space="0" w:color="auto"/>
        <w:bottom w:val="none" w:sz="0" w:space="0" w:color="auto"/>
        <w:right w:val="none" w:sz="0" w:space="0" w:color="auto"/>
      </w:divBdr>
      <w:divsChild>
        <w:div w:id="447050002">
          <w:marLeft w:val="0"/>
          <w:marRight w:val="0"/>
          <w:marTop w:val="0"/>
          <w:marBottom w:val="0"/>
          <w:divBdr>
            <w:top w:val="none" w:sz="0" w:space="0" w:color="auto"/>
            <w:left w:val="none" w:sz="0" w:space="0" w:color="auto"/>
            <w:bottom w:val="none" w:sz="0" w:space="0" w:color="auto"/>
            <w:right w:val="none" w:sz="0" w:space="0" w:color="auto"/>
          </w:divBdr>
          <w:divsChild>
            <w:div w:id="1948923628">
              <w:marLeft w:val="0"/>
              <w:marRight w:val="0"/>
              <w:marTop w:val="0"/>
              <w:marBottom w:val="0"/>
              <w:divBdr>
                <w:top w:val="none" w:sz="0" w:space="0" w:color="auto"/>
                <w:left w:val="none" w:sz="0" w:space="0" w:color="auto"/>
                <w:bottom w:val="none" w:sz="0" w:space="0" w:color="auto"/>
                <w:right w:val="none" w:sz="0" w:space="0" w:color="auto"/>
              </w:divBdr>
              <w:divsChild>
                <w:div w:id="2081782322">
                  <w:marLeft w:val="4500"/>
                  <w:marRight w:val="4950"/>
                  <w:marTop w:val="0"/>
                  <w:marBottom w:val="0"/>
                  <w:divBdr>
                    <w:top w:val="none" w:sz="0" w:space="0" w:color="auto"/>
                    <w:left w:val="none" w:sz="0" w:space="0" w:color="auto"/>
                    <w:bottom w:val="none" w:sz="0" w:space="0" w:color="auto"/>
                    <w:right w:val="none" w:sz="0" w:space="0" w:color="auto"/>
                  </w:divBdr>
                  <w:divsChild>
                    <w:div w:id="1426879933">
                      <w:marLeft w:val="0"/>
                      <w:marRight w:val="0"/>
                      <w:marTop w:val="0"/>
                      <w:marBottom w:val="0"/>
                      <w:divBdr>
                        <w:top w:val="none" w:sz="0" w:space="0" w:color="auto"/>
                        <w:left w:val="none" w:sz="0" w:space="0" w:color="auto"/>
                        <w:bottom w:val="none" w:sz="0" w:space="0" w:color="auto"/>
                        <w:right w:val="none" w:sz="0" w:space="0" w:color="auto"/>
                      </w:divBdr>
                      <w:divsChild>
                        <w:div w:id="709576384">
                          <w:marLeft w:val="0"/>
                          <w:marRight w:val="0"/>
                          <w:marTop w:val="0"/>
                          <w:marBottom w:val="330"/>
                          <w:divBdr>
                            <w:top w:val="none" w:sz="0" w:space="0" w:color="auto"/>
                            <w:left w:val="none" w:sz="0" w:space="0" w:color="auto"/>
                            <w:bottom w:val="none" w:sz="0" w:space="0" w:color="auto"/>
                            <w:right w:val="none" w:sz="0" w:space="0" w:color="auto"/>
                          </w:divBdr>
                        </w:div>
                        <w:div w:id="16222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12618">
      <w:bodyDiv w:val="1"/>
      <w:marLeft w:val="0"/>
      <w:marRight w:val="0"/>
      <w:marTop w:val="0"/>
      <w:marBottom w:val="0"/>
      <w:divBdr>
        <w:top w:val="none" w:sz="0" w:space="0" w:color="auto"/>
        <w:left w:val="none" w:sz="0" w:space="0" w:color="auto"/>
        <w:bottom w:val="none" w:sz="0" w:space="0" w:color="auto"/>
        <w:right w:val="none" w:sz="0" w:space="0" w:color="auto"/>
      </w:divBdr>
    </w:div>
    <w:div w:id="1642534654">
      <w:bodyDiv w:val="1"/>
      <w:marLeft w:val="0"/>
      <w:marRight w:val="0"/>
      <w:marTop w:val="0"/>
      <w:marBottom w:val="0"/>
      <w:divBdr>
        <w:top w:val="none" w:sz="0" w:space="0" w:color="auto"/>
        <w:left w:val="none" w:sz="0" w:space="0" w:color="auto"/>
        <w:bottom w:val="none" w:sz="0" w:space="0" w:color="auto"/>
        <w:right w:val="none" w:sz="0" w:space="0" w:color="auto"/>
      </w:divBdr>
    </w:div>
    <w:div w:id="1644193648">
      <w:bodyDiv w:val="1"/>
      <w:marLeft w:val="0"/>
      <w:marRight w:val="0"/>
      <w:marTop w:val="0"/>
      <w:marBottom w:val="0"/>
      <w:divBdr>
        <w:top w:val="none" w:sz="0" w:space="0" w:color="auto"/>
        <w:left w:val="none" w:sz="0" w:space="0" w:color="auto"/>
        <w:bottom w:val="none" w:sz="0" w:space="0" w:color="auto"/>
        <w:right w:val="none" w:sz="0" w:space="0" w:color="auto"/>
      </w:divBdr>
    </w:div>
    <w:div w:id="1644702174">
      <w:bodyDiv w:val="1"/>
      <w:marLeft w:val="0"/>
      <w:marRight w:val="0"/>
      <w:marTop w:val="0"/>
      <w:marBottom w:val="0"/>
      <w:divBdr>
        <w:top w:val="none" w:sz="0" w:space="0" w:color="auto"/>
        <w:left w:val="none" w:sz="0" w:space="0" w:color="auto"/>
        <w:bottom w:val="none" w:sz="0" w:space="0" w:color="auto"/>
        <w:right w:val="none" w:sz="0" w:space="0" w:color="auto"/>
      </w:divBdr>
    </w:div>
    <w:div w:id="1646592547">
      <w:bodyDiv w:val="1"/>
      <w:marLeft w:val="0"/>
      <w:marRight w:val="0"/>
      <w:marTop w:val="0"/>
      <w:marBottom w:val="0"/>
      <w:divBdr>
        <w:top w:val="none" w:sz="0" w:space="0" w:color="auto"/>
        <w:left w:val="none" w:sz="0" w:space="0" w:color="auto"/>
        <w:bottom w:val="none" w:sz="0" w:space="0" w:color="auto"/>
        <w:right w:val="none" w:sz="0" w:space="0" w:color="auto"/>
      </w:divBdr>
      <w:divsChild>
        <w:div w:id="1713723364">
          <w:marLeft w:val="0"/>
          <w:marRight w:val="0"/>
          <w:marTop w:val="0"/>
          <w:marBottom w:val="0"/>
          <w:divBdr>
            <w:top w:val="none" w:sz="0" w:space="0" w:color="auto"/>
            <w:left w:val="none" w:sz="0" w:space="0" w:color="auto"/>
            <w:bottom w:val="none" w:sz="0" w:space="0" w:color="auto"/>
            <w:right w:val="none" w:sz="0" w:space="0" w:color="auto"/>
          </w:divBdr>
          <w:divsChild>
            <w:div w:id="1205293892">
              <w:marLeft w:val="0"/>
              <w:marRight w:val="0"/>
              <w:marTop w:val="0"/>
              <w:marBottom w:val="0"/>
              <w:divBdr>
                <w:top w:val="none" w:sz="0" w:space="0" w:color="auto"/>
                <w:left w:val="none" w:sz="0" w:space="0" w:color="auto"/>
                <w:bottom w:val="none" w:sz="0" w:space="0" w:color="auto"/>
                <w:right w:val="none" w:sz="0" w:space="0" w:color="auto"/>
              </w:divBdr>
            </w:div>
          </w:divsChild>
        </w:div>
        <w:div w:id="1782726919">
          <w:marLeft w:val="0"/>
          <w:marRight w:val="0"/>
          <w:marTop w:val="0"/>
          <w:marBottom w:val="0"/>
          <w:divBdr>
            <w:top w:val="none" w:sz="0" w:space="0" w:color="auto"/>
            <w:left w:val="none" w:sz="0" w:space="0" w:color="auto"/>
            <w:bottom w:val="none" w:sz="0" w:space="0" w:color="auto"/>
            <w:right w:val="none" w:sz="0" w:space="0" w:color="auto"/>
          </w:divBdr>
          <w:divsChild>
            <w:div w:id="743649944">
              <w:marLeft w:val="0"/>
              <w:marRight w:val="0"/>
              <w:marTop w:val="0"/>
              <w:marBottom w:val="330"/>
              <w:divBdr>
                <w:top w:val="none" w:sz="0" w:space="0" w:color="auto"/>
                <w:left w:val="none" w:sz="0" w:space="0" w:color="auto"/>
                <w:bottom w:val="none" w:sz="0" w:space="0" w:color="auto"/>
                <w:right w:val="none" w:sz="0" w:space="0" w:color="auto"/>
              </w:divBdr>
            </w:div>
            <w:div w:id="20723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406">
      <w:bodyDiv w:val="1"/>
      <w:marLeft w:val="0"/>
      <w:marRight w:val="0"/>
      <w:marTop w:val="0"/>
      <w:marBottom w:val="0"/>
      <w:divBdr>
        <w:top w:val="none" w:sz="0" w:space="0" w:color="auto"/>
        <w:left w:val="none" w:sz="0" w:space="0" w:color="auto"/>
        <w:bottom w:val="none" w:sz="0" w:space="0" w:color="auto"/>
        <w:right w:val="none" w:sz="0" w:space="0" w:color="auto"/>
      </w:divBdr>
    </w:div>
    <w:div w:id="1647857439">
      <w:bodyDiv w:val="1"/>
      <w:marLeft w:val="0"/>
      <w:marRight w:val="0"/>
      <w:marTop w:val="0"/>
      <w:marBottom w:val="0"/>
      <w:divBdr>
        <w:top w:val="none" w:sz="0" w:space="0" w:color="auto"/>
        <w:left w:val="none" w:sz="0" w:space="0" w:color="auto"/>
        <w:bottom w:val="none" w:sz="0" w:space="0" w:color="auto"/>
        <w:right w:val="none" w:sz="0" w:space="0" w:color="auto"/>
      </w:divBdr>
    </w:div>
    <w:div w:id="1652177819">
      <w:bodyDiv w:val="1"/>
      <w:marLeft w:val="0"/>
      <w:marRight w:val="0"/>
      <w:marTop w:val="0"/>
      <w:marBottom w:val="0"/>
      <w:divBdr>
        <w:top w:val="none" w:sz="0" w:space="0" w:color="auto"/>
        <w:left w:val="none" w:sz="0" w:space="0" w:color="auto"/>
        <w:bottom w:val="none" w:sz="0" w:space="0" w:color="auto"/>
        <w:right w:val="none" w:sz="0" w:space="0" w:color="auto"/>
      </w:divBdr>
    </w:div>
    <w:div w:id="1652366882">
      <w:bodyDiv w:val="1"/>
      <w:marLeft w:val="0"/>
      <w:marRight w:val="0"/>
      <w:marTop w:val="0"/>
      <w:marBottom w:val="0"/>
      <w:divBdr>
        <w:top w:val="none" w:sz="0" w:space="0" w:color="auto"/>
        <w:left w:val="none" w:sz="0" w:space="0" w:color="auto"/>
        <w:bottom w:val="none" w:sz="0" w:space="0" w:color="auto"/>
        <w:right w:val="none" w:sz="0" w:space="0" w:color="auto"/>
      </w:divBdr>
      <w:divsChild>
        <w:div w:id="237332219">
          <w:marLeft w:val="0"/>
          <w:marRight w:val="0"/>
          <w:marTop w:val="0"/>
          <w:marBottom w:val="150"/>
          <w:divBdr>
            <w:top w:val="none" w:sz="0" w:space="0" w:color="auto"/>
            <w:left w:val="none" w:sz="0" w:space="0" w:color="auto"/>
            <w:bottom w:val="none" w:sz="0" w:space="0" w:color="auto"/>
            <w:right w:val="none" w:sz="0" w:space="0" w:color="auto"/>
          </w:divBdr>
          <w:divsChild>
            <w:div w:id="1693218618">
              <w:marLeft w:val="0"/>
              <w:marRight w:val="0"/>
              <w:marTop w:val="0"/>
              <w:marBottom w:val="168"/>
              <w:divBdr>
                <w:top w:val="single" w:sz="6" w:space="0" w:color="C7CCCF"/>
                <w:left w:val="single" w:sz="6" w:space="0" w:color="C7CCCF"/>
                <w:bottom w:val="single" w:sz="6" w:space="0" w:color="C7CCCF"/>
                <w:right w:val="single" w:sz="6" w:space="0" w:color="C7CCCF"/>
              </w:divBdr>
              <w:divsChild>
                <w:div w:id="11750271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54286034">
      <w:bodyDiv w:val="1"/>
      <w:marLeft w:val="0"/>
      <w:marRight w:val="0"/>
      <w:marTop w:val="0"/>
      <w:marBottom w:val="0"/>
      <w:divBdr>
        <w:top w:val="none" w:sz="0" w:space="0" w:color="auto"/>
        <w:left w:val="none" w:sz="0" w:space="0" w:color="auto"/>
        <w:bottom w:val="none" w:sz="0" w:space="0" w:color="auto"/>
        <w:right w:val="none" w:sz="0" w:space="0" w:color="auto"/>
      </w:divBdr>
    </w:div>
    <w:div w:id="1654332543">
      <w:bodyDiv w:val="1"/>
      <w:marLeft w:val="0"/>
      <w:marRight w:val="0"/>
      <w:marTop w:val="0"/>
      <w:marBottom w:val="0"/>
      <w:divBdr>
        <w:top w:val="none" w:sz="0" w:space="0" w:color="auto"/>
        <w:left w:val="none" w:sz="0" w:space="0" w:color="auto"/>
        <w:bottom w:val="none" w:sz="0" w:space="0" w:color="auto"/>
        <w:right w:val="none" w:sz="0" w:space="0" w:color="auto"/>
      </w:divBdr>
    </w:div>
    <w:div w:id="1654484504">
      <w:bodyDiv w:val="1"/>
      <w:marLeft w:val="0"/>
      <w:marRight w:val="0"/>
      <w:marTop w:val="0"/>
      <w:marBottom w:val="0"/>
      <w:divBdr>
        <w:top w:val="none" w:sz="0" w:space="0" w:color="auto"/>
        <w:left w:val="none" w:sz="0" w:space="0" w:color="auto"/>
        <w:bottom w:val="none" w:sz="0" w:space="0" w:color="auto"/>
        <w:right w:val="none" w:sz="0" w:space="0" w:color="auto"/>
      </w:divBdr>
    </w:div>
    <w:div w:id="1656761304">
      <w:bodyDiv w:val="1"/>
      <w:marLeft w:val="0"/>
      <w:marRight w:val="0"/>
      <w:marTop w:val="0"/>
      <w:marBottom w:val="0"/>
      <w:divBdr>
        <w:top w:val="none" w:sz="0" w:space="0" w:color="auto"/>
        <w:left w:val="none" w:sz="0" w:space="0" w:color="auto"/>
        <w:bottom w:val="none" w:sz="0" w:space="0" w:color="auto"/>
        <w:right w:val="none" w:sz="0" w:space="0" w:color="auto"/>
      </w:divBdr>
    </w:div>
    <w:div w:id="1657764818">
      <w:bodyDiv w:val="1"/>
      <w:marLeft w:val="0"/>
      <w:marRight w:val="0"/>
      <w:marTop w:val="0"/>
      <w:marBottom w:val="0"/>
      <w:divBdr>
        <w:top w:val="none" w:sz="0" w:space="0" w:color="auto"/>
        <w:left w:val="none" w:sz="0" w:space="0" w:color="auto"/>
        <w:bottom w:val="none" w:sz="0" w:space="0" w:color="auto"/>
        <w:right w:val="none" w:sz="0" w:space="0" w:color="auto"/>
      </w:divBdr>
      <w:divsChild>
        <w:div w:id="729891363">
          <w:marLeft w:val="0"/>
          <w:marRight w:val="0"/>
          <w:marTop w:val="0"/>
          <w:marBottom w:val="0"/>
          <w:divBdr>
            <w:top w:val="none" w:sz="0" w:space="0" w:color="auto"/>
            <w:left w:val="none" w:sz="0" w:space="0" w:color="auto"/>
            <w:bottom w:val="none" w:sz="0" w:space="0" w:color="auto"/>
            <w:right w:val="none" w:sz="0" w:space="0" w:color="auto"/>
          </w:divBdr>
          <w:divsChild>
            <w:div w:id="790519739">
              <w:marLeft w:val="0"/>
              <w:marRight w:val="0"/>
              <w:marTop w:val="0"/>
              <w:marBottom w:val="0"/>
              <w:divBdr>
                <w:top w:val="none" w:sz="0" w:space="0" w:color="auto"/>
                <w:left w:val="none" w:sz="0" w:space="0" w:color="auto"/>
                <w:bottom w:val="none" w:sz="0" w:space="0" w:color="auto"/>
                <w:right w:val="none" w:sz="0" w:space="0" w:color="auto"/>
              </w:divBdr>
              <w:divsChild>
                <w:div w:id="865562209">
                  <w:marLeft w:val="0"/>
                  <w:marRight w:val="0"/>
                  <w:marTop w:val="0"/>
                  <w:marBottom w:val="0"/>
                  <w:divBdr>
                    <w:top w:val="none" w:sz="0" w:space="0" w:color="auto"/>
                    <w:left w:val="none" w:sz="0" w:space="0" w:color="auto"/>
                    <w:bottom w:val="none" w:sz="0" w:space="0" w:color="auto"/>
                    <w:right w:val="none" w:sz="0" w:space="0" w:color="auto"/>
                  </w:divBdr>
                  <w:divsChild>
                    <w:div w:id="1065185823">
                      <w:marLeft w:val="0"/>
                      <w:marRight w:val="0"/>
                      <w:marTop w:val="0"/>
                      <w:marBottom w:val="0"/>
                      <w:divBdr>
                        <w:top w:val="none" w:sz="0" w:space="0" w:color="auto"/>
                        <w:left w:val="none" w:sz="0" w:space="0" w:color="auto"/>
                        <w:bottom w:val="none" w:sz="0" w:space="0" w:color="auto"/>
                        <w:right w:val="none" w:sz="0" w:space="0" w:color="auto"/>
                      </w:divBdr>
                      <w:divsChild>
                        <w:div w:id="1374773883">
                          <w:marLeft w:val="0"/>
                          <w:marRight w:val="0"/>
                          <w:marTop w:val="0"/>
                          <w:marBottom w:val="0"/>
                          <w:divBdr>
                            <w:top w:val="none" w:sz="0" w:space="0" w:color="auto"/>
                            <w:left w:val="none" w:sz="0" w:space="0" w:color="auto"/>
                            <w:bottom w:val="none" w:sz="0" w:space="0" w:color="auto"/>
                            <w:right w:val="none" w:sz="0" w:space="0" w:color="auto"/>
                          </w:divBdr>
                          <w:divsChild>
                            <w:div w:id="1007489454">
                              <w:marLeft w:val="0"/>
                              <w:marRight w:val="0"/>
                              <w:marTop w:val="0"/>
                              <w:marBottom w:val="0"/>
                              <w:divBdr>
                                <w:top w:val="none" w:sz="0" w:space="0" w:color="auto"/>
                                <w:left w:val="none" w:sz="0" w:space="0" w:color="auto"/>
                                <w:bottom w:val="none" w:sz="0" w:space="0" w:color="auto"/>
                                <w:right w:val="none" w:sz="0" w:space="0" w:color="auto"/>
                              </w:divBdr>
                              <w:divsChild>
                                <w:div w:id="1657343262">
                                  <w:marLeft w:val="0"/>
                                  <w:marRight w:val="0"/>
                                  <w:marTop w:val="0"/>
                                  <w:marBottom w:val="0"/>
                                  <w:divBdr>
                                    <w:top w:val="none" w:sz="0" w:space="0" w:color="auto"/>
                                    <w:left w:val="none" w:sz="0" w:space="0" w:color="auto"/>
                                    <w:bottom w:val="none" w:sz="0" w:space="0" w:color="auto"/>
                                    <w:right w:val="none" w:sz="0" w:space="0" w:color="auto"/>
                                  </w:divBdr>
                                  <w:divsChild>
                                    <w:div w:id="901864977">
                                      <w:marLeft w:val="0"/>
                                      <w:marRight w:val="0"/>
                                      <w:marTop w:val="0"/>
                                      <w:marBottom w:val="0"/>
                                      <w:divBdr>
                                        <w:top w:val="none" w:sz="0" w:space="0" w:color="auto"/>
                                        <w:left w:val="none" w:sz="0" w:space="0" w:color="auto"/>
                                        <w:bottom w:val="none" w:sz="0" w:space="0" w:color="auto"/>
                                        <w:right w:val="none" w:sz="0" w:space="0" w:color="auto"/>
                                      </w:divBdr>
                                      <w:divsChild>
                                        <w:div w:id="45957443">
                                          <w:marLeft w:val="0"/>
                                          <w:marRight w:val="0"/>
                                          <w:marTop w:val="0"/>
                                          <w:marBottom w:val="0"/>
                                          <w:divBdr>
                                            <w:top w:val="none" w:sz="0" w:space="0" w:color="auto"/>
                                            <w:left w:val="none" w:sz="0" w:space="0" w:color="auto"/>
                                            <w:bottom w:val="none" w:sz="0" w:space="0" w:color="auto"/>
                                            <w:right w:val="none" w:sz="0" w:space="0" w:color="auto"/>
                                          </w:divBdr>
                                          <w:divsChild>
                                            <w:div w:id="1358387900">
                                              <w:marLeft w:val="0"/>
                                              <w:marRight w:val="0"/>
                                              <w:marTop w:val="0"/>
                                              <w:marBottom w:val="0"/>
                                              <w:divBdr>
                                                <w:top w:val="none" w:sz="0" w:space="0" w:color="auto"/>
                                                <w:left w:val="none" w:sz="0" w:space="0" w:color="auto"/>
                                                <w:bottom w:val="none" w:sz="0" w:space="0" w:color="auto"/>
                                                <w:right w:val="none" w:sz="0" w:space="0" w:color="auto"/>
                                              </w:divBdr>
                                              <w:divsChild>
                                                <w:div w:id="472604260">
                                                  <w:marLeft w:val="0"/>
                                                  <w:marRight w:val="0"/>
                                                  <w:marTop w:val="0"/>
                                                  <w:marBottom w:val="0"/>
                                                  <w:divBdr>
                                                    <w:top w:val="none" w:sz="0" w:space="0" w:color="auto"/>
                                                    <w:left w:val="none" w:sz="0" w:space="0" w:color="auto"/>
                                                    <w:bottom w:val="none" w:sz="0" w:space="0" w:color="auto"/>
                                                    <w:right w:val="none" w:sz="0" w:space="0" w:color="auto"/>
                                                  </w:divBdr>
                                                  <w:divsChild>
                                                    <w:div w:id="238708761">
                                                      <w:marLeft w:val="0"/>
                                                      <w:marRight w:val="0"/>
                                                      <w:marTop w:val="0"/>
                                                      <w:marBottom w:val="0"/>
                                                      <w:divBdr>
                                                        <w:top w:val="none" w:sz="0" w:space="0" w:color="auto"/>
                                                        <w:left w:val="none" w:sz="0" w:space="0" w:color="auto"/>
                                                        <w:bottom w:val="none" w:sz="0" w:space="0" w:color="auto"/>
                                                        <w:right w:val="none" w:sz="0" w:space="0" w:color="auto"/>
                                                      </w:divBdr>
                                                      <w:divsChild>
                                                        <w:div w:id="1137333204">
                                                          <w:marLeft w:val="0"/>
                                                          <w:marRight w:val="0"/>
                                                          <w:marTop w:val="0"/>
                                                          <w:marBottom w:val="0"/>
                                                          <w:divBdr>
                                                            <w:top w:val="none" w:sz="0" w:space="0" w:color="auto"/>
                                                            <w:left w:val="none" w:sz="0" w:space="0" w:color="auto"/>
                                                            <w:bottom w:val="none" w:sz="0" w:space="0" w:color="auto"/>
                                                            <w:right w:val="none" w:sz="0" w:space="0" w:color="auto"/>
                                                          </w:divBdr>
                                                          <w:divsChild>
                                                            <w:div w:id="1247299684">
                                                              <w:marLeft w:val="0"/>
                                                              <w:marRight w:val="0"/>
                                                              <w:marTop w:val="0"/>
                                                              <w:marBottom w:val="0"/>
                                                              <w:divBdr>
                                                                <w:top w:val="none" w:sz="0" w:space="0" w:color="auto"/>
                                                                <w:left w:val="none" w:sz="0" w:space="0" w:color="auto"/>
                                                                <w:bottom w:val="none" w:sz="0" w:space="0" w:color="auto"/>
                                                                <w:right w:val="none" w:sz="0" w:space="0" w:color="auto"/>
                                                              </w:divBdr>
                                                              <w:divsChild>
                                                                <w:div w:id="322659834">
                                                                  <w:marLeft w:val="0"/>
                                                                  <w:marRight w:val="0"/>
                                                                  <w:marTop w:val="0"/>
                                                                  <w:marBottom w:val="0"/>
                                                                  <w:divBdr>
                                                                    <w:top w:val="none" w:sz="0" w:space="0" w:color="auto"/>
                                                                    <w:left w:val="none" w:sz="0" w:space="0" w:color="auto"/>
                                                                    <w:bottom w:val="none" w:sz="0" w:space="0" w:color="auto"/>
                                                                    <w:right w:val="none" w:sz="0" w:space="0" w:color="auto"/>
                                                                  </w:divBdr>
                                                                  <w:divsChild>
                                                                    <w:div w:id="1463615672">
                                                                      <w:marLeft w:val="0"/>
                                                                      <w:marRight w:val="0"/>
                                                                      <w:marTop w:val="0"/>
                                                                      <w:marBottom w:val="0"/>
                                                                      <w:divBdr>
                                                                        <w:top w:val="none" w:sz="0" w:space="0" w:color="auto"/>
                                                                        <w:left w:val="none" w:sz="0" w:space="0" w:color="auto"/>
                                                                        <w:bottom w:val="none" w:sz="0" w:space="0" w:color="auto"/>
                                                                        <w:right w:val="none" w:sz="0" w:space="0" w:color="auto"/>
                                                                      </w:divBdr>
                                                                      <w:divsChild>
                                                                        <w:div w:id="1623538447">
                                                                          <w:marLeft w:val="0"/>
                                                                          <w:marRight w:val="0"/>
                                                                          <w:marTop w:val="0"/>
                                                                          <w:marBottom w:val="0"/>
                                                                          <w:divBdr>
                                                                            <w:top w:val="none" w:sz="0" w:space="0" w:color="auto"/>
                                                                            <w:left w:val="none" w:sz="0" w:space="0" w:color="auto"/>
                                                                            <w:bottom w:val="none" w:sz="0" w:space="0" w:color="auto"/>
                                                                            <w:right w:val="none" w:sz="0" w:space="0" w:color="auto"/>
                                                                          </w:divBdr>
                                                                          <w:divsChild>
                                                                            <w:div w:id="310522039">
                                                                              <w:marLeft w:val="0"/>
                                                                              <w:marRight w:val="0"/>
                                                                              <w:marTop w:val="0"/>
                                                                              <w:marBottom w:val="0"/>
                                                                              <w:divBdr>
                                                                                <w:top w:val="none" w:sz="0" w:space="0" w:color="auto"/>
                                                                                <w:left w:val="none" w:sz="0" w:space="0" w:color="auto"/>
                                                                                <w:bottom w:val="none" w:sz="0" w:space="0" w:color="auto"/>
                                                                                <w:right w:val="none" w:sz="0" w:space="0" w:color="auto"/>
                                                                              </w:divBdr>
                                                                              <w:divsChild>
                                                                                <w:div w:id="274487239">
                                                                                  <w:marLeft w:val="0"/>
                                                                                  <w:marRight w:val="0"/>
                                                                                  <w:marTop w:val="0"/>
                                                                                  <w:marBottom w:val="0"/>
                                                                                  <w:divBdr>
                                                                                    <w:top w:val="none" w:sz="0" w:space="0" w:color="auto"/>
                                                                                    <w:left w:val="none" w:sz="0" w:space="0" w:color="auto"/>
                                                                                    <w:bottom w:val="none" w:sz="0" w:space="0" w:color="auto"/>
                                                                                    <w:right w:val="none" w:sz="0" w:space="0" w:color="auto"/>
                                                                                  </w:divBdr>
                                                                                  <w:divsChild>
                                                                                    <w:div w:id="628323316">
                                                                                      <w:marLeft w:val="0"/>
                                                                                      <w:marRight w:val="0"/>
                                                                                      <w:marTop w:val="0"/>
                                                                                      <w:marBottom w:val="0"/>
                                                                                      <w:divBdr>
                                                                                        <w:top w:val="none" w:sz="0" w:space="0" w:color="auto"/>
                                                                                        <w:left w:val="none" w:sz="0" w:space="0" w:color="auto"/>
                                                                                        <w:bottom w:val="none" w:sz="0" w:space="0" w:color="auto"/>
                                                                                        <w:right w:val="none" w:sz="0" w:space="0" w:color="auto"/>
                                                                                      </w:divBdr>
                                                                                    </w:div>
                                                                                    <w:div w:id="1895314026">
                                                                                      <w:marLeft w:val="0"/>
                                                                                      <w:marRight w:val="0"/>
                                                                                      <w:marTop w:val="0"/>
                                                                                      <w:marBottom w:val="0"/>
                                                                                      <w:divBdr>
                                                                                        <w:top w:val="none" w:sz="0" w:space="0" w:color="auto"/>
                                                                                        <w:left w:val="none" w:sz="0" w:space="0" w:color="auto"/>
                                                                                        <w:bottom w:val="none" w:sz="0" w:space="0" w:color="auto"/>
                                                                                        <w:right w:val="none" w:sz="0" w:space="0" w:color="auto"/>
                                                                                      </w:divBdr>
                                                                                    </w:div>
                                                                                  </w:divsChild>
                                                                                </w:div>
                                                                                <w:div w:id="375475572">
                                                                                  <w:marLeft w:val="0"/>
                                                                                  <w:marRight w:val="0"/>
                                                                                  <w:marTop w:val="0"/>
                                                                                  <w:marBottom w:val="0"/>
                                                                                  <w:divBdr>
                                                                                    <w:top w:val="none" w:sz="0" w:space="0" w:color="auto"/>
                                                                                    <w:left w:val="none" w:sz="0" w:space="0" w:color="auto"/>
                                                                                    <w:bottom w:val="none" w:sz="0" w:space="0" w:color="auto"/>
                                                                                    <w:right w:val="none" w:sz="0" w:space="0" w:color="auto"/>
                                                                                  </w:divBdr>
                                                                                  <w:divsChild>
                                                                                    <w:div w:id="1136529723">
                                                                                      <w:marLeft w:val="0"/>
                                                                                      <w:marRight w:val="0"/>
                                                                                      <w:marTop w:val="0"/>
                                                                                      <w:marBottom w:val="0"/>
                                                                                      <w:divBdr>
                                                                                        <w:top w:val="none" w:sz="0" w:space="0" w:color="auto"/>
                                                                                        <w:left w:val="none" w:sz="0" w:space="0" w:color="auto"/>
                                                                                        <w:bottom w:val="none" w:sz="0" w:space="0" w:color="auto"/>
                                                                                        <w:right w:val="none" w:sz="0" w:space="0" w:color="auto"/>
                                                                                      </w:divBdr>
                                                                                    </w:div>
                                                                                    <w:div w:id="1820608565">
                                                                                      <w:marLeft w:val="0"/>
                                                                                      <w:marRight w:val="0"/>
                                                                                      <w:marTop w:val="0"/>
                                                                                      <w:marBottom w:val="0"/>
                                                                                      <w:divBdr>
                                                                                        <w:top w:val="none" w:sz="0" w:space="0" w:color="auto"/>
                                                                                        <w:left w:val="none" w:sz="0" w:space="0" w:color="auto"/>
                                                                                        <w:bottom w:val="none" w:sz="0" w:space="0" w:color="auto"/>
                                                                                        <w:right w:val="none" w:sz="0" w:space="0" w:color="auto"/>
                                                                                      </w:divBdr>
                                                                                    </w:div>
                                                                                  </w:divsChild>
                                                                                </w:div>
                                                                                <w:div w:id="829760411">
                                                                                  <w:marLeft w:val="0"/>
                                                                                  <w:marRight w:val="0"/>
                                                                                  <w:marTop w:val="0"/>
                                                                                  <w:marBottom w:val="0"/>
                                                                                  <w:divBdr>
                                                                                    <w:top w:val="none" w:sz="0" w:space="0" w:color="auto"/>
                                                                                    <w:left w:val="none" w:sz="0" w:space="0" w:color="auto"/>
                                                                                    <w:bottom w:val="none" w:sz="0" w:space="0" w:color="auto"/>
                                                                                    <w:right w:val="none" w:sz="0" w:space="0" w:color="auto"/>
                                                                                  </w:divBdr>
                                                                                  <w:divsChild>
                                                                                    <w:div w:id="887113315">
                                                                                      <w:marLeft w:val="0"/>
                                                                                      <w:marRight w:val="0"/>
                                                                                      <w:marTop w:val="0"/>
                                                                                      <w:marBottom w:val="0"/>
                                                                                      <w:divBdr>
                                                                                        <w:top w:val="none" w:sz="0" w:space="0" w:color="auto"/>
                                                                                        <w:left w:val="none" w:sz="0" w:space="0" w:color="auto"/>
                                                                                        <w:bottom w:val="none" w:sz="0" w:space="0" w:color="auto"/>
                                                                                        <w:right w:val="none" w:sz="0" w:space="0" w:color="auto"/>
                                                                                      </w:divBdr>
                                                                                    </w:div>
                                                                                    <w:div w:id="1945839200">
                                                                                      <w:marLeft w:val="0"/>
                                                                                      <w:marRight w:val="0"/>
                                                                                      <w:marTop w:val="0"/>
                                                                                      <w:marBottom w:val="0"/>
                                                                                      <w:divBdr>
                                                                                        <w:top w:val="none" w:sz="0" w:space="0" w:color="auto"/>
                                                                                        <w:left w:val="none" w:sz="0" w:space="0" w:color="auto"/>
                                                                                        <w:bottom w:val="none" w:sz="0" w:space="0" w:color="auto"/>
                                                                                        <w:right w:val="none" w:sz="0" w:space="0" w:color="auto"/>
                                                                                      </w:divBdr>
                                                                                    </w:div>
                                                                                  </w:divsChild>
                                                                                </w:div>
                                                                                <w:div w:id="1299412515">
                                                                                  <w:marLeft w:val="0"/>
                                                                                  <w:marRight w:val="0"/>
                                                                                  <w:marTop w:val="0"/>
                                                                                  <w:marBottom w:val="0"/>
                                                                                  <w:divBdr>
                                                                                    <w:top w:val="none" w:sz="0" w:space="0" w:color="auto"/>
                                                                                    <w:left w:val="none" w:sz="0" w:space="0" w:color="auto"/>
                                                                                    <w:bottom w:val="none" w:sz="0" w:space="0" w:color="auto"/>
                                                                                    <w:right w:val="none" w:sz="0" w:space="0" w:color="auto"/>
                                                                                  </w:divBdr>
                                                                                  <w:divsChild>
                                                                                    <w:div w:id="1591307323">
                                                                                      <w:marLeft w:val="0"/>
                                                                                      <w:marRight w:val="0"/>
                                                                                      <w:marTop w:val="0"/>
                                                                                      <w:marBottom w:val="0"/>
                                                                                      <w:divBdr>
                                                                                        <w:top w:val="none" w:sz="0" w:space="0" w:color="auto"/>
                                                                                        <w:left w:val="none" w:sz="0" w:space="0" w:color="auto"/>
                                                                                        <w:bottom w:val="none" w:sz="0" w:space="0" w:color="auto"/>
                                                                                        <w:right w:val="none" w:sz="0" w:space="0" w:color="auto"/>
                                                                                      </w:divBdr>
                                                                                    </w:div>
                                                                                    <w:div w:id="1800103545">
                                                                                      <w:marLeft w:val="0"/>
                                                                                      <w:marRight w:val="0"/>
                                                                                      <w:marTop w:val="0"/>
                                                                                      <w:marBottom w:val="0"/>
                                                                                      <w:divBdr>
                                                                                        <w:top w:val="none" w:sz="0" w:space="0" w:color="auto"/>
                                                                                        <w:left w:val="none" w:sz="0" w:space="0" w:color="auto"/>
                                                                                        <w:bottom w:val="none" w:sz="0" w:space="0" w:color="auto"/>
                                                                                        <w:right w:val="none" w:sz="0" w:space="0" w:color="auto"/>
                                                                                      </w:divBdr>
                                                                                    </w:div>
                                                                                  </w:divsChild>
                                                                                </w:div>
                                                                                <w:div w:id="1438018515">
                                                                                  <w:marLeft w:val="0"/>
                                                                                  <w:marRight w:val="0"/>
                                                                                  <w:marTop w:val="0"/>
                                                                                  <w:marBottom w:val="0"/>
                                                                                  <w:divBdr>
                                                                                    <w:top w:val="none" w:sz="0" w:space="0" w:color="auto"/>
                                                                                    <w:left w:val="none" w:sz="0" w:space="0" w:color="auto"/>
                                                                                    <w:bottom w:val="none" w:sz="0" w:space="0" w:color="auto"/>
                                                                                    <w:right w:val="none" w:sz="0" w:space="0" w:color="auto"/>
                                                                                  </w:divBdr>
                                                                                  <w:divsChild>
                                                                                    <w:div w:id="460000733">
                                                                                      <w:marLeft w:val="0"/>
                                                                                      <w:marRight w:val="0"/>
                                                                                      <w:marTop w:val="0"/>
                                                                                      <w:marBottom w:val="0"/>
                                                                                      <w:divBdr>
                                                                                        <w:top w:val="none" w:sz="0" w:space="0" w:color="auto"/>
                                                                                        <w:left w:val="none" w:sz="0" w:space="0" w:color="auto"/>
                                                                                        <w:bottom w:val="none" w:sz="0" w:space="0" w:color="auto"/>
                                                                                        <w:right w:val="none" w:sz="0" w:space="0" w:color="auto"/>
                                                                                      </w:divBdr>
                                                                                    </w:div>
                                                                                  </w:divsChild>
                                                                                </w:div>
                                                                                <w:div w:id="1791318325">
                                                                                  <w:marLeft w:val="0"/>
                                                                                  <w:marRight w:val="0"/>
                                                                                  <w:marTop w:val="0"/>
                                                                                  <w:marBottom w:val="0"/>
                                                                                  <w:divBdr>
                                                                                    <w:top w:val="none" w:sz="0" w:space="0" w:color="auto"/>
                                                                                    <w:left w:val="none" w:sz="0" w:space="0" w:color="auto"/>
                                                                                    <w:bottom w:val="none" w:sz="0" w:space="0" w:color="auto"/>
                                                                                    <w:right w:val="none" w:sz="0" w:space="0" w:color="auto"/>
                                                                                  </w:divBdr>
                                                                                  <w:divsChild>
                                                                                    <w:div w:id="128397521">
                                                                                      <w:marLeft w:val="0"/>
                                                                                      <w:marRight w:val="0"/>
                                                                                      <w:marTop w:val="0"/>
                                                                                      <w:marBottom w:val="0"/>
                                                                                      <w:divBdr>
                                                                                        <w:top w:val="none" w:sz="0" w:space="0" w:color="auto"/>
                                                                                        <w:left w:val="none" w:sz="0" w:space="0" w:color="auto"/>
                                                                                        <w:bottom w:val="none" w:sz="0" w:space="0" w:color="auto"/>
                                                                                        <w:right w:val="none" w:sz="0" w:space="0" w:color="auto"/>
                                                                                      </w:divBdr>
                                                                                    </w:div>
                                                                                    <w:div w:id="21012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92026">
      <w:bodyDiv w:val="1"/>
      <w:marLeft w:val="0"/>
      <w:marRight w:val="0"/>
      <w:marTop w:val="0"/>
      <w:marBottom w:val="0"/>
      <w:divBdr>
        <w:top w:val="none" w:sz="0" w:space="0" w:color="auto"/>
        <w:left w:val="none" w:sz="0" w:space="0" w:color="auto"/>
        <w:bottom w:val="none" w:sz="0" w:space="0" w:color="auto"/>
        <w:right w:val="none" w:sz="0" w:space="0" w:color="auto"/>
      </w:divBdr>
    </w:div>
    <w:div w:id="1658920706">
      <w:bodyDiv w:val="1"/>
      <w:marLeft w:val="0"/>
      <w:marRight w:val="0"/>
      <w:marTop w:val="0"/>
      <w:marBottom w:val="0"/>
      <w:divBdr>
        <w:top w:val="none" w:sz="0" w:space="0" w:color="auto"/>
        <w:left w:val="none" w:sz="0" w:space="0" w:color="auto"/>
        <w:bottom w:val="none" w:sz="0" w:space="0" w:color="auto"/>
        <w:right w:val="none" w:sz="0" w:space="0" w:color="auto"/>
      </w:divBdr>
    </w:div>
    <w:div w:id="1659116232">
      <w:bodyDiv w:val="1"/>
      <w:marLeft w:val="0"/>
      <w:marRight w:val="0"/>
      <w:marTop w:val="0"/>
      <w:marBottom w:val="0"/>
      <w:divBdr>
        <w:top w:val="none" w:sz="0" w:space="0" w:color="auto"/>
        <w:left w:val="none" w:sz="0" w:space="0" w:color="auto"/>
        <w:bottom w:val="none" w:sz="0" w:space="0" w:color="auto"/>
        <w:right w:val="none" w:sz="0" w:space="0" w:color="auto"/>
      </w:divBdr>
      <w:divsChild>
        <w:div w:id="1283489607">
          <w:marLeft w:val="0"/>
          <w:marRight w:val="0"/>
          <w:marTop w:val="0"/>
          <w:marBottom w:val="150"/>
          <w:divBdr>
            <w:top w:val="none" w:sz="0" w:space="0" w:color="auto"/>
            <w:left w:val="none" w:sz="0" w:space="0" w:color="auto"/>
            <w:bottom w:val="none" w:sz="0" w:space="0" w:color="auto"/>
            <w:right w:val="none" w:sz="0" w:space="0" w:color="auto"/>
          </w:divBdr>
          <w:divsChild>
            <w:div w:id="1759786967">
              <w:marLeft w:val="0"/>
              <w:marRight w:val="0"/>
              <w:marTop w:val="0"/>
              <w:marBottom w:val="168"/>
              <w:divBdr>
                <w:top w:val="single" w:sz="6" w:space="0" w:color="C7CCCF"/>
                <w:left w:val="single" w:sz="6" w:space="0" w:color="C7CCCF"/>
                <w:bottom w:val="single" w:sz="6" w:space="0" w:color="C7CCCF"/>
                <w:right w:val="single" w:sz="6" w:space="0" w:color="C7CCCF"/>
              </w:divBdr>
              <w:divsChild>
                <w:div w:id="187769171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59721720">
      <w:bodyDiv w:val="1"/>
      <w:marLeft w:val="0"/>
      <w:marRight w:val="0"/>
      <w:marTop w:val="0"/>
      <w:marBottom w:val="0"/>
      <w:divBdr>
        <w:top w:val="none" w:sz="0" w:space="0" w:color="auto"/>
        <w:left w:val="none" w:sz="0" w:space="0" w:color="auto"/>
        <w:bottom w:val="none" w:sz="0" w:space="0" w:color="auto"/>
        <w:right w:val="none" w:sz="0" w:space="0" w:color="auto"/>
      </w:divBdr>
    </w:div>
    <w:div w:id="1660302012">
      <w:bodyDiv w:val="1"/>
      <w:marLeft w:val="0"/>
      <w:marRight w:val="0"/>
      <w:marTop w:val="0"/>
      <w:marBottom w:val="0"/>
      <w:divBdr>
        <w:top w:val="none" w:sz="0" w:space="0" w:color="auto"/>
        <w:left w:val="none" w:sz="0" w:space="0" w:color="auto"/>
        <w:bottom w:val="none" w:sz="0" w:space="0" w:color="auto"/>
        <w:right w:val="none" w:sz="0" w:space="0" w:color="auto"/>
      </w:divBdr>
    </w:div>
    <w:div w:id="1661272297">
      <w:bodyDiv w:val="1"/>
      <w:marLeft w:val="0"/>
      <w:marRight w:val="0"/>
      <w:marTop w:val="0"/>
      <w:marBottom w:val="0"/>
      <w:divBdr>
        <w:top w:val="none" w:sz="0" w:space="0" w:color="auto"/>
        <w:left w:val="none" w:sz="0" w:space="0" w:color="auto"/>
        <w:bottom w:val="none" w:sz="0" w:space="0" w:color="auto"/>
        <w:right w:val="none" w:sz="0" w:space="0" w:color="auto"/>
      </w:divBdr>
    </w:div>
    <w:div w:id="1661613819">
      <w:bodyDiv w:val="1"/>
      <w:marLeft w:val="0"/>
      <w:marRight w:val="0"/>
      <w:marTop w:val="0"/>
      <w:marBottom w:val="0"/>
      <w:divBdr>
        <w:top w:val="none" w:sz="0" w:space="0" w:color="auto"/>
        <w:left w:val="none" w:sz="0" w:space="0" w:color="auto"/>
        <w:bottom w:val="none" w:sz="0" w:space="0" w:color="auto"/>
        <w:right w:val="none" w:sz="0" w:space="0" w:color="auto"/>
      </w:divBdr>
      <w:divsChild>
        <w:div w:id="725761065">
          <w:marLeft w:val="0"/>
          <w:marRight w:val="0"/>
          <w:marTop w:val="0"/>
          <w:marBottom w:val="0"/>
          <w:divBdr>
            <w:top w:val="none" w:sz="0" w:space="0" w:color="auto"/>
            <w:left w:val="none" w:sz="0" w:space="0" w:color="auto"/>
            <w:bottom w:val="none" w:sz="0" w:space="0" w:color="auto"/>
            <w:right w:val="none" w:sz="0" w:space="0" w:color="auto"/>
          </w:divBdr>
        </w:div>
      </w:divsChild>
    </w:div>
    <w:div w:id="1663583517">
      <w:bodyDiv w:val="1"/>
      <w:marLeft w:val="0"/>
      <w:marRight w:val="0"/>
      <w:marTop w:val="0"/>
      <w:marBottom w:val="0"/>
      <w:divBdr>
        <w:top w:val="none" w:sz="0" w:space="0" w:color="auto"/>
        <w:left w:val="none" w:sz="0" w:space="0" w:color="auto"/>
        <w:bottom w:val="none" w:sz="0" w:space="0" w:color="auto"/>
        <w:right w:val="none" w:sz="0" w:space="0" w:color="auto"/>
      </w:divBdr>
    </w:div>
    <w:div w:id="1664162806">
      <w:bodyDiv w:val="1"/>
      <w:marLeft w:val="0"/>
      <w:marRight w:val="0"/>
      <w:marTop w:val="0"/>
      <w:marBottom w:val="0"/>
      <w:divBdr>
        <w:top w:val="none" w:sz="0" w:space="0" w:color="auto"/>
        <w:left w:val="none" w:sz="0" w:space="0" w:color="auto"/>
        <w:bottom w:val="none" w:sz="0" w:space="0" w:color="auto"/>
        <w:right w:val="none" w:sz="0" w:space="0" w:color="auto"/>
      </w:divBdr>
    </w:div>
    <w:div w:id="1664506758">
      <w:bodyDiv w:val="1"/>
      <w:marLeft w:val="0"/>
      <w:marRight w:val="0"/>
      <w:marTop w:val="0"/>
      <w:marBottom w:val="0"/>
      <w:divBdr>
        <w:top w:val="none" w:sz="0" w:space="0" w:color="auto"/>
        <w:left w:val="none" w:sz="0" w:space="0" w:color="auto"/>
        <w:bottom w:val="none" w:sz="0" w:space="0" w:color="auto"/>
        <w:right w:val="none" w:sz="0" w:space="0" w:color="auto"/>
      </w:divBdr>
      <w:divsChild>
        <w:div w:id="1396270523">
          <w:marLeft w:val="0"/>
          <w:marRight w:val="0"/>
          <w:marTop w:val="0"/>
          <w:marBottom w:val="0"/>
          <w:divBdr>
            <w:top w:val="none" w:sz="0" w:space="0" w:color="auto"/>
            <w:left w:val="none" w:sz="0" w:space="0" w:color="auto"/>
            <w:bottom w:val="none" w:sz="0" w:space="0" w:color="auto"/>
            <w:right w:val="none" w:sz="0" w:space="0" w:color="auto"/>
          </w:divBdr>
          <w:divsChild>
            <w:div w:id="527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3313">
      <w:bodyDiv w:val="1"/>
      <w:marLeft w:val="0"/>
      <w:marRight w:val="0"/>
      <w:marTop w:val="0"/>
      <w:marBottom w:val="0"/>
      <w:divBdr>
        <w:top w:val="none" w:sz="0" w:space="0" w:color="auto"/>
        <w:left w:val="none" w:sz="0" w:space="0" w:color="auto"/>
        <w:bottom w:val="none" w:sz="0" w:space="0" w:color="auto"/>
        <w:right w:val="none" w:sz="0" w:space="0" w:color="auto"/>
      </w:divBdr>
      <w:divsChild>
        <w:div w:id="274219495">
          <w:marLeft w:val="0"/>
          <w:marRight w:val="0"/>
          <w:marTop w:val="0"/>
          <w:marBottom w:val="0"/>
          <w:divBdr>
            <w:top w:val="none" w:sz="0" w:space="0" w:color="auto"/>
            <w:left w:val="none" w:sz="0" w:space="0" w:color="auto"/>
            <w:bottom w:val="none" w:sz="0" w:space="0" w:color="auto"/>
            <w:right w:val="none" w:sz="0" w:space="0" w:color="auto"/>
          </w:divBdr>
          <w:divsChild>
            <w:div w:id="13285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8539">
      <w:bodyDiv w:val="1"/>
      <w:marLeft w:val="0"/>
      <w:marRight w:val="0"/>
      <w:marTop w:val="0"/>
      <w:marBottom w:val="0"/>
      <w:divBdr>
        <w:top w:val="none" w:sz="0" w:space="0" w:color="auto"/>
        <w:left w:val="none" w:sz="0" w:space="0" w:color="auto"/>
        <w:bottom w:val="none" w:sz="0" w:space="0" w:color="auto"/>
        <w:right w:val="none" w:sz="0" w:space="0" w:color="auto"/>
      </w:divBdr>
      <w:divsChild>
        <w:div w:id="119299021">
          <w:marLeft w:val="0"/>
          <w:marRight w:val="0"/>
          <w:marTop w:val="0"/>
          <w:marBottom w:val="150"/>
          <w:divBdr>
            <w:top w:val="none" w:sz="0" w:space="0" w:color="auto"/>
            <w:left w:val="none" w:sz="0" w:space="0" w:color="auto"/>
            <w:bottom w:val="none" w:sz="0" w:space="0" w:color="auto"/>
            <w:right w:val="none" w:sz="0" w:space="0" w:color="auto"/>
          </w:divBdr>
          <w:divsChild>
            <w:div w:id="1589146889">
              <w:marLeft w:val="0"/>
              <w:marRight w:val="0"/>
              <w:marTop w:val="0"/>
              <w:marBottom w:val="168"/>
              <w:divBdr>
                <w:top w:val="single" w:sz="6" w:space="0" w:color="C7CCCF"/>
                <w:left w:val="single" w:sz="6" w:space="0" w:color="C7CCCF"/>
                <w:bottom w:val="single" w:sz="6" w:space="0" w:color="C7CCCF"/>
                <w:right w:val="single" w:sz="6" w:space="0" w:color="C7CCCF"/>
              </w:divBdr>
              <w:divsChild>
                <w:div w:id="190043651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67972702">
      <w:bodyDiv w:val="1"/>
      <w:marLeft w:val="0"/>
      <w:marRight w:val="0"/>
      <w:marTop w:val="0"/>
      <w:marBottom w:val="0"/>
      <w:divBdr>
        <w:top w:val="none" w:sz="0" w:space="0" w:color="auto"/>
        <w:left w:val="none" w:sz="0" w:space="0" w:color="auto"/>
        <w:bottom w:val="none" w:sz="0" w:space="0" w:color="auto"/>
        <w:right w:val="none" w:sz="0" w:space="0" w:color="auto"/>
      </w:divBdr>
      <w:divsChild>
        <w:div w:id="827090216">
          <w:marLeft w:val="0"/>
          <w:marRight w:val="0"/>
          <w:marTop w:val="210"/>
          <w:marBottom w:val="210"/>
          <w:divBdr>
            <w:top w:val="none" w:sz="0" w:space="0" w:color="auto"/>
            <w:left w:val="none" w:sz="0" w:space="0" w:color="auto"/>
            <w:bottom w:val="none" w:sz="0" w:space="0" w:color="auto"/>
            <w:right w:val="none" w:sz="0" w:space="0" w:color="auto"/>
          </w:divBdr>
        </w:div>
      </w:divsChild>
    </w:div>
    <w:div w:id="1668746998">
      <w:bodyDiv w:val="1"/>
      <w:marLeft w:val="0"/>
      <w:marRight w:val="0"/>
      <w:marTop w:val="0"/>
      <w:marBottom w:val="0"/>
      <w:divBdr>
        <w:top w:val="none" w:sz="0" w:space="0" w:color="auto"/>
        <w:left w:val="none" w:sz="0" w:space="0" w:color="auto"/>
        <w:bottom w:val="none" w:sz="0" w:space="0" w:color="auto"/>
        <w:right w:val="none" w:sz="0" w:space="0" w:color="auto"/>
      </w:divBdr>
    </w:div>
    <w:div w:id="1669400961">
      <w:bodyDiv w:val="1"/>
      <w:marLeft w:val="0"/>
      <w:marRight w:val="0"/>
      <w:marTop w:val="0"/>
      <w:marBottom w:val="0"/>
      <w:divBdr>
        <w:top w:val="none" w:sz="0" w:space="0" w:color="auto"/>
        <w:left w:val="none" w:sz="0" w:space="0" w:color="auto"/>
        <w:bottom w:val="none" w:sz="0" w:space="0" w:color="auto"/>
        <w:right w:val="none" w:sz="0" w:space="0" w:color="auto"/>
      </w:divBdr>
    </w:div>
    <w:div w:id="1669676262">
      <w:bodyDiv w:val="1"/>
      <w:marLeft w:val="0"/>
      <w:marRight w:val="0"/>
      <w:marTop w:val="0"/>
      <w:marBottom w:val="0"/>
      <w:divBdr>
        <w:top w:val="none" w:sz="0" w:space="0" w:color="auto"/>
        <w:left w:val="none" w:sz="0" w:space="0" w:color="auto"/>
        <w:bottom w:val="none" w:sz="0" w:space="0" w:color="auto"/>
        <w:right w:val="none" w:sz="0" w:space="0" w:color="auto"/>
      </w:divBdr>
      <w:divsChild>
        <w:div w:id="375590986">
          <w:marLeft w:val="0"/>
          <w:marRight w:val="0"/>
          <w:marTop w:val="210"/>
          <w:marBottom w:val="210"/>
          <w:divBdr>
            <w:top w:val="none" w:sz="0" w:space="0" w:color="auto"/>
            <w:left w:val="none" w:sz="0" w:space="0" w:color="auto"/>
            <w:bottom w:val="none" w:sz="0" w:space="0" w:color="auto"/>
            <w:right w:val="none" w:sz="0" w:space="0" w:color="auto"/>
          </w:divBdr>
        </w:div>
      </w:divsChild>
    </w:div>
    <w:div w:id="1670055902">
      <w:bodyDiv w:val="1"/>
      <w:marLeft w:val="0"/>
      <w:marRight w:val="0"/>
      <w:marTop w:val="0"/>
      <w:marBottom w:val="0"/>
      <w:divBdr>
        <w:top w:val="none" w:sz="0" w:space="0" w:color="auto"/>
        <w:left w:val="none" w:sz="0" w:space="0" w:color="auto"/>
        <w:bottom w:val="none" w:sz="0" w:space="0" w:color="auto"/>
        <w:right w:val="none" w:sz="0" w:space="0" w:color="auto"/>
      </w:divBdr>
      <w:divsChild>
        <w:div w:id="79063540">
          <w:marLeft w:val="0"/>
          <w:marRight w:val="0"/>
          <w:marTop w:val="0"/>
          <w:marBottom w:val="150"/>
          <w:divBdr>
            <w:top w:val="none" w:sz="0" w:space="0" w:color="auto"/>
            <w:left w:val="none" w:sz="0" w:space="0" w:color="auto"/>
            <w:bottom w:val="none" w:sz="0" w:space="0" w:color="auto"/>
            <w:right w:val="none" w:sz="0" w:space="0" w:color="auto"/>
          </w:divBdr>
          <w:divsChild>
            <w:div w:id="59447001">
              <w:marLeft w:val="0"/>
              <w:marRight w:val="0"/>
              <w:marTop w:val="0"/>
              <w:marBottom w:val="168"/>
              <w:divBdr>
                <w:top w:val="single" w:sz="6" w:space="0" w:color="C7CCCF"/>
                <w:left w:val="single" w:sz="6" w:space="0" w:color="C7CCCF"/>
                <w:bottom w:val="single" w:sz="6" w:space="0" w:color="C7CCCF"/>
                <w:right w:val="single" w:sz="6" w:space="0" w:color="C7CCCF"/>
              </w:divBdr>
              <w:divsChild>
                <w:div w:id="183887865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70479533">
      <w:bodyDiv w:val="1"/>
      <w:marLeft w:val="0"/>
      <w:marRight w:val="0"/>
      <w:marTop w:val="0"/>
      <w:marBottom w:val="0"/>
      <w:divBdr>
        <w:top w:val="none" w:sz="0" w:space="0" w:color="auto"/>
        <w:left w:val="none" w:sz="0" w:space="0" w:color="auto"/>
        <w:bottom w:val="none" w:sz="0" w:space="0" w:color="auto"/>
        <w:right w:val="none" w:sz="0" w:space="0" w:color="auto"/>
      </w:divBdr>
      <w:divsChild>
        <w:div w:id="2133353588">
          <w:marLeft w:val="0"/>
          <w:marRight w:val="0"/>
          <w:marTop w:val="0"/>
          <w:marBottom w:val="0"/>
          <w:divBdr>
            <w:top w:val="none" w:sz="0" w:space="0" w:color="auto"/>
            <w:left w:val="none" w:sz="0" w:space="0" w:color="auto"/>
            <w:bottom w:val="none" w:sz="0" w:space="0" w:color="auto"/>
            <w:right w:val="none" w:sz="0" w:space="0" w:color="auto"/>
          </w:divBdr>
          <w:divsChild>
            <w:div w:id="17447161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71132000">
      <w:bodyDiv w:val="1"/>
      <w:marLeft w:val="0"/>
      <w:marRight w:val="0"/>
      <w:marTop w:val="0"/>
      <w:marBottom w:val="0"/>
      <w:divBdr>
        <w:top w:val="none" w:sz="0" w:space="0" w:color="auto"/>
        <w:left w:val="none" w:sz="0" w:space="0" w:color="auto"/>
        <w:bottom w:val="none" w:sz="0" w:space="0" w:color="auto"/>
        <w:right w:val="none" w:sz="0" w:space="0" w:color="auto"/>
      </w:divBdr>
    </w:div>
    <w:div w:id="1671642128">
      <w:bodyDiv w:val="1"/>
      <w:marLeft w:val="0"/>
      <w:marRight w:val="0"/>
      <w:marTop w:val="0"/>
      <w:marBottom w:val="0"/>
      <w:divBdr>
        <w:top w:val="none" w:sz="0" w:space="0" w:color="auto"/>
        <w:left w:val="none" w:sz="0" w:space="0" w:color="auto"/>
        <w:bottom w:val="none" w:sz="0" w:space="0" w:color="auto"/>
        <w:right w:val="none" w:sz="0" w:space="0" w:color="auto"/>
      </w:divBdr>
    </w:div>
    <w:div w:id="1671986465">
      <w:bodyDiv w:val="1"/>
      <w:marLeft w:val="0"/>
      <w:marRight w:val="0"/>
      <w:marTop w:val="0"/>
      <w:marBottom w:val="0"/>
      <w:divBdr>
        <w:top w:val="none" w:sz="0" w:space="0" w:color="auto"/>
        <w:left w:val="none" w:sz="0" w:space="0" w:color="auto"/>
        <w:bottom w:val="none" w:sz="0" w:space="0" w:color="auto"/>
        <w:right w:val="none" w:sz="0" w:space="0" w:color="auto"/>
      </w:divBdr>
    </w:div>
    <w:div w:id="1672292285">
      <w:bodyDiv w:val="1"/>
      <w:marLeft w:val="0"/>
      <w:marRight w:val="0"/>
      <w:marTop w:val="0"/>
      <w:marBottom w:val="0"/>
      <w:divBdr>
        <w:top w:val="none" w:sz="0" w:space="0" w:color="auto"/>
        <w:left w:val="none" w:sz="0" w:space="0" w:color="auto"/>
        <w:bottom w:val="none" w:sz="0" w:space="0" w:color="auto"/>
        <w:right w:val="none" w:sz="0" w:space="0" w:color="auto"/>
      </w:divBdr>
    </w:div>
    <w:div w:id="1672297926">
      <w:bodyDiv w:val="1"/>
      <w:marLeft w:val="0"/>
      <w:marRight w:val="0"/>
      <w:marTop w:val="0"/>
      <w:marBottom w:val="0"/>
      <w:divBdr>
        <w:top w:val="none" w:sz="0" w:space="0" w:color="auto"/>
        <w:left w:val="none" w:sz="0" w:space="0" w:color="auto"/>
        <w:bottom w:val="none" w:sz="0" w:space="0" w:color="auto"/>
        <w:right w:val="none" w:sz="0" w:space="0" w:color="auto"/>
      </w:divBdr>
    </w:div>
    <w:div w:id="1672565522">
      <w:bodyDiv w:val="1"/>
      <w:marLeft w:val="0"/>
      <w:marRight w:val="0"/>
      <w:marTop w:val="0"/>
      <w:marBottom w:val="0"/>
      <w:divBdr>
        <w:top w:val="none" w:sz="0" w:space="0" w:color="auto"/>
        <w:left w:val="none" w:sz="0" w:space="0" w:color="auto"/>
        <w:bottom w:val="none" w:sz="0" w:space="0" w:color="auto"/>
        <w:right w:val="none" w:sz="0" w:space="0" w:color="auto"/>
      </w:divBdr>
      <w:divsChild>
        <w:div w:id="1356233549">
          <w:marLeft w:val="0"/>
          <w:marRight w:val="0"/>
          <w:marTop w:val="210"/>
          <w:marBottom w:val="210"/>
          <w:divBdr>
            <w:top w:val="none" w:sz="0" w:space="0" w:color="auto"/>
            <w:left w:val="none" w:sz="0" w:space="0" w:color="auto"/>
            <w:bottom w:val="none" w:sz="0" w:space="0" w:color="auto"/>
            <w:right w:val="none" w:sz="0" w:space="0" w:color="auto"/>
          </w:divBdr>
        </w:div>
      </w:divsChild>
    </w:div>
    <w:div w:id="1673139868">
      <w:bodyDiv w:val="1"/>
      <w:marLeft w:val="0"/>
      <w:marRight w:val="0"/>
      <w:marTop w:val="0"/>
      <w:marBottom w:val="0"/>
      <w:divBdr>
        <w:top w:val="none" w:sz="0" w:space="0" w:color="auto"/>
        <w:left w:val="none" w:sz="0" w:space="0" w:color="auto"/>
        <w:bottom w:val="none" w:sz="0" w:space="0" w:color="auto"/>
        <w:right w:val="none" w:sz="0" w:space="0" w:color="auto"/>
      </w:divBdr>
    </w:div>
    <w:div w:id="1673949816">
      <w:bodyDiv w:val="1"/>
      <w:marLeft w:val="0"/>
      <w:marRight w:val="0"/>
      <w:marTop w:val="0"/>
      <w:marBottom w:val="0"/>
      <w:divBdr>
        <w:top w:val="none" w:sz="0" w:space="0" w:color="auto"/>
        <w:left w:val="none" w:sz="0" w:space="0" w:color="auto"/>
        <w:bottom w:val="none" w:sz="0" w:space="0" w:color="auto"/>
        <w:right w:val="none" w:sz="0" w:space="0" w:color="auto"/>
      </w:divBdr>
    </w:div>
    <w:div w:id="1675457666">
      <w:bodyDiv w:val="1"/>
      <w:marLeft w:val="0"/>
      <w:marRight w:val="0"/>
      <w:marTop w:val="0"/>
      <w:marBottom w:val="0"/>
      <w:divBdr>
        <w:top w:val="none" w:sz="0" w:space="0" w:color="auto"/>
        <w:left w:val="none" w:sz="0" w:space="0" w:color="auto"/>
        <w:bottom w:val="none" w:sz="0" w:space="0" w:color="auto"/>
        <w:right w:val="none" w:sz="0" w:space="0" w:color="auto"/>
      </w:divBdr>
    </w:div>
    <w:div w:id="1677151784">
      <w:bodyDiv w:val="1"/>
      <w:marLeft w:val="0"/>
      <w:marRight w:val="0"/>
      <w:marTop w:val="0"/>
      <w:marBottom w:val="0"/>
      <w:divBdr>
        <w:top w:val="none" w:sz="0" w:space="0" w:color="auto"/>
        <w:left w:val="none" w:sz="0" w:space="0" w:color="auto"/>
        <w:bottom w:val="none" w:sz="0" w:space="0" w:color="auto"/>
        <w:right w:val="none" w:sz="0" w:space="0" w:color="auto"/>
      </w:divBdr>
      <w:divsChild>
        <w:div w:id="1855075901">
          <w:marLeft w:val="0"/>
          <w:marRight w:val="0"/>
          <w:marTop w:val="0"/>
          <w:marBottom w:val="150"/>
          <w:divBdr>
            <w:top w:val="none" w:sz="0" w:space="0" w:color="auto"/>
            <w:left w:val="none" w:sz="0" w:space="0" w:color="auto"/>
            <w:bottom w:val="none" w:sz="0" w:space="0" w:color="auto"/>
            <w:right w:val="none" w:sz="0" w:space="0" w:color="auto"/>
          </w:divBdr>
          <w:divsChild>
            <w:div w:id="1904482071">
              <w:marLeft w:val="0"/>
              <w:marRight w:val="0"/>
              <w:marTop w:val="0"/>
              <w:marBottom w:val="168"/>
              <w:divBdr>
                <w:top w:val="single" w:sz="6" w:space="0" w:color="C7CCCF"/>
                <w:left w:val="single" w:sz="6" w:space="0" w:color="C7CCCF"/>
                <w:bottom w:val="single" w:sz="6" w:space="0" w:color="C7CCCF"/>
                <w:right w:val="single" w:sz="6" w:space="0" w:color="C7CCCF"/>
              </w:divBdr>
              <w:divsChild>
                <w:div w:id="120679351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77347852">
      <w:bodyDiv w:val="1"/>
      <w:marLeft w:val="0"/>
      <w:marRight w:val="0"/>
      <w:marTop w:val="0"/>
      <w:marBottom w:val="0"/>
      <w:divBdr>
        <w:top w:val="none" w:sz="0" w:space="0" w:color="auto"/>
        <w:left w:val="none" w:sz="0" w:space="0" w:color="auto"/>
        <w:bottom w:val="none" w:sz="0" w:space="0" w:color="auto"/>
        <w:right w:val="none" w:sz="0" w:space="0" w:color="auto"/>
      </w:divBdr>
    </w:div>
    <w:div w:id="1679966454">
      <w:bodyDiv w:val="1"/>
      <w:marLeft w:val="0"/>
      <w:marRight w:val="0"/>
      <w:marTop w:val="0"/>
      <w:marBottom w:val="0"/>
      <w:divBdr>
        <w:top w:val="none" w:sz="0" w:space="0" w:color="auto"/>
        <w:left w:val="none" w:sz="0" w:space="0" w:color="auto"/>
        <w:bottom w:val="none" w:sz="0" w:space="0" w:color="auto"/>
        <w:right w:val="none" w:sz="0" w:space="0" w:color="auto"/>
      </w:divBdr>
    </w:div>
    <w:div w:id="1680572206">
      <w:bodyDiv w:val="1"/>
      <w:marLeft w:val="0"/>
      <w:marRight w:val="0"/>
      <w:marTop w:val="0"/>
      <w:marBottom w:val="0"/>
      <w:divBdr>
        <w:top w:val="none" w:sz="0" w:space="0" w:color="auto"/>
        <w:left w:val="none" w:sz="0" w:space="0" w:color="auto"/>
        <w:bottom w:val="none" w:sz="0" w:space="0" w:color="auto"/>
        <w:right w:val="none" w:sz="0" w:space="0" w:color="auto"/>
      </w:divBdr>
    </w:div>
    <w:div w:id="1680935357">
      <w:bodyDiv w:val="1"/>
      <w:marLeft w:val="0"/>
      <w:marRight w:val="0"/>
      <w:marTop w:val="0"/>
      <w:marBottom w:val="0"/>
      <w:divBdr>
        <w:top w:val="none" w:sz="0" w:space="0" w:color="auto"/>
        <w:left w:val="none" w:sz="0" w:space="0" w:color="auto"/>
        <w:bottom w:val="none" w:sz="0" w:space="0" w:color="auto"/>
        <w:right w:val="none" w:sz="0" w:space="0" w:color="auto"/>
      </w:divBdr>
    </w:div>
    <w:div w:id="1681159273">
      <w:bodyDiv w:val="1"/>
      <w:marLeft w:val="0"/>
      <w:marRight w:val="0"/>
      <w:marTop w:val="0"/>
      <w:marBottom w:val="0"/>
      <w:divBdr>
        <w:top w:val="none" w:sz="0" w:space="0" w:color="auto"/>
        <w:left w:val="none" w:sz="0" w:space="0" w:color="auto"/>
        <w:bottom w:val="none" w:sz="0" w:space="0" w:color="auto"/>
        <w:right w:val="none" w:sz="0" w:space="0" w:color="auto"/>
      </w:divBdr>
    </w:div>
    <w:div w:id="1681811900">
      <w:bodyDiv w:val="1"/>
      <w:marLeft w:val="0"/>
      <w:marRight w:val="0"/>
      <w:marTop w:val="0"/>
      <w:marBottom w:val="0"/>
      <w:divBdr>
        <w:top w:val="none" w:sz="0" w:space="0" w:color="auto"/>
        <w:left w:val="none" w:sz="0" w:space="0" w:color="auto"/>
        <w:bottom w:val="none" w:sz="0" w:space="0" w:color="auto"/>
        <w:right w:val="none" w:sz="0" w:space="0" w:color="auto"/>
      </w:divBdr>
    </w:div>
    <w:div w:id="1685205107">
      <w:bodyDiv w:val="1"/>
      <w:marLeft w:val="0"/>
      <w:marRight w:val="0"/>
      <w:marTop w:val="0"/>
      <w:marBottom w:val="0"/>
      <w:divBdr>
        <w:top w:val="none" w:sz="0" w:space="0" w:color="auto"/>
        <w:left w:val="none" w:sz="0" w:space="0" w:color="auto"/>
        <w:bottom w:val="none" w:sz="0" w:space="0" w:color="auto"/>
        <w:right w:val="none" w:sz="0" w:space="0" w:color="auto"/>
      </w:divBdr>
    </w:div>
    <w:div w:id="1685284642">
      <w:bodyDiv w:val="1"/>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206597436">
              <w:marLeft w:val="0"/>
              <w:marRight w:val="0"/>
              <w:marTop w:val="0"/>
              <w:marBottom w:val="0"/>
              <w:divBdr>
                <w:top w:val="none" w:sz="0" w:space="0" w:color="auto"/>
                <w:left w:val="none" w:sz="0" w:space="0" w:color="auto"/>
                <w:bottom w:val="none" w:sz="0" w:space="0" w:color="auto"/>
                <w:right w:val="none" w:sz="0" w:space="0" w:color="auto"/>
              </w:divBdr>
              <w:divsChild>
                <w:div w:id="51723100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6131570">
      <w:bodyDiv w:val="1"/>
      <w:marLeft w:val="0"/>
      <w:marRight w:val="0"/>
      <w:marTop w:val="0"/>
      <w:marBottom w:val="0"/>
      <w:divBdr>
        <w:top w:val="none" w:sz="0" w:space="0" w:color="auto"/>
        <w:left w:val="none" w:sz="0" w:space="0" w:color="auto"/>
        <w:bottom w:val="none" w:sz="0" w:space="0" w:color="auto"/>
        <w:right w:val="none" w:sz="0" w:space="0" w:color="auto"/>
      </w:divBdr>
      <w:divsChild>
        <w:div w:id="1102607804">
          <w:marLeft w:val="0"/>
          <w:marRight w:val="0"/>
          <w:marTop w:val="0"/>
          <w:marBottom w:val="0"/>
          <w:divBdr>
            <w:top w:val="none" w:sz="0" w:space="0" w:color="auto"/>
            <w:left w:val="none" w:sz="0" w:space="0" w:color="auto"/>
            <w:bottom w:val="none" w:sz="0" w:space="0" w:color="auto"/>
            <w:right w:val="none" w:sz="0" w:space="0" w:color="auto"/>
          </w:divBdr>
        </w:div>
        <w:div w:id="1474911203">
          <w:marLeft w:val="0"/>
          <w:marRight w:val="0"/>
          <w:marTop w:val="0"/>
          <w:marBottom w:val="0"/>
          <w:divBdr>
            <w:top w:val="none" w:sz="0" w:space="0" w:color="auto"/>
            <w:left w:val="none" w:sz="0" w:space="0" w:color="auto"/>
            <w:bottom w:val="none" w:sz="0" w:space="0" w:color="auto"/>
            <w:right w:val="none" w:sz="0" w:space="0" w:color="auto"/>
          </w:divBdr>
        </w:div>
      </w:divsChild>
    </w:div>
    <w:div w:id="1687094546">
      <w:bodyDiv w:val="1"/>
      <w:marLeft w:val="0"/>
      <w:marRight w:val="0"/>
      <w:marTop w:val="0"/>
      <w:marBottom w:val="0"/>
      <w:divBdr>
        <w:top w:val="none" w:sz="0" w:space="0" w:color="auto"/>
        <w:left w:val="none" w:sz="0" w:space="0" w:color="auto"/>
        <w:bottom w:val="none" w:sz="0" w:space="0" w:color="auto"/>
        <w:right w:val="none" w:sz="0" w:space="0" w:color="auto"/>
      </w:divBdr>
    </w:div>
    <w:div w:id="1688022524">
      <w:bodyDiv w:val="1"/>
      <w:marLeft w:val="0"/>
      <w:marRight w:val="0"/>
      <w:marTop w:val="0"/>
      <w:marBottom w:val="0"/>
      <w:divBdr>
        <w:top w:val="none" w:sz="0" w:space="0" w:color="auto"/>
        <w:left w:val="none" w:sz="0" w:space="0" w:color="auto"/>
        <w:bottom w:val="none" w:sz="0" w:space="0" w:color="auto"/>
        <w:right w:val="none" w:sz="0" w:space="0" w:color="auto"/>
      </w:divBdr>
    </w:div>
    <w:div w:id="1690254498">
      <w:bodyDiv w:val="1"/>
      <w:marLeft w:val="0"/>
      <w:marRight w:val="0"/>
      <w:marTop w:val="0"/>
      <w:marBottom w:val="0"/>
      <w:divBdr>
        <w:top w:val="none" w:sz="0" w:space="0" w:color="auto"/>
        <w:left w:val="none" w:sz="0" w:space="0" w:color="auto"/>
        <w:bottom w:val="none" w:sz="0" w:space="0" w:color="auto"/>
        <w:right w:val="none" w:sz="0" w:space="0" w:color="auto"/>
      </w:divBdr>
    </w:div>
    <w:div w:id="1691102474">
      <w:bodyDiv w:val="1"/>
      <w:marLeft w:val="0"/>
      <w:marRight w:val="0"/>
      <w:marTop w:val="0"/>
      <w:marBottom w:val="0"/>
      <w:divBdr>
        <w:top w:val="none" w:sz="0" w:space="0" w:color="auto"/>
        <w:left w:val="none" w:sz="0" w:space="0" w:color="auto"/>
        <w:bottom w:val="none" w:sz="0" w:space="0" w:color="auto"/>
        <w:right w:val="none" w:sz="0" w:space="0" w:color="auto"/>
      </w:divBdr>
    </w:div>
    <w:div w:id="1694839404">
      <w:bodyDiv w:val="1"/>
      <w:marLeft w:val="0"/>
      <w:marRight w:val="0"/>
      <w:marTop w:val="0"/>
      <w:marBottom w:val="0"/>
      <w:divBdr>
        <w:top w:val="none" w:sz="0" w:space="0" w:color="auto"/>
        <w:left w:val="none" w:sz="0" w:space="0" w:color="auto"/>
        <w:bottom w:val="none" w:sz="0" w:space="0" w:color="auto"/>
        <w:right w:val="none" w:sz="0" w:space="0" w:color="auto"/>
      </w:divBdr>
      <w:divsChild>
        <w:div w:id="1536502049">
          <w:marLeft w:val="0"/>
          <w:marRight w:val="0"/>
          <w:marTop w:val="0"/>
          <w:marBottom w:val="0"/>
          <w:divBdr>
            <w:top w:val="none" w:sz="0" w:space="0" w:color="auto"/>
            <w:left w:val="none" w:sz="0" w:space="0" w:color="auto"/>
            <w:bottom w:val="none" w:sz="0" w:space="0" w:color="auto"/>
            <w:right w:val="none" w:sz="0" w:space="0" w:color="auto"/>
          </w:divBdr>
          <w:divsChild>
            <w:div w:id="2039430337">
              <w:marLeft w:val="0"/>
              <w:marRight w:val="0"/>
              <w:marTop w:val="0"/>
              <w:marBottom w:val="0"/>
              <w:divBdr>
                <w:top w:val="none" w:sz="0" w:space="0" w:color="auto"/>
                <w:left w:val="none" w:sz="0" w:space="0" w:color="auto"/>
                <w:bottom w:val="none" w:sz="0" w:space="0" w:color="auto"/>
                <w:right w:val="none" w:sz="0" w:space="0" w:color="auto"/>
              </w:divBdr>
              <w:divsChild>
                <w:div w:id="7872847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96616520">
      <w:bodyDiv w:val="1"/>
      <w:marLeft w:val="0"/>
      <w:marRight w:val="0"/>
      <w:marTop w:val="0"/>
      <w:marBottom w:val="0"/>
      <w:divBdr>
        <w:top w:val="none" w:sz="0" w:space="0" w:color="auto"/>
        <w:left w:val="none" w:sz="0" w:space="0" w:color="auto"/>
        <w:bottom w:val="none" w:sz="0" w:space="0" w:color="auto"/>
        <w:right w:val="none" w:sz="0" w:space="0" w:color="auto"/>
      </w:divBdr>
    </w:div>
    <w:div w:id="1696731457">
      <w:bodyDiv w:val="1"/>
      <w:marLeft w:val="0"/>
      <w:marRight w:val="0"/>
      <w:marTop w:val="0"/>
      <w:marBottom w:val="0"/>
      <w:divBdr>
        <w:top w:val="none" w:sz="0" w:space="0" w:color="auto"/>
        <w:left w:val="none" w:sz="0" w:space="0" w:color="auto"/>
        <w:bottom w:val="none" w:sz="0" w:space="0" w:color="auto"/>
        <w:right w:val="none" w:sz="0" w:space="0" w:color="auto"/>
      </w:divBdr>
    </w:div>
    <w:div w:id="1698121542">
      <w:bodyDiv w:val="1"/>
      <w:marLeft w:val="0"/>
      <w:marRight w:val="0"/>
      <w:marTop w:val="0"/>
      <w:marBottom w:val="0"/>
      <w:divBdr>
        <w:top w:val="none" w:sz="0" w:space="0" w:color="auto"/>
        <w:left w:val="none" w:sz="0" w:space="0" w:color="auto"/>
        <w:bottom w:val="none" w:sz="0" w:space="0" w:color="auto"/>
        <w:right w:val="none" w:sz="0" w:space="0" w:color="auto"/>
      </w:divBdr>
      <w:divsChild>
        <w:div w:id="1505776572">
          <w:marLeft w:val="4890"/>
          <w:marRight w:val="4585"/>
          <w:marTop w:val="0"/>
          <w:marBottom w:val="0"/>
          <w:divBdr>
            <w:top w:val="none" w:sz="0" w:space="0" w:color="auto"/>
            <w:left w:val="none" w:sz="0" w:space="0" w:color="auto"/>
            <w:bottom w:val="none" w:sz="0" w:space="0" w:color="auto"/>
            <w:right w:val="none" w:sz="0" w:space="0" w:color="auto"/>
          </w:divBdr>
          <w:divsChild>
            <w:div w:id="5910894">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702827718">
      <w:bodyDiv w:val="1"/>
      <w:marLeft w:val="0"/>
      <w:marRight w:val="0"/>
      <w:marTop w:val="0"/>
      <w:marBottom w:val="0"/>
      <w:divBdr>
        <w:top w:val="none" w:sz="0" w:space="0" w:color="auto"/>
        <w:left w:val="none" w:sz="0" w:space="0" w:color="auto"/>
        <w:bottom w:val="none" w:sz="0" w:space="0" w:color="auto"/>
        <w:right w:val="none" w:sz="0" w:space="0" w:color="auto"/>
      </w:divBdr>
    </w:div>
    <w:div w:id="1704284961">
      <w:bodyDiv w:val="1"/>
      <w:marLeft w:val="0"/>
      <w:marRight w:val="0"/>
      <w:marTop w:val="0"/>
      <w:marBottom w:val="0"/>
      <w:divBdr>
        <w:top w:val="none" w:sz="0" w:space="0" w:color="auto"/>
        <w:left w:val="none" w:sz="0" w:space="0" w:color="auto"/>
        <w:bottom w:val="none" w:sz="0" w:space="0" w:color="auto"/>
        <w:right w:val="none" w:sz="0" w:space="0" w:color="auto"/>
      </w:divBdr>
      <w:divsChild>
        <w:div w:id="1239680537">
          <w:marLeft w:val="0"/>
          <w:marRight w:val="0"/>
          <w:marTop w:val="0"/>
          <w:marBottom w:val="0"/>
          <w:divBdr>
            <w:top w:val="none" w:sz="0" w:space="0" w:color="auto"/>
            <w:left w:val="none" w:sz="0" w:space="0" w:color="auto"/>
            <w:bottom w:val="none" w:sz="0" w:space="0" w:color="auto"/>
            <w:right w:val="none" w:sz="0" w:space="0" w:color="auto"/>
          </w:divBdr>
          <w:divsChild>
            <w:div w:id="1691419950">
              <w:marLeft w:val="0"/>
              <w:marRight w:val="0"/>
              <w:marTop w:val="0"/>
              <w:marBottom w:val="0"/>
              <w:divBdr>
                <w:top w:val="none" w:sz="0" w:space="0" w:color="auto"/>
                <w:left w:val="none" w:sz="0" w:space="0" w:color="auto"/>
                <w:bottom w:val="none" w:sz="0" w:space="0" w:color="auto"/>
                <w:right w:val="none" w:sz="0" w:space="0" w:color="auto"/>
              </w:divBdr>
              <w:divsChild>
                <w:div w:id="12999980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05397958">
      <w:bodyDiv w:val="1"/>
      <w:marLeft w:val="0"/>
      <w:marRight w:val="0"/>
      <w:marTop w:val="0"/>
      <w:marBottom w:val="0"/>
      <w:divBdr>
        <w:top w:val="none" w:sz="0" w:space="0" w:color="auto"/>
        <w:left w:val="none" w:sz="0" w:space="0" w:color="auto"/>
        <w:bottom w:val="none" w:sz="0" w:space="0" w:color="auto"/>
        <w:right w:val="none" w:sz="0" w:space="0" w:color="auto"/>
      </w:divBdr>
    </w:div>
    <w:div w:id="1706520888">
      <w:bodyDiv w:val="1"/>
      <w:marLeft w:val="0"/>
      <w:marRight w:val="0"/>
      <w:marTop w:val="0"/>
      <w:marBottom w:val="0"/>
      <w:divBdr>
        <w:top w:val="none" w:sz="0" w:space="0" w:color="auto"/>
        <w:left w:val="none" w:sz="0" w:space="0" w:color="auto"/>
        <w:bottom w:val="none" w:sz="0" w:space="0" w:color="auto"/>
        <w:right w:val="none" w:sz="0" w:space="0" w:color="auto"/>
      </w:divBdr>
    </w:div>
    <w:div w:id="1710059988">
      <w:bodyDiv w:val="1"/>
      <w:marLeft w:val="0"/>
      <w:marRight w:val="0"/>
      <w:marTop w:val="0"/>
      <w:marBottom w:val="0"/>
      <w:divBdr>
        <w:top w:val="none" w:sz="0" w:space="0" w:color="auto"/>
        <w:left w:val="none" w:sz="0" w:space="0" w:color="auto"/>
        <w:bottom w:val="none" w:sz="0" w:space="0" w:color="auto"/>
        <w:right w:val="none" w:sz="0" w:space="0" w:color="auto"/>
      </w:divBdr>
    </w:div>
    <w:div w:id="1710955831">
      <w:bodyDiv w:val="1"/>
      <w:marLeft w:val="0"/>
      <w:marRight w:val="0"/>
      <w:marTop w:val="0"/>
      <w:marBottom w:val="0"/>
      <w:divBdr>
        <w:top w:val="none" w:sz="0" w:space="0" w:color="auto"/>
        <w:left w:val="none" w:sz="0" w:space="0" w:color="auto"/>
        <w:bottom w:val="none" w:sz="0" w:space="0" w:color="auto"/>
        <w:right w:val="none" w:sz="0" w:space="0" w:color="auto"/>
      </w:divBdr>
      <w:divsChild>
        <w:div w:id="1041587062">
          <w:marLeft w:val="0"/>
          <w:marRight w:val="0"/>
          <w:marTop w:val="0"/>
          <w:marBottom w:val="150"/>
          <w:divBdr>
            <w:top w:val="none" w:sz="0" w:space="0" w:color="auto"/>
            <w:left w:val="none" w:sz="0" w:space="0" w:color="auto"/>
            <w:bottom w:val="none" w:sz="0" w:space="0" w:color="auto"/>
            <w:right w:val="none" w:sz="0" w:space="0" w:color="auto"/>
          </w:divBdr>
          <w:divsChild>
            <w:div w:id="476146066">
              <w:marLeft w:val="0"/>
              <w:marRight w:val="0"/>
              <w:marTop w:val="0"/>
              <w:marBottom w:val="168"/>
              <w:divBdr>
                <w:top w:val="single" w:sz="6" w:space="0" w:color="C7CCCF"/>
                <w:left w:val="single" w:sz="6" w:space="0" w:color="C7CCCF"/>
                <w:bottom w:val="single" w:sz="6" w:space="0" w:color="C7CCCF"/>
                <w:right w:val="single" w:sz="6" w:space="0" w:color="C7CCCF"/>
              </w:divBdr>
              <w:divsChild>
                <w:div w:id="35527252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12068616">
      <w:bodyDiv w:val="1"/>
      <w:marLeft w:val="0"/>
      <w:marRight w:val="0"/>
      <w:marTop w:val="0"/>
      <w:marBottom w:val="0"/>
      <w:divBdr>
        <w:top w:val="none" w:sz="0" w:space="0" w:color="auto"/>
        <w:left w:val="none" w:sz="0" w:space="0" w:color="auto"/>
        <w:bottom w:val="none" w:sz="0" w:space="0" w:color="auto"/>
        <w:right w:val="none" w:sz="0" w:space="0" w:color="auto"/>
      </w:divBdr>
    </w:div>
    <w:div w:id="1713384757">
      <w:bodyDiv w:val="1"/>
      <w:marLeft w:val="0"/>
      <w:marRight w:val="0"/>
      <w:marTop w:val="0"/>
      <w:marBottom w:val="0"/>
      <w:divBdr>
        <w:top w:val="none" w:sz="0" w:space="0" w:color="auto"/>
        <w:left w:val="none" w:sz="0" w:space="0" w:color="auto"/>
        <w:bottom w:val="none" w:sz="0" w:space="0" w:color="auto"/>
        <w:right w:val="none" w:sz="0" w:space="0" w:color="auto"/>
      </w:divBdr>
    </w:div>
    <w:div w:id="1716001881">
      <w:bodyDiv w:val="1"/>
      <w:marLeft w:val="0"/>
      <w:marRight w:val="0"/>
      <w:marTop w:val="0"/>
      <w:marBottom w:val="0"/>
      <w:divBdr>
        <w:top w:val="none" w:sz="0" w:space="0" w:color="auto"/>
        <w:left w:val="none" w:sz="0" w:space="0" w:color="auto"/>
        <w:bottom w:val="none" w:sz="0" w:space="0" w:color="auto"/>
        <w:right w:val="none" w:sz="0" w:space="0" w:color="auto"/>
      </w:divBdr>
    </w:div>
    <w:div w:id="1716468983">
      <w:bodyDiv w:val="1"/>
      <w:marLeft w:val="0"/>
      <w:marRight w:val="0"/>
      <w:marTop w:val="0"/>
      <w:marBottom w:val="0"/>
      <w:divBdr>
        <w:top w:val="none" w:sz="0" w:space="0" w:color="auto"/>
        <w:left w:val="none" w:sz="0" w:space="0" w:color="auto"/>
        <w:bottom w:val="none" w:sz="0" w:space="0" w:color="auto"/>
        <w:right w:val="none" w:sz="0" w:space="0" w:color="auto"/>
      </w:divBdr>
    </w:div>
    <w:div w:id="1716613669">
      <w:bodyDiv w:val="1"/>
      <w:marLeft w:val="0"/>
      <w:marRight w:val="0"/>
      <w:marTop w:val="0"/>
      <w:marBottom w:val="0"/>
      <w:divBdr>
        <w:top w:val="none" w:sz="0" w:space="0" w:color="auto"/>
        <w:left w:val="none" w:sz="0" w:space="0" w:color="auto"/>
        <w:bottom w:val="none" w:sz="0" w:space="0" w:color="auto"/>
        <w:right w:val="none" w:sz="0" w:space="0" w:color="auto"/>
      </w:divBdr>
    </w:div>
    <w:div w:id="1716659113">
      <w:bodyDiv w:val="1"/>
      <w:marLeft w:val="0"/>
      <w:marRight w:val="0"/>
      <w:marTop w:val="0"/>
      <w:marBottom w:val="0"/>
      <w:divBdr>
        <w:top w:val="none" w:sz="0" w:space="0" w:color="auto"/>
        <w:left w:val="none" w:sz="0" w:space="0" w:color="auto"/>
        <w:bottom w:val="none" w:sz="0" w:space="0" w:color="auto"/>
        <w:right w:val="none" w:sz="0" w:space="0" w:color="auto"/>
      </w:divBdr>
    </w:div>
    <w:div w:id="1716738509">
      <w:bodyDiv w:val="1"/>
      <w:marLeft w:val="0"/>
      <w:marRight w:val="0"/>
      <w:marTop w:val="0"/>
      <w:marBottom w:val="0"/>
      <w:divBdr>
        <w:top w:val="none" w:sz="0" w:space="0" w:color="auto"/>
        <w:left w:val="none" w:sz="0" w:space="0" w:color="auto"/>
        <w:bottom w:val="none" w:sz="0" w:space="0" w:color="auto"/>
        <w:right w:val="none" w:sz="0" w:space="0" w:color="auto"/>
      </w:divBdr>
      <w:divsChild>
        <w:div w:id="1524633620">
          <w:marLeft w:val="0"/>
          <w:marRight w:val="0"/>
          <w:marTop w:val="0"/>
          <w:marBottom w:val="0"/>
          <w:divBdr>
            <w:top w:val="none" w:sz="0" w:space="0" w:color="auto"/>
            <w:left w:val="none" w:sz="0" w:space="0" w:color="auto"/>
            <w:bottom w:val="none" w:sz="0" w:space="0" w:color="auto"/>
            <w:right w:val="none" w:sz="0" w:space="0" w:color="auto"/>
          </w:divBdr>
        </w:div>
      </w:divsChild>
    </w:div>
    <w:div w:id="1717654327">
      <w:bodyDiv w:val="1"/>
      <w:marLeft w:val="0"/>
      <w:marRight w:val="0"/>
      <w:marTop w:val="0"/>
      <w:marBottom w:val="0"/>
      <w:divBdr>
        <w:top w:val="none" w:sz="0" w:space="0" w:color="auto"/>
        <w:left w:val="none" w:sz="0" w:space="0" w:color="auto"/>
        <w:bottom w:val="none" w:sz="0" w:space="0" w:color="auto"/>
        <w:right w:val="none" w:sz="0" w:space="0" w:color="auto"/>
      </w:divBdr>
    </w:div>
    <w:div w:id="1718360889">
      <w:bodyDiv w:val="1"/>
      <w:marLeft w:val="0"/>
      <w:marRight w:val="0"/>
      <w:marTop w:val="0"/>
      <w:marBottom w:val="0"/>
      <w:divBdr>
        <w:top w:val="none" w:sz="0" w:space="0" w:color="auto"/>
        <w:left w:val="none" w:sz="0" w:space="0" w:color="auto"/>
        <w:bottom w:val="none" w:sz="0" w:space="0" w:color="auto"/>
        <w:right w:val="none" w:sz="0" w:space="0" w:color="auto"/>
      </w:divBdr>
      <w:divsChild>
        <w:div w:id="1227375099">
          <w:marLeft w:val="0"/>
          <w:marRight w:val="0"/>
          <w:marTop w:val="0"/>
          <w:marBottom w:val="0"/>
          <w:divBdr>
            <w:top w:val="none" w:sz="0" w:space="0" w:color="auto"/>
            <w:left w:val="none" w:sz="0" w:space="0" w:color="auto"/>
            <w:bottom w:val="none" w:sz="0" w:space="0" w:color="auto"/>
            <w:right w:val="none" w:sz="0" w:space="0" w:color="auto"/>
          </w:divBdr>
          <w:divsChild>
            <w:div w:id="13045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8385155">
      <w:bodyDiv w:val="1"/>
      <w:marLeft w:val="0"/>
      <w:marRight w:val="0"/>
      <w:marTop w:val="0"/>
      <w:marBottom w:val="0"/>
      <w:divBdr>
        <w:top w:val="none" w:sz="0" w:space="0" w:color="auto"/>
        <w:left w:val="none" w:sz="0" w:space="0" w:color="auto"/>
        <w:bottom w:val="none" w:sz="0" w:space="0" w:color="auto"/>
        <w:right w:val="none" w:sz="0" w:space="0" w:color="auto"/>
      </w:divBdr>
    </w:div>
    <w:div w:id="1718816046">
      <w:bodyDiv w:val="1"/>
      <w:marLeft w:val="0"/>
      <w:marRight w:val="0"/>
      <w:marTop w:val="0"/>
      <w:marBottom w:val="0"/>
      <w:divBdr>
        <w:top w:val="none" w:sz="0" w:space="0" w:color="auto"/>
        <w:left w:val="none" w:sz="0" w:space="0" w:color="auto"/>
        <w:bottom w:val="none" w:sz="0" w:space="0" w:color="auto"/>
        <w:right w:val="none" w:sz="0" w:space="0" w:color="auto"/>
      </w:divBdr>
    </w:div>
    <w:div w:id="1719744147">
      <w:bodyDiv w:val="1"/>
      <w:marLeft w:val="0"/>
      <w:marRight w:val="0"/>
      <w:marTop w:val="0"/>
      <w:marBottom w:val="0"/>
      <w:divBdr>
        <w:top w:val="none" w:sz="0" w:space="0" w:color="auto"/>
        <w:left w:val="none" w:sz="0" w:space="0" w:color="auto"/>
        <w:bottom w:val="none" w:sz="0" w:space="0" w:color="auto"/>
        <w:right w:val="none" w:sz="0" w:space="0" w:color="auto"/>
      </w:divBdr>
    </w:div>
    <w:div w:id="1720124728">
      <w:bodyDiv w:val="1"/>
      <w:marLeft w:val="0"/>
      <w:marRight w:val="0"/>
      <w:marTop w:val="0"/>
      <w:marBottom w:val="0"/>
      <w:divBdr>
        <w:top w:val="none" w:sz="0" w:space="0" w:color="auto"/>
        <w:left w:val="none" w:sz="0" w:space="0" w:color="auto"/>
        <w:bottom w:val="none" w:sz="0" w:space="0" w:color="auto"/>
        <w:right w:val="none" w:sz="0" w:space="0" w:color="auto"/>
      </w:divBdr>
    </w:div>
    <w:div w:id="1721006322">
      <w:bodyDiv w:val="1"/>
      <w:marLeft w:val="0"/>
      <w:marRight w:val="0"/>
      <w:marTop w:val="0"/>
      <w:marBottom w:val="0"/>
      <w:divBdr>
        <w:top w:val="none" w:sz="0" w:space="0" w:color="auto"/>
        <w:left w:val="none" w:sz="0" w:space="0" w:color="auto"/>
        <w:bottom w:val="none" w:sz="0" w:space="0" w:color="auto"/>
        <w:right w:val="none" w:sz="0" w:space="0" w:color="auto"/>
      </w:divBdr>
    </w:div>
    <w:div w:id="1722099148">
      <w:bodyDiv w:val="1"/>
      <w:marLeft w:val="0"/>
      <w:marRight w:val="0"/>
      <w:marTop w:val="0"/>
      <w:marBottom w:val="0"/>
      <w:divBdr>
        <w:top w:val="none" w:sz="0" w:space="0" w:color="auto"/>
        <w:left w:val="none" w:sz="0" w:space="0" w:color="auto"/>
        <w:bottom w:val="none" w:sz="0" w:space="0" w:color="auto"/>
        <w:right w:val="none" w:sz="0" w:space="0" w:color="auto"/>
      </w:divBdr>
    </w:div>
    <w:div w:id="1724715330">
      <w:bodyDiv w:val="1"/>
      <w:marLeft w:val="0"/>
      <w:marRight w:val="0"/>
      <w:marTop w:val="0"/>
      <w:marBottom w:val="0"/>
      <w:divBdr>
        <w:top w:val="none" w:sz="0" w:space="0" w:color="auto"/>
        <w:left w:val="none" w:sz="0" w:space="0" w:color="auto"/>
        <w:bottom w:val="none" w:sz="0" w:space="0" w:color="auto"/>
        <w:right w:val="none" w:sz="0" w:space="0" w:color="auto"/>
      </w:divBdr>
    </w:div>
    <w:div w:id="1727296036">
      <w:bodyDiv w:val="1"/>
      <w:marLeft w:val="0"/>
      <w:marRight w:val="0"/>
      <w:marTop w:val="0"/>
      <w:marBottom w:val="0"/>
      <w:divBdr>
        <w:top w:val="none" w:sz="0" w:space="0" w:color="auto"/>
        <w:left w:val="none" w:sz="0" w:space="0" w:color="auto"/>
        <w:bottom w:val="none" w:sz="0" w:space="0" w:color="auto"/>
        <w:right w:val="none" w:sz="0" w:space="0" w:color="auto"/>
      </w:divBdr>
      <w:divsChild>
        <w:div w:id="210729458">
          <w:marLeft w:val="0"/>
          <w:marRight w:val="0"/>
          <w:marTop w:val="0"/>
          <w:marBottom w:val="0"/>
          <w:divBdr>
            <w:top w:val="none" w:sz="0" w:space="0" w:color="auto"/>
            <w:left w:val="none" w:sz="0" w:space="0" w:color="auto"/>
            <w:bottom w:val="none" w:sz="0" w:space="0" w:color="auto"/>
            <w:right w:val="none" w:sz="0" w:space="0" w:color="auto"/>
          </w:divBdr>
          <w:divsChild>
            <w:div w:id="13170309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27757360">
      <w:bodyDiv w:val="1"/>
      <w:marLeft w:val="0"/>
      <w:marRight w:val="0"/>
      <w:marTop w:val="0"/>
      <w:marBottom w:val="0"/>
      <w:divBdr>
        <w:top w:val="none" w:sz="0" w:space="0" w:color="auto"/>
        <w:left w:val="none" w:sz="0" w:space="0" w:color="auto"/>
        <w:bottom w:val="none" w:sz="0" w:space="0" w:color="auto"/>
        <w:right w:val="none" w:sz="0" w:space="0" w:color="auto"/>
      </w:divBdr>
    </w:div>
    <w:div w:id="1727954489">
      <w:bodyDiv w:val="1"/>
      <w:marLeft w:val="0"/>
      <w:marRight w:val="0"/>
      <w:marTop w:val="0"/>
      <w:marBottom w:val="0"/>
      <w:divBdr>
        <w:top w:val="none" w:sz="0" w:space="0" w:color="auto"/>
        <w:left w:val="none" w:sz="0" w:space="0" w:color="auto"/>
        <w:bottom w:val="none" w:sz="0" w:space="0" w:color="auto"/>
        <w:right w:val="none" w:sz="0" w:space="0" w:color="auto"/>
      </w:divBdr>
    </w:div>
    <w:div w:id="1727992157">
      <w:bodyDiv w:val="1"/>
      <w:marLeft w:val="0"/>
      <w:marRight w:val="0"/>
      <w:marTop w:val="0"/>
      <w:marBottom w:val="0"/>
      <w:divBdr>
        <w:top w:val="none" w:sz="0" w:space="0" w:color="auto"/>
        <w:left w:val="none" w:sz="0" w:space="0" w:color="auto"/>
        <w:bottom w:val="none" w:sz="0" w:space="0" w:color="auto"/>
        <w:right w:val="none" w:sz="0" w:space="0" w:color="auto"/>
      </w:divBdr>
    </w:div>
    <w:div w:id="1729762910">
      <w:bodyDiv w:val="1"/>
      <w:marLeft w:val="0"/>
      <w:marRight w:val="0"/>
      <w:marTop w:val="0"/>
      <w:marBottom w:val="0"/>
      <w:divBdr>
        <w:top w:val="none" w:sz="0" w:space="0" w:color="auto"/>
        <w:left w:val="none" w:sz="0" w:space="0" w:color="auto"/>
        <w:bottom w:val="none" w:sz="0" w:space="0" w:color="auto"/>
        <w:right w:val="none" w:sz="0" w:space="0" w:color="auto"/>
      </w:divBdr>
    </w:div>
    <w:div w:id="1730834768">
      <w:bodyDiv w:val="1"/>
      <w:marLeft w:val="0"/>
      <w:marRight w:val="0"/>
      <w:marTop w:val="0"/>
      <w:marBottom w:val="0"/>
      <w:divBdr>
        <w:top w:val="none" w:sz="0" w:space="0" w:color="auto"/>
        <w:left w:val="none" w:sz="0" w:space="0" w:color="auto"/>
        <w:bottom w:val="none" w:sz="0" w:space="0" w:color="auto"/>
        <w:right w:val="none" w:sz="0" w:space="0" w:color="auto"/>
      </w:divBdr>
    </w:div>
    <w:div w:id="1731341694">
      <w:bodyDiv w:val="1"/>
      <w:marLeft w:val="0"/>
      <w:marRight w:val="0"/>
      <w:marTop w:val="0"/>
      <w:marBottom w:val="0"/>
      <w:divBdr>
        <w:top w:val="none" w:sz="0" w:space="0" w:color="auto"/>
        <w:left w:val="none" w:sz="0" w:space="0" w:color="auto"/>
        <w:bottom w:val="none" w:sz="0" w:space="0" w:color="auto"/>
        <w:right w:val="none" w:sz="0" w:space="0" w:color="auto"/>
      </w:divBdr>
      <w:divsChild>
        <w:div w:id="315960929">
          <w:marLeft w:val="0"/>
          <w:marRight w:val="0"/>
          <w:marTop w:val="0"/>
          <w:marBottom w:val="150"/>
          <w:divBdr>
            <w:top w:val="none" w:sz="0" w:space="0" w:color="auto"/>
            <w:left w:val="none" w:sz="0" w:space="0" w:color="auto"/>
            <w:bottom w:val="none" w:sz="0" w:space="0" w:color="auto"/>
            <w:right w:val="none" w:sz="0" w:space="0" w:color="auto"/>
          </w:divBdr>
          <w:divsChild>
            <w:div w:id="2135979867">
              <w:marLeft w:val="0"/>
              <w:marRight w:val="0"/>
              <w:marTop w:val="0"/>
              <w:marBottom w:val="168"/>
              <w:divBdr>
                <w:top w:val="single" w:sz="6" w:space="0" w:color="C7CCCF"/>
                <w:left w:val="single" w:sz="6" w:space="0" w:color="C7CCCF"/>
                <w:bottom w:val="single" w:sz="6" w:space="0" w:color="C7CCCF"/>
                <w:right w:val="single" w:sz="6" w:space="0" w:color="C7CCCF"/>
              </w:divBdr>
              <w:divsChild>
                <w:div w:id="201845928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32923069">
      <w:bodyDiv w:val="1"/>
      <w:marLeft w:val="0"/>
      <w:marRight w:val="0"/>
      <w:marTop w:val="0"/>
      <w:marBottom w:val="0"/>
      <w:divBdr>
        <w:top w:val="none" w:sz="0" w:space="0" w:color="auto"/>
        <w:left w:val="none" w:sz="0" w:space="0" w:color="auto"/>
        <w:bottom w:val="none" w:sz="0" w:space="0" w:color="auto"/>
        <w:right w:val="none" w:sz="0" w:space="0" w:color="auto"/>
      </w:divBdr>
    </w:div>
    <w:div w:id="1733117088">
      <w:bodyDiv w:val="1"/>
      <w:marLeft w:val="0"/>
      <w:marRight w:val="0"/>
      <w:marTop w:val="0"/>
      <w:marBottom w:val="0"/>
      <w:divBdr>
        <w:top w:val="none" w:sz="0" w:space="0" w:color="auto"/>
        <w:left w:val="none" w:sz="0" w:space="0" w:color="auto"/>
        <w:bottom w:val="none" w:sz="0" w:space="0" w:color="auto"/>
        <w:right w:val="none" w:sz="0" w:space="0" w:color="auto"/>
      </w:divBdr>
    </w:div>
    <w:div w:id="1733193148">
      <w:bodyDiv w:val="1"/>
      <w:marLeft w:val="0"/>
      <w:marRight w:val="0"/>
      <w:marTop w:val="0"/>
      <w:marBottom w:val="0"/>
      <w:divBdr>
        <w:top w:val="none" w:sz="0" w:space="0" w:color="auto"/>
        <w:left w:val="none" w:sz="0" w:space="0" w:color="auto"/>
        <w:bottom w:val="none" w:sz="0" w:space="0" w:color="auto"/>
        <w:right w:val="none" w:sz="0" w:space="0" w:color="auto"/>
      </w:divBdr>
    </w:div>
    <w:div w:id="1733960832">
      <w:bodyDiv w:val="1"/>
      <w:marLeft w:val="0"/>
      <w:marRight w:val="0"/>
      <w:marTop w:val="0"/>
      <w:marBottom w:val="0"/>
      <w:divBdr>
        <w:top w:val="none" w:sz="0" w:space="0" w:color="auto"/>
        <w:left w:val="none" w:sz="0" w:space="0" w:color="auto"/>
        <w:bottom w:val="none" w:sz="0" w:space="0" w:color="auto"/>
        <w:right w:val="none" w:sz="0" w:space="0" w:color="auto"/>
      </w:divBdr>
    </w:div>
    <w:div w:id="1735666233">
      <w:bodyDiv w:val="1"/>
      <w:marLeft w:val="0"/>
      <w:marRight w:val="0"/>
      <w:marTop w:val="0"/>
      <w:marBottom w:val="0"/>
      <w:divBdr>
        <w:top w:val="none" w:sz="0" w:space="0" w:color="auto"/>
        <w:left w:val="none" w:sz="0" w:space="0" w:color="auto"/>
        <w:bottom w:val="none" w:sz="0" w:space="0" w:color="auto"/>
        <w:right w:val="none" w:sz="0" w:space="0" w:color="auto"/>
      </w:divBdr>
      <w:divsChild>
        <w:div w:id="1911841555">
          <w:marLeft w:val="0"/>
          <w:marRight w:val="0"/>
          <w:marTop w:val="0"/>
          <w:marBottom w:val="0"/>
          <w:divBdr>
            <w:top w:val="none" w:sz="0" w:space="0" w:color="auto"/>
            <w:left w:val="none" w:sz="0" w:space="0" w:color="auto"/>
            <w:bottom w:val="none" w:sz="0" w:space="0" w:color="auto"/>
            <w:right w:val="none" w:sz="0" w:space="0" w:color="auto"/>
          </w:divBdr>
          <w:divsChild>
            <w:div w:id="417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3416">
      <w:bodyDiv w:val="1"/>
      <w:marLeft w:val="0"/>
      <w:marRight w:val="0"/>
      <w:marTop w:val="0"/>
      <w:marBottom w:val="0"/>
      <w:divBdr>
        <w:top w:val="none" w:sz="0" w:space="0" w:color="auto"/>
        <w:left w:val="none" w:sz="0" w:space="0" w:color="auto"/>
        <w:bottom w:val="none" w:sz="0" w:space="0" w:color="auto"/>
        <w:right w:val="none" w:sz="0" w:space="0" w:color="auto"/>
      </w:divBdr>
    </w:div>
    <w:div w:id="1736119663">
      <w:bodyDiv w:val="1"/>
      <w:marLeft w:val="0"/>
      <w:marRight w:val="0"/>
      <w:marTop w:val="0"/>
      <w:marBottom w:val="0"/>
      <w:divBdr>
        <w:top w:val="none" w:sz="0" w:space="0" w:color="auto"/>
        <w:left w:val="none" w:sz="0" w:space="0" w:color="auto"/>
        <w:bottom w:val="none" w:sz="0" w:space="0" w:color="auto"/>
        <w:right w:val="none" w:sz="0" w:space="0" w:color="auto"/>
      </w:divBdr>
    </w:div>
    <w:div w:id="1736665084">
      <w:bodyDiv w:val="1"/>
      <w:marLeft w:val="0"/>
      <w:marRight w:val="0"/>
      <w:marTop w:val="0"/>
      <w:marBottom w:val="0"/>
      <w:divBdr>
        <w:top w:val="none" w:sz="0" w:space="0" w:color="auto"/>
        <w:left w:val="none" w:sz="0" w:space="0" w:color="auto"/>
        <w:bottom w:val="none" w:sz="0" w:space="0" w:color="auto"/>
        <w:right w:val="none" w:sz="0" w:space="0" w:color="auto"/>
      </w:divBdr>
    </w:div>
    <w:div w:id="1737362272">
      <w:bodyDiv w:val="1"/>
      <w:marLeft w:val="0"/>
      <w:marRight w:val="0"/>
      <w:marTop w:val="0"/>
      <w:marBottom w:val="0"/>
      <w:divBdr>
        <w:top w:val="none" w:sz="0" w:space="0" w:color="auto"/>
        <w:left w:val="none" w:sz="0" w:space="0" w:color="auto"/>
        <w:bottom w:val="none" w:sz="0" w:space="0" w:color="auto"/>
        <w:right w:val="none" w:sz="0" w:space="0" w:color="auto"/>
      </w:divBdr>
    </w:div>
    <w:div w:id="1737700783">
      <w:bodyDiv w:val="1"/>
      <w:marLeft w:val="0"/>
      <w:marRight w:val="0"/>
      <w:marTop w:val="0"/>
      <w:marBottom w:val="0"/>
      <w:divBdr>
        <w:top w:val="none" w:sz="0" w:space="0" w:color="auto"/>
        <w:left w:val="none" w:sz="0" w:space="0" w:color="auto"/>
        <w:bottom w:val="none" w:sz="0" w:space="0" w:color="auto"/>
        <w:right w:val="none" w:sz="0" w:space="0" w:color="auto"/>
      </w:divBdr>
    </w:div>
    <w:div w:id="1739091200">
      <w:bodyDiv w:val="1"/>
      <w:marLeft w:val="0"/>
      <w:marRight w:val="0"/>
      <w:marTop w:val="0"/>
      <w:marBottom w:val="0"/>
      <w:divBdr>
        <w:top w:val="none" w:sz="0" w:space="0" w:color="auto"/>
        <w:left w:val="none" w:sz="0" w:space="0" w:color="auto"/>
        <w:bottom w:val="none" w:sz="0" w:space="0" w:color="auto"/>
        <w:right w:val="none" w:sz="0" w:space="0" w:color="auto"/>
      </w:divBdr>
      <w:divsChild>
        <w:div w:id="585191285">
          <w:marLeft w:val="0"/>
          <w:marRight w:val="0"/>
          <w:marTop w:val="0"/>
          <w:marBottom w:val="150"/>
          <w:divBdr>
            <w:top w:val="none" w:sz="0" w:space="0" w:color="auto"/>
            <w:left w:val="none" w:sz="0" w:space="0" w:color="auto"/>
            <w:bottom w:val="none" w:sz="0" w:space="0" w:color="auto"/>
            <w:right w:val="none" w:sz="0" w:space="0" w:color="auto"/>
          </w:divBdr>
          <w:divsChild>
            <w:div w:id="1505977058">
              <w:marLeft w:val="0"/>
              <w:marRight w:val="0"/>
              <w:marTop w:val="0"/>
              <w:marBottom w:val="168"/>
              <w:divBdr>
                <w:top w:val="single" w:sz="6" w:space="0" w:color="C7CCCF"/>
                <w:left w:val="single" w:sz="6" w:space="0" w:color="C7CCCF"/>
                <w:bottom w:val="single" w:sz="6" w:space="0" w:color="C7CCCF"/>
                <w:right w:val="single" w:sz="6" w:space="0" w:color="C7CCCF"/>
              </w:divBdr>
              <w:divsChild>
                <w:div w:id="90610675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39858375">
      <w:bodyDiv w:val="1"/>
      <w:marLeft w:val="0"/>
      <w:marRight w:val="0"/>
      <w:marTop w:val="0"/>
      <w:marBottom w:val="0"/>
      <w:divBdr>
        <w:top w:val="none" w:sz="0" w:space="0" w:color="auto"/>
        <w:left w:val="none" w:sz="0" w:space="0" w:color="auto"/>
        <w:bottom w:val="none" w:sz="0" w:space="0" w:color="auto"/>
        <w:right w:val="none" w:sz="0" w:space="0" w:color="auto"/>
      </w:divBdr>
    </w:div>
    <w:div w:id="1740059085">
      <w:bodyDiv w:val="1"/>
      <w:marLeft w:val="0"/>
      <w:marRight w:val="0"/>
      <w:marTop w:val="0"/>
      <w:marBottom w:val="0"/>
      <w:divBdr>
        <w:top w:val="none" w:sz="0" w:space="0" w:color="auto"/>
        <w:left w:val="none" w:sz="0" w:space="0" w:color="auto"/>
        <w:bottom w:val="none" w:sz="0" w:space="0" w:color="auto"/>
        <w:right w:val="none" w:sz="0" w:space="0" w:color="auto"/>
      </w:divBdr>
    </w:div>
    <w:div w:id="1743792886">
      <w:bodyDiv w:val="1"/>
      <w:marLeft w:val="0"/>
      <w:marRight w:val="0"/>
      <w:marTop w:val="0"/>
      <w:marBottom w:val="0"/>
      <w:divBdr>
        <w:top w:val="none" w:sz="0" w:space="0" w:color="auto"/>
        <w:left w:val="none" w:sz="0" w:space="0" w:color="auto"/>
        <w:bottom w:val="none" w:sz="0" w:space="0" w:color="auto"/>
        <w:right w:val="none" w:sz="0" w:space="0" w:color="auto"/>
      </w:divBdr>
    </w:div>
    <w:div w:id="1747073078">
      <w:bodyDiv w:val="1"/>
      <w:marLeft w:val="120"/>
      <w:marRight w:val="120"/>
      <w:marTop w:val="0"/>
      <w:marBottom w:val="0"/>
      <w:divBdr>
        <w:top w:val="none" w:sz="0" w:space="0" w:color="auto"/>
        <w:left w:val="none" w:sz="0" w:space="0" w:color="auto"/>
        <w:bottom w:val="none" w:sz="0" w:space="0" w:color="auto"/>
        <w:right w:val="none" w:sz="0" w:space="0" w:color="auto"/>
      </w:divBdr>
      <w:divsChild>
        <w:div w:id="1999377946">
          <w:marLeft w:val="0"/>
          <w:marRight w:val="0"/>
          <w:marTop w:val="0"/>
          <w:marBottom w:val="0"/>
          <w:divBdr>
            <w:top w:val="none" w:sz="0" w:space="0" w:color="auto"/>
            <w:left w:val="none" w:sz="0" w:space="0" w:color="auto"/>
            <w:bottom w:val="none" w:sz="0" w:space="0" w:color="auto"/>
            <w:right w:val="none" w:sz="0" w:space="0" w:color="auto"/>
          </w:divBdr>
          <w:divsChild>
            <w:div w:id="206920830">
              <w:marLeft w:val="0"/>
              <w:marRight w:val="0"/>
              <w:marTop w:val="0"/>
              <w:marBottom w:val="0"/>
              <w:divBdr>
                <w:top w:val="none" w:sz="0" w:space="0" w:color="auto"/>
                <w:left w:val="none" w:sz="0" w:space="0" w:color="auto"/>
                <w:bottom w:val="none" w:sz="0" w:space="0" w:color="auto"/>
                <w:right w:val="none" w:sz="0" w:space="0" w:color="auto"/>
              </w:divBdr>
              <w:divsChild>
                <w:div w:id="27075096">
                  <w:marLeft w:val="0"/>
                  <w:marRight w:val="0"/>
                  <w:marTop w:val="0"/>
                  <w:marBottom w:val="0"/>
                  <w:divBdr>
                    <w:top w:val="none" w:sz="0" w:space="0" w:color="auto"/>
                    <w:left w:val="none" w:sz="0" w:space="0" w:color="auto"/>
                    <w:bottom w:val="none" w:sz="0" w:space="0" w:color="auto"/>
                    <w:right w:val="none" w:sz="0" w:space="0" w:color="auto"/>
                  </w:divBdr>
                  <w:divsChild>
                    <w:div w:id="1309089684">
                      <w:marLeft w:val="0"/>
                      <w:marRight w:val="0"/>
                      <w:marTop w:val="0"/>
                      <w:marBottom w:val="0"/>
                      <w:divBdr>
                        <w:top w:val="none" w:sz="0" w:space="0" w:color="auto"/>
                        <w:left w:val="none" w:sz="0" w:space="0" w:color="auto"/>
                        <w:bottom w:val="none" w:sz="0" w:space="0" w:color="auto"/>
                        <w:right w:val="none" w:sz="0" w:space="0" w:color="auto"/>
                      </w:divBdr>
                      <w:divsChild>
                        <w:div w:id="229274040">
                          <w:marLeft w:val="0"/>
                          <w:marRight w:val="0"/>
                          <w:marTop w:val="150"/>
                          <w:marBottom w:val="0"/>
                          <w:divBdr>
                            <w:top w:val="none" w:sz="0" w:space="0" w:color="auto"/>
                            <w:left w:val="none" w:sz="0" w:space="0" w:color="auto"/>
                            <w:bottom w:val="none" w:sz="0" w:space="0" w:color="auto"/>
                            <w:right w:val="none" w:sz="0" w:space="0" w:color="auto"/>
                          </w:divBdr>
                        </w:div>
                        <w:div w:id="862596594">
                          <w:marLeft w:val="0"/>
                          <w:marRight w:val="0"/>
                          <w:marTop w:val="0"/>
                          <w:marBottom w:val="0"/>
                          <w:divBdr>
                            <w:top w:val="none" w:sz="0" w:space="0" w:color="auto"/>
                            <w:left w:val="none" w:sz="0" w:space="0" w:color="auto"/>
                            <w:bottom w:val="none" w:sz="0" w:space="0" w:color="auto"/>
                            <w:right w:val="none" w:sz="0" w:space="0" w:color="auto"/>
                          </w:divBdr>
                        </w:div>
                        <w:div w:id="1018964602">
                          <w:marLeft w:val="240"/>
                          <w:marRight w:val="0"/>
                          <w:marTop w:val="15"/>
                          <w:marBottom w:val="0"/>
                          <w:divBdr>
                            <w:top w:val="none" w:sz="0" w:space="0" w:color="auto"/>
                            <w:left w:val="none" w:sz="0" w:space="0" w:color="auto"/>
                            <w:bottom w:val="none" w:sz="0" w:space="0" w:color="auto"/>
                            <w:right w:val="none" w:sz="0" w:space="0" w:color="auto"/>
                          </w:divBdr>
                        </w:div>
                        <w:div w:id="1028486778">
                          <w:marLeft w:val="0"/>
                          <w:marRight w:val="0"/>
                          <w:marTop w:val="30"/>
                          <w:marBottom w:val="0"/>
                          <w:divBdr>
                            <w:top w:val="none" w:sz="0" w:space="0" w:color="auto"/>
                            <w:left w:val="none" w:sz="0" w:space="0" w:color="auto"/>
                            <w:bottom w:val="none" w:sz="0" w:space="0" w:color="auto"/>
                            <w:right w:val="none" w:sz="0" w:space="0" w:color="auto"/>
                          </w:divBdr>
                        </w:div>
                        <w:div w:id="16966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18263">
      <w:bodyDiv w:val="1"/>
      <w:marLeft w:val="0"/>
      <w:marRight w:val="0"/>
      <w:marTop w:val="0"/>
      <w:marBottom w:val="0"/>
      <w:divBdr>
        <w:top w:val="none" w:sz="0" w:space="0" w:color="auto"/>
        <w:left w:val="none" w:sz="0" w:space="0" w:color="auto"/>
        <w:bottom w:val="none" w:sz="0" w:space="0" w:color="auto"/>
        <w:right w:val="none" w:sz="0" w:space="0" w:color="auto"/>
      </w:divBdr>
    </w:div>
    <w:div w:id="1751465210">
      <w:bodyDiv w:val="1"/>
      <w:marLeft w:val="0"/>
      <w:marRight w:val="0"/>
      <w:marTop w:val="0"/>
      <w:marBottom w:val="0"/>
      <w:divBdr>
        <w:top w:val="none" w:sz="0" w:space="0" w:color="auto"/>
        <w:left w:val="none" w:sz="0" w:space="0" w:color="auto"/>
        <w:bottom w:val="none" w:sz="0" w:space="0" w:color="auto"/>
        <w:right w:val="none" w:sz="0" w:space="0" w:color="auto"/>
      </w:divBdr>
    </w:div>
    <w:div w:id="1751853938">
      <w:bodyDiv w:val="1"/>
      <w:marLeft w:val="0"/>
      <w:marRight w:val="0"/>
      <w:marTop w:val="0"/>
      <w:marBottom w:val="0"/>
      <w:divBdr>
        <w:top w:val="none" w:sz="0" w:space="0" w:color="auto"/>
        <w:left w:val="none" w:sz="0" w:space="0" w:color="auto"/>
        <w:bottom w:val="none" w:sz="0" w:space="0" w:color="auto"/>
        <w:right w:val="none" w:sz="0" w:space="0" w:color="auto"/>
      </w:divBdr>
    </w:div>
    <w:div w:id="1753046887">
      <w:bodyDiv w:val="1"/>
      <w:marLeft w:val="0"/>
      <w:marRight w:val="0"/>
      <w:marTop w:val="0"/>
      <w:marBottom w:val="0"/>
      <w:divBdr>
        <w:top w:val="none" w:sz="0" w:space="0" w:color="auto"/>
        <w:left w:val="none" w:sz="0" w:space="0" w:color="auto"/>
        <w:bottom w:val="none" w:sz="0" w:space="0" w:color="auto"/>
        <w:right w:val="none" w:sz="0" w:space="0" w:color="auto"/>
      </w:divBdr>
      <w:divsChild>
        <w:div w:id="1838955840">
          <w:marLeft w:val="0"/>
          <w:marRight w:val="0"/>
          <w:marTop w:val="0"/>
          <w:marBottom w:val="0"/>
          <w:divBdr>
            <w:top w:val="none" w:sz="0" w:space="0" w:color="auto"/>
            <w:left w:val="none" w:sz="0" w:space="0" w:color="auto"/>
            <w:bottom w:val="none" w:sz="0" w:space="0" w:color="auto"/>
            <w:right w:val="none" w:sz="0" w:space="0" w:color="auto"/>
          </w:divBdr>
          <w:divsChild>
            <w:div w:id="1174880140">
              <w:marLeft w:val="0"/>
              <w:marRight w:val="0"/>
              <w:marTop w:val="0"/>
              <w:marBottom w:val="0"/>
              <w:divBdr>
                <w:top w:val="none" w:sz="0" w:space="0" w:color="auto"/>
                <w:left w:val="none" w:sz="0" w:space="0" w:color="auto"/>
                <w:bottom w:val="none" w:sz="0" w:space="0" w:color="auto"/>
                <w:right w:val="none" w:sz="0" w:space="0" w:color="auto"/>
              </w:divBdr>
              <w:divsChild>
                <w:div w:id="224532110">
                  <w:marLeft w:val="0"/>
                  <w:marRight w:val="0"/>
                  <w:marTop w:val="0"/>
                  <w:marBottom w:val="0"/>
                  <w:divBdr>
                    <w:top w:val="none" w:sz="0" w:space="0" w:color="auto"/>
                    <w:left w:val="none" w:sz="0" w:space="0" w:color="auto"/>
                    <w:bottom w:val="none" w:sz="0" w:space="0" w:color="auto"/>
                    <w:right w:val="none" w:sz="0" w:space="0" w:color="auto"/>
                  </w:divBdr>
                  <w:divsChild>
                    <w:div w:id="1120221799">
                      <w:marLeft w:val="0"/>
                      <w:marRight w:val="0"/>
                      <w:marTop w:val="0"/>
                      <w:marBottom w:val="0"/>
                      <w:divBdr>
                        <w:top w:val="none" w:sz="0" w:space="0" w:color="auto"/>
                        <w:left w:val="none" w:sz="0" w:space="0" w:color="auto"/>
                        <w:bottom w:val="none" w:sz="0" w:space="0" w:color="auto"/>
                        <w:right w:val="none" w:sz="0" w:space="0" w:color="auto"/>
                      </w:divBdr>
                      <w:divsChild>
                        <w:div w:id="983049344">
                          <w:marLeft w:val="0"/>
                          <w:marRight w:val="0"/>
                          <w:marTop w:val="0"/>
                          <w:marBottom w:val="0"/>
                          <w:divBdr>
                            <w:top w:val="none" w:sz="0" w:space="0" w:color="auto"/>
                            <w:left w:val="none" w:sz="0" w:space="0" w:color="auto"/>
                            <w:bottom w:val="none" w:sz="0" w:space="0" w:color="auto"/>
                            <w:right w:val="none" w:sz="0" w:space="0" w:color="auto"/>
                          </w:divBdr>
                          <w:divsChild>
                            <w:div w:id="2071154058">
                              <w:marLeft w:val="0"/>
                              <w:marRight w:val="0"/>
                              <w:marTop w:val="0"/>
                              <w:marBottom w:val="0"/>
                              <w:divBdr>
                                <w:top w:val="none" w:sz="0" w:space="0" w:color="auto"/>
                                <w:left w:val="none" w:sz="0" w:space="0" w:color="auto"/>
                                <w:bottom w:val="none" w:sz="0" w:space="0" w:color="auto"/>
                                <w:right w:val="none" w:sz="0" w:space="0" w:color="auto"/>
                              </w:divBdr>
                              <w:divsChild>
                                <w:div w:id="2085954716">
                                  <w:marLeft w:val="0"/>
                                  <w:marRight w:val="0"/>
                                  <w:marTop w:val="0"/>
                                  <w:marBottom w:val="0"/>
                                  <w:divBdr>
                                    <w:top w:val="none" w:sz="0" w:space="0" w:color="auto"/>
                                    <w:left w:val="none" w:sz="0" w:space="0" w:color="auto"/>
                                    <w:bottom w:val="none" w:sz="0" w:space="0" w:color="auto"/>
                                    <w:right w:val="none" w:sz="0" w:space="0" w:color="auto"/>
                                  </w:divBdr>
                                  <w:divsChild>
                                    <w:div w:id="1527986410">
                                      <w:marLeft w:val="0"/>
                                      <w:marRight w:val="0"/>
                                      <w:marTop w:val="0"/>
                                      <w:marBottom w:val="0"/>
                                      <w:divBdr>
                                        <w:top w:val="none" w:sz="0" w:space="0" w:color="auto"/>
                                        <w:left w:val="none" w:sz="0" w:space="0" w:color="auto"/>
                                        <w:bottom w:val="none" w:sz="0" w:space="0" w:color="auto"/>
                                        <w:right w:val="none" w:sz="0" w:space="0" w:color="auto"/>
                                      </w:divBdr>
                                      <w:divsChild>
                                        <w:div w:id="1979258971">
                                          <w:marLeft w:val="0"/>
                                          <w:marRight w:val="0"/>
                                          <w:marTop w:val="0"/>
                                          <w:marBottom w:val="0"/>
                                          <w:divBdr>
                                            <w:top w:val="none" w:sz="0" w:space="0" w:color="auto"/>
                                            <w:left w:val="none" w:sz="0" w:space="0" w:color="auto"/>
                                            <w:bottom w:val="none" w:sz="0" w:space="0" w:color="auto"/>
                                            <w:right w:val="none" w:sz="0" w:space="0" w:color="auto"/>
                                          </w:divBdr>
                                          <w:divsChild>
                                            <w:div w:id="57825946">
                                              <w:marLeft w:val="0"/>
                                              <w:marRight w:val="0"/>
                                              <w:marTop w:val="0"/>
                                              <w:marBottom w:val="0"/>
                                              <w:divBdr>
                                                <w:top w:val="none" w:sz="0" w:space="0" w:color="auto"/>
                                                <w:left w:val="none" w:sz="0" w:space="0" w:color="auto"/>
                                                <w:bottom w:val="none" w:sz="0" w:space="0" w:color="auto"/>
                                                <w:right w:val="none" w:sz="0" w:space="0" w:color="auto"/>
                                              </w:divBdr>
                                              <w:divsChild>
                                                <w:div w:id="1454253329">
                                                  <w:marLeft w:val="0"/>
                                                  <w:marRight w:val="0"/>
                                                  <w:marTop w:val="0"/>
                                                  <w:marBottom w:val="0"/>
                                                  <w:divBdr>
                                                    <w:top w:val="none" w:sz="0" w:space="0" w:color="auto"/>
                                                    <w:left w:val="none" w:sz="0" w:space="0" w:color="auto"/>
                                                    <w:bottom w:val="none" w:sz="0" w:space="0" w:color="auto"/>
                                                    <w:right w:val="none" w:sz="0" w:space="0" w:color="auto"/>
                                                  </w:divBdr>
                                                  <w:divsChild>
                                                    <w:div w:id="54202685">
                                                      <w:marLeft w:val="0"/>
                                                      <w:marRight w:val="0"/>
                                                      <w:marTop w:val="0"/>
                                                      <w:marBottom w:val="0"/>
                                                      <w:divBdr>
                                                        <w:top w:val="none" w:sz="0" w:space="0" w:color="auto"/>
                                                        <w:left w:val="none" w:sz="0" w:space="0" w:color="auto"/>
                                                        <w:bottom w:val="none" w:sz="0" w:space="0" w:color="auto"/>
                                                        <w:right w:val="none" w:sz="0" w:space="0" w:color="auto"/>
                                                      </w:divBdr>
                                                      <w:divsChild>
                                                        <w:div w:id="94897438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1051076097">
                                                                  <w:marLeft w:val="0"/>
                                                                  <w:marRight w:val="0"/>
                                                                  <w:marTop w:val="0"/>
                                                                  <w:marBottom w:val="0"/>
                                                                  <w:divBdr>
                                                                    <w:top w:val="none" w:sz="0" w:space="0" w:color="auto"/>
                                                                    <w:left w:val="none" w:sz="0" w:space="0" w:color="auto"/>
                                                                    <w:bottom w:val="none" w:sz="0" w:space="0" w:color="auto"/>
                                                                    <w:right w:val="none" w:sz="0" w:space="0" w:color="auto"/>
                                                                  </w:divBdr>
                                                                  <w:divsChild>
                                                                    <w:div w:id="406542157">
                                                                      <w:marLeft w:val="0"/>
                                                                      <w:marRight w:val="0"/>
                                                                      <w:marTop w:val="0"/>
                                                                      <w:marBottom w:val="0"/>
                                                                      <w:divBdr>
                                                                        <w:top w:val="none" w:sz="0" w:space="0" w:color="auto"/>
                                                                        <w:left w:val="none" w:sz="0" w:space="0" w:color="auto"/>
                                                                        <w:bottom w:val="none" w:sz="0" w:space="0" w:color="auto"/>
                                                                        <w:right w:val="none" w:sz="0" w:space="0" w:color="auto"/>
                                                                      </w:divBdr>
                                                                      <w:divsChild>
                                                                        <w:div w:id="1401904198">
                                                                          <w:marLeft w:val="0"/>
                                                                          <w:marRight w:val="0"/>
                                                                          <w:marTop w:val="0"/>
                                                                          <w:marBottom w:val="0"/>
                                                                          <w:divBdr>
                                                                            <w:top w:val="none" w:sz="0" w:space="0" w:color="auto"/>
                                                                            <w:left w:val="none" w:sz="0" w:space="0" w:color="auto"/>
                                                                            <w:bottom w:val="none" w:sz="0" w:space="0" w:color="auto"/>
                                                                            <w:right w:val="none" w:sz="0" w:space="0" w:color="auto"/>
                                                                          </w:divBdr>
                                                                          <w:divsChild>
                                                                            <w:div w:id="288516245">
                                                                              <w:marLeft w:val="0"/>
                                                                              <w:marRight w:val="0"/>
                                                                              <w:marTop w:val="0"/>
                                                                              <w:marBottom w:val="0"/>
                                                                              <w:divBdr>
                                                                                <w:top w:val="none" w:sz="0" w:space="0" w:color="auto"/>
                                                                                <w:left w:val="none" w:sz="0" w:space="0" w:color="auto"/>
                                                                                <w:bottom w:val="none" w:sz="0" w:space="0" w:color="auto"/>
                                                                                <w:right w:val="none" w:sz="0" w:space="0" w:color="auto"/>
                                                                              </w:divBdr>
                                                                              <w:divsChild>
                                                                                <w:div w:id="111871541">
                                                                                  <w:marLeft w:val="0"/>
                                                                                  <w:marRight w:val="0"/>
                                                                                  <w:marTop w:val="0"/>
                                                                                  <w:marBottom w:val="0"/>
                                                                                  <w:divBdr>
                                                                                    <w:top w:val="none" w:sz="0" w:space="0" w:color="auto"/>
                                                                                    <w:left w:val="none" w:sz="0" w:space="0" w:color="auto"/>
                                                                                    <w:bottom w:val="none" w:sz="0" w:space="0" w:color="auto"/>
                                                                                    <w:right w:val="none" w:sz="0" w:space="0" w:color="auto"/>
                                                                                  </w:divBdr>
                                                                                  <w:divsChild>
                                                                                    <w:div w:id="460731254">
                                                                                      <w:marLeft w:val="0"/>
                                                                                      <w:marRight w:val="0"/>
                                                                                      <w:marTop w:val="0"/>
                                                                                      <w:marBottom w:val="0"/>
                                                                                      <w:divBdr>
                                                                                        <w:top w:val="none" w:sz="0" w:space="0" w:color="auto"/>
                                                                                        <w:left w:val="none" w:sz="0" w:space="0" w:color="auto"/>
                                                                                        <w:bottom w:val="none" w:sz="0" w:space="0" w:color="auto"/>
                                                                                        <w:right w:val="none" w:sz="0" w:space="0" w:color="auto"/>
                                                                                      </w:divBdr>
                                                                                    </w:div>
                                                                                    <w:div w:id="1325165492">
                                                                                      <w:marLeft w:val="0"/>
                                                                                      <w:marRight w:val="0"/>
                                                                                      <w:marTop w:val="0"/>
                                                                                      <w:marBottom w:val="0"/>
                                                                                      <w:divBdr>
                                                                                        <w:top w:val="none" w:sz="0" w:space="0" w:color="auto"/>
                                                                                        <w:left w:val="none" w:sz="0" w:space="0" w:color="auto"/>
                                                                                        <w:bottom w:val="none" w:sz="0" w:space="0" w:color="auto"/>
                                                                                        <w:right w:val="none" w:sz="0" w:space="0" w:color="auto"/>
                                                                                      </w:divBdr>
                                                                                    </w:div>
                                                                                  </w:divsChild>
                                                                                </w:div>
                                                                                <w:div w:id="162865464">
                                                                                  <w:marLeft w:val="0"/>
                                                                                  <w:marRight w:val="0"/>
                                                                                  <w:marTop w:val="0"/>
                                                                                  <w:marBottom w:val="0"/>
                                                                                  <w:divBdr>
                                                                                    <w:top w:val="none" w:sz="0" w:space="0" w:color="auto"/>
                                                                                    <w:left w:val="none" w:sz="0" w:space="0" w:color="auto"/>
                                                                                    <w:bottom w:val="none" w:sz="0" w:space="0" w:color="auto"/>
                                                                                    <w:right w:val="none" w:sz="0" w:space="0" w:color="auto"/>
                                                                                  </w:divBdr>
                                                                                  <w:divsChild>
                                                                                    <w:div w:id="19865799">
                                                                                      <w:marLeft w:val="0"/>
                                                                                      <w:marRight w:val="0"/>
                                                                                      <w:marTop w:val="0"/>
                                                                                      <w:marBottom w:val="0"/>
                                                                                      <w:divBdr>
                                                                                        <w:top w:val="none" w:sz="0" w:space="0" w:color="auto"/>
                                                                                        <w:left w:val="none" w:sz="0" w:space="0" w:color="auto"/>
                                                                                        <w:bottom w:val="none" w:sz="0" w:space="0" w:color="auto"/>
                                                                                        <w:right w:val="none" w:sz="0" w:space="0" w:color="auto"/>
                                                                                      </w:divBdr>
                                                                                    </w:div>
                                                                                  </w:divsChild>
                                                                                </w:div>
                                                                                <w:div w:id="527252771">
                                                                                  <w:marLeft w:val="0"/>
                                                                                  <w:marRight w:val="0"/>
                                                                                  <w:marTop w:val="0"/>
                                                                                  <w:marBottom w:val="0"/>
                                                                                  <w:divBdr>
                                                                                    <w:top w:val="none" w:sz="0" w:space="0" w:color="auto"/>
                                                                                    <w:left w:val="none" w:sz="0" w:space="0" w:color="auto"/>
                                                                                    <w:bottom w:val="none" w:sz="0" w:space="0" w:color="auto"/>
                                                                                    <w:right w:val="none" w:sz="0" w:space="0" w:color="auto"/>
                                                                                  </w:divBdr>
                                                                                  <w:divsChild>
                                                                                    <w:div w:id="419716590">
                                                                                      <w:marLeft w:val="0"/>
                                                                                      <w:marRight w:val="0"/>
                                                                                      <w:marTop w:val="0"/>
                                                                                      <w:marBottom w:val="0"/>
                                                                                      <w:divBdr>
                                                                                        <w:top w:val="none" w:sz="0" w:space="0" w:color="auto"/>
                                                                                        <w:left w:val="none" w:sz="0" w:space="0" w:color="auto"/>
                                                                                        <w:bottom w:val="none" w:sz="0" w:space="0" w:color="auto"/>
                                                                                        <w:right w:val="none" w:sz="0" w:space="0" w:color="auto"/>
                                                                                      </w:divBdr>
                                                                                    </w:div>
                                                                                    <w:div w:id="1719667236">
                                                                                      <w:marLeft w:val="0"/>
                                                                                      <w:marRight w:val="0"/>
                                                                                      <w:marTop w:val="0"/>
                                                                                      <w:marBottom w:val="0"/>
                                                                                      <w:divBdr>
                                                                                        <w:top w:val="none" w:sz="0" w:space="0" w:color="auto"/>
                                                                                        <w:left w:val="none" w:sz="0" w:space="0" w:color="auto"/>
                                                                                        <w:bottom w:val="none" w:sz="0" w:space="0" w:color="auto"/>
                                                                                        <w:right w:val="none" w:sz="0" w:space="0" w:color="auto"/>
                                                                                      </w:divBdr>
                                                                                    </w:div>
                                                                                  </w:divsChild>
                                                                                </w:div>
                                                                                <w:div w:id="623464629">
                                                                                  <w:marLeft w:val="0"/>
                                                                                  <w:marRight w:val="0"/>
                                                                                  <w:marTop w:val="0"/>
                                                                                  <w:marBottom w:val="0"/>
                                                                                  <w:divBdr>
                                                                                    <w:top w:val="none" w:sz="0" w:space="0" w:color="auto"/>
                                                                                    <w:left w:val="none" w:sz="0" w:space="0" w:color="auto"/>
                                                                                    <w:bottom w:val="none" w:sz="0" w:space="0" w:color="auto"/>
                                                                                    <w:right w:val="none" w:sz="0" w:space="0" w:color="auto"/>
                                                                                  </w:divBdr>
                                                                                  <w:divsChild>
                                                                                    <w:div w:id="790172973">
                                                                                      <w:marLeft w:val="0"/>
                                                                                      <w:marRight w:val="0"/>
                                                                                      <w:marTop w:val="0"/>
                                                                                      <w:marBottom w:val="0"/>
                                                                                      <w:divBdr>
                                                                                        <w:top w:val="none" w:sz="0" w:space="0" w:color="auto"/>
                                                                                        <w:left w:val="none" w:sz="0" w:space="0" w:color="auto"/>
                                                                                        <w:bottom w:val="none" w:sz="0" w:space="0" w:color="auto"/>
                                                                                        <w:right w:val="none" w:sz="0" w:space="0" w:color="auto"/>
                                                                                      </w:divBdr>
                                                                                    </w:div>
                                                                                    <w:div w:id="1774741008">
                                                                                      <w:marLeft w:val="0"/>
                                                                                      <w:marRight w:val="0"/>
                                                                                      <w:marTop w:val="0"/>
                                                                                      <w:marBottom w:val="0"/>
                                                                                      <w:divBdr>
                                                                                        <w:top w:val="none" w:sz="0" w:space="0" w:color="auto"/>
                                                                                        <w:left w:val="none" w:sz="0" w:space="0" w:color="auto"/>
                                                                                        <w:bottom w:val="none" w:sz="0" w:space="0" w:color="auto"/>
                                                                                        <w:right w:val="none" w:sz="0" w:space="0" w:color="auto"/>
                                                                                      </w:divBdr>
                                                                                    </w:div>
                                                                                  </w:divsChild>
                                                                                </w:div>
                                                                                <w:div w:id="1098601897">
                                                                                  <w:marLeft w:val="0"/>
                                                                                  <w:marRight w:val="0"/>
                                                                                  <w:marTop w:val="0"/>
                                                                                  <w:marBottom w:val="0"/>
                                                                                  <w:divBdr>
                                                                                    <w:top w:val="none" w:sz="0" w:space="0" w:color="auto"/>
                                                                                    <w:left w:val="none" w:sz="0" w:space="0" w:color="auto"/>
                                                                                    <w:bottom w:val="none" w:sz="0" w:space="0" w:color="auto"/>
                                                                                    <w:right w:val="none" w:sz="0" w:space="0" w:color="auto"/>
                                                                                  </w:divBdr>
                                                                                  <w:divsChild>
                                                                                    <w:div w:id="1626692164">
                                                                                      <w:marLeft w:val="0"/>
                                                                                      <w:marRight w:val="0"/>
                                                                                      <w:marTop w:val="0"/>
                                                                                      <w:marBottom w:val="0"/>
                                                                                      <w:divBdr>
                                                                                        <w:top w:val="none" w:sz="0" w:space="0" w:color="auto"/>
                                                                                        <w:left w:val="none" w:sz="0" w:space="0" w:color="auto"/>
                                                                                        <w:bottom w:val="none" w:sz="0" w:space="0" w:color="auto"/>
                                                                                        <w:right w:val="none" w:sz="0" w:space="0" w:color="auto"/>
                                                                                      </w:divBdr>
                                                                                    </w:div>
                                                                                    <w:div w:id="1987010632">
                                                                                      <w:marLeft w:val="0"/>
                                                                                      <w:marRight w:val="0"/>
                                                                                      <w:marTop w:val="0"/>
                                                                                      <w:marBottom w:val="0"/>
                                                                                      <w:divBdr>
                                                                                        <w:top w:val="none" w:sz="0" w:space="0" w:color="auto"/>
                                                                                        <w:left w:val="none" w:sz="0" w:space="0" w:color="auto"/>
                                                                                        <w:bottom w:val="none" w:sz="0" w:space="0" w:color="auto"/>
                                                                                        <w:right w:val="none" w:sz="0" w:space="0" w:color="auto"/>
                                                                                      </w:divBdr>
                                                                                    </w:div>
                                                                                  </w:divsChild>
                                                                                </w:div>
                                                                                <w:div w:id="1901288355">
                                                                                  <w:marLeft w:val="0"/>
                                                                                  <w:marRight w:val="0"/>
                                                                                  <w:marTop w:val="0"/>
                                                                                  <w:marBottom w:val="0"/>
                                                                                  <w:divBdr>
                                                                                    <w:top w:val="none" w:sz="0" w:space="0" w:color="auto"/>
                                                                                    <w:left w:val="none" w:sz="0" w:space="0" w:color="auto"/>
                                                                                    <w:bottom w:val="none" w:sz="0" w:space="0" w:color="auto"/>
                                                                                    <w:right w:val="none" w:sz="0" w:space="0" w:color="auto"/>
                                                                                  </w:divBdr>
                                                                                  <w:divsChild>
                                                                                    <w:div w:id="1080172819">
                                                                                      <w:marLeft w:val="0"/>
                                                                                      <w:marRight w:val="0"/>
                                                                                      <w:marTop w:val="0"/>
                                                                                      <w:marBottom w:val="0"/>
                                                                                      <w:divBdr>
                                                                                        <w:top w:val="none" w:sz="0" w:space="0" w:color="auto"/>
                                                                                        <w:left w:val="none" w:sz="0" w:space="0" w:color="auto"/>
                                                                                        <w:bottom w:val="none" w:sz="0" w:space="0" w:color="auto"/>
                                                                                        <w:right w:val="none" w:sz="0" w:space="0" w:color="auto"/>
                                                                                      </w:divBdr>
                                                                                    </w:div>
                                                                                    <w:div w:id="16404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314614">
      <w:bodyDiv w:val="1"/>
      <w:marLeft w:val="0"/>
      <w:marRight w:val="0"/>
      <w:marTop w:val="0"/>
      <w:marBottom w:val="0"/>
      <w:divBdr>
        <w:top w:val="none" w:sz="0" w:space="0" w:color="auto"/>
        <w:left w:val="none" w:sz="0" w:space="0" w:color="auto"/>
        <w:bottom w:val="none" w:sz="0" w:space="0" w:color="auto"/>
        <w:right w:val="none" w:sz="0" w:space="0" w:color="auto"/>
      </w:divBdr>
    </w:div>
    <w:div w:id="1755586793">
      <w:bodyDiv w:val="1"/>
      <w:marLeft w:val="0"/>
      <w:marRight w:val="0"/>
      <w:marTop w:val="0"/>
      <w:marBottom w:val="0"/>
      <w:divBdr>
        <w:top w:val="none" w:sz="0" w:space="0" w:color="auto"/>
        <w:left w:val="none" w:sz="0" w:space="0" w:color="auto"/>
        <w:bottom w:val="none" w:sz="0" w:space="0" w:color="auto"/>
        <w:right w:val="none" w:sz="0" w:space="0" w:color="auto"/>
      </w:divBdr>
    </w:div>
    <w:div w:id="1758212851">
      <w:bodyDiv w:val="1"/>
      <w:marLeft w:val="0"/>
      <w:marRight w:val="0"/>
      <w:marTop w:val="0"/>
      <w:marBottom w:val="0"/>
      <w:divBdr>
        <w:top w:val="none" w:sz="0" w:space="0" w:color="auto"/>
        <w:left w:val="none" w:sz="0" w:space="0" w:color="auto"/>
        <w:bottom w:val="none" w:sz="0" w:space="0" w:color="auto"/>
        <w:right w:val="none" w:sz="0" w:space="0" w:color="auto"/>
      </w:divBdr>
    </w:div>
    <w:div w:id="1760520905">
      <w:bodyDiv w:val="1"/>
      <w:marLeft w:val="0"/>
      <w:marRight w:val="0"/>
      <w:marTop w:val="0"/>
      <w:marBottom w:val="0"/>
      <w:divBdr>
        <w:top w:val="none" w:sz="0" w:space="0" w:color="auto"/>
        <w:left w:val="none" w:sz="0" w:space="0" w:color="auto"/>
        <w:bottom w:val="none" w:sz="0" w:space="0" w:color="auto"/>
        <w:right w:val="none" w:sz="0" w:space="0" w:color="auto"/>
      </w:divBdr>
    </w:div>
    <w:div w:id="1764719710">
      <w:bodyDiv w:val="1"/>
      <w:marLeft w:val="0"/>
      <w:marRight w:val="0"/>
      <w:marTop w:val="0"/>
      <w:marBottom w:val="0"/>
      <w:divBdr>
        <w:top w:val="none" w:sz="0" w:space="0" w:color="auto"/>
        <w:left w:val="none" w:sz="0" w:space="0" w:color="auto"/>
        <w:bottom w:val="none" w:sz="0" w:space="0" w:color="auto"/>
        <w:right w:val="none" w:sz="0" w:space="0" w:color="auto"/>
      </w:divBdr>
    </w:div>
    <w:div w:id="1765108924">
      <w:bodyDiv w:val="1"/>
      <w:marLeft w:val="0"/>
      <w:marRight w:val="0"/>
      <w:marTop w:val="0"/>
      <w:marBottom w:val="0"/>
      <w:divBdr>
        <w:top w:val="none" w:sz="0" w:space="0" w:color="auto"/>
        <w:left w:val="none" w:sz="0" w:space="0" w:color="auto"/>
        <w:bottom w:val="none" w:sz="0" w:space="0" w:color="auto"/>
        <w:right w:val="none" w:sz="0" w:space="0" w:color="auto"/>
      </w:divBdr>
    </w:div>
    <w:div w:id="1765347180">
      <w:bodyDiv w:val="1"/>
      <w:marLeft w:val="0"/>
      <w:marRight w:val="0"/>
      <w:marTop w:val="0"/>
      <w:marBottom w:val="0"/>
      <w:divBdr>
        <w:top w:val="none" w:sz="0" w:space="0" w:color="auto"/>
        <w:left w:val="none" w:sz="0" w:space="0" w:color="auto"/>
        <w:bottom w:val="none" w:sz="0" w:space="0" w:color="auto"/>
        <w:right w:val="none" w:sz="0" w:space="0" w:color="auto"/>
      </w:divBdr>
    </w:div>
    <w:div w:id="1766415005">
      <w:bodyDiv w:val="1"/>
      <w:marLeft w:val="0"/>
      <w:marRight w:val="0"/>
      <w:marTop w:val="0"/>
      <w:marBottom w:val="0"/>
      <w:divBdr>
        <w:top w:val="none" w:sz="0" w:space="0" w:color="auto"/>
        <w:left w:val="none" w:sz="0" w:space="0" w:color="auto"/>
        <w:bottom w:val="none" w:sz="0" w:space="0" w:color="auto"/>
        <w:right w:val="none" w:sz="0" w:space="0" w:color="auto"/>
      </w:divBdr>
      <w:divsChild>
        <w:div w:id="1492714689">
          <w:marLeft w:val="0"/>
          <w:marRight w:val="0"/>
          <w:marTop w:val="210"/>
          <w:marBottom w:val="210"/>
          <w:divBdr>
            <w:top w:val="none" w:sz="0" w:space="0" w:color="auto"/>
            <w:left w:val="none" w:sz="0" w:space="0" w:color="auto"/>
            <w:bottom w:val="none" w:sz="0" w:space="0" w:color="auto"/>
            <w:right w:val="none" w:sz="0" w:space="0" w:color="auto"/>
          </w:divBdr>
        </w:div>
      </w:divsChild>
    </w:div>
    <w:div w:id="1766874588">
      <w:bodyDiv w:val="1"/>
      <w:marLeft w:val="0"/>
      <w:marRight w:val="0"/>
      <w:marTop w:val="0"/>
      <w:marBottom w:val="0"/>
      <w:divBdr>
        <w:top w:val="none" w:sz="0" w:space="0" w:color="auto"/>
        <w:left w:val="none" w:sz="0" w:space="0" w:color="auto"/>
        <w:bottom w:val="none" w:sz="0" w:space="0" w:color="auto"/>
        <w:right w:val="none" w:sz="0" w:space="0" w:color="auto"/>
      </w:divBdr>
      <w:divsChild>
        <w:div w:id="740712612">
          <w:marLeft w:val="0"/>
          <w:marRight w:val="0"/>
          <w:marTop w:val="0"/>
          <w:marBottom w:val="300"/>
          <w:divBdr>
            <w:top w:val="none" w:sz="0" w:space="0" w:color="auto"/>
            <w:left w:val="none" w:sz="0" w:space="0" w:color="auto"/>
            <w:bottom w:val="none" w:sz="0" w:space="0" w:color="auto"/>
            <w:right w:val="none" w:sz="0" w:space="0" w:color="auto"/>
          </w:divBdr>
        </w:div>
        <w:div w:id="1944412860">
          <w:marLeft w:val="0"/>
          <w:marRight w:val="0"/>
          <w:marTop w:val="0"/>
          <w:marBottom w:val="600"/>
          <w:divBdr>
            <w:top w:val="none" w:sz="0" w:space="0" w:color="auto"/>
            <w:left w:val="none" w:sz="0" w:space="0" w:color="auto"/>
            <w:bottom w:val="none" w:sz="0" w:space="0" w:color="auto"/>
            <w:right w:val="none" w:sz="0" w:space="0" w:color="auto"/>
          </w:divBdr>
          <w:divsChild>
            <w:div w:id="261455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7338696">
      <w:bodyDiv w:val="1"/>
      <w:marLeft w:val="0"/>
      <w:marRight w:val="0"/>
      <w:marTop w:val="0"/>
      <w:marBottom w:val="0"/>
      <w:divBdr>
        <w:top w:val="none" w:sz="0" w:space="0" w:color="auto"/>
        <w:left w:val="none" w:sz="0" w:space="0" w:color="auto"/>
        <w:bottom w:val="none" w:sz="0" w:space="0" w:color="auto"/>
        <w:right w:val="none" w:sz="0" w:space="0" w:color="auto"/>
      </w:divBdr>
    </w:div>
    <w:div w:id="1767385096">
      <w:bodyDiv w:val="1"/>
      <w:marLeft w:val="0"/>
      <w:marRight w:val="0"/>
      <w:marTop w:val="0"/>
      <w:marBottom w:val="0"/>
      <w:divBdr>
        <w:top w:val="none" w:sz="0" w:space="0" w:color="auto"/>
        <w:left w:val="none" w:sz="0" w:space="0" w:color="auto"/>
        <w:bottom w:val="none" w:sz="0" w:space="0" w:color="auto"/>
        <w:right w:val="none" w:sz="0" w:space="0" w:color="auto"/>
      </w:divBdr>
      <w:divsChild>
        <w:div w:id="1462766111">
          <w:marLeft w:val="0"/>
          <w:marRight w:val="0"/>
          <w:marTop w:val="0"/>
          <w:marBottom w:val="0"/>
          <w:divBdr>
            <w:top w:val="none" w:sz="0" w:space="0" w:color="auto"/>
            <w:left w:val="none" w:sz="0" w:space="0" w:color="auto"/>
            <w:bottom w:val="none" w:sz="0" w:space="0" w:color="auto"/>
            <w:right w:val="none" w:sz="0" w:space="0" w:color="auto"/>
          </w:divBdr>
          <w:divsChild>
            <w:div w:id="39062532">
              <w:marLeft w:val="0"/>
              <w:marRight w:val="0"/>
              <w:marTop w:val="0"/>
              <w:marBottom w:val="0"/>
              <w:divBdr>
                <w:top w:val="none" w:sz="0" w:space="0" w:color="auto"/>
                <w:left w:val="none" w:sz="0" w:space="0" w:color="auto"/>
                <w:bottom w:val="none" w:sz="0" w:space="0" w:color="auto"/>
                <w:right w:val="none" w:sz="0" w:space="0" w:color="auto"/>
              </w:divBdr>
            </w:div>
            <w:div w:id="148133289">
              <w:marLeft w:val="0"/>
              <w:marRight w:val="0"/>
              <w:marTop w:val="0"/>
              <w:marBottom w:val="0"/>
              <w:divBdr>
                <w:top w:val="none" w:sz="0" w:space="0" w:color="auto"/>
                <w:left w:val="none" w:sz="0" w:space="0" w:color="auto"/>
                <w:bottom w:val="none" w:sz="0" w:space="0" w:color="auto"/>
                <w:right w:val="none" w:sz="0" w:space="0" w:color="auto"/>
              </w:divBdr>
            </w:div>
            <w:div w:id="298457692">
              <w:marLeft w:val="0"/>
              <w:marRight w:val="0"/>
              <w:marTop w:val="0"/>
              <w:marBottom w:val="0"/>
              <w:divBdr>
                <w:top w:val="none" w:sz="0" w:space="0" w:color="auto"/>
                <w:left w:val="none" w:sz="0" w:space="0" w:color="auto"/>
                <w:bottom w:val="none" w:sz="0" w:space="0" w:color="auto"/>
                <w:right w:val="none" w:sz="0" w:space="0" w:color="auto"/>
              </w:divBdr>
            </w:div>
            <w:div w:id="1554393037">
              <w:marLeft w:val="0"/>
              <w:marRight w:val="0"/>
              <w:marTop w:val="0"/>
              <w:marBottom w:val="0"/>
              <w:divBdr>
                <w:top w:val="none" w:sz="0" w:space="0" w:color="auto"/>
                <w:left w:val="none" w:sz="0" w:space="0" w:color="auto"/>
                <w:bottom w:val="none" w:sz="0" w:space="0" w:color="auto"/>
                <w:right w:val="none" w:sz="0" w:space="0" w:color="auto"/>
              </w:divBdr>
            </w:div>
          </w:divsChild>
        </w:div>
        <w:div w:id="1878808182">
          <w:marLeft w:val="0"/>
          <w:marRight w:val="0"/>
          <w:marTop w:val="0"/>
          <w:marBottom w:val="0"/>
          <w:divBdr>
            <w:top w:val="none" w:sz="0" w:space="0" w:color="auto"/>
            <w:left w:val="none" w:sz="0" w:space="0" w:color="auto"/>
            <w:bottom w:val="none" w:sz="0" w:space="0" w:color="auto"/>
            <w:right w:val="none" w:sz="0" w:space="0" w:color="auto"/>
          </w:divBdr>
          <w:divsChild>
            <w:div w:id="78789993">
              <w:marLeft w:val="0"/>
              <w:marRight w:val="0"/>
              <w:marTop w:val="0"/>
              <w:marBottom w:val="0"/>
              <w:divBdr>
                <w:top w:val="none" w:sz="0" w:space="0" w:color="auto"/>
                <w:left w:val="none" w:sz="0" w:space="0" w:color="auto"/>
                <w:bottom w:val="none" w:sz="0" w:space="0" w:color="auto"/>
                <w:right w:val="none" w:sz="0" w:space="0" w:color="auto"/>
              </w:divBdr>
            </w:div>
            <w:div w:id="171846698">
              <w:marLeft w:val="0"/>
              <w:marRight w:val="0"/>
              <w:marTop w:val="0"/>
              <w:marBottom w:val="0"/>
              <w:divBdr>
                <w:top w:val="none" w:sz="0" w:space="0" w:color="auto"/>
                <w:left w:val="none" w:sz="0" w:space="0" w:color="auto"/>
                <w:bottom w:val="none" w:sz="0" w:space="0" w:color="auto"/>
                <w:right w:val="none" w:sz="0" w:space="0" w:color="auto"/>
              </w:divBdr>
            </w:div>
            <w:div w:id="760373558">
              <w:marLeft w:val="0"/>
              <w:marRight w:val="0"/>
              <w:marTop w:val="0"/>
              <w:marBottom w:val="0"/>
              <w:divBdr>
                <w:top w:val="none" w:sz="0" w:space="0" w:color="auto"/>
                <w:left w:val="none" w:sz="0" w:space="0" w:color="auto"/>
                <w:bottom w:val="none" w:sz="0" w:space="0" w:color="auto"/>
                <w:right w:val="none" w:sz="0" w:space="0" w:color="auto"/>
              </w:divBdr>
            </w:div>
            <w:div w:id="1256472983">
              <w:marLeft w:val="0"/>
              <w:marRight w:val="0"/>
              <w:marTop w:val="0"/>
              <w:marBottom w:val="0"/>
              <w:divBdr>
                <w:top w:val="none" w:sz="0" w:space="0" w:color="auto"/>
                <w:left w:val="none" w:sz="0" w:space="0" w:color="auto"/>
                <w:bottom w:val="none" w:sz="0" w:space="0" w:color="auto"/>
                <w:right w:val="none" w:sz="0" w:space="0" w:color="auto"/>
              </w:divBdr>
            </w:div>
            <w:div w:id="1283657465">
              <w:marLeft w:val="0"/>
              <w:marRight w:val="0"/>
              <w:marTop w:val="0"/>
              <w:marBottom w:val="0"/>
              <w:divBdr>
                <w:top w:val="none" w:sz="0" w:space="0" w:color="auto"/>
                <w:left w:val="none" w:sz="0" w:space="0" w:color="auto"/>
                <w:bottom w:val="none" w:sz="0" w:space="0" w:color="auto"/>
                <w:right w:val="none" w:sz="0" w:space="0" w:color="auto"/>
              </w:divBdr>
            </w:div>
            <w:div w:id="1460536005">
              <w:marLeft w:val="0"/>
              <w:marRight w:val="0"/>
              <w:marTop w:val="0"/>
              <w:marBottom w:val="0"/>
              <w:divBdr>
                <w:top w:val="none" w:sz="0" w:space="0" w:color="auto"/>
                <w:left w:val="none" w:sz="0" w:space="0" w:color="auto"/>
                <w:bottom w:val="none" w:sz="0" w:space="0" w:color="auto"/>
                <w:right w:val="none" w:sz="0" w:space="0" w:color="auto"/>
              </w:divBdr>
            </w:div>
            <w:div w:id="1521158960">
              <w:marLeft w:val="0"/>
              <w:marRight w:val="0"/>
              <w:marTop w:val="0"/>
              <w:marBottom w:val="0"/>
              <w:divBdr>
                <w:top w:val="none" w:sz="0" w:space="0" w:color="auto"/>
                <w:left w:val="none" w:sz="0" w:space="0" w:color="auto"/>
                <w:bottom w:val="none" w:sz="0" w:space="0" w:color="auto"/>
                <w:right w:val="none" w:sz="0" w:space="0" w:color="auto"/>
              </w:divBdr>
            </w:div>
            <w:div w:id="16820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314">
      <w:bodyDiv w:val="1"/>
      <w:marLeft w:val="0"/>
      <w:marRight w:val="0"/>
      <w:marTop w:val="0"/>
      <w:marBottom w:val="0"/>
      <w:divBdr>
        <w:top w:val="none" w:sz="0" w:space="0" w:color="auto"/>
        <w:left w:val="none" w:sz="0" w:space="0" w:color="auto"/>
        <w:bottom w:val="none" w:sz="0" w:space="0" w:color="auto"/>
        <w:right w:val="none" w:sz="0" w:space="0" w:color="auto"/>
      </w:divBdr>
      <w:divsChild>
        <w:div w:id="1759280473">
          <w:marLeft w:val="0"/>
          <w:marRight w:val="0"/>
          <w:marTop w:val="0"/>
          <w:marBottom w:val="0"/>
          <w:divBdr>
            <w:top w:val="none" w:sz="0" w:space="0" w:color="auto"/>
            <w:left w:val="none" w:sz="0" w:space="0" w:color="auto"/>
            <w:bottom w:val="none" w:sz="0" w:space="0" w:color="auto"/>
            <w:right w:val="none" w:sz="0" w:space="0" w:color="auto"/>
          </w:divBdr>
          <w:divsChild>
            <w:div w:id="1120145151">
              <w:marLeft w:val="0"/>
              <w:marRight w:val="0"/>
              <w:marTop w:val="0"/>
              <w:marBottom w:val="0"/>
              <w:divBdr>
                <w:top w:val="none" w:sz="0" w:space="0" w:color="auto"/>
                <w:left w:val="none" w:sz="0" w:space="0" w:color="auto"/>
                <w:bottom w:val="none" w:sz="0" w:space="0" w:color="auto"/>
                <w:right w:val="none" w:sz="0" w:space="0" w:color="auto"/>
              </w:divBdr>
              <w:divsChild>
                <w:div w:id="2027318702">
                  <w:marLeft w:val="0"/>
                  <w:marRight w:val="0"/>
                  <w:marTop w:val="0"/>
                  <w:marBottom w:val="0"/>
                  <w:divBdr>
                    <w:top w:val="none" w:sz="0" w:space="0" w:color="auto"/>
                    <w:left w:val="none" w:sz="0" w:space="0" w:color="auto"/>
                    <w:bottom w:val="none" w:sz="0" w:space="0" w:color="auto"/>
                    <w:right w:val="none" w:sz="0" w:space="0" w:color="auto"/>
                  </w:divBdr>
                  <w:divsChild>
                    <w:div w:id="580404999">
                      <w:marLeft w:val="0"/>
                      <w:marRight w:val="0"/>
                      <w:marTop w:val="0"/>
                      <w:marBottom w:val="0"/>
                      <w:divBdr>
                        <w:top w:val="none" w:sz="0" w:space="0" w:color="auto"/>
                        <w:left w:val="none" w:sz="0" w:space="0" w:color="auto"/>
                        <w:bottom w:val="none" w:sz="0" w:space="0" w:color="auto"/>
                        <w:right w:val="none" w:sz="0" w:space="0" w:color="auto"/>
                      </w:divBdr>
                      <w:divsChild>
                        <w:div w:id="272519822">
                          <w:marLeft w:val="0"/>
                          <w:marRight w:val="0"/>
                          <w:marTop w:val="30"/>
                          <w:marBottom w:val="0"/>
                          <w:divBdr>
                            <w:top w:val="none" w:sz="0" w:space="0" w:color="auto"/>
                            <w:left w:val="none" w:sz="0" w:space="0" w:color="auto"/>
                            <w:bottom w:val="none" w:sz="0" w:space="0" w:color="auto"/>
                            <w:right w:val="none" w:sz="0" w:space="0" w:color="auto"/>
                          </w:divBdr>
                        </w:div>
                        <w:div w:id="489442842">
                          <w:marLeft w:val="240"/>
                          <w:marRight w:val="0"/>
                          <w:marTop w:val="15"/>
                          <w:marBottom w:val="0"/>
                          <w:divBdr>
                            <w:top w:val="none" w:sz="0" w:space="0" w:color="auto"/>
                            <w:left w:val="none" w:sz="0" w:space="0" w:color="auto"/>
                            <w:bottom w:val="none" w:sz="0" w:space="0" w:color="auto"/>
                            <w:right w:val="none" w:sz="0" w:space="0" w:color="auto"/>
                          </w:divBdr>
                        </w:div>
                        <w:div w:id="1495343357">
                          <w:marLeft w:val="0"/>
                          <w:marRight w:val="0"/>
                          <w:marTop w:val="150"/>
                          <w:marBottom w:val="0"/>
                          <w:divBdr>
                            <w:top w:val="none" w:sz="0" w:space="0" w:color="auto"/>
                            <w:left w:val="none" w:sz="0" w:space="0" w:color="auto"/>
                            <w:bottom w:val="none" w:sz="0" w:space="0" w:color="auto"/>
                            <w:right w:val="none" w:sz="0" w:space="0" w:color="auto"/>
                          </w:divBdr>
                        </w:div>
                        <w:div w:id="1568296142">
                          <w:marLeft w:val="0"/>
                          <w:marRight w:val="0"/>
                          <w:marTop w:val="0"/>
                          <w:marBottom w:val="0"/>
                          <w:divBdr>
                            <w:top w:val="none" w:sz="0" w:space="0" w:color="auto"/>
                            <w:left w:val="none" w:sz="0" w:space="0" w:color="auto"/>
                            <w:bottom w:val="none" w:sz="0" w:space="0" w:color="auto"/>
                            <w:right w:val="none" w:sz="0" w:space="0" w:color="auto"/>
                          </w:divBdr>
                        </w:div>
                        <w:div w:id="17259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51953">
      <w:bodyDiv w:val="1"/>
      <w:marLeft w:val="0"/>
      <w:marRight w:val="0"/>
      <w:marTop w:val="0"/>
      <w:marBottom w:val="0"/>
      <w:divBdr>
        <w:top w:val="none" w:sz="0" w:space="0" w:color="auto"/>
        <w:left w:val="none" w:sz="0" w:space="0" w:color="auto"/>
        <w:bottom w:val="none" w:sz="0" w:space="0" w:color="auto"/>
        <w:right w:val="none" w:sz="0" w:space="0" w:color="auto"/>
      </w:divBdr>
    </w:div>
    <w:div w:id="1772163303">
      <w:bodyDiv w:val="1"/>
      <w:marLeft w:val="0"/>
      <w:marRight w:val="0"/>
      <w:marTop w:val="0"/>
      <w:marBottom w:val="0"/>
      <w:divBdr>
        <w:top w:val="none" w:sz="0" w:space="0" w:color="auto"/>
        <w:left w:val="none" w:sz="0" w:space="0" w:color="auto"/>
        <w:bottom w:val="none" w:sz="0" w:space="0" w:color="auto"/>
        <w:right w:val="none" w:sz="0" w:space="0" w:color="auto"/>
      </w:divBdr>
      <w:divsChild>
        <w:div w:id="1385720075">
          <w:marLeft w:val="0"/>
          <w:marRight w:val="0"/>
          <w:marTop w:val="0"/>
          <w:marBottom w:val="0"/>
          <w:divBdr>
            <w:top w:val="none" w:sz="0" w:space="0" w:color="auto"/>
            <w:left w:val="none" w:sz="0" w:space="0" w:color="auto"/>
            <w:bottom w:val="none" w:sz="0" w:space="0" w:color="auto"/>
            <w:right w:val="none" w:sz="0" w:space="0" w:color="auto"/>
          </w:divBdr>
        </w:div>
      </w:divsChild>
    </w:div>
    <w:div w:id="1772388279">
      <w:bodyDiv w:val="1"/>
      <w:marLeft w:val="0"/>
      <w:marRight w:val="0"/>
      <w:marTop w:val="0"/>
      <w:marBottom w:val="0"/>
      <w:divBdr>
        <w:top w:val="none" w:sz="0" w:space="0" w:color="auto"/>
        <w:left w:val="none" w:sz="0" w:space="0" w:color="auto"/>
        <w:bottom w:val="none" w:sz="0" w:space="0" w:color="auto"/>
        <w:right w:val="none" w:sz="0" w:space="0" w:color="auto"/>
      </w:divBdr>
    </w:div>
    <w:div w:id="1772553502">
      <w:bodyDiv w:val="1"/>
      <w:marLeft w:val="0"/>
      <w:marRight w:val="0"/>
      <w:marTop w:val="0"/>
      <w:marBottom w:val="0"/>
      <w:divBdr>
        <w:top w:val="none" w:sz="0" w:space="0" w:color="auto"/>
        <w:left w:val="none" w:sz="0" w:space="0" w:color="auto"/>
        <w:bottom w:val="none" w:sz="0" w:space="0" w:color="auto"/>
        <w:right w:val="none" w:sz="0" w:space="0" w:color="auto"/>
      </w:divBdr>
      <w:divsChild>
        <w:div w:id="1987661095">
          <w:marLeft w:val="0"/>
          <w:marRight w:val="0"/>
          <w:marTop w:val="0"/>
          <w:marBottom w:val="277"/>
          <w:divBdr>
            <w:top w:val="none" w:sz="0" w:space="0" w:color="auto"/>
            <w:left w:val="none" w:sz="0" w:space="0" w:color="auto"/>
            <w:bottom w:val="none" w:sz="0" w:space="0" w:color="auto"/>
            <w:right w:val="none" w:sz="0" w:space="0" w:color="auto"/>
          </w:divBdr>
        </w:div>
      </w:divsChild>
    </w:div>
    <w:div w:id="1772971538">
      <w:bodyDiv w:val="1"/>
      <w:marLeft w:val="0"/>
      <w:marRight w:val="0"/>
      <w:marTop w:val="0"/>
      <w:marBottom w:val="0"/>
      <w:divBdr>
        <w:top w:val="none" w:sz="0" w:space="0" w:color="auto"/>
        <w:left w:val="none" w:sz="0" w:space="0" w:color="auto"/>
        <w:bottom w:val="none" w:sz="0" w:space="0" w:color="auto"/>
        <w:right w:val="none" w:sz="0" w:space="0" w:color="auto"/>
      </w:divBdr>
      <w:divsChild>
        <w:div w:id="32579982">
          <w:marLeft w:val="0"/>
          <w:marRight w:val="0"/>
          <w:marTop w:val="0"/>
          <w:marBottom w:val="600"/>
          <w:divBdr>
            <w:top w:val="none" w:sz="0" w:space="0" w:color="auto"/>
            <w:left w:val="none" w:sz="0" w:space="0" w:color="auto"/>
            <w:bottom w:val="none" w:sz="0" w:space="0" w:color="auto"/>
            <w:right w:val="none" w:sz="0" w:space="0" w:color="auto"/>
          </w:divBdr>
          <w:divsChild>
            <w:div w:id="174614620">
              <w:marLeft w:val="0"/>
              <w:marRight w:val="0"/>
              <w:marTop w:val="0"/>
              <w:marBottom w:val="150"/>
              <w:divBdr>
                <w:top w:val="none" w:sz="0" w:space="0" w:color="auto"/>
                <w:left w:val="none" w:sz="0" w:space="0" w:color="auto"/>
                <w:bottom w:val="none" w:sz="0" w:space="0" w:color="auto"/>
                <w:right w:val="none" w:sz="0" w:space="0" w:color="auto"/>
              </w:divBdr>
            </w:div>
            <w:div w:id="1143742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158997">
      <w:bodyDiv w:val="1"/>
      <w:marLeft w:val="0"/>
      <w:marRight w:val="0"/>
      <w:marTop w:val="0"/>
      <w:marBottom w:val="0"/>
      <w:divBdr>
        <w:top w:val="none" w:sz="0" w:space="0" w:color="auto"/>
        <w:left w:val="none" w:sz="0" w:space="0" w:color="auto"/>
        <w:bottom w:val="none" w:sz="0" w:space="0" w:color="auto"/>
        <w:right w:val="none" w:sz="0" w:space="0" w:color="auto"/>
      </w:divBdr>
      <w:divsChild>
        <w:div w:id="1284922110">
          <w:marLeft w:val="0"/>
          <w:marRight w:val="0"/>
          <w:marTop w:val="0"/>
          <w:marBottom w:val="150"/>
          <w:divBdr>
            <w:top w:val="none" w:sz="0" w:space="0" w:color="auto"/>
            <w:left w:val="none" w:sz="0" w:space="0" w:color="auto"/>
            <w:bottom w:val="none" w:sz="0" w:space="0" w:color="auto"/>
            <w:right w:val="none" w:sz="0" w:space="0" w:color="auto"/>
          </w:divBdr>
        </w:div>
      </w:divsChild>
    </w:div>
    <w:div w:id="1774353490">
      <w:bodyDiv w:val="1"/>
      <w:marLeft w:val="0"/>
      <w:marRight w:val="0"/>
      <w:marTop w:val="0"/>
      <w:marBottom w:val="0"/>
      <w:divBdr>
        <w:top w:val="none" w:sz="0" w:space="0" w:color="auto"/>
        <w:left w:val="none" w:sz="0" w:space="0" w:color="auto"/>
        <w:bottom w:val="none" w:sz="0" w:space="0" w:color="auto"/>
        <w:right w:val="none" w:sz="0" w:space="0" w:color="auto"/>
      </w:divBdr>
    </w:div>
    <w:div w:id="1774936098">
      <w:bodyDiv w:val="1"/>
      <w:marLeft w:val="0"/>
      <w:marRight w:val="0"/>
      <w:marTop w:val="0"/>
      <w:marBottom w:val="0"/>
      <w:divBdr>
        <w:top w:val="none" w:sz="0" w:space="0" w:color="auto"/>
        <w:left w:val="none" w:sz="0" w:space="0" w:color="auto"/>
        <w:bottom w:val="none" w:sz="0" w:space="0" w:color="auto"/>
        <w:right w:val="none" w:sz="0" w:space="0" w:color="auto"/>
      </w:divBdr>
    </w:div>
    <w:div w:id="1775203359">
      <w:bodyDiv w:val="1"/>
      <w:marLeft w:val="0"/>
      <w:marRight w:val="0"/>
      <w:marTop w:val="0"/>
      <w:marBottom w:val="0"/>
      <w:divBdr>
        <w:top w:val="none" w:sz="0" w:space="0" w:color="auto"/>
        <w:left w:val="none" w:sz="0" w:space="0" w:color="auto"/>
        <w:bottom w:val="none" w:sz="0" w:space="0" w:color="auto"/>
        <w:right w:val="none" w:sz="0" w:space="0" w:color="auto"/>
      </w:divBdr>
    </w:div>
    <w:div w:id="1776561363">
      <w:bodyDiv w:val="1"/>
      <w:marLeft w:val="0"/>
      <w:marRight w:val="0"/>
      <w:marTop w:val="0"/>
      <w:marBottom w:val="0"/>
      <w:divBdr>
        <w:top w:val="none" w:sz="0" w:space="0" w:color="auto"/>
        <w:left w:val="none" w:sz="0" w:space="0" w:color="auto"/>
        <w:bottom w:val="none" w:sz="0" w:space="0" w:color="auto"/>
        <w:right w:val="none" w:sz="0" w:space="0" w:color="auto"/>
      </w:divBdr>
    </w:div>
    <w:div w:id="1776704233">
      <w:bodyDiv w:val="1"/>
      <w:marLeft w:val="0"/>
      <w:marRight w:val="0"/>
      <w:marTop w:val="0"/>
      <w:marBottom w:val="0"/>
      <w:divBdr>
        <w:top w:val="none" w:sz="0" w:space="0" w:color="auto"/>
        <w:left w:val="none" w:sz="0" w:space="0" w:color="auto"/>
        <w:bottom w:val="none" w:sz="0" w:space="0" w:color="auto"/>
        <w:right w:val="none" w:sz="0" w:space="0" w:color="auto"/>
      </w:divBdr>
      <w:divsChild>
        <w:div w:id="1777602211">
          <w:marLeft w:val="0"/>
          <w:marRight w:val="0"/>
          <w:marTop w:val="0"/>
          <w:marBottom w:val="0"/>
          <w:divBdr>
            <w:top w:val="none" w:sz="0" w:space="0" w:color="auto"/>
            <w:left w:val="none" w:sz="0" w:space="0" w:color="auto"/>
            <w:bottom w:val="none" w:sz="0" w:space="0" w:color="auto"/>
            <w:right w:val="none" w:sz="0" w:space="0" w:color="auto"/>
          </w:divBdr>
        </w:div>
      </w:divsChild>
    </w:div>
    <w:div w:id="1780491610">
      <w:bodyDiv w:val="1"/>
      <w:marLeft w:val="0"/>
      <w:marRight w:val="0"/>
      <w:marTop w:val="0"/>
      <w:marBottom w:val="0"/>
      <w:divBdr>
        <w:top w:val="none" w:sz="0" w:space="0" w:color="auto"/>
        <w:left w:val="none" w:sz="0" w:space="0" w:color="auto"/>
        <w:bottom w:val="none" w:sz="0" w:space="0" w:color="auto"/>
        <w:right w:val="none" w:sz="0" w:space="0" w:color="auto"/>
      </w:divBdr>
    </w:div>
    <w:div w:id="1780835480">
      <w:bodyDiv w:val="1"/>
      <w:marLeft w:val="0"/>
      <w:marRight w:val="0"/>
      <w:marTop w:val="0"/>
      <w:marBottom w:val="0"/>
      <w:divBdr>
        <w:top w:val="none" w:sz="0" w:space="0" w:color="auto"/>
        <w:left w:val="none" w:sz="0" w:space="0" w:color="auto"/>
        <w:bottom w:val="none" w:sz="0" w:space="0" w:color="auto"/>
        <w:right w:val="none" w:sz="0" w:space="0" w:color="auto"/>
      </w:divBdr>
      <w:divsChild>
        <w:div w:id="776758245">
          <w:marLeft w:val="0"/>
          <w:marRight w:val="0"/>
          <w:marTop w:val="0"/>
          <w:marBottom w:val="150"/>
          <w:divBdr>
            <w:top w:val="none" w:sz="0" w:space="0" w:color="auto"/>
            <w:left w:val="none" w:sz="0" w:space="0" w:color="auto"/>
            <w:bottom w:val="none" w:sz="0" w:space="0" w:color="auto"/>
            <w:right w:val="none" w:sz="0" w:space="0" w:color="auto"/>
          </w:divBdr>
          <w:divsChild>
            <w:div w:id="1601178863">
              <w:marLeft w:val="0"/>
              <w:marRight w:val="0"/>
              <w:marTop w:val="0"/>
              <w:marBottom w:val="168"/>
              <w:divBdr>
                <w:top w:val="single" w:sz="6" w:space="0" w:color="C7CCCF"/>
                <w:left w:val="single" w:sz="6" w:space="0" w:color="C7CCCF"/>
                <w:bottom w:val="single" w:sz="6" w:space="0" w:color="C7CCCF"/>
                <w:right w:val="single" w:sz="6" w:space="0" w:color="C7CCCF"/>
              </w:divBdr>
              <w:divsChild>
                <w:div w:id="133460421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80906110">
      <w:bodyDiv w:val="1"/>
      <w:marLeft w:val="0"/>
      <w:marRight w:val="0"/>
      <w:marTop w:val="0"/>
      <w:marBottom w:val="0"/>
      <w:divBdr>
        <w:top w:val="none" w:sz="0" w:space="0" w:color="auto"/>
        <w:left w:val="none" w:sz="0" w:space="0" w:color="auto"/>
        <w:bottom w:val="none" w:sz="0" w:space="0" w:color="auto"/>
        <w:right w:val="none" w:sz="0" w:space="0" w:color="auto"/>
      </w:divBdr>
    </w:div>
    <w:div w:id="1784231827">
      <w:bodyDiv w:val="1"/>
      <w:marLeft w:val="0"/>
      <w:marRight w:val="0"/>
      <w:marTop w:val="0"/>
      <w:marBottom w:val="0"/>
      <w:divBdr>
        <w:top w:val="none" w:sz="0" w:space="0" w:color="auto"/>
        <w:left w:val="none" w:sz="0" w:space="0" w:color="auto"/>
        <w:bottom w:val="none" w:sz="0" w:space="0" w:color="auto"/>
        <w:right w:val="none" w:sz="0" w:space="0" w:color="auto"/>
      </w:divBdr>
      <w:divsChild>
        <w:div w:id="254438147">
          <w:marLeft w:val="0"/>
          <w:marRight w:val="0"/>
          <w:marTop w:val="0"/>
          <w:marBottom w:val="0"/>
          <w:divBdr>
            <w:top w:val="none" w:sz="0" w:space="0" w:color="auto"/>
            <w:left w:val="none" w:sz="0" w:space="0" w:color="auto"/>
            <w:bottom w:val="none" w:sz="0" w:space="0" w:color="auto"/>
            <w:right w:val="none" w:sz="0" w:space="0" w:color="auto"/>
          </w:divBdr>
          <w:divsChild>
            <w:div w:id="9274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989">
      <w:bodyDiv w:val="1"/>
      <w:marLeft w:val="0"/>
      <w:marRight w:val="0"/>
      <w:marTop w:val="0"/>
      <w:marBottom w:val="0"/>
      <w:divBdr>
        <w:top w:val="none" w:sz="0" w:space="0" w:color="auto"/>
        <w:left w:val="none" w:sz="0" w:space="0" w:color="auto"/>
        <w:bottom w:val="none" w:sz="0" w:space="0" w:color="auto"/>
        <w:right w:val="none" w:sz="0" w:space="0" w:color="auto"/>
      </w:divBdr>
    </w:div>
    <w:div w:id="1787846004">
      <w:bodyDiv w:val="1"/>
      <w:marLeft w:val="0"/>
      <w:marRight w:val="0"/>
      <w:marTop w:val="0"/>
      <w:marBottom w:val="0"/>
      <w:divBdr>
        <w:top w:val="none" w:sz="0" w:space="0" w:color="auto"/>
        <w:left w:val="none" w:sz="0" w:space="0" w:color="auto"/>
        <w:bottom w:val="none" w:sz="0" w:space="0" w:color="auto"/>
        <w:right w:val="none" w:sz="0" w:space="0" w:color="auto"/>
      </w:divBdr>
    </w:div>
    <w:div w:id="1787852283">
      <w:bodyDiv w:val="1"/>
      <w:marLeft w:val="0"/>
      <w:marRight w:val="0"/>
      <w:marTop w:val="0"/>
      <w:marBottom w:val="0"/>
      <w:divBdr>
        <w:top w:val="none" w:sz="0" w:space="0" w:color="auto"/>
        <w:left w:val="none" w:sz="0" w:space="0" w:color="auto"/>
        <w:bottom w:val="none" w:sz="0" w:space="0" w:color="auto"/>
        <w:right w:val="none" w:sz="0" w:space="0" w:color="auto"/>
      </w:divBdr>
      <w:divsChild>
        <w:div w:id="1404403450">
          <w:marLeft w:val="0"/>
          <w:marRight w:val="0"/>
          <w:marTop w:val="0"/>
          <w:marBottom w:val="0"/>
          <w:divBdr>
            <w:top w:val="none" w:sz="0" w:space="0" w:color="auto"/>
            <w:left w:val="none" w:sz="0" w:space="0" w:color="auto"/>
            <w:bottom w:val="none" w:sz="0" w:space="0" w:color="auto"/>
            <w:right w:val="none" w:sz="0" w:space="0" w:color="auto"/>
          </w:divBdr>
          <w:divsChild>
            <w:div w:id="7458065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88694552">
      <w:bodyDiv w:val="1"/>
      <w:marLeft w:val="0"/>
      <w:marRight w:val="0"/>
      <w:marTop w:val="0"/>
      <w:marBottom w:val="0"/>
      <w:divBdr>
        <w:top w:val="none" w:sz="0" w:space="0" w:color="auto"/>
        <w:left w:val="none" w:sz="0" w:space="0" w:color="auto"/>
        <w:bottom w:val="none" w:sz="0" w:space="0" w:color="auto"/>
        <w:right w:val="none" w:sz="0" w:space="0" w:color="auto"/>
      </w:divBdr>
    </w:div>
    <w:div w:id="1789275674">
      <w:bodyDiv w:val="1"/>
      <w:marLeft w:val="0"/>
      <w:marRight w:val="0"/>
      <w:marTop w:val="0"/>
      <w:marBottom w:val="0"/>
      <w:divBdr>
        <w:top w:val="none" w:sz="0" w:space="0" w:color="auto"/>
        <w:left w:val="none" w:sz="0" w:space="0" w:color="auto"/>
        <w:bottom w:val="none" w:sz="0" w:space="0" w:color="auto"/>
        <w:right w:val="none" w:sz="0" w:space="0" w:color="auto"/>
      </w:divBdr>
      <w:divsChild>
        <w:div w:id="52966940">
          <w:marLeft w:val="0"/>
          <w:marRight w:val="0"/>
          <w:marTop w:val="0"/>
          <w:marBottom w:val="0"/>
          <w:divBdr>
            <w:top w:val="none" w:sz="0" w:space="0" w:color="auto"/>
            <w:left w:val="none" w:sz="0" w:space="0" w:color="auto"/>
            <w:bottom w:val="none" w:sz="0" w:space="0" w:color="auto"/>
            <w:right w:val="none" w:sz="0" w:space="0" w:color="auto"/>
          </w:divBdr>
        </w:div>
        <w:div w:id="624236945">
          <w:marLeft w:val="0"/>
          <w:marRight w:val="0"/>
          <w:marTop w:val="0"/>
          <w:marBottom w:val="0"/>
          <w:divBdr>
            <w:top w:val="none" w:sz="0" w:space="0" w:color="auto"/>
            <w:left w:val="none" w:sz="0" w:space="0" w:color="auto"/>
            <w:bottom w:val="none" w:sz="0" w:space="0" w:color="auto"/>
            <w:right w:val="none" w:sz="0" w:space="0" w:color="auto"/>
          </w:divBdr>
        </w:div>
        <w:div w:id="840508046">
          <w:marLeft w:val="0"/>
          <w:marRight w:val="0"/>
          <w:marTop w:val="0"/>
          <w:marBottom w:val="0"/>
          <w:divBdr>
            <w:top w:val="none" w:sz="0" w:space="0" w:color="auto"/>
            <w:left w:val="none" w:sz="0" w:space="0" w:color="auto"/>
            <w:bottom w:val="none" w:sz="0" w:space="0" w:color="auto"/>
            <w:right w:val="none" w:sz="0" w:space="0" w:color="auto"/>
          </w:divBdr>
        </w:div>
        <w:div w:id="894245687">
          <w:marLeft w:val="0"/>
          <w:marRight w:val="0"/>
          <w:marTop w:val="0"/>
          <w:marBottom w:val="0"/>
          <w:divBdr>
            <w:top w:val="none" w:sz="0" w:space="0" w:color="auto"/>
            <w:left w:val="none" w:sz="0" w:space="0" w:color="auto"/>
            <w:bottom w:val="none" w:sz="0" w:space="0" w:color="auto"/>
            <w:right w:val="none" w:sz="0" w:space="0" w:color="auto"/>
          </w:divBdr>
          <w:divsChild>
            <w:div w:id="152531992">
              <w:marLeft w:val="0"/>
              <w:marRight w:val="0"/>
              <w:marTop w:val="0"/>
              <w:marBottom w:val="0"/>
              <w:divBdr>
                <w:top w:val="none" w:sz="0" w:space="0" w:color="auto"/>
                <w:left w:val="none" w:sz="0" w:space="0" w:color="auto"/>
                <w:bottom w:val="none" w:sz="0" w:space="0" w:color="auto"/>
                <w:right w:val="none" w:sz="0" w:space="0" w:color="auto"/>
              </w:divBdr>
            </w:div>
            <w:div w:id="509414865">
              <w:marLeft w:val="0"/>
              <w:marRight w:val="0"/>
              <w:marTop w:val="0"/>
              <w:marBottom w:val="0"/>
              <w:divBdr>
                <w:top w:val="none" w:sz="0" w:space="0" w:color="auto"/>
                <w:left w:val="none" w:sz="0" w:space="0" w:color="auto"/>
                <w:bottom w:val="none" w:sz="0" w:space="0" w:color="auto"/>
                <w:right w:val="none" w:sz="0" w:space="0" w:color="auto"/>
              </w:divBdr>
            </w:div>
            <w:div w:id="986276893">
              <w:marLeft w:val="0"/>
              <w:marRight w:val="0"/>
              <w:marTop w:val="0"/>
              <w:marBottom w:val="0"/>
              <w:divBdr>
                <w:top w:val="none" w:sz="0" w:space="0" w:color="auto"/>
                <w:left w:val="none" w:sz="0" w:space="0" w:color="auto"/>
                <w:bottom w:val="none" w:sz="0" w:space="0" w:color="auto"/>
                <w:right w:val="none" w:sz="0" w:space="0" w:color="auto"/>
              </w:divBdr>
            </w:div>
            <w:div w:id="1027566270">
              <w:marLeft w:val="0"/>
              <w:marRight w:val="0"/>
              <w:marTop w:val="0"/>
              <w:marBottom w:val="0"/>
              <w:divBdr>
                <w:top w:val="none" w:sz="0" w:space="0" w:color="auto"/>
                <w:left w:val="none" w:sz="0" w:space="0" w:color="auto"/>
                <w:bottom w:val="none" w:sz="0" w:space="0" w:color="auto"/>
                <w:right w:val="none" w:sz="0" w:space="0" w:color="auto"/>
              </w:divBdr>
            </w:div>
            <w:div w:id="1129862902">
              <w:marLeft w:val="0"/>
              <w:marRight w:val="0"/>
              <w:marTop w:val="0"/>
              <w:marBottom w:val="0"/>
              <w:divBdr>
                <w:top w:val="none" w:sz="0" w:space="0" w:color="auto"/>
                <w:left w:val="none" w:sz="0" w:space="0" w:color="auto"/>
                <w:bottom w:val="none" w:sz="0" w:space="0" w:color="auto"/>
                <w:right w:val="none" w:sz="0" w:space="0" w:color="auto"/>
              </w:divBdr>
            </w:div>
            <w:div w:id="1166243021">
              <w:marLeft w:val="0"/>
              <w:marRight w:val="0"/>
              <w:marTop w:val="0"/>
              <w:marBottom w:val="0"/>
              <w:divBdr>
                <w:top w:val="none" w:sz="0" w:space="0" w:color="auto"/>
                <w:left w:val="none" w:sz="0" w:space="0" w:color="auto"/>
                <w:bottom w:val="none" w:sz="0" w:space="0" w:color="auto"/>
                <w:right w:val="none" w:sz="0" w:space="0" w:color="auto"/>
              </w:divBdr>
            </w:div>
            <w:div w:id="1525633565">
              <w:marLeft w:val="0"/>
              <w:marRight w:val="0"/>
              <w:marTop w:val="0"/>
              <w:marBottom w:val="0"/>
              <w:divBdr>
                <w:top w:val="none" w:sz="0" w:space="0" w:color="auto"/>
                <w:left w:val="none" w:sz="0" w:space="0" w:color="auto"/>
                <w:bottom w:val="none" w:sz="0" w:space="0" w:color="auto"/>
                <w:right w:val="none" w:sz="0" w:space="0" w:color="auto"/>
              </w:divBdr>
            </w:div>
            <w:div w:id="1535921971">
              <w:marLeft w:val="0"/>
              <w:marRight w:val="0"/>
              <w:marTop w:val="0"/>
              <w:marBottom w:val="0"/>
              <w:divBdr>
                <w:top w:val="none" w:sz="0" w:space="0" w:color="auto"/>
                <w:left w:val="none" w:sz="0" w:space="0" w:color="auto"/>
                <w:bottom w:val="none" w:sz="0" w:space="0" w:color="auto"/>
                <w:right w:val="none" w:sz="0" w:space="0" w:color="auto"/>
              </w:divBdr>
            </w:div>
            <w:div w:id="1598905979">
              <w:marLeft w:val="0"/>
              <w:marRight w:val="0"/>
              <w:marTop w:val="0"/>
              <w:marBottom w:val="0"/>
              <w:divBdr>
                <w:top w:val="none" w:sz="0" w:space="0" w:color="auto"/>
                <w:left w:val="none" w:sz="0" w:space="0" w:color="auto"/>
                <w:bottom w:val="none" w:sz="0" w:space="0" w:color="auto"/>
                <w:right w:val="none" w:sz="0" w:space="0" w:color="auto"/>
              </w:divBdr>
            </w:div>
            <w:div w:id="1722946790">
              <w:marLeft w:val="0"/>
              <w:marRight w:val="0"/>
              <w:marTop w:val="0"/>
              <w:marBottom w:val="0"/>
              <w:divBdr>
                <w:top w:val="none" w:sz="0" w:space="0" w:color="auto"/>
                <w:left w:val="none" w:sz="0" w:space="0" w:color="auto"/>
                <w:bottom w:val="none" w:sz="0" w:space="0" w:color="auto"/>
                <w:right w:val="none" w:sz="0" w:space="0" w:color="auto"/>
              </w:divBdr>
            </w:div>
            <w:div w:id="1773627921">
              <w:marLeft w:val="0"/>
              <w:marRight w:val="0"/>
              <w:marTop w:val="0"/>
              <w:marBottom w:val="0"/>
              <w:divBdr>
                <w:top w:val="none" w:sz="0" w:space="0" w:color="auto"/>
                <w:left w:val="none" w:sz="0" w:space="0" w:color="auto"/>
                <w:bottom w:val="none" w:sz="0" w:space="0" w:color="auto"/>
                <w:right w:val="none" w:sz="0" w:space="0" w:color="auto"/>
              </w:divBdr>
            </w:div>
            <w:div w:id="1961112045">
              <w:marLeft w:val="0"/>
              <w:marRight w:val="0"/>
              <w:marTop w:val="0"/>
              <w:marBottom w:val="0"/>
              <w:divBdr>
                <w:top w:val="none" w:sz="0" w:space="0" w:color="auto"/>
                <w:left w:val="none" w:sz="0" w:space="0" w:color="auto"/>
                <w:bottom w:val="none" w:sz="0" w:space="0" w:color="auto"/>
                <w:right w:val="none" w:sz="0" w:space="0" w:color="auto"/>
              </w:divBdr>
            </w:div>
          </w:divsChild>
        </w:div>
        <w:div w:id="1104884455">
          <w:marLeft w:val="0"/>
          <w:marRight w:val="0"/>
          <w:marTop w:val="0"/>
          <w:marBottom w:val="0"/>
          <w:divBdr>
            <w:top w:val="none" w:sz="0" w:space="0" w:color="auto"/>
            <w:left w:val="none" w:sz="0" w:space="0" w:color="auto"/>
            <w:bottom w:val="none" w:sz="0" w:space="0" w:color="auto"/>
            <w:right w:val="none" w:sz="0" w:space="0" w:color="auto"/>
          </w:divBdr>
        </w:div>
        <w:div w:id="1223907720">
          <w:marLeft w:val="0"/>
          <w:marRight w:val="0"/>
          <w:marTop w:val="0"/>
          <w:marBottom w:val="0"/>
          <w:divBdr>
            <w:top w:val="none" w:sz="0" w:space="0" w:color="auto"/>
            <w:left w:val="none" w:sz="0" w:space="0" w:color="auto"/>
            <w:bottom w:val="none" w:sz="0" w:space="0" w:color="auto"/>
            <w:right w:val="none" w:sz="0" w:space="0" w:color="auto"/>
          </w:divBdr>
        </w:div>
        <w:div w:id="1298875015">
          <w:marLeft w:val="0"/>
          <w:marRight w:val="0"/>
          <w:marTop w:val="0"/>
          <w:marBottom w:val="0"/>
          <w:divBdr>
            <w:top w:val="none" w:sz="0" w:space="0" w:color="auto"/>
            <w:left w:val="none" w:sz="0" w:space="0" w:color="auto"/>
            <w:bottom w:val="none" w:sz="0" w:space="0" w:color="auto"/>
            <w:right w:val="none" w:sz="0" w:space="0" w:color="auto"/>
          </w:divBdr>
        </w:div>
        <w:div w:id="1346982484">
          <w:marLeft w:val="0"/>
          <w:marRight w:val="0"/>
          <w:marTop w:val="0"/>
          <w:marBottom w:val="0"/>
          <w:divBdr>
            <w:top w:val="none" w:sz="0" w:space="0" w:color="auto"/>
            <w:left w:val="none" w:sz="0" w:space="0" w:color="auto"/>
            <w:bottom w:val="none" w:sz="0" w:space="0" w:color="auto"/>
            <w:right w:val="none" w:sz="0" w:space="0" w:color="auto"/>
          </w:divBdr>
        </w:div>
        <w:div w:id="1641379903">
          <w:marLeft w:val="0"/>
          <w:marRight w:val="0"/>
          <w:marTop w:val="0"/>
          <w:marBottom w:val="0"/>
          <w:divBdr>
            <w:top w:val="none" w:sz="0" w:space="0" w:color="auto"/>
            <w:left w:val="none" w:sz="0" w:space="0" w:color="auto"/>
            <w:bottom w:val="none" w:sz="0" w:space="0" w:color="auto"/>
            <w:right w:val="none" w:sz="0" w:space="0" w:color="auto"/>
          </w:divBdr>
        </w:div>
      </w:divsChild>
    </w:div>
    <w:div w:id="1792162733">
      <w:bodyDiv w:val="1"/>
      <w:marLeft w:val="0"/>
      <w:marRight w:val="0"/>
      <w:marTop w:val="0"/>
      <w:marBottom w:val="0"/>
      <w:divBdr>
        <w:top w:val="none" w:sz="0" w:space="0" w:color="auto"/>
        <w:left w:val="none" w:sz="0" w:space="0" w:color="auto"/>
        <w:bottom w:val="none" w:sz="0" w:space="0" w:color="auto"/>
        <w:right w:val="none" w:sz="0" w:space="0" w:color="auto"/>
      </w:divBdr>
      <w:divsChild>
        <w:div w:id="1746221066">
          <w:marLeft w:val="0"/>
          <w:marRight w:val="0"/>
          <w:marTop w:val="0"/>
          <w:marBottom w:val="0"/>
          <w:divBdr>
            <w:top w:val="none" w:sz="0" w:space="0" w:color="auto"/>
            <w:left w:val="none" w:sz="0" w:space="0" w:color="auto"/>
            <w:bottom w:val="none" w:sz="0" w:space="0" w:color="auto"/>
            <w:right w:val="none" w:sz="0" w:space="0" w:color="auto"/>
          </w:divBdr>
          <w:divsChild>
            <w:div w:id="275337174">
              <w:marLeft w:val="0"/>
              <w:marRight w:val="0"/>
              <w:marTop w:val="0"/>
              <w:marBottom w:val="0"/>
              <w:divBdr>
                <w:top w:val="none" w:sz="0" w:space="0" w:color="auto"/>
                <w:left w:val="none" w:sz="0" w:space="0" w:color="auto"/>
                <w:bottom w:val="none" w:sz="0" w:space="0" w:color="auto"/>
                <w:right w:val="none" w:sz="0" w:space="0" w:color="auto"/>
              </w:divBdr>
              <w:divsChild>
                <w:div w:id="96028417">
                  <w:marLeft w:val="0"/>
                  <w:marRight w:val="0"/>
                  <w:marTop w:val="0"/>
                  <w:marBottom w:val="0"/>
                  <w:divBdr>
                    <w:top w:val="none" w:sz="0" w:space="0" w:color="auto"/>
                    <w:left w:val="none" w:sz="0" w:space="0" w:color="auto"/>
                    <w:bottom w:val="none" w:sz="0" w:space="0" w:color="auto"/>
                    <w:right w:val="none" w:sz="0" w:space="0" w:color="auto"/>
                  </w:divBdr>
                  <w:divsChild>
                    <w:div w:id="1565022268">
                      <w:marLeft w:val="0"/>
                      <w:marRight w:val="0"/>
                      <w:marTop w:val="0"/>
                      <w:marBottom w:val="0"/>
                      <w:divBdr>
                        <w:top w:val="none" w:sz="0" w:space="0" w:color="auto"/>
                        <w:left w:val="none" w:sz="0" w:space="0" w:color="auto"/>
                        <w:bottom w:val="none" w:sz="0" w:space="0" w:color="auto"/>
                        <w:right w:val="none" w:sz="0" w:space="0" w:color="auto"/>
                      </w:divBdr>
                      <w:divsChild>
                        <w:div w:id="1632324499">
                          <w:marLeft w:val="0"/>
                          <w:marRight w:val="0"/>
                          <w:marTop w:val="0"/>
                          <w:marBottom w:val="0"/>
                          <w:divBdr>
                            <w:top w:val="none" w:sz="0" w:space="0" w:color="auto"/>
                            <w:left w:val="none" w:sz="0" w:space="0" w:color="auto"/>
                            <w:bottom w:val="none" w:sz="0" w:space="0" w:color="auto"/>
                            <w:right w:val="none" w:sz="0" w:space="0" w:color="auto"/>
                          </w:divBdr>
                          <w:divsChild>
                            <w:div w:id="1563173523">
                              <w:marLeft w:val="0"/>
                              <w:marRight w:val="0"/>
                              <w:marTop w:val="0"/>
                              <w:marBottom w:val="0"/>
                              <w:divBdr>
                                <w:top w:val="none" w:sz="0" w:space="0" w:color="auto"/>
                                <w:left w:val="none" w:sz="0" w:space="0" w:color="auto"/>
                                <w:bottom w:val="none" w:sz="0" w:space="0" w:color="auto"/>
                                <w:right w:val="none" w:sz="0" w:space="0" w:color="auto"/>
                              </w:divBdr>
                              <w:divsChild>
                                <w:div w:id="1322196383">
                                  <w:marLeft w:val="0"/>
                                  <w:marRight w:val="0"/>
                                  <w:marTop w:val="0"/>
                                  <w:marBottom w:val="180"/>
                                  <w:divBdr>
                                    <w:top w:val="none" w:sz="0" w:space="0" w:color="auto"/>
                                    <w:left w:val="none" w:sz="0" w:space="0" w:color="auto"/>
                                    <w:bottom w:val="none" w:sz="0" w:space="0" w:color="auto"/>
                                    <w:right w:val="none" w:sz="0" w:space="0" w:color="auto"/>
                                  </w:divBdr>
                                  <w:divsChild>
                                    <w:div w:id="16565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131379">
      <w:bodyDiv w:val="1"/>
      <w:marLeft w:val="0"/>
      <w:marRight w:val="0"/>
      <w:marTop w:val="0"/>
      <w:marBottom w:val="0"/>
      <w:divBdr>
        <w:top w:val="none" w:sz="0" w:space="0" w:color="auto"/>
        <w:left w:val="none" w:sz="0" w:space="0" w:color="auto"/>
        <w:bottom w:val="none" w:sz="0" w:space="0" w:color="auto"/>
        <w:right w:val="none" w:sz="0" w:space="0" w:color="auto"/>
      </w:divBdr>
    </w:div>
    <w:div w:id="1794320243">
      <w:bodyDiv w:val="1"/>
      <w:marLeft w:val="0"/>
      <w:marRight w:val="0"/>
      <w:marTop w:val="0"/>
      <w:marBottom w:val="0"/>
      <w:divBdr>
        <w:top w:val="none" w:sz="0" w:space="0" w:color="auto"/>
        <w:left w:val="none" w:sz="0" w:space="0" w:color="auto"/>
        <w:bottom w:val="none" w:sz="0" w:space="0" w:color="auto"/>
        <w:right w:val="none" w:sz="0" w:space="0" w:color="auto"/>
      </w:divBdr>
      <w:divsChild>
        <w:div w:id="422649013">
          <w:marLeft w:val="0"/>
          <w:marRight w:val="0"/>
          <w:marTop w:val="0"/>
          <w:marBottom w:val="0"/>
          <w:divBdr>
            <w:top w:val="none" w:sz="0" w:space="0" w:color="auto"/>
            <w:left w:val="none" w:sz="0" w:space="0" w:color="auto"/>
            <w:bottom w:val="none" w:sz="0" w:space="0" w:color="auto"/>
            <w:right w:val="none" w:sz="0" w:space="0" w:color="auto"/>
          </w:divBdr>
          <w:divsChild>
            <w:div w:id="212036705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94715666">
      <w:bodyDiv w:val="1"/>
      <w:marLeft w:val="0"/>
      <w:marRight w:val="0"/>
      <w:marTop w:val="0"/>
      <w:marBottom w:val="0"/>
      <w:divBdr>
        <w:top w:val="none" w:sz="0" w:space="0" w:color="auto"/>
        <w:left w:val="none" w:sz="0" w:space="0" w:color="auto"/>
        <w:bottom w:val="none" w:sz="0" w:space="0" w:color="auto"/>
        <w:right w:val="none" w:sz="0" w:space="0" w:color="auto"/>
      </w:divBdr>
      <w:divsChild>
        <w:div w:id="2111389363">
          <w:marLeft w:val="0"/>
          <w:marRight w:val="0"/>
          <w:marTop w:val="0"/>
          <w:marBottom w:val="150"/>
          <w:divBdr>
            <w:top w:val="none" w:sz="0" w:space="0" w:color="auto"/>
            <w:left w:val="none" w:sz="0" w:space="0" w:color="auto"/>
            <w:bottom w:val="none" w:sz="0" w:space="0" w:color="auto"/>
            <w:right w:val="none" w:sz="0" w:space="0" w:color="auto"/>
          </w:divBdr>
          <w:divsChild>
            <w:div w:id="1580292085">
              <w:marLeft w:val="0"/>
              <w:marRight w:val="0"/>
              <w:marTop w:val="0"/>
              <w:marBottom w:val="168"/>
              <w:divBdr>
                <w:top w:val="single" w:sz="6" w:space="0" w:color="C7CCCF"/>
                <w:left w:val="single" w:sz="6" w:space="0" w:color="C7CCCF"/>
                <w:bottom w:val="single" w:sz="6" w:space="0" w:color="C7CCCF"/>
                <w:right w:val="single" w:sz="6" w:space="0" w:color="C7CCCF"/>
              </w:divBdr>
              <w:divsChild>
                <w:div w:id="171962337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95756655">
      <w:bodyDiv w:val="1"/>
      <w:marLeft w:val="0"/>
      <w:marRight w:val="0"/>
      <w:marTop w:val="0"/>
      <w:marBottom w:val="0"/>
      <w:divBdr>
        <w:top w:val="none" w:sz="0" w:space="0" w:color="auto"/>
        <w:left w:val="none" w:sz="0" w:space="0" w:color="auto"/>
        <w:bottom w:val="none" w:sz="0" w:space="0" w:color="auto"/>
        <w:right w:val="none" w:sz="0" w:space="0" w:color="auto"/>
      </w:divBdr>
    </w:div>
    <w:div w:id="1797287386">
      <w:bodyDiv w:val="1"/>
      <w:marLeft w:val="0"/>
      <w:marRight w:val="0"/>
      <w:marTop w:val="0"/>
      <w:marBottom w:val="0"/>
      <w:divBdr>
        <w:top w:val="none" w:sz="0" w:space="0" w:color="auto"/>
        <w:left w:val="none" w:sz="0" w:space="0" w:color="auto"/>
        <w:bottom w:val="none" w:sz="0" w:space="0" w:color="auto"/>
        <w:right w:val="none" w:sz="0" w:space="0" w:color="auto"/>
      </w:divBdr>
    </w:div>
    <w:div w:id="1797412676">
      <w:bodyDiv w:val="1"/>
      <w:marLeft w:val="0"/>
      <w:marRight w:val="0"/>
      <w:marTop w:val="0"/>
      <w:marBottom w:val="0"/>
      <w:divBdr>
        <w:top w:val="none" w:sz="0" w:space="0" w:color="auto"/>
        <w:left w:val="none" w:sz="0" w:space="0" w:color="auto"/>
        <w:bottom w:val="none" w:sz="0" w:space="0" w:color="auto"/>
        <w:right w:val="none" w:sz="0" w:space="0" w:color="auto"/>
      </w:divBdr>
      <w:divsChild>
        <w:div w:id="981152184">
          <w:marLeft w:val="0"/>
          <w:marRight w:val="0"/>
          <w:marTop w:val="0"/>
          <w:marBottom w:val="150"/>
          <w:divBdr>
            <w:top w:val="none" w:sz="0" w:space="0" w:color="auto"/>
            <w:left w:val="none" w:sz="0" w:space="0" w:color="auto"/>
            <w:bottom w:val="none" w:sz="0" w:space="0" w:color="auto"/>
            <w:right w:val="none" w:sz="0" w:space="0" w:color="auto"/>
          </w:divBdr>
          <w:divsChild>
            <w:div w:id="1056393679">
              <w:marLeft w:val="0"/>
              <w:marRight w:val="0"/>
              <w:marTop w:val="0"/>
              <w:marBottom w:val="168"/>
              <w:divBdr>
                <w:top w:val="single" w:sz="6" w:space="0" w:color="C7CCCF"/>
                <w:left w:val="single" w:sz="6" w:space="0" w:color="C7CCCF"/>
                <w:bottom w:val="single" w:sz="6" w:space="0" w:color="C7CCCF"/>
                <w:right w:val="single" w:sz="6" w:space="0" w:color="C7CCCF"/>
              </w:divBdr>
              <w:divsChild>
                <w:div w:id="68035109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97793207">
      <w:bodyDiv w:val="1"/>
      <w:marLeft w:val="0"/>
      <w:marRight w:val="0"/>
      <w:marTop w:val="0"/>
      <w:marBottom w:val="0"/>
      <w:divBdr>
        <w:top w:val="none" w:sz="0" w:space="0" w:color="auto"/>
        <w:left w:val="none" w:sz="0" w:space="0" w:color="auto"/>
        <w:bottom w:val="none" w:sz="0" w:space="0" w:color="auto"/>
        <w:right w:val="none" w:sz="0" w:space="0" w:color="auto"/>
      </w:divBdr>
    </w:div>
    <w:div w:id="1798258907">
      <w:bodyDiv w:val="1"/>
      <w:marLeft w:val="0"/>
      <w:marRight w:val="0"/>
      <w:marTop w:val="0"/>
      <w:marBottom w:val="0"/>
      <w:divBdr>
        <w:top w:val="none" w:sz="0" w:space="0" w:color="auto"/>
        <w:left w:val="none" w:sz="0" w:space="0" w:color="auto"/>
        <w:bottom w:val="none" w:sz="0" w:space="0" w:color="auto"/>
        <w:right w:val="none" w:sz="0" w:space="0" w:color="auto"/>
      </w:divBdr>
      <w:divsChild>
        <w:div w:id="1488328548">
          <w:marLeft w:val="0"/>
          <w:marRight w:val="0"/>
          <w:marTop w:val="210"/>
          <w:marBottom w:val="210"/>
          <w:divBdr>
            <w:top w:val="none" w:sz="0" w:space="0" w:color="auto"/>
            <w:left w:val="none" w:sz="0" w:space="0" w:color="auto"/>
            <w:bottom w:val="none" w:sz="0" w:space="0" w:color="auto"/>
            <w:right w:val="none" w:sz="0" w:space="0" w:color="auto"/>
          </w:divBdr>
        </w:div>
      </w:divsChild>
    </w:div>
    <w:div w:id="1800224048">
      <w:bodyDiv w:val="1"/>
      <w:marLeft w:val="0"/>
      <w:marRight w:val="0"/>
      <w:marTop w:val="0"/>
      <w:marBottom w:val="0"/>
      <w:divBdr>
        <w:top w:val="none" w:sz="0" w:space="0" w:color="auto"/>
        <w:left w:val="none" w:sz="0" w:space="0" w:color="auto"/>
        <w:bottom w:val="none" w:sz="0" w:space="0" w:color="auto"/>
        <w:right w:val="none" w:sz="0" w:space="0" w:color="auto"/>
      </w:divBdr>
      <w:divsChild>
        <w:div w:id="1978491810">
          <w:marLeft w:val="0"/>
          <w:marRight w:val="0"/>
          <w:marTop w:val="0"/>
          <w:marBottom w:val="0"/>
          <w:divBdr>
            <w:top w:val="none" w:sz="0" w:space="0" w:color="auto"/>
            <w:left w:val="none" w:sz="0" w:space="0" w:color="auto"/>
            <w:bottom w:val="none" w:sz="0" w:space="0" w:color="auto"/>
            <w:right w:val="none" w:sz="0" w:space="0" w:color="auto"/>
          </w:divBdr>
          <w:divsChild>
            <w:div w:id="1783484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01146739">
      <w:bodyDiv w:val="1"/>
      <w:marLeft w:val="0"/>
      <w:marRight w:val="0"/>
      <w:marTop w:val="0"/>
      <w:marBottom w:val="0"/>
      <w:divBdr>
        <w:top w:val="none" w:sz="0" w:space="0" w:color="auto"/>
        <w:left w:val="none" w:sz="0" w:space="0" w:color="auto"/>
        <w:bottom w:val="none" w:sz="0" w:space="0" w:color="auto"/>
        <w:right w:val="none" w:sz="0" w:space="0" w:color="auto"/>
      </w:divBdr>
      <w:divsChild>
        <w:div w:id="1555582824">
          <w:marLeft w:val="0"/>
          <w:marRight w:val="0"/>
          <w:marTop w:val="0"/>
          <w:marBottom w:val="0"/>
          <w:divBdr>
            <w:top w:val="none" w:sz="0" w:space="0" w:color="auto"/>
            <w:left w:val="single" w:sz="6" w:space="0" w:color="CCCCCC"/>
            <w:bottom w:val="single" w:sz="6" w:space="0" w:color="CCCCCC"/>
            <w:right w:val="single" w:sz="6" w:space="0" w:color="CCCCCC"/>
          </w:divBdr>
          <w:divsChild>
            <w:div w:id="11440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5512">
          <w:marLeft w:val="400"/>
          <w:marRight w:val="0"/>
          <w:marTop w:val="0"/>
          <w:marBottom w:val="0"/>
          <w:divBdr>
            <w:top w:val="none" w:sz="0" w:space="0" w:color="auto"/>
            <w:left w:val="none" w:sz="0" w:space="0" w:color="auto"/>
            <w:bottom w:val="none" w:sz="0" w:space="0" w:color="auto"/>
            <w:right w:val="none" w:sz="0" w:space="0" w:color="auto"/>
          </w:divBdr>
        </w:div>
      </w:divsChild>
    </w:div>
    <w:div w:id="1802113801">
      <w:bodyDiv w:val="1"/>
      <w:marLeft w:val="0"/>
      <w:marRight w:val="0"/>
      <w:marTop w:val="0"/>
      <w:marBottom w:val="0"/>
      <w:divBdr>
        <w:top w:val="none" w:sz="0" w:space="0" w:color="auto"/>
        <w:left w:val="none" w:sz="0" w:space="0" w:color="auto"/>
        <w:bottom w:val="none" w:sz="0" w:space="0" w:color="auto"/>
        <w:right w:val="none" w:sz="0" w:space="0" w:color="auto"/>
      </w:divBdr>
    </w:div>
    <w:div w:id="1802577822">
      <w:bodyDiv w:val="1"/>
      <w:marLeft w:val="0"/>
      <w:marRight w:val="0"/>
      <w:marTop w:val="0"/>
      <w:marBottom w:val="0"/>
      <w:divBdr>
        <w:top w:val="none" w:sz="0" w:space="0" w:color="auto"/>
        <w:left w:val="none" w:sz="0" w:space="0" w:color="auto"/>
        <w:bottom w:val="none" w:sz="0" w:space="0" w:color="auto"/>
        <w:right w:val="none" w:sz="0" w:space="0" w:color="auto"/>
      </w:divBdr>
    </w:div>
    <w:div w:id="1802729770">
      <w:bodyDiv w:val="1"/>
      <w:marLeft w:val="0"/>
      <w:marRight w:val="0"/>
      <w:marTop w:val="0"/>
      <w:marBottom w:val="0"/>
      <w:divBdr>
        <w:top w:val="none" w:sz="0" w:space="0" w:color="auto"/>
        <w:left w:val="none" w:sz="0" w:space="0" w:color="auto"/>
        <w:bottom w:val="none" w:sz="0" w:space="0" w:color="auto"/>
        <w:right w:val="none" w:sz="0" w:space="0" w:color="auto"/>
      </w:divBdr>
    </w:div>
    <w:div w:id="1802796363">
      <w:bodyDiv w:val="1"/>
      <w:marLeft w:val="0"/>
      <w:marRight w:val="0"/>
      <w:marTop w:val="0"/>
      <w:marBottom w:val="0"/>
      <w:divBdr>
        <w:top w:val="none" w:sz="0" w:space="0" w:color="auto"/>
        <w:left w:val="none" w:sz="0" w:space="0" w:color="auto"/>
        <w:bottom w:val="none" w:sz="0" w:space="0" w:color="auto"/>
        <w:right w:val="none" w:sz="0" w:space="0" w:color="auto"/>
      </w:divBdr>
    </w:div>
    <w:div w:id="1803577658">
      <w:bodyDiv w:val="1"/>
      <w:marLeft w:val="0"/>
      <w:marRight w:val="0"/>
      <w:marTop w:val="0"/>
      <w:marBottom w:val="0"/>
      <w:divBdr>
        <w:top w:val="none" w:sz="0" w:space="0" w:color="auto"/>
        <w:left w:val="none" w:sz="0" w:space="0" w:color="auto"/>
        <w:bottom w:val="none" w:sz="0" w:space="0" w:color="auto"/>
        <w:right w:val="none" w:sz="0" w:space="0" w:color="auto"/>
      </w:divBdr>
    </w:div>
    <w:div w:id="1804226720">
      <w:bodyDiv w:val="1"/>
      <w:marLeft w:val="0"/>
      <w:marRight w:val="0"/>
      <w:marTop w:val="0"/>
      <w:marBottom w:val="0"/>
      <w:divBdr>
        <w:top w:val="none" w:sz="0" w:space="0" w:color="auto"/>
        <w:left w:val="none" w:sz="0" w:space="0" w:color="auto"/>
        <w:bottom w:val="none" w:sz="0" w:space="0" w:color="auto"/>
        <w:right w:val="none" w:sz="0" w:space="0" w:color="auto"/>
      </w:divBdr>
    </w:div>
    <w:div w:id="1805348963">
      <w:bodyDiv w:val="1"/>
      <w:marLeft w:val="0"/>
      <w:marRight w:val="0"/>
      <w:marTop w:val="0"/>
      <w:marBottom w:val="0"/>
      <w:divBdr>
        <w:top w:val="none" w:sz="0" w:space="0" w:color="auto"/>
        <w:left w:val="none" w:sz="0" w:space="0" w:color="auto"/>
        <w:bottom w:val="none" w:sz="0" w:space="0" w:color="auto"/>
        <w:right w:val="none" w:sz="0" w:space="0" w:color="auto"/>
      </w:divBdr>
      <w:divsChild>
        <w:div w:id="5911995">
          <w:marLeft w:val="0"/>
          <w:marRight w:val="0"/>
          <w:marTop w:val="0"/>
          <w:marBottom w:val="0"/>
          <w:divBdr>
            <w:top w:val="none" w:sz="0" w:space="0" w:color="auto"/>
            <w:left w:val="none" w:sz="0" w:space="0" w:color="auto"/>
            <w:bottom w:val="none" w:sz="0" w:space="0" w:color="auto"/>
            <w:right w:val="none" w:sz="0" w:space="0" w:color="auto"/>
          </w:divBdr>
          <w:divsChild>
            <w:div w:id="18018755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08156344">
      <w:bodyDiv w:val="1"/>
      <w:marLeft w:val="0"/>
      <w:marRight w:val="0"/>
      <w:marTop w:val="0"/>
      <w:marBottom w:val="0"/>
      <w:divBdr>
        <w:top w:val="none" w:sz="0" w:space="0" w:color="auto"/>
        <w:left w:val="none" w:sz="0" w:space="0" w:color="auto"/>
        <w:bottom w:val="none" w:sz="0" w:space="0" w:color="auto"/>
        <w:right w:val="none" w:sz="0" w:space="0" w:color="auto"/>
      </w:divBdr>
    </w:div>
    <w:div w:id="1808816197">
      <w:bodyDiv w:val="1"/>
      <w:marLeft w:val="0"/>
      <w:marRight w:val="0"/>
      <w:marTop w:val="0"/>
      <w:marBottom w:val="0"/>
      <w:divBdr>
        <w:top w:val="none" w:sz="0" w:space="0" w:color="auto"/>
        <w:left w:val="none" w:sz="0" w:space="0" w:color="auto"/>
        <w:bottom w:val="none" w:sz="0" w:space="0" w:color="auto"/>
        <w:right w:val="none" w:sz="0" w:space="0" w:color="auto"/>
      </w:divBdr>
      <w:divsChild>
        <w:div w:id="469595294">
          <w:marLeft w:val="0"/>
          <w:marRight w:val="0"/>
          <w:marTop w:val="0"/>
          <w:marBottom w:val="0"/>
          <w:divBdr>
            <w:top w:val="none" w:sz="0" w:space="0" w:color="auto"/>
            <w:left w:val="none" w:sz="0" w:space="0" w:color="auto"/>
            <w:bottom w:val="none" w:sz="0" w:space="0" w:color="auto"/>
            <w:right w:val="none" w:sz="0" w:space="0" w:color="auto"/>
          </w:divBdr>
          <w:divsChild>
            <w:div w:id="3792120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08930863">
      <w:bodyDiv w:val="1"/>
      <w:marLeft w:val="0"/>
      <w:marRight w:val="0"/>
      <w:marTop w:val="0"/>
      <w:marBottom w:val="0"/>
      <w:divBdr>
        <w:top w:val="none" w:sz="0" w:space="0" w:color="auto"/>
        <w:left w:val="none" w:sz="0" w:space="0" w:color="auto"/>
        <w:bottom w:val="none" w:sz="0" w:space="0" w:color="auto"/>
        <w:right w:val="none" w:sz="0" w:space="0" w:color="auto"/>
      </w:divBdr>
    </w:div>
    <w:div w:id="1808932446">
      <w:bodyDiv w:val="1"/>
      <w:marLeft w:val="0"/>
      <w:marRight w:val="0"/>
      <w:marTop w:val="0"/>
      <w:marBottom w:val="0"/>
      <w:divBdr>
        <w:top w:val="none" w:sz="0" w:space="0" w:color="auto"/>
        <w:left w:val="none" w:sz="0" w:space="0" w:color="auto"/>
        <w:bottom w:val="none" w:sz="0" w:space="0" w:color="auto"/>
        <w:right w:val="none" w:sz="0" w:space="0" w:color="auto"/>
      </w:divBdr>
    </w:div>
    <w:div w:id="1809056573">
      <w:bodyDiv w:val="1"/>
      <w:marLeft w:val="0"/>
      <w:marRight w:val="0"/>
      <w:marTop w:val="0"/>
      <w:marBottom w:val="0"/>
      <w:divBdr>
        <w:top w:val="none" w:sz="0" w:space="0" w:color="auto"/>
        <w:left w:val="none" w:sz="0" w:space="0" w:color="auto"/>
        <w:bottom w:val="none" w:sz="0" w:space="0" w:color="auto"/>
        <w:right w:val="none" w:sz="0" w:space="0" w:color="auto"/>
      </w:divBdr>
    </w:div>
    <w:div w:id="1810434242">
      <w:bodyDiv w:val="1"/>
      <w:marLeft w:val="0"/>
      <w:marRight w:val="0"/>
      <w:marTop w:val="0"/>
      <w:marBottom w:val="0"/>
      <w:divBdr>
        <w:top w:val="none" w:sz="0" w:space="0" w:color="auto"/>
        <w:left w:val="none" w:sz="0" w:space="0" w:color="auto"/>
        <w:bottom w:val="none" w:sz="0" w:space="0" w:color="auto"/>
        <w:right w:val="none" w:sz="0" w:space="0" w:color="auto"/>
      </w:divBdr>
    </w:div>
    <w:div w:id="1810786938">
      <w:bodyDiv w:val="1"/>
      <w:marLeft w:val="0"/>
      <w:marRight w:val="0"/>
      <w:marTop w:val="0"/>
      <w:marBottom w:val="0"/>
      <w:divBdr>
        <w:top w:val="none" w:sz="0" w:space="0" w:color="auto"/>
        <w:left w:val="none" w:sz="0" w:space="0" w:color="auto"/>
        <w:bottom w:val="none" w:sz="0" w:space="0" w:color="auto"/>
        <w:right w:val="none" w:sz="0" w:space="0" w:color="auto"/>
      </w:divBdr>
      <w:divsChild>
        <w:div w:id="1509759227">
          <w:marLeft w:val="0"/>
          <w:marRight w:val="0"/>
          <w:marTop w:val="0"/>
          <w:marBottom w:val="0"/>
          <w:divBdr>
            <w:top w:val="none" w:sz="0" w:space="0" w:color="auto"/>
            <w:left w:val="none" w:sz="0" w:space="0" w:color="auto"/>
            <w:bottom w:val="none" w:sz="0" w:space="0" w:color="auto"/>
            <w:right w:val="none" w:sz="0" w:space="0" w:color="auto"/>
          </w:divBdr>
          <w:divsChild>
            <w:div w:id="289557175">
              <w:marLeft w:val="0"/>
              <w:marRight w:val="0"/>
              <w:marTop w:val="0"/>
              <w:marBottom w:val="0"/>
              <w:divBdr>
                <w:top w:val="none" w:sz="0" w:space="0" w:color="auto"/>
                <w:left w:val="none" w:sz="0" w:space="0" w:color="auto"/>
                <w:bottom w:val="none" w:sz="0" w:space="0" w:color="auto"/>
                <w:right w:val="none" w:sz="0" w:space="0" w:color="auto"/>
              </w:divBdr>
              <w:divsChild>
                <w:div w:id="1151754144">
                  <w:marLeft w:val="4500"/>
                  <w:marRight w:val="4950"/>
                  <w:marTop w:val="0"/>
                  <w:marBottom w:val="0"/>
                  <w:divBdr>
                    <w:top w:val="none" w:sz="0" w:space="0" w:color="auto"/>
                    <w:left w:val="none" w:sz="0" w:space="0" w:color="auto"/>
                    <w:bottom w:val="none" w:sz="0" w:space="0" w:color="auto"/>
                    <w:right w:val="none" w:sz="0" w:space="0" w:color="auto"/>
                  </w:divBdr>
                  <w:divsChild>
                    <w:div w:id="576749378">
                      <w:marLeft w:val="0"/>
                      <w:marRight w:val="0"/>
                      <w:marTop w:val="0"/>
                      <w:marBottom w:val="0"/>
                      <w:divBdr>
                        <w:top w:val="none" w:sz="0" w:space="0" w:color="auto"/>
                        <w:left w:val="none" w:sz="0" w:space="0" w:color="auto"/>
                        <w:bottom w:val="none" w:sz="0" w:space="0" w:color="auto"/>
                        <w:right w:val="none" w:sz="0" w:space="0" w:color="auto"/>
                      </w:divBdr>
                      <w:divsChild>
                        <w:div w:id="280691002">
                          <w:marLeft w:val="0"/>
                          <w:marRight w:val="0"/>
                          <w:marTop w:val="0"/>
                          <w:marBottom w:val="330"/>
                          <w:divBdr>
                            <w:top w:val="none" w:sz="0" w:space="0" w:color="auto"/>
                            <w:left w:val="none" w:sz="0" w:space="0" w:color="auto"/>
                            <w:bottom w:val="none" w:sz="0" w:space="0" w:color="auto"/>
                            <w:right w:val="none" w:sz="0" w:space="0" w:color="auto"/>
                          </w:divBdr>
                        </w:div>
                        <w:div w:id="4053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4836">
      <w:bodyDiv w:val="1"/>
      <w:marLeft w:val="0"/>
      <w:marRight w:val="0"/>
      <w:marTop w:val="0"/>
      <w:marBottom w:val="0"/>
      <w:divBdr>
        <w:top w:val="none" w:sz="0" w:space="0" w:color="auto"/>
        <w:left w:val="none" w:sz="0" w:space="0" w:color="auto"/>
        <w:bottom w:val="none" w:sz="0" w:space="0" w:color="auto"/>
        <w:right w:val="none" w:sz="0" w:space="0" w:color="auto"/>
      </w:divBdr>
    </w:div>
    <w:div w:id="1812093973">
      <w:bodyDiv w:val="1"/>
      <w:marLeft w:val="0"/>
      <w:marRight w:val="0"/>
      <w:marTop w:val="0"/>
      <w:marBottom w:val="0"/>
      <w:divBdr>
        <w:top w:val="none" w:sz="0" w:space="0" w:color="auto"/>
        <w:left w:val="none" w:sz="0" w:space="0" w:color="auto"/>
        <w:bottom w:val="none" w:sz="0" w:space="0" w:color="auto"/>
        <w:right w:val="none" w:sz="0" w:space="0" w:color="auto"/>
      </w:divBdr>
      <w:divsChild>
        <w:div w:id="758872165">
          <w:marLeft w:val="4890"/>
          <w:marRight w:val="4585"/>
          <w:marTop w:val="0"/>
          <w:marBottom w:val="0"/>
          <w:divBdr>
            <w:top w:val="none" w:sz="0" w:space="0" w:color="auto"/>
            <w:left w:val="none" w:sz="0" w:space="0" w:color="auto"/>
            <w:bottom w:val="none" w:sz="0" w:space="0" w:color="auto"/>
            <w:right w:val="none" w:sz="0" w:space="0" w:color="auto"/>
          </w:divBdr>
          <w:divsChild>
            <w:div w:id="1118986304">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813209975">
      <w:bodyDiv w:val="1"/>
      <w:marLeft w:val="0"/>
      <w:marRight w:val="0"/>
      <w:marTop w:val="0"/>
      <w:marBottom w:val="0"/>
      <w:divBdr>
        <w:top w:val="none" w:sz="0" w:space="0" w:color="auto"/>
        <w:left w:val="none" w:sz="0" w:space="0" w:color="auto"/>
        <w:bottom w:val="none" w:sz="0" w:space="0" w:color="auto"/>
        <w:right w:val="none" w:sz="0" w:space="0" w:color="auto"/>
      </w:divBdr>
    </w:div>
    <w:div w:id="1814365074">
      <w:bodyDiv w:val="1"/>
      <w:marLeft w:val="0"/>
      <w:marRight w:val="0"/>
      <w:marTop w:val="0"/>
      <w:marBottom w:val="0"/>
      <w:divBdr>
        <w:top w:val="none" w:sz="0" w:space="0" w:color="auto"/>
        <w:left w:val="none" w:sz="0" w:space="0" w:color="auto"/>
        <w:bottom w:val="none" w:sz="0" w:space="0" w:color="auto"/>
        <w:right w:val="none" w:sz="0" w:space="0" w:color="auto"/>
      </w:divBdr>
    </w:div>
    <w:div w:id="1815370515">
      <w:bodyDiv w:val="1"/>
      <w:marLeft w:val="0"/>
      <w:marRight w:val="0"/>
      <w:marTop w:val="0"/>
      <w:marBottom w:val="0"/>
      <w:divBdr>
        <w:top w:val="none" w:sz="0" w:space="0" w:color="auto"/>
        <w:left w:val="none" w:sz="0" w:space="0" w:color="auto"/>
        <w:bottom w:val="none" w:sz="0" w:space="0" w:color="auto"/>
        <w:right w:val="none" w:sz="0" w:space="0" w:color="auto"/>
      </w:divBdr>
    </w:div>
    <w:div w:id="1816798793">
      <w:bodyDiv w:val="1"/>
      <w:marLeft w:val="0"/>
      <w:marRight w:val="0"/>
      <w:marTop w:val="0"/>
      <w:marBottom w:val="0"/>
      <w:divBdr>
        <w:top w:val="none" w:sz="0" w:space="0" w:color="auto"/>
        <w:left w:val="none" w:sz="0" w:space="0" w:color="auto"/>
        <w:bottom w:val="none" w:sz="0" w:space="0" w:color="auto"/>
        <w:right w:val="none" w:sz="0" w:space="0" w:color="auto"/>
      </w:divBdr>
      <w:divsChild>
        <w:div w:id="1005282637">
          <w:marLeft w:val="0"/>
          <w:marRight w:val="0"/>
          <w:marTop w:val="0"/>
          <w:marBottom w:val="0"/>
          <w:divBdr>
            <w:top w:val="none" w:sz="0" w:space="0" w:color="auto"/>
            <w:left w:val="single" w:sz="6" w:space="0" w:color="CCCCCC"/>
            <w:bottom w:val="single" w:sz="6" w:space="0" w:color="CCCCCC"/>
            <w:right w:val="single" w:sz="6" w:space="0" w:color="CCCCCC"/>
          </w:divBdr>
          <w:divsChild>
            <w:div w:id="1829247863">
              <w:marLeft w:val="0"/>
              <w:marRight w:val="0"/>
              <w:marTop w:val="0"/>
              <w:marBottom w:val="0"/>
              <w:divBdr>
                <w:top w:val="none" w:sz="0" w:space="0" w:color="auto"/>
                <w:left w:val="none" w:sz="0" w:space="0" w:color="auto"/>
                <w:bottom w:val="none" w:sz="0" w:space="0" w:color="auto"/>
                <w:right w:val="none" w:sz="0" w:space="0" w:color="auto"/>
              </w:divBdr>
              <w:divsChild>
                <w:div w:id="811144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7188714">
      <w:bodyDiv w:val="1"/>
      <w:marLeft w:val="0"/>
      <w:marRight w:val="0"/>
      <w:marTop w:val="0"/>
      <w:marBottom w:val="0"/>
      <w:divBdr>
        <w:top w:val="none" w:sz="0" w:space="0" w:color="auto"/>
        <w:left w:val="none" w:sz="0" w:space="0" w:color="auto"/>
        <w:bottom w:val="none" w:sz="0" w:space="0" w:color="auto"/>
        <w:right w:val="none" w:sz="0" w:space="0" w:color="auto"/>
      </w:divBdr>
    </w:div>
    <w:div w:id="1817993565">
      <w:bodyDiv w:val="1"/>
      <w:marLeft w:val="0"/>
      <w:marRight w:val="0"/>
      <w:marTop w:val="0"/>
      <w:marBottom w:val="0"/>
      <w:divBdr>
        <w:top w:val="none" w:sz="0" w:space="0" w:color="auto"/>
        <w:left w:val="none" w:sz="0" w:space="0" w:color="auto"/>
        <w:bottom w:val="none" w:sz="0" w:space="0" w:color="auto"/>
        <w:right w:val="none" w:sz="0" w:space="0" w:color="auto"/>
      </w:divBdr>
      <w:divsChild>
        <w:div w:id="1866165635">
          <w:marLeft w:val="0"/>
          <w:marRight w:val="0"/>
          <w:marTop w:val="0"/>
          <w:marBottom w:val="0"/>
          <w:divBdr>
            <w:top w:val="none" w:sz="0" w:space="0" w:color="auto"/>
            <w:left w:val="none" w:sz="0" w:space="0" w:color="auto"/>
            <w:bottom w:val="none" w:sz="0" w:space="0" w:color="auto"/>
            <w:right w:val="none" w:sz="0" w:space="0" w:color="auto"/>
          </w:divBdr>
          <w:divsChild>
            <w:div w:id="4962689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19376524">
      <w:bodyDiv w:val="1"/>
      <w:marLeft w:val="0"/>
      <w:marRight w:val="0"/>
      <w:marTop w:val="0"/>
      <w:marBottom w:val="0"/>
      <w:divBdr>
        <w:top w:val="none" w:sz="0" w:space="0" w:color="auto"/>
        <w:left w:val="none" w:sz="0" w:space="0" w:color="auto"/>
        <w:bottom w:val="none" w:sz="0" w:space="0" w:color="auto"/>
        <w:right w:val="none" w:sz="0" w:space="0" w:color="auto"/>
      </w:divBdr>
    </w:div>
    <w:div w:id="1820342861">
      <w:bodyDiv w:val="1"/>
      <w:marLeft w:val="0"/>
      <w:marRight w:val="0"/>
      <w:marTop w:val="0"/>
      <w:marBottom w:val="0"/>
      <w:divBdr>
        <w:top w:val="none" w:sz="0" w:space="0" w:color="auto"/>
        <w:left w:val="none" w:sz="0" w:space="0" w:color="auto"/>
        <w:bottom w:val="none" w:sz="0" w:space="0" w:color="auto"/>
        <w:right w:val="none" w:sz="0" w:space="0" w:color="auto"/>
      </w:divBdr>
      <w:divsChild>
        <w:div w:id="2095473917">
          <w:marLeft w:val="0"/>
          <w:marRight w:val="0"/>
          <w:marTop w:val="0"/>
          <w:marBottom w:val="0"/>
          <w:divBdr>
            <w:top w:val="none" w:sz="0" w:space="0" w:color="auto"/>
            <w:left w:val="none" w:sz="0" w:space="0" w:color="auto"/>
            <w:bottom w:val="none" w:sz="0" w:space="0" w:color="auto"/>
            <w:right w:val="none" w:sz="0" w:space="0" w:color="auto"/>
          </w:divBdr>
          <w:divsChild>
            <w:div w:id="762926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0607296">
      <w:bodyDiv w:val="1"/>
      <w:marLeft w:val="0"/>
      <w:marRight w:val="0"/>
      <w:marTop w:val="0"/>
      <w:marBottom w:val="0"/>
      <w:divBdr>
        <w:top w:val="none" w:sz="0" w:space="0" w:color="auto"/>
        <w:left w:val="none" w:sz="0" w:space="0" w:color="auto"/>
        <w:bottom w:val="none" w:sz="0" w:space="0" w:color="auto"/>
        <w:right w:val="none" w:sz="0" w:space="0" w:color="auto"/>
      </w:divBdr>
    </w:div>
    <w:div w:id="1820922352">
      <w:bodyDiv w:val="1"/>
      <w:marLeft w:val="0"/>
      <w:marRight w:val="0"/>
      <w:marTop w:val="0"/>
      <w:marBottom w:val="0"/>
      <w:divBdr>
        <w:top w:val="none" w:sz="0" w:space="0" w:color="auto"/>
        <w:left w:val="none" w:sz="0" w:space="0" w:color="auto"/>
        <w:bottom w:val="none" w:sz="0" w:space="0" w:color="auto"/>
        <w:right w:val="none" w:sz="0" w:space="0" w:color="auto"/>
      </w:divBdr>
    </w:div>
    <w:div w:id="1824660309">
      <w:bodyDiv w:val="1"/>
      <w:marLeft w:val="0"/>
      <w:marRight w:val="0"/>
      <w:marTop w:val="0"/>
      <w:marBottom w:val="0"/>
      <w:divBdr>
        <w:top w:val="none" w:sz="0" w:space="0" w:color="auto"/>
        <w:left w:val="none" w:sz="0" w:space="0" w:color="auto"/>
        <w:bottom w:val="none" w:sz="0" w:space="0" w:color="auto"/>
        <w:right w:val="none" w:sz="0" w:space="0" w:color="auto"/>
      </w:divBdr>
    </w:div>
    <w:div w:id="1825077917">
      <w:bodyDiv w:val="1"/>
      <w:marLeft w:val="0"/>
      <w:marRight w:val="0"/>
      <w:marTop w:val="0"/>
      <w:marBottom w:val="0"/>
      <w:divBdr>
        <w:top w:val="none" w:sz="0" w:space="0" w:color="auto"/>
        <w:left w:val="none" w:sz="0" w:space="0" w:color="auto"/>
        <w:bottom w:val="none" w:sz="0" w:space="0" w:color="auto"/>
        <w:right w:val="none" w:sz="0" w:space="0" w:color="auto"/>
      </w:divBdr>
      <w:divsChild>
        <w:div w:id="1217280063">
          <w:marLeft w:val="0"/>
          <w:marRight w:val="0"/>
          <w:marTop w:val="0"/>
          <w:marBottom w:val="0"/>
          <w:divBdr>
            <w:top w:val="none" w:sz="0" w:space="0" w:color="auto"/>
            <w:left w:val="none" w:sz="0" w:space="0" w:color="auto"/>
            <w:bottom w:val="none" w:sz="0" w:space="0" w:color="auto"/>
            <w:right w:val="none" w:sz="0" w:space="0" w:color="auto"/>
          </w:divBdr>
          <w:divsChild>
            <w:div w:id="61899629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6507279">
      <w:bodyDiv w:val="1"/>
      <w:marLeft w:val="0"/>
      <w:marRight w:val="0"/>
      <w:marTop w:val="0"/>
      <w:marBottom w:val="0"/>
      <w:divBdr>
        <w:top w:val="none" w:sz="0" w:space="0" w:color="auto"/>
        <w:left w:val="none" w:sz="0" w:space="0" w:color="auto"/>
        <w:bottom w:val="none" w:sz="0" w:space="0" w:color="auto"/>
        <w:right w:val="none" w:sz="0" w:space="0" w:color="auto"/>
      </w:divBdr>
    </w:div>
    <w:div w:id="1828205481">
      <w:bodyDiv w:val="1"/>
      <w:marLeft w:val="0"/>
      <w:marRight w:val="0"/>
      <w:marTop w:val="0"/>
      <w:marBottom w:val="0"/>
      <w:divBdr>
        <w:top w:val="none" w:sz="0" w:space="0" w:color="auto"/>
        <w:left w:val="none" w:sz="0" w:space="0" w:color="auto"/>
        <w:bottom w:val="none" w:sz="0" w:space="0" w:color="auto"/>
        <w:right w:val="none" w:sz="0" w:space="0" w:color="auto"/>
      </w:divBdr>
    </w:div>
    <w:div w:id="1829587704">
      <w:bodyDiv w:val="1"/>
      <w:marLeft w:val="0"/>
      <w:marRight w:val="0"/>
      <w:marTop w:val="0"/>
      <w:marBottom w:val="0"/>
      <w:divBdr>
        <w:top w:val="none" w:sz="0" w:space="0" w:color="auto"/>
        <w:left w:val="none" w:sz="0" w:space="0" w:color="auto"/>
        <w:bottom w:val="none" w:sz="0" w:space="0" w:color="auto"/>
        <w:right w:val="none" w:sz="0" w:space="0" w:color="auto"/>
      </w:divBdr>
    </w:div>
    <w:div w:id="1829832415">
      <w:bodyDiv w:val="1"/>
      <w:marLeft w:val="0"/>
      <w:marRight w:val="0"/>
      <w:marTop w:val="0"/>
      <w:marBottom w:val="0"/>
      <w:divBdr>
        <w:top w:val="none" w:sz="0" w:space="0" w:color="auto"/>
        <w:left w:val="none" w:sz="0" w:space="0" w:color="auto"/>
        <w:bottom w:val="none" w:sz="0" w:space="0" w:color="auto"/>
        <w:right w:val="none" w:sz="0" w:space="0" w:color="auto"/>
      </w:divBdr>
      <w:divsChild>
        <w:div w:id="909115451">
          <w:marLeft w:val="0"/>
          <w:marRight w:val="0"/>
          <w:marTop w:val="0"/>
          <w:marBottom w:val="0"/>
          <w:divBdr>
            <w:top w:val="none" w:sz="0" w:space="0" w:color="auto"/>
            <w:left w:val="none" w:sz="0" w:space="0" w:color="auto"/>
            <w:bottom w:val="none" w:sz="0" w:space="0" w:color="auto"/>
            <w:right w:val="none" w:sz="0" w:space="0" w:color="auto"/>
          </w:divBdr>
          <w:divsChild>
            <w:div w:id="48053837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9975854">
      <w:bodyDiv w:val="1"/>
      <w:marLeft w:val="0"/>
      <w:marRight w:val="0"/>
      <w:marTop w:val="0"/>
      <w:marBottom w:val="0"/>
      <w:divBdr>
        <w:top w:val="none" w:sz="0" w:space="0" w:color="auto"/>
        <w:left w:val="none" w:sz="0" w:space="0" w:color="auto"/>
        <w:bottom w:val="none" w:sz="0" w:space="0" w:color="auto"/>
        <w:right w:val="none" w:sz="0" w:space="0" w:color="auto"/>
      </w:divBdr>
    </w:div>
    <w:div w:id="1831754390">
      <w:bodyDiv w:val="1"/>
      <w:marLeft w:val="0"/>
      <w:marRight w:val="0"/>
      <w:marTop w:val="0"/>
      <w:marBottom w:val="0"/>
      <w:divBdr>
        <w:top w:val="none" w:sz="0" w:space="0" w:color="auto"/>
        <w:left w:val="none" w:sz="0" w:space="0" w:color="auto"/>
        <w:bottom w:val="none" w:sz="0" w:space="0" w:color="auto"/>
        <w:right w:val="none" w:sz="0" w:space="0" w:color="auto"/>
      </w:divBdr>
      <w:divsChild>
        <w:div w:id="217321986">
          <w:marLeft w:val="0"/>
          <w:marRight w:val="0"/>
          <w:marTop w:val="0"/>
          <w:marBottom w:val="0"/>
          <w:divBdr>
            <w:top w:val="none" w:sz="0" w:space="0" w:color="auto"/>
            <w:left w:val="none" w:sz="0" w:space="0" w:color="auto"/>
            <w:bottom w:val="none" w:sz="0" w:space="0" w:color="auto"/>
            <w:right w:val="none" w:sz="0" w:space="0" w:color="auto"/>
          </w:divBdr>
          <w:divsChild>
            <w:div w:id="987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616">
      <w:bodyDiv w:val="1"/>
      <w:marLeft w:val="0"/>
      <w:marRight w:val="0"/>
      <w:marTop w:val="0"/>
      <w:marBottom w:val="0"/>
      <w:divBdr>
        <w:top w:val="none" w:sz="0" w:space="0" w:color="auto"/>
        <w:left w:val="none" w:sz="0" w:space="0" w:color="auto"/>
        <w:bottom w:val="none" w:sz="0" w:space="0" w:color="auto"/>
        <w:right w:val="none" w:sz="0" w:space="0" w:color="auto"/>
      </w:divBdr>
      <w:divsChild>
        <w:div w:id="1721903757">
          <w:marLeft w:val="0"/>
          <w:marRight w:val="0"/>
          <w:marTop w:val="0"/>
          <w:marBottom w:val="150"/>
          <w:divBdr>
            <w:top w:val="none" w:sz="0" w:space="0" w:color="auto"/>
            <w:left w:val="none" w:sz="0" w:space="0" w:color="auto"/>
            <w:bottom w:val="none" w:sz="0" w:space="0" w:color="auto"/>
            <w:right w:val="none" w:sz="0" w:space="0" w:color="auto"/>
          </w:divBdr>
          <w:divsChild>
            <w:div w:id="1549149216">
              <w:marLeft w:val="0"/>
              <w:marRight w:val="0"/>
              <w:marTop w:val="0"/>
              <w:marBottom w:val="168"/>
              <w:divBdr>
                <w:top w:val="single" w:sz="6" w:space="0" w:color="C7CCCF"/>
                <w:left w:val="single" w:sz="6" w:space="0" w:color="C7CCCF"/>
                <w:bottom w:val="single" w:sz="6" w:space="0" w:color="C7CCCF"/>
                <w:right w:val="single" w:sz="6" w:space="0" w:color="C7CCCF"/>
              </w:divBdr>
              <w:divsChild>
                <w:div w:id="210430349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36796505">
      <w:bodyDiv w:val="1"/>
      <w:marLeft w:val="0"/>
      <w:marRight w:val="0"/>
      <w:marTop w:val="0"/>
      <w:marBottom w:val="0"/>
      <w:divBdr>
        <w:top w:val="none" w:sz="0" w:space="0" w:color="auto"/>
        <w:left w:val="none" w:sz="0" w:space="0" w:color="auto"/>
        <w:bottom w:val="none" w:sz="0" w:space="0" w:color="auto"/>
        <w:right w:val="none" w:sz="0" w:space="0" w:color="auto"/>
      </w:divBdr>
    </w:div>
    <w:div w:id="1836992945">
      <w:bodyDiv w:val="1"/>
      <w:marLeft w:val="0"/>
      <w:marRight w:val="0"/>
      <w:marTop w:val="0"/>
      <w:marBottom w:val="0"/>
      <w:divBdr>
        <w:top w:val="none" w:sz="0" w:space="0" w:color="auto"/>
        <w:left w:val="none" w:sz="0" w:space="0" w:color="auto"/>
        <w:bottom w:val="none" w:sz="0" w:space="0" w:color="auto"/>
        <w:right w:val="none" w:sz="0" w:space="0" w:color="auto"/>
      </w:divBdr>
    </w:div>
    <w:div w:id="1837067919">
      <w:bodyDiv w:val="1"/>
      <w:marLeft w:val="0"/>
      <w:marRight w:val="0"/>
      <w:marTop w:val="0"/>
      <w:marBottom w:val="0"/>
      <w:divBdr>
        <w:top w:val="none" w:sz="0" w:space="0" w:color="auto"/>
        <w:left w:val="none" w:sz="0" w:space="0" w:color="auto"/>
        <w:bottom w:val="none" w:sz="0" w:space="0" w:color="auto"/>
        <w:right w:val="none" w:sz="0" w:space="0" w:color="auto"/>
      </w:divBdr>
    </w:div>
    <w:div w:id="1837914518">
      <w:bodyDiv w:val="1"/>
      <w:marLeft w:val="0"/>
      <w:marRight w:val="0"/>
      <w:marTop w:val="0"/>
      <w:marBottom w:val="0"/>
      <w:divBdr>
        <w:top w:val="none" w:sz="0" w:space="0" w:color="auto"/>
        <w:left w:val="none" w:sz="0" w:space="0" w:color="auto"/>
        <w:bottom w:val="none" w:sz="0" w:space="0" w:color="auto"/>
        <w:right w:val="none" w:sz="0" w:space="0" w:color="auto"/>
      </w:divBdr>
    </w:div>
    <w:div w:id="1837958722">
      <w:bodyDiv w:val="1"/>
      <w:marLeft w:val="0"/>
      <w:marRight w:val="0"/>
      <w:marTop w:val="0"/>
      <w:marBottom w:val="0"/>
      <w:divBdr>
        <w:top w:val="none" w:sz="0" w:space="0" w:color="auto"/>
        <w:left w:val="none" w:sz="0" w:space="0" w:color="auto"/>
        <w:bottom w:val="none" w:sz="0" w:space="0" w:color="auto"/>
        <w:right w:val="none" w:sz="0" w:space="0" w:color="auto"/>
      </w:divBdr>
    </w:div>
    <w:div w:id="1839929490">
      <w:bodyDiv w:val="1"/>
      <w:marLeft w:val="0"/>
      <w:marRight w:val="0"/>
      <w:marTop w:val="0"/>
      <w:marBottom w:val="0"/>
      <w:divBdr>
        <w:top w:val="none" w:sz="0" w:space="0" w:color="auto"/>
        <w:left w:val="none" w:sz="0" w:space="0" w:color="auto"/>
        <w:bottom w:val="none" w:sz="0" w:space="0" w:color="auto"/>
        <w:right w:val="none" w:sz="0" w:space="0" w:color="auto"/>
      </w:divBdr>
    </w:div>
    <w:div w:id="1840265737">
      <w:bodyDiv w:val="1"/>
      <w:marLeft w:val="0"/>
      <w:marRight w:val="0"/>
      <w:marTop w:val="0"/>
      <w:marBottom w:val="0"/>
      <w:divBdr>
        <w:top w:val="none" w:sz="0" w:space="0" w:color="auto"/>
        <w:left w:val="none" w:sz="0" w:space="0" w:color="auto"/>
        <w:bottom w:val="none" w:sz="0" w:space="0" w:color="auto"/>
        <w:right w:val="none" w:sz="0" w:space="0" w:color="auto"/>
      </w:divBdr>
    </w:div>
    <w:div w:id="1840658151">
      <w:bodyDiv w:val="1"/>
      <w:marLeft w:val="0"/>
      <w:marRight w:val="0"/>
      <w:marTop w:val="0"/>
      <w:marBottom w:val="0"/>
      <w:divBdr>
        <w:top w:val="none" w:sz="0" w:space="0" w:color="auto"/>
        <w:left w:val="none" w:sz="0" w:space="0" w:color="auto"/>
        <w:bottom w:val="none" w:sz="0" w:space="0" w:color="auto"/>
        <w:right w:val="none" w:sz="0" w:space="0" w:color="auto"/>
      </w:divBdr>
    </w:div>
    <w:div w:id="1840996869">
      <w:bodyDiv w:val="1"/>
      <w:marLeft w:val="0"/>
      <w:marRight w:val="0"/>
      <w:marTop w:val="0"/>
      <w:marBottom w:val="0"/>
      <w:divBdr>
        <w:top w:val="none" w:sz="0" w:space="0" w:color="auto"/>
        <w:left w:val="none" w:sz="0" w:space="0" w:color="auto"/>
        <w:bottom w:val="none" w:sz="0" w:space="0" w:color="auto"/>
        <w:right w:val="none" w:sz="0" w:space="0" w:color="auto"/>
      </w:divBdr>
    </w:div>
    <w:div w:id="1841384377">
      <w:bodyDiv w:val="1"/>
      <w:marLeft w:val="0"/>
      <w:marRight w:val="0"/>
      <w:marTop w:val="0"/>
      <w:marBottom w:val="0"/>
      <w:divBdr>
        <w:top w:val="none" w:sz="0" w:space="0" w:color="auto"/>
        <w:left w:val="none" w:sz="0" w:space="0" w:color="auto"/>
        <w:bottom w:val="none" w:sz="0" w:space="0" w:color="auto"/>
        <w:right w:val="none" w:sz="0" w:space="0" w:color="auto"/>
      </w:divBdr>
      <w:divsChild>
        <w:div w:id="1507750439">
          <w:marLeft w:val="0"/>
          <w:marRight w:val="0"/>
          <w:marTop w:val="0"/>
          <w:marBottom w:val="0"/>
          <w:divBdr>
            <w:top w:val="none" w:sz="0" w:space="0" w:color="auto"/>
            <w:left w:val="none" w:sz="0" w:space="0" w:color="auto"/>
            <w:bottom w:val="none" w:sz="0" w:space="0" w:color="auto"/>
            <w:right w:val="none" w:sz="0" w:space="0" w:color="auto"/>
          </w:divBdr>
          <w:divsChild>
            <w:div w:id="93783457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41852128">
      <w:bodyDiv w:val="1"/>
      <w:marLeft w:val="0"/>
      <w:marRight w:val="0"/>
      <w:marTop w:val="0"/>
      <w:marBottom w:val="0"/>
      <w:divBdr>
        <w:top w:val="none" w:sz="0" w:space="0" w:color="auto"/>
        <w:left w:val="none" w:sz="0" w:space="0" w:color="auto"/>
        <w:bottom w:val="none" w:sz="0" w:space="0" w:color="auto"/>
        <w:right w:val="none" w:sz="0" w:space="0" w:color="auto"/>
      </w:divBdr>
      <w:divsChild>
        <w:div w:id="2145998190">
          <w:marLeft w:val="0"/>
          <w:marRight w:val="0"/>
          <w:marTop w:val="0"/>
          <w:marBottom w:val="0"/>
          <w:divBdr>
            <w:top w:val="none" w:sz="0" w:space="0" w:color="auto"/>
            <w:left w:val="none" w:sz="0" w:space="0" w:color="auto"/>
            <w:bottom w:val="none" w:sz="0" w:space="0" w:color="auto"/>
            <w:right w:val="none" w:sz="0" w:space="0" w:color="auto"/>
          </w:divBdr>
          <w:divsChild>
            <w:div w:id="885994720">
              <w:marLeft w:val="0"/>
              <w:marRight w:val="0"/>
              <w:marTop w:val="0"/>
              <w:marBottom w:val="0"/>
              <w:divBdr>
                <w:top w:val="none" w:sz="0" w:space="0" w:color="auto"/>
                <w:left w:val="none" w:sz="0" w:space="0" w:color="auto"/>
                <w:bottom w:val="none" w:sz="0" w:space="0" w:color="auto"/>
                <w:right w:val="none" w:sz="0" w:space="0" w:color="auto"/>
              </w:divBdr>
              <w:divsChild>
                <w:div w:id="3469853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44319586">
      <w:bodyDiv w:val="1"/>
      <w:marLeft w:val="0"/>
      <w:marRight w:val="0"/>
      <w:marTop w:val="0"/>
      <w:marBottom w:val="0"/>
      <w:divBdr>
        <w:top w:val="none" w:sz="0" w:space="0" w:color="auto"/>
        <w:left w:val="none" w:sz="0" w:space="0" w:color="auto"/>
        <w:bottom w:val="none" w:sz="0" w:space="0" w:color="auto"/>
        <w:right w:val="none" w:sz="0" w:space="0" w:color="auto"/>
      </w:divBdr>
    </w:div>
    <w:div w:id="1847623573">
      <w:bodyDiv w:val="1"/>
      <w:marLeft w:val="0"/>
      <w:marRight w:val="0"/>
      <w:marTop w:val="0"/>
      <w:marBottom w:val="0"/>
      <w:divBdr>
        <w:top w:val="none" w:sz="0" w:space="0" w:color="auto"/>
        <w:left w:val="none" w:sz="0" w:space="0" w:color="auto"/>
        <w:bottom w:val="none" w:sz="0" w:space="0" w:color="auto"/>
        <w:right w:val="none" w:sz="0" w:space="0" w:color="auto"/>
      </w:divBdr>
      <w:divsChild>
        <w:div w:id="775903067">
          <w:marLeft w:val="0"/>
          <w:marRight w:val="0"/>
          <w:marTop w:val="0"/>
          <w:marBottom w:val="150"/>
          <w:divBdr>
            <w:top w:val="none" w:sz="0" w:space="0" w:color="auto"/>
            <w:left w:val="none" w:sz="0" w:space="0" w:color="auto"/>
            <w:bottom w:val="none" w:sz="0" w:space="0" w:color="auto"/>
            <w:right w:val="none" w:sz="0" w:space="0" w:color="auto"/>
          </w:divBdr>
          <w:divsChild>
            <w:div w:id="866527519">
              <w:marLeft w:val="0"/>
              <w:marRight w:val="0"/>
              <w:marTop w:val="0"/>
              <w:marBottom w:val="168"/>
              <w:divBdr>
                <w:top w:val="single" w:sz="6" w:space="0" w:color="C7CCCF"/>
                <w:left w:val="single" w:sz="6" w:space="0" w:color="C7CCCF"/>
                <w:bottom w:val="single" w:sz="6" w:space="0" w:color="C7CCCF"/>
                <w:right w:val="single" w:sz="6" w:space="0" w:color="C7CCCF"/>
              </w:divBdr>
              <w:divsChild>
                <w:div w:id="62770931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48206915">
      <w:bodyDiv w:val="1"/>
      <w:marLeft w:val="0"/>
      <w:marRight w:val="0"/>
      <w:marTop w:val="0"/>
      <w:marBottom w:val="0"/>
      <w:divBdr>
        <w:top w:val="none" w:sz="0" w:space="0" w:color="auto"/>
        <w:left w:val="none" w:sz="0" w:space="0" w:color="auto"/>
        <w:bottom w:val="none" w:sz="0" w:space="0" w:color="auto"/>
        <w:right w:val="none" w:sz="0" w:space="0" w:color="auto"/>
      </w:divBdr>
    </w:div>
    <w:div w:id="1849367388">
      <w:bodyDiv w:val="1"/>
      <w:marLeft w:val="0"/>
      <w:marRight w:val="0"/>
      <w:marTop w:val="0"/>
      <w:marBottom w:val="0"/>
      <w:divBdr>
        <w:top w:val="none" w:sz="0" w:space="0" w:color="auto"/>
        <w:left w:val="none" w:sz="0" w:space="0" w:color="auto"/>
        <w:bottom w:val="none" w:sz="0" w:space="0" w:color="auto"/>
        <w:right w:val="none" w:sz="0" w:space="0" w:color="auto"/>
      </w:divBdr>
    </w:div>
    <w:div w:id="1851024433">
      <w:bodyDiv w:val="1"/>
      <w:marLeft w:val="0"/>
      <w:marRight w:val="0"/>
      <w:marTop w:val="0"/>
      <w:marBottom w:val="0"/>
      <w:divBdr>
        <w:top w:val="none" w:sz="0" w:space="0" w:color="auto"/>
        <w:left w:val="none" w:sz="0" w:space="0" w:color="auto"/>
        <w:bottom w:val="none" w:sz="0" w:space="0" w:color="auto"/>
        <w:right w:val="none" w:sz="0" w:space="0" w:color="auto"/>
      </w:divBdr>
      <w:divsChild>
        <w:div w:id="729353270">
          <w:marLeft w:val="0"/>
          <w:marRight w:val="0"/>
          <w:marTop w:val="0"/>
          <w:marBottom w:val="150"/>
          <w:divBdr>
            <w:top w:val="none" w:sz="0" w:space="0" w:color="auto"/>
            <w:left w:val="none" w:sz="0" w:space="0" w:color="auto"/>
            <w:bottom w:val="none" w:sz="0" w:space="0" w:color="auto"/>
            <w:right w:val="none" w:sz="0" w:space="0" w:color="auto"/>
          </w:divBdr>
          <w:divsChild>
            <w:div w:id="619381134">
              <w:marLeft w:val="0"/>
              <w:marRight w:val="0"/>
              <w:marTop w:val="0"/>
              <w:marBottom w:val="168"/>
              <w:divBdr>
                <w:top w:val="single" w:sz="6" w:space="0" w:color="C7CCCF"/>
                <w:left w:val="single" w:sz="6" w:space="0" w:color="C7CCCF"/>
                <w:bottom w:val="single" w:sz="6" w:space="0" w:color="C7CCCF"/>
                <w:right w:val="single" w:sz="6" w:space="0" w:color="C7CCCF"/>
              </w:divBdr>
              <w:divsChild>
                <w:div w:id="11083236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51211951">
      <w:bodyDiv w:val="1"/>
      <w:marLeft w:val="0"/>
      <w:marRight w:val="0"/>
      <w:marTop w:val="0"/>
      <w:marBottom w:val="0"/>
      <w:divBdr>
        <w:top w:val="none" w:sz="0" w:space="0" w:color="auto"/>
        <w:left w:val="none" w:sz="0" w:space="0" w:color="auto"/>
        <w:bottom w:val="none" w:sz="0" w:space="0" w:color="auto"/>
        <w:right w:val="none" w:sz="0" w:space="0" w:color="auto"/>
      </w:divBdr>
    </w:div>
    <w:div w:id="1851261189">
      <w:bodyDiv w:val="1"/>
      <w:marLeft w:val="0"/>
      <w:marRight w:val="0"/>
      <w:marTop w:val="0"/>
      <w:marBottom w:val="0"/>
      <w:divBdr>
        <w:top w:val="none" w:sz="0" w:space="0" w:color="auto"/>
        <w:left w:val="none" w:sz="0" w:space="0" w:color="auto"/>
        <w:bottom w:val="none" w:sz="0" w:space="0" w:color="auto"/>
        <w:right w:val="none" w:sz="0" w:space="0" w:color="auto"/>
      </w:divBdr>
      <w:divsChild>
        <w:div w:id="729184431">
          <w:marLeft w:val="0"/>
          <w:marRight w:val="0"/>
          <w:marTop w:val="0"/>
          <w:marBottom w:val="0"/>
          <w:divBdr>
            <w:top w:val="none" w:sz="0" w:space="0" w:color="auto"/>
            <w:left w:val="none" w:sz="0" w:space="0" w:color="auto"/>
            <w:bottom w:val="none" w:sz="0" w:space="0" w:color="auto"/>
            <w:right w:val="none" w:sz="0" w:space="0" w:color="auto"/>
          </w:divBdr>
          <w:divsChild>
            <w:div w:id="1188761659">
              <w:marLeft w:val="0"/>
              <w:marRight w:val="0"/>
              <w:marTop w:val="0"/>
              <w:marBottom w:val="0"/>
              <w:divBdr>
                <w:top w:val="none" w:sz="0" w:space="0" w:color="auto"/>
                <w:left w:val="none" w:sz="0" w:space="0" w:color="auto"/>
                <w:bottom w:val="none" w:sz="0" w:space="0" w:color="auto"/>
                <w:right w:val="none" w:sz="0" w:space="0" w:color="auto"/>
              </w:divBdr>
              <w:divsChild>
                <w:div w:id="765689096">
                  <w:marLeft w:val="0"/>
                  <w:marRight w:val="0"/>
                  <w:marTop w:val="0"/>
                  <w:marBottom w:val="0"/>
                  <w:divBdr>
                    <w:top w:val="none" w:sz="0" w:space="0" w:color="auto"/>
                    <w:left w:val="none" w:sz="0" w:space="0" w:color="auto"/>
                    <w:bottom w:val="none" w:sz="0" w:space="0" w:color="auto"/>
                    <w:right w:val="none" w:sz="0" w:space="0" w:color="auto"/>
                  </w:divBdr>
                  <w:divsChild>
                    <w:div w:id="636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6151">
      <w:bodyDiv w:val="1"/>
      <w:marLeft w:val="0"/>
      <w:marRight w:val="0"/>
      <w:marTop w:val="0"/>
      <w:marBottom w:val="0"/>
      <w:divBdr>
        <w:top w:val="none" w:sz="0" w:space="0" w:color="auto"/>
        <w:left w:val="none" w:sz="0" w:space="0" w:color="auto"/>
        <w:bottom w:val="none" w:sz="0" w:space="0" w:color="auto"/>
        <w:right w:val="none" w:sz="0" w:space="0" w:color="auto"/>
      </w:divBdr>
    </w:div>
    <w:div w:id="1852529685">
      <w:bodyDiv w:val="1"/>
      <w:marLeft w:val="0"/>
      <w:marRight w:val="0"/>
      <w:marTop w:val="0"/>
      <w:marBottom w:val="0"/>
      <w:divBdr>
        <w:top w:val="none" w:sz="0" w:space="0" w:color="auto"/>
        <w:left w:val="none" w:sz="0" w:space="0" w:color="auto"/>
        <w:bottom w:val="none" w:sz="0" w:space="0" w:color="auto"/>
        <w:right w:val="none" w:sz="0" w:space="0" w:color="auto"/>
      </w:divBdr>
    </w:div>
    <w:div w:id="1856310187">
      <w:bodyDiv w:val="1"/>
      <w:marLeft w:val="0"/>
      <w:marRight w:val="0"/>
      <w:marTop w:val="0"/>
      <w:marBottom w:val="0"/>
      <w:divBdr>
        <w:top w:val="none" w:sz="0" w:space="0" w:color="auto"/>
        <w:left w:val="none" w:sz="0" w:space="0" w:color="auto"/>
        <w:bottom w:val="none" w:sz="0" w:space="0" w:color="auto"/>
        <w:right w:val="none" w:sz="0" w:space="0" w:color="auto"/>
      </w:divBdr>
      <w:divsChild>
        <w:div w:id="556819783">
          <w:marLeft w:val="0"/>
          <w:marRight w:val="0"/>
          <w:marTop w:val="0"/>
          <w:marBottom w:val="0"/>
          <w:divBdr>
            <w:top w:val="none" w:sz="0" w:space="0" w:color="auto"/>
            <w:left w:val="none" w:sz="0" w:space="0" w:color="auto"/>
            <w:bottom w:val="none" w:sz="0" w:space="0" w:color="auto"/>
            <w:right w:val="none" w:sz="0" w:space="0" w:color="auto"/>
          </w:divBdr>
        </w:div>
        <w:div w:id="726732491">
          <w:marLeft w:val="0"/>
          <w:marRight w:val="0"/>
          <w:marTop w:val="0"/>
          <w:marBottom w:val="330"/>
          <w:divBdr>
            <w:top w:val="none" w:sz="0" w:space="0" w:color="auto"/>
            <w:left w:val="none" w:sz="0" w:space="0" w:color="auto"/>
            <w:bottom w:val="none" w:sz="0" w:space="0" w:color="auto"/>
            <w:right w:val="none" w:sz="0" w:space="0" w:color="auto"/>
          </w:divBdr>
        </w:div>
      </w:divsChild>
    </w:div>
    <w:div w:id="1857619718">
      <w:bodyDiv w:val="1"/>
      <w:marLeft w:val="0"/>
      <w:marRight w:val="0"/>
      <w:marTop w:val="0"/>
      <w:marBottom w:val="0"/>
      <w:divBdr>
        <w:top w:val="none" w:sz="0" w:space="0" w:color="auto"/>
        <w:left w:val="none" w:sz="0" w:space="0" w:color="auto"/>
        <w:bottom w:val="none" w:sz="0" w:space="0" w:color="auto"/>
        <w:right w:val="none" w:sz="0" w:space="0" w:color="auto"/>
      </w:divBdr>
      <w:divsChild>
        <w:div w:id="233201914">
          <w:marLeft w:val="0"/>
          <w:marRight w:val="0"/>
          <w:marTop w:val="0"/>
          <w:marBottom w:val="150"/>
          <w:divBdr>
            <w:top w:val="none" w:sz="0" w:space="0" w:color="auto"/>
            <w:left w:val="none" w:sz="0" w:space="0" w:color="auto"/>
            <w:bottom w:val="none" w:sz="0" w:space="0" w:color="auto"/>
            <w:right w:val="none" w:sz="0" w:space="0" w:color="auto"/>
          </w:divBdr>
          <w:divsChild>
            <w:div w:id="1763914856">
              <w:marLeft w:val="0"/>
              <w:marRight w:val="0"/>
              <w:marTop w:val="0"/>
              <w:marBottom w:val="168"/>
              <w:divBdr>
                <w:top w:val="single" w:sz="6" w:space="0" w:color="C7CCCF"/>
                <w:left w:val="single" w:sz="6" w:space="0" w:color="C7CCCF"/>
                <w:bottom w:val="single" w:sz="6" w:space="0" w:color="C7CCCF"/>
                <w:right w:val="single" w:sz="6" w:space="0" w:color="C7CCCF"/>
              </w:divBdr>
              <w:divsChild>
                <w:div w:id="151849692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59000854">
      <w:bodyDiv w:val="1"/>
      <w:marLeft w:val="0"/>
      <w:marRight w:val="0"/>
      <w:marTop w:val="0"/>
      <w:marBottom w:val="0"/>
      <w:divBdr>
        <w:top w:val="none" w:sz="0" w:space="0" w:color="auto"/>
        <w:left w:val="none" w:sz="0" w:space="0" w:color="auto"/>
        <w:bottom w:val="none" w:sz="0" w:space="0" w:color="auto"/>
        <w:right w:val="none" w:sz="0" w:space="0" w:color="auto"/>
      </w:divBdr>
      <w:divsChild>
        <w:div w:id="1281449533">
          <w:marLeft w:val="0"/>
          <w:marRight w:val="0"/>
          <w:marTop w:val="0"/>
          <w:marBottom w:val="0"/>
          <w:divBdr>
            <w:top w:val="none" w:sz="0" w:space="0" w:color="auto"/>
            <w:left w:val="none" w:sz="0" w:space="0" w:color="auto"/>
            <w:bottom w:val="none" w:sz="0" w:space="0" w:color="auto"/>
            <w:right w:val="none" w:sz="0" w:space="0" w:color="auto"/>
          </w:divBdr>
          <w:divsChild>
            <w:div w:id="1076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1607">
      <w:bodyDiv w:val="1"/>
      <w:marLeft w:val="0"/>
      <w:marRight w:val="0"/>
      <w:marTop w:val="0"/>
      <w:marBottom w:val="0"/>
      <w:divBdr>
        <w:top w:val="none" w:sz="0" w:space="0" w:color="auto"/>
        <w:left w:val="none" w:sz="0" w:space="0" w:color="auto"/>
        <w:bottom w:val="none" w:sz="0" w:space="0" w:color="auto"/>
        <w:right w:val="none" w:sz="0" w:space="0" w:color="auto"/>
      </w:divBdr>
      <w:divsChild>
        <w:div w:id="1715232948">
          <w:marLeft w:val="0"/>
          <w:marRight w:val="0"/>
          <w:marTop w:val="0"/>
          <w:marBottom w:val="150"/>
          <w:divBdr>
            <w:top w:val="none" w:sz="0" w:space="0" w:color="auto"/>
            <w:left w:val="none" w:sz="0" w:space="0" w:color="auto"/>
            <w:bottom w:val="none" w:sz="0" w:space="0" w:color="auto"/>
            <w:right w:val="none" w:sz="0" w:space="0" w:color="auto"/>
          </w:divBdr>
        </w:div>
      </w:divsChild>
    </w:div>
    <w:div w:id="1861162715">
      <w:bodyDiv w:val="1"/>
      <w:marLeft w:val="0"/>
      <w:marRight w:val="0"/>
      <w:marTop w:val="0"/>
      <w:marBottom w:val="0"/>
      <w:divBdr>
        <w:top w:val="none" w:sz="0" w:space="0" w:color="auto"/>
        <w:left w:val="none" w:sz="0" w:space="0" w:color="auto"/>
        <w:bottom w:val="none" w:sz="0" w:space="0" w:color="auto"/>
        <w:right w:val="none" w:sz="0" w:space="0" w:color="auto"/>
      </w:divBdr>
      <w:divsChild>
        <w:div w:id="1757170382">
          <w:marLeft w:val="0"/>
          <w:marRight w:val="0"/>
          <w:marTop w:val="210"/>
          <w:marBottom w:val="210"/>
          <w:divBdr>
            <w:top w:val="none" w:sz="0" w:space="0" w:color="auto"/>
            <w:left w:val="none" w:sz="0" w:space="0" w:color="auto"/>
            <w:bottom w:val="none" w:sz="0" w:space="0" w:color="auto"/>
            <w:right w:val="none" w:sz="0" w:space="0" w:color="auto"/>
          </w:divBdr>
        </w:div>
      </w:divsChild>
    </w:div>
    <w:div w:id="1861311008">
      <w:bodyDiv w:val="1"/>
      <w:marLeft w:val="0"/>
      <w:marRight w:val="0"/>
      <w:marTop w:val="0"/>
      <w:marBottom w:val="0"/>
      <w:divBdr>
        <w:top w:val="none" w:sz="0" w:space="0" w:color="auto"/>
        <w:left w:val="none" w:sz="0" w:space="0" w:color="auto"/>
        <w:bottom w:val="none" w:sz="0" w:space="0" w:color="auto"/>
        <w:right w:val="none" w:sz="0" w:space="0" w:color="auto"/>
      </w:divBdr>
      <w:divsChild>
        <w:div w:id="556167412">
          <w:marLeft w:val="0"/>
          <w:marRight w:val="0"/>
          <w:marTop w:val="0"/>
          <w:marBottom w:val="150"/>
          <w:divBdr>
            <w:top w:val="none" w:sz="0" w:space="0" w:color="auto"/>
            <w:left w:val="none" w:sz="0" w:space="0" w:color="auto"/>
            <w:bottom w:val="none" w:sz="0" w:space="0" w:color="auto"/>
            <w:right w:val="none" w:sz="0" w:space="0" w:color="auto"/>
          </w:divBdr>
        </w:div>
      </w:divsChild>
    </w:div>
    <w:div w:id="1861431556">
      <w:bodyDiv w:val="1"/>
      <w:marLeft w:val="0"/>
      <w:marRight w:val="0"/>
      <w:marTop w:val="0"/>
      <w:marBottom w:val="0"/>
      <w:divBdr>
        <w:top w:val="none" w:sz="0" w:space="0" w:color="auto"/>
        <w:left w:val="none" w:sz="0" w:space="0" w:color="auto"/>
        <w:bottom w:val="none" w:sz="0" w:space="0" w:color="auto"/>
        <w:right w:val="none" w:sz="0" w:space="0" w:color="auto"/>
      </w:divBdr>
    </w:div>
    <w:div w:id="1861508399">
      <w:bodyDiv w:val="1"/>
      <w:marLeft w:val="0"/>
      <w:marRight w:val="0"/>
      <w:marTop w:val="0"/>
      <w:marBottom w:val="0"/>
      <w:divBdr>
        <w:top w:val="none" w:sz="0" w:space="0" w:color="auto"/>
        <w:left w:val="none" w:sz="0" w:space="0" w:color="auto"/>
        <w:bottom w:val="none" w:sz="0" w:space="0" w:color="auto"/>
        <w:right w:val="none" w:sz="0" w:space="0" w:color="auto"/>
      </w:divBdr>
      <w:divsChild>
        <w:div w:id="465898626">
          <w:marLeft w:val="0"/>
          <w:marRight w:val="0"/>
          <w:marTop w:val="0"/>
          <w:marBottom w:val="0"/>
          <w:divBdr>
            <w:top w:val="none" w:sz="0" w:space="0" w:color="auto"/>
            <w:left w:val="none" w:sz="0" w:space="0" w:color="auto"/>
            <w:bottom w:val="none" w:sz="0" w:space="0" w:color="auto"/>
            <w:right w:val="none" w:sz="0" w:space="0" w:color="auto"/>
          </w:divBdr>
          <w:divsChild>
            <w:div w:id="1237085149">
              <w:marLeft w:val="0"/>
              <w:marRight w:val="0"/>
              <w:marTop w:val="0"/>
              <w:marBottom w:val="0"/>
              <w:divBdr>
                <w:top w:val="none" w:sz="0" w:space="0" w:color="auto"/>
                <w:left w:val="none" w:sz="0" w:space="0" w:color="auto"/>
                <w:bottom w:val="none" w:sz="0" w:space="0" w:color="auto"/>
                <w:right w:val="none" w:sz="0" w:space="0" w:color="auto"/>
              </w:divBdr>
              <w:divsChild>
                <w:div w:id="515467603">
                  <w:marLeft w:val="0"/>
                  <w:marRight w:val="0"/>
                  <w:marTop w:val="0"/>
                  <w:marBottom w:val="0"/>
                  <w:divBdr>
                    <w:top w:val="none" w:sz="0" w:space="0" w:color="auto"/>
                    <w:left w:val="none" w:sz="0" w:space="0" w:color="auto"/>
                    <w:bottom w:val="none" w:sz="0" w:space="0" w:color="auto"/>
                    <w:right w:val="none" w:sz="0" w:space="0" w:color="auto"/>
                  </w:divBdr>
                  <w:divsChild>
                    <w:div w:id="815150014">
                      <w:marLeft w:val="0"/>
                      <w:marRight w:val="0"/>
                      <w:marTop w:val="0"/>
                      <w:marBottom w:val="0"/>
                      <w:divBdr>
                        <w:top w:val="none" w:sz="0" w:space="0" w:color="auto"/>
                        <w:left w:val="none" w:sz="0" w:space="0" w:color="auto"/>
                        <w:bottom w:val="none" w:sz="0" w:space="0" w:color="auto"/>
                        <w:right w:val="none" w:sz="0" w:space="0" w:color="auto"/>
                      </w:divBdr>
                      <w:divsChild>
                        <w:div w:id="176772957">
                          <w:marLeft w:val="0"/>
                          <w:marRight w:val="0"/>
                          <w:marTop w:val="0"/>
                          <w:marBottom w:val="0"/>
                          <w:divBdr>
                            <w:top w:val="none" w:sz="0" w:space="0" w:color="auto"/>
                            <w:left w:val="none" w:sz="0" w:space="0" w:color="auto"/>
                            <w:bottom w:val="none" w:sz="0" w:space="0" w:color="auto"/>
                            <w:right w:val="none" w:sz="0" w:space="0" w:color="auto"/>
                          </w:divBdr>
                        </w:div>
                        <w:div w:id="828251081">
                          <w:marLeft w:val="0"/>
                          <w:marRight w:val="0"/>
                          <w:marTop w:val="0"/>
                          <w:marBottom w:val="0"/>
                          <w:divBdr>
                            <w:top w:val="none" w:sz="0" w:space="0" w:color="auto"/>
                            <w:left w:val="none" w:sz="0" w:space="0" w:color="auto"/>
                            <w:bottom w:val="none" w:sz="0" w:space="0" w:color="auto"/>
                            <w:right w:val="none" w:sz="0" w:space="0" w:color="auto"/>
                          </w:divBdr>
                        </w:div>
                        <w:div w:id="18723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62410">
      <w:bodyDiv w:val="1"/>
      <w:marLeft w:val="0"/>
      <w:marRight w:val="0"/>
      <w:marTop w:val="0"/>
      <w:marBottom w:val="0"/>
      <w:divBdr>
        <w:top w:val="none" w:sz="0" w:space="0" w:color="auto"/>
        <w:left w:val="none" w:sz="0" w:space="0" w:color="auto"/>
        <w:bottom w:val="none" w:sz="0" w:space="0" w:color="auto"/>
        <w:right w:val="none" w:sz="0" w:space="0" w:color="auto"/>
      </w:divBdr>
      <w:divsChild>
        <w:div w:id="429279143">
          <w:marLeft w:val="0"/>
          <w:marRight w:val="0"/>
          <w:marTop w:val="240"/>
          <w:marBottom w:val="0"/>
          <w:divBdr>
            <w:top w:val="dotted" w:sz="6" w:space="12" w:color="8F9193"/>
            <w:left w:val="none" w:sz="0" w:space="0" w:color="auto"/>
            <w:bottom w:val="none" w:sz="0" w:space="0" w:color="auto"/>
            <w:right w:val="none" w:sz="0" w:space="0" w:color="auto"/>
          </w:divBdr>
          <w:divsChild>
            <w:div w:id="755249506">
              <w:marLeft w:val="0"/>
              <w:marRight w:val="264"/>
              <w:marTop w:val="0"/>
              <w:marBottom w:val="0"/>
              <w:divBdr>
                <w:top w:val="none" w:sz="0" w:space="0" w:color="auto"/>
                <w:left w:val="none" w:sz="0" w:space="0" w:color="auto"/>
                <w:bottom w:val="none" w:sz="0" w:space="0" w:color="auto"/>
                <w:right w:val="none" w:sz="0" w:space="0" w:color="auto"/>
              </w:divBdr>
              <w:divsChild>
                <w:div w:id="146942897">
                  <w:marLeft w:val="0"/>
                  <w:marRight w:val="0"/>
                  <w:marTop w:val="60"/>
                  <w:marBottom w:val="0"/>
                  <w:divBdr>
                    <w:top w:val="dotted" w:sz="6" w:space="3" w:color="8F9193"/>
                    <w:left w:val="none" w:sz="0" w:space="0" w:color="auto"/>
                    <w:bottom w:val="none" w:sz="0" w:space="0" w:color="auto"/>
                    <w:right w:val="none" w:sz="0" w:space="0" w:color="auto"/>
                  </w:divBdr>
                </w:div>
              </w:divsChild>
            </w:div>
          </w:divsChild>
        </w:div>
        <w:div w:id="737871382">
          <w:marLeft w:val="0"/>
          <w:marRight w:val="0"/>
          <w:marTop w:val="240"/>
          <w:marBottom w:val="0"/>
          <w:divBdr>
            <w:top w:val="none" w:sz="0" w:space="0" w:color="auto"/>
            <w:left w:val="none" w:sz="0" w:space="0" w:color="auto"/>
            <w:bottom w:val="none" w:sz="0" w:space="0" w:color="auto"/>
            <w:right w:val="none" w:sz="0" w:space="0" w:color="auto"/>
          </w:divBdr>
        </w:div>
      </w:divsChild>
    </w:div>
    <w:div w:id="1863863833">
      <w:bodyDiv w:val="1"/>
      <w:marLeft w:val="0"/>
      <w:marRight w:val="0"/>
      <w:marTop w:val="0"/>
      <w:marBottom w:val="0"/>
      <w:divBdr>
        <w:top w:val="none" w:sz="0" w:space="0" w:color="auto"/>
        <w:left w:val="none" w:sz="0" w:space="0" w:color="auto"/>
        <w:bottom w:val="none" w:sz="0" w:space="0" w:color="auto"/>
        <w:right w:val="none" w:sz="0" w:space="0" w:color="auto"/>
      </w:divBdr>
      <w:divsChild>
        <w:div w:id="90009820">
          <w:marLeft w:val="0"/>
          <w:marRight w:val="0"/>
          <w:marTop w:val="0"/>
          <w:marBottom w:val="300"/>
          <w:divBdr>
            <w:top w:val="none" w:sz="0" w:space="0" w:color="auto"/>
            <w:left w:val="none" w:sz="0" w:space="0" w:color="auto"/>
            <w:bottom w:val="none" w:sz="0" w:space="0" w:color="auto"/>
            <w:right w:val="none" w:sz="0" w:space="0" w:color="auto"/>
          </w:divBdr>
        </w:div>
        <w:div w:id="1704136097">
          <w:marLeft w:val="0"/>
          <w:marRight w:val="0"/>
          <w:marTop w:val="0"/>
          <w:marBottom w:val="600"/>
          <w:divBdr>
            <w:top w:val="none" w:sz="0" w:space="0" w:color="auto"/>
            <w:left w:val="none" w:sz="0" w:space="0" w:color="auto"/>
            <w:bottom w:val="none" w:sz="0" w:space="0" w:color="auto"/>
            <w:right w:val="none" w:sz="0" w:space="0" w:color="auto"/>
          </w:divBdr>
          <w:divsChild>
            <w:div w:id="1144199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4397337">
      <w:bodyDiv w:val="1"/>
      <w:marLeft w:val="0"/>
      <w:marRight w:val="0"/>
      <w:marTop w:val="0"/>
      <w:marBottom w:val="0"/>
      <w:divBdr>
        <w:top w:val="none" w:sz="0" w:space="0" w:color="auto"/>
        <w:left w:val="none" w:sz="0" w:space="0" w:color="auto"/>
        <w:bottom w:val="none" w:sz="0" w:space="0" w:color="auto"/>
        <w:right w:val="none" w:sz="0" w:space="0" w:color="auto"/>
      </w:divBdr>
    </w:div>
    <w:div w:id="1868836178">
      <w:bodyDiv w:val="1"/>
      <w:marLeft w:val="0"/>
      <w:marRight w:val="0"/>
      <w:marTop w:val="0"/>
      <w:marBottom w:val="0"/>
      <w:divBdr>
        <w:top w:val="none" w:sz="0" w:space="0" w:color="auto"/>
        <w:left w:val="none" w:sz="0" w:space="0" w:color="auto"/>
        <w:bottom w:val="none" w:sz="0" w:space="0" w:color="auto"/>
        <w:right w:val="none" w:sz="0" w:space="0" w:color="auto"/>
      </w:divBdr>
      <w:divsChild>
        <w:div w:id="1287736001">
          <w:marLeft w:val="0"/>
          <w:marRight w:val="0"/>
          <w:marTop w:val="0"/>
          <w:marBottom w:val="0"/>
          <w:divBdr>
            <w:top w:val="none" w:sz="0" w:space="0" w:color="auto"/>
            <w:left w:val="none" w:sz="0" w:space="0" w:color="auto"/>
            <w:bottom w:val="none" w:sz="0" w:space="0" w:color="auto"/>
            <w:right w:val="none" w:sz="0" w:space="0" w:color="auto"/>
          </w:divBdr>
          <w:divsChild>
            <w:div w:id="151225555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71916322">
      <w:bodyDiv w:val="1"/>
      <w:marLeft w:val="0"/>
      <w:marRight w:val="0"/>
      <w:marTop w:val="0"/>
      <w:marBottom w:val="0"/>
      <w:divBdr>
        <w:top w:val="none" w:sz="0" w:space="0" w:color="auto"/>
        <w:left w:val="none" w:sz="0" w:space="0" w:color="auto"/>
        <w:bottom w:val="none" w:sz="0" w:space="0" w:color="auto"/>
        <w:right w:val="none" w:sz="0" w:space="0" w:color="auto"/>
      </w:divBdr>
    </w:div>
    <w:div w:id="1873181159">
      <w:bodyDiv w:val="1"/>
      <w:marLeft w:val="0"/>
      <w:marRight w:val="0"/>
      <w:marTop w:val="0"/>
      <w:marBottom w:val="0"/>
      <w:divBdr>
        <w:top w:val="none" w:sz="0" w:space="0" w:color="auto"/>
        <w:left w:val="none" w:sz="0" w:space="0" w:color="auto"/>
        <w:bottom w:val="none" w:sz="0" w:space="0" w:color="auto"/>
        <w:right w:val="none" w:sz="0" w:space="0" w:color="auto"/>
      </w:divBdr>
      <w:divsChild>
        <w:div w:id="360398558">
          <w:marLeft w:val="0"/>
          <w:marRight w:val="0"/>
          <w:marTop w:val="0"/>
          <w:marBottom w:val="0"/>
          <w:divBdr>
            <w:top w:val="none" w:sz="0" w:space="0" w:color="auto"/>
            <w:left w:val="single" w:sz="6" w:space="0" w:color="CCCCCC"/>
            <w:bottom w:val="single" w:sz="6" w:space="0" w:color="CCCCCC"/>
            <w:right w:val="single" w:sz="6" w:space="0" w:color="CCCCCC"/>
          </w:divBdr>
          <w:divsChild>
            <w:div w:id="17932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1257">
      <w:bodyDiv w:val="1"/>
      <w:marLeft w:val="0"/>
      <w:marRight w:val="0"/>
      <w:marTop w:val="0"/>
      <w:marBottom w:val="0"/>
      <w:divBdr>
        <w:top w:val="none" w:sz="0" w:space="0" w:color="auto"/>
        <w:left w:val="none" w:sz="0" w:space="0" w:color="auto"/>
        <w:bottom w:val="none" w:sz="0" w:space="0" w:color="auto"/>
        <w:right w:val="none" w:sz="0" w:space="0" w:color="auto"/>
      </w:divBdr>
      <w:divsChild>
        <w:div w:id="1309627607">
          <w:marLeft w:val="0"/>
          <w:marRight w:val="0"/>
          <w:marTop w:val="210"/>
          <w:marBottom w:val="210"/>
          <w:divBdr>
            <w:top w:val="none" w:sz="0" w:space="0" w:color="auto"/>
            <w:left w:val="none" w:sz="0" w:space="0" w:color="auto"/>
            <w:bottom w:val="none" w:sz="0" w:space="0" w:color="auto"/>
            <w:right w:val="none" w:sz="0" w:space="0" w:color="auto"/>
          </w:divBdr>
        </w:div>
      </w:divsChild>
    </w:div>
    <w:div w:id="1874924548">
      <w:bodyDiv w:val="1"/>
      <w:marLeft w:val="120"/>
      <w:marRight w:val="120"/>
      <w:marTop w:val="0"/>
      <w:marBottom w:val="0"/>
      <w:divBdr>
        <w:top w:val="none" w:sz="0" w:space="0" w:color="auto"/>
        <w:left w:val="none" w:sz="0" w:space="0" w:color="auto"/>
        <w:bottom w:val="none" w:sz="0" w:space="0" w:color="auto"/>
        <w:right w:val="none" w:sz="0" w:space="0" w:color="auto"/>
      </w:divBdr>
      <w:divsChild>
        <w:div w:id="1462921363">
          <w:marLeft w:val="0"/>
          <w:marRight w:val="0"/>
          <w:marTop w:val="0"/>
          <w:marBottom w:val="0"/>
          <w:divBdr>
            <w:top w:val="none" w:sz="0" w:space="0" w:color="auto"/>
            <w:left w:val="none" w:sz="0" w:space="0" w:color="auto"/>
            <w:bottom w:val="none" w:sz="0" w:space="0" w:color="auto"/>
            <w:right w:val="none" w:sz="0" w:space="0" w:color="auto"/>
          </w:divBdr>
          <w:divsChild>
            <w:div w:id="453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7228">
      <w:bodyDiv w:val="1"/>
      <w:marLeft w:val="0"/>
      <w:marRight w:val="0"/>
      <w:marTop w:val="0"/>
      <w:marBottom w:val="0"/>
      <w:divBdr>
        <w:top w:val="none" w:sz="0" w:space="0" w:color="auto"/>
        <w:left w:val="none" w:sz="0" w:space="0" w:color="auto"/>
        <w:bottom w:val="none" w:sz="0" w:space="0" w:color="auto"/>
        <w:right w:val="none" w:sz="0" w:space="0" w:color="auto"/>
      </w:divBdr>
    </w:div>
    <w:div w:id="1879656091">
      <w:bodyDiv w:val="1"/>
      <w:marLeft w:val="0"/>
      <w:marRight w:val="0"/>
      <w:marTop w:val="0"/>
      <w:marBottom w:val="0"/>
      <w:divBdr>
        <w:top w:val="none" w:sz="0" w:space="0" w:color="auto"/>
        <w:left w:val="none" w:sz="0" w:space="0" w:color="auto"/>
        <w:bottom w:val="none" w:sz="0" w:space="0" w:color="auto"/>
        <w:right w:val="none" w:sz="0" w:space="0" w:color="auto"/>
      </w:divBdr>
    </w:div>
    <w:div w:id="1880511214">
      <w:bodyDiv w:val="1"/>
      <w:marLeft w:val="0"/>
      <w:marRight w:val="0"/>
      <w:marTop w:val="0"/>
      <w:marBottom w:val="0"/>
      <w:divBdr>
        <w:top w:val="none" w:sz="0" w:space="0" w:color="auto"/>
        <w:left w:val="none" w:sz="0" w:space="0" w:color="auto"/>
        <w:bottom w:val="none" w:sz="0" w:space="0" w:color="auto"/>
        <w:right w:val="none" w:sz="0" w:space="0" w:color="auto"/>
      </w:divBdr>
    </w:div>
    <w:div w:id="1881353860">
      <w:bodyDiv w:val="1"/>
      <w:marLeft w:val="0"/>
      <w:marRight w:val="0"/>
      <w:marTop w:val="0"/>
      <w:marBottom w:val="0"/>
      <w:divBdr>
        <w:top w:val="none" w:sz="0" w:space="0" w:color="auto"/>
        <w:left w:val="none" w:sz="0" w:space="0" w:color="auto"/>
        <w:bottom w:val="none" w:sz="0" w:space="0" w:color="auto"/>
        <w:right w:val="none" w:sz="0" w:space="0" w:color="auto"/>
      </w:divBdr>
    </w:div>
    <w:div w:id="1882201709">
      <w:bodyDiv w:val="1"/>
      <w:marLeft w:val="0"/>
      <w:marRight w:val="0"/>
      <w:marTop w:val="0"/>
      <w:marBottom w:val="0"/>
      <w:divBdr>
        <w:top w:val="none" w:sz="0" w:space="0" w:color="auto"/>
        <w:left w:val="none" w:sz="0" w:space="0" w:color="auto"/>
        <w:bottom w:val="none" w:sz="0" w:space="0" w:color="auto"/>
        <w:right w:val="none" w:sz="0" w:space="0" w:color="auto"/>
      </w:divBdr>
    </w:div>
    <w:div w:id="1882522101">
      <w:bodyDiv w:val="1"/>
      <w:marLeft w:val="0"/>
      <w:marRight w:val="0"/>
      <w:marTop w:val="0"/>
      <w:marBottom w:val="0"/>
      <w:divBdr>
        <w:top w:val="none" w:sz="0" w:space="0" w:color="auto"/>
        <w:left w:val="none" w:sz="0" w:space="0" w:color="auto"/>
        <w:bottom w:val="none" w:sz="0" w:space="0" w:color="auto"/>
        <w:right w:val="none" w:sz="0" w:space="0" w:color="auto"/>
      </w:divBdr>
      <w:divsChild>
        <w:div w:id="468523816">
          <w:marLeft w:val="0"/>
          <w:marRight w:val="0"/>
          <w:marTop w:val="0"/>
          <w:marBottom w:val="0"/>
          <w:divBdr>
            <w:top w:val="none" w:sz="0" w:space="0" w:color="auto"/>
            <w:left w:val="none" w:sz="0" w:space="0" w:color="auto"/>
            <w:bottom w:val="none" w:sz="0" w:space="0" w:color="auto"/>
            <w:right w:val="none" w:sz="0" w:space="0" w:color="auto"/>
          </w:divBdr>
        </w:div>
        <w:div w:id="1221594347">
          <w:marLeft w:val="0"/>
          <w:marRight w:val="0"/>
          <w:marTop w:val="0"/>
          <w:marBottom w:val="0"/>
          <w:divBdr>
            <w:top w:val="none" w:sz="0" w:space="0" w:color="auto"/>
            <w:left w:val="none" w:sz="0" w:space="0" w:color="auto"/>
            <w:bottom w:val="none" w:sz="0" w:space="0" w:color="auto"/>
            <w:right w:val="none" w:sz="0" w:space="0" w:color="auto"/>
          </w:divBdr>
        </w:div>
        <w:div w:id="2119333041">
          <w:marLeft w:val="0"/>
          <w:marRight w:val="0"/>
          <w:marTop w:val="0"/>
          <w:marBottom w:val="0"/>
          <w:divBdr>
            <w:top w:val="none" w:sz="0" w:space="0" w:color="auto"/>
            <w:left w:val="none" w:sz="0" w:space="0" w:color="auto"/>
            <w:bottom w:val="none" w:sz="0" w:space="0" w:color="auto"/>
            <w:right w:val="none" w:sz="0" w:space="0" w:color="auto"/>
          </w:divBdr>
        </w:div>
      </w:divsChild>
    </w:div>
    <w:div w:id="1885022931">
      <w:bodyDiv w:val="1"/>
      <w:marLeft w:val="0"/>
      <w:marRight w:val="0"/>
      <w:marTop w:val="0"/>
      <w:marBottom w:val="0"/>
      <w:divBdr>
        <w:top w:val="none" w:sz="0" w:space="0" w:color="auto"/>
        <w:left w:val="none" w:sz="0" w:space="0" w:color="auto"/>
        <w:bottom w:val="none" w:sz="0" w:space="0" w:color="auto"/>
        <w:right w:val="none" w:sz="0" w:space="0" w:color="auto"/>
      </w:divBdr>
    </w:div>
    <w:div w:id="1886793157">
      <w:bodyDiv w:val="1"/>
      <w:marLeft w:val="0"/>
      <w:marRight w:val="0"/>
      <w:marTop w:val="0"/>
      <w:marBottom w:val="0"/>
      <w:divBdr>
        <w:top w:val="none" w:sz="0" w:space="0" w:color="auto"/>
        <w:left w:val="none" w:sz="0" w:space="0" w:color="auto"/>
        <w:bottom w:val="none" w:sz="0" w:space="0" w:color="auto"/>
        <w:right w:val="none" w:sz="0" w:space="0" w:color="auto"/>
      </w:divBdr>
    </w:div>
    <w:div w:id="1888567091">
      <w:bodyDiv w:val="1"/>
      <w:marLeft w:val="0"/>
      <w:marRight w:val="0"/>
      <w:marTop w:val="0"/>
      <w:marBottom w:val="0"/>
      <w:divBdr>
        <w:top w:val="none" w:sz="0" w:space="0" w:color="auto"/>
        <w:left w:val="none" w:sz="0" w:space="0" w:color="auto"/>
        <w:bottom w:val="none" w:sz="0" w:space="0" w:color="auto"/>
        <w:right w:val="none" w:sz="0" w:space="0" w:color="auto"/>
      </w:divBdr>
      <w:divsChild>
        <w:div w:id="1563634403">
          <w:marLeft w:val="0"/>
          <w:marRight w:val="0"/>
          <w:marTop w:val="0"/>
          <w:marBottom w:val="0"/>
          <w:divBdr>
            <w:top w:val="none" w:sz="0" w:space="0" w:color="auto"/>
            <w:left w:val="none" w:sz="0" w:space="0" w:color="auto"/>
            <w:bottom w:val="none" w:sz="0" w:space="0" w:color="auto"/>
            <w:right w:val="none" w:sz="0" w:space="0" w:color="auto"/>
          </w:divBdr>
        </w:div>
      </w:divsChild>
    </w:div>
    <w:div w:id="1889684435">
      <w:bodyDiv w:val="1"/>
      <w:marLeft w:val="0"/>
      <w:marRight w:val="0"/>
      <w:marTop w:val="0"/>
      <w:marBottom w:val="0"/>
      <w:divBdr>
        <w:top w:val="none" w:sz="0" w:space="0" w:color="auto"/>
        <w:left w:val="none" w:sz="0" w:space="0" w:color="auto"/>
        <w:bottom w:val="none" w:sz="0" w:space="0" w:color="auto"/>
        <w:right w:val="none" w:sz="0" w:space="0" w:color="auto"/>
      </w:divBdr>
      <w:divsChild>
        <w:div w:id="1285768516">
          <w:marLeft w:val="0"/>
          <w:marRight w:val="0"/>
          <w:marTop w:val="0"/>
          <w:marBottom w:val="150"/>
          <w:divBdr>
            <w:top w:val="none" w:sz="0" w:space="0" w:color="auto"/>
            <w:left w:val="none" w:sz="0" w:space="0" w:color="auto"/>
            <w:bottom w:val="none" w:sz="0" w:space="0" w:color="auto"/>
            <w:right w:val="none" w:sz="0" w:space="0" w:color="auto"/>
          </w:divBdr>
          <w:divsChild>
            <w:div w:id="370885528">
              <w:marLeft w:val="0"/>
              <w:marRight w:val="0"/>
              <w:marTop w:val="0"/>
              <w:marBottom w:val="168"/>
              <w:divBdr>
                <w:top w:val="single" w:sz="6" w:space="0" w:color="C7CCCF"/>
                <w:left w:val="single" w:sz="6" w:space="0" w:color="C7CCCF"/>
                <w:bottom w:val="single" w:sz="6" w:space="0" w:color="C7CCCF"/>
                <w:right w:val="single" w:sz="6" w:space="0" w:color="C7CCCF"/>
              </w:divBdr>
              <w:divsChild>
                <w:div w:id="100358313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90652026">
      <w:bodyDiv w:val="1"/>
      <w:marLeft w:val="0"/>
      <w:marRight w:val="0"/>
      <w:marTop w:val="0"/>
      <w:marBottom w:val="0"/>
      <w:divBdr>
        <w:top w:val="none" w:sz="0" w:space="0" w:color="auto"/>
        <w:left w:val="none" w:sz="0" w:space="0" w:color="auto"/>
        <w:bottom w:val="none" w:sz="0" w:space="0" w:color="auto"/>
        <w:right w:val="none" w:sz="0" w:space="0" w:color="auto"/>
      </w:divBdr>
    </w:div>
    <w:div w:id="1895071421">
      <w:bodyDiv w:val="1"/>
      <w:marLeft w:val="0"/>
      <w:marRight w:val="0"/>
      <w:marTop w:val="0"/>
      <w:marBottom w:val="0"/>
      <w:divBdr>
        <w:top w:val="none" w:sz="0" w:space="0" w:color="auto"/>
        <w:left w:val="none" w:sz="0" w:space="0" w:color="auto"/>
        <w:bottom w:val="none" w:sz="0" w:space="0" w:color="auto"/>
        <w:right w:val="none" w:sz="0" w:space="0" w:color="auto"/>
      </w:divBdr>
      <w:divsChild>
        <w:div w:id="1733386458">
          <w:marLeft w:val="0"/>
          <w:marRight w:val="0"/>
          <w:marTop w:val="0"/>
          <w:marBottom w:val="0"/>
          <w:divBdr>
            <w:top w:val="none" w:sz="0" w:space="0" w:color="auto"/>
            <w:left w:val="none" w:sz="0" w:space="0" w:color="auto"/>
            <w:bottom w:val="none" w:sz="0" w:space="0" w:color="auto"/>
            <w:right w:val="none" w:sz="0" w:space="0" w:color="auto"/>
          </w:divBdr>
        </w:div>
      </w:divsChild>
    </w:div>
    <w:div w:id="1895922791">
      <w:bodyDiv w:val="1"/>
      <w:marLeft w:val="0"/>
      <w:marRight w:val="0"/>
      <w:marTop w:val="0"/>
      <w:marBottom w:val="0"/>
      <w:divBdr>
        <w:top w:val="none" w:sz="0" w:space="0" w:color="auto"/>
        <w:left w:val="none" w:sz="0" w:space="0" w:color="auto"/>
        <w:bottom w:val="none" w:sz="0" w:space="0" w:color="auto"/>
        <w:right w:val="none" w:sz="0" w:space="0" w:color="auto"/>
      </w:divBdr>
      <w:divsChild>
        <w:div w:id="455147866">
          <w:marLeft w:val="0"/>
          <w:marRight w:val="0"/>
          <w:marTop w:val="0"/>
          <w:marBottom w:val="0"/>
          <w:divBdr>
            <w:top w:val="none" w:sz="0" w:space="0" w:color="auto"/>
            <w:left w:val="none" w:sz="0" w:space="0" w:color="auto"/>
            <w:bottom w:val="none" w:sz="0" w:space="0" w:color="auto"/>
            <w:right w:val="none" w:sz="0" w:space="0" w:color="auto"/>
          </w:divBdr>
          <w:divsChild>
            <w:div w:id="1311979801">
              <w:marLeft w:val="0"/>
              <w:marRight w:val="0"/>
              <w:marTop w:val="0"/>
              <w:marBottom w:val="0"/>
              <w:divBdr>
                <w:top w:val="none" w:sz="0" w:space="0" w:color="auto"/>
                <w:left w:val="none" w:sz="0" w:space="0" w:color="auto"/>
                <w:bottom w:val="none" w:sz="0" w:space="0" w:color="auto"/>
                <w:right w:val="none" w:sz="0" w:space="0" w:color="auto"/>
              </w:divBdr>
              <w:divsChild>
                <w:div w:id="99931079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96548131">
      <w:bodyDiv w:val="1"/>
      <w:marLeft w:val="0"/>
      <w:marRight w:val="0"/>
      <w:marTop w:val="0"/>
      <w:marBottom w:val="0"/>
      <w:divBdr>
        <w:top w:val="none" w:sz="0" w:space="0" w:color="auto"/>
        <w:left w:val="none" w:sz="0" w:space="0" w:color="auto"/>
        <w:bottom w:val="none" w:sz="0" w:space="0" w:color="auto"/>
        <w:right w:val="none" w:sz="0" w:space="0" w:color="auto"/>
      </w:divBdr>
      <w:divsChild>
        <w:div w:id="768043932">
          <w:marLeft w:val="0"/>
          <w:marRight w:val="0"/>
          <w:marTop w:val="210"/>
          <w:marBottom w:val="210"/>
          <w:divBdr>
            <w:top w:val="none" w:sz="0" w:space="0" w:color="auto"/>
            <w:left w:val="none" w:sz="0" w:space="0" w:color="auto"/>
            <w:bottom w:val="none" w:sz="0" w:space="0" w:color="auto"/>
            <w:right w:val="none" w:sz="0" w:space="0" w:color="auto"/>
          </w:divBdr>
        </w:div>
      </w:divsChild>
    </w:div>
    <w:div w:id="1896769113">
      <w:bodyDiv w:val="1"/>
      <w:marLeft w:val="0"/>
      <w:marRight w:val="0"/>
      <w:marTop w:val="0"/>
      <w:marBottom w:val="0"/>
      <w:divBdr>
        <w:top w:val="none" w:sz="0" w:space="0" w:color="auto"/>
        <w:left w:val="none" w:sz="0" w:space="0" w:color="auto"/>
        <w:bottom w:val="none" w:sz="0" w:space="0" w:color="auto"/>
        <w:right w:val="none" w:sz="0" w:space="0" w:color="auto"/>
      </w:divBdr>
      <w:divsChild>
        <w:div w:id="334842581">
          <w:marLeft w:val="0"/>
          <w:marRight w:val="0"/>
          <w:marTop w:val="210"/>
          <w:marBottom w:val="210"/>
          <w:divBdr>
            <w:top w:val="none" w:sz="0" w:space="0" w:color="auto"/>
            <w:left w:val="none" w:sz="0" w:space="0" w:color="auto"/>
            <w:bottom w:val="none" w:sz="0" w:space="0" w:color="auto"/>
            <w:right w:val="none" w:sz="0" w:space="0" w:color="auto"/>
          </w:divBdr>
        </w:div>
      </w:divsChild>
    </w:div>
    <w:div w:id="1897164532">
      <w:bodyDiv w:val="1"/>
      <w:marLeft w:val="0"/>
      <w:marRight w:val="0"/>
      <w:marTop w:val="0"/>
      <w:marBottom w:val="0"/>
      <w:divBdr>
        <w:top w:val="none" w:sz="0" w:space="0" w:color="auto"/>
        <w:left w:val="none" w:sz="0" w:space="0" w:color="auto"/>
        <w:bottom w:val="none" w:sz="0" w:space="0" w:color="auto"/>
        <w:right w:val="none" w:sz="0" w:space="0" w:color="auto"/>
      </w:divBdr>
    </w:div>
    <w:div w:id="1897862200">
      <w:bodyDiv w:val="1"/>
      <w:marLeft w:val="0"/>
      <w:marRight w:val="0"/>
      <w:marTop w:val="0"/>
      <w:marBottom w:val="0"/>
      <w:divBdr>
        <w:top w:val="none" w:sz="0" w:space="0" w:color="auto"/>
        <w:left w:val="none" w:sz="0" w:space="0" w:color="auto"/>
        <w:bottom w:val="none" w:sz="0" w:space="0" w:color="auto"/>
        <w:right w:val="none" w:sz="0" w:space="0" w:color="auto"/>
      </w:divBdr>
    </w:div>
    <w:div w:id="1898976645">
      <w:bodyDiv w:val="1"/>
      <w:marLeft w:val="0"/>
      <w:marRight w:val="0"/>
      <w:marTop w:val="0"/>
      <w:marBottom w:val="0"/>
      <w:divBdr>
        <w:top w:val="none" w:sz="0" w:space="0" w:color="auto"/>
        <w:left w:val="none" w:sz="0" w:space="0" w:color="auto"/>
        <w:bottom w:val="none" w:sz="0" w:space="0" w:color="auto"/>
        <w:right w:val="none" w:sz="0" w:space="0" w:color="auto"/>
      </w:divBdr>
      <w:divsChild>
        <w:div w:id="1744180755">
          <w:marLeft w:val="0"/>
          <w:marRight w:val="0"/>
          <w:marTop w:val="0"/>
          <w:marBottom w:val="0"/>
          <w:divBdr>
            <w:top w:val="none" w:sz="0" w:space="0" w:color="auto"/>
            <w:left w:val="none" w:sz="0" w:space="0" w:color="auto"/>
            <w:bottom w:val="none" w:sz="0" w:space="0" w:color="auto"/>
            <w:right w:val="none" w:sz="0" w:space="0" w:color="auto"/>
          </w:divBdr>
          <w:divsChild>
            <w:div w:id="115900578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0168319">
      <w:bodyDiv w:val="1"/>
      <w:marLeft w:val="0"/>
      <w:marRight w:val="0"/>
      <w:marTop w:val="0"/>
      <w:marBottom w:val="0"/>
      <w:divBdr>
        <w:top w:val="none" w:sz="0" w:space="0" w:color="auto"/>
        <w:left w:val="none" w:sz="0" w:space="0" w:color="auto"/>
        <w:bottom w:val="none" w:sz="0" w:space="0" w:color="auto"/>
        <w:right w:val="none" w:sz="0" w:space="0" w:color="auto"/>
      </w:divBdr>
    </w:div>
    <w:div w:id="1901166347">
      <w:bodyDiv w:val="1"/>
      <w:marLeft w:val="0"/>
      <w:marRight w:val="0"/>
      <w:marTop w:val="0"/>
      <w:marBottom w:val="0"/>
      <w:divBdr>
        <w:top w:val="none" w:sz="0" w:space="0" w:color="auto"/>
        <w:left w:val="none" w:sz="0" w:space="0" w:color="auto"/>
        <w:bottom w:val="none" w:sz="0" w:space="0" w:color="auto"/>
        <w:right w:val="none" w:sz="0" w:space="0" w:color="auto"/>
      </w:divBdr>
    </w:div>
    <w:div w:id="1902475280">
      <w:bodyDiv w:val="1"/>
      <w:marLeft w:val="0"/>
      <w:marRight w:val="0"/>
      <w:marTop w:val="0"/>
      <w:marBottom w:val="0"/>
      <w:divBdr>
        <w:top w:val="none" w:sz="0" w:space="0" w:color="auto"/>
        <w:left w:val="none" w:sz="0" w:space="0" w:color="auto"/>
        <w:bottom w:val="none" w:sz="0" w:space="0" w:color="auto"/>
        <w:right w:val="none" w:sz="0" w:space="0" w:color="auto"/>
      </w:divBdr>
    </w:div>
    <w:div w:id="1902516992">
      <w:bodyDiv w:val="1"/>
      <w:marLeft w:val="0"/>
      <w:marRight w:val="0"/>
      <w:marTop w:val="0"/>
      <w:marBottom w:val="0"/>
      <w:divBdr>
        <w:top w:val="none" w:sz="0" w:space="0" w:color="auto"/>
        <w:left w:val="none" w:sz="0" w:space="0" w:color="auto"/>
        <w:bottom w:val="none" w:sz="0" w:space="0" w:color="auto"/>
        <w:right w:val="none" w:sz="0" w:space="0" w:color="auto"/>
      </w:divBdr>
    </w:div>
    <w:div w:id="1902906189">
      <w:bodyDiv w:val="1"/>
      <w:marLeft w:val="0"/>
      <w:marRight w:val="0"/>
      <w:marTop w:val="0"/>
      <w:marBottom w:val="0"/>
      <w:divBdr>
        <w:top w:val="none" w:sz="0" w:space="0" w:color="auto"/>
        <w:left w:val="none" w:sz="0" w:space="0" w:color="auto"/>
        <w:bottom w:val="none" w:sz="0" w:space="0" w:color="auto"/>
        <w:right w:val="none" w:sz="0" w:space="0" w:color="auto"/>
      </w:divBdr>
    </w:div>
    <w:div w:id="1903129818">
      <w:bodyDiv w:val="1"/>
      <w:marLeft w:val="0"/>
      <w:marRight w:val="0"/>
      <w:marTop w:val="0"/>
      <w:marBottom w:val="0"/>
      <w:divBdr>
        <w:top w:val="none" w:sz="0" w:space="0" w:color="auto"/>
        <w:left w:val="none" w:sz="0" w:space="0" w:color="auto"/>
        <w:bottom w:val="none" w:sz="0" w:space="0" w:color="auto"/>
        <w:right w:val="none" w:sz="0" w:space="0" w:color="auto"/>
      </w:divBdr>
      <w:divsChild>
        <w:div w:id="2128768394">
          <w:marLeft w:val="0"/>
          <w:marRight w:val="0"/>
          <w:marTop w:val="0"/>
          <w:marBottom w:val="150"/>
          <w:divBdr>
            <w:top w:val="none" w:sz="0" w:space="0" w:color="auto"/>
            <w:left w:val="none" w:sz="0" w:space="0" w:color="auto"/>
            <w:bottom w:val="none" w:sz="0" w:space="0" w:color="auto"/>
            <w:right w:val="none" w:sz="0" w:space="0" w:color="auto"/>
          </w:divBdr>
          <w:divsChild>
            <w:div w:id="1558131045">
              <w:marLeft w:val="0"/>
              <w:marRight w:val="0"/>
              <w:marTop w:val="0"/>
              <w:marBottom w:val="168"/>
              <w:divBdr>
                <w:top w:val="single" w:sz="6" w:space="0" w:color="C7CCCF"/>
                <w:left w:val="single" w:sz="6" w:space="0" w:color="C7CCCF"/>
                <w:bottom w:val="single" w:sz="6" w:space="0" w:color="C7CCCF"/>
                <w:right w:val="single" w:sz="6" w:space="0" w:color="C7CCCF"/>
              </w:divBdr>
              <w:divsChild>
                <w:div w:id="153368621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903637646">
      <w:bodyDiv w:val="1"/>
      <w:marLeft w:val="0"/>
      <w:marRight w:val="0"/>
      <w:marTop w:val="0"/>
      <w:marBottom w:val="0"/>
      <w:divBdr>
        <w:top w:val="none" w:sz="0" w:space="0" w:color="auto"/>
        <w:left w:val="none" w:sz="0" w:space="0" w:color="auto"/>
        <w:bottom w:val="none" w:sz="0" w:space="0" w:color="auto"/>
        <w:right w:val="none" w:sz="0" w:space="0" w:color="auto"/>
      </w:divBdr>
    </w:div>
    <w:div w:id="1904827494">
      <w:bodyDiv w:val="1"/>
      <w:marLeft w:val="0"/>
      <w:marRight w:val="0"/>
      <w:marTop w:val="0"/>
      <w:marBottom w:val="0"/>
      <w:divBdr>
        <w:top w:val="none" w:sz="0" w:space="0" w:color="auto"/>
        <w:left w:val="none" w:sz="0" w:space="0" w:color="auto"/>
        <w:bottom w:val="none" w:sz="0" w:space="0" w:color="auto"/>
        <w:right w:val="none" w:sz="0" w:space="0" w:color="auto"/>
      </w:divBdr>
    </w:div>
    <w:div w:id="1905991400">
      <w:bodyDiv w:val="1"/>
      <w:marLeft w:val="0"/>
      <w:marRight w:val="0"/>
      <w:marTop w:val="0"/>
      <w:marBottom w:val="0"/>
      <w:divBdr>
        <w:top w:val="none" w:sz="0" w:space="0" w:color="auto"/>
        <w:left w:val="none" w:sz="0" w:space="0" w:color="auto"/>
        <w:bottom w:val="none" w:sz="0" w:space="0" w:color="auto"/>
        <w:right w:val="none" w:sz="0" w:space="0" w:color="auto"/>
      </w:divBdr>
      <w:divsChild>
        <w:div w:id="1077940318">
          <w:marLeft w:val="0"/>
          <w:marRight w:val="0"/>
          <w:marTop w:val="0"/>
          <w:marBottom w:val="0"/>
          <w:divBdr>
            <w:top w:val="none" w:sz="0" w:space="0" w:color="auto"/>
            <w:left w:val="none" w:sz="0" w:space="0" w:color="auto"/>
            <w:bottom w:val="none" w:sz="0" w:space="0" w:color="auto"/>
            <w:right w:val="none" w:sz="0" w:space="0" w:color="auto"/>
          </w:divBdr>
          <w:divsChild>
            <w:div w:id="142464088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6136863">
      <w:bodyDiv w:val="1"/>
      <w:marLeft w:val="0"/>
      <w:marRight w:val="0"/>
      <w:marTop w:val="0"/>
      <w:marBottom w:val="0"/>
      <w:divBdr>
        <w:top w:val="none" w:sz="0" w:space="0" w:color="auto"/>
        <w:left w:val="none" w:sz="0" w:space="0" w:color="auto"/>
        <w:bottom w:val="none" w:sz="0" w:space="0" w:color="auto"/>
        <w:right w:val="none" w:sz="0" w:space="0" w:color="auto"/>
      </w:divBdr>
    </w:div>
    <w:div w:id="1910116245">
      <w:bodyDiv w:val="1"/>
      <w:marLeft w:val="0"/>
      <w:marRight w:val="0"/>
      <w:marTop w:val="0"/>
      <w:marBottom w:val="0"/>
      <w:divBdr>
        <w:top w:val="none" w:sz="0" w:space="0" w:color="auto"/>
        <w:left w:val="none" w:sz="0" w:space="0" w:color="auto"/>
        <w:bottom w:val="none" w:sz="0" w:space="0" w:color="auto"/>
        <w:right w:val="none" w:sz="0" w:space="0" w:color="auto"/>
      </w:divBdr>
      <w:divsChild>
        <w:div w:id="961378088">
          <w:marLeft w:val="0"/>
          <w:marRight w:val="0"/>
          <w:marTop w:val="0"/>
          <w:marBottom w:val="150"/>
          <w:divBdr>
            <w:top w:val="none" w:sz="0" w:space="0" w:color="auto"/>
            <w:left w:val="none" w:sz="0" w:space="0" w:color="auto"/>
            <w:bottom w:val="none" w:sz="0" w:space="0" w:color="auto"/>
            <w:right w:val="none" w:sz="0" w:space="0" w:color="auto"/>
          </w:divBdr>
          <w:divsChild>
            <w:div w:id="130943562">
              <w:marLeft w:val="0"/>
              <w:marRight w:val="0"/>
              <w:marTop w:val="0"/>
              <w:marBottom w:val="168"/>
              <w:divBdr>
                <w:top w:val="single" w:sz="6" w:space="0" w:color="C7CCCF"/>
                <w:left w:val="single" w:sz="6" w:space="0" w:color="C7CCCF"/>
                <w:bottom w:val="single" w:sz="6" w:space="0" w:color="C7CCCF"/>
                <w:right w:val="single" w:sz="6" w:space="0" w:color="C7CCCF"/>
              </w:divBdr>
              <w:divsChild>
                <w:div w:id="149468123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910336107">
      <w:bodyDiv w:val="1"/>
      <w:marLeft w:val="0"/>
      <w:marRight w:val="0"/>
      <w:marTop w:val="0"/>
      <w:marBottom w:val="0"/>
      <w:divBdr>
        <w:top w:val="none" w:sz="0" w:space="0" w:color="auto"/>
        <w:left w:val="none" w:sz="0" w:space="0" w:color="auto"/>
        <w:bottom w:val="none" w:sz="0" w:space="0" w:color="auto"/>
        <w:right w:val="none" w:sz="0" w:space="0" w:color="auto"/>
      </w:divBdr>
    </w:div>
    <w:div w:id="1910730183">
      <w:bodyDiv w:val="1"/>
      <w:marLeft w:val="0"/>
      <w:marRight w:val="0"/>
      <w:marTop w:val="0"/>
      <w:marBottom w:val="0"/>
      <w:divBdr>
        <w:top w:val="none" w:sz="0" w:space="0" w:color="auto"/>
        <w:left w:val="none" w:sz="0" w:space="0" w:color="auto"/>
        <w:bottom w:val="none" w:sz="0" w:space="0" w:color="auto"/>
        <w:right w:val="none" w:sz="0" w:space="0" w:color="auto"/>
      </w:divBdr>
      <w:divsChild>
        <w:div w:id="442192374">
          <w:marLeft w:val="0"/>
          <w:marRight w:val="0"/>
          <w:marTop w:val="0"/>
          <w:marBottom w:val="0"/>
          <w:divBdr>
            <w:top w:val="none" w:sz="0" w:space="0" w:color="auto"/>
            <w:left w:val="none" w:sz="0" w:space="0" w:color="auto"/>
            <w:bottom w:val="none" w:sz="0" w:space="0" w:color="auto"/>
            <w:right w:val="none" w:sz="0" w:space="0" w:color="auto"/>
          </w:divBdr>
          <w:divsChild>
            <w:div w:id="1151022898">
              <w:marLeft w:val="0"/>
              <w:marRight w:val="0"/>
              <w:marTop w:val="0"/>
              <w:marBottom w:val="0"/>
              <w:divBdr>
                <w:top w:val="none" w:sz="0" w:space="0" w:color="auto"/>
                <w:left w:val="none" w:sz="0" w:space="0" w:color="auto"/>
                <w:bottom w:val="none" w:sz="0" w:space="0" w:color="auto"/>
                <w:right w:val="none" w:sz="0" w:space="0" w:color="auto"/>
              </w:divBdr>
              <w:divsChild>
                <w:div w:id="43355050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2079027">
      <w:bodyDiv w:val="1"/>
      <w:marLeft w:val="0"/>
      <w:marRight w:val="0"/>
      <w:marTop w:val="0"/>
      <w:marBottom w:val="0"/>
      <w:divBdr>
        <w:top w:val="none" w:sz="0" w:space="0" w:color="auto"/>
        <w:left w:val="none" w:sz="0" w:space="0" w:color="auto"/>
        <w:bottom w:val="none" w:sz="0" w:space="0" w:color="auto"/>
        <w:right w:val="none" w:sz="0" w:space="0" w:color="auto"/>
      </w:divBdr>
    </w:div>
    <w:div w:id="1914242106">
      <w:bodyDiv w:val="1"/>
      <w:marLeft w:val="0"/>
      <w:marRight w:val="0"/>
      <w:marTop w:val="0"/>
      <w:marBottom w:val="0"/>
      <w:divBdr>
        <w:top w:val="none" w:sz="0" w:space="0" w:color="auto"/>
        <w:left w:val="none" w:sz="0" w:space="0" w:color="auto"/>
        <w:bottom w:val="none" w:sz="0" w:space="0" w:color="auto"/>
        <w:right w:val="none" w:sz="0" w:space="0" w:color="auto"/>
      </w:divBdr>
    </w:div>
    <w:div w:id="1916162514">
      <w:bodyDiv w:val="1"/>
      <w:marLeft w:val="0"/>
      <w:marRight w:val="0"/>
      <w:marTop w:val="0"/>
      <w:marBottom w:val="0"/>
      <w:divBdr>
        <w:top w:val="none" w:sz="0" w:space="0" w:color="auto"/>
        <w:left w:val="none" w:sz="0" w:space="0" w:color="auto"/>
        <w:bottom w:val="none" w:sz="0" w:space="0" w:color="auto"/>
        <w:right w:val="none" w:sz="0" w:space="0" w:color="auto"/>
      </w:divBdr>
    </w:div>
    <w:div w:id="1916469770">
      <w:bodyDiv w:val="1"/>
      <w:marLeft w:val="0"/>
      <w:marRight w:val="0"/>
      <w:marTop w:val="0"/>
      <w:marBottom w:val="0"/>
      <w:divBdr>
        <w:top w:val="none" w:sz="0" w:space="0" w:color="auto"/>
        <w:left w:val="none" w:sz="0" w:space="0" w:color="auto"/>
        <w:bottom w:val="none" w:sz="0" w:space="0" w:color="auto"/>
        <w:right w:val="none" w:sz="0" w:space="0" w:color="auto"/>
      </w:divBdr>
      <w:divsChild>
        <w:div w:id="1573003836">
          <w:marLeft w:val="0"/>
          <w:marRight w:val="0"/>
          <w:marTop w:val="0"/>
          <w:marBottom w:val="0"/>
          <w:divBdr>
            <w:top w:val="none" w:sz="0" w:space="0" w:color="auto"/>
            <w:left w:val="none" w:sz="0" w:space="0" w:color="auto"/>
            <w:bottom w:val="none" w:sz="0" w:space="0" w:color="auto"/>
            <w:right w:val="none" w:sz="0" w:space="0" w:color="auto"/>
          </w:divBdr>
          <w:divsChild>
            <w:div w:id="559484514">
              <w:marLeft w:val="0"/>
              <w:marRight w:val="0"/>
              <w:marTop w:val="0"/>
              <w:marBottom w:val="0"/>
              <w:divBdr>
                <w:top w:val="none" w:sz="0" w:space="0" w:color="auto"/>
                <w:left w:val="none" w:sz="0" w:space="0" w:color="auto"/>
                <w:bottom w:val="none" w:sz="0" w:space="0" w:color="auto"/>
                <w:right w:val="none" w:sz="0" w:space="0" w:color="auto"/>
              </w:divBdr>
              <w:divsChild>
                <w:div w:id="11401972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6544665">
      <w:bodyDiv w:val="1"/>
      <w:marLeft w:val="0"/>
      <w:marRight w:val="0"/>
      <w:marTop w:val="0"/>
      <w:marBottom w:val="0"/>
      <w:divBdr>
        <w:top w:val="none" w:sz="0" w:space="0" w:color="auto"/>
        <w:left w:val="none" w:sz="0" w:space="0" w:color="auto"/>
        <w:bottom w:val="none" w:sz="0" w:space="0" w:color="auto"/>
        <w:right w:val="none" w:sz="0" w:space="0" w:color="auto"/>
      </w:divBdr>
      <w:divsChild>
        <w:div w:id="1623461468">
          <w:marLeft w:val="0"/>
          <w:marRight w:val="0"/>
          <w:marTop w:val="100"/>
          <w:marBottom w:val="100"/>
          <w:divBdr>
            <w:top w:val="none" w:sz="0" w:space="0" w:color="auto"/>
            <w:left w:val="none" w:sz="0" w:space="0" w:color="auto"/>
            <w:bottom w:val="none" w:sz="0" w:space="0" w:color="auto"/>
            <w:right w:val="none" w:sz="0" w:space="0" w:color="auto"/>
          </w:divBdr>
          <w:divsChild>
            <w:div w:id="2115205778">
              <w:marLeft w:val="0"/>
              <w:marRight w:val="0"/>
              <w:marTop w:val="0"/>
              <w:marBottom w:val="0"/>
              <w:divBdr>
                <w:top w:val="none" w:sz="0" w:space="0" w:color="auto"/>
                <w:left w:val="none" w:sz="0" w:space="0" w:color="auto"/>
                <w:bottom w:val="none" w:sz="0" w:space="0" w:color="auto"/>
                <w:right w:val="none" w:sz="0" w:space="0" w:color="auto"/>
              </w:divBdr>
              <w:divsChild>
                <w:div w:id="1485311747">
                  <w:marLeft w:val="0"/>
                  <w:marRight w:val="0"/>
                  <w:marTop w:val="0"/>
                  <w:marBottom w:val="0"/>
                  <w:divBdr>
                    <w:top w:val="none" w:sz="0" w:space="0" w:color="auto"/>
                    <w:left w:val="none" w:sz="0" w:space="0" w:color="auto"/>
                    <w:bottom w:val="none" w:sz="0" w:space="0" w:color="auto"/>
                    <w:right w:val="none" w:sz="0" w:space="0" w:color="auto"/>
                  </w:divBdr>
                  <w:divsChild>
                    <w:div w:id="1234003354">
                      <w:marLeft w:val="0"/>
                      <w:marRight w:val="0"/>
                      <w:marTop w:val="0"/>
                      <w:marBottom w:val="0"/>
                      <w:divBdr>
                        <w:top w:val="none" w:sz="0" w:space="0" w:color="auto"/>
                        <w:left w:val="none" w:sz="0" w:space="0" w:color="auto"/>
                        <w:bottom w:val="none" w:sz="0" w:space="0" w:color="auto"/>
                        <w:right w:val="none" w:sz="0" w:space="0" w:color="auto"/>
                      </w:divBdr>
                      <w:divsChild>
                        <w:div w:id="627589627">
                          <w:marLeft w:val="0"/>
                          <w:marRight w:val="0"/>
                          <w:marTop w:val="0"/>
                          <w:marBottom w:val="0"/>
                          <w:divBdr>
                            <w:top w:val="none" w:sz="0" w:space="0" w:color="auto"/>
                            <w:left w:val="none" w:sz="0" w:space="0" w:color="auto"/>
                            <w:bottom w:val="none" w:sz="0" w:space="0" w:color="auto"/>
                            <w:right w:val="none" w:sz="0" w:space="0" w:color="auto"/>
                          </w:divBdr>
                          <w:divsChild>
                            <w:div w:id="652560630">
                              <w:marLeft w:val="0"/>
                              <w:marRight w:val="0"/>
                              <w:marTop w:val="0"/>
                              <w:marBottom w:val="0"/>
                              <w:divBdr>
                                <w:top w:val="none" w:sz="0" w:space="0" w:color="auto"/>
                                <w:left w:val="none" w:sz="0" w:space="0" w:color="auto"/>
                                <w:bottom w:val="none" w:sz="0" w:space="0" w:color="auto"/>
                                <w:right w:val="none" w:sz="0" w:space="0" w:color="auto"/>
                              </w:divBdr>
                              <w:divsChild>
                                <w:div w:id="268466639">
                                  <w:marLeft w:val="0"/>
                                  <w:marRight w:val="0"/>
                                  <w:marTop w:val="0"/>
                                  <w:marBottom w:val="0"/>
                                  <w:divBdr>
                                    <w:top w:val="none" w:sz="0" w:space="0" w:color="auto"/>
                                    <w:left w:val="none" w:sz="0" w:space="0" w:color="auto"/>
                                    <w:bottom w:val="none" w:sz="0" w:space="0" w:color="auto"/>
                                    <w:right w:val="none" w:sz="0" w:space="0" w:color="auto"/>
                                  </w:divBdr>
                                  <w:divsChild>
                                    <w:div w:id="248270837">
                                      <w:marLeft w:val="0"/>
                                      <w:marRight w:val="0"/>
                                      <w:marTop w:val="0"/>
                                      <w:marBottom w:val="0"/>
                                      <w:divBdr>
                                        <w:top w:val="none" w:sz="0" w:space="0" w:color="auto"/>
                                        <w:left w:val="none" w:sz="0" w:space="0" w:color="auto"/>
                                        <w:bottom w:val="none" w:sz="0" w:space="0" w:color="auto"/>
                                        <w:right w:val="none" w:sz="0" w:space="0" w:color="auto"/>
                                      </w:divBdr>
                                      <w:divsChild>
                                        <w:div w:id="21710493">
                                          <w:marLeft w:val="0"/>
                                          <w:marRight w:val="0"/>
                                          <w:marTop w:val="0"/>
                                          <w:marBottom w:val="0"/>
                                          <w:divBdr>
                                            <w:top w:val="none" w:sz="0" w:space="0" w:color="auto"/>
                                            <w:left w:val="none" w:sz="0" w:space="0" w:color="auto"/>
                                            <w:bottom w:val="none" w:sz="0" w:space="0" w:color="auto"/>
                                            <w:right w:val="none" w:sz="0" w:space="0" w:color="auto"/>
                                          </w:divBdr>
                                          <w:divsChild>
                                            <w:div w:id="1455637779">
                                              <w:marLeft w:val="0"/>
                                              <w:marRight w:val="0"/>
                                              <w:marTop w:val="0"/>
                                              <w:marBottom w:val="0"/>
                                              <w:divBdr>
                                                <w:top w:val="none" w:sz="0" w:space="0" w:color="auto"/>
                                                <w:left w:val="none" w:sz="0" w:space="0" w:color="auto"/>
                                                <w:bottom w:val="none" w:sz="0" w:space="0" w:color="auto"/>
                                                <w:right w:val="none" w:sz="0" w:space="0" w:color="auto"/>
                                              </w:divBdr>
                                              <w:divsChild>
                                                <w:div w:id="6687230">
                                                  <w:marLeft w:val="0"/>
                                                  <w:marRight w:val="0"/>
                                                  <w:marTop w:val="0"/>
                                                  <w:marBottom w:val="0"/>
                                                  <w:divBdr>
                                                    <w:top w:val="none" w:sz="0" w:space="0" w:color="auto"/>
                                                    <w:left w:val="none" w:sz="0" w:space="0" w:color="auto"/>
                                                    <w:bottom w:val="none" w:sz="0" w:space="0" w:color="auto"/>
                                                    <w:right w:val="none" w:sz="0" w:space="0" w:color="auto"/>
                                                  </w:divBdr>
                                                  <w:divsChild>
                                                    <w:div w:id="435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088643">
      <w:bodyDiv w:val="1"/>
      <w:marLeft w:val="0"/>
      <w:marRight w:val="0"/>
      <w:marTop w:val="0"/>
      <w:marBottom w:val="0"/>
      <w:divBdr>
        <w:top w:val="none" w:sz="0" w:space="0" w:color="auto"/>
        <w:left w:val="none" w:sz="0" w:space="0" w:color="auto"/>
        <w:bottom w:val="none" w:sz="0" w:space="0" w:color="auto"/>
        <w:right w:val="none" w:sz="0" w:space="0" w:color="auto"/>
      </w:divBdr>
    </w:div>
    <w:div w:id="1918860996">
      <w:bodyDiv w:val="1"/>
      <w:marLeft w:val="0"/>
      <w:marRight w:val="0"/>
      <w:marTop w:val="0"/>
      <w:marBottom w:val="0"/>
      <w:divBdr>
        <w:top w:val="none" w:sz="0" w:space="0" w:color="auto"/>
        <w:left w:val="none" w:sz="0" w:space="0" w:color="auto"/>
        <w:bottom w:val="none" w:sz="0" w:space="0" w:color="auto"/>
        <w:right w:val="none" w:sz="0" w:space="0" w:color="auto"/>
      </w:divBdr>
      <w:divsChild>
        <w:div w:id="1729914286">
          <w:marLeft w:val="0"/>
          <w:marRight w:val="0"/>
          <w:marTop w:val="0"/>
          <w:marBottom w:val="0"/>
          <w:divBdr>
            <w:top w:val="none" w:sz="0" w:space="0" w:color="auto"/>
            <w:left w:val="none" w:sz="0" w:space="0" w:color="auto"/>
            <w:bottom w:val="none" w:sz="0" w:space="0" w:color="auto"/>
            <w:right w:val="none" w:sz="0" w:space="0" w:color="auto"/>
          </w:divBdr>
          <w:divsChild>
            <w:div w:id="1041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8876">
      <w:bodyDiv w:val="1"/>
      <w:marLeft w:val="0"/>
      <w:marRight w:val="0"/>
      <w:marTop w:val="0"/>
      <w:marBottom w:val="0"/>
      <w:divBdr>
        <w:top w:val="none" w:sz="0" w:space="0" w:color="auto"/>
        <w:left w:val="none" w:sz="0" w:space="0" w:color="auto"/>
        <w:bottom w:val="none" w:sz="0" w:space="0" w:color="auto"/>
        <w:right w:val="none" w:sz="0" w:space="0" w:color="auto"/>
      </w:divBdr>
    </w:div>
    <w:div w:id="1922834893">
      <w:bodyDiv w:val="1"/>
      <w:marLeft w:val="0"/>
      <w:marRight w:val="0"/>
      <w:marTop w:val="0"/>
      <w:marBottom w:val="0"/>
      <w:divBdr>
        <w:top w:val="none" w:sz="0" w:space="0" w:color="auto"/>
        <w:left w:val="none" w:sz="0" w:space="0" w:color="auto"/>
        <w:bottom w:val="none" w:sz="0" w:space="0" w:color="auto"/>
        <w:right w:val="none" w:sz="0" w:space="0" w:color="auto"/>
      </w:divBdr>
    </w:div>
    <w:div w:id="1922906663">
      <w:bodyDiv w:val="1"/>
      <w:marLeft w:val="0"/>
      <w:marRight w:val="0"/>
      <w:marTop w:val="0"/>
      <w:marBottom w:val="0"/>
      <w:divBdr>
        <w:top w:val="none" w:sz="0" w:space="0" w:color="auto"/>
        <w:left w:val="none" w:sz="0" w:space="0" w:color="auto"/>
        <w:bottom w:val="none" w:sz="0" w:space="0" w:color="auto"/>
        <w:right w:val="none" w:sz="0" w:space="0" w:color="auto"/>
      </w:divBdr>
      <w:divsChild>
        <w:div w:id="2016413886">
          <w:marLeft w:val="0"/>
          <w:marRight w:val="0"/>
          <w:marTop w:val="0"/>
          <w:marBottom w:val="150"/>
          <w:divBdr>
            <w:top w:val="none" w:sz="0" w:space="0" w:color="auto"/>
            <w:left w:val="none" w:sz="0" w:space="0" w:color="auto"/>
            <w:bottom w:val="none" w:sz="0" w:space="0" w:color="auto"/>
            <w:right w:val="none" w:sz="0" w:space="0" w:color="auto"/>
          </w:divBdr>
        </w:div>
      </w:divsChild>
    </w:div>
    <w:div w:id="1926720100">
      <w:bodyDiv w:val="1"/>
      <w:marLeft w:val="0"/>
      <w:marRight w:val="0"/>
      <w:marTop w:val="0"/>
      <w:marBottom w:val="0"/>
      <w:divBdr>
        <w:top w:val="none" w:sz="0" w:space="0" w:color="auto"/>
        <w:left w:val="none" w:sz="0" w:space="0" w:color="auto"/>
        <w:bottom w:val="none" w:sz="0" w:space="0" w:color="auto"/>
        <w:right w:val="none" w:sz="0" w:space="0" w:color="auto"/>
      </w:divBdr>
    </w:div>
    <w:div w:id="1927417934">
      <w:bodyDiv w:val="1"/>
      <w:marLeft w:val="0"/>
      <w:marRight w:val="0"/>
      <w:marTop w:val="0"/>
      <w:marBottom w:val="0"/>
      <w:divBdr>
        <w:top w:val="none" w:sz="0" w:space="0" w:color="auto"/>
        <w:left w:val="none" w:sz="0" w:space="0" w:color="auto"/>
        <w:bottom w:val="none" w:sz="0" w:space="0" w:color="auto"/>
        <w:right w:val="none" w:sz="0" w:space="0" w:color="auto"/>
      </w:divBdr>
    </w:div>
    <w:div w:id="1927493501">
      <w:bodyDiv w:val="1"/>
      <w:marLeft w:val="0"/>
      <w:marRight w:val="0"/>
      <w:marTop w:val="0"/>
      <w:marBottom w:val="0"/>
      <w:divBdr>
        <w:top w:val="none" w:sz="0" w:space="0" w:color="auto"/>
        <w:left w:val="none" w:sz="0" w:space="0" w:color="auto"/>
        <w:bottom w:val="none" w:sz="0" w:space="0" w:color="auto"/>
        <w:right w:val="none" w:sz="0" w:space="0" w:color="auto"/>
      </w:divBdr>
    </w:div>
    <w:div w:id="1927761572">
      <w:bodyDiv w:val="1"/>
      <w:marLeft w:val="0"/>
      <w:marRight w:val="0"/>
      <w:marTop w:val="0"/>
      <w:marBottom w:val="0"/>
      <w:divBdr>
        <w:top w:val="none" w:sz="0" w:space="0" w:color="auto"/>
        <w:left w:val="none" w:sz="0" w:space="0" w:color="auto"/>
        <w:bottom w:val="none" w:sz="0" w:space="0" w:color="auto"/>
        <w:right w:val="none" w:sz="0" w:space="0" w:color="auto"/>
      </w:divBdr>
    </w:div>
    <w:div w:id="1930649895">
      <w:bodyDiv w:val="1"/>
      <w:marLeft w:val="0"/>
      <w:marRight w:val="0"/>
      <w:marTop w:val="0"/>
      <w:marBottom w:val="0"/>
      <w:divBdr>
        <w:top w:val="none" w:sz="0" w:space="0" w:color="auto"/>
        <w:left w:val="none" w:sz="0" w:space="0" w:color="auto"/>
        <w:bottom w:val="none" w:sz="0" w:space="0" w:color="auto"/>
        <w:right w:val="none" w:sz="0" w:space="0" w:color="auto"/>
      </w:divBdr>
    </w:div>
    <w:div w:id="1931353461">
      <w:bodyDiv w:val="1"/>
      <w:marLeft w:val="0"/>
      <w:marRight w:val="0"/>
      <w:marTop w:val="0"/>
      <w:marBottom w:val="0"/>
      <w:divBdr>
        <w:top w:val="none" w:sz="0" w:space="0" w:color="auto"/>
        <w:left w:val="none" w:sz="0" w:space="0" w:color="auto"/>
        <w:bottom w:val="none" w:sz="0" w:space="0" w:color="auto"/>
        <w:right w:val="none" w:sz="0" w:space="0" w:color="auto"/>
      </w:divBdr>
      <w:divsChild>
        <w:div w:id="78869345">
          <w:marLeft w:val="0"/>
          <w:marRight w:val="0"/>
          <w:marTop w:val="0"/>
          <w:marBottom w:val="0"/>
          <w:divBdr>
            <w:top w:val="none" w:sz="0" w:space="0" w:color="auto"/>
            <w:left w:val="none" w:sz="0" w:space="0" w:color="auto"/>
            <w:bottom w:val="none" w:sz="0" w:space="0" w:color="auto"/>
            <w:right w:val="none" w:sz="0" w:space="0" w:color="auto"/>
          </w:divBdr>
          <w:divsChild>
            <w:div w:id="253440948">
              <w:marLeft w:val="0"/>
              <w:marRight w:val="0"/>
              <w:marTop w:val="0"/>
              <w:marBottom w:val="0"/>
              <w:divBdr>
                <w:top w:val="none" w:sz="0" w:space="0" w:color="auto"/>
                <w:left w:val="none" w:sz="0" w:space="0" w:color="auto"/>
                <w:bottom w:val="none" w:sz="0" w:space="0" w:color="auto"/>
                <w:right w:val="none" w:sz="0" w:space="0" w:color="auto"/>
              </w:divBdr>
              <w:divsChild>
                <w:div w:id="1262760840">
                  <w:marLeft w:val="0"/>
                  <w:marRight w:val="0"/>
                  <w:marTop w:val="0"/>
                  <w:marBottom w:val="0"/>
                  <w:divBdr>
                    <w:top w:val="none" w:sz="0" w:space="0" w:color="auto"/>
                    <w:left w:val="none" w:sz="0" w:space="0" w:color="auto"/>
                    <w:bottom w:val="none" w:sz="0" w:space="0" w:color="auto"/>
                    <w:right w:val="none" w:sz="0" w:space="0" w:color="auto"/>
                  </w:divBdr>
                  <w:divsChild>
                    <w:div w:id="366492121">
                      <w:marLeft w:val="0"/>
                      <w:marRight w:val="0"/>
                      <w:marTop w:val="0"/>
                      <w:marBottom w:val="0"/>
                      <w:divBdr>
                        <w:top w:val="none" w:sz="0" w:space="0" w:color="auto"/>
                        <w:left w:val="none" w:sz="0" w:space="0" w:color="auto"/>
                        <w:bottom w:val="none" w:sz="0" w:space="0" w:color="auto"/>
                        <w:right w:val="none" w:sz="0" w:space="0" w:color="auto"/>
                      </w:divBdr>
                      <w:divsChild>
                        <w:div w:id="1566598322">
                          <w:marLeft w:val="0"/>
                          <w:marRight w:val="0"/>
                          <w:marTop w:val="0"/>
                          <w:marBottom w:val="0"/>
                          <w:divBdr>
                            <w:top w:val="none" w:sz="0" w:space="0" w:color="auto"/>
                            <w:left w:val="none" w:sz="0" w:space="0" w:color="auto"/>
                            <w:bottom w:val="none" w:sz="0" w:space="0" w:color="auto"/>
                            <w:right w:val="none" w:sz="0" w:space="0" w:color="auto"/>
                          </w:divBdr>
                          <w:divsChild>
                            <w:div w:id="1337028104">
                              <w:marLeft w:val="0"/>
                              <w:marRight w:val="0"/>
                              <w:marTop w:val="0"/>
                              <w:marBottom w:val="0"/>
                              <w:divBdr>
                                <w:top w:val="none" w:sz="0" w:space="0" w:color="auto"/>
                                <w:left w:val="none" w:sz="0" w:space="0" w:color="auto"/>
                                <w:bottom w:val="none" w:sz="0" w:space="0" w:color="auto"/>
                                <w:right w:val="none" w:sz="0" w:space="0" w:color="auto"/>
                              </w:divBdr>
                              <w:divsChild>
                                <w:div w:id="1666519624">
                                  <w:marLeft w:val="0"/>
                                  <w:marRight w:val="0"/>
                                  <w:marTop w:val="0"/>
                                  <w:marBottom w:val="0"/>
                                  <w:divBdr>
                                    <w:top w:val="none" w:sz="0" w:space="0" w:color="auto"/>
                                    <w:left w:val="none" w:sz="0" w:space="0" w:color="auto"/>
                                    <w:bottom w:val="none" w:sz="0" w:space="0" w:color="auto"/>
                                    <w:right w:val="none" w:sz="0" w:space="0" w:color="auto"/>
                                  </w:divBdr>
                                  <w:divsChild>
                                    <w:div w:id="287592493">
                                      <w:marLeft w:val="0"/>
                                      <w:marRight w:val="0"/>
                                      <w:marTop w:val="0"/>
                                      <w:marBottom w:val="0"/>
                                      <w:divBdr>
                                        <w:top w:val="none" w:sz="0" w:space="0" w:color="auto"/>
                                        <w:left w:val="none" w:sz="0" w:space="0" w:color="auto"/>
                                        <w:bottom w:val="none" w:sz="0" w:space="0" w:color="auto"/>
                                        <w:right w:val="none" w:sz="0" w:space="0" w:color="auto"/>
                                      </w:divBdr>
                                      <w:divsChild>
                                        <w:div w:id="1325428424">
                                          <w:marLeft w:val="0"/>
                                          <w:marRight w:val="0"/>
                                          <w:marTop w:val="0"/>
                                          <w:marBottom w:val="0"/>
                                          <w:divBdr>
                                            <w:top w:val="none" w:sz="0" w:space="0" w:color="auto"/>
                                            <w:left w:val="none" w:sz="0" w:space="0" w:color="auto"/>
                                            <w:bottom w:val="none" w:sz="0" w:space="0" w:color="auto"/>
                                            <w:right w:val="none" w:sz="0" w:space="0" w:color="auto"/>
                                          </w:divBdr>
                                        </w:div>
                                      </w:divsChild>
                                    </w:div>
                                    <w:div w:id="3510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818135">
      <w:bodyDiv w:val="1"/>
      <w:marLeft w:val="0"/>
      <w:marRight w:val="0"/>
      <w:marTop w:val="0"/>
      <w:marBottom w:val="0"/>
      <w:divBdr>
        <w:top w:val="none" w:sz="0" w:space="0" w:color="auto"/>
        <w:left w:val="none" w:sz="0" w:space="0" w:color="auto"/>
        <w:bottom w:val="none" w:sz="0" w:space="0" w:color="auto"/>
        <w:right w:val="none" w:sz="0" w:space="0" w:color="auto"/>
      </w:divBdr>
    </w:div>
    <w:div w:id="1933319638">
      <w:bodyDiv w:val="1"/>
      <w:marLeft w:val="0"/>
      <w:marRight w:val="0"/>
      <w:marTop w:val="0"/>
      <w:marBottom w:val="0"/>
      <w:divBdr>
        <w:top w:val="none" w:sz="0" w:space="0" w:color="auto"/>
        <w:left w:val="none" w:sz="0" w:space="0" w:color="auto"/>
        <w:bottom w:val="none" w:sz="0" w:space="0" w:color="auto"/>
        <w:right w:val="none" w:sz="0" w:space="0" w:color="auto"/>
      </w:divBdr>
    </w:div>
    <w:div w:id="1937058204">
      <w:bodyDiv w:val="1"/>
      <w:marLeft w:val="0"/>
      <w:marRight w:val="0"/>
      <w:marTop w:val="0"/>
      <w:marBottom w:val="0"/>
      <w:divBdr>
        <w:top w:val="none" w:sz="0" w:space="0" w:color="auto"/>
        <w:left w:val="none" w:sz="0" w:space="0" w:color="auto"/>
        <w:bottom w:val="none" w:sz="0" w:space="0" w:color="auto"/>
        <w:right w:val="none" w:sz="0" w:space="0" w:color="auto"/>
      </w:divBdr>
    </w:div>
    <w:div w:id="1937395259">
      <w:bodyDiv w:val="1"/>
      <w:marLeft w:val="0"/>
      <w:marRight w:val="0"/>
      <w:marTop w:val="0"/>
      <w:marBottom w:val="0"/>
      <w:divBdr>
        <w:top w:val="none" w:sz="0" w:space="0" w:color="auto"/>
        <w:left w:val="none" w:sz="0" w:space="0" w:color="auto"/>
        <w:bottom w:val="none" w:sz="0" w:space="0" w:color="auto"/>
        <w:right w:val="none" w:sz="0" w:space="0" w:color="auto"/>
      </w:divBdr>
    </w:div>
    <w:div w:id="1938294322">
      <w:bodyDiv w:val="1"/>
      <w:marLeft w:val="0"/>
      <w:marRight w:val="0"/>
      <w:marTop w:val="0"/>
      <w:marBottom w:val="0"/>
      <w:divBdr>
        <w:top w:val="none" w:sz="0" w:space="0" w:color="auto"/>
        <w:left w:val="none" w:sz="0" w:space="0" w:color="auto"/>
        <w:bottom w:val="none" w:sz="0" w:space="0" w:color="auto"/>
        <w:right w:val="none" w:sz="0" w:space="0" w:color="auto"/>
      </w:divBdr>
      <w:divsChild>
        <w:div w:id="272445506">
          <w:marLeft w:val="0"/>
          <w:marRight w:val="0"/>
          <w:marTop w:val="0"/>
          <w:marBottom w:val="0"/>
          <w:divBdr>
            <w:top w:val="none" w:sz="0" w:space="0" w:color="auto"/>
            <w:left w:val="none" w:sz="0" w:space="0" w:color="auto"/>
            <w:bottom w:val="none" w:sz="0" w:space="0" w:color="auto"/>
            <w:right w:val="none" w:sz="0" w:space="0" w:color="auto"/>
          </w:divBdr>
          <w:divsChild>
            <w:div w:id="856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3336">
      <w:bodyDiv w:val="1"/>
      <w:marLeft w:val="0"/>
      <w:marRight w:val="0"/>
      <w:marTop w:val="0"/>
      <w:marBottom w:val="0"/>
      <w:divBdr>
        <w:top w:val="none" w:sz="0" w:space="0" w:color="auto"/>
        <w:left w:val="none" w:sz="0" w:space="0" w:color="auto"/>
        <w:bottom w:val="none" w:sz="0" w:space="0" w:color="auto"/>
        <w:right w:val="none" w:sz="0" w:space="0" w:color="auto"/>
      </w:divBdr>
    </w:div>
    <w:div w:id="1939410359">
      <w:bodyDiv w:val="1"/>
      <w:marLeft w:val="0"/>
      <w:marRight w:val="0"/>
      <w:marTop w:val="0"/>
      <w:marBottom w:val="0"/>
      <w:divBdr>
        <w:top w:val="none" w:sz="0" w:space="0" w:color="auto"/>
        <w:left w:val="none" w:sz="0" w:space="0" w:color="auto"/>
        <w:bottom w:val="none" w:sz="0" w:space="0" w:color="auto"/>
        <w:right w:val="none" w:sz="0" w:space="0" w:color="auto"/>
      </w:divBdr>
    </w:div>
    <w:div w:id="1940285329">
      <w:bodyDiv w:val="1"/>
      <w:marLeft w:val="0"/>
      <w:marRight w:val="0"/>
      <w:marTop w:val="0"/>
      <w:marBottom w:val="0"/>
      <w:divBdr>
        <w:top w:val="none" w:sz="0" w:space="0" w:color="auto"/>
        <w:left w:val="none" w:sz="0" w:space="0" w:color="auto"/>
        <w:bottom w:val="none" w:sz="0" w:space="0" w:color="auto"/>
        <w:right w:val="none" w:sz="0" w:space="0" w:color="auto"/>
      </w:divBdr>
    </w:div>
    <w:div w:id="1940288516">
      <w:bodyDiv w:val="1"/>
      <w:marLeft w:val="0"/>
      <w:marRight w:val="0"/>
      <w:marTop w:val="0"/>
      <w:marBottom w:val="0"/>
      <w:divBdr>
        <w:top w:val="none" w:sz="0" w:space="0" w:color="auto"/>
        <w:left w:val="none" w:sz="0" w:space="0" w:color="auto"/>
        <w:bottom w:val="none" w:sz="0" w:space="0" w:color="auto"/>
        <w:right w:val="none" w:sz="0" w:space="0" w:color="auto"/>
      </w:divBdr>
    </w:div>
    <w:div w:id="1941402714">
      <w:bodyDiv w:val="1"/>
      <w:marLeft w:val="0"/>
      <w:marRight w:val="0"/>
      <w:marTop w:val="0"/>
      <w:marBottom w:val="0"/>
      <w:divBdr>
        <w:top w:val="none" w:sz="0" w:space="0" w:color="auto"/>
        <w:left w:val="none" w:sz="0" w:space="0" w:color="auto"/>
        <w:bottom w:val="none" w:sz="0" w:space="0" w:color="auto"/>
        <w:right w:val="none" w:sz="0" w:space="0" w:color="auto"/>
      </w:divBdr>
    </w:div>
    <w:div w:id="1941404222">
      <w:bodyDiv w:val="1"/>
      <w:marLeft w:val="0"/>
      <w:marRight w:val="0"/>
      <w:marTop w:val="0"/>
      <w:marBottom w:val="0"/>
      <w:divBdr>
        <w:top w:val="none" w:sz="0" w:space="0" w:color="auto"/>
        <w:left w:val="none" w:sz="0" w:space="0" w:color="auto"/>
        <w:bottom w:val="none" w:sz="0" w:space="0" w:color="auto"/>
        <w:right w:val="none" w:sz="0" w:space="0" w:color="auto"/>
      </w:divBdr>
      <w:divsChild>
        <w:div w:id="800463350">
          <w:marLeft w:val="0"/>
          <w:marRight w:val="0"/>
          <w:marTop w:val="0"/>
          <w:marBottom w:val="0"/>
          <w:divBdr>
            <w:top w:val="none" w:sz="0" w:space="0" w:color="auto"/>
            <w:left w:val="none" w:sz="0" w:space="0" w:color="auto"/>
            <w:bottom w:val="none" w:sz="0" w:space="0" w:color="auto"/>
            <w:right w:val="none" w:sz="0" w:space="0" w:color="auto"/>
          </w:divBdr>
          <w:divsChild>
            <w:div w:id="445466517">
              <w:marLeft w:val="0"/>
              <w:marRight w:val="0"/>
              <w:marTop w:val="0"/>
              <w:marBottom w:val="0"/>
              <w:divBdr>
                <w:top w:val="none" w:sz="0" w:space="0" w:color="auto"/>
                <w:left w:val="none" w:sz="0" w:space="0" w:color="auto"/>
                <w:bottom w:val="none" w:sz="0" w:space="0" w:color="auto"/>
                <w:right w:val="none" w:sz="0" w:space="0" w:color="auto"/>
              </w:divBdr>
              <w:divsChild>
                <w:div w:id="13155998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41864086">
      <w:bodyDiv w:val="1"/>
      <w:marLeft w:val="0"/>
      <w:marRight w:val="0"/>
      <w:marTop w:val="0"/>
      <w:marBottom w:val="0"/>
      <w:divBdr>
        <w:top w:val="none" w:sz="0" w:space="0" w:color="auto"/>
        <w:left w:val="none" w:sz="0" w:space="0" w:color="auto"/>
        <w:bottom w:val="none" w:sz="0" w:space="0" w:color="auto"/>
        <w:right w:val="none" w:sz="0" w:space="0" w:color="auto"/>
      </w:divBdr>
    </w:div>
    <w:div w:id="1941984712">
      <w:bodyDiv w:val="1"/>
      <w:marLeft w:val="0"/>
      <w:marRight w:val="0"/>
      <w:marTop w:val="0"/>
      <w:marBottom w:val="0"/>
      <w:divBdr>
        <w:top w:val="none" w:sz="0" w:space="0" w:color="auto"/>
        <w:left w:val="none" w:sz="0" w:space="0" w:color="auto"/>
        <w:bottom w:val="none" w:sz="0" w:space="0" w:color="auto"/>
        <w:right w:val="none" w:sz="0" w:space="0" w:color="auto"/>
      </w:divBdr>
    </w:div>
    <w:div w:id="1943343942">
      <w:bodyDiv w:val="1"/>
      <w:marLeft w:val="0"/>
      <w:marRight w:val="0"/>
      <w:marTop w:val="0"/>
      <w:marBottom w:val="0"/>
      <w:divBdr>
        <w:top w:val="none" w:sz="0" w:space="0" w:color="auto"/>
        <w:left w:val="none" w:sz="0" w:space="0" w:color="auto"/>
        <w:bottom w:val="none" w:sz="0" w:space="0" w:color="auto"/>
        <w:right w:val="none" w:sz="0" w:space="0" w:color="auto"/>
      </w:divBdr>
    </w:div>
    <w:div w:id="1944608131">
      <w:bodyDiv w:val="1"/>
      <w:marLeft w:val="0"/>
      <w:marRight w:val="0"/>
      <w:marTop w:val="0"/>
      <w:marBottom w:val="0"/>
      <w:divBdr>
        <w:top w:val="none" w:sz="0" w:space="0" w:color="auto"/>
        <w:left w:val="none" w:sz="0" w:space="0" w:color="auto"/>
        <w:bottom w:val="none" w:sz="0" w:space="0" w:color="auto"/>
        <w:right w:val="none" w:sz="0" w:space="0" w:color="auto"/>
      </w:divBdr>
    </w:div>
    <w:div w:id="1944918500">
      <w:bodyDiv w:val="1"/>
      <w:marLeft w:val="0"/>
      <w:marRight w:val="0"/>
      <w:marTop w:val="0"/>
      <w:marBottom w:val="0"/>
      <w:divBdr>
        <w:top w:val="none" w:sz="0" w:space="0" w:color="auto"/>
        <w:left w:val="none" w:sz="0" w:space="0" w:color="auto"/>
        <w:bottom w:val="none" w:sz="0" w:space="0" w:color="auto"/>
        <w:right w:val="none" w:sz="0" w:space="0" w:color="auto"/>
      </w:divBdr>
    </w:div>
    <w:div w:id="1945728356">
      <w:bodyDiv w:val="1"/>
      <w:marLeft w:val="0"/>
      <w:marRight w:val="0"/>
      <w:marTop w:val="0"/>
      <w:marBottom w:val="0"/>
      <w:divBdr>
        <w:top w:val="none" w:sz="0" w:space="0" w:color="auto"/>
        <w:left w:val="none" w:sz="0" w:space="0" w:color="auto"/>
        <w:bottom w:val="none" w:sz="0" w:space="0" w:color="auto"/>
        <w:right w:val="none" w:sz="0" w:space="0" w:color="auto"/>
      </w:divBdr>
    </w:div>
    <w:div w:id="1949578628">
      <w:bodyDiv w:val="1"/>
      <w:marLeft w:val="0"/>
      <w:marRight w:val="0"/>
      <w:marTop w:val="0"/>
      <w:marBottom w:val="0"/>
      <w:divBdr>
        <w:top w:val="none" w:sz="0" w:space="0" w:color="auto"/>
        <w:left w:val="none" w:sz="0" w:space="0" w:color="auto"/>
        <w:bottom w:val="none" w:sz="0" w:space="0" w:color="auto"/>
        <w:right w:val="none" w:sz="0" w:space="0" w:color="auto"/>
      </w:divBdr>
    </w:div>
    <w:div w:id="1950121487">
      <w:bodyDiv w:val="1"/>
      <w:marLeft w:val="0"/>
      <w:marRight w:val="0"/>
      <w:marTop w:val="0"/>
      <w:marBottom w:val="0"/>
      <w:divBdr>
        <w:top w:val="none" w:sz="0" w:space="0" w:color="auto"/>
        <w:left w:val="none" w:sz="0" w:space="0" w:color="auto"/>
        <w:bottom w:val="none" w:sz="0" w:space="0" w:color="auto"/>
        <w:right w:val="none" w:sz="0" w:space="0" w:color="auto"/>
      </w:divBdr>
      <w:divsChild>
        <w:div w:id="544029686">
          <w:marLeft w:val="0"/>
          <w:marRight w:val="0"/>
          <w:marTop w:val="0"/>
          <w:marBottom w:val="0"/>
          <w:divBdr>
            <w:top w:val="none" w:sz="0" w:space="0" w:color="auto"/>
            <w:left w:val="none" w:sz="0" w:space="0" w:color="auto"/>
            <w:bottom w:val="none" w:sz="0" w:space="0" w:color="auto"/>
            <w:right w:val="none" w:sz="0" w:space="0" w:color="auto"/>
          </w:divBdr>
          <w:divsChild>
            <w:div w:id="9861307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 w:id="1951543372">
      <w:bodyDiv w:val="1"/>
      <w:marLeft w:val="0"/>
      <w:marRight w:val="0"/>
      <w:marTop w:val="0"/>
      <w:marBottom w:val="0"/>
      <w:divBdr>
        <w:top w:val="none" w:sz="0" w:space="0" w:color="auto"/>
        <w:left w:val="none" w:sz="0" w:space="0" w:color="auto"/>
        <w:bottom w:val="none" w:sz="0" w:space="0" w:color="auto"/>
        <w:right w:val="none" w:sz="0" w:space="0" w:color="auto"/>
      </w:divBdr>
    </w:div>
    <w:div w:id="1951891176">
      <w:bodyDiv w:val="1"/>
      <w:marLeft w:val="0"/>
      <w:marRight w:val="0"/>
      <w:marTop w:val="0"/>
      <w:marBottom w:val="0"/>
      <w:divBdr>
        <w:top w:val="none" w:sz="0" w:space="0" w:color="auto"/>
        <w:left w:val="none" w:sz="0" w:space="0" w:color="auto"/>
        <w:bottom w:val="none" w:sz="0" w:space="0" w:color="auto"/>
        <w:right w:val="none" w:sz="0" w:space="0" w:color="auto"/>
      </w:divBdr>
    </w:div>
    <w:div w:id="1952010411">
      <w:bodyDiv w:val="1"/>
      <w:marLeft w:val="0"/>
      <w:marRight w:val="0"/>
      <w:marTop w:val="0"/>
      <w:marBottom w:val="0"/>
      <w:divBdr>
        <w:top w:val="none" w:sz="0" w:space="0" w:color="auto"/>
        <w:left w:val="none" w:sz="0" w:space="0" w:color="auto"/>
        <w:bottom w:val="none" w:sz="0" w:space="0" w:color="auto"/>
        <w:right w:val="none" w:sz="0" w:space="0" w:color="auto"/>
      </w:divBdr>
    </w:div>
    <w:div w:id="1952853152">
      <w:bodyDiv w:val="1"/>
      <w:marLeft w:val="0"/>
      <w:marRight w:val="0"/>
      <w:marTop w:val="0"/>
      <w:marBottom w:val="0"/>
      <w:divBdr>
        <w:top w:val="none" w:sz="0" w:space="0" w:color="auto"/>
        <w:left w:val="none" w:sz="0" w:space="0" w:color="auto"/>
        <w:bottom w:val="none" w:sz="0" w:space="0" w:color="auto"/>
        <w:right w:val="none" w:sz="0" w:space="0" w:color="auto"/>
      </w:divBdr>
    </w:div>
    <w:div w:id="1954749077">
      <w:bodyDiv w:val="1"/>
      <w:marLeft w:val="0"/>
      <w:marRight w:val="0"/>
      <w:marTop w:val="0"/>
      <w:marBottom w:val="0"/>
      <w:divBdr>
        <w:top w:val="none" w:sz="0" w:space="0" w:color="auto"/>
        <w:left w:val="none" w:sz="0" w:space="0" w:color="auto"/>
        <w:bottom w:val="none" w:sz="0" w:space="0" w:color="auto"/>
        <w:right w:val="none" w:sz="0" w:space="0" w:color="auto"/>
      </w:divBdr>
    </w:div>
    <w:div w:id="1954824466">
      <w:bodyDiv w:val="1"/>
      <w:marLeft w:val="0"/>
      <w:marRight w:val="0"/>
      <w:marTop w:val="0"/>
      <w:marBottom w:val="0"/>
      <w:divBdr>
        <w:top w:val="none" w:sz="0" w:space="0" w:color="auto"/>
        <w:left w:val="none" w:sz="0" w:space="0" w:color="auto"/>
        <w:bottom w:val="none" w:sz="0" w:space="0" w:color="auto"/>
        <w:right w:val="none" w:sz="0" w:space="0" w:color="auto"/>
      </w:divBdr>
    </w:div>
    <w:div w:id="1955820946">
      <w:bodyDiv w:val="1"/>
      <w:marLeft w:val="0"/>
      <w:marRight w:val="0"/>
      <w:marTop w:val="0"/>
      <w:marBottom w:val="0"/>
      <w:divBdr>
        <w:top w:val="none" w:sz="0" w:space="0" w:color="auto"/>
        <w:left w:val="none" w:sz="0" w:space="0" w:color="auto"/>
        <w:bottom w:val="none" w:sz="0" w:space="0" w:color="auto"/>
        <w:right w:val="none" w:sz="0" w:space="0" w:color="auto"/>
      </w:divBdr>
    </w:div>
    <w:div w:id="1956281796">
      <w:bodyDiv w:val="1"/>
      <w:marLeft w:val="0"/>
      <w:marRight w:val="0"/>
      <w:marTop w:val="0"/>
      <w:marBottom w:val="0"/>
      <w:divBdr>
        <w:top w:val="none" w:sz="0" w:space="0" w:color="auto"/>
        <w:left w:val="none" w:sz="0" w:space="0" w:color="auto"/>
        <w:bottom w:val="none" w:sz="0" w:space="0" w:color="auto"/>
        <w:right w:val="none" w:sz="0" w:space="0" w:color="auto"/>
      </w:divBdr>
      <w:divsChild>
        <w:div w:id="1260606052">
          <w:marLeft w:val="0"/>
          <w:marRight w:val="0"/>
          <w:marTop w:val="0"/>
          <w:marBottom w:val="0"/>
          <w:divBdr>
            <w:top w:val="none" w:sz="0" w:space="0" w:color="auto"/>
            <w:left w:val="none" w:sz="0" w:space="0" w:color="auto"/>
            <w:bottom w:val="none" w:sz="0" w:space="0" w:color="auto"/>
            <w:right w:val="none" w:sz="0" w:space="0" w:color="auto"/>
          </w:divBdr>
          <w:divsChild>
            <w:div w:id="958033069">
              <w:marLeft w:val="0"/>
              <w:marRight w:val="0"/>
              <w:marTop w:val="0"/>
              <w:marBottom w:val="0"/>
              <w:divBdr>
                <w:top w:val="none" w:sz="0" w:space="0" w:color="auto"/>
                <w:left w:val="none" w:sz="0" w:space="0" w:color="auto"/>
                <w:bottom w:val="none" w:sz="0" w:space="0" w:color="auto"/>
                <w:right w:val="none" w:sz="0" w:space="0" w:color="auto"/>
              </w:divBdr>
              <w:divsChild>
                <w:div w:id="682441870">
                  <w:marLeft w:val="0"/>
                  <w:marRight w:val="0"/>
                  <w:marTop w:val="0"/>
                  <w:marBottom w:val="0"/>
                  <w:divBdr>
                    <w:top w:val="none" w:sz="0" w:space="0" w:color="auto"/>
                    <w:left w:val="none" w:sz="0" w:space="0" w:color="auto"/>
                    <w:bottom w:val="none" w:sz="0" w:space="0" w:color="auto"/>
                    <w:right w:val="none" w:sz="0" w:space="0" w:color="auto"/>
                  </w:divBdr>
                  <w:divsChild>
                    <w:div w:id="1365447779">
                      <w:marLeft w:val="0"/>
                      <w:marRight w:val="0"/>
                      <w:marTop w:val="0"/>
                      <w:marBottom w:val="330"/>
                      <w:divBdr>
                        <w:top w:val="none" w:sz="0" w:space="0" w:color="auto"/>
                        <w:left w:val="none" w:sz="0" w:space="0" w:color="auto"/>
                        <w:bottom w:val="none" w:sz="0" w:space="0" w:color="auto"/>
                        <w:right w:val="none" w:sz="0" w:space="0" w:color="auto"/>
                      </w:divBdr>
                      <w:divsChild>
                        <w:div w:id="1909221729">
                          <w:marLeft w:val="0"/>
                          <w:marRight w:val="0"/>
                          <w:marTop w:val="0"/>
                          <w:marBottom w:val="0"/>
                          <w:divBdr>
                            <w:top w:val="none" w:sz="0" w:space="0" w:color="auto"/>
                            <w:left w:val="none" w:sz="0" w:space="0" w:color="auto"/>
                            <w:bottom w:val="none" w:sz="0" w:space="0" w:color="auto"/>
                            <w:right w:val="none" w:sz="0" w:space="0" w:color="auto"/>
                          </w:divBdr>
                          <w:divsChild>
                            <w:div w:id="1432317362">
                              <w:marLeft w:val="0"/>
                              <w:marRight w:val="0"/>
                              <w:marTop w:val="0"/>
                              <w:marBottom w:val="0"/>
                              <w:divBdr>
                                <w:top w:val="none" w:sz="0" w:space="0" w:color="auto"/>
                                <w:left w:val="none" w:sz="0" w:space="0" w:color="auto"/>
                                <w:bottom w:val="none" w:sz="0" w:space="0" w:color="auto"/>
                                <w:right w:val="none" w:sz="0" w:space="0" w:color="auto"/>
                              </w:divBdr>
                              <w:divsChild>
                                <w:div w:id="19554068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76417">
      <w:bodyDiv w:val="1"/>
      <w:marLeft w:val="0"/>
      <w:marRight w:val="0"/>
      <w:marTop w:val="0"/>
      <w:marBottom w:val="0"/>
      <w:divBdr>
        <w:top w:val="none" w:sz="0" w:space="0" w:color="auto"/>
        <w:left w:val="none" w:sz="0" w:space="0" w:color="auto"/>
        <w:bottom w:val="none" w:sz="0" w:space="0" w:color="auto"/>
        <w:right w:val="none" w:sz="0" w:space="0" w:color="auto"/>
      </w:divBdr>
      <w:divsChild>
        <w:div w:id="1704135413">
          <w:marLeft w:val="0"/>
          <w:marRight w:val="0"/>
          <w:marTop w:val="0"/>
          <w:marBottom w:val="0"/>
          <w:divBdr>
            <w:top w:val="none" w:sz="0" w:space="0" w:color="auto"/>
            <w:left w:val="none" w:sz="0" w:space="0" w:color="auto"/>
            <w:bottom w:val="none" w:sz="0" w:space="0" w:color="auto"/>
            <w:right w:val="none" w:sz="0" w:space="0" w:color="auto"/>
          </w:divBdr>
          <w:divsChild>
            <w:div w:id="20109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7248">
      <w:bodyDiv w:val="1"/>
      <w:marLeft w:val="0"/>
      <w:marRight w:val="0"/>
      <w:marTop w:val="0"/>
      <w:marBottom w:val="0"/>
      <w:divBdr>
        <w:top w:val="none" w:sz="0" w:space="0" w:color="auto"/>
        <w:left w:val="none" w:sz="0" w:space="0" w:color="auto"/>
        <w:bottom w:val="none" w:sz="0" w:space="0" w:color="auto"/>
        <w:right w:val="none" w:sz="0" w:space="0" w:color="auto"/>
      </w:divBdr>
    </w:div>
    <w:div w:id="1959528174">
      <w:bodyDiv w:val="1"/>
      <w:marLeft w:val="0"/>
      <w:marRight w:val="0"/>
      <w:marTop w:val="0"/>
      <w:marBottom w:val="0"/>
      <w:divBdr>
        <w:top w:val="none" w:sz="0" w:space="0" w:color="auto"/>
        <w:left w:val="none" w:sz="0" w:space="0" w:color="auto"/>
        <w:bottom w:val="none" w:sz="0" w:space="0" w:color="auto"/>
        <w:right w:val="none" w:sz="0" w:space="0" w:color="auto"/>
      </w:divBdr>
    </w:div>
    <w:div w:id="1959992617">
      <w:bodyDiv w:val="1"/>
      <w:marLeft w:val="0"/>
      <w:marRight w:val="0"/>
      <w:marTop w:val="0"/>
      <w:marBottom w:val="0"/>
      <w:divBdr>
        <w:top w:val="none" w:sz="0" w:space="0" w:color="auto"/>
        <w:left w:val="none" w:sz="0" w:space="0" w:color="auto"/>
        <w:bottom w:val="none" w:sz="0" w:space="0" w:color="auto"/>
        <w:right w:val="none" w:sz="0" w:space="0" w:color="auto"/>
      </w:divBdr>
    </w:div>
    <w:div w:id="1961066155">
      <w:bodyDiv w:val="1"/>
      <w:marLeft w:val="0"/>
      <w:marRight w:val="0"/>
      <w:marTop w:val="0"/>
      <w:marBottom w:val="0"/>
      <w:divBdr>
        <w:top w:val="none" w:sz="0" w:space="0" w:color="auto"/>
        <w:left w:val="none" w:sz="0" w:space="0" w:color="auto"/>
        <w:bottom w:val="none" w:sz="0" w:space="0" w:color="auto"/>
        <w:right w:val="none" w:sz="0" w:space="0" w:color="auto"/>
      </w:divBdr>
    </w:div>
    <w:div w:id="1961303681">
      <w:bodyDiv w:val="1"/>
      <w:marLeft w:val="0"/>
      <w:marRight w:val="0"/>
      <w:marTop w:val="0"/>
      <w:marBottom w:val="0"/>
      <w:divBdr>
        <w:top w:val="none" w:sz="0" w:space="0" w:color="auto"/>
        <w:left w:val="none" w:sz="0" w:space="0" w:color="auto"/>
        <w:bottom w:val="none" w:sz="0" w:space="0" w:color="auto"/>
        <w:right w:val="none" w:sz="0" w:space="0" w:color="auto"/>
      </w:divBdr>
      <w:divsChild>
        <w:div w:id="595939150">
          <w:marLeft w:val="0"/>
          <w:marRight w:val="0"/>
          <w:marTop w:val="0"/>
          <w:marBottom w:val="0"/>
          <w:divBdr>
            <w:top w:val="none" w:sz="0" w:space="0" w:color="auto"/>
            <w:left w:val="none" w:sz="0" w:space="0" w:color="auto"/>
            <w:bottom w:val="none" w:sz="0" w:space="0" w:color="auto"/>
            <w:right w:val="none" w:sz="0" w:space="0" w:color="auto"/>
          </w:divBdr>
          <w:divsChild>
            <w:div w:id="379866115">
              <w:marLeft w:val="0"/>
              <w:marRight w:val="0"/>
              <w:marTop w:val="0"/>
              <w:marBottom w:val="0"/>
              <w:divBdr>
                <w:top w:val="none" w:sz="0" w:space="0" w:color="auto"/>
                <w:left w:val="none" w:sz="0" w:space="0" w:color="auto"/>
                <w:bottom w:val="none" w:sz="0" w:space="0" w:color="auto"/>
                <w:right w:val="none" w:sz="0" w:space="0" w:color="auto"/>
              </w:divBdr>
              <w:divsChild>
                <w:div w:id="644355357">
                  <w:marLeft w:val="0"/>
                  <w:marRight w:val="0"/>
                  <w:marTop w:val="0"/>
                  <w:marBottom w:val="0"/>
                  <w:divBdr>
                    <w:top w:val="none" w:sz="0" w:space="0" w:color="auto"/>
                    <w:left w:val="none" w:sz="0" w:space="0" w:color="auto"/>
                    <w:bottom w:val="none" w:sz="0" w:space="0" w:color="auto"/>
                    <w:right w:val="none" w:sz="0" w:space="0" w:color="auto"/>
                  </w:divBdr>
                  <w:divsChild>
                    <w:div w:id="1950047633">
                      <w:marLeft w:val="0"/>
                      <w:marRight w:val="0"/>
                      <w:marTop w:val="0"/>
                      <w:marBottom w:val="330"/>
                      <w:divBdr>
                        <w:top w:val="none" w:sz="0" w:space="0" w:color="auto"/>
                        <w:left w:val="none" w:sz="0" w:space="0" w:color="auto"/>
                        <w:bottom w:val="none" w:sz="0" w:space="0" w:color="auto"/>
                        <w:right w:val="none" w:sz="0" w:space="0" w:color="auto"/>
                      </w:divBdr>
                      <w:divsChild>
                        <w:div w:id="22633438">
                          <w:marLeft w:val="0"/>
                          <w:marRight w:val="0"/>
                          <w:marTop w:val="0"/>
                          <w:marBottom w:val="0"/>
                          <w:divBdr>
                            <w:top w:val="none" w:sz="0" w:space="0" w:color="auto"/>
                            <w:left w:val="none" w:sz="0" w:space="0" w:color="auto"/>
                            <w:bottom w:val="none" w:sz="0" w:space="0" w:color="auto"/>
                            <w:right w:val="none" w:sz="0" w:space="0" w:color="auto"/>
                          </w:divBdr>
                          <w:divsChild>
                            <w:div w:id="712458701">
                              <w:marLeft w:val="0"/>
                              <w:marRight w:val="0"/>
                              <w:marTop w:val="0"/>
                              <w:marBottom w:val="0"/>
                              <w:divBdr>
                                <w:top w:val="none" w:sz="0" w:space="0" w:color="auto"/>
                                <w:left w:val="none" w:sz="0" w:space="0" w:color="auto"/>
                                <w:bottom w:val="none" w:sz="0" w:space="0" w:color="auto"/>
                                <w:right w:val="none" w:sz="0" w:space="0" w:color="auto"/>
                              </w:divBdr>
                              <w:divsChild>
                                <w:div w:id="35384889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758172">
      <w:bodyDiv w:val="1"/>
      <w:marLeft w:val="0"/>
      <w:marRight w:val="0"/>
      <w:marTop w:val="0"/>
      <w:marBottom w:val="0"/>
      <w:divBdr>
        <w:top w:val="none" w:sz="0" w:space="0" w:color="auto"/>
        <w:left w:val="none" w:sz="0" w:space="0" w:color="auto"/>
        <w:bottom w:val="none" w:sz="0" w:space="0" w:color="auto"/>
        <w:right w:val="none" w:sz="0" w:space="0" w:color="auto"/>
      </w:divBdr>
    </w:div>
    <w:div w:id="1962804106">
      <w:bodyDiv w:val="1"/>
      <w:marLeft w:val="0"/>
      <w:marRight w:val="0"/>
      <w:marTop w:val="0"/>
      <w:marBottom w:val="0"/>
      <w:divBdr>
        <w:top w:val="none" w:sz="0" w:space="0" w:color="auto"/>
        <w:left w:val="none" w:sz="0" w:space="0" w:color="auto"/>
        <w:bottom w:val="none" w:sz="0" w:space="0" w:color="auto"/>
        <w:right w:val="none" w:sz="0" w:space="0" w:color="auto"/>
      </w:divBdr>
    </w:div>
    <w:div w:id="1964461399">
      <w:bodyDiv w:val="1"/>
      <w:marLeft w:val="0"/>
      <w:marRight w:val="0"/>
      <w:marTop w:val="0"/>
      <w:marBottom w:val="0"/>
      <w:divBdr>
        <w:top w:val="none" w:sz="0" w:space="0" w:color="auto"/>
        <w:left w:val="none" w:sz="0" w:space="0" w:color="auto"/>
        <w:bottom w:val="none" w:sz="0" w:space="0" w:color="auto"/>
        <w:right w:val="none" w:sz="0" w:space="0" w:color="auto"/>
      </w:divBdr>
      <w:divsChild>
        <w:div w:id="853420785">
          <w:marLeft w:val="0"/>
          <w:marRight w:val="0"/>
          <w:marTop w:val="0"/>
          <w:marBottom w:val="0"/>
          <w:divBdr>
            <w:top w:val="none" w:sz="0" w:space="0" w:color="auto"/>
            <w:left w:val="none" w:sz="0" w:space="0" w:color="auto"/>
            <w:bottom w:val="none" w:sz="0" w:space="0" w:color="auto"/>
            <w:right w:val="none" w:sz="0" w:space="0" w:color="auto"/>
          </w:divBdr>
          <w:divsChild>
            <w:div w:id="19900099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64724546">
      <w:bodyDiv w:val="1"/>
      <w:marLeft w:val="0"/>
      <w:marRight w:val="0"/>
      <w:marTop w:val="0"/>
      <w:marBottom w:val="0"/>
      <w:divBdr>
        <w:top w:val="none" w:sz="0" w:space="0" w:color="auto"/>
        <w:left w:val="none" w:sz="0" w:space="0" w:color="auto"/>
        <w:bottom w:val="none" w:sz="0" w:space="0" w:color="auto"/>
        <w:right w:val="none" w:sz="0" w:space="0" w:color="auto"/>
      </w:divBdr>
      <w:divsChild>
        <w:div w:id="1028262305">
          <w:marLeft w:val="0"/>
          <w:marRight w:val="0"/>
          <w:marTop w:val="0"/>
          <w:marBottom w:val="150"/>
          <w:divBdr>
            <w:top w:val="none" w:sz="0" w:space="0" w:color="auto"/>
            <w:left w:val="none" w:sz="0" w:space="0" w:color="auto"/>
            <w:bottom w:val="none" w:sz="0" w:space="0" w:color="auto"/>
            <w:right w:val="none" w:sz="0" w:space="0" w:color="auto"/>
          </w:divBdr>
          <w:divsChild>
            <w:div w:id="173111009">
              <w:marLeft w:val="0"/>
              <w:marRight w:val="0"/>
              <w:marTop w:val="0"/>
              <w:marBottom w:val="168"/>
              <w:divBdr>
                <w:top w:val="single" w:sz="6" w:space="0" w:color="C7CCCF"/>
                <w:left w:val="single" w:sz="6" w:space="0" w:color="C7CCCF"/>
                <w:bottom w:val="single" w:sz="6" w:space="0" w:color="C7CCCF"/>
                <w:right w:val="single" w:sz="6" w:space="0" w:color="C7CCCF"/>
              </w:divBdr>
              <w:divsChild>
                <w:div w:id="5724713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966035241">
      <w:bodyDiv w:val="1"/>
      <w:marLeft w:val="0"/>
      <w:marRight w:val="0"/>
      <w:marTop w:val="0"/>
      <w:marBottom w:val="0"/>
      <w:divBdr>
        <w:top w:val="none" w:sz="0" w:space="0" w:color="auto"/>
        <w:left w:val="none" w:sz="0" w:space="0" w:color="auto"/>
        <w:bottom w:val="none" w:sz="0" w:space="0" w:color="auto"/>
        <w:right w:val="none" w:sz="0" w:space="0" w:color="auto"/>
      </w:divBdr>
    </w:div>
    <w:div w:id="1966041922">
      <w:bodyDiv w:val="1"/>
      <w:marLeft w:val="0"/>
      <w:marRight w:val="0"/>
      <w:marTop w:val="0"/>
      <w:marBottom w:val="0"/>
      <w:divBdr>
        <w:top w:val="none" w:sz="0" w:space="0" w:color="auto"/>
        <w:left w:val="none" w:sz="0" w:space="0" w:color="auto"/>
        <w:bottom w:val="none" w:sz="0" w:space="0" w:color="auto"/>
        <w:right w:val="none" w:sz="0" w:space="0" w:color="auto"/>
      </w:divBdr>
    </w:div>
    <w:div w:id="1968512387">
      <w:bodyDiv w:val="1"/>
      <w:marLeft w:val="0"/>
      <w:marRight w:val="0"/>
      <w:marTop w:val="0"/>
      <w:marBottom w:val="0"/>
      <w:divBdr>
        <w:top w:val="none" w:sz="0" w:space="0" w:color="auto"/>
        <w:left w:val="none" w:sz="0" w:space="0" w:color="auto"/>
        <w:bottom w:val="none" w:sz="0" w:space="0" w:color="auto"/>
        <w:right w:val="none" w:sz="0" w:space="0" w:color="auto"/>
      </w:divBdr>
    </w:div>
    <w:div w:id="1973172339">
      <w:bodyDiv w:val="1"/>
      <w:marLeft w:val="0"/>
      <w:marRight w:val="0"/>
      <w:marTop w:val="0"/>
      <w:marBottom w:val="0"/>
      <w:divBdr>
        <w:top w:val="none" w:sz="0" w:space="0" w:color="auto"/>
        <w:left w:val="none" w:sz="0" w:space="0" w:color="auto"/>
        <w:bottom w:val="none" w:sz="0" w:space="0" w:color="auto"/>
        <w:right w:val="none" w:sz="0" w:space="0" w:color="auto"/>
      </w:divBdr>
    </w:div>
    <w:div w:id="1975016113">
      <w:bodyDiv w:val="1"/>
      <w:marLeft w:val="0"/>
      <w:marRight w:val="0"/>
      <w:marTop w:val="0"/>
      <w:marBottom w:val="0"/>
      <w:divBdr>
        <w:top w:val="none" w:sz="0" w:space="0" w:color="auto"/>
        <w:left w:val="none" w:sz="0" w:space="0" w:color="auto"/>
        <w:bottom w:val="none" w:sz="0" w:space="0" w:color="auto"/>
        <w:right w:val="none" w:sz="0" w:space="0" w:color="auto"/>
      </w:divBdr>
    </w:div>
    <w:div w:id="1976519559">
      <w:bodyDiv w:val="1"/>
      <w:marLeft w:val="0"/>
      <w:marRight w:val="0"/>
      <w:marTop w:val="0"/>
      <w:marBottom w:val="0"/>
      <w:divBdr>
        <w:top w:val="none" w:sz="0" w:space="0" w:color="auto"/>
        <w:left w:val="none" w:sz="0" w:space="0" w:color="auto"/>
        <w:bottom w:val="none" w:sz="0" w:space="0" w:color="auto"/>
        <w:right w:val="none" w:sz="0" w:space="0" w:color="auto"/>
      </w:divBdr>
    </w:div>
    <w:div w:id="1977637366">
      <w:bodyDiv w:val="1"/>
      <w:marLeft w:val="0"/>
      <w:marRight w:val="0"/>
      <w:marTop w:val="0"/>
      <w:marBottom w:val="0"/>
      <w:divBdr>
        <w:top w:val="none" w:sz="0" w:space="0" w:color="auto"/>
        <w:left w:val="none" w:sz="0" w:space="0" w:color="auto"/>
        <w:bottom w:val="none" w:sz="0" w:space="0" w:color="auto"/>
        <w:right w:val="none" w:sz="0" w:space="0" w:color="auto"/>
      </w:divBdr>
    </w:div>
    <w:div w:id="1978103331">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
    <w:div w:id="1981837184">
      <w:bodyDiv w:val="1"/>
      <w:marLeft w:val="0"/>
      <w:marRight w:val="0"/>
      <w:marTop w:val="0"/>
      <w:marBottom w:val="0"/>
      <w:divBdr>
        <w:top w:val="none" w:sz="0" w:space="0" w:color="auto"/>
        <w:left w:val="none" w:sz="0" w:space="0" w:color="auto"/>
        <w:bottom w:val="none" w:sz="0" w:space="0" w:color="auto"/>
        <w:right w:val="none" w:sz="0" w:space="0" w:color="auto"/>
      </w:divBdr>
    </w:div>
    <w:div w:id="1981954340">
      <w:bodyDiv w:val="1"/>
      <w:marLeft w:val="0"/>
      <w:marRight w:val="0"/>
      <w:marTop w:val="0"/>
      <w:marBottom w:val="0"/>
      <w:divBdr>
        <w:top w:val="none" w:sz="0" w:space="0" w:color="auto"/>
        <w:left w:val="none" w:sz="0" w:space="0" w:color="auto"/>
        <w:bottom w:val="none" w:sz="0" w:space="0" w:color="auto"/>
        <w:right w:val="none" w:sz="0" w:space="0" w:color="auto"/>
      </w:divBdr>
    </w:div>
    <w:div w:id="1983195362">
      <w:bodyDiv w:val="1"/>
      <w:marLeft w:val="0"/>
      <w:marRight w:val="0"/>
      <w:marTop w:val="0"/>
      <w:marBottom w:val="0"/>
      <w:divBdr>
        <w:top w:val="none" w:sz="0" w:space="0" w:color="auto"/>
        <w:left w:val="none" w:sz="0" w:space="0" w:color="auto"/>
        <w:bottom w:val="none" w:sz="0" w:space="0" w:color="auto"/>
        <w:right w:val="none" w:sz="0" w:space="0" w:color="auto"/>
      </w:divBdr>
      <w:divsChild>
        <w:div w:id="741492837">
          <w:marLeft w:val="0"/>
          <w:marRight w:val="0"/>
          <w:marTop w:val="0"/>
          <w:marBottom w:val="0"/>
          <w:divBdr>
            <w:top w:val="none" w:sz="0" w:space="0" w:color="auto"/>
            <w:left w:val="none" w:sz="0" w:space="0" w:color="auto"/>
            <w:bottom w:val="none" w:sz="0" w:space="0" w:color="auto"/>
            <w:right w:val="none" w:sz="0" w:space="0" w:color="auto"/>
          </w:divBdr>
        </w:div>
        <w:div w:id="1224633756">
          <w:marLeft w:val="0"/>
          <w:marRight w:val="0"/>
          <w:marTop w:val="0"/>
          <w:marBottom w:val="330"/>
          <w:divBdr>
            <w:top w:val="none" w:sz="0" w:space="0" w:color="auto"/>
            <w:left w:val="none" w:sz="0" w:space="0" w:color="auto"/>
            <w:bottom w:val="none" w:sz="0" w:space="0" w:color="auto"/>
            <w:right w:val="none" w:sz="0" w:space="0" w:color="auto"/>
          </w:divBdr>
        </w:div>
      </w:divsChild>
    </w:div>
    <w:div w:id="1983995424">
      <w:bodyDiv w:val="1"/>
      <w:marLeft w:val="0"/>
      <w:marRight w:val="0"/>
      <w:marTop w:val="0"/>
      <w:marBottom w:val="0"/>
      <w:divBdr>
        <w:top w:val="none" w:sz="0" w:space="0" w:color="auto"/>
        <w:left w:val="none" w:sz="0" w:space="0" w:color="auto"/>
        <w:bottom w:val="none" w:sz="0" w:space="0" w:color="auto"/>
        <w:right w:val="none" w:sz="0" w:space="0" w:color="auto"/>
      </w:divBdr>
    </w:div>
    <w:div w:id="1984459064">
      <w:bodyDiv w:val="1"/>
      <w:marLeft w:val="0"/>
      <w:marRight w:val="0"/>
      <w:marTop w:val="0"/>
      <w:marBottom w:val="0"/>
      <w:divBdr>
        <w:top w:val="none" w:sz="0" w:space="0" w:color="auto"/>
        <w:left w:val="none" w:sz="0" w:space="0" w:color="auto"/>
        <w:bottom w:val="none" w:sz="0" w:space="0" w:color="auto"/>
        <w:right w:val="none" w:sz="0" w:space="0" w:color="auto"/>
      </w:divBdr>
    </w:div>
    <w:div w:id="1984968130">
      <w:bodyDiv w:val="1"/>
      <w:marLeft w:val="0"/>
      <w:marRight w:val="0"/>
      <w:marTop w:val="0"/>
      <w:marBottom w:val="0"/>
      <w:divBdr>
        <w:top w:val="none" w:sz="0" w:space="0" w:color="auto"/>
        <w:left w:val="none" w:sz="0" w:space="0" w:color="auto"/>
        <w:bottom w:val="none" w:sz="0" w:space="0" w:color="auto"/>
        <w:right w:val="none" w:sz="0" w:space="0" w:color="auto"/>
      </w:divBdr>
      <w:divsChild>
        <w:div w:id="1282151598">
          <w:marLeft w:val="0"/>
          <w:marRight w:val="0"/>
          <w:marTop w:val="0"/>
          <w:marBottom w:val="0"/>
          <w:divBdr>
            <w:top w:val="none" w:sz="0" w:space="0" w:color="auto"/>
            <w:left w:val="none" w:sz="0" w:space="0" w:color="auto"/>
            <w:bottom w:val="none" w:sz="0" w:space="0" w:color="auto"/>
            <w:right w:val="none" w:sz="0" w:space="0" w:color="auto"/>
          </w:divBdr>
          <w:divsChild>
            <w:div w:id="11051480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85772028">
      <w:bodyDiv w:val="1"/>
      <w:marLeft w:val="0"/>
      <w:marRight w:val="0"/>
      <w:marTop w:val="0"/>
      <w:marBottom w:val="0"/>
      <w:divBdr>
        <w:top w:val="none" w:sz="0" w:space="0" w:color="auto"/>
        <w:left w:val="none" w:sz="0" w:space="0" w:color="auto"/>
        <w:bottom w:val="none" w:sz="0" w:space="0" w:color="auto"/>
        <w:right w:val="none" w:sz="0" w:space="0" w:color="auto"/>
      </w:divBdr>
    </w:div>
    <w:div w:id="1986884988">
      <w:bodyDiv w:val="1"/>
      <w:marLeft w:val="0"/>
      <w:marRight w:val="0"/>
      <w:marTop w:val="0"/>
      <w:marBottom w:val="0"/>
      <w:divBdr>
        <w:top w:val="none" w:sz="0" w:space="0" w:color="auto"/>
        <w:left w:val="none" w:sz="0" w:space="0" w:color="auto"/>
        <w:bottom w:val="none" w:sz="0" w:space="0" w:color="auto"/>
        <w:right w:val="none" w:sz="0" w:space="0" w:color="auto"/>
      </w:divBdr>
    </w:div>
    <w:div w:id="1987272007">
      <w:bodyDiv w:val="1"/>
      <w:marLeft w:val="0"/>
      <w:marRight w:val="0"/>
      <w:marTop w:val="0"/>
      <w:marBottom w:val="0"/>
      <w:divBdr>
        <w:top w:val="none" w:sz="0" w:space="0" w:color="auto"/>
        <w:left w:val="none" w:sz="0" w:space="0" w:color="auto"/>
        <w:bottom w:val="none" w:sz="0" w:space="0" w:color="auto"/>
        <w:right w:val="none" w:sz="0" w:space="0" w:color="auto"/>
      </w:divBdr>
    </w:div>
    <w:div w:id="1988241788">
      <w:bodyDiv w:val="1"/>
      <w:marLeft w:val="0"/>
      <w:marRight w:val="0"/>
      <w:marTop w:val="0"/>
      <w:marBottom w:val="0"/>
      <w:divBdr>
        <w:top w:val="none" w:sz="0" w:space="0" w:color="auto"/>
        <w:left w:val="none" w:sz="0" w:space="0" w:color="auto"/>
        <w:bottom w:val="none" w:sz="0" w:space="0" w:color="auto"/>
        <w:right w:val="none" w:sz="0" w:space="0" w:color="auto"/>
      </w:divBdr>
      <w:divsChild>
        <w:div w:id="1427648081">
          <w:marLeft w:val="0"/>
          <w:marRight w:val="0"/>
          <w:marTop w:val="0"/>
          <w:marBottom w:val="0"/>
          <w:divBdr>
            <w:top w:val="none" w:sz="0" w:space="0" w:color="auto"/>
            <w:left w:val="none" w:sz="0" w:space="0" w:color="auto"/>
            <w:bottom w:val="none" w:sz="0" w:space="0" w:color="auto"/>
            <w:right w:val="none" w:sz="0" w:space="0" w:color="auto"/>
          </w:divBdr>
          <w:divsChild>
            <w:div w:id="494036771">
              <w:marLeft w:val="0"/>
              <w:marRight w:val="0"/>
              <w:marTop w:val="0"/>
              <w:marBottom w:val="0"/>
              <w:divBdr>
                <w:top w:val="none" w:sz="0" w:space="0" w:color="auto"/>
                <w:left w:val="none" w:sz="0" w:space="0" w:color="auto"/>
                <w:bottom w:val="none" w:sz="0" w:space="0" w:color="auto"/>
                <w:right w:val="none" w:sz="0" w:space="0" w:color="auto"/>
              </w:divBdr>
              <w:divsChild>
                <w:div w:id="135399818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9170893">
      <w:bodyDiv w:val="1"/>
      <w:marLeft w:val="0"/>
      <w:marRight w:val="0"/>
      <w:marTop w:val="0"/>
      <w:marBottom w:val="0"/>
      <w:divBdr>
        <w:top w:val="none" w:sz="0" w:space="0" w:color="auto"/>
        <w:left w:val="none" w:sz="0" w:space="0" w:color="auto"/>
        <w:bottom w:val="none" w:sz="0" w:space="0" w:color="auto"/>
        <w:right w:val="none" w:sz="0" w:space="0" w:color="auto"/>
      </w:divBdr>
      <w:divsChild>
        <w:div w:id="913316939">
          <w:marLeft w:val="0"/>
          <w:marRight w:val="0"/>
          <w:marTop w:val="0"/>
          <w:marBottom w:val="0"/>
          <w:divBdr>
            <w:top w:val="none" w:sz="0" w:space="0" w:color="auto"/>
            <w:left w:val="none" w:sz="0" w:space="0" w:color="auto"/>
            <w:bottom w:val="none" w:sz="0" w:space="0" w:color="auto"/>
            <w:right w:val="none" w:sz="0" w:space="0" w:color="auto"/>
          </w:divBdr>
          <w:divsChild>
            <w:div w:id="180752126">
              <w:marLeft w:val="0"/>
              <w:marRight w:val="0"/>
              <w:marTop w:val="0"/>
              <w:marBottom w:val="0"/>
              <w:divBdr>
                <w:top w:val="none" w:sz="0" w:space="0" w:color="auto"/>
                <w:left w:val="none" w:sz="0" w:space="0" w:color="auto"/>
                <w:bottom w:val="none" w:sz="0" w:space="0" w:color="auto"/>
                <w:right w:val="none" w:sz="0" w:space="0" w:color="auto"/>
              </w:divBdr>
              <w:divsChild>
                <w:div w:id="16430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4948">
          <w:marLeft w:val="0"/>
          <w:marRight w:val="0"/>
          <w:marTop w:val="75"/>
          <w:marBottom w:val="105"/>
          <w:divBdr>
            <w:top w:val="none" w:sz="0" w:space="0" w:color="auto"/>
            <w:left w:val="none" w:sz="0" w:space="0" w:color="auto"/>
            <w:bottom w:val="none" w:sz="0" w:space="0" w:color="auto"/>
            <w:right w:val="none" w:sz="0" w:space="0" w:color="auto"/>
          </w:divBdr>
        </w:div>
        <w:div w:id="1912153194">
          <w:marLeft w:val="0"/>
          <w:marRight w:val="0"/>
          <w:marTop w:val="0"/>
          <w:marBottom w:val="0"/>
          <w:divBdr>
            <w:top w:val="none" w:sz="0" w:space="0" w:color="auto"/>
            <w:left w:val="none" w:sz="0" w:space="0" w:color="auto"/>
            <w:bottom w:val="none" w:sz="0" w:space="0" w:color="auto"/>
            <w:right w:val="none" w:sz="0" w:space="0" w:color="auto"/>
          </w:divBdr>
        </w:div>
        <w:div w:id="2103800079">
          <w:marLeft w:val="0"/>
          <w:marRight w:val="0"/>
          <w:marTop w:val="48"/>
          <w:marBottom w:val="48"/>
          <w:divBdr>
            <w:top w:val="none" w:sz="0" w:space="0" w:color="auto"/>
            <w:left w:val="none" w:sz="0" w:space="0" w:color="auto"/>
            <w:bottom w:val="none" w:sz="0" w:space="0" w:color="auto"/>
            <w:right w:val="none" w:sz="0" w:space="0" w:color="auto"/>
          </w:divBdr>
        </w:div>
      </w:divsChild>
    </w:div>
    <w:div w:id="1989624730">
      <w:bodyDiv w:val="1"/>
      <w:marLeft w:val="0"/>
      <w:marRight w:val="0"/>
      <w:marTop w:val="0"/>
      <w:marBottom w:val="0"/>
      <w:divBdr>
        <w:top w:val="none" w:sz="0" w:space="0" w:color="auto"/>
        <w:left w:val="none" w:sz="0" w:space="0" w:color="auto"/>
        <w:bottom w:val="none" w:sz="0" w:space="0" w:color="auto"/>
        <w:right w:val="none" w:sz="0" w:space="0" w:color="auto"/>
      </w:divBdr>
    </w:div>
    <w:div w:id="1990397064">
      <w:bodyDiv w:val="1"/>
      <w:marLeft w:val="0"/>
      <w:marRight w:val="0"/>
      <w:marTop w:val="0"/>
      <w:marBottom w:val="0"/>
      <w:divBdr>
        <w:top w:val="none" w:sz="0" w:space="0" w:color="auto"/>
        <w:left w:val="none" w:sz="0" w:space="0" w:color="auto"/>
        <w:bottom w:val="none" w:sz="0" w:space="0" w:color="auto"/>
        <w:right w:val="none" w:sz="0" w:space="0" w:color="auto"/>
      </w:divBdr>
    </w:div>
    <w:div w:id="1991982512">
      <w:bodyDiv w:val="1"/>
      <w:marLeft w:val="0"/>
      <w:marRight w:val="0"/>
      <w:marTop w:val="0"/>
      <w:marBottom w:val="0"/>
      <w:divBdr>
        <w:top w:val="none" w:sz="0" w:space="0" w:color="auto"/>
        <w:left w:val="none" w:sz="0" w:space="0" w:color="auto"/>
        <w:bottom w:val="none" w:sz="0" w:space="0" w:color="auto"/>
        <w:right w:val="none" w:sz="0" w:space="0" w:color="auto"/>
      </w:divBdr>
    </w:div>
    <w:div w:id="1992296090">
      <w:bodyDiv w:val="1"/>
      <w:marLeft w:val="0"/>
      <w:marRight w:val="0"/>
      <w:marTop w:val="0"/>
      <w:marBottom w:val="0"/>
      <w:divBdr>
        <w:top w:val="none" w:sz="0" w:space="0" w:color="auto"/>
        <w:left w:val="none" w:sz="0" w:space="0" w:color="auto"/>
        <w:bottom w:val="none" w:sz="0" w:space="0" w:color="auto"/>
        <w:right w:val="none" w:sz="0" w:space="0" w:color="auto"/>
      </w:divBdr>
    </w:div>
    <w:div w:id="1995913580">
      <w:bodyDiv w:val="1"/>
      <w:marLeft w:val="0"/>
      <w:marRight w:val="0"/>
      <w:marTop w:val="0"/>
      <w:marBottom w:val="0"/>
      <w:divBdr>
        <w:top w:val="none" w:sz="0" w:space="0" w:color="auto"/>
        <w:left w:val="none" w:sz="0" w:space="0" w:color="auto"/>
        <w:bottom w:val="none" w:sz="0" w:space="0" w:color="auto"/>
        <w:right w:val="none" w:sz="0" w:space="0" w:color="auto"/>
      </w:divBdr>
    </w:div>
    <w:div w:id="1997297066">
      <w:bodyDiv w:val="1"/>
      <w:marLeft w:val="0"/>
      <w:marRight w:val="0"/>
      <w:marTop w:val="0"/>
      <w:marBottom w:val="0"/>
      <w:divBdr>
        <w:top w:val="none" w:sz="0" w:space="0" w:color="auto"/>
        <w:left w:val="none" w:sz="0" w:space="0" w:color="auto"/>
        <w:bottom w:val="none" w:sz="0" w:space="0" w:color="auto"/>
        <w:right w:val="none" w:sz="0" w:space="0" w:color="auto"/>
      </w:divBdr>
      <w:divsChild>
        <w:div w:id="1404571743">
          <w:marLeft w:val="0"/>
          <w:marRight w:val="0"/>
          <w:marTop w:val="0"/>
          <w:marBottom w:val="0"/>
          <w:divBdr>
            <w:top w:val="none" w:sz="0" w:space="0" w:color="auto"/>
            <w:left w:val="none" w:sz="0" w:space="0" w:color="auto"/>
            <w:bottom w:val="none" w:sz="0" w:space="0" w:color="auto"/>
            <w:right w:val="none" w:sz="0" w:space="0" w:color="auto"/>
          </w:divBdr>
          <w:divsChild>
            <w:div w:id="1954750298">
              <w:marLeft w:val="0"/>
              <w:marRight w:val="0"/>
              <w:marTop w:val="0"/>
              <w:marBottom w:val="0"/>
              <w:divBdr>
                <w:top w:val="none" w:sz="0" w:space="0" w:color="auto"/>
                <w:left w:val="none" w:sz="0" w:space="0" w:color="auto"/>
                <w:bottom w:val="none" w:sz="0" w:space="0" w:color="auto"/>
                <w:right w:val="none" w:sz="0" w:space="0" w:color="auto"/>
              </w:divBdr>
              <w:divsChild>
                <w:div w:id="1255240851">
                  <w:marLeft w:val="0"/>
                  <w:marRight w:val="150"/>
                  <w:marTop w:val="225"/>
                  <w:marBottom w:val="150"/>
                  <w:divBdr>
                    <w:top w:val="none" w:sz="0" w:space="0" w:color="auto"/>
                    <w:left w:val="none" w:sz="0" w:space="0" w:color="auto"/>
                    <w:bottom w:val="none" w:sz="0" w:space="0" w:color="auto"/>
                    <w:right w:val="none" w:sz="0" w:space="0" w:color="auto"/>
                  </w:divBdr>
                  <w:divsChild>
                    <w:div w:id="96021215">
                      <w:marLeft w:val="0"/>
                      <w:marRight w:val="0"/>
                      <w:marTop w:val="0"/>
                      <w:marBottom w:val="0"/>
                      <w:divBdr>
                        <w:top w:val="none" w:sz="0" w:space="0" w:color="auto"/>
                        <w:left w:val="none" w:sz="0" w:space="0" w:color="auto"/>
                        <w:bottom w:val="none" w:sz="0" w:space="0" w:color="auto"/>
                        <w:right w:val="none" w:sz="0" w:space="0" w:color="auto"/>
                      </w:divBdr>
                    </w:div>
                    <w:div w:id="754129082">
                      <w:marLeft w:val="0"/>
                      <w:marRight w:val="0"/>
                      <w:marTop w:val="0"/>
                      <w:marBottom w:val="0"/>
                      <w:divBdr>
                        <w:top w:val="none" w:sz="0" w:space="0" w:color="auto"/>
                        <w:left w:val="none" w:sz="0" w:space="0" w:color="auto"/>
                        <w:bottom w:val="none" w:sz="0" w:space="0" w:color="auto"/>
                        <w:right w:val="none" w:sz="0" w:space="0" w:color="auto"/>
                      </w:divBdr>
                    </w:div>
                    <w:div w:id="895893011">
                      <w:marLeft w:val="0"/>
                      <w:marRight w:val="0"/>
                      <w:marTop w:val="0"/>
                      <w:marBottom w:val="0"/>
                      <w:divBdr>
                        <w:top w:val="none" w:sz="0" w:space="0" w:color="auto"/>
                        <w:left w:val="none" w:sz="0" w:space="0" w:color="auto"/>
                        <w:bottom w:val="none" w:sz="0" w:space="0" w:color="auto"/>
                        <w:right w:val="none" w:sz="0" w:space="0" w:color="auto"/>
                      </w:divBdr>
                    </w:div>
                    <w:div w:id="16550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4161">
      <w:bodyDiv w:val="1"/>
      <w:marLeft w:val="0"/>
      <w:marRight w:val="0"/>
      <w:marTop w:val="0"/>
      <w:marBottom w:val="0"/>
      <w:divBdr>
        <w:top w:val="none" w:sz="0" w:space="0" w:color="auto"/>
        <w:left w:val="none" w:sz="0" w:space="0" w:color="auto"/>
        <w:bottom w:val="none" w:sz="0" w:space="0" w:color="auto"/>
        <w:right w:val="none" w:sz="0" w:space="0" w:color="auto"/>
      </w:divBdr>
      <w:divsChild>
        <w:div w:id="1859807025">
          <w:marLeft w:val="0"/>
          <w:marRight w:val="0"/>
          <w:marTop w:val="0"/>
          <w:marBottom w:val="0"/>
          <w:divBdr>
            <w:top w:val="none" w:sz="0" w:space="0" w:color="auto"/>
            <w:left w:val="none" w:sz="0" w:space="0" w:color="auto"/>
            <w:bottom w:val="none" w:sz="0" w:space="0" w:color="auto"/>
            <w:right w:val="none" w:sz="0" w:space="0" w:color="auto"/>
          </w:divBdr>
          <w:divsChild>
            <w:div w:id="1208957949">
              <w:marLeft w:val="0"/>
              <w:marRight w:val="0"/>
              <w:marTop w:val="0"/>
              <w:marBottom w:val="0"/>
              <w:divBdr>
                <w:top w:val="none" w:sz="0" w:space="0" w:color="auto"/>
                <w:left w:val="none" w:sz="0" w:space="0" w:color="auto"/>
                <w:bottom w:val="none" w:sz="0" w:space="0" w:color="auto"/>
                <w:right w:val="none" w:sz="0" w:space="0" w:color="auto"/>
              </w:divBdr>
              <w:divsChild>
                <w:div w:id="10267596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97874710">
      <w:bodyDiv w:val="1"/>
      <w:marLeft w:val="0"/>
      <w:marRight w:val="0"/>
      <w:marTop w:val="0"/>
      <w:marBottom w:val="0"/>
      <w:divBdr>
        <w:top w:val="none" w:sz="0" w:space="0" w:color="auto"/>
        <w:left w:val="none" w:sz="0" w:space="0" w:color="auto"/>
        <w:bottom w:val="none" w:sz="0" w:space="0" w:color="auto"/>
        <w:right w:val="none" w:sz="0" w:space="0" w:color="auto"/>
      </w:divBdr>
    </w:div>
    <w:div w:id="1998411555">
      <w:bodyDiv w:val="1"/>
      <w:marLeft w:val="0"/>
      <w:marRight w:val="0"/>
      <w:marTop w:val="0"/>
      <w:marBottom w:val="0"/>
      <w:divBdr>
        <w:top w:val="none" w:sz="0" w:space="0" w:color="auto"/>
        <w:left w:val="none" w:sz="0" w:space="0" w:color="auto"/>
        <w:bottom w:val="none" w:sz="0" w:space="0" w:color="auto"/>
        <w:right w:val="none" w:sz="0" w:space="0" w:color="auto"/>
      </w:divBdr>
    </w:div>
    <w:div w:id="2001155016">
      <w:bodyDiv w:val="1"/>
      <w:marLeft w:val="0"/>
      <w:marRight w:val="0"/>
      <w:marTop w:val="0"/>
      <w:marBottom w:val="0"/>
      <w:divBdr>
        <w:top w:val="none" w:sz="0" w:space="0" w:color="auto"/>
        <w:left w:val="none" w:sz="0" w:space="0" w:color="auto"/>
        <w:bottom w:val="none" w:sz="0" w:space="0" w:color="auto"/>
        <w:right w:val="none" w:sz="0" w:space="0" w:color="auto"/>
      </w:divBdr>
    </w:div>
    <w:div w:id="2002535302">
      <w:bodyDiv w:val="1"/>
      <w:marLeft w:val="0"/>
      <w:marRight w:val="0"/>
      <w:marTop w:val="0"/>
      <w:marBottom w:val="0"/>
      <w:divBdr>
        <w:top w:val="none" w:sz="0" w:space="0" w:color="auto"/>
        <w:left w:val="none" w:sz="0" w:space="0" w:color="auto"/>
        <w:bottom w:val="none" w:sz="0" w:space="0" w:color="auto"/>
        <w:right w:val="none" w:sz="0" w:space="0" w:color="auto"/>
      </w:divBdr>
    </w:div>
    <w:div w:id="2002540365">
      <w:bodyDiv w:val="1"/>
      <w:marLeft w:val="0"/>
      <w:marRight w:val="0"/>
      <w:marTop w:val="0"/>
      <w:marBottom w:val="0"/>
      <w:divBdr>
        <w:top w:val="none" w:sz="0" w:space="0" w:color="auto"/>
        <w:left w:val="none" w:sz="0" w:space="0" w:color="auto"/>
        <w:bottom w:val="none" w:sz="0" w:space="0" w:color="auto"/>
        <w:right w:val="none" w:sz="0" w:space="0" w:color="auto"/>
      </w:divBdr>
    </w:div>
    <w:div w:id="2006475776">
      <w:bodyDiv w:val="1"/>
      <w:marLeft w:val="0"/>
      <w:marRight w:val="0"/>
      <w:marTop w:val="0"/>
      <w:marBottom w:val="0"/>
      <w:divBdr>
        <w:top w:val="none" w:sz="0" w:space="0" w:color="auto"/>
        <w:left w:val="none" w:sz="0" w:space="0" w:color="auto"/>
        <w:bottom w:val="none" w:sz="0" w:space="0" w:color="auto"/>
        <w:right w:val="none" w:sz="0" w:space="0" w:color="auto"/>
      </w:divBdr>
    </w:div>
    <w:div w:id="2006785974">
      <w:bodyDiv w:val="1"/>
      <w:marLeft w:val="0"/>
      <w:marRight w:val="0"/>
      <w:marTop w:val="0"/>
      <w:marBottom w:val="0"/>
      <w:divBdr>
        <w:top w:val="none" w:sz="0" w:space="0" w:color="auto"/>
        <w:left w:val="none" w:sz="0" w:space="0" w:color="auto"/>
        <w:bottom w:val="none" w:sz="0" w:space="0" w:color="auto"/>
        <w:right w:val="none" w:sz="0" w:space="0" w:color="auto"/>
      </w:divBdr>
    </w:div>
    <w:div w:id="2007586195">
      <w:bodyDiv w:val="1"/>
      <w:marLeft w:val="0"/>
      <w:marRight w:val="0"/>
      <w:marTop w:val="0"/>
      <w:marBottom w:val="0"/>
      <w:divBdr>
        <w:top w:val="none" w:sz="0" w:space="0" w:color="auto"/>
        <w:left w:val="none" w:sz="0" w:space="0" w:color="auto"/>
        <w:bottom w:val="none" w:sz="0" w:space="0" w:color="auto"/>
        <w:right w:val="none" w:sz="0" w:space="0" w:color="auto"/>
      </w:divBdr>
      <w:divsChild>
        <w:div w:id="734083539">
          <w:marLeft w:val="0"/>
          <w:marRight w:val="0"/>
          <w:marTop w:val="0"/>
          <w:marBottom w:val="150"/>
          <w:divBdr>
            <w:top w:val="none" w:sz="0" w:space="0" w:color="auto"/>
            <w:left w:val="none" w:sz="0" w:space="0" w:color="auto"/>
            <w:bottom w:val="none" w:sz="0" w:space="0" w:color="auto"/>
            <w:right w:val="none" w:sz="0" w:space="0" w:color="auto"/>
          </w:divBdr>
          <w:divsChild>
            <w:div w:id="1028067550">
              <w:marLeft w:val="0"/>
              <w:marRight w:val="0"/>
              <w:marTop w:val="0"/>
              <w:marBottom w:val="168"/>
              <w:divBdr>
                <w:top w:val="single" w:sz="6" w:space="0" w:color="C7CCCF"/>
                <w:left w:val="single" w:sz="6" w:space="0" w:color="C7CCCF"/>
                <w:bottom w:val="single" w:sz="6" w:space="0" w:color="C7CCCF"/>
                <w:right w:val="single" w:sz="6" w:space="0" w:color="C7CCCF"/>
              </w:divBdr>
              <w:divsChild>
                <w:div w:id="82864063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07703188">
      <w:bodyDiv w:val="1"/>
      <w:marLeft w:val="0"/>
      <w:marRight w:val="0"/>
      <w:marTop w:val="0"/>
      <w:marBottom w:val="0"/>
      <w:divBdr>
        <w:top w:val="none" w:sz="0" w:space="0" w:color="auto"/>
        <w:left w:val="none" w:sz="0" w:space="0" w:color="auto"/>
        <w:bottom w:val="none" w:sz="0" w:space="0" w:color="auto"/>
        <w:right w:val="none" w:sz="0" w:space="0" w:color="auto"/>
      </w:divBdr>
    </w:div>
    <w:div w:id="2008095173">
      <w:bodyDiv w:val="1"/>
      <w:marLeft w:val="0"/>
      <w:marRight w:val="0"/>
      <w:marTop w:val="0"/>
      <w:marBottom w:val="0"/>
      <w:divBdr>
        <w:top w:val="none" w:sz="0" w:space="0" w:color="auto"/>
        <w:left w:val="none" w:sz="0" w:space="0" w:color="auto"/>
        <w:bottom w:val="none" w:sz="0" w:space="0" w:color="auto"/>
        <w:right w:val="none" w:sz="0" w:space="0" w:color="auto"/>
      </w:divBdr>
    </w:div>
    <w:div w:id="2010447981">
      <w:bodyDiv w:val="1"/>
      <w:marLeft w:val="0"/>
      <w:marRight w:val="0"/>
      <w:marTop w:val="0"/>
      <w:marBottom w:val="0"/>
      <w:divBdr>
        <w:top w:val="none" w:sz="0" w:space="0" w:color="auto"/>
        <w:left w:val="none" w:sz="0" w:space="0" w:color="auto"/>
        <w:bottom w:val="none" w:sz="0" w:space="0" w:color="auto"/>
        <w:right w:val="none" w:sz="0" w:space="0" w:color="auto"/>
      </w:divBdr>
    </w:div>
    <w:div w:id="2012561284">
      <w:bodyDiv w:val="1"/>
      <w:marLeft w:val="0"/>
      <w:marRight w:val="0"/>
      <w:marTop w:val="0"/>
      <w:marBottom w:val="0"/>
      <w:divBdr>
        <w:top w:val="none" w:sz="0" w:space="0" w:color="auto"/>
        <w:left w:val="none" w:sz="0" w:space="0" w:color="auto"/>
        <w:bottom w:val="none" w:sz="0" w:space="0" w:color="auto"/>
        <w:right w:val="none" w:sz="0" w:space="0" w:color="auto"/>
      </w:divBdr>
    </w:div>
    <w:div w:id="2014143282">
      <w:bodyDiv w:val="1"/>
      <w:marLeft w:val="0"/>
      <w:marRight w:val="0"/>
      <w:marTop w:val="0"/>
      <w:marBottom w:val="0"/>
      <w:divBdr>
        <w:top w:val="none" w:sz="0" w:space="0" w:color="auto"/>
        <w:left w:val="none" w:sz="0" w:space="0" w:color="auto"/>
        <w:bottom w:val="none" w:sz="0" w:space="0" w:color="auto"/>
        <w:right w:val="none" w:sz="0" w:space="0" w:color="auto"/>
      </w:divBdr>
    </w:div>
    <w:div w:id="2014605037">
      <w:bodyDiv w:val="1"/>
      <w:marLeft w:val="0"/>
      <w:marRight w:val="0"/>
      <w:marTop w:val="0"/>
      <w:marBottom w:val="0"/>
      <w:divBdr>
        <w:top w:val="none" w:sz="0" w:space="0" w:color="auto"/>
        <w:left w:val="none" w:sz="0" w:space="0" w:color="auto"/>
        <w:bottom w:val="none" w:sz="0" w:space="0" w:color="auto"/>
        <w:right w:val="none" w:sz="0" w:space="0" w:color="auto"/>
      </w:divBdr>
      <w:divsChild>
        <w:div w:id="382409886">
          <w:marLeft w:val="0"/>
          <w:marRight w:val="0"/>
          <w:marTop w:val="0"/>
          <w:marBottom w:val="0"/>
          <w:divBdr>
            <w:top w:val="none" w:sz="0" w:space="0" w:color="auto"/>
            <w:left w:val="none" w:sz="0" w:space="0" w:color="auto"/>
            <w:bottom w:val="none" w:sz="0" w:space="0" w:color="auto"/>
            <w:right w:val="none" w:sz="0" w:space="0" w:color="auto"/>
          </w:divBdr>
          <w:divsChild>
            <w:div w:id="135472033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158391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920">
          <w:marLeft w:val="0"/>
          <w:marRight w:val="0"/>
          <w:marTop w:val="0"/>
          <w:marBottom w:val="0"/>
          <w:divBdr>
            <w:top w:val="none" w:sz="0" w:space="0" w:color="auto"/>
            <w:left w:val="none" w:sz="0" w:space="0" w:color="auto"/>
            <w:bottom w:val="none" w:sz="0" w:space="0" w:color="auto"/>
            <w:right w:val="none" w:sz="0" w:space="0" w:color="auto"/>
          </w:divBdr>
          <w:divsChild>
            <w:div w:id="1607813351">
              <w:marLeft w:val="0"/>
              <w:marRight w:val="0"/>
              <w:marTop w:val="0"/>
              <w:marBottom w:val="0"/>
              <w:divBdr>
                <w:top w:val="none" w:sz="0" w:space="0" w:color="auto"/>
                <w:left w:val="none" w:sz="0" w:space="0" w:color="auto"/>
                <w:bottom w:val="none" w:sz="0" w:space="0" w:color="auto"/>
                <w:right w:val="none" w:sz="0" w:space="0" w:color="auto"/>
              </w:divBdr>
              <w:divsChild>
                <w:div w:id="92657431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 w:id="2020354669">
      <w:bodyDiv w:val="1"/>
      <w:marLeft w:val="0"/>
      <w:marRight w:val="0"/>
      <w:marTop w:val="0"/>
      <w:marBottom w:val="0"/>
      <w:divBdr>
        <w:top w:val="none" w:sz="0" w:space="0" w:color="auto"/>
        <w:left w:val="none" w:sz="0" w:space="0" w:color="auto"/>
        <w:bottom w:val="none" w:sz="0" w:space="0" w:color="auto"/>
        <w:right w:val="none" w:sz="0" w:space="0" w:color="auto"/>
      </w:divBdr>
    </w:div>
    <w:div w:id="2020765855">
      <w:bodyDiv w:val="1"/>
      <w:marLeft w:val="0"/>
      <w:marRight w:val="0"/>
      <w:marTop w:val="0"/>
      <w:marBottom w:val="0"/>
      <w:divBdr>
        <w:top w:val="none" w:sz="0" w:space="0" w:color="auto"/>
        <w:left w:val="none" w:sz="0" w:space="0" w:color="auto"/>
        <w:bottom w:val="none" w:sz="0" w:space="0" w:color="auto"/>
        <w:right w:val="none" w:sz="0" w:space="0" w:color="auto"/>
      </w:divBdr>
    </w:div>
    <w:div w:id="2021618372">
      <w:bodyDiv w:val="1"/>
      <w:marLeft w:val="0"/>
      <w:marRight w:val="0"/>
      <w:marTop w:val="0"/>
      <w:marBottom w:val="0"/>
      <w:divBdr>
        <w:top w:val="none" w:sz="0" w:space="0" w:color="auto"/>
        <w:left w:val="none" w:sz="0" w:space="0" w:color="auto"/>
        <w:bottom w:val="none" w:sz="0" w:space="0" w:color="auto"/>
        <w:right w:val="none" w:sz="0" w:space="0" w:color="auto"/>
      </w:divBdr>
    </w:div>
    <w:div w:id="2023388852">
      <w:bodyDiv w:val="1"/>
      <w:marLeft w:val="0"/>
      <w:marRight w:val="0"/>
      <w:marTop w:val="0"/>
      <w:marBottom w:val="0"/>
      <w:divBdr>
        <w:top w:val="none" w:sz="0" w:space="0" w:color="auto"/>
        <w:left w:val="none" w:sz="0" w:space="0" w:color="auto"/>
        <w:bottom w:val="none" w:sz="0" w:space="0" w:color="auto"/>
        <w:right w:val="none" w:sz="0" w:space="0" w:color="auto"/>
      </w:divBdr>
    </w:div>
    <w:div w:id="2024016507">
      <w:bodyDiv w:val="1"/>
      <w:marLeft w:val="0"/>
      <w:marRight w:val="0"/>
      <w:marTop w:val="0"/>
      <w:marBottom w:val="0"/>
      <w:divBdr>
        <w:top w:val="none" w:sz="0" w:space="0" w:color="auto"/>
        <w:left w:val="none" w:sz="0" w:space="0" w:color="auto"/>
        <w:bottom w:val="none" w:sz="0" w:space="0" w:color="auto"/>
        <w:right w:val="none" w:sz="0" w:space="0" w:color="auto"/>
      </w:divBdr>
    </w:div>
    <w:div w:id="2024161929">
      <w:bodyDiv w:val="1"/>
      <w:marLeft w:val="0"/>
      <w:marRight w:val="0"/>
      <w:marTop w:val="0"/>
      <w:marBottom w:val="0"/>
      <w:divBdr>
        <w:top w:val="none" w:sz="0" w:space="0" w:color="auto"/>
        <w:left w:val="none" w:sz="0" w:space="0" w:color="auto"/>
        <w:bottom w:val="none" w:sz="0" w:space="0" w:color="auto"/>
        <w:right w:val="none" w:sz="0" w:space="0" w:color="auto"/>
      </w:divBdr>
      <w:divsChild>
        <w:div w:id="972977797">
          <w:marLeft w:val="0"/>
          <w:marRight w:val="0"/>
          <w:marTop w:val="0"/>
          <w:marBottom w:val="0"/>
          <w:divBdr>
            <w:top w:val="none" w:sz="0" w:space="0" w:color="auto"/>
            <w:left w:val="none" w:sz="0" w:space="0" w:color="auto"/>
            <w:bottom w:val="none" w:sz="0" w:space="0" w:color="auto"/>
            <w:right w:val="none" w:sz="0" w:space="0" w:color="auto"/>
          </w:divBdr>
          <w:divsChild>
            <w:div w:id="1062947533">
              <w:marLeft w:val="0"/>
              <w:marRight w:val="0"/>
              <w:marTop w:val="0"/>
              <w:marBottom w:val="0"/>
              <w:divBdr>
                <w:top w:val="none" w:sz="0" w:space="0" w:color="auto"/>
                <w:left w:val="none" w:sz="0" w:space="0" w:color="auto"/>
                <w:bottom w:val="none" w:sz="0" w:space="0" w:color="auto"/>
                <w:right w:val="none" w:sz="0" w:space="0" w:color="auto"/>
              </w:divBdr>
              <w:divsChild>
                <w:div w:id="1566835383">
                  <w:marLeft w:val="4500"/>
                  <w:marRight w:val="4950"/>
                  <w:marTop w:val="0"/>
                  <w:marBottom w:val="0"/>
                  <w:divBdr>
                    <w:top w:val="none" w:sz="0" w:space="0" w:color="auto"/>
                    <w:left w:val="none" w:sz="0" w:space="0" w:color="auto"/>
                    <w:bottom w:val="none" w:sz="0" w:space="0" w:color="auto"/>
                    <w:right w:val="none" w:sz="0" w:space="0" w:color="auto"/>
                  </w:divBdr>
                  <w:divsChild>
                    <w:div w:id="62727466">
                      <w:marLeft w:val="0"/>
                      <w:marRight w:val="0"/>
                      <w:marTop w:val="0"/>
                      <w:marBottom w:val="0"/>
                      <w:divBdr>
                        <w:top w:val="none" w:sz="0" w:space="0" w:color="auto"/>
                        <w:left w:val="none" w:sz="0" w:space="0" w:color="auto"/>
                        <w:bottom w:val="none" w:sz="0" w:space="0" w:color="auto"/>
                        <w:right w:val="none" w:sz="0" w:space="0" w:color="auto"/>
                      </w:divBdr>
                      <w:divsChild>
                        <w:div w:id="169879568">
                          <w:marLeft w:val="0"/>
                          <w:marRight w:val="0"/>
                          <w:marTop w:val="0"/>
                          <w:marBottom w:val="0"/>
                          <w:divBdr>
                            <w:top w:val="none" w:sz="0" w:space="0" w:color="auto"/>
                            <w:left w:val="none" w:sz="0" w:space="0" w:color="auto"/>
                            <w:bottom w:val="none" w:sz="0" w:space="0" w:color="auto"/>
                            <w:right w:val="none" w:sz="0" w:space="0" w:color="auto"/>
                          </w:divBdr>
                        </w:div>
                        <w:div w:id="108260720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26058952">
      <w:bodyDiv w:val="1"/>
      <w:marLeft w:val="0"/>
      <w:marRight w:val="0"/>
      <w:marTop w:val="0"/>
      <w:marBottom w:val="0"/>
      <w:divBdr>
        <w:top w:val="none" w:sz="0" w:space="0" w:color="auto"/>
        <w:left w:val="none" w:sz="0" w:space="0" w:color="auto"/>
        <w:bottom w:val="none" w:sz="0" w:space="0" w:color="auto"/>
        <w:right w:val="none" w:sz="0" w:space="0" w:color="auto"/>
      </w:divBdr>
    </w:div>
    <w:div w:id="2026245188">
      <w:bodyDiv w:val="1"/>
      <w:marLeft w:val="0"/>
      <w:marRight w:val="0"/>
      <w:marTop w:val="0"/>
      <w:marBottom w:val="0"/>
      <w:divBdr>
        <w:top w:val="none" w:sz="0" w:space="0" w:color="auto"/>
        <w:left w:val="none" w:sz="0" w:space="0" w:color="auto"/>
        <w:bottom w:val="none" w:sz="0" w:space="0" w:color="auto"/>
        <w:right w:val="none" w:sz="0" w:space="0" w:color="auto"/>
      </w:divBdr>
    </w:div>
    <w:div w:id="2028829217">
      <w:bodyDiv w:val="1"/>
      <w:marLeft w:val="0"/>
      <w:marRight w:val="0"/>
      <w:marTop w:val="0"/>
      <w:marBottom w:val="0"/>
      <w:divBdr>
        <w:top w:val="none" w:sz="0" w:space="0" w:color="auto"/>
        <w:left w:val="none" w:sz="0" w:space="0" w:color="auto"/>
        <w:bottom w:val="none" w:sz="0" w:space="0" w:color="auto"/>
        <w:right w:val="none" w:sz="0" w:space="0" w:color="auto"/>
      </w:divBdr>
    </w:div>
    <w:div w:id="2031444112">
      <w:bodyDiv w:val="1"/>
      <w:marLeft w:val="0"/>
      <w:marRight w:val="0"/>
      <w:marTop w:val="0"/>
      <w:marBottom w:val="0"/>
      <w:divBdr>
        <w:top w:val="none" w:sz="0" w:space="0" w:color="auto"/>
        <w:left w:val="none" w:sz="0" w:space="0" w:color="auto"/>
        <w:bottom w:val="none" w:sz="0" w:space="0" w:color="auto"/>
        <w:right w:val="none" w:sz="0" w:space="0" w:color="auto"/>
      </w:divBdr>
      <w:divsChild>
        <w:div w:id="1854492277">
          <w:marLeft w:val="0"/>
          <w:marRight w:val="0"/>
          <w:marTop w:val="0"/>
          <w:marBottom w:val="150"/>
          <w:divBdr>
            <w:top w:val="none" w:sz="0" w:space="0" w:color="auto"/>
            <w:left w:val="none" w:sz="0" w:space="0" w:color="auto"/>
            <w:bottom w:val="none" w:sz="0" w:space="0" w:color="auto"/>
            <w:right w:val="none" w:sz="0" w:space="0" w:color="auto"/>
          </w:divBdr>
          <w:divsChild>
            <w:div w:id="1189832908">
              <w:marLeft w:val="0"/>
              <w:marRight w:val="0"/>
              <w:marTop w:val="0"/>
              <w:marBottom w:val="168"/>
              <w:divBdr>
                <w:top w:val="single" w:sz="6" w:space="0" w:color="C7CCCF"/>
                <w:left w:val="single" w:sz="6" w:space="0" w:color="C7CCCF"/>
                <w:bottom w:val="single" w:sz="6" w:space="0" w:color="C7CCCF"/>
                <w:right w:val="single" w:sz="6" w:space="0" w:color="C7CCCF"/>
              </w:divBdr>
              <w:divsChild>
                <w:div w:id="149765114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31834214">
      <w:bodyDiv w:val="1"/>
      <w:marLeft w:val="0"/>
      <w:marRight w:val="0"/>
      <w:marTop w:val="0"/>
      <w:marBottom w:val="0"/>
      <w:divBdr>
        <w:top w:val="none" w:sz="0" w:space="0" w:color="auto"/>
        <w:left w:val="none" w:sz="0" w:space="0" w:color="auto"/>
        <w:bottom w:val="none" w:sz="0" w:space="0" w:color="auto"/>
        <w:right w:val="none" w:sz="0" w:space="0" w:color="auto"/>
      </w:divBdr>
    </w:div>
    <w:div w:id="2038189349">
      <w:bodyDiv w:val="1"/>
      <w:marLeft w:val="0"/>
      <w:marRight w:val="0"/>
      <w:marTop w:val="0"/>
      <w:marBottom w:val="0"/>
      <w:divBdr>
        <w:top w:val="none" w:sz="0" w:space="0" w:color="auto"/>
        <w:left w:val="none" w:sz="0" w:space="0" w:color="auto"/>
        <w:bottom w:val="none" w:sz="0" w:space="0" w:color="auto"/>
        <w:right w:val="none" w:sz="0" w:space="0" w:color="auto"/>
      </w:divBdr>
    </w:div>
    <w:div w:id="2039812104">
      <w:bodyDiv w:val="1"/>
      <w:marLeft w:val="0"/>
      <w:marRight w:val="0"/>
      <w:marTop w:val="0"/>
      <w:marBottom w:val="0"/>
      <w:divBdr>
        <w:top w:val="none" w:sz="0" w:space="0" w:color="auto"/>
        <w:left w:val="none" w:sz="0" w:space="0" w:color="auto"/>
        <w:bottom w:val="none" w:sz="0" w:space="0" w:color="auto"/>
        <w:right w:val="none" w:sz="0" w:space="0" w:color="auto"/>
      </w:divBdr>
    </w:div>
    <w:div w:id="2042199976">
      <w:bodyDiv w:val="1"/>
      <w:marLeft w:val="0"/>
      <w:marRight w:val="0"/>
      <w:marTop w:val="0"/>
      <w:marBottom w:val="0"/>
      <w:divBdr>
        <w:top w:val="none" w:sz="0" w:space="0" w:color="auto"/>
        <w:left w:val="none" w:sz="0" w:space="0" w:color="auto"/>
        <w:bottom w:val="none" w:sz="0" w:space="0" w:color="auto"/>
        <w:right w:val="none" w:sz="0" w:space="0" w:color="auto"/>
      </w:divBdr>
    </w:div>
    <w:div w:id="2042314501">
      <w:bodyDiv w:val="1"/>
      <w:marLeft w:val="0"/>
      <w:marRight w:val="0"/>
      <w:marTop w:val="0"/>
      <w:marBottom w:val="0"/>
      <w:divBdr>
        <w:top w:val="none" w:sz="0" w:space="0" w:color="auto"/>
        <w:left w:val="none" w:sz="0" w:space="0" w:color="auto"/>
        <w:bottom w:val="none" w:sz="0" w:space="0" w:color="auto"/>
        <w:right w:val="none" w:sz="0" w:space="0" w:color="auto"/>
      </w:divBdr>
      <w:divsChild>
        <w:div w:id="1026174585">
          <w:marLeft w:val="0"/>
          <w:marRight w:val="0"/>
          <w:marTop w:val="0"/>
          <w:marBottom w:val="0"/>
          <w:divBdr>
            <w:top w:val="none" w:sz="0" w:space="0" w:color="auto"/>
            <w:left w:val="none" w:sz="0" w:space="0" w:color="auto"/>
            <w:bottom w:val="none" w:sz="0" w:space="0" w:color="auto"/>
            <w:right w:val="none" w:sz="0" w:space="0" w:color="auto"/>
          </w:divBdr>
        </w:div>
        <w:div w:id="1037465573">
          <w:marLeft w:val="0"/>
          <w:marRight w:val="0"/>
          <w:marTop w:val="0"/>
          <w:marBottom w:val="330"/>
          <w:divBdr>
            <w:top w:val="none" w:sz="0" w:space="0" w:color="auto"/>
            <w:left w:val="none" w:sz="0" w:space="0" w:color="auto"/>
            <w:bottom w:val="none" w:sz="0" w:space="0" w:color="auto"/>
            <w:right w:val="none" w:sz="0" w:space="0" w:color="auto"/>
          </w:divBdr>
        </w:div>
      </w:divsChild>
    </w:div>
    <w:div w:id="2046296532">
      <w:bodyDiv w:val="1"/>
      <w:marLeft w:val="0"/>
      <w:marRight w:val="0"/>
      <w:marTop w:val="0"/>
      <w:marBottom w:val="0"/>
      <w:divBdr>
        <w:top w:val="none" w:sz="0" w:space="0" w:color="auto"/>
        <w:left w:val="none" w:sz="0" w:space="0" w:color="auto"/>
        <w:bottom w:val="none" w:sz="0" w:space="0" w:color="auto"/>
        <w:right w:val="none" w:sz="0" w:space="0" w:color="auto"/>
      </w:divBdr>
    </w:div>
    <w:div w:id="2047755385">
      <w:bodyDiv w:val="1"/>
      <w:marLeft w:val="0"/>
      <w:marRight w:val="0"/>
      <w:marTop w:val="0"/>
      <w:marBottom w:val="0"/>
      <w:divBdr>
        <w:top w:val="none" w:sz="0" w:space="0" w:color="auto"/>
        <w:left w:val="none" w:sz="0" w:space="0" w:color="auto"/>
        <w:bottom w:val="none" w:sz="0" w:space="0" w:color="auto"/>
        <w:right w:val="none" w:sz="0" w:space="0" w:color="auto"/>
      </w:divBdr>
    </w:div>
    <w:div w:id="204794863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27">
          <w:marLeft w:val="0"/>
          <w:marRight w:val="0"/>
          <w:marTop w:val="0"/>
          <w:marBottom w:val="150"/>
          <w:divBdr>
            <w:top w:val="none" w:sz="0" w:space="0" w:color="auto"/>
            <w:left w:val="none" w:sz="0" w:space="0" w:color="auto"/>
            <w:bottom w:val="none" w:sz="0" w:space="0" w:color="auto"/>
            <w:right w:val="none" w:sz="0" w:space="0" w:color="auto"/>
          </w:divBdr>
          <w:divsChild>
            <w:div w:id="1703480866">
              <w:marLeft w:val="0"/>
              <w:marRight w:val="0"/>
              <w:marTop w:val="0"/>
              <w:marBottom w:val="168"/>
              <w:divBdr>
                <w:top w:val="single" w:sz="6" w:space="0" w:color="C7CCCF"/>
                <w:left w:val="single" w:sz="6" w:space="0" w:color="C7CCCF"/>
                <w:bottom w:val="single" w:sz="6" w:space="0" w:color="C7CCCF"/>
                <w:right w:val="single" w:sz="6" w:space="0" w:color="C7CCCF"/>
              </w:divBdr>
              <w:divsChild>
                <w:div w:id="151600078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48335520">
      <w:bodyDiv w:val="1"/>
      <w:marLeft w:val="0"/>
      <w:marRight w:val="0"/>
      <w:marTop w:val="0"/>
      <w:marBottom w:val="0"/>
      <w:divBdr>
        <w:top w:val="none" w:sz="0" w:space="0" w:color="auto"/>
        <w:left w:val="none" w:sz="0" w:space="0" w:color="auto"/>
        <w:bottom w:val="none" w:sz="0" w:space="0" w:color="auto"/>
        <w:right w:val="none" w:sz="0" w:space="0" w:color="auto"/>
      </w:divBdr>
    </w:div>
    <w:div w:id="2049142859">
      <w:bodyDiv w:val="1"/>
      <w:marLeft w:val="0"/>
      <w:marRight w:val="0"/>
      <w:marTop w:val="0"/>
      <w:marBottom w:val="0"/>
      <w:divBdr>
        <w:top w:val="none" w:sz="0" w:space="0" w:color="auto"/>
        <w:left w:val="none" w:sz="0" w:space="0" w:color="auto"/>
        <w:bottom w:val="none" w:sz="0" w:space="0" w:color="auto"/>
        <w:right w:val="none" w:sz="0" w:space="0" w:color="auto"/>
      </w:divBdr>
    </w:div>
    <w:div w:id="2054691238">
      <w:bodyDiv w:val="1"/>
      <w:marLeft w:val="0"/>
      <w:marRight w:val="0"/>
      <w:marTop w:val="0"/>
      <w:marBottom w:val="0"/>
      <w:divBdr>
        <w:top w:val="none" w:sz="0" w:space="0" w:color="auto"/>
        <w:left w:val="none" w:sz="0" w:space="0" w:color="auto"/>
        <w:bottom w:val="none" w:sz="0" w:space="0" w:color="auto"/>
        <w:right w:val="none" w:sz="0" w:space="0" w:color="auto"/>
      </w:divBdr>
    </w:div>
    <w:div w:id="2058242533">
      <w:bodyDiv w:val="1"/>
      <w:marLeft w:val="0"/>
      <w:marRight w:val="0"/>
      <w:marTop w:val="0"/>
      <w:marBottom w:val="0"/>
      <w:divBdr>
        <w:top w:val="none" w:sz="0" w:space="0" w:color="auto"/>
        <w:left w:val="none" w:sz="0" w:space="0" w:color="auto"/>
        <w:bottom w:val="none" w:sz="0" w:space="0" w:color="auto"/>
        <w:right w:val="none" w:sz="0" w:space="0" w:color="auto"/>
      </w:divBdr>
      <w:divsChild>
        <w:div w:id="401566193">
          <w:marLeft w:val="0"/>
          <w:marRight w:val="0"/>
          <w:marTop w:val="210"/>
          <w:marBottom w:val="210"/>
          <w:divBdr>
            <w:top w:val="none" w:sz="0" w:space="0" w:color="auto"/>
            <w:left w:val="none" w:sz="0" w:space="0" w:color="auto"/>
            <w:bottom w:val="none" w:sz="0" w:space="0" w:color="auto"/>
            <w:right w:val="none" w:sz="0" w:space="0" w:color="auto"/>
          </w:divBdr>
        </w:div>
      </w:divsChild>
    </w:div>
    <w:div w:id="2060275571">
      <w:bodyDiv w:val="1"/>
      <w:marLeft w:val="0"/>
      <w:marRight w:val="0"/>
      <w:marTop w:val="0"/>
      <w:marBottom w:val="0"/>
      <w:divBdr>
        <w:top w:val="none" w:sz="0" w:space="0" w:color="auto"/>
        <w:left w:val="none" w:sz="0" w:space="0" w:color="auto"/>
        <w:bottom w:val="none" w:sz="0" w:space="0" w:color="auto"/>
        <w:right w:val="none" w:sz="0" w:space="0" w:color="auto"/>
      </w:divBdr>
    </w:div>
    <w:div w:id="2060857168">
      <w:bodyDiv w:val="1"/>
      <w:marLeft w:val="0"/>
      <w:marRight w:val="0"/>
      <w:marTop w:val="0"/>
      <w:marBottom w:val="0"/>
      <w:divBdr>
        <w:top w:val="none" w:sz="0" w:space="0" w:color="auto"/>
        <w:left w:val="none" w:sz="0" w:space="0" w:color="auto"/>
        <w:bottom w:val="none" w:sz="0" w:space="0" w:color="auto"/>
        <w:right w:val="none" w:sz="0" w:space="0" w:color="auto"/>
      </w:divBdr>
      <w:divsChild>
        <w:div w:id="57872978">
          <w:marLeft w:val="0"/>
          <w:marRight w:val="0"/>
          <w:marTop w:val="0"/>
          <w:marBottom w:val="0"/>
          <w:divBdr>
            <w:top w:val="none" w:sz="0" w:space="0" w:color="auto"/>
            <w:left w:val="none" w:sz="0" w:space="0" w:color="auto"/>
            <w:bottom w:val="none" w:sz="0" w:space="0" w:color="auto"/>
            <w:right w:val="none" w:sz="0" w:space="0" w:color="auto"/>
          </w:divBdr>
        </w:div>
        <w:div w:id="89203875">
          <w:marLeft w:val="0"/>
          <w:marRight w:val="0"/>
          <w:marTop w:val="0"/>
          <w:marBottom w:val="0"/>
          <w:divBdr>
            <w:top w:val="none" w:sz="0" w:space="0" w:color="auto"/>
            <w:left w:val="none" w:sz="0" w:space="0" w:color="auto"/>
            <w:bottom w:val="none" w:sz="0" w:space="0" w:color="auto"/>
            <w:right w:val="none" w:sz="0" w:space="0" w:color="auto"/>
          </w:divBdr>
        </w:div>
      </w:divsChild>
    </w:div>
    <w:div w:id="2062242051">
      <w:bodyDiv w:val="1"/>
      <w:marLeft w:val="0"/>
      <w:marRight w:val="0"/>
      <w:marTop w:val="0"/>
      <w:marBottom w:val="0"/>
      <w:divBdr>
        <w:top w:val="none" w:sz="0" w:space="0" w:color="auto"/>
        <w:left w:val="none" w:sz="0" w:space="0" w:color="auto"/>
        <w:bottom w:val="none" w:sz="0" w:space="0" w:color="auto"/>
        <w:right w:val="none" w:sz="0" w:space="0" w:color="auto"/>
      </w:divBdr>
      <w:divsChild>
        <w:div w:id="313023561">
          <w:marLeft w:val="0"/>
          <w:marRight w:val="0"/>
          <w:marTop w:val="0"/>
          <w:marBottom w:val="150"/>
          <w:divBdr>
            <w:top w:val="none" w:sz="0" w:space="0" w:color="auto"/>
            <w:left w:val="none" w:sz="0" w:space="0" w:color="auto"/>
            <w:bottom w:val="none" w:sz="0" w:space="0" w:color="auto"/>
            <w:right w:val="none" w:sz="0" w:space="0" w:color="auto"/>
          </w:divBdr>
          <w:divsChild>
            <w:div w:id="1089496592">
              <w:marLeft w:val="0"/>
              <w:marRight w:val="0"/>
              <w:marTop w:val="0"/>
              <w:marBottom w:val="168"/>
              <w:divBdr>
                <w:top w:val="single" w:sz="6" w:space="0" w:color="C7CCCF"/>
                <w:left w:val="single" w:sz="6" w:space="0" w:color="C7CCCF"/>
                <w:bottom w:val="single" w:sz="6" w:space="0" w:color="C7CCCF"/>
                <w:right w:val="single" w:sz="6" w:space="0" w:color="C7CCCF"/>
              </w:divBdr>
              <w:divsChild>
                <w:div w:id="34119960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62708244">
      <w:bodyDiv w:val="1"/>
      <w:marLeft w:val="0"/>
      <w:marRight w:val="0"/>
      <w:marTop w:val="0"/>
      <w:marBottom w:val="0"/>
      <w:divBdr>
        <w:top w:val="none" w:sz="0" w:space="0" w:color="auto"/>
        <w:left w:val="none" w:sz="0" w:space="0" w:color="auto"/>
        <w:bottom w:val="none" w:sz="0" w:space="0" w:color="auto"/>
        <w:right w:val="none" w:sz="0" w:space="0" w:color="auto"/>
      </w:divBdr>
    </w:div>
    <w:div w:id="20634843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24">
          <w:marLeft w:val="0"/>
          <w:marRight w:val="0"/>
          <w:marTop w:val="210"/>
          <w:marBottom w:val="210"/>
          <w:divBdr>
            <w:top w:val="none" w:sz="0" w:space="0" w:color="auto"/>
            <w:left w:val="none" w:sz="0" w:space="0" w:color="auto"/>
            <w:bottom w:val="none" w:sz="0" w:space="0" w:color="auto"/>
            <w:right w:val="none" w:sz="0" w:space="0" w:color="auto"/>
          </w:divBdr>
        </w:div>
      </w:divsChild>
    </w:div>
    <w:div w:id="206425386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150"/>
          <w:divBdr>
            <w:top w:val="none" w:sz="0" w:space="0" w:color="auto"/>
            <w:left w:val="none" w:sz="0" w:space="0" w:color="auto"/>
            <w:bottom w:val="none" w:sz="0" w:space="0" w:color="auto"/>
            <w:right w:val="none" w:sz="0" w:space="0" w:color="auto"/>
          </w:divBdr>
          <w:divsChild>
            <w:div w:id="2060549715">
              <w:marLeft w:val="0"/>
              <w:marRight w:val="0"/>
              <w:marTop w:val="0"/>
              <w:marBottom w:val="168"/>
              <w:divBdr>
                <w:top w:val="single" w:sz="6" w:space="0" w:color="C7CCCF"/>
                <w:left w:val="single" w:sz="6" w:space="0" w:color="C7CCCF"/>
                <w:bottom w:val="single" w:sz="6" w:space="0" w:color="C7CCCF"/>
                <w:right w:val="single" w:sz="6" w:space="0" w:color="C7CCCF"/>
              </w:divBdr>
              <w:divsChild>
                <w:div w:id="26904936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67877086">
      <w:bodyDiv w:val="1"/>
      <w:marLeft w:val="0"/>
      <w:marRight w:val="0"/>
      <w:marTop w:val="0"/>
      <w:marBottom w:val="0"/>
      <w:divBdr>
        <w:top w:val="none" w:sz="0" w:space="0" w:color="auto"/>
        <w:left w:val="none" w:sz="0" w:space="0" w:color="auto"/>
        <w:bottom w:val="none" w:sz="0" w:space="0" w:color="auto"/>
        <w:right w:val="none" w:sz="0" w:space="0" w:color="auto"/>
      </w:divBdr>
      <w:divsChild>
        <w:div w:id="1050110780">
          <w:marLeft w:val="0"/>
          <w:marRight w:val="0"/>
          <w:marTop w:val="0"/>
          <w:marBottom w:val="150"/>
          <w:divBdr>
            <w:top w:val="none" w:sz="0" w:space="0" w:color="auto"/>
            <w:left w:val="none" w:sz="0" w:space="0" w:color="auto"/>
            <w:bottom w:val="none" w:sz="0" w:space="0" w:color="auto"/>
            <w:right w:val="none" w:sz="0" w:space="0" w:color="auto"/>
          </w:divBdr>
          <w:divsChild>
            <w:div w:id="818233577">
              <w:marLeft w:val="0"/>
              <w:marRight w:val="0"/>
              <w:marTop w:val="0"/>
              <w:marBottom w:val="168"/>
              <w:divBdr>
                <w:top w:val="single" w:sz="6" w:space="0" w:color="C7CCCF"/>
                <w:left w:val="single" w:sz="6" w:space="0" w:color="C7CCCF"/>
                <w:bottom w:val="single" w:sz="6" w:space="0" w:color="C7CCCF"/>
                <w:right w:val="single" w:sz="6" w:space="0" w:color="C7CCCF"/>
              </w:divBdr>
              <w:divsChild>
                <w:div w:id="91273643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69104984">
      <w:bodyDiv w:val="1"/>
      <w:marLeft w:val="0"/>
      <w:marRight w:val="0"/>
      <w:marTop w:val="0"/>
      <w:marBottom w:val="0"/>
      <w:divBdr>
        <w:top w:val="none" w:sz="0" w:space="0" w:color="auto"/>
        <w:left w:val="none" w:sz="0" w:space="0" w:color="auto"/>
        <w:bottom w:val="none" w:sz="0" w:space="0" w:color="auto"/>
        <w:right w:val="none" w:sz="0" w:space="0" w:color="auto"/>
      </w:divBdr>
    </w:div>
    <w:div w:id="2069105153">
      <w:bodyDiv w:val="1"/>
      <w:marLeft w:val="0"/>
      <w:marRight w:val="0"/>
      <w:marTop w:val="0"/>
      <w:marBottom w:val="0"/>
      <w:divBdr>
        <w:top w:val="none" w:sz="0" w:space="0" w:color="auto"/>
        <w:left w:val="none" w:sz="0" w:space="0" w:color="auto"/>
        <w:bottom w:val="none" w:sz="0" w:space="0" w:color="auto"/>
        <w:right w:val="none" w:sz="0" w:space="0" w:color="auto"/>
      </w:divBdr>
      <w:divsChild>
        <w:div w:id="821657112">
          <w:marLeft w:val="45"/>
          <w:marRight w:val="45"/>
          <w:marTop w:val="0"/>
          <w:marBottom w:val="0"/>
          <w:divBdr>
            <w:top w:val="none" w:sz="0" w:space="0" w:color="auto"/>
            <w:left w:val="none" w:sz="0" w:space="0" w:color="auto"/>
            <w:bottom w:val="none" w:sz="0" w:space="0" w:color="auto"/>
            <w:right w:val="none" w:sz="0" w:space="0" w:color="auto"/>
          </w:divBdr>
          <w:divsChild>
            <w:div w:id="13982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111">
      <w:bodyDiv w:val="1"/>
      <w:marLeft w:val="0"/>
      <w:marRight w:val="0"/>
      <w:marTop w:val="0"/>
      <w:marBottom w:val="0"/>
      <w:divBdr>
        <w:top w:val="none" w:sz="0" w:space="0" w:color="auto"/>
        <w:left w:val="none" w:sz="0" w:space="0" w:color="auto"/>
        <w:bottom w:val="none" w:sz="0" w:space="0" w:color="auto"/>
        <w:right w:val="none" w:sz="0" w:space="0" w:color="auto"/>
      </w:divBdr>
      <w:divsChild>
        <w:div w:id="1990937165">
          <w:marLeft w:val="0"/>
          <w:marRight w:val="0"/>
          <w:marTop w:val="0"/>
          <w:marBottom w:val="150"/>
          <w:divBdr>
            <w:top w:val="none" w:sz="0" w:space="0" w:color="auto"/>
            <w:left w:val="none" w:sz="0" w:space="0" w:color="auto"/>
            <w:bottom w:val="none" w:sz="0" w:space="0" w:color="auto"/>
            <w:right w:val="none" w:sz="0" w:space="0" w:color="auto"/>
          </w:divBdr>
          <w:divsChild>
            <w:div w:id="96412457">
              <w:marLeft w:val="0"/>
              <w:marRight w:val="0"/>
              <w:marTop w:val="0"/>
              <w:marBottom w:val="168"/>
              <w:divBdr>
                <w:top w:val="single" w:sz="6" w:space="0" w:color="C7CCCF"/>
                <w:left w:val="single" w:sz="6" w:space="0" w:color="C7CCCF"/>
                <w:bottom w:val="single" w:sz="6" w:space="0" w:color="C7CCCF"/>
                <w:right w:val="single" w:sz="6" w:space="0" w:color="C7CCCF"/>
              </w:divBdr>
              <w:divsChild>
                <w:div w:id="91169453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71613996">
      <w:bodyDiv w:val="1"/>
      <w:marLeft w:val="0"/>
      <w:marRight w:val="0"/>
      <w:marTop w:val="0"/>
      <w:marBottom w:val="0"/>
      <w:divBdr>
        <w:top w:val="none" w:sz="0" w:space="0" w:color="auto"/>
        <w:left w:val="none" w:sz="0" w:space="0" w:color="auto"/>
        <w:bottom w:val="none" w:sz="0" w:space="0" w:color="auto"/>
        <w:right w:val="none" w:sz="0" w:space="0" w:color="auto"/>
      </w:divBdr>
      <w:divsChild>
        <w:div w:id="595213903">
          <w:marLeft w:val="0"/>
          <w:marRight w:val="0"/>
          <w:marTop w:val="0"/>
          <w:marBottom w:val="0"/>
          <w:divBdr>
            <w:top w:val="none" w:sz="0" w:space="0" w:color="auto"/>
            <w:left w:val="none" w:sz="0" w:space="0" w:color="auto"/>
            <w:bottom w:val="none" w:sz="0" w:space="0" w:color="auto"/>
            <w:right w:val="none" w:sz="0" w:space="0" w:color="auto"/>
          </w:divBdr>
          <w:divsChild>
            <w:div w:id="2119328279">
              <w:marLeft w:val="0"/>
              <w:marRight w:val="0"/>
              <w:marTop w:val="0"/>
              <w:marBottom w:val="0"/>
              <w:divBdr>
                <w:top w:val="none" w:sz="0" w:space="0" w:color="auto"/>
                <w:left w:val="none" w:sz="0" w:space="0" w:color="auto"/>
                <w:bottom w:val="none" w:sz="0" w:space="0" w:color="auto"/>
                <w:right w:val="none" w:sz="0" w:space="0" w:color="auto"/>
              </w:divBdr>
              <w:divsChild>
                <w:div w:id="1820070830">
                  <w:marLeft w:val="0"/>
                  <w:marRight w:val="0"/>
                  <w:marTop w:val="0"/>
                  <w:marBottom w:val="0"/>
                  <w:divBdr>
                    <w:top w:val="none" w:sz="0" w:space="0" w:color="auto"/>
                    <w:left w:val="none" w:sz="0" w:space="0" w:color="auto"/>
                    <w:bottom w:val="none" w:sz="0" w:space="0" w:color="auto"/>
                    <w:right w:val="none" w:sz="0" w:space="0" w:color="auto"/>
                  </w:divBdr>
                  <w:divsChild>
                    <w:div w:id="405078049">
                      <w:marLeft w:val="0"/>
                      <w:marRight w:val="0"/>
                      <w:marTop w:val="0"/>
                      <w:marBottom w:val="0"/>
                      <w:divBdr>
                        <w:top w:val="none" w:sz="0" w:space="0" w:color="auto"/>
                        <w:left w:val="none" w:sz="0" w:space="0" w:color="auto"/>
                        <w:bottom w:val="none" w:sz="0" w:space="0" w:color="auto"/>
                        <w:right w:val="none" w:sz="0" w:space="0" w:color="auto"/>
                      </w:divBdr>
                      <w:divsChild>
                        <w:div w:id="513224518">
                          <w:marLeft w:val="0"/>
                          <w:marRight w:val="0"/>
                          <w:marTop w:val="0"/>
                          <w:marBottom w:val="0"/>
                          <w:divBdr>
                            <w:top w:val="none" w:sz="0" w:space="0" w:color="auto"/>
                            <w:left w:val="none" w:sz="0" w:space="0" w:color="auto"/>
                            <w:bottom w:val="none" w:sz="0" w:space="0" w:color="auto"/>
                            <w:right w:val="none" w:sz="0" w:space="0" w:color="auto"/>
                          </w:divBdr>
                          <w:divsChild>
                            <w:div w:id="1011025341">
                              <w:marLeft w:val="0"/>
                              <w:marRight w:val="0"/>
                              <w:marTop w:val="0"/>
                              <w:marBottom w:val="0"/>
                              <w:divBdr>
                                <w:top w:val="none" w:sz="0" w:space="0" w:color="auto"/>
                                <w:left w:val="none" w:sz="0" w:space="0" w:color="auto"/>
                                <w:bottom w:val="none" w:sz="0" w:space="0" w:color="auto"/>
                                <w:right w:val="none" w:sz="0" w:space="0" w:color="auto"/>
                              </w:divBdr>
                              <w:divsChild>
                                <w:div w:id="743067895">
                                  <w:marLeft w:val="0"/>
                                  <w:marRight w:val="0"/>
                                  <w:marTop w:val="0"/>
                                  <w:marBottom w:val="0"/>
                                  <w:divBdr>
                                    <w:top w:val="none" w:sz="0" w:space="0" w:color="auto"/>
                                    <w:left w:val="none" w:sz="0" w:space="0" w:color="auto"/>
                                    <w:bottom w:val="none" w:sz="0" w:space="0" w:color="auto"/>
                                    <w:right w:val="none" w:sz="0" w:space="0" w:color="auto"/>
                                  </w:divBdr>
                                  <w:divsChild>
                                    <w:div w:id="1708290334">
                                      <w:marLeft w:val="0"/>
                                      <w:marRight w:val="0"/>
                                      <w:marTop w:val="0"/>
                                      <w:marBottom w:val="0"/>
                                      <w:divBdr>
                                        <w:top w:val="none" w:sz="0" w:space="0" w:color="auto"/>
                                        <w:left w:val="none" w:sz="0" w:space="0" w:color="auto"/>
                                        <w:bottom w:val="none" w:sz="0" w:space="0" w:color="auto"/>
                                        <w:right w:val="none" w:sz="0" w:space="0" w:color="auto"/>
                                      </w:divBdr>
                                      <w:divsChild>
                                        <w:div w:id="907615553">
                                          <w:marLeft w:val="0"/>
                                          <w:marRight w:val="0"/>
                                          <w:marTop w:val="0"/>
                                          <w:marBottom w:val="0"/>
                                          <w:divBdr>
                                            <w:top w:val="none" w:sz="0" w:space="0" w:color="auto"/>
                                            <w:left w:val="none" w:sz="0" w:space="0" w:color="auto"/>
                                            <w:bottom w:val="none" w:sz="0" w:space="0" w:color="auto"/>
                                            <w:right w:val="none" w:sz="0" w:space="0" w:color="auto"/>
                                          </w:divBdr>
                                          <w:divsChild>
                                            <w:div w:id="1605307881">
                                              <w:marLeft w:val="0"/>
                                              <w:marRight w:val="0"/>
                                              <w:marTop w:val="0"/>
                                              <w:marBottom w:val="0"/>
                                              <w:divBdr>
                                                <w:top w:val="none" w:sz="0" w:space="0" w:color="auto"/>
                                                <w:left w:val="none" w:sz="0" w:space="0" w:color="auto"/>
                                                <w:bottom w:val="none" w:sz="0" w:space="0" w:color="auto"/>
                                                <w:right w:val="none" w:sz="0" w:space="0" w:color="auto"/>
                                              </w:divBdr>
                                              <w:divsChild>
                                                <w:div w:id="980115505">
                                                  <w:marLeft w:val="0"/>
                                                  <w:marRight w:val="0"/>
                                                  <w:marTop w:val="0"/>
                                                  <w:marBottom w:val="0"/>
                                                  <w:divBdr>
                                                    <w:top w:val="none" w:sz="0" w:space="0" w:color="auto"/>
                                                    <w:left w:val="none" w:sz="0" w:space="0" w:color="auto"/>
                                                    <w:bottom w:val="none" w:sz="0" w:space="0" w:color="auto"/>
                                                    <w:right w:val="none" w:sz="0" w:space="0" w:color="auto"/>
                                                  </w:divBdr>
                                                  <w:divsChild>
                                                    <w:div w:id="942691375">
                                                      <w:marLeft w:val="0"/>
                                                      <w:marRight w:val="0"/>
                                                      <w:marTop w:val="0"/>
                                                      <w:marBottom w:val="0"/>
                                                      <w:divBdr>
                                                        <w:top w:val="none" w:sz="0" w:space="0" w:color="auto"/>
                                                        <w:left w:val="none" w:sz="0" w:space="0" w:color="auto"/>
                                                        <w:bottom w:val="none" w:sz="0" w:space="0" w:color="auto"/>
                                                        <w:right w:val="none" w:sz="0" w:space="0" w:color="auto"/>
                                                      </w:divBdr>
                                                      <w:divsChild>
                                                        <w:div w:id="1957565616">
                                                          <w:marLeft w:val="0"/>
                                                          <w:marRight w:val="0"/>
                                                          <w:marTop w:val="0"/>
                                                          <w:marBottom w:val="0"/>
                                                          <w:divBdr>
                                                            <w:top w:val="none" w:sz="0" w:space="0" w:color="auto"/>
                                                            <w:left w:val="none" w:sz="0" w:space="0" w:color="auto"/>
                                                            <w:bottom w:val="none" w:sz="0" w:space="0" w:color="auto"/>
                                                            <w:right w:val="none" w:sz="0" w:space="0" w:color="auto"/>
                                                          </w:divBdr>
                                                          <w:divsChild>
                                                            <w:div w:id="1761020958">
                                                              <w:marLeft w:val="0"/>
                                                              <w:marRight w:val="0"/>
                                                              <w:marTop w:val="0"/>
                                                              <w:marBottom w:val="0"/>
                                                              <w:divBdr>
                                                                <w:top w:val="none" w:sz="0" w:space="0" w:color="auto"/>
                                                                <w:left w:val="none" w:sz="0" w:space="0" w:color="auto"/>
                                                                <w:bottom w:val="none" w:sz="0" w:space="0" w:color="auto"/>
                                                                <w:right w:val="none" w:sz="0" w:space="0" w:color="auto"/>
                                                              </w:divBdr>
                                                              <w:divsChild>
                                                                <w:div w:id="1507985284">
                                                                  <w:marLeft w:val="0"/>
                                                                  <w:marRight w:val="0"/>
                                                                  <w:marTop w:val="0"/>
                                                                  <w:marBottom w:val="0"/>
                                                                  <w:divBdr>
                                                                    <w:top w:val="none" w:sz="0" w:space="0" w:color="auto"/>
                                                                    <w:left w:val="none" w:sz="0" w:space="0" w:color="auto"/>
                                                                    <w:bottom w:val="none" w:sz="0" w:space="0" w:color="auto"/>
                                                                    <w:right w:val="none" w:sz="0" w:space="0" w:color="auto"/>
                                                                  </w:divBdr>
                                                                  <w:divsChild>
                                                                    <w:div w:id="1119497048">
                                                                      <w:marLeft w:val="0"/>
                                                                      <w:marRight w:val="0"/>
                                                                      <w:marTop w:val="0"/>
                                                                      <w:marBottom w:val="0"/>
                                                                      <w:divBdr>
                                                                        <w:top w:val="none" w:sz="0" w:space="0" w:color="auto"/>
                                                                        <w:left w:val="none" w:sz="0" w:space="0" w:color="auto"/>
                                                                        <w:bottom w:val="none" w:sz="0" w:space="0" w:color="auto"/>
                                                                        <w:right w:val="none" w:sz="0" w:space="0" w:color="auto"/>
                                                                      </w:divBdr>
                                                                      <w:divsChild>
                                                                        <w:div w:id="1042554752">
                                                                          <w:marLeft w:val="0"/>
                                                                          <w:marRight w:val="0"/>
                                                                          <w:marTop w:val="0"/>
                                                                          <w:marBottom w:val="0"/>
                                                                          <w:divBdr>
                                                                            <w:top w:val="none" w:sz="0" w:space="0" w:color="auto"/>
                                                                            <w:left w:val="none" w:sz="0" w:space="0" w:color="auto"/>
                                                                            <w:bottom w:val="none" w:sz="0" w:space="0" w:color="auto"/>
                                                                            <w:right w:val="none" w:sz="0" w:space="0" w:color="auto"/>
                                                                          </w:divBdr>
                                                                        </w:div>
                                                                        <w:div w:id="1360202447">
                                                                          <w:marLeft w:val="0"/>
                                                                          <w:marRight w:val="0"/>
                                                                          <w:marTop w:val="0"/>
                                                                          <w:marBottom w:val="0"/>
                                                                          <w:divBdr>
                                                                            <w:top w:val="none" w:sz="0" w:space="0" w:color="auto"/>
                                                                            <w:left w:val="none" w:sz="0" w:space="0" w:color="auto"/>
                                                                            <w:bottom w:val="none" w:sz="0" w:space="0" w:color="auto"/>
                                                                            <w:right w:val="none" w:sz="0" w:space="0" w:color="auto"/>
                                                                          </w:divBdr>
                                                                          <w:divsChild>
                                                                            <w:div w:id="1445421225">
                                                                              <w:marLeft w:val="0"/>
                                                                              <w:marRight w:val="0"/>
                                                                              <w:marTop w:val="0"/>
                                                                              <w:marBottom w:val="0"/>
                                                                              <w:divBdr>
                                                                                <w:top w:val="none" w:sz="0" w:space="0" w:color="auto"/>
                                                                                <w:left w:val="none" w:sz="0" w:space="0" w:color="auto"/>
                                                                                <w:bottom w:val="none" w:sz="0" w:space="0" w:color="auto"/>
                                                                                <w:right w:val="none" w:sz="0" w:space="0" w:color="auto"/>
                                                                              </w:divBdr>
                                                                              <w:divsChild>
                                                                                <w:div w:id="276060408">
                                                                                  <w:marLeft w:val="0"/>
                                                                                  <w:marRight w:val="0"/>
                                                                                  <w:marTop w:val="0"/>
                                                                                  <w:marBottom w:val="0"/>
                                                                                  <w:divBdr>
                                                                                    <w:top w:val="none" w:sz="0" w:space="0" w:color="auto"/>
                                                                                    <w:left w:val="none" w:sz="0" w:space="0" w:color="auto"/>
                                                                                    <w:bottom w:val="none" w:sz="0" w:space="0" w:color="auto"/>
                                                                                    <w:right w:val="none" w:sz="0" w:space="0" w:color="auto"/>
                                                                                  </w:divBdr>
                                                                                  <w:divsChild>
                                                                                    <w:div w:id="230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0051">
                                                                              <w:marLeft w:val="0"/>
                                                                              <w:marRight w:val="0"/>
                                                                              <w:marTop w:val="0"/>
                                                                              <w:marBottom w:val="0"/>
                                                                              <w:divBdr>
                                                                                <w:top w:val="none" w:sz="0" w:space="0" w:color="auto"/>
                                                                                <w:left w:val="none" w:sz="0" w:space="0" w:color="auto"/>
                                                                                <w:bottom w:val="none" w:sz="0" w:space="0" w:color="auto"/>
                                                                                <w:right w:val="none" w:sz="0" w:space="0" w:color="auto"/>
                                                                              </w:divBdr>
                                                                            </w:div>
                                                                          </w:divsChild>
                                                                        </w:div>
                                                                        <w:div w:id="21242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316622">
      <w:bodyDiv w:val="1"/>
      <w:marLeft w:val="0"/>
      <w:marRight w:val="0"/>
      <w:marTop w:val="0"/>
      <w:marBottom w:val="0"/>
      <w:divBdr>
        <w:top w:val="none" w:sz="0" w:space="0" w:color="auto"/>
        <w:left w:val="none" w:sz="0" w:space="0" w:color="auto"/>
        <w:bottom w:val="none" w:sz="0" w:space="0" w:color="auto"/>
        <w:right w:val="none" w:sz="0" w:space="0" w:color="auto"/>
      </w:divBdr>
      <w:divsChild>
        <w:div w:id="423915774">
          <w:marLeft w:val="0"/>
          <w:marRight w:val="0"/>
          <w:marTop w:val="0"/>
          <w:marBottom w:val="150"/>
          <w:divBdr>
            <w:top w:val="none" w:sz="0" w:space="0" w:color="auto"/>
            <w:left w:val="none" w:sz="0" w:space="0" w:color="auto"/>
            <w:bottom w:val="none" w:sz="0" w:space="0" w:color="auto"/>
            <w:right w:val="none" w:sz="0" w:space="0" w:color="auto"/>
          </w:divBdr>
          <w:divsChild>
            <w:div w:id="976059988">
              <w:marLeft w:val="0"/>
              <w:marRight w:val="0"/>
              <w:marTop w:val="0"/>
              <w:marBottom w:val="168"/>
              <w:divBdr>
                <w:top w:val="single" w:sz="6" w:space="0" w:color="C7CCCF"/>
                <w:left w:val="single" w:sz="6" w:space="0" w:color="C7CCCF"/>
                <w:bottom w:val="single" w:sz="6" w:space="0" w:color="C7CCCF"/>
                <w:right w:val="single" w:sz="6" w:space="0" w:color="C7CCCF"/>
              </w:divBdr>
              <w:divsChild>
                <w:div w:id="93560290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77316560">
      <w:bodyDiv w:val="1"/>
      <w:marLeft w:val="0"/>
      <w:marRight w:val="0"/>
      <w:marTop w:val="0"/>
      <w:marBottom w:val="0"/>
      <w:divBdr>
        <w:top w:val="none" w:sz="0" w:space="0" w:color="auto"/>
        <w:left w:val="none" w:sz="0" w:space="0" w:color="auto"/>
        <w:bottom w:val="none" w:sz="0" w:space="0" w:color="auto"/>
        <w:right w:val="none" w:sz="0" w:space="0" w:color="auto"/>
      </w:divBdr>
    </w:div>
    <w:div w:id="2077850288">
      <w:bodyDiv w:val="1"/>
      <w:marLeft w:val="0"/>
      <w:marRight w:val="0"/>
      <w:marTop w:val="0"/>
      <w:marBottom w:val="0"/>
      <w:divBdr>
        <w:top w:val="none" w:sz="0" w:space="0" w:color="auto"/>
        <w:left w:val="none" w:sz="0" w:space="0" w:color="auto"/>
        <w:bottom w:val="none" w:sz="0" w:space="0" w:color="auto"/>
        <w:right w:val="none" w:sz="0" w:space="0" w:color="auto"/>
      </w:divBdr>
      <w:divsChild>
        <w:div w:id="1186167506">
          <w:marLeft w:val="0"/>
          <w:marRight w:val="0"/>
          <w:marTop w:val="0"/>
          <w:marBottom w:val="0"/>
          <w:divBdr>
            <w:top w:val="none" w:sz="0" w:space="0" w:color="auto"/>
            <w:left w:val="single" w:sz="6" w:space="0" w:color="CCCCCC"/>
            <w:bottom w:val="single" w:sz="6" w:space="0" w:color="CCCCCC"/>
            <w:right w:val="single" w:sz="6" w:space="0" w:color="CCCCCC"/>
          </w:divBdr>
          <w:divsChild>
            <w:div w:id="2042509424">
              <w:marLeft w:val="0"/>
              <w:marRight w:val="0"/>
              <w:marTop w:val="0"/>
              <w:marBottom w:val="0"/>
              <w:divBdr>
                <w:top w:val="none" w:sz="0" w:space="0" w:color="auto"/>
                <w:left w:val="none" w:sz="0" w:space="0" w:color="auto"/>
                <w:bottom w:val="none" w:sz="0" w:space="0" w:color="auto"/>
                <w:right w:val="none" w:sz="0" w:space="0" w:color="auto"/>
              </w:divBdr>
              <w:divsChild>
                <w:div w:id="1775709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0249467">
      <w:bodyDiv w:val="1"/>
      <w:marLeft w:val="0"/>
      <w:marRight w:val="0"/>
      <w:marTop w:val="0"/>
      <w:marBottom w:val="0"/>
      <w:divBdr>
        <w:top w:val="none" w:sz="0" w:space="0" w:color="auto"/>
        <w:left w:val="none" w:sz="0" w:space="0" w:color="auto"/>
        <w:bottom w:val="none" w:sz="0" w:space="0" w:color="auto"/>
        <w:right w:val="none" w:sz="0" w:space="0" w:color="auto"/>
      </w:divBdr>
      <w:divsChild>
        <w:div w:id="702900895">
          <w:marLeft w:val="0"/>
          <w:marRight w:val="0"/>
          <w:marTop w:val="0"/>
          <w:marBottom w:val="150"/>
          <w:divBdr>
            <w:top w:val="none" w:sz="0" w:space="0" w:color="auto"/>
            <w:left w:val="none" w:sz="0" w:space="0" w:color="auto"/>
            <w:bottom w:val="none" w:sz="0" w:space="0" w:color="auto"/>
            <w:right w:val="none" w:sz="0" w:space="0" w:color="auto"/>
          </w:divBdr>
          <w:divsChild>
            <w:div w:id="1600023651">
              <w:marLeft w:val="0"/>
              <w:marRight w:val="0"/>
              <w:marTop w:val="0"/>
              <w:marBottom w:val="168"/>
              <w:divBdr>
                <w:top w:val="single" w:sz="6" w:space="0" w:color="C7CCCF"/>
                <w:left w:val="single" w:sz="6" w:space="0" w:color="C7CCCF"/>
                <w:bottom w:val="single" w:sz="6" w:space="0" w:color="C7CCCF"/>
                <w:right w:val="single" w:sz="6" w:space="0" w:color="C7CCCF"/>
              </w:divBdr>
              <w:divsChild>
                <w:div w:id="21142939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80471768">
      <w:bodyDiv w:val="1"/>
      <w:marLeft w:val="0"/>
      <w:marRight w:val="0"/>
      <w:marTop w:val="0"/>
      <w:marBottom w:val="0"/>
      <w:divBdr>
        <w:top w:val="none" w:sz="0" w:space="0" w:color="auto"/>
        <w:left w:val="none" w:sz="0" w:space="0" w:color="auto"/>
        <w:bottom w:val="none" w:sz="0" w:space="0" w:color="auto"/>
        <w:right w:val="none" w:sz="0" w:space="0" w:color="auto"/>
      </w:divBdr>
    </w:div>
    <w:div w:id="2080591924">
      <w:bodyDiv w:val="1"/>
      <w:marLeft w:val="0"/>
      <w:marRight w:val="0"/>
      <w:marTop w:val="0"/>
      <w:marBottom w:val="0"/>
      <w:divBdr>
        <w:top w:val="none" w:sz="0" w:space="0" w:color="auto"/>
        <w:left w:val="none" w:sz="0" w:space="0" w:color="auto"/>
        <w:bottom w:val="none" w:sz="0" w:space="0" w:color="auto"/>
        <w:right w:val="none" w:sz="0" w:space="0" w:color="auto"/>
      </w:divBdr>
      <w:divsChild>
        <w:div w:id="2118331612">
          <w:marLeft w:val="0"/>
          <w:marRight w:val="0"/>
          <w:marTop w:val="0"/>
          <w:marBottom w:val="0"/>
          <w:divBdr>
            <w:top w:val="none" w:sz="0" w:space="0" w:color="auto"/>
            <w:left w:val="none" w:sz="0" w:space="0" w:color="auto"/>
            <w:bottom w:val="none" w:sz="0" w:space="0" w:color="auto"/>
            <w:right w:val="none" w:sz="0" w:space="0" w:color="auto"/>
          </w:divBdr>
          <w:divsChild>
            <w:div w:id="1827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42">
      <w:bodyDiv w:val="1"/>
      <w:marLeft w:val="0"/>
      <w:marRight w:val="0"/>
      <w:marTop w:val="0"/>
      <w:marBottom w:val="0"/>
      <w:divBdr>
        <w:top w:val="none" w:sz="0" w:space="0" w:color="auto"/>
        <w:left w:val="none" w:sz="0" w:space="0" w:color="auto"/>
        <w:bottom w:val="none" w:sz="0" w:space="0" w:color="auto"/>
        <w:right w:val="none" w:sz="0" w:space="0" w:color="auto"/>
      </w:divBdr>
    </w:div>
    <w:div w:id="2083528729">
      <w:bodyDiv w:val="1"/>
      <w:marLeft w:val="0"/>
      <w:marRight w:val="0"/>
      <w:marTop w:val="0"/>
      <w:marBottom w:val="0"/>
      <w:divBdr>
        <w:top w:val="none" w:sz="0" w:space="0" w:color="auto"/>
        <w:left w:val="none" w:sz="0" w:space="0" w:color="auto"/>
        <w:bottom w:val="none" w:sz="0" w:space="0" w:color="auto"/>
        <w:right w:val="none" w:sz="0" w:space="0" w:color="auto"/>
      </w:divBdr>
    </w:div>
    <w:div w:id="2084444632">
      <w:bodyDiv w:val="1"/>
      <w:marLeft w:val="0"/>
      <w:marRight w:val="0"/>
      <w:marTop w:val="0"/>
      <w:marBottom w:val="0"/>
      <w:divBdr>
        <w:top w:val="none" w:sz="0" w:space="0" w:color="auto"/>
        <w:left w:val="none" w:sz="0" w:space="0" w:color="auto"/>
        <w:bottom w:val="none" w:sz="0" w:space="0" w:color="auto"/>
        <w:right w:val="none" w:sz="0" w:space="0" w:color="auto"/>
      </w:divBdr>
    </w:div>
    <w:div w:id="2085685576">
      <w:bodyDiv w:val="1"/>
      <w:marLeft w:val="0"/>
      <w:marRight w:val="0"/>
      <w:marTop w:val="0"/>
      <w:marBottom w:val="0"/>
      <w:divBdr>
        <w:top w:val="none" w:sz="0" w:space="0" w:color="auto"/>
        <w:left w:val="none" w:sz="0" w:space="0" w:color="auto"/>
        <w:bottom w:val="none" w:sz="0" w:space="0" w:color="auto"/>
        <w:right w:val="none" w:sz="0" w:space="0" w:color="auto"/>
      </w:divBdr>
    </w:div>
    <w:div w:id="2085835199">
      <w:bodyDiv w:val="1"/>
      <w:marLeft w:val="0"/>
      <w:marRight w:val="0"/>
      <w:marTop w:val="0"/>
      <w:marBottom w:val="0"/>
      <w:divBdr>
        <w:top w:val="none" w:sz="0" w:space="0" w:color="auto"/>
        <w:left w:val="none" w:sz="0" w:space="0" w:color="auto"/>
        <w:bottom w:val="none" w:sz="0" w:space="0" w:color="auto"/>
        <w:right w:val="none" w:sz="0" w:space="0" w:color="auto"/>
      </w:divBdr>
    </w:div>
    <w:div w:id="2086028461">
      <w:bodyDiv w:val="1"/>
      <w:marLeft w:val="0"/>
      <w:marRight w:val="0"/>
      <w:marTop w:val="0"/>
      <w:marBottom w:val="0"/>
      <w:divBdr>
        <w:top w:val="none" w:sz="0" w:space="0" w:color="auto"/>
        <w:left w:val="none" w:sz="0" w:space="0" w:color="auto"/>
        <w:bottom w:val="none" w:sz="0" w:space="0" w:color="auto"/>
        <w:right w:val="none" w:sz="0" w:space="0" w:color="auto"/>
      </w:divBdr>
    </w:div>
    <w:div w:id="2086879092">
      <w:bodyDiv w:val="1"/>
      <w:marLeft w:val="0"/>
      <w:marRight w:val="0"/>
      <w:marTop w:val="0"/>
      <w:marBottom w:val="0"/>
      <w:divBdr>
        <w:top w:val="none" w:sz="0" w:space="0" w:color="auto"/>
        <w:left w:val="none" w:sz="0" w:space="0" w:color="auto"/>
        <w:bottom w:val="none" w:sz="0" w:space="0" w:color="auto"/>
        <w:right w:val="none" w:sz="0" w:space="0" w:color="auto"/>
      </w:divBdr>
    </w:div>
    <w:div w:id="2087528559">
      <w:bodyDiv w:val="1"/>
      <w:marLeft w:val="0"/>
      <w:marRight w:val="0"/>
      <w:marTop w:val="0"/>
      <w:marBottom w:val="0"/>
      <w:divBdr>
        <w:top w:val="none" w:sz="0" w:space="0" w:color="auto"/>
        <w:left w:val="none" w:sz="0" w:space="0" w:color="auto"/>
        <w:bottom w:val="none" w:sz="0" w:space="0" w:color="auto"/>
        <w:right w:val="none" w:sz="0" w:space="0" w:color="auto"/>
      </w:divBdr>
    </w:div>
    <w:div w:id="2092266129">
      <w:bodyDiv w:val="1"/>
      <w:marLeft w:val="0"/>
      <w:marRight w:val="0"/>
      <w:marTop w:val="0"/>
      <w:marBottom w:val="0"/>
      <w:divBdr>
        <w:top w:val="none" w:sz="0" w:space="0" w:color="auto"/>
        <w:left w:val="none" w:sz="0" w:space="0" w:color="auto"/>
        <w:bottom w:val="none" w:sz="0" w:space="0" w:color="auto"/>
        <w:right w:val="none" w:sz="0" w:space="0" w:color="auto"/>
      </w:divBdr>
      <w:divsChild>
        <w:div w:id="1011571615">
          <w:marLeft w:val="0"/>
          <w:marRight w:val="0"/>
          <w:marTop w:val="0"/>
          <w:marBottom w:val="150"/>
          <w:divBdr>
            <w:top w:val="none" w:sz="0" w:space="0" w:color="auto"/>
            <w:left w:val="none" w:sz="0" w:space="0" w:color="auto"/>
            <w:bottom w:val="none" w:sz="0" w:space="0" w:color="auto"/>
            <w:right w:val="none" w:sz="0" w:space="0" w:color="auto"/>
          </w:divBdr>
          <w:divsChild>
            <w:div w:id="1292596811">
              <w:marLeft w:val="0"/>
              <w:marRight w:val="0"/>
              <w:marTop w:val="0"/>
              <w:marBottom w:val="168"/>
              <w:divBdr>
                <w:top w:val="single" w:sz="6" w:space="0" w:color="C7CCCF"/>
                <w:left w:val="single" w:sz="6" w:space="0" w:color="C7CCCF"/>
                <w:bottom w:val="single" w:sz="6" w:space="0" w:color="C7CCCF"/>
                <w:right w:val="single" w:sz="6" w:space="0" w:color="C7CCCF"/>
              </w:divBdr>
              <w:divsChild>
                <w:div w:id="165079181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92924411">
      <w:bodyDiv w:val="1"/>
      <w:marLeft w:val="0"/>
      <w:marRight w:val="0"/>
      <w:marTop w:val="0"/>
      <w:marBottom w:val="0"/>
      <w:divBdr>
        <w:top w:val="none" w:sz="0" w:space="0" w:color="auto"/>
        <w:left w:val="none" w:sz="0" w:space="0" w:color="auto"/>
        <w:bottom w:val="none" w:sz="0" w:space="0" w:color="auto"/>
        <w:right w:val="none" w:sz="0" w:space="0" w:color="auto"/>
      </w:divBdr>
    </w:div>
    <w:div w:id="2093769413">
      <w:bodyDiv w:val="1"/>
      <w:marLeft w:val="0"/>
      <w:marRight w:val="0"/>
      <w:marTop w:val="0"/>
      <w:marBottom w:val="0"/>
      <w:divBdr>
        <w:top w:val="none" w:sz="0" w:space="0" w:color="auto"/>
        <w:left w:val="none" w:sz="0" w:space="0" w:color="auto"/>
        <w:bottom w:val="none" w:sz="0" w:space="0" w:color="auto"/>
        <w:right w:val="none" w:sz="0" w:space="0" w:color="auto"/>
      </w:divBdr>
    </w:div>
    <w:div w:id="2094860750">
      <w:bodyDiv w:val="1"/>
      <w:marLeft w:val="0"/>
      <w:marRight w:val="0"/>
      <w:marTop w:val="0"/>
      <w:marBottom w:val="0"/>
      <w:divBdr>
        <w:top w:val="none" w:sz="0" w:space="0" w:color="auto"/>
        <w:left w:val="none" w:sz="0" w:space="0" w:color="auto"/>
        <w:bottom w:val="none" w:sz="0" w:space="0" w:color="auto"/>
        <w:right w:val="none" w:sz="0" w:space="0" w:color="auto"/>
      </w:divBdr>
    </w:div>
    <w:div w:id="2095667350">
      <w:bodyDiv w:val="1"/>
      <w:marLeft w:val="0"/>
      <w:marRight w:val="0"/>
      <w:marTop w:val="0"/>
      <w:marBottom w:val="0"/>
      <w:divBdr>
        <w:top w:val="none" w:sz="0" w:space="0" w:color="auto"/>
        <w:left w:val="none" w:sz="0" w:space="0" w:color="auto"/>
        <w:bottom w:val="none" w:sz="0" w:space="0" w:color="auto"/>
        <w:right w:val="none" w:sz="0" w:space="0" w:color="auto"/>
      </w:divBdr>
    </w:div>
    <w:div w:id="2096628771">
      <w:bodyDiv w:val="1"/>
      <w:marLeft w:val="0"/>
      <w:marRight w:val="0"/>
      <w:marTop w:val="0"/>
      <w:marBottom w:val="0"/>
      <w:divBdr>
        <w:top w:val="none" w:sz="0" w:space="0" w:color="auto"/>
        <w:left w:val="none" w:sz="0" w:space="0" w:color="auto"/>
        <w:bottom w:val="none" w:sz="0" w:space="0" w:color="auto"/>
        <w:right w:val="none" w:sz="0" w:space="0" w:color="auto"/>
      </w:divBdr>
    </w:div>
    <w:div w:id="2096781254">
      <w:bodyDiv w:val="1"/>
      <w:marLeft w:val="0"/>
      <w:marRight w:val="0"/>
      <w:marTop w:val="0"/>
      <w:marBottom w:val="0"/>
      <w:divBdr>
        <w:top w:val="none" w:sz="0" w:space="0" w:color="auto"/>
        <w:left w:val="none" w:sz="0" w:space="0" w:color="auto"/>
        <w:bottom w:val="none" w:sz="0" w:space="0" w:color="auto"/>
        <w:right w:val="none" w:sz="0" w:space="0" w:color="auto"/>
      </w:divBdr>
    </w:div>
    <w:div w:id="2097939761">
      <w:bodyDiv w:val="1"/>
      <w:marLeft w:val="0"/>
      <w:marRight w:val="0"/>
      <w:marTop w:val="0"/>
      <w:marBottom w:val="0"/>
      <w:divBdr>
        <w:top w:val="none" w:sz="0" w:space="0" w:color="auto"/>
        <w:left w:val="none" w:sz="0" w:space="0" w:color="auto"/>
        <w:bottom w:val="none" w:sz="0" w:space="0" w:color="auto"/>
        <w:right w:val="none" w:sz="0" w:space="0" w:color="auto"/>
      </w:divBdr>
    </w:div>
    <w:div w:id="2098287437">
      <w:bodyDiv w:val="1"/>
      <w:marLeft w:val="0"/>
      <w:marRight w:val="0"/>
      <w:marTop w:val="0"/>
      <w:marBottom w:val="0"/>
      <w:divBdr>
        <w:top w:val="none" w:sz="0" w:space="0" w:color="auto"/>
        <w:left w:val="none" w:sz="0" w:space="0" w:color="auto"/>
        <w:bottom w:val="none" w:sz="0" w:space="0" w:color="auto"/>
        <w:right w:val="none" w:sz="0" w:space="0" w:color="auto"/>
      </w:divBdr>
    </w:div>
    <w:div w:id="2098474091">
      <w:bodyDiv w:val="1"/>
      <w:marLeft w:val="0"/>
      <w:marRight w:val="0"/>
      <w:marTop w:val="0"/>
      <w:marBottom w:val="0"/>
      <w:divBdr>
        <w:top w:val="none" w:sz="0" w:space="0" w:color="auto"/>
        <w:left w:val="none" w:sz="0" w:space="0" w:color="auto"/>
        <w:bottom w:val="none" w:sz="0" w:space="0" w:color="auto"/>
        <w:right w:val="none" w:sz="0" w:space="0" w:color="auto"/>
      </w:divBdr>
    </w:div>
    <w:div w:id="2098863850">
      <w:bodyDiv w:val="1"/>
      <w:marLeft w:val="0"/>
      <w:marRight w:val="0"/>
      <w:marTop w:val="0"/>
      <w:marBottom w:val="0"/>
      <w:divBdr>
        <w:top w:val="none" w:sz="0" w:space="0" w:color="auto"/>
        <w:left w:val="none" w:sz="0" w:space="0" w:color="auto"/>
        <w:bottom w:val="none" w:sz="0" w:space="0" w:color="auto"/>
        <w:right w:val="none" w:sz="0" w:space="0" w:color="auto"/>
      </w:divBdr>
    </w:div>
    <w:div w:id="2099279432">
      <w:bodyDiv w:val="1"/>
      <w:marLeft w:val="0"/>
      <w:marRight w:val="0"/>
      <w:marTop w:val="0"/>
      <w:marBottom w:val="0"/>
      <w:divBdr>
        <w:top w:val="none" w:sz="0" w:space="0" w:color="auto"/>
        <w:left w:val="none" w:sz="0" w:space="0" w:color="auto"/>
        <w:bottom w:val="none" w:sz="0" w:space="0" w:color="auto"/>
        <w:right w:val="none" w:sz="0" w:space="0" w:color="auto"/>
      </w:divBdr>
    </w:div>
    <w:div w:id="2100524036">
      <w:bodyDiv w:val="1"/>
      <w:marLeft w:val="0"/>
      <w:marRight w:val="0"/>
      <w:marTop w:val="0"/>
      <w:marBottom w:val="0"/>
      <w:divBdr>
        <w:top w:val="none" w:sz="0" w:space="0" w:color="auto"/>
        <w:left w:val="none" w:sz="0" w:space="0" w:color="auto"/>
        <w:bottom w:val="none" w:sz="0" w:space="0" w:color="auto"/>
        <w:right w:val="none" w:sz="0" w:space="0" w:color="auto"/>
      </w:divBdr>
    </w:div>
    <w:div w:id="2100714092">
      <w:bodyDiv w:val="1"/>
      <w:marLeft w:val="0"/>
      <w:marRight w:val="0"/>
      <w:marTop w:val="0"/>
      <w:marBottom w:val="0"/>
      <w:divBdr>
        <w:top w:val="none" w:sz="0" w:space="0" w:color="auto"/>
        <w:left w:val="none" w:sz="0" w:space="0" w:color="auto"/>
        <w:bottom w:val="none" w:sz="0" w:space="0" w:color="auto"/>
        <w:right w:val="none" w:sz="0" w:space="0" w:color="auto"/>
      </w:divBdr>
      <w:divsChild>
        <w:div w:id="1083993205">
          <w:marLeft w:val="0"/>
          <w:marRight w:val="0"/>
          <w:marTop w:val="0"/>
          <w:marBottom w:val="0"/>
          <w:divBdr>
            <w:top w:val="none" w:sz="0" w:space="0" w:color="auto"/>
            <w:left w:val="none" w:sz="0" w:space="0" w:color="auto"/>
            <w:bottom w:val="none" w:sz="0" w:space="0" w:color="auto"/>
            <w:right w:val="none" w:sz="0" w:space="0" w:color="auto"/>
          </w:divBdr>
          <w:divsChild>
            <w:div w:id="1751392947">
              <w:marLeft w:val="0"/>
              <w:marRight w:val="0"/>
              <w:marTop w:val="0"/>
              <w:marBottom w:val="0"/>
              <w:divBdr>
                <w:top w:val="none" w:sz="0" w:space="0" w:color="auto"/>
                <w:left w:val="none" w:sz="0" w:space="0" w:color="auto"/>
                <w:bottom w:val="none" w:sz="0" w:space="0" w:color="auto"/>
                <w:right w:val="none" w:sz="0" w:space="0" w:color="auto"/>
              </w:divBdr>
              <w:divsChild>
                <w:div w:id="1560700524">
                  <w:marLeft w:val="0"/>
                  <w:marRight w:val="0"/>
                  <w:marTop w:val="0"/>
                  <w:marBottom w:val="0"/>
                  <w:divBdr>
                    <w:top w:val="none" w:sz="0" w:space="0" w:color="auto"/>
                    <w:left w:val="none" w:sz="0" w:space="0" w:color="auto"/>
                    <w:bottom w:val="none" w:sz="0" w:space="0" w:color="auto"/>
                    <w:right w:val="none" w:sz="0" w:space="0" w:color="auto"/>
                  </w:divBdr>
                  <w:divsChild>
                    <w:div w:id="747119718">
                      <w:marLeft w:val="0"/>
                      <w:marRight w:val="0"/>
                      <w:marTop w:val="0"/>
                      <w:marBottom w:val="0"/>
                      <w:divBdr>
                        <w:top w:val="none" w:sz="0" w:space="0" w:color="auto"/>
                        <w:left w:val="none" w:sz="0" w:space="0" w:color="auto"/>
                        <w:bottom w:val="none" w:sz="0" w:space="0" w:color="auto"/>
                        <w:right w:val="none" w:sz="0" w:space="0" w:color="auto"/>
                      </w:divBdr>
                      <w:divsChild>
                        <w:div w:id="140003616">
                          <w:marLeft w:val="0"/>
                          <w:marRight w:val="0"/>
                          <w:marTop w:val="150"/>
                          <w:marBottom w:val="0"/>
                          <w:divBdr>
                            <w:top w:val="none" w:sz="0" w:space="0" w:color="auto"/>
                            <w:left w:val="none" w:sz="0" w:space="0" w:color="auto"/>
                            <w:bottom w:val="none" w:sz="0" w:space="0" w:color="auto"/>
                            <w:right w:val="none" w:sz="0" w:space="0" w:color="auto"/>
                          </w:divBdr>
                        </w:div>
                        <w:div w:id="175461184">
                          <w:marLeft w:val="0"/>
                          <w:marRight w:val="0"/>
                          <w:marTop w:val="0"/>
                          <w:marBottom w:val="0"/>
                          <w:divBdr>
                            <w:top w:val="none" w:sz="0" w:space="0" w:color="auto"/>
                            <w:left w:val="none" w:sz="0" w:space="0" w:color="auto"/>
                            <w:bottom w:val="none" w:sz="0" w:space="0" w:color="auto"/>
                            <w:right w:val="none" w:sz="0" w:space="0" w:color="auto"/>
                          </w:divBdr>
                        </w:div>
                        <w:div w:id="919828215">
                          <w:marLeft w:val="0"/>
                          <w:marRight w:val="0"/>
                          <w:marTop w:val="0"/>
                          <w:marBottom w:val="0"/>
                          <w:divBdr>
                            <w:top w:val="none" w:sz="0" w:space="0" w:color="auto"/>
                            <w:left w:val="none" w:sz="0" w:space="0" w:color="auto"/>
                            <w:bottom w:val="none" w:sz="0" w:space="0" w:color="auto"/>
                            <w:right w:val="none" w:sz="0" w:space="0" w:color="auto"/>
                          </w:divBdr>
                        </w:div>
                        <w:div w:id="1763339011">
                          <w:marLeft w:val="240"/>
                          <w:marRight w:val="0"/>
                          <w:marTop w:val="15"/>
                          <w:marBottom w:val="0"/>
                          <w:divBdr>
                            <w:top w:val="none" w:sz="0" w:space="0" w:color="auto"/>
                            <w:left w:val="none" w:sz="0" w:space="0" w:color="auto"/>
                            <w:bottom w:val="none" w:sz="0" w:space="0" w:color="auto"/>
                            <w:right w:val="none" w:sz="0" w:space="0" w:color="auto"/>
                          </w:divBdr>
                        </w:div>
                        <w:div w:id="20715345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90195">
      <w:bodyDiv w:val="1"/>
      <w:marLeft w:val="0"/>
      <w:marRight w:val="0"/>
      <w:marTop w:val="0"/>
      <w:marBottom w:val="0"/>
      <w:divBdr>
        <w:top w:val="none" w:sz="0" w:space="0" w:color="auto"/>
        <w:left w:val="none" w:sz="0" w:space="0" w:color="auto"/>
        <w:bottom w:val="none" w:sz="0" w:space="0" w:color="auto"/>
        <w:right w:val="none" w:sz="0" w:space="0" w:color="auto"/>
      </w:divBdr>
    </w:div>
    <w:div w:id="2101290721">
      <w:bodyDiv w:val="1"/>
      <w:marLeft w:val="0"/>
      <w:marRight w:val="0"/>
      <w:marTop w:val="0"/>
      <w:marBottom w:val="0"/>
      <w:divBdr>
        <w:top w:val="none" w:sz="0" w:space="0" w:color="auto"/>
        <w:left w:val="none" w:sz="0" w:space="0" w:color="auto"/>
        <w:bottom w:val="none" w:sz="0" w:space="0" w:color="auto"/>
        <w:right w:val="none" w:sz="0" w:space="0" w:color="auto"/>
      </w:divBdr>
      <w:divsChild>
        <w:div w:id="1624968449">
          <w:marLeft w:val="0"/>
          <w:marRight w:val="0"/>
          <w:marTop w:val="0"/>
          <w:marBottom w:val="0"/>
          <w:divBdr>
            <w:top w:val="none" w:sz="0" w:space="0" w:color="auto"/>
            <w:left w:val="none" w:sz="0" w:space="0" w:color="auto"/>
            <w:bottom w:val="none" w:sz="0" w:space="0" w:color="auto"/>
            <w:right w:val="none" w:sz="0" w:space="0" w:color="auto"/>
          </w:divBdr>
        </w:div>
      </w:divsChild>
    </w:div>
    <w:div w:id="2101439929">
      <w:bodyDiv w:val="1"/>
      <w:marLeft w:val="0"/>
      <w:marRight w:val="0"/>
      <w:marTop w:val="0"/>
      <w:marBottom w:val="0"/>
      <w:divBdr>
        <w:top w:val="none" w:sz="0" w:space="0" w:color="auto"/>
        <w:left w:val="none" w:sz="0" w:space="0" w:color="auto"/>
        <w:bottom w:val="none" w:sz="0" w:space="0" w:color="auto"/>
        <w:right w:val="none" w:sz="0" w:space="0" w:color="auto"/>
      </w:divBdr>
    </w:div>
    <w:div w:id="2101483593">
      <w:bodyDiv w:val="1"/>
      <w:marLeft w:val="0"/>
      <w:marRight w:val="0"/>
      <w:marTop w:val="0"/>
      <w:marBottom w:val="0"/>
      <w:divBdr>
        <w:top w:val="none" w:sz="0" w:space="0" w:color="auto"/>
        <w:left w:val="none" w:sz="0" w:space="0" w:color="auto"/>
        <w:bottom w:val="none" w:sz="0" w:space="0" w:color="auto"/>
        <w:right w:val="none" w:sz="0" w:space="0" w:color="auto"/>
      </w:divBdr>
    </w:div>
    <w:div w:id="2101873770">
      <w:bodyDiv w:val="1"/>
      <w:marLeft w:val="0"/>
      <w:marRight w:val="0"/>
      <w:marTop w:val="0"/>
      <w:marBottom w:val="0"/>
      <w:divBdr>
        <w:top w:val="none" w:sz="0" w:space="0" w:color="auto"/>
        <w:left w:val="none" w:sz="0" w:space="0" w:color="auto"/>
        <w:bottom w:val="none" w:sz="0" w:space="0" w:color="auto"/>
        <w:right w:val="none" w:sz="0" w:space="0" w:color="auto"/>
      </w:divBdr>
    </w:div>
    <w:div w:id="2102140215">
      <w:bodyDiv w:val="1"/>
      <w:marLeft w:val="0"/>
      <w:marRight w:val="0"/>
      <w:marTop w:val="0"/>
      <w:marBottom w:val="0"/>
      <w:divBdr>
        <w:top w:val="none" w:sz="0" w:space="0" w:color="auto"/>
        <w:left w:val="none" w:sz="0" w:space="0" w:color="auto"/>
        <w:bottom w:val="none" w:sz="0" w:space="0" w:color="auto"/>
        <w:right w:val="none" w:sz="0" w:space="0" w:color="auto"/>
      </w:divBdr>
    </w:div>
    <w:div w:id="2103140025">
      <w:bodyDiv w:val="1"/>
      <w:marLeft w:val="0"/>
      <w:marRight w:val="0"/>
      <w:marTop w:val="0"/>
      <w:marBottom w:val="0"/>
      <w:divBdr>
        <w:top w:val="none" w:sz="0" w:space="0" w:color="auto"/>
        <w:left w:val="none" w:sz="0" w:space="0" w:color="auto"/>
        <w:bottom w:val="none" w:sz="0" w:space="0" w:color="auto"/>
        <w:right w:val="none" w:sz="0" w:space="0" w:color="auto"/>
      </w:divBdr>
    </w:div>
    <w:div w:id="2105220404">
      <w:bodyDiv w:val="1"/>
      <w:marLeft w:val="0"/>
      <w:marRight w:val="0"/>
      <w:marTop w:val="0"/>
      <w:marBottom w:val="0"/>
      <w:divBdr>
        <w:top w:val="none" w:sz="0" w:space="0" w:color="auto"/>
        <w:left w:val="none" w:sz="0" w:space="0" w:color="auto"/>
        <w:bottom w:val="none" w:sz="0" w:space="0" w:color="auto"/>
        <w:right w:val="none" w:sz="0" w:space="0" w:color="auto"/>
      </w:divBdr>
    </w:div>
    <w:div w:id="2106655651">
      <w:bodyDiv w:val="1"/>
      <w:marLeft w:val="0"/>
      <w:marRight w:val="0"/>
      <w:marTop w:val="0"/>
      <w:marBottom w:val="0"/>
      <w:divBdr>
        <w:top w:val="none" w:sz="0" w:space="0" w:color="auto"/>
        <w:left w:val="none" w:sz="0" w:space="0" w:color="auto"/>
        <w:bottom w:val="none" w:sz="0" w:space="0" w:color="auto"/>
        <w:right w:val="none" w:sz="0" w:space="0" w:color="auto"/>
      </w:divBdr>
    </w:div>
    <w:div w:id="2108386340">
      <w:bodyDiv w:val="1"/>
      <w:marLeft w:val="0"/>
      <w:marRight w:val="0"/>
      <w:marTop w:val="0"/>
      <w:marBottom w:val="0"/>
      <w:divBdr>
        <w:top w:val="none" w:sz="0" w:space="0" w:color="auto"/>
        <w:left w:val="none" w:sz="0" w:space="0" w:color="auto"/>
        <w:bottom w:val="none" w:sz="0" w:space="0" w:color="auto"/>
        <w:right w:val="none" w:sz="0" w:space="0" w:color="auto"/>
      </w:divBdr>
    </w:div>
    <w:div w:id="2109227149">
      <w:bodyDiv w:val="1"/>
      <w:marLeft w:val="0"/>
      <w:marRight w:val="0"/>
      <w:marTop w:val="0"/>
      <w:marBottom w:val="0"/>
      <w:divBdr>
        <w:top w:val="none" w:sz="0" w:space="0" w:color="auto"/>
        <w:left w:val="none" w:sz="0" w:space="0" w:color="auto"/>
        <w:bottom w:val="none" w:sz="0" w:space="0" w:color="auto"/>
        <w:right w:val="none" w:sz="0" w:space="0" w:color="auto"/>
      </w:divBdr>
      <w:divsChild>
        <w:div w:id="571502219">
          <w:marLeft w:val="0"/>
          <w:marRight w:val="0"/>
          <w:marTop w:val="0"/>
          <w:marBottom w:val="0"/>
          <w:divBdr>
            <w:top w:val="none" w:sz="0" w:space="0" w:color="auto"/>
            <w:left w:val="none" w:sz="0" w:space="0" w:color="auto"/>
            <w:bottom w:val="none" w:sz="0" w:space="0" w:color="auto"/>
            <w:right w:val="none" w:sz="0" w:space="0" w:color="auto"/>
          </w:divBdr>
          <w:divsChild>
            <w:div w:id="247274552">
              <w:marLeft w:val="0"/>
              <w:marRight w:val="0"/>
              <w:marTop w:val="0"/>
              <w:marBottom w:val="0"/>
              <w:divBdr>
                <w:top w:val="none" w:sz="0" w:space="0" w:color="auto"/>
                <w:left w:val="none" w:sz="0" w:space="0" w:color="auto"/>
                <w:bottom w:val="none" w:sz="0" w:space="0" w:color="auto"/>
                <w:right w:val="none" w:sz="0" w:space="0" w:color="auto"/>
              </w:divBdr>
              <w:divsChild>
                <w:div w:id="83768207">
                  <w:marLeft w:val="0"/>
                  <w:marRight w:val="0"/>
                  <w:marTop w:val="0"/>
                  <w:marBottom w:val="0"/>
                  <w:divBdr>
                    <w:top w:val="none" w:sz="0" w:space="0" w:color="auto"/>
                    <w:left w:val="none" w:sz="0" w:space="0" w:color="auto"/>
                    <w:bottom w:val="none" w:sz="0" w:space="0" w:color="auto"/>
                    <w:right w:val="none" w:sz="0" w:space="0" w:color="auto"/>
                  </w:divBdr>
                  <w:divsChild>
                    <w:div w:id="1660235122">
                      <w:marLeft w:val="0"/>
                      <w:marRight w:val="0"/>
                      <w:marTop w:val="0"/>
                      <w:marBottom w:val="0"/>
                      <w:divBdr>
                        <w:top w:val="none" w:sz="0" w:space="0" w:color="auto"/>
                        <w:left w:val="none" w:sz="0" w:space="0" w:color="auto"/>
                        <w:bottom w:val="none" w:sz="0" w:space="0" w:color="auto"/>
                        <w:right w:val="none" w:sz="0" w:space="0" w:color="auto"/>
                      </w:divBdr>
                      <w:divsChild>
                        <w:div w:id="165246770">
                          <w:marLeft w:val="240"/>
                          <w:marRight w:val="0"/>
                          <w:marTop w:val="15"/>
                          <w:marBottom w:val="0"/>
                          <w:divBdr>
                            <w:top w:val="none" w:sz="0" w:space="0" w:color="auto"/>
                            <w:left w:val="none" w:sz="0" w:space="0" w:color="auto"/>
                            <w:bottom w:val="none" w:sz="0" w:space="0" w:color="auto"/>
                            <w:right w:val="none" w:sz="0" w:space="0" w:color="auto"/>
                          </w:divBdr>
                        </w:div>
                        <w:div w:id="366221494">
                          <w:marLeft w:val="0"/>
                          <w:marRight w:val="0"/>
                          <w:marTop w:val="0"/>
                          <w:marBottom w:val="0"/>
                          <w:divBdr>
                            <w:top w:val="none" w:sz="0" w:space="0" w:color="auto"/>
                            <w:left w:val="none" w:sz="0" w:space="0" w:color="auto"/>
                            <w:bottom w:val="none" w:sz="0" w:space="0" w:color="auto"/>
                            <w:right w:val="none" w:sz="0" w:space="0" w:color="auto"/>
                          </w:divBdr>
                        </w:div>
                        <w:div w:id="870997274">
                          <w:marLeft w:val="0"/>
                          <w:marRight w:val="0"/>
                          <w:marTop w:val="30"/>
                          <w:marBottom w:val="0"/>
                          <w:divBdr>
                            <w:top w:val="none" w:sz="0" w:space="0" w:color="auto"/>
                            <w:left w:val="none" w:sz="0" w:space="0" w:color="auto"/>
                            <w:bottom w:val="none" w:sz="0" w:space="0" w:color="auto"/>
                            <w:right w:val="none" w:sz="0" w:space="0" w:color="auto"/>
                          </w:divBdr>
                        </w:div>
                        <w:div w:id="1933463892">
                          <w:marLeft w:val="0"/>
                          <w:marRight w:val="0"/>
                          <w:marTop w:val="0"/>
                          <w:marBottom w:val="0"/>
                          <w:divBdr>
                            <w:top w:val="none" w:sz="0" w:space="0" w:color="auto"/>
                            <w:left w:val="none" w:sz="0" w:space="0" w:color="auto"/>
                            <w:bottom w:val="none" w:sz="0" w:space="0" w:color="auto"/>
                            <w:right w:val="none" w:sz="0" w:space="0" w:color="auto"/>
                          </w:divBdr>
                        </w:div>
                        <w:div w:id="19872712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000961">
      <w:bodyDiv w:val="1"/>
      <w:marLeft w:val="0"/>
      <w:marRight w:val="0"/>
      <w:marTop w:val="0"/>
      <w:marBottom w:val="0"/>
      <w:divBdr>
        <w:top w:val="none" w:sz="0" w:space="0" w:color="auto"/>
        <w:left w:val="none" w:sz="0" w:space="0" w:color="auto"/>
        <w:bottom w:val="none" w:sz="0" w:space="0" w:color="auto"/>
        <w:right w:val="none" w:sz="0" w:space="0" w:color="auto"/>
      </w:divBdr>
      <w:divsChild>
        <w:div w:id="634068624">
          <w:marLeft w:val="0"/>
          <w:marRight w:val="0"/>
          <w:marTop w:val="0"/>
          <w:marBottom w:val="150"/>
          <w:divBdr>
            <w:top w:val="none" w:sz="0" w:space="0" w:color="auto"/>
            <w:left w:val="none" w:sz="0" w:space="0" w:color="auto"/>
            <w:bottom w:val="none" w:sz="0" w:space="0" w:color="auto"/>
            <w:right w:val="none" w:sz="0" w:space="0" w:color="auto"/>
          </w:divBdr>
          <w:divsChild>
            <w:div w:id="911431240">
              <w:marLeft w:val="0"/>
              <w:marRight w:val="0"/>
              <w:marTop w:val="0"/>
              <w:marBottom w:val="168"/>
              <w:divBdr>
                <w:top w:val="single" w:sz="6" w:space="0" w:color="C7CCCF"/>
                <w:left w:val="single" w:sz="6" w:space="0" w:color="C7CCCF"/>
                <w:bottom w:val="single" w:sz="6" w:space="0" w:color="C7CCCF"/>
                <w:right w:val="single" w:sz="6" w:space="0" w:color="C7CCCF"/>
              </w:divBdr>
              <w:divsChild>
                <w:div w:id="14859809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112774171">
      <w:bodyDiv w:val="1"/>
      <w:marLeft w:val="0"/>
      <w:marRight w:val="0"/>
      <w:marTop w:val="0"/>
      <w:marBottom w:val="0"/>
      <w:divBdr>
        <w:top w:val="none" w:sz="0" w:space="0" w:color="auto"/>
        <w:left w:val="none" w:sz="0" w:space="0" w:color="auto"/>
        <w:bottom w:val="none" w:sz="0" w:space="0" w:color="auto"/>
        <w:right w:val="none" w:sz="0" w:space="0" w:color="auto"/>
      </w:divBdr>
    </w:div>
    <w:div w:id="2114742916">
      <w:bodyDiv w:val="1"/>
      <w:marLeft w:val="0"/>
      <w:marRight w:val="0"/>
      <w:marTop w:val="0"/>
      <w:marBottom w:val="0"/>
      <w:divBdr>
        <w:top w:val="none" w:sz="0" w:space="0" w:color="auto"/>
        <w:left w:val="none" w:sz="0" w:space="0" w:color="auto"/>
        <w:bottom w:val="none" w:sz="0" w:space="0" w:color="auto"/>
        <w:right w:val="none" w:sz="0" w:space="0" w:color="auto"/>
      </w:divBdr>
      <w:divsChild>
        <w:div w:id="1806853717">
          <w:marLeft w:val="0"/>
          <w:marRight w:val="0"/>
          <w:marTop w:val="0"/>
          <w:marBottom w:val="0"/>
          <w:divBdr>
            <w:top w:val="none" w:sz="0" w:space="0" w:color="auto"/>
            <w:left w:val="none" w:sz="0" w:space="0" w:color="auto"/>
            <w:bottom w:val="none" w:sz="0" w:space="0" w:color="auto"/>
            <w:right w:val="none" w:sz="0" w:space="0" w:color="auto"/>
          </w:divBdr>
          <w:divsChild>
            <w:div w:id="90619027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15126993">
      <w:bodyDiv w:val="1"/>
      <w:marLeft w:val="0"/>
      <w:marRight w:val="0"/>
      <w:marTop w:val="0"/>
      <w:marBottom w:val="0"/>
      <w:divBdr>
        <w:top w:val="none" w:sz="0" w:space="0" w:color="auto"/>
        <w:left w:val="none" w:sz="0" w:space="0" w:color="auto"/>
        <w:bottom w:val="none" w:sz="0" w:space="0" w:color="auto"/>
        <w:right w:val="none" w:sz="0" w:space="0" w:color="auto"/>
      </w:divBdr>
      <w:divsChild>
        <w:div w:id="1317027220">
          <w:marLeft w:val="0"/>
          <w:marRight w:val="0"/>
          <w:marTop w:val="0"/>
          <w:marBottom w:val="150"/>
          <w:divBdr>
            <w:top w:val="none" w:sz="0" w:space="0" w:color="auto"/>
            <w:left w:val="none" w:sz="0" w:space="0" w:color="auto"/>
            <w:bottom w:val="none" w:sz="0" w:space="0" w:color="auto"/>
            <w:right w:val="none" w:sz="0" w:space="0" w:color="auto"/>
          </w:divBdr>
          <w:divsChild>
            <w:div w:id="1438407598">
              <w:marLeft w:val="0"/>
              <w:marRight w:val="0"/>
              <w:marTop w:val="0"/>
              <w:marBottom w:val="168"/>
              <w:divBdr>
                <w:top w:val="single" w:sz="6" w:space="0" w:color="C7CCCF"/>
                <w:left w:val="single" w:sz="6" w:space="0" w:color="C7CCCF"/>
                <w:bottom w:val="single" w:sz="6" w:space="0" w:color="C7CCCF"/>
                <w:right w:val="single" w:sz="6" w:space="0" w:color="C7CCCF"/>
              </w:divBdr>
              <w:divsChild>
                <w:div w:id="61979765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115442988">
      <w:bodyDiv w:val="1"/>
      <w:marLeft w:val="0"/>
      <w:marRight w:val="0"/>
      <w:marTop w:val="0"/>
      <w:marBottom w:val="0"/>
      <w:divBdr>
        <w:top w:val="none" w:sz="0" w:space="0" w:color="auto"/>
        <w:left w:val="none" w:sz="0" w:space="0" w:color="auto"/>
        <w:bottom w:val="none" w:sz="0" w:space="0" w:color="auto"/>
        <w:right w:val="none" w:sz="0" w:space="0" w:color="auto"/>
      </w:divBdr>
      <w:divsChild>
        <w:div w:id="1616132467">
          <w:marLeft w:val="0"/>
          <w:marRight w:val="0"/>
          <w:marTop w:val="0"/>
          <w:marBottom w:val="0"/>
          <w:divBdr>
            <w:top w:val="none" w:sz="0" w:space="0" w:color="auto"/>
            <w:left w:val="single" w:sz="6" w:space="0" w:color="CCCCCC"/>
            <w:bottom w:val="single" w:sz="6" w:space="0" w:color="CCCCCC"/>
            <w:right w:val="single" w:sz="6" w:space="0" w:color="CCCCCC"/>
          </w:divBdr>
          <w:divsChild>
            <w:div w:id="1227687665">
              <w:marLeft w:val="0"/>
              <w:marRight w:val="0"/>
              <w:marTop w:val="0"/>
              <w:marBottom w:val="0"/>
              <w:divBdr>
                <w:top w:val="none" w:sz="0" w:space="0" w:color="auto"/>
                <w:left w:val="none" w:sz="0" w:space="0" w:color="auto"/>
                <w:bottom w:val="none" w:sz="0" w:space="0" w:color="auto"/>
                <w:right w:val="none" w:sz="0" w:space="0" w:color="auto"/>
              </w:divBdr>
              <w:divsChild>
                <w:div w:id="3025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0550">
      <w:bodyDiv w:val="1"/>
      <w:marLeft w:val="0"/>
      <w:marRight w:val="0"/>
      <w:marTop w:val="0"/>
      <w:marBottom w:val="0"/>
      <w:divBdr>
        <w:top w:val="none" w:sz="0" w:space="0" w:color="auto"/>
        <w:left w:val="none" w:sz="0" w:space="0" w:color="auto"/>
        <w:bottom w:val="none" w:sz="0" w:space="0" w:color="auto"/>
        <w:right w:val="none" w:sz="0" w:space="0" w:color="auto"/>
      </w:divBdr>
    </w:div>
    <w:div w:id="2116244260">
      <w:bodyDiv w:val="1"/>
      <w:marLeft w:val="0"/>
      <w:marRight w:val="0"/>
      <w:marTop w:val="0"/>
      <w:marBottom w:val="0"/>
      <w:divBdr>
        <w:top w:val="none" w:sz="0" w:space="0" w:color="auto"/>
        <w:left w:val="none" w:sz="0" w:space="0" w:color="auto"/>
        <w:bottom w:val="none" w:sz="0" w:space="0" w:color="auto"/>
        <w:right w:val="none" w:sz="0" w:space="0" w:color="auto"/>
      </w:divBdr>
    </w:div>
    <w:div w:id="2116702999">
      <w:bodyDiv w:val="1"/>
      <w:marLeft w:val="0"/>
      <w:marRight w:val="0"/>
      <w:marTop w:val="0"/>
      <w:marBottom w:val="0"/>
      <w:divBdr>
        <w:top w:val="none" w:sz="0" w:space="0" w:color="auto"/>
        <w:left w:val="none" w:sz="0" w:space="0" w:color="auto"/>
        <w:bottom w:val="none" w:sz="0" w:space="0" w:color="auto"/>
        <w:right w:val="none" w:sz="0" w:space="0" w:color="auto"/>
      </w:divBdr>
    </w:div>
    <w:div w:id="2118284973">
      <w:bodyDiv w:val="1"/>
      <w:marLeft w:val="0"/>
      <w:marRight w:val="0"/>
      <w:marTop w:val="0"/>
      <w:marBottom w:val="0"/>
      <w:divBdr>
        <w:top w:val="none" w:sz="0" w:space="0" w:color="auto"/>
        <w:left w:val="none" w:sz="0" w:space="0" w:color="auto"/>
        <w:bottom w:val="none" w:sz="0" w:space="0" w:color="auto"/>
        <w:right w:val="none" w:sz="0" w:space="0" w:color="auto"/>
      </w:divBdr>
    </w:div>
    <w:div w:id="2120290570">
      <w:bodyDiv w:val="1"/>
      <w:marLeft w:val="0"/>
      <w:marRight w:val="0"/>
      <w:marTop w:val="0"/>
      <w:marBottom w:val="0"/>
      <w:divBdr>
        <w:top w:val="none" w:sz="0" w:space="0" w:color="auto"/>
        <w:left w:val="none" w:sz="0" w:space="0" w:color="auto"/>
        <w:bottom w:val="none" w:sz="0" w:space="0" w:color="auto"/>
        <w:right w:val="none" w:sz="0" w:space="0" w:color="auto"/>
      </w:divBdr>
    </w:div>
    <w:div w:id="2120642241">
      <w:bodyDiv w:val="1"/>
      <w:marLeft w:val="0"/>
      <w:marRight w:val="0"/>
      <w:marTop w:val="0"/>
      <w:marBottom w:val="0"/>
      <w:divBdr>
        <w:top w:val="none" w:sz="0" w:space="0" w:color="auto"/>
        <w:left w:val="none" w:sz="0" w:space="0" w:color="auto"/>
        <w:bottom w:val="none" w:sz="0" w:space="0" w:color="auto"/>
        <w:right w:val="none" w:sz="0" w:space="0" w:color="auto"/>
      </w:divBdr>
    </w:div>
    <w:div w:id="2122069567">
      <w:bodyDiv w:val="1"/>
      <w:marLeft w:val="0"/>
      <w:marRight w:val="0"/>
      <w:marTop w:val="0"/>
      <w:marBottom w:val="0"/>
      <w:divBdr>
        <w:top w:val="none" w:sz="0" w:space="0" w:color="auto"/>
        <w:left w:val="none" w:sz="0" w:space="0" w:color="auto"/>
        <w:bottom w:val="none" w:sz="0" w:space="0" w:color="auto"/>
        <w:right w:val="none" w:sz="0" w:space="0" w:color="auto"/>
      </w:divBdr>
    </w:div>
    <w:div w:id="2122146230">
      <w:bodyDiv w:val="1"/>
      <w:marLeft w:val="0"/>
      <w:marRight w:val="0"/>
      <w:marTop w:val="0"/>
      <w:marBottom w:val="0"/>
      <w:divBdr>
        <w:top w:val="none" w:sz="0" w:space="0" w:color="auto"/>
        <w:left w:val="none" w:sz="0" w:space="0" w:color="auto"/>
        <w:bottom w:val="none" w:sz="0" w:space="0" w:color="auto"/>
        <w:right w:val="none" w:sz="0" w:space="0" w:color="auto"/>
      </w:divBdr>
      <w:divsChild>
        <w:div w:id="132600299">
          <w:marLeft w:val="0"/>
          <w:marRight w:val="0"/>
          <w:marTop w:val="240"/>
          <w:marBottom w:val="0"/>
          <w:divBdr>
            <w:top w:val="none" w:sz="0" w:space="0" w:color="auto"/>
            <w:left w:val="none" w:sz="0" w:space="0" w:color="auto"/>
            <w:bottom w:val="none" w:sz="0" w:space="0" w:color="auto"/>
            <w:right w:val="none" w:sz="0" w:space="0" w:color="auto"/>
          </w:divBdr>
        </w:div>
        <w:div w:id="1550990684">
          <w:marLeft w:val="0"/>
          <w:marRight w:val="0"/>
          <w:marTop w:val="240"/>
          <w:marBottom w:val="0"/>
          <w:divBdr>
            <w:top w:val="dotted" w:sz="6" w:space="12" w:color="8F9193"/>
            <w:left w:val="none" w:sz="0" w:space="0" w:color="auto"/>
            <w:bottom w:val="none" w:sz="0" w:space="0" w:color="auto"/>
            <w:right w:val="none" w:sz="0" w:space="0" w:color="auto"/>
          </w:divBdr>
          <w:divsChild>
            <w:div w:id="1811941062">
              <w:marLeft w:val="0"/>
              <w:marRight w:val="264"/>
              <w:marTop w:val="0"/>
              <w:marBottom w:val="0"/>
              <w:divBdr>
                <w:top w:val="none" w:sz="0" w:space="0" w:color="auto"/>
                <w:left w:val="none" w:sz="0" w:space="0" w:color="auto"/>
                <w:bottom w:val="none" w:sz="0" w:space="0" w:color="auto"/>
                <w:right w:val="none" w:sz="0" w:space="0" w:color="auto"/>
              </w:divBdr>
              <w:divsChild>
                <w:div w:id="1080909126">
                  <w:marLeft w:val="0"/>
                  <w:marRight w:val="0"/>
                  <w:marTop w:val="60"/>
                  <w:marBottom w:val="0"/>
                  <w:divBdr>
                    <w:top w:val="dotted" w:sz="6" w:space="3" w:color="8F9193"/>
                    <w:left w:val="none" w:sz="0" w:space="0" w:color="auto"/>
                    <w:bottom w:val="none" w:sz="0" w:space="0" w:color="auto"/>
                    <w:right w:val="none" w:sz="0" w:space="0" w:color="auto"/>
                  </w:divBdr>
                </w:div>
              </w:divsChild>
            </w:div>
          </w:divsChild>
        </w:div>
      </w:divsChild>
    </w:div>
    <w:div w:id="2128502639">
      <w:bodyDiv w:val="1"/>
      <w:marLeft w:val="0"/>
      <w:marRight w:val="0"/>
      <w:marTop w:val="0"/>
      <w:marBottom w:val="0"/>
      <w:divBdr>
        <w:top w:val="none" w:sz="0" w:space="0" w:color="auto"/>
        <w:left w:val="none" w:sz="0" w:space="0" w:color="auto"/>
        <w:bottom w:val="none" w:sz="0" w:space="0" w:color="auto"/>
        <w:right w:val="none" w:sz="0" w:space="0" w:color="auto"/>
      </w:divBdr>
    </w:div>
    <w:div w:id="2129272366">
      <w:bodyDiv w:val="1"/>
      <w:marLeft w:val="0"/>
      <w:marRight w:val="0"/>
      <w:marTop w:val="0"/>
      <w:marBottom w:val="0"/>
      <w:divBdr>
        <w:top w:val="none" w:sz="0" w:space="0" w:color="auto"/>
        <w:left w:val="none" w:sz="0" w:space="0" w:color="auto"/>
        <w:bottom w:val="none" w:sz="0" w:space="0" w:color="auto"/>
        <w:right w:val="none" w:sz="0" w:space="0" w:color="auto"/>
      </w:divBdr>
    </w:div>
    <w:div w:id="2129810141">
      <w:bodyDiv w:val="1"/>
      <w:marLeft w:val="0"/>
      <w:marRight w:val="0"/>
      <w:marTop w:val="0"/>
      <w:marBottom w:val="0"/>
      <w:divBdr>
        <w:top w:val="none" w:sz="0" w:space="0" w:color="auto"/>
        <w:left w:val="none" w:sz="0" w:space="0" w:color="auto"/>
        <w:bottom w:val="none" w:sz="0" w:space="0" w:color="auto"/>
        <w:right w:val="none" w:sz="0" w:space="0" w:color="auto"/>
      </w:divBdr>
    </w:div>
    <w:div w:id="2130316223">
      <w:bodyDiv w:val="1"/>
      <w:marLeft w:val="0"/>
      <w:marRight w:val="0"/>
      <w:marTop w:val="0"/>
      <w:marBottom w:val="0"/>
      <w:divBdr>
        <w:top w:val="none" w:sz="0" w:space="0" w:color="auto"/>
        <w:left w:val="none" w:sz="0" w:space="0" w:color="auto"/>
        <w:bottom w:val="none" w:sz="0" w:space="0" w:color="auto"/>
        <w:right w:val="none" w:sz="0" w:space="0" w:color="auto"/>
      </w:divBdr>
      <w:divsChild>
        <w:div w:id="642390911">
          <w:marLeft w:val="0"/>
          <w:marRight w:val="0"/>
          <w:marTop w:val="0"/>
          <w:marBottom w:val="330"/>
          <w:divBdr>
            <w:top w:val="none" w:sz="0" w:space="0" w:color="auto"/>
            <w:left w:val="none" w:sz="0" w:space="0" w:color="auto"/>
            <w:bottom w:val="none" w:sz="0" w:space="0" w:color="auto"/>
            <w:right w:val="none" w:sz="0" w:space="0" w:color="auto"/>
          </w:divBdr>
        </w:div>
        <w:div w:id="1685399254">
          <w:marLeft w:val="0"/>
          <w:marRight w:val="0"/>
          <w:marTop w:val="0"/>
          <w:marBottom w:val="0"/>
          <w:divBdr>
            <w:top w:val="none" w:sz="0" w:space="0" w:color="auto"/>
            <w:left w:val="none" w:sz="0" w:space="0" w:color="auto"/>
            <w:bottom w:val="none" w:sz="0" w:space="0" w:color="auto"/>
            <w:right w:val="none" w:sz="0" w:space="0" w:color="auto"/>
          </w:divBdr>
        </w:div>
      </w:divsChild>
    </w:div>
    <w:div w:id="2130850629">
      <w:bodyDiv w:val="1"/>
      <w:marLeft w:val="0"/>
      <w:marRight w:val="0"/>
      <w:marTop w:val="0"/>
      <w:marBottom w:val="0"/>
      <w:divBdr>
        <w:top w:val="none" w:sz="0" w:space="0" w:color="auto"/>
        <w:left w:val="none" w:sz="0" w:space="0" w:color="auto"/>
        <w:bottom w:val="none" w:sz="0" w:space="0" w:color="auto"/>
        <w:right w:val="none" w:sz="0" w:space="0" w:color="auto"/>
      </w:divBdr>
    </w:div>
    <w:div w:id="2132240326">
      <w:bodyDiv w:val="1"/>
      <w:marLeft w:val="0"/>
      <w:marRight w:val="0"/>
      <w:marTop w:val="0"/>
      <w:marBottom w:val="0"/>
      <w:divBdr>
        <w:top w:val="none" w:sz="0" w:space="0" w:color="auto"/>
        <w:left w:val="none" w:sz="0" w:space="0" w:color="auto"/>
        <w:bottom w:val="none" w:sz="0" w:space="0" w:color="auto"/>
        <w:right w:val="none" w:sz="0" w:space="0" w:color="auto"/>
      </w:divBdr>
    </w:div>
    <w:div w:id="2133818401">
      <w:bodyDiv w:val="1"/>
      <w:marLeft w:val="0"/>
      <w:marRight w:val="0"/>
      <w:marTop w:val="0"/>
      <w:marBottom w:val="0"/>
      <w:divBdr>
        <w:top w:val="none" w:sz="0" w:space="0" w:color="auto"/>
        <w:left w:val="none" w:sz="0" w:space="0" w:color="auto"/>
        <w:bottom w:val="none" w:sz="0" w:space="0" w:color="auto"/>
        <w:right w:val="none" w:sz="0" w:space="0" w:color="auto"/>
      </w:divBdr>
      <w:divsChild>
        <w:div w:id="152185906">
          <w:marLeft w:val="0"/>
          <w:marRight w:val="0"/>
          <w:marTop w:val="0"/>
          <w:marBottom w:val="0"/>
          <w:divBdr>
            <w:top w:val="none" w:sz="0" w:space="0" w:color="auto"/>
            <w:left w:val="none" w:sz="0" w:space="0" w:color="auto"/>
            <w:bottom w:val="none" w:sz="0" w:space="0" w:color="auto"/>
            <w:right w:val="none" w:sz="0" w:space="0" w:color="auto"/>
          </w:divBdr>
          <w:divsChild>
            <w:div w:id="1859197584">
              <w:marLeft w:val="0"/>
              <w:marRight w:val="0"/>
              <w:marTop w:val="0"/>
              <w:marBottom w:val="0"/>
              <w:divBdr>
                <w:top w:val="none" w:sz="0" w:space="0" w:color="auto"/>
                <w:left w:val="none" w:sz="0" w:space="0" w:color="auto"/>
                <w:bottom w:val="none" w:sz="0" w:space="0" w:color="auto"/>
                <w:right w:val="none" w:sz="0" w:space="0" w:color="auto"/>
              </w:divBdr>
              <w:divsChild>
                <w:div w:id="1315572643">
                  <w:marLeft w:val="0"/>
                  <w:marRight w:val="0"/>
                  <w:marTop w:val="0"/>
                  <w:marBottom w:val="0"/>
                  <w:divBdr>
                    <w:top w:val="none" w:sz="0" w:space="0" w:color="auto"/>
                    <w:left w:val="none" w:sz="0" w:space="0" w:color="auto"/>
                    <w:bottom w:val="none" w:sz="0" w:space="0" w:color="auto"/>
                    <w:right w:val="none" w:sz="0" w:space="0" w:color="auto"/>
                  </w:divBdr>
                  <w:divsChild>
                    <w:div w:id="1155073637">
                      <w:marLeft w:val="0"/>
                      <w:marRight w:val="0"/>
                      <w:marTop w:val="0"/>
                      <w:marBottom w:val="330"/>
                      <w:divBdr>
                        <w:top w:val="none" w:sz="0" w:space="0" w:color="auto"/>
                        <w:left w:val="none" w:sz="0" w:space="0" w:color="auto"/>
                        <w:bottom w:val="none" w:sz="0" w:space="0" w:color="auto"/>
                        <w:right w:val="none" w:sz="0" w:space="0" w:color="auto"/>
                      </w:divBdr>
                      <w:divsChild>
                        <w:div w:id="2093889518">
                          <w:marLeft w:val="0"/>
                          <w:marRight w:val="0"/>
                          <w:marTop w:val="0"/>
                          <w:marBottom w:val="0"/>
                          <w:divBdr>
                            <w:top w:val="none" w:sz="0" w:space="0" w:color="auto"/>
                            <w:left w:val="none" w:sz="0" w:space="0" w:color="auto"/>
                            <w:bottom w:val="none" w:sz="0" w:space="0" w:color="auto"/>
                            <w:right w:val="none" w:sz="0" w:space="0" w:color="auto"/>
                          </w:divBdr>
                          <w:divsChild>
                            <w:div w:id="1558321540">
                              <w:marLeft w:val="0"/>
                              <w:marRight w:val="0"/>
                              <w:marTop w:val="0"/>
                              <w:marBottom w:val="0"/>
                              <w:divBdr>
                                <w:top w:val="none" w:sz="0" w:space="0" w:color="auto"/>
                                <w:left w:val="none" w:sz="0" w:space="0" w:color="auto"/>
                                <w:bottom w:val="none" w:sz="0" w:space="0" w:color="auto"/>
                                <w:right w:val="none" w:sz="0" w:space="0" w:color="auto"/>
                              </w:divBdr>
                              <w:divsChild>
                                <w:div w:id="16103580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402675">
      <w:bodyDiv w:val="1"/>
      <w:marLeft w:val="0"/>
      <w:marRight w:val="0"/>
      <w:marTop w:val="0"/>
      <w:marBottom w:val="0"/>
      <w:divBdr>
        <w:top w:val="none" w:sz="0" w:space="0" w:color="auto"/>
        <w:left w:val="none" w:sz="0" w:space="0" w:color="auto"/>
        <w:bottom w:val="none" w:sz="0" w:space="0" w:color="auto"/>
        <w:right w:val="none" w:sz="0" w:space="0" w:color="auto"/>
      </w:divBdr>
    </w:div>
    <w:div w:id="2134640348">
      <w:bodyDiv w:val="1"/>
      <w:marLeft w:val="0"/>
      <w:marRight w:val="0"/>
      <w:marTop w:val="0"/>
      <w:marBottom w:val="0"/>
      <w:divBdr>
        <w:top w:val="none" w:sz="0" w:space="0" w:color="auto"/>
        <w:left w:val="none" w:sz="0" w:space="0" w:color="auto"/>
        <w:bottom w:val="none" w:sz="0" w:space="0" w:color="auto"/>
        <w:right w:val="none" w:sz="0" w:space="0" w:color="auto"/>
      </w:divBdr>
    </w:div>
    <w:div w:id="2136680678">
      <w:bodyDiv w:val="1"/>
      <w:marLeft w:val="0"/>
      <w:marRight w:val="0"/>
      <w:marTop w:val="0"/>
      <w:marBottom w:val="0"/>
      <w:divBdr>
        <w:top w:val="none" w:sz="0" w:space="0" w:color="auto"/>
        <w:left w:val="none" w:sz="0" w:space="0" w:color="auto"/>
        <w:bottom w:val="none" w:sz="0" w:space="0" w:color="auto"/>
        <w:right w:val="none" w:sz="0" w:space="0" w:color="auto"/>
      </w:divBdr>
      <w:divsChild>
        <w:div w:id="548877309">
          <w:marLeft w:val="0"/>
          <w:marRight w:val="0"/>
          <w:marTop w:val="0"/>
          <w:marBottom w:val="0"/>
          <w:divBdr>
            <w:top w:val="none" w:sz="0" w:space="0" w:color="auto"/>
            <w:left w:val="none" w:sz="0" w:space="0" w:color="auto"/>
            <w:bottom w:val="none" w:sz="0" w:space="0" w:color="auto"/>
            <w:right w:val="none" w:sz="0" w:space="0" w:color="auto"/>
          </w:divBdr>
        </w:div>
      </w:divsChild>
    </w:div>
    <w:div w:id="2136949247">
      <w:bodyDiv w:val="1"/>
      <w:marLeft w:val="0"/>
      <w:marRight w:val="0"/>
      <w:marTop w:val="0"/>
      <w:marBottom w:val="0"/>
      <w:divBdr>
        <w:top w:val="none" w:sz="0" w:space="0" w:color="auto"/>
        <w:left w:val="none" w:sz="0" w:space="0" w:color="auto"/>
        <w:bottom w:val="none" w:sz="0" w:space="0" w:color="auto"/>
        <w:right w:val="none" w:sz="0" w:space="0" w:color="auto"/>
      </w:divBdr>
    </w:div>
    <w:div w:id="2137136477">
      <w:bodyDiv w:val="1"/>
      <w:marLeft w:val="0"/>
      <w:marRight w:val="0"/>
      <w:marTop w:val="0"/>
      <w:marBottom w:val="0"/>
      <w:divBdr>
        <w:top w:val="none" w:sz="0" w:space="0" w:color="auto"/>
        <w:left w:val="none" w:sz="0" w:space="0" w:color="auto"/>
        <w:bottom w:val="none" w:sz="0" w:space="0" w:color="auto"/>
        <w:right w:val="none" w:sz="0" w:space="0" w:color="auto"/>
      </w:divBdr>
    </w:div>
    <w:div w:id="2137987561">
      <w:bodyDiv w:val="1"/>
      <w:marLeft w:val="0"/>
      <w:marRight w:val="0"/>
      <w:marTop w:val="0"/>
      <w:marBottom w:val="0"/>
      <w:divBdr>
        <w:top w:val="none" w:sz="0" w:space="0" w:color="auto"/>
        <w:left w:val="none" w:sz="0" w:space="0" w:color="auto"/>
        <w:bottom w:val="none" w:sz="0" w:space="0" w:color="auto"/>
        <w:right w:val="none" w:sz="0" w:space="0" w:color="auto"/>
      </w:divBdr>
      <w:divsChild>
        <w:div w:id="712736403">
          <w:marLeft w:val="0"/>
          <w:marRight w:val="0"/>
          <w:marTop w:val="0"/>
          <w:marBottom w:val="0"/>
          <w:divBdr>
            <w:top w:val="none" w:sz="0" w:space="0" w:color="auto"/>
            <w:left w:val="none" w:sz="0" w:space="0" w:color="auto"/>
            <w:bottom w:val="none" w:sz="0" w:space="0" w:color="auto"/>
            <w:right w:val="none" w:sz="0" w:space="0" w:color="auto"/>
          </w:divBdr>
          <w:divsChild>
            <w:div w:id="19081051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38067400">
      <w:bodyDiv w:val="1"/>
      <w:marLeft w:val="0"/>
      <w:marRight w:val="0"/>
      <w:marTop w:val="0"/>
      <w:marBottom w:val="0"/>
      <w:divBdr>
        <w:top w:val="none" w:sz="0" w:space="0" w:color="auto"/>
        <w:left w:val="none" w:sz="0" w:space="0" w:color="auto"/>
        <w:bottom w:val="none" w:sz="0" w:space="0" w:color="auto"/>
        <w:right w:val="none" w:sz="0" w:space="0" w:color="auto"/>
      </w:divBdr>
      <w:divsChild>
        <w:div w:id="347176452">
          <w:marLeft w:val="0"/>
          <w:marRight w:val="0"/>
          <w:marTop w:val="0"/>
          <w:marBottom w:val="0"/>
          <w:divBdr>
            <w:top w:val="none" w:sz="0" w:space="0" w:color="auto"/>
            <w:left w:val="none" w:sz="0" w:space="0" w:color="auto"/>
            <w:bottom w:val="none" w:sz="0" w:space="0" w:color="auto"/>
            <w:right w:val="none" w:sz="0" w:space="0" w:color="auto"/>
          </w:divBdr>
          <w:divsChild>
            <w:div w:id="8909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755">
      <w:bodyDiv w:val="1"/>
      <w:marLeft w:val="0"/>
      <w:marRight w:val="0"/>
      <w:marTop w:val="0"/>
      <w:marBottom w:val="0"/>
      <w:divBdr>
        <w:top w:val="none" w:sz="0" w:space="0" w:color="auto"/>
        <w:left w:val="none" w:sz="0" w:space="0" w:color="auto"/>
        <w:bottom w:val="none" w:sz="0" w:space="0" w:color="auto"/>
        <w:right w:val="none" w:sz="0" w:space="0" w:color="auto"/>
      </w:divBdr>
    </w:div>
    <w:div w:id="2138599572">
      <w:bodyDiv w:val="1"/>
      <w:marLeft w:val="0"/>
      <w:marRight w:val="0"/>
      <w:marTop w:val="0"/>
      <w:marBottom w:val="0"/>
      <w:divBdr>
        <w:top w:val="none" w:sz="0" w:space="0" w:color="auto"/>
        <w:left w:val="none" w:sz="0" w:space="0" w:color="auto"/>
        <w:bottom w:val="none" w:sz="0" w:space="0" w:color="auto"/>
        <w:right w:val="none" w:sz="0" w:space="0" w:color="auto"/>
      </w:divBdr>
    </w:div>
    <w:div w:id="2139105358">
      <w:bodyDiv w:val="1"/>
      <w:marLeft w:val="0"/>
      <w:marRight w:val="0"/>
      <w:marTop w:val="0"/>
      <w:marBottom w:val="0"/>
      <w:divBdr>
        <w:top w:val="none" w:sz="0" w:space="0" w:color="auto"/>
        <w:left w:val="none" w:sz="0" w:space="0" w:color="auto"/>
        <w:bottom w:val="none" w:sz="0" w:space="0" w:color="auto"/>
        <w:right w:val="none" w:sz="0" w:space="0" w:color="auto"/>
      </w:divBdr>
    </w:div>
    <w:div w:id="2139520530">
      <w:bodyDiv w:val="1"/>
      <w:marLeft w:val="0"/>
      <w:marRight w:val="0"/>
      <w:marTop w:val="0"/>
      <w:marBottom w:val="0"/>
      <w:divBdr>
        <w:top w:val="none" w:sz="0" w:space="0" w:color="auto"/>
        <w:left w:val="none" w:sz="0" w:space="0" w:color="auto"/>
        <w:bottom w:val="none" w:sz="0" w:space="0" w:color="auto"/>
        <w:right w:val="none" w:sz="0" w:space="0" w:color="auto"/>
      </w:divBdr>
      <w:divsChild>
        <w:div w:id="1051227788">
          <w:marLeft w:val="0"/>
          <w:marRight w:val="0"/>
          <w:marTop w:val="0"/>
          <w:marBottom w:val="0"/>
          <w:divBdr>
            <w:top w:val="none" w:sz="0" w:space="0" w:color="auto"/>
            <w:left w:val="none" w:sz="0" w:space="0" w:color="auto"/>
            <w:bottom w:val="none" w:sz="0" w:space="0" w:color="auto"/>
            <w:right w:val="none" w:sz="0" w:space="0" w:color="auto"/>
          </w:divBdr>
          <w:divsChild>
            <w:div w:id="1407457030">
              <w:marLeft w:val="0"/>
              <w:marRight w:val="0"/>
              <w:marTop w:val="0"/>
              <w:marBottom w:val="0"/>
              <w:divBdr>
                <w:top w:val="none" w:sz="0" w:space="0" w:color="auto"/>
                <w:left w:val="none" w:sz="0" w:space="0" w:color="auto"/>
                <w:bottom w:val="none" w:sz="0" w:space="0" w:color="auto"/>
                <w:right w:val="none" w:sz="0" w:space="0" w:color="auto"/>
              </w:divBdr>
              <w:divsChild>
                <w:div w:id="10639618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39762371">
      <w:bodyDiv w:val="1"/>
      <w:marLeft w:val="0"/>
      <w:marRight w:val="0"/>
      <w:marTop w:val="0"/>
      <w:marBottom w:val="0"/>
      <w:divBdr>
        <w:top w:val="none" w:sz="0" w:space="0" w:color="auto"/>
        <w:left w:val="none" w:sz="0" w:space="0" w:color="auto"/>
        <w:bottom w:val="none" w:sz="0" w:space="0" w:color="auto"/>
        <w:right w:val="none" w:sz="0" w:space="0" w:color="auto"/>
      </w:divBdr>
      <w:divsChild>
        <w:div w:id="822234614">
          <w:marLeft w:val="0"/>
          <w:marRight w:val="0"/>
          <w:marTop w:val="210"/>
          <w:marBottom w:val="210"/>
          <w:divBdr>
            <w:top w:val="none" w:sz="0" w:space="0" w:color="auto"/>
            <w:left w:val="none" w:sz="0" w:space="0" w:color="auto"/>
            <w:bottom w:val="none" w:sz="0" w:space="0" w:color="auto"/>
            <w:right w:val="none" w:sz="0" w:space="0" w:color="auto"/>
          </w:divBdr>
        </w:div>
      </w:divsChild>
    </w:div>
    <w:div w:id="2140604277">
      <w:bodyDiv w:val="1"/>
      <w:marLeft w:val="0"/>
      <w:marRight w:val="0"/>
      <w:marTop w:val="0"/>
      <w:marBottom w:val="0"/>
      <w:divBdr>
        <w:top w:val="none" w:sz="0" w:space="0" w:color="auto"/>
        <w:left w:val="none" w:sz="0" w:space="0" w:color="auto"/>
        <w:bottom w:val="none" w:sz="0" w:space="0" w:color="auto"/>
        <w:right w:val="none" w:sz="0" w:space="0" w:color="auto"/>
      </w:divBdr>
      <w:divsChild>
        <w:div w:id="1332295480">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encrypted-tbn0.gstatic.com/images?q=tbn:ANd9GcSC-VmRIPf4DWZYqb1DQC-JgpxOAtBY17mFcXrzmM61YNNyKopsUxMrFJU" TargetMode="External"/><Relationship Id="rId18" Type="http://schemas.openxmlformats.org/officeDocument/2006/relationships/hyperlink" Target="http://biblioteca.fflch.usp.br/acervo" TargetMode="External"/><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thena.biblioteca.unesp.br/F/?func=find-b-0&amp;local_base=UEP01" TargetMode="External"/><Relationship Id="rId34" Type="http://schemas.openxmlformats.org/officeDocument/2006/relationships/hyperlink" Target="https://archive.org/details/laconnaissanced00lan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lumen.pucsp.br/F/?func=find-b-0&amp;local_base=bngk"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teca.fflch.usp.br/acervo" TargetMode="External"/><Relationship Id="rId20" Type="http://schemas.openxmlformats.org/officeDocument/2006/relationships/image" Target="media/image5.png"/><Relationship Id="rId29" Type="http://schemas.openxmlformats.org/officeDocument/2006/relationships/hyperlink" Target="http://www.biblioteca.unifesp.br/biblioteca/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caintegrada.usp.br/primo_library/libweb/action/search.do?dscnt=1&amp;dstmp=1502481319982&amp;vid=USP&amp;fromLogin=true" TargetMode="External"/><Relationship Id="rId24" Type="http://schemas.openxmlformats.org/officeDocument/2006/relationships/image" Target="media/image7.gif"/><Relationship Id="rId32" Type="http://schemas.openxmlformats.org/officeDocument/2006/relationships/image" Target="media/image11.png"/><Relationship Id="rId37" Type="http://schemas.openxmlformats.org/officeDocument/2006/relationships/hyperlink" Target="https://archive.org/details/laconnaissanced00lan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200.136.207.44/pergamum/biblioteca/index.php" TargetMode="External"/><Relationship Id="rId28" Type="http://schemas.openxmlformats.org/officeDocument/2006/relationships/image" Target="media/image9.jpeg"/><Relationship Id="rId36" Type="http://schemas.openxmlformats.org/officeDocument/2006/relationships/hyperlink" Target="https://archive.org/details/laconnaissanced00lang" TargetMode="External"/><Relationship Id="rId10" Type="http://schemas.openxmlformats.org/officeDocument/2006/relationships/hyperlink" Target="http://cepame.fflch.usp.br" TargetMode="External"/><Relationship Id="rId19" Type="http://schemas.openxmlformats.org/officeDocument/2006/relationships/hyperlink" Target="http://acervus.unicamp.br/" TargetMode="External"/><Relationship Id="rId31" Type="http://schemas.openxmlformats.org/officeDocument/2006/relationships/hyperlink" Target="http://cpro22456.publiccloud.com.b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200.144.190.234/F" TargetMode="External"/><Relationship Id="rId22" Type="http://schemas.openxmlformats.org/officeDocument/2006/relationships/image" Target="media/image6.png"/><Relationship Id="rId27" Type="http://schemas.openxmlformats.org/officeDocument/2006/relationships/hyperlink" Target="http://biblioteca.ufabc.edu.br/" TargetMode="External"/><Relationship Id="rId30" Type="http://schemas.openxmlformats.org/officeDocument/2006/relationships/image" Target="media/image10.jpeg"/><Relationship Id="rId35" Type="http://schemas.openxmlformats.org/officeDocument/2006/relationships/hyperlink" Target="http://fr.wikipedia.org/wiki/199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9BF1-BE58-4808-BC8C-71563253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18786</TotalTime>
  <Pages>304</Pages>
  <Words>92457</Words>
  <Characters>499273</Characters>
  <Application>Microsoft Office Word</Application>
  <DocSecurity>0</DocSecurity>
  <Lines>4160</Lines>
  <Paragraphs>1181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dc:creator>
  <cp:keywords/>
  <dc:description/>
  <cp:lastModifiedBy>José Carlos</cp:lastModifiedBy>
  <cp:revision>175</cp:revision>
  <dcterms:created xsi:type="dcterms:W3CDTF">2016-01-07T23:55:00Z</dcterms:created>
  <dcterms:modified xsi:type="dcterms:W3CDTF">2018-04-19T14:06:00Z</dcterms:modified>
</cp:coreProperties>
</file>